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BC1DD4" w14:textId="4DC097B5" w:rsidR="00383E0D" w:rsidRDefault="0053378F">
      <w:pPr>
        <w:tabs>
          <w:tab w:val="center" w:pos="4536"/>
          <w:tab w:val="right" w:pos="9072"/>
        </w:tabs>
        <w:spacing w:after="0"/>
        <w:ind w:left="10" w:hanging="1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#1</w:t>
      </w:r>
      <w:r w:rsidR="005266A5">
        <w:rPr>
          <w:rFonts w:ascii="Arial" w:eastAsiaTheme="minorEastAsia" w:hAnsi="Arial"/>
          <w:b/>
          <w:bCs/>
          <w:sz w:val="22"/>
          <w:szCs w:val="22"/>
          <w:lang w:eastAsia="zh-CN"/>
        </w:rPr>
        <w:t>20</w:t>
      </w:r>
      <w:r w:rsidR="00E76259">
        <w:rPr>
          <w:rFonts w:ascii="Arial" w:eastAsiaTheme="minorEastAsia" w:hAnsi="Arial" w:hint="eastAsia"/>
          <w:b/>
          <w:bCs/>
          <w:sz w:val="22"/>
          <w:szCs w:val="22"/>
          <w:lang w:eastAsia="zh-CN"/>
        </w:rPr>
        <w:t>b</w:t>
      </w:r>
      <w:r w:rsidR="00E76259">
        <w:rPr>
          <w:rFonts w:ascii="Arial" w:eastAsiaTheme="minorEastAsia" w:hAnsi="Arial"/>
          <w:b/>
          <w:bCs/>
          <w:sz w:val="22"/>
          <w:szCs w:val="22"/>
          <w:lang w:eastAsia="zh-CN"/>
        </w:rPr>
        <w:t>is</w:t>
      </w:r>
      <w:r>
        <w:rPr>
          <w:rFonts w:ascii="Arial" w:eastAsia="MS Mincho" w:hAnsi="Arial"/>
          <w:b/>
          <w:sz w:val="22"/>
          <w:szCs w:val="22"/>
        </w:rPr>
        <w:tab/>
      </w:r>
      <w:r>
        <w:rPr>
          <w:rFonts w:ascii="Arial" w:eastAsia="MS Mincho" w:hAnsi="Arial"/>
          <w:b/>
          <w:sz w:val="22"/>
          <w:szCs w:val="22"/>
        </w:rPr>
        <w:tab/>
        <w:t xml:space="preserve">                                              </w:t>
      </w:r>
      <w:r w:rsidRPr="00DC4C14">
        <w:rPr>
          <w:rFonts w:ascii="Arial" w:eastAsia="MS Mincho" w:hAnsi="Arial"/>
          <w:b/>
          <w:sz w:val="22"/>
          <w:szCs w:val="22"/>
        </w:rPr>
        <w:t>R1-</w:t>
      </w:r>
      <w:r w:rsidR="009871BA" w:rsidRPr="00DC4C14">
        <w:rPr>
          <w:rFonts w:ascii="Arial" w:eastAsia="MS Mincho" w:hAnsi="Arial"/>
          <w:b/>
          <w:bCs/>
          <w:sz w:val="22"/>
          <w:szCs w:val="22"/>
        </w:rPr>
        <w:t>2</w:t>
      </w:r>
      <w:r w:rsidR="009871BA" w:rsidRPr="00DC4C14">
        <w:rPr>
          <w:rFonts w:ascii="Arial" w:eastAsiaTheme="minorEastAsia" w:hAnsi="Arial"/>
          <w:b/>
          <w:bCs/>
          <w:sz w:val="22"/>
          <w:szCs w:val="22"/>
          <w:lang w:eastAsia="zh-CN"/>
        </w:rPr>
        <w:t>50</w:t>
      </w:r>
      <w:r w:rsidR="00922C03">
        <w:rPr>
          <w:rFonts w:ascii="Arial" w:eastAsiaTheme="minorEastAsia" w:hAnsi="Arial"/>
          <w:b/>
          <w:bCs/>
          <w:sz w:val="22"/>
          <w:szCs w:val="22"/>
          <w:lang w:eastAsia="zh-CN"/>
        </w:rPr>
        <w:t>2798</w:t>
      </w:r>
    </w:p>
    <w:p w14:paraId="0ED10B9C" w14:textId="447CB2D6" w:rsidR="00383E0D" w:rsidRDefault="00AB19CD">
      <w:pPr>
        <w:tabs>
          <w:tab w:val="center" w:pos="4536"/>
          <w:tab w:val="right" w:pos="9072"/>
        </w:tabs>
        <w:spacing w:after="0"/>
        <w:rPr>
          <w:rFonts w:ascii="Arial" w:eastAsiaTheme="minorEastAsia" w:hAnsi="Arial" w:cs="Arial"/>
          <w:b/>
          <w:bCs/>
          <w:sz w:val="22"/>
          <w:szCs w:val="22"/>
          <w:lang w:eastAsia="zh-CN"/>
        </w:rPr>
      </w:pPr>
      <w:r>
        <w:rPr>
          <w:rFonts w:ascii="Arial" w:eastAsiaTheme="minorEastAsia" w:hAnsi="Arial" w:cs="Arial"/>
          <w:b/>
          <w:bCs/>
          <w:sz w:val="22"/>
          <w:szCs w:val="22"/>
          <w:lang w:eastAsia="zh-CN"/>
        </w:rPr>
        <w:t>Wuhan</w:t>
      </w:r>
      <w:r w:rsidR="0053378F">
        <w:rPr>
          <w:rFonts w:ascii="Arial" w:eastAsiaTheme="minorEastAsia" w:hAnsi="Arial" w:cs="Arial"/>
          <w:b/>
          <w:bCs/>
          <w:sz w:val="22"/>
          <w:szCs w:val="22"/>
          <w:lang w:eastAsia="zh-CN"/>
        </w:rPr>
        <w:t xml:space="preserve">, </w:t>
      </w:r>
      <w:r>
        <w:rPr>
          <w:rFonts w:ascii="Arial" w:eastAsiaTheme="minorEastAsia" w:hAnsi="Arial" w:cs="Arial"/>
          <w:b/>
          <w:bCs/>
          <w:sz w:val="22"/>
          <w:szCs w:val="22"/>
          <w:lang w:eastAsia="zh-CN"/>
        </w:rPr>
        <w:t>China</w:t>
      </w:r>
      <w:r w:rsidR="0053378F">
        <w:rPr>
          <w:rFonts w:ascii="Arial" w:eastAsiaTheme="minorEastAsia" w:hAnsi="Arial" w:cs="Arial" w:hint="eastAsia"/>
          <w:b/>
          <w:bCs/>
          <w:sz w:val="22"/>
          <w:szCs w:val="22"/>
          <w:lang w:eastAsia="zh-CN"/>
        </w:rPr>
        <w:t xml:space="preserve">, </w:t>
      </w:r>
      <w:r>
        <w:rPr>
          <w:rFonts w:ascii="Arial" w:eastAsiaTheme="minorEastAsia" w:hAnsi="Arial" w:cs="Arial"/>
          <w:b/>
          <w:bCs/>
          <w:sz w:val="22"/>
          <w:szCs w:val="22"/>
          <w:lang w:val="en-GB" w:eastAsia="zh-CN"/>
        </w:rPr>
        <w:t>April</w:t>
      </w:r>
      <w:r w:rsidR="0053378F">
        <w:rPr>
          <w:rFonts w:ascii="Arial" w:eastAsiaTheme="minorEastAsia" w:hAnsi="Arial" w:cs="Arial"/>
          <w:b/>
          <w:bCs/>
          <w:sz w:val="22"/>
          <w:szCs w:val="22"/>
          <w:lang w:val="en-GB" w:eastAsia="zh-CN"/>
        </w:rPr>
        <w:t xml:space="preserve"> </w:t>
      </w:r>
      <w:r w:rsidR="005266A5">
        <w:rPr>
          <w:rFonts w:ascii="Arial" w:eastAsiaTheme="minorEastAsia" w:hAnsi="Arial" w:cs="Arial"/>
          <w:b/>
          <w:bCs/>
          <w:sz w:val="22"/>
          <w:szCs w:val="22"/>
          <w:lang w:val="en-GB" w:eastAsia="zh-CN"/>
        </w:rPr>
        <w:t>7</w:t>
      </w:r>
      <w:r w:rsidR="0053378F">
        <w:rPr>
          <w:rFonts w:ascii="Arial" w:eastAsiaTheme="minorEastAsia" w:hAnsi="Arial" w:cs="Arial" w:hint="eastAsia"/>
          <w:b/>
          <w:bCs/>
          <w:sz w:val="22"/>
          <w:szCs w:val="22"/>
          <w:vertAlign w:val="superscript"/>
          <w:lang w:val="en-GB" w:eastAsia="zh-CN"/>
        </w:rPr>
        <w:t>th</w:t>
      </w:r>
      <w:r w:rsidR="0053378F">
        <w:rPr>
          <w:rFonts w:ascii="Arial" w:eastAsiaTheme="minorEastAsia" w:hAnsi="Arial" w:cs="Arial"/>
          <w:b/>
          <w:bCs/>
          <w:sz w:val="22"/>
          <w:szCs w:val="22"/>
          <w:lang w:val="en-GB" w:eastAsia="zh-CN"/>
        </w:rPr>
        <w:t xml:space="preserve"> – </w:t>
      </w:r>
      <w:r>
        <w:rPr>
          <w:rFonts w:ascii="Arial" w:eastAsiaTheme="minorEastAsia" w:hAnsi="Arial" w:cs="Arial"/>
          <w:b/>
          <w:bCs/>
          <w:sz w:val="22"/>
          <w:szCs w:val="22"/>
          <w:lang w:val="en-GB" w:eastAsia="zh-CN"/>
        </w:rPr>
        <w:t>1</w:t>
      </w:r>
      <w:r w:rsidR="005266A5">
        <w:rPr>
          <w:rFonts w:ascii="Arial" w:eastAsiaTheme="minorEastAsia" w:hAnsi="Arial" w:cs="Arial"/>
          <w:b/>
          <w:bCs/>
          <w:sz w:val="22"/>
          <w:szCs w:val="22"/>
          <w:lang w:val="en-GB" w:eastAsia="zh-CN"/>
        </w:rPr>
        <w:t>1</w:t>
      </w:r>
      <w:r w:rsidR="005266A5" w:rsidRPr="005266A5">
        <w:rPr>
          <w:rFonts w:ascii="Arial" w:eastAsiaTheme="minorEastAsia" w:hAnsi="Arial" w:cs="Arial"/>
          <w:b/>
          <w:bCs/>
          <w:sz w:val="22"/>
          <w:szCs w:val="22"/>
          <w:vertAlign w:val="superscript"/>
          <w:lang w:val="en-GB" w:eastAsia="zh-CN"/>
        </w:rPr>
        <w:t>t</w:t>
      </w:r>
      <w:r>
        <w:rPr>
          <w:rFonts w:ascii="Arial" w:eastAsiaTheme="minorEastAsia" w:hAnsi="Arial" w:cs="Arial"/>
          <w:b/>
          <w:bCs/>
          <w:sz w:val="22"/>
          <w:szCs w:val="22"/>
          <w:vertAlign w:val="superscript"/>
          <w:lang w:val="en-GB" w:eastAsia="zh-CN"/>
        </w:rPr>
        <w:t>h</w:t>
      </w:r>
      <w:r w:rsidR="0053378F">
        <w:rPr>
          <w:rFonts w:ascii="Arial" w:eastAsiaTheme="minorEastAsia" w:hAnsi="Arial" w:cs="Arial"/>
          <w:b/>
          <w:bCs/>
          <w:sz w:val="22"/>
          <w:szCs w:val="22"/>
          <w:lang w:eastAsia="zh-CN"/>
        </w:rPr>
        <w:t>, 202</w:t>
      </w:r>
      <w:r w:rsidR="005266A5">
        <w:rPr>
          <w:rFonts w:ascii="Arial" w:eastAsiaTheme="minorEastAsia" w:hAnsi="Arial" w:cs="Arial"/>
          <w:b/>
          <w:bCs/>
          <w:sz w:val="22"/>
          <w:szCs w:val="22"/>
          <w:lang w:eastAsia="zh-CN"/>
        </w:rPr>
        <w:t>5</w:t>
      </w:r>
    </w:p>
    <w:p w14:paraId="04B71EFD" w14:textId="77777777" w:rsidR="00383E0D" w:rsidRPr="00AB19CD" w:rsidRDefault="00383E0D">
      <w:pPr>
        <w:tabs>
          <w:tab w:val="center" w:pos="4536"/>
          <w:tab w:val="right" w:pos="9072"/>
        </w:tabs>
        <w:spacing w:after="0"/>
        <w:rPr>
          <w:rFonts w:ascii="Arial" w:eastAsiaTheme="minorEastAsia" w:hAnsi="Arial"/>
          <w:b/>
          <w:sz w:val="22"/>
          <w:lang w:eastAsia="zh-CN"/>
        </w:rPr>
      </w:pPr>
    </w:p>
    <w:p w14:paraId="002C960C" w14:textId="4C3CE12C" w:rsidR="00383E0D" w:rsidRDefault="0053378F">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sidR="005266A5">
        <w:rPr>
          <w:rFonts w:ascii="Arial" w:eastAsia="MS Mincho" w:hAnsi="Arial"/>
          <w:b/>
          <w:sz w:val="22"/>
        </w:rPr>
        <w:t>Xiaomi</w:t>
      </w:r>
      <w:r>
        <w:rPr>
          <w:rFonts w:ascii="Arial" w:eastAsiaTheme="minorEastAsia" w:hAnsi="Arial"/>
          <w:b/>
          <w:sz w:val="22"/>
          <w:lang w:eastAsia="zh-CN"/>
        </w:rPr>
        <w:t>)</w:t>
      </w:r>
    </w:p>
    <w:p w14:paraId="4984FE6F" w14:textId="0F02360E" w:rsidR="00383E0D" w:rsidRDefault="0053378F">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sidR="00AB19CD">
        <w:rPr>
          <w:rFonts w:ascii="Arial" w:eastAsiaTheme="minorEastAsia" w:hAnsi="Arial"/>
          <w:b/>
          <w:sz w:val="22"/>
          <w:lang w:eastAsia="zh-CN"/>
        </w:rPr>
        <w:t>1</w:t>
      </w:r>
      <w:r>
        <w:rPr>
          <w:rFonts w:ascii="Arial" w:eastAsiaTheme="minorEastAsia" w:hAnsi="Arial"/>
          <w:b/>
          <w:sz w:val="22"/>
          <w:lang w:eastAsia="zh-CN"/>
        </w:rPr>
        <w:t xml:space="preserve"> of </w:t>
      </w:r>
      <w:r>
        <w:rPr>
          <w:rFonts w:ascii="Arial" w:eastAsiaTheme="minorEastAsia" w:hAnsi="Arial"/>
          <w:b/>
          <w:sz w:val="22"/>
          <w:lang w:eastAsia="zh-CN"/>
        </w:rPr>
        <w:tab/>
        <w:t>SBFD TX/RX/measurement procedures</w:t>
      </w:r>
    </w:p>
    <w:p w14:paraId="0E21CB62" w14:textId="77777777" w:rsidR="00383E0D" w:rsidRDefault="0053378F">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41843569" w14:textId="77777777" w:rsidR="00383E0D" w:rsidRDefault="0053378F">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0801C993" w14:textId="77777777" w:rsidR="00383E0D" w:rsidRDefault="00383E0D">
      <w:pPr>
        <w:pStyle w:val="af1"/>
        <w:pBdr>
          <w:bottom w:val="single" w:sz="6" w:space="1" w:color="000000"/>
        </w:pBdr>
        <w:tabs>
          <w:tab w:val="left" w:pos="1843"/>
        </w:tabs>
        <w:spacing w:after="120"/>
        <w:rPr>
          <w:rFonts w:eastAsia="宋体"/>
          <w:lang w:val="en-US" w:eastAsia="zh-CN"/>
        </w:rPr>
      </w:pPr>
    </w:p>
    <w:p w14:paraId="479ECA5E"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31C65A4E"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21833A3B"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425D9F62" w14:textId="77777777" w:rsidR="00383E0D" w:rsidRDefault="00383E0D">
      <w:pPr>
        <w:pStyle w:val="1b"/>
        <w:keepNext/>
        <w:numPr>
          <w:ilvl w:val="1"/>
          <w:numId w:val="9"/>
        </w:numPr>
        <w:spacing w:before="120" w:after="60"/>
        <w:outlineLvl w:val="2"/>
        <w:rPr>
          <w:rFonts w:ascii="Arial" w:eastAsia="宋体" w:hAnsi="Arial"/>
          <w:b/>
          <w:vanish/>
          <w:sz w:val="21"/>
          <w:szCs w:val="21"/>
        </w:rPr>
      </w:pPr>
    </w:p>
    <w:p w14:paraId="1CB8440D" w14:textId="77777777" w:rsidR="00383E0D" w:rsidRDefault="0053378F">
      <w:pPr>
        <w:pStyle w:val="1"/>
        <w:numPr>
          <w:ilvl w:val="0"/>
          <w:numId w:val="10"/>
        </w:numPr>
        <w:spacing w:before="240"/>
      </w:pPr>
      <w:bookmarkStart w:id="3" w:name="_Ref521334010"/>
      <w:r>
        <w:t>Introduction</w:t>
      </w:r>
      <w:bookmarkEnd w:id="3"/>
    </w:p>
    <w:p w14:paraId="64176B35" w14:textId="6C853994" w:rsidR="00383E0D" w:rsidRDefault="0053378F">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REF _Ref159156060 \r \h</w:instrText>
      </w:r>
      <w:r>
        <w:rPr>
          <w:rFonts w:eastAsiaTheme="minorEastAsia"/>
          <w:lang w:eastAsia="zh-CN"/>
        </w:rPr>
      </w:r>
      <w:r>
        <w:rPr>
          <w:lang w:eastAsia="zh-CN"/>
        </w:rPr>
        <w:fldChar w:fldCharType="separate"/>
      </w:r>
      <w:r w:rsidR="003770FE">
        <w:rPr>
          <w:lang w:eastAsia="zh-CN"/>
        </w:rPr>
        <w:t>[1]</w:t>
      </w:r>
      <w:r>
        <w:rPr>
          <w:lang w:eastAsia="zh-CN"/>
        </w:rPr>
        <w:fldChar w:fldCharType="end"/>
      </w:r>
      <w:r>
        <w:rPr>
          <w:rFonts w:eastAsiaTheme="minorEastAsia"/>
          <w:lang w:eastAsia="zh-CN"/>
        </w:rPr>
        <w:t xml:space="preserve">. </w:t>
      </w:r>
    </w:p>
    <w:p w14:paraId="7178AAD7" w14:textId="0FE5C718" w:rsidR="00383E0D" w:rsidRDefault="0053378F">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rsidR="003770FE">
        <w:t>[2]</w:t>
      </w:r>
      <w:r>
        <w:fldChar w:fldCharType="end"/>
      </w:r>
      <w:r>
        <w:t xml:space="preserve"> and updated in RP-24</w:t>
      </w:r>
      <w:r>
        <w:rPr>
          <w:rFonts w:eastAsiaTheme="minorEastAsia" w:hint="eastAsia"/>
          <w:lang w:eastAsia="zh-CN"/>
        </w:rPr>
        <w:t>1614</w:t>
      </w:r>
      <w:r>
        <w:t xml:space="preserve"> </w:t>
      </w:r>
      <w:r>
        <w:fldChar w:fldCharType="begin"/>
      </w:r>
      <w:r>
        <w:instrText xml:space="preserve"> REF _Ref173226329 \r \h </w:instrText>
      </w:r>
      <w:r>
        <w:fldChar w:fldCharType="separate"/>
      </w:r>
      <w:r w:rsidR="003770FE">
        <w:t>[4]</w:t>
      </w:r>
      <w:r>
        <w:fldChar w:fldCharType="end"/>
      </w:r>
      <w:r>
        <w:t xml:space="preserve"> with the following objectives.</w:t>
      </w:r>
    </w:p>
    <w:p w14:paraId="3D3EEB19" w14:textId="7346E241" w:rsidR="00383E0D" w:rsidRDefault="0053378F">
      <w:pPr>
        <w:spacing w:after="120" w:line="240" w:lineRule="auto"/>
        <w:rPr>
          <w:rFonts w:eastAsiaTheme="minorEastAsia"/>
          <w:lang w:eastAsia="zh-CN"/>
        </w:rPr>
      </w:pPr>
      <w:r>
        <w:t>This document summarizes the inputs and the discussions in RAN1#1</w:t>
      </w:r>
      <w:r w:rsidR="005B79BB">
        <w:t>20</w:t>
      </w:r>
      <w:r w:rsidR="00E76259">
        <w:t>bis</w:t>
      </w:r>
      <w:r>
        <w:t xml:space="preserve"> on Rel-19 SBFD TX/RX/measurement procedures corresponding to objectives highlighted in cyan below. </w:t>
      </w:r>
    </w:p>
    <w:p w14:paraId="31CDF4A0" w14:textId="77777777" w:rsidR="00383E0D" w:rsidRDefault="0053378F">
      <w:pPr>
        <w:spacing w:after="120" w:line="240" w:lineRule="auto"/>
      </w:pPr>
      <w:r>
        <w:t xml:space="preserve">Note that it was agreed in RAN1#116 that CLI measurement </w:t>
      </w:r>
      <w:proofErr w:type="spellStart"/>
      <w:r>
        <w:t>behaviours</w:t>
      </w:r>
      <w:proofErr w:type="spellEnd"/>
      <w:r>
        <w:t xml:space="preserve"> for SBFD-aware UE are discussed in agenda item 9.3.3</w:t>
      </w:r>
      <w:r>
        <w:rPr>
          <w:rFonts w:eastAsiaTheme="minorEastAsia" w:hint="eastAsia"/>
          <w:lang w:eastAsia="zh-CN"/>
        </w:rPr>
        <w:t xml:space="preserve"> and it was agreed in RAN1#116bis that </w:t>
      </w:r>
      <w:r>
        <w:rPr>
          <w:rFonts w:eastAsia="宋体" w:hint="eastAsia"/>
          <w:lang w:eastAsia="zh-CN"/>
        </w:rPr>
        <w:t>s</w:t>
      </w:r>
      <w:r>
        <w:rPr>
          <w:rFonts w:eastAsia="宋体"/>
        </w:rPr>
        <w:t>upport of UL Tx power control enhancements can be discussed in AI 9.3.1 and 9.3.2 (for PRACH only)</w:t>
      </w:r>
      <w: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7EA1028" w14:textId="77777777">
        <w:tc>
          <w:tcPr>
            <w:tcW w:w="9060" w:type="dxa"/>
          </w:tcPr>
          <w:p w14:paraId="452E7019"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For </w:t>
            </w:r>
            <w:proofErr w:type="spellStart"/>
            <w:r>
              <w:rPr>
                <w:rFonts w:eastAsia="Malgun Gothic"/>
                <w:lang w:eastAsia="ko-KR"/>
              </w:rPr>
              <w:t>subband</w:t>
            </w:r>
            <w:proofErr w:type="spellEnd"/>
            <w:r>
              <w:rPr>
                <w:rFonts w:eastAsia="Malgun Gothic"/>
                <w:lang w:eastAsia="ko-KR"/>
              </w:rPr>
              <w:t xml:space="preserve"> non-overlapping full duplex (SBFD) operation at </w:t>
            </w:r>
            <w:proofErr w:type="spellStart"/>
            <w:r>
              <w:rPr>
                <w:rFonts w:eastAsia="Malgun Gothic"/>
                <w:lang w:eastAsia="ko-KR"/>
              </w:rPr>
              <w:t>gNB</w:t>
            </w:r>
            <w:proofErr w:type="spellEnd"/>
            <w:r>
              <w:rPr>
                <w:rFonts w:eastAsia="Malgun Gothic"/>
                <w:lang w:eastAsia="ko-KR"/>
              </w:rPr>
              <w:t xml:space="preserve"> side within a TDD carrier:</w:t>
            </w:r>
          </w:p>
          <w:p w14:paraId="218F3DFC"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Specify semi-static 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0F49AA4B"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1816A623"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Specify semi-static 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37F04A9B"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186AF780" w14:textId="77777777" w:rsidR="00383E0D" w:rsidRDefault="0053378F">
            <w:pPr>
              <w:numPr>
                <w:ilvl w:val="1"/>
                <w:numId w:val="11"/>
              </w:numPr>
              <w:suppressAutoHyphens w:val="0"/>
              <w:overflowPunct w:val="0"/>
              <w:autoSpaceDE w:val="0"/>
              <w:autoSpaceDN w:val="0"/>
              <w:adjustRightInd w:val="0"/>
              <w:spacing w:after="180" w:line="240" w:lineRule="auto"/>
              <w:jc w:val="left"/>
              <w:rPr>
                <w:lang w:eastAsia="zh-CN"/>
              </w:rPr>
            </w:pPr>
            <w:r>
              <w:rPr>
                <w:lang w:eastAsia="zh-CN"/>
              </w:rPr>
              <w:t>Specify SBFD operation to support random access in SBFD symbols by UEs in RRC_CONNECTED mode and RRC_IDLE/INACTIVE mode [RAN1, RAN2]</w:t>
            </w:r>
          </w:p>
          <w:p w14:paraId="5AA59F26"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1ED750BE"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Transmission and reception </w:t>
            </w:r>
            <w:proofErr w:type="spellStart"/>
            <w:r>
              <w:rPr>
                <w:rFonts w:eastAsia="Malgun Gothic"/>
                <w:highlight w:val="cyan"/>
                <w:lang w:eastAsia="ko-KR"/>
              </w:rPr>
              <w:t>behaviours</w:t>
            </w:r>
            <w:proofErr w:type="spellEnd"/>
            <w:r>
              <w:rPr>
                <w:rFonts w:eastAsia="Malgun Gothic"/>
                <w:highlight w:val="cyan"/>
                <w:lang w:eastAsia="ko-KR"/>
              </w:rPr>
              <w:t xml:space="preserve"> on SBFD </w:t>
            </w:r>
            <w:proofErr w:type="spellStart"/>
            <w:r>
              <w:rPr>
                <w:rFonts w:eastAsia="Malgun Gothic"/>
                <w:highlight w:val="cyan"/>
                <w:lang w:eastAsia="ko-KR"/>
              </w:rPr>
              <w:t>subbands</w:t>
            </w:r>
            <w:proofErr w:type="spellEnd"/>
            <w:r>
              <w:rPr>
                <w:rFonts w:eastAsia="Malgun Gothic"/>
                <w:highlight w:val="cyan"/>
                <w:lang w:eastAsia="ko-KR"/>
              </w:rPr>
              <w:t xml:space="preserve"> configured in DL and/or flexible symbol indicated by </w:t>
            </w:r>
            <w:r>
              <w:rPr>
                <w:rFonts w:eastAsia="Malgun Gothic"/>
                <w:i/>
                <w:iCs/>
                <w:highlight w:val="cyan"/>
                <w:lang w:eastAsia="ko-KR"/>
              </w:rPr>
              <w:t>TDD-UL-DL-ConfigCommon</w:t>
            </w:r>
          </w:p>
          <w:p w14:paraId="45415DF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UL transmissions within UL </w:t>
            </w:r>
            <w:proofErr w:type="spellStart"/>
            <w:r>
              <w:rPr>
                <w:rFonts w:eastAsia="Malgun Gothic"/>
                <w:highlight w:val="cyan"/>
                <w:lang w:eastAsia="ko-KR"/>
              </w:rPr>
              <w:t>subband</w:t>
            </w:r>
            <w:proofErr w:type="spellEnd"/>
            <w:r>
              <w:rPr>
                <w:rFonts w:eastAsia="Malgun Gothic"/>
                <w:highlight w:val="cyan"/>
                <w:lang w:eastAsia="ko-KR"/>
              </w:rPr>
              <w:t xml:space="preserve"> only</w:t>
            </w:r>
          </w:p>
          <w:p w14:paraId="77BFB25C"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DL receptions within DL </w:t>
            </w:r>
            <w:proofErr w:type="spellStart"/>
            <w:r>
              <w:rPr>
                <w:rFonts w:eastAsia="Malgun Gothic"/>
                <w:highlight w:val="cyan"/>
                <w:lang w:eastAsia="ko-KR"/>
              </w:rPr>
              <w:t>subband</w:t>
            </w:r>
            <w:proofErr w:type="spellEnd"/>
            <w:r>
              <w:rPr>
                <w:rFonts w:eastAsia="Malgun Gothic"/>
                <w:highlight w:val="cyan"/>
                <w:lang w:eastAsia="ko-KR"/>
              </w:rPr>
              <w:t xml:space="preserve">(s) only, except for CLI measurement by the UE outside of the DL </w:t>
            </w:r>
            <w:proofErr w:type="spellStart"/>
            <w:r>
              <w:rPr>
                <w:rFonts w:eastAsia="Malgun Gothic"/>
                <w:highlight w:val="cyan"/>
                <w:lang w:eastAsia="ko-KR"/>
              </w:rPr>
              <w:t>subbands</w:t>
            </w:r>
            <w:proofErr w:type="spellEnd"/>
          </w:p>
          <w:p w14:paraId="102A7281" w14:textId="77777777" w:rsidR="00383E0D" w:rsidRDefault="0053378F">
            <w:pPr>
              <w:suppressAutoHyphens w:val="0"/>
              <w:spacing w:after="160" w:line="254" w:lineRule="auto"/>
              <w:ind w:left="2520" w:right="-99"/>
              <w:jc w:val="left"/>
              <w:rPr>
                <w:rFonts w:eastAsia="Malgun Gothic"/>
                <w:highlight w:val="cyan"/>
                <w:lang w:eastAsia="ko-KR"/>
              </w:rPr>
            </w:pPr>
            <w:r>
              <w:rPr>
                <w:rFonts w:eastAsia="Malgun Gothic"/>
                <w:highlight w:val="cyan"/>
                <w:lang w:eastAsia="ko-KR"/>
              </w:rPr>
              <w:t xml:space="preserve">Note: </w:t>
            </w:r>
            <w:r>
              <w:rPr>
                <w:rFonts w:eastAsia="等线"/>
                <w:highlight w:val="cyan"/>
                <w:lang w:eastAsia="zh-CN"/>
              </w:rPr>
              <w:t>When flexible symbols are used, it is not expected that any legacy Uplink symbol is converted to Downlink/SBFD symbols</w:t>
            </w:r>
          </w:p>
          <w:p w14:paraId="477774BD"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 on resource allocation in frequency domain in SBFD symbols, including</w:t>
            </w:r>
          </w:p>
          <w:p w14:paraId="4CC64123"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resource allocation in frequency domain for PDSCH/CSI-RS across two DL </w:t>
            </w:r>
            <w:proofErr w:type="spellStart"/>
            <w:r>
              <w:rPr>
                <w:rFonts w:eastAsia="Malgun Gothic"/>
                <w:highlight w:val="cyan"/>
                <w:lang w:eastAsia="ko-KR"/>
              </w:rPr>
              <w:t>subbands</w:t>
            </w:r>
            <w:proofErr w:type="spellEnd"/>
            <w:r>
              <w:rPr>
                <w:rFonts w:eastAsia="Malgun Gothic"/>
                <w:highlight w:val="cyan"/>
                <w:lang w:eastAsia="ko-KR"/>
              </w:rPr>
              <w:t xml:space="preserve"> in SBFD symbols</w:t>
            </w:r>
          </w:p>
          <w:p w14:paraId="6CBDCAA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handling of unaligned boundaries between SBFD </w:t>
            </w:r>
            <w:proofErr w:type="spellStart"/>
            <w:r>
              <w:rPr>
                <w:rFonts w:eastAsia="Malgun Gothic"/>
                <w:highlight w:val="cyan"/>
                <w:lang w:eastAsia="ko-KR"/>
              </w:rPr>
              <w:t>subband</w:t>
            </w:r>
            <w:proofErr w:type="spellEnd"/>
            <w:r>
              <w:rPr>
                <w:rFonts w:eastAsia="Malgun Gothic"/>
                <w:highlight w:val="cyan"/>
                <w:lang w:eastAsia="ko-KR"/>
              </w:rPr>
              <w:t xml:space="preserve">(s) and RBG, CSI reporting </w:t>
            </w:r>
            <w:proofErr w:type="spellStart"/>
            <w:r>
              <w:rPr>
                <w:rFonts w:eastAsia="Malgun Gothic"/>
                <w:highlight w:val="cyan"/>
                <w:lang w:eastAsia="ko-KR"/>
              </w:rPr>
              <w:t>subband</w:t>
            </w:r>
            <w:proofErr w:type="spellEnd"/>
            <w:r>
              <w:rPr>
                <w:rFonts w:eastAsia="Malgun Gothic"/>
                <w:highlight w:val="cyan"/>
                <w:lang w:eastAsia="ko-KR"/>
              </w:rPr>
              <w:t>, CSI-RS resource, PRG</w:t>
            </w:r>
          </w:p>
          <w:p w14:paraId="481575CA"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lastRenderedPageBreak/>
              <w:t>Enhancements on physical channels/signals and procedure across SBFD symbols and non-SBFD symbols in different slots, where each transmission/reception within a slot has either all SBFD or all non-SBFD symbols, including</w:t>
            </w:r>
          </w:p>
          <w:p w14:paraId="7A549488"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19D3108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CSI report of which associated CSI-RS instances occur in both SBFD symbols and non-SBFD symbols in different slots</w:t>
            </w:r>
          </w:p>
          <w:p w14:paraId="512EE7D5"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parameters and/or beam/spatial relation</w:t>
            </w:r>
          </w:p>
          <w:p w14:paraId="0F80C4D4"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Collision handling between DL reception in DL </w:t>
            </w:r>
            <w:proofErr w:type="spellStart"/>
            <w:r>
              <w:rPr>
                <w:rFonts w:eastAsia="Malgun Gothic"/>
                <w:highlight w:val="cyan"/>
                <w:lang w:eastAsia="ko-KR"/>
              </w:rPr>
              <w:t>subband</w:t>
            </w:r>
            <w:proofErr w:type="spellEnd"/>
            <w:r>
              <w:rPr>
                <w:rFonts w:eastAsia="Malgun Gothic"/>
                <w:highlight w:val="cyan"/>
                <w:lang w:eastAsia="ko-KR"/>
              </w:rPr>
              <w:t xml:space="preserve">(s) and UL transmission in UL </w:t>
            </w:r>
            <w:proofErr w:type="spellStart"/>
            <w:r>
              <w:rPr>
                <w:rFonts w:eastAsia="Malgun Gothic"/>
                <w:highlight w:val="cyan"/>
                <w:lang w:eastAsia="ko-KR"/>
              </w:rPr>
              <w:t>subband</w:t>
            </w:r>
            <w:proofErr w:type="spellEnd"/>
            <w:r>
              <w:rPr>
                <w:rFonts w:eastAsia="Malgun Gothic"/>
                <w:highlight w:val="cyan"/>
                <w:lang w:eastAsia="ko-KR"/>
              </w:rPr>
              <w:t xml:space="preserve"> in a SBFD symbol</w:t>
            </w:r>
          </w:p>
          <w:p w14:paraId="5A0BA273" w14:textId="77777777" w:rsidR="00383E0D" w:rsidRDefault="0053378F">
            <w:pPr>
              <w:numPr>
                <w:ilvl w:val="1"/>
                <w:numId w:val="11"/>
              </w:numPr>
              <w:suppressAutoHyphens w:val="0"/>
              <w:spacing w:after="160" w:line="254" w:lineRule="auto"/>
              <w:ind w:right="-99"/>
              <w:jc w:val="left"/>
              <w:rPr>
                <w:rFonts w:eastAsia="Malgun Gothic"/>
                <w:lang w:eastAsia="ko-KR"/>
              </w:rPr>
            </w:pPr>
            <w:r>
              <w:rPr>
                <w:rFonts w:eastAsia="Malgun Gothic"/>
                <w:lang w:eastAsia="ko-KR"/>
              </w:rPr>
              <w:t>Followings are assumed based on TR 38.858</w:t>
            </w:r>
          </w:p>
          <w:p w14:paraId="0B6400C7"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SBFD at the </w:t>
            </w:r>
            <w:proofErr w:type="spellStart"/>
            <w:r>
              <w:rPr>
                <w:rFonts w:eastAsia="Malgun Gothic"/>
                <w:lang w:eastAsia="ko-KR"/>
              </w:rPr>
              <w:t>gNB</w:t>
            </w:r>
            <w:proofErr w:type="spellEnd"/>
            <w:r>
              <w:rPr>
                <w:rFonts w:eastAsia="Malgun Gothic"/>
                <w:lang w:eastAsia="ko-KR"/>
              </w:rPr>
              <w:t xml:space="preserve"> side</w:t>
            </w:r>
          </w:p>
          <w:p w14:paraId="167E9475"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Half duplex operation at the UE side</w:t>
            </w:r>
          </w:p>
          <w:p w14:paraId="11120EE5"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FR1 and FR2-1</w:t>
            </w:r>
          </w:p>
          <w:p w14:paraId="7CD2181E"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SBFD operation Option 4, i.e., both time and frequency locations of </w:t>
            </w:r>
            <w:proofErr w:type="spellStart"/>
            <w:r>
              <w:rPr>
                <w:rFonts w:eastAsia="Malgun Gothic"/>
                <w:lang w:eastAsia="ko-KR"/>
              </w:rPr>
              <w:t>subbands</w:t>
            </w:r>
            <w:proofErr w:type="spellEnd"/>
            <w:r>
              <w:rPr>
                <w:rFonts w:eastAsia="Malgun Gothic"/>
                <w:lang w:eastAsia="ko-KR"/>
              </w:rPr>
              <w:t xml:space="preserve"> for SBFD operation are known to SBFD aware UEs</w:t>
            </w:r>
          </w:p>
          <w:p w14:paraId="22F42831"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Coexistence between non-SBFD aware UEs (including legacy UEs) and SBFD aware UEs in the cell operating SBFD at </w:t>
            </w:r>
            <w:proofErr w:type="spellStart"/>
            <w:r>
              <w:rPr>
                <w:rFonts w:eastAsia="Malgun Gothic"/>
                <w:lang w:eastAsia="ko-KR"/>
              </w:rPr>
              <w:t>gNB</w:t>
            </w:r>
            <w:proofErr w:type="spellEnd"/>
            <w:r>
              <w:rPr>
                <w:rFonts w:eastAsia="Malgun Gothic"/>
                <w:lang w:eastAsia="ko-KR"/>
              </w:rPr>
              <w:t xml:space="preserve"> side</w:t>
            </w:r>
          </w:p>
          <w:p w14:paraId="0BB6ABDB"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SBFD scheme within a single configured DL and UL BWP pair with aligned center frequencies</w:t>
            </w:r>
          </w:p>
          <w:p w14:paraId="79EBB20B"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One UL </w:t>
            </w:r>
            <w:proofErr w:type="spellStart"/>
            <w:r>
              <w:rPr>
                <w:rFonts w:eastAsia="Malgun Gothic"/>
                <w:lang w:eastAsia="ko-KR"/>
              </w:rPr>
              <w:t>subband</w:t>
            </w:r>
            <w:proofErr w:type="spellEnd"/>
            <w:r>
              <w:rPr>
                <w:rFonts w:eastAsia="Malgun Gothic"/>
                <w:lang w:eastAsia="ko-KR"/>
              </w:rPr>
              <w:t xml:space="preserve"> for SBFD operation in an SBFD symbol (excluding legacy UL symbol/slot) within a TDD carrier</w:t>
            </w:r>
          </w:p>
          <w:p w14:paraId="621A46C1"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等线"/>
                <w:lang w:eastAsia="zh-CN"/>
              </w:rPr>
              <w:t xml:space="preserve">Mechanisms for SBFD operation shall also consider the </w:t>
            </w:r>
            <w:r>
              <w:rPr>
                <w:rFonts w:eastAsia="Malgun Gothic"/>
                <w:lang w:eastAsia="ko-KR"/>
              </w:rPr>
              <w:t>adjacent channel coexistence between two operators</w:t>
            </w:r>
          </w:p>
          <w:p w14:paraId="25195692"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enhancements for CLI handling [RAN1, RAN2, RAN3]:</w:t>
            </w:r>
          </w:p>
          <w:p w14:paraId="581AED90" w14:textId="77777777" w:rsidR="00383E0D" w:rsidRDefault="0053378F">
            <w:pPr>
              <w:numPr>
                <w:ilvl w:val="2"/>
                <w:numId w:val="11"/>
              </w:numPr>
              <w:tabs>
                <w:tab w:val="left" w:pos="720"/>
                <w:tab w:val="left" w:pos="1440"/>
              </w:tabs>
              <w:suppressAutoHyphens w:val="0"/>
              <w:spacing w:after="160" w:line="256" w:lineRule="auto"/>
              <w:ind w:right="-99"/>
              <w:jc w:val="left"/>
              <w:rPr>
                <w:rFonts w:eastAsia="Malgun Gothic"/>
                <w:lang w:eastAsia="ko-KR"/>
              </w:rPr>
            </w:pPr>
            <w:r>
              <w:rPr>
                <w:rFonts w:eastAsia="Malgun Gothic"/>
                <w:lang w:eastAsia="ko-KR"/>
              </w:rPr>
              <w:t xml:space="preserve">Information exchange among </w:t>
            </w:r>
            <w:proofErr w:type="spellStart"/>
            <w:r>
              <w:rPr>
                <w:rFonts w:eastAsia="Malgun Gothic"/>
                <w:lang w:eastAsia="ko-KR"/>
              </w:rPr>
              <w:t>gNBs</w:t>
            </w:r>
            <w:proofErr w:type="spellEnd"/>
            <w:r>
              <w:rPr>
                <w:rFonts w:eastAsia="Malgun Gothic"/>
                <w:lang w:eastAsia="ko-KR"/>
              </w:rPr>
              <w:t>, including [RAN3]</w:t>
            </w:r>
          </w:p>
          <w:p w14:paraId="1C1894F1"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Semi-static cell-specific SBFD time and frequency location configuration </w:t>
            </w:r>
          </w:p>
          <w:p w14:paraId="76169D0A"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Measurement resource configuration, i.e., SSB and/or periodic NZP CSI-RS </w:t>
            </w:r>
          </w:p>
          <w:p w14:paraId="5C939160"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Strongest DL beam information</w:t>
            </w:r>
          </w:p>
          <w:p w14:paraId="243CFCBF"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CLI-mitigation request</w:t>
            </w:r>
          </w:p>
          <w:p w14:paraId="52B9024D" w14:textId="77777777" w:rsidR="00383E0D" w:rsidRDefault="0053378F">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UL resource muting for PUSCH, including [RAN1, RAN2, RAN4] </w:t>
            </w:r>
          </w:p>
          <w:p w14:paraId="1E9A38CA" w14:textId="77777777" w:rsidR="00383E0D" w:rsidRDefault="0053378F">
            <w:pPr>
              <w:numPr>
                <w:ilvl w:val="3"/>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Indication/determination of UL resource muting for PUSCH based on semi-static configuration, assuming comb-2 for both DFT-S-OFDM and CP-OFDM in each allocated PRB and up to 2 symbols in time domain</w:t>
            </w:r>
          </w:p>
          <w:p w14:paraId="1D8157AE"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PUSCH resource mapping, i.e., rate-matching around the muted REs</w:t>
            </w:r>
          </w:p>
          <w:p w14:paraId="060D6DD4"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UCI resource determination in symbols with muted REs</w:t>
            </w:r>
          </w:p>
          <w:p w14:paraId="4C3B19A8" w14:textId="77777777" w:rsidR="00383E0D" w:rsidRDefault="0053378F">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lastRenderedPageBreak/>
              <w:t>L1 based UE-to-UE CLI measurement and reporting based on existing CSI framework, including [RAN1, RAN2, RAN4]</w:t>
            </w:r>
          </w:p>
          <w:p w14:paraId="1254325A"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Periodic, semi-persistent, or aperiodic measurement resource (set), i.e., SRS-RSRP resource or CLI-RSSI resource, and configuration/determination of ‘</w:t>
            </w:r>
            <w:proofErr w:type="spellStart"/>
            <w:r>
              <w:rPr>
                <w:rFonts w:eastAsia="Malgun Gothic"/>
                <w:lang w:eastAsia="ko-KR"/>
              </w:rPr>
              <w:t>typeD</w:t>
            </w:r>
            <w:proofErr w:type="spellEnd"/>
            <w:r>
              <w:rPr>
                <w:rFonts w:eastAsia="Malgun Gothic"/>
                <w:lang w:eastAsia="ko-KR"/>
              </w:rPr>
              <w:t>’ QCL assumptions for the CLI measurement resource</w:t>
            </w:r>
          </w:p>
          <w:p w14:paraId="431C64E3"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At least aperiodic reporting</w:t>
            </w:r>
          </w:p>
          <w:p w14:paraId="3357292A"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New report quantities, e.g., L1-SRS-RSRP, L1-CLI-RSSI and/or measurement resource indices</w:t>
            </w:r>
          </w:p>
          <w:p w14:paraId="31D2FBC9"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 xml:space="preserve">UCI bits generation </w:t>
            </w:r>
          </w:p>
          <w:p w14:paraId="06122B75"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Priority rules for multiple CSI reporting</w:t>
            </w:r>
          </w:p>
          <w:p w14:paraId="0219EE64"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hint="eastAsia"/>
                <w:lang w:eastAsia="zh-CN"/>
              </w:rPr>
              <w:t>C</w:t>
            </w:r>
            <w:r>
              <w:rPr>
                <w:lang w:eastAsia="zh-CN"/>
              </w:rPr>
              <w:t>LI measurement accuracy requirement</w:t>
            </w:r>
          </w:p>
          <w:p w14:paraId="37DB1F5C" w14:textId="77777777" w:rsidR="00383E0D" w:rsidRDefault="0053378F">
            <w:pPr>
              <w:numPr>
                <w:ilvl w:val="2"/>
                <w:numId w:val="11"/>
              </w:numPr>
              <w:suppressAutoHyphens w:val="0"/>
              <w:spacing w:after="160" w:line="256" w:lineRule="auto"/>
              <w:ind w:right="-99"/>
              <w:jc w:val="left"/>
              <w:rPr>
                <w:rFonts w:eastAsia="Malgun Gothic"/>
                <w:lang w:eastAsia="ko-KR"/>
              </w:rPr>
            </w:pPr>
            <w:r>
              <w:rPr>
                <w:rFonts w:eastAsia="Malgun Gothic"/>
                <w:lang w:eastAsia="ko-KR"/>
              </w:rPr>
              <w:t xml:space="preserve">Note: Without dedicated optimization for dynamic/flexible TDD. </w:t>
            </w:r>
          </w:p>
          <w:p w14:paraId="6C4EECA1"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Specify BS RF requirements for SBFD operation at </w:t>
            </w:r>
            <w:proofErr w:type="spellStart"/>
            <w:r>
              <w:rPr>
                <w:rFonts w:eastAsia="Malgun Gothic"/>
                <w:lang w:eastAsia="ko-KR"/>
              </w:rPr>
              <w:t>gNB</w:t>
            </w:r>
            <w:proofErr w:type="spellEnd"/>
            <w:r>
              <w:rPr>
                <w:rFonts w:eastAsia="Malgun Gothic"/>
                <w:lang w:eastAsia="ko-KR"/>
              </w:rPr>
              <w:t xml:space="preserve"> [RAN4]</w:t>
            </w:r>
          </w:p>
          <w:p w14:paraId="2AD8D606"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applicable RRM core requirements for co-channel CLI handling mechanisms [RAN4]</w:t>
            </w:r>
          </w:p>
          <w:p w14:paraId="5B976FA2"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other RRM core requirements for SBFD operation, if identified [RAN4]</w:t>
            </w:r>
          </w:p>
          <w:p w14:paraId="5BA27051"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Note: RAN3 will not specify enhancements to network </w:t>
            </w:r>
            <w:proofErr w:type="spellStart"/>
            <w:r>
              <w:rPr>
                <w:rFonts w:eastAsia="Malgun Gothic"/>
                <w:lang w:eastAsia="ko-KR"/>
              </w:rPr>
              <w:t>signalling</w:t>
            </w:r>
            <w:proofErr w:type="spellEnd"/>
            <w:r>
              <w:rPr>
                <w:rFonts w:eastAsia="Malgun Gothic"/>
                <w:lang w:eastAsia="ko-KR"/>
              </w:rPr>
              <w:t xml:space="preserve"> to support inter-operator coordination for CLI handling</w:t>
            </w:r>
          </w:p>
          <w:p w14:paraId="01BBC4CC" w14:textId="77777777" w:rsidR="00383E0D" w:rsidRDefault="0053378F">
            <w:pPr>
              <w:numPr>
                <w:ilvl w:val="0"/>
                <w:numId w:val="11"/>
              </w:numPr>
              <w:suppressAutoHyphens w:val="0"/>
              <w:spacing w:after="160" w:line="256" w:lineRule="auto"/>
              <w:ind w:right="-99"/>
              <w:jc w:val="left"/>
              <w:rPr>
                <w:rFonts w:eastAsia="Malgun Gothic"/>
                <w:lang w:eastAsia="ko-KR"/>
              </w:rPr>
            </w:pPr>
            <w:r>
              <w:rPr>
                <w:rFonts w:eastAsia="Malgun Gothic"/>
                <w:lang w:eastAsia="ko-KR"/>
              </w:rPr>
              <w:t xml:space="preserve">Notes: Following are assumed for information exchange among </w:t>
            </w:r>
            <w:proofErr w:type="spellStart"/>
            <w:r>
              <w:rPr>
                <w:rFonts w:eastAsia="Malgun Gothic"/>
                <w:lang w:eastAsia="ko-KR"/>
              </w:rPr>
              <w:t>gNBs</w:t>
            </w:r>
            <w:proofErr w:type="spellEnd"/>
            <w:r>
              <w:rPr>
                <w:rFonts w:eastAsia="Malgun Gothic"/>
                <w:lang w:eastAsia="ko-KR"/>
              </w:rPr>
              <w:t xml:space="preserve"> </w:t>
            </w:r>
          </w:p>
          <w:p w14:paraId="1B7972C5"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 xml:space="preserve">No normative behavior is implied for the </w:t>
            </w:r>
            <w:proofErr w:type="spellStart"/>
            <w:r>
              <w:rPr>
                <w:rFonts w:eastAsia="Malgun Gothic"/>
                <w:lang w:eastAsia="ko-KR"/>
              </w:rPr>
              <w:t>gNB</w:t>
            </w:r>
            <w:proofErr w:type="spellEnd"/>
            <w:r>
              <w:rPr>
                <w:rFonts w:eastAsia="Malgun Gothic"/>
                <w:lang w:eastAsia="ko-KR"/>
              </w:rPr>
              <w:t xml:space="preserve"> receiving the CLI-mitigation request. No need to further send a stop message for CLI mitigation. Detailed signaling can be discussed in RAN3</w:t>
            </w:r>
          </w:p>
          <w:p w14:paraId="1D34ACF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The information exchanges are subject to RAN3’s assessment of feasibility and specification impact</w:t>
            </w:r>
          </w:p>
          <w:p w14:paraId="08DB349B" w14:textId="77777777" w:rsidR="00383E0D" w:rsidRDefault="0053378F">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UL resource muting </w:t>
            </w:r>
          </w:p>
          <w:p w14:paraId="5C7DC16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No new DCI field / MAC CE is introduced for indication/determination of UL resource muting</w:t>
            </w:r>
          </w:p>
          <w:p w14:paraId="5F705A03"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No impact on data and control multiplexing as defined in section 6.2.7, TS 38.212</w:t>
            </w:r>
          </w:p>
          <w:p w14:paraId="743A12A2"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does not apply for Msg A PUSCH and Msg 3 PUSCH</w:t>
            </w:r>
          </w:p>
          <w:p w14:paraId="72E9C01E"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applies only for UEs in RRC_CONNECTED mode</w:t>
            </w:r>
          </w:p>
          <w:p w14:paraId="0C7C3510"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UE assumes that the UL resource muting pattern does not overlap UL DMRS or PT-RS in the same symbol</w:t>
            </w:r>
          </w:p>
          <w:p w14:paraId="140C6B86"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Power boosting is assumed for REs in the symbol with UL resource muting. PUSCH transmit power does not change across symbols</w:t>
            </w:r>
          </w:p>
          <w:p w14:paraId="3B85BCC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No changes on TBS determination for PUSCH</w:t>
            </w:r>
          </w:p>
          <w:p w14:paraId="14A935D5"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Check impact on transmit signal quality/MPR requirement, if any, with RAN4</w:t>
            </w:r>
          </w:p>
          <w:p w14:paraId="3A82DDA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This feature is subject to UE capability</w:t>
            </w:r>
          </w:p>
          <w:p w14:paraId="497F49FB" w14:textId="77777777" w:rsidR="00383E0D" w:rsidRDefault="0053378F">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L1 based UE-to-UE CLI measurement and reporting </w:t>
            </w:r>
          </w:p>
          <w:p w14:paraId="3345FFF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 xml:space="preserve">The measurement resources for SRS-RSRP are based on the existing legacy RS patterns. No specification impact for SRS configuration information exchange between </w:t>
            </w:r>
            <w:proofErr w:type="spellStart"/>
            <w:r>
              <w:rPr>
                <w:rFonts w:eastAsia="Malgun Gothic"/>
                <w:lang w:eastAsia="ko-KR"/>
              </w:rPr>
              <w:t>gNBs</w:t>
            </w:r>
            <w:proofErr w:type="spellEnd"/>
          </w:p>
          <w:p w14:paraId="1F7A9D0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lastRenderedPageBreak/>
              <w:t>Periodic and semi-persistent reporting can be considered in addition to aperiodic reporting</w:t>
            </w:r>
          </w:p>
          <w:p w14:paraId="3DE5C7CA"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For the new reporting quantities, at least wideband reporting is supported</w:t>
            </w:r>
          </w:p>
          <w:p w14:paraId="332E7277" w14:textId="77777777" w:rsidR="00383E0D" w:rsidRDefault="0053378F">
            <w:pPr>
              <w:numPr>
                <w:ilvl w:val="1"/>
                <w:numId w:val="11"/>
              </w:numPr>
              <w:tabs>
                <w:tab w:val="left" w:pos="720"/>
              </w:tabs>
              <w:suppressAutoHyphens w:val="0"/>
              <w:spacing w:after="160" w:line="256" w:lineRule="auto"/>
              <w:ind w:right="-99"/>
              <w:jc w:val="left"/>
              <w:rPr>
                <w:rFonts w:eastAsia="Malgun Gothic"/>
                <w:lang w:eastAsia="ko-KR"/>
              </w:rPr>
            </w:pPr>
            <w:r>
              <w:rPr>
                <w:rFonts w:eastAsia="Malgun Gothic"/>
                <w:lang w:eastAsia="ko-KR"/>
              </w:rPr>
              <w:t>The existing CSI processing unit, CPU occupation rule and timeline for L1 beam reporting are reused for L1 UE-to-UE CLI measurement and reporting as starting point</w:t>
            </w:r>
          </w:p>
        </w:tc>
      </w:tr>
    </w:tbl>
    <w:p w14:paraId="097A889B" w14:textId="77777777" w:rsidR="00383E0D" w:rsidRDefault="0053378F">
      <w:pPr>
        <w:pStyle w:val="1"/>
        <w:numPr>
          <w:ilvl w:val="0"/>
          <w:numId w:val="10"/>
        </w:numPr>
        <w:spacing w:before="240"/>
      </w:pPr>
      <w:r>
        <w:lastRenderedPageBreak/>
        <w:t>Proposals for online sessions</w:t>
      </w:r>
    </w:p>
    <w:p w14:paraId="3CD74D05" w14:textId="05D16C7B" w:rsidR="00383E0D" w:rsidRPr="0066387F" w:rsidRDefault="0053378F" w:rsidP="00F25F7C">
      <w:pPr>
        <w:pStyle w:val="2"/>
        <w:numPr>
          <w:ilvl w:val="1"/>
          <w:numId w:val="10"/>
        </w:numPr>
        <w:rPr>
          <w:lang w:val="en-US"/>
        </w:rPr>
      </w:pPr>
      <w:r w:rsidRPr="0066387F">
        <w:rPr>
          <w:rFonts w:eastAsiaTheme="minorEastAsia" w:hint="eastAsia"/>
          <w:lang w:val="en-US"/>
        </w:rPr>
        <w:t>Tu</w:t>
      </w:r>
      <w:r w:rsidR="0066387F" w:rsidRPr="0066387F">
        <w:rPr>
          <w:rFonts w:eastAsiaTheme="minorEastAsia" w:hint="eastAsia"/>
          <w:lang w:val="en-US"/>
        </w:rPr>
        <w:t>e</w:t>
      </w:r>
      <w:r w:rsidRPr="0066387F">
        <w:rPr>
          <w:rFonts w:eastAsiaTheme="minorEastAsia" w:hint="eastAsia"/>
          <w:lang w:val="en-US"/>
        </w:rPr>
        <w:t>sday (</w:t>
      </w:r>
      <w:r w:rsidR="00944721">
        <w:rPr>
          <w:rFonts w:eastAsiaTheme="minorEastAsia"/>
          <w:lang w:val="en-US"/>
        </w:rPr>
        <w:t>April</w:t>
      </w:r>
      <w:r w:rsidRPr="0066387F">
        <w:rPr>
          <w:rFonts w:eastAsiaTheme="minorEastAsia"/>
          <w:lang w:val="en-US"/>
        </w:rPr>
        <w:t xml:space="preserve"> </w:t>
      </w:r>
      <w:r w:rsidR="0066387F" w:rsidRPr="0066387F">
        <w:rPr>
          <w:rFonts w:eastAsiaTheme="minorEastAsia"/>
          <w:lang w:val="en-US"/>
        </w:rPr>
        <w:t>8</w:t>
      </w:r>
      <w:r w:rsidR="0066387F" w:rsidRPr="0066387F">
        <w:rPr>
          <w:rFonts w:eastAsiaTheme="minorEastAsia"/>
          <w:vertAlign w:val="superscript"/>
          <w:lang w:val="en-US"/>
        </w:rPr>
        <w:t>th</w:t>
      </w:r>
      <w:r w:rsidRPr="0066387F">
        <w:rPr>
          <w:rFonts w:eastAsiaTheme="minorEastAsia" w:hint="eastAsia"/>
          <w:lang w:val="en-US"/>
        </w:rPr>
        <w:t>)</w:t>
      </w:r>
    </w:p>
    <w:p w14:paraId="32624299" w14:textId="77777777" w:rsidR="000D7225" w:rsidRDefault="000D7225" w:rsidP="000D7225">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5</w:t>
      </w:r>
    </w:p>
    <w:p w14:paraId="7EA1B0A2" w14:textId="77777777" w:rsidR="000D7225" w:rsidRDefault="000D7225" w:rsidP="000D7225">
      <w:pPr>
        <w:tabs>
          <w:tab w:val="left" w:pos="2618"/>
        </w:tabs>
        <w:rPr>
          <w:rFonts w:eastAsiaTheme="minorEastAsia"/>
          <w:b/>
          <w:lang w:eastAsia="zh-CN"/>
        </w:rPr>
      </w:pPr>
      <w:r>
        <w:rPr>
          <w:rFonts w:eastAsiaTheme="minorEastAsia" w:hint="eastAsia"/>
          <w:b/>
          <w:lang w:eastAsia="zh-CN"/>
        </w:rPr>
        <w:t>Proposed Agreement:</w:t>
      </w:r>
    </w:p>
    <w:p w14:paraId="1C023AE1" w14:textId="77777777" w:rsidR="000D7225" w:rsidRDefault="000D7225" w:rsidP="000D7225">
      <w:pPr>
        <w:tabs>
          <w:tab w:val="left" w:pos="2618"/>
        </w:tabs>
        <w:spacing w:before="120"/>
        <w:rPr>
          <w:bCs/>
          <w:lang w:eastAsia="zh-CN"/>
        </w:rPr>
      </w:pPr>
      <w:r>
        <w:rPr>
          <w:bCs/>
          <w:lang w:eastAsia="zh-CN"/>
        </w:rPr>
        <w:t xml:space="preserve">For PUSCH repetition type B, if the </w:t>
      </w:r>
      <w:r>
        <w:rPr>
          <w:rFonts w:eastAsiaTheme="minorEastAsia"/>
          <w:bCs/>
          <w:lang w:eastAsia="zh-CN"/>
        </w:rPr>
        <w:t xml:space="preserve">actual repetitions are </w:t>
      </w:r>
      <w:r>
        <w:rPr>
          <w:bCs/>
          <w:lang w:eastAsia="zh-CN"/>
        </w:rPr>
        <w:t>across SBFD symbols and non-SBFD symbols in the same slot or different slots where each transmission occasion has either all SBFD or all non-SBFD symbols (</w:t>
      </w:r>
      <w:proofErr w:type="gramStart"/>
      <w:r>
        <w:rPr>
          <w:bCs/>
          <w:lang w:eastAsia="zh-CN"/>
        </w:rPr>
        <w:t>i.e.</w:t>
      </w:r>
      <w:proofErr w:type="gramEnd"/>
      <w:r>
        <w:rPr>
          <w:bCs/>
          <w:lang w:eastAsia="zh-CN"/>
        </w:rPr>
        <w:t xml:space="preserve"> Configuration 2), the PRBs for actual repetitions in SBFD</w:t>
      </w:r>
      <w:r>
        <w:rPr>
          <w:bCs/>
        </w:rPr>
        <w:t xml:space="preserve"> and non-SBFD symbols are determined in the same way as for PUSCH repetition type A with Configuration 2.</w:t>
      </w:r>
    </w:p>
    <w:p w14:paraId="1C997F51" w14:textId="77777777" w:rsidR="000D7225" w:rsidRDefault="000D7225" w:rsidP="000D7225">
      <w:pPr>
        <w:pStyle w:val="a0"/>
        <w:numPr>
          <w:ilvl w:val="0"/>
          <w:numId w:val="24"/>
        </w:numPr>
        <w:tabs>
          <w:tab w:val="left" w:pos="2618"/>
        </w:tabs>
        <w:spacing w:before="120"/>
        <w:ind w:hanging="357"/>
        <w:rPr>
          <w:bCs/>
        </w:rPr>
      </w:pPr>
      <w:r>
        <w:rPr>
          <w:bCs/>
        </w:rPr>
        <w:t>The number of PRBs for actual repetitions in SBFD and non-SBFD symbols is determined as legacy.</w:t>
      </w:r>
    </w:p>
    <w:p w14:paraId="47B5F508" w14:textId="77777777" w:rsidR="000D7225" w:rsidRDefault="000D7225" w:rsidP="000D7225">
      <w:pPr>
        <w:pStyle w:val="a0"/>
        <w:numPr>
          <w:ilvl w:val="0"/>
          <w:numId w:val="24"/>
        </w:numPr>
        <w:tabs>
          <w:tab w:val="left" w:pos="2618"/>
        </w:tabs>
        <w:spacing w:before="120"/>
        <w:ind w:hanging="357"/>
        <w:rPr>
          <w:bCs/>
        </w:rPr>
      </w:pPr>
      <w:r>
        <w:rPr>
          <w:bCs/>
        </w:rPr>
        <w:t xml:space="preserve">The PRBs for actual repetitions in non-SBFD symbols are determined as legacy. </w:t>
      </w:r>
    </w:p>
    <w:p w14:paraId="2A860CFF" w14:textId="77777777" w:rsidR="000D7225" w:rsidRDefault="000D7225" w:rsidP="000D7225">
      <w:pPr>
        <w:pStyle w:val="a0"/>
        <w:numPr>
          <w:ilvl w:val="0"/>
          <w:numId w:val="24"/>
        </w:numPr>
        <w:tabs>
          <w:tab w:val="left" w:pos="2618"/>
        </w:tabs>
        <w:spacing w:before="120"/>
        <w:ind w:hanging="357"/>
        <w:rPr>
          <w:bCs/>
        </w:rPr>
      </w:pPr>
      <w:r>
        <w:rPr>
          <w:bCs/>
        </w:rPr>
        <w:t>The starting PRB for actual repetitions in SBFD symbols is determined according to the following equation:</w:t>
      </w:r>
    </w:p>
    <w:p w14:paraId="73AD6B59" w14:textId="77777777" w:rsidR="000D7225" w:rsidRDefault="000D7225" w:rsidP="000D7225">
      <w:pPr>
        <w:numPr>
          <w:ilvl w:val="1"/>
          <w:numId w:val="24"/>
        </w:numPr>
        <w:tabs>
          <w:tab w:val="left" w:pos="2618"/>
        </w:tabs>
        <w:suppressAutoHyphens w:val="0"/>
        <w:spacing w:before="120" w:after="0" w:line="240" w:lineRule="auto"/>
        <w:ind w:hanging="357"/>
        <w:jc w:val="left"/>
        <w:rPr>
          <w:rFonts w:eastAsia="Malgun Gothic"/>
          <w:bCs/>
          <w:szCs w:val="24"/>
        </w:rPr>
      </w:pPr>
      <w:r>
        <w:rPr>
          <w:rFonts w:eastAsia="Malgun Gothic"/>
          <w:bCs/>
          <w:iCs/>
          <w:szCs w:val="24"/>
        </w:rPr>
        <w:t xml:space="preserve">Equation 1-C2: </w:t>
      </w:r>
      <m:oMath>
        <m:sSubSup>
          <m:sSubSupPr>
            <m:ctrlPr>
              <w:rPr>
                <w:rFonts w:ascii="Cambria Math" w:eastAsia="Batang" w:hAnsi="Cambria Math"/>
                <w:bCs/>
                <w:i/>
                <w:iCs/>
                <w:szCs w:val="24"/>
              </w:rPr>
            </m:ctrlPr>
          </m:sSubSupPr>
          <m:e>
            <m:r>
              <w:rPr>
                <w:rFonts w:ascii="Cambria Math" w:eastAsia="Batang" w:hAnsi="Cambria Math"/>
                <w:szCs w:val="24"/>
              </w:rPr>
              <m:t>RB</m:t>
            </m:r>
          </m:e>
          <m:sub>
            <m:r>
              <w:rPr>
                <w:rFonts w:ascii="Cambria Math" w:eastAsia="Batang" w:hAnsi="Cambria Math"/>
                <w:szCs w:val="24"/>
              </w:rPr>
              <m:t>start</m:t>
            </m:r>
          </m:sub>
          <m:sup>
            <m:r>
              <w:rPr>
                <w:rFonts w:ascii="Cambria Math" w:eastAsia="Batang" w:hAnsi="Cambria Math"/>
                <w:szCs w:val="24"/>
              </w:rPr>
              <m:t>SBFD</m:t>
            </m:r>
          </m:sup>
        </m:sSubSup>
        <m:r>
          <w:rPr>
            <w:rFonts w:ascii="Cambria Math" w:eastAsia="Batang" w:hAnsi="Cambria Math"/>
            <w:szCs w:val="24"/>
          </w:rPr>
          <m:t>=</m:t>
        </m:r>
        <m:sSubSup>
          <m:sSubSupPr>
            <m:ctrlPr>
              <w:rPr>
                <w:rFonts w:ascii="Cambria Math" w:eastAsia="Batang" w:hAnsi="Cambria Math"/>
                <w:bCs/>
                <w:i/>
                <w:iCs/>
                <w:szCs w:val="24"/>
              </w:rPr>
            </m:ctrlPr>
          </m:sSubSupPr>
          <m:e>
            <m:r>
              <w:rPr>
                <w:rFonts w:ascii="Cambria Math" w:eastAsia="Batang" w:hAnsi="Cambria Math"/>
                <w:szCs w:val="24"/>
              </w:rPr>
              <m:t>RB</m:t>
            </m:r>
          </m:e>
          <m:sub>
            <m:r>
              <w:rPr>
                <w:rFonts w:ascii="Cambria Math" w:eastAsia="Batang" w:hAnsi="Cambria Math"/>
                <w:szCs w:val="24"/>
              </w:rPr>
              <m:t>start</m:t>
            </m:r>
          </m:sub>
          <m:sup>
            <m:r>
              <w:rPr>
                <w:rFonts w:ascii="Cambria Math" w:eastAsia="Batang" w:hAnsi="Cambria Math"/>
                <w:szCs w:val="24"/>
              </w:rPr>
              <m:t>UL SB</m:t>
            </m:r>
          </m:sup>
        </m:sSubSup>
        <m:r>
          <w:rPr>
            <w:rFonts w:ascii="Cambria Math" w:eastAsia="Batang" w:hAnsi="Cambria Math"/>
            <w:szCs w:val="24"/>
          </w:rPr>
          <m:t>+</m:t>
        </m:r>
        <m:d>
          <m:dPr>
            <m:ctrlPr>
              <w:rPr>
                <w:rFonts w:ascii="Cambria Math" w:eastAsia="Batang" w:hAnsi="Cambria Math"/>
                <w:bCs/>
                <w:i/>
                <w:szCs w:val="24"/>
              </w:rPr>
            </m:ctrlPr>
          </m:dPr>
          <m:e>
            <m:sSubSup>
              <m:sSubSupPr>
                <m:ctrlPr>
                  <w:rPr>
                    <w:rFonts w:ascii="Cambria Math" w:eastAsia="Batang" w:hAnsi="Cambria Math"/>
                    <w:bCs/>
                    <w:i/>
                    <w:iCs/>
                    <w:szCs w:val="24"/>
                  </w:rPr>
                </m:ctrlPr>
              </m:sSubSupPr>
              <m:e>
                <m:r>
                  <w:rPr>
                    <w:rFonts w:ascii="Cambria Math" w:eastAsia="Batang" w:hAnsi="Cambria Math"/>
                    <w:szCs w:val="24"/>
                  </w:rPr>
                  <m:t>RB</m:t>
                </m:r>
              </m:e>
              <m:sub>
                <m:r>
                  <w:rPr>
                    <w:rFonts w:ascii="Cambria Math" w:eastAsia="Batang" w:hAnsi="Cambria Math"/>
                    <w:szCs w:val="24"/>
                  </w:rPr>
                  <m:t>start</m:t>
                </m:r>
              </m:sub>
              <m:sup>
                <m:r>
                  <w:rPr>
                    <w:rFonts w:ascii="Cambria Math" w:eastAsia="Batang" w:hAnsi="Cambria Math"/>
                    <w:szCs w:val="24"/>
                  </w:rPr>
                  <m:t>non-SBFD</m:t>
                </m:r>
              </m:sup>
            </m:sSubSup>
            <m:r>
              <w:rPr>
                <w:rFonts w:ascii="Cambria Math" w:eastAsia="Batang" w:hAnsi="Cambria Math"/>
                <w:szCs w:val="24"/>
              </w:rPr>
              <m:t>+</m:t>
            </m:r>
            <m:sSubSup>
              <m:sSubSupPr>
                <m:ctrlPr>
                  <w:rPr>
                    <w:rFonts w:ascii="Cambria Math" w:eastAsia="Batang" w:hAnsi="Cambria Math"/>
                    <w:bCs/>
                    <w:szCs w:val="24"/>
                  </w:rPr>
                </m:ctrlPr>
              </m:sSubSupPr>
              <m:e>
                <m:r>
                  <w:rPr>
                    <w:rFonts w:ascii="Cambria Math" w:hAnsi="Cambria Math"/>
                    <w:szCs w:val="24"/>
                  </w:rPr>
                  <m:t>RB</m:t>
                </m:r>
              </m:e>
              <m:sub>
                <m:r>
                  <w:rPr>
                    <w:rFonts w:ascii="Cambria Math" w:hAnsi="Cambria Math"/>
                    <w:szCs w:val="24"/>
                  </w:rPr>
                  <m:t>offset</m:t>
                </m:r>
              </m:sub>
              <m:sup>
                <m:r>
                  <w:rPr>
                    <w:rFonts w:ascii="Cambria Math" w:hAnsi="Cambria Math"/>
                    <w:szCs w:val="24"/>
                  </w:rPr>
                  <m:t>SBFD</m:t>
                </m:r>
              </m:sup>
            </m:sSubSup>
          </m:e>
        </m:d>
        <m:r>
          <w:rPr>
            <w:rFonts w:ascii="Cambria Math" w:hAnsi="Cambria Math"/>
            <w:szCs w:val="24"/>
          </w:rPr>
          <m:t>mod</m:t>
        </m:r>
        <m:sSubSup>
          <m:sSubSupPr>
            <m:ctrlPr>
              <w:rPr>
                <w:rFonts w:ascii="Cambria Math" w:eastAsia="Batang" w:hAnsi="Cambria Math"/>
                <w:bCs/>
                <w:i/>
                <w:szCs w:val="24"/>
              </w:rPr>
            </m:ctrlPr>
          </m:sSubSupPr>
          <m:e>
            <m:r>
              <w:rPr>
                <w:rFonts w:ascii="Cambria Math" w:hAnsi="Cambria Math"/>
                <w:szCs w:val="24"/>
              </w:rPr>
              <m:t>N</m:t>
            </m:r>
          </m:e>
          <m:sub>
            <m:r>
              <w:rPr>
                <w:rFonts w:ascii="Cambria Math" w:hAnsi="Cambria Math"/>
                <w:szCs w:val="24"/>
              </w:rPr>
              <m:t>UL SB</m:t>
            </m:r>
          </m:sub>
          <m:sup>
            <m:r>
              <w:rPr>
                <w:rFonts w:ascii="Cambria Math" w:hAnsi="Cambria Math"/>
                <w:szCs w:val="24"/>
              </w:rPr>
              <m:t>size</m:t>
            </m:r>
          </m:sup>
        </m:sSubSup>
      </m:oMath>
    </w:p>
    <w:p w14:paraId="5EFC37EE" w14:textId="77777777" w:rsidR="000D7225" w:rsidRDefault="000D7225" w:rsidP="000D7225">
      <w:pPr>
        <w:numPr>
          <w:ilvl w:val="2"/>
          <w:numId w:val="14"/>
        </w:numPr>
        <w:tabs>
          <w:tab w:val="left" w:pos="2618"/>
        </w:tabs>
        <w:suppressAutoHyphens w:val="0"/>
        <w:spacing w:after="0" w:line="240" w:lineRule="auto"/>
        <w:jc w:val="left"/>
        <w:rPr>
          <w:rFonts w:eastAsiaTheme="minorEastAsia"/>
          <w:bCs/>
          <w:lang w:eastAsia="zh-CN"/>
        </w:rPr>
      </w:pPr>
      <w:r>
        <w:rPr>
          <w:rFonts w:eastAsia="Malgun Gothic"/>
          <w:bCs/>
          <w:szCs w:val="24"/>
        </w:rPr>
        <w:t xml:space="preserve">If </w:t>
      </w:r>
      <m:oMath>
        <m:sSubSup>
          <m:sSubSupPr>
            <m:ctrlPr>
              <w:rPr>
                <w:rFonts w:ascii="Cambria Math" w:eastAsia="Batang" w:hAnsi="Cambria Math"/>
                <w:bCs/>
                <w:szCs w:val="24"/>
              </w:rPr>
            </m:ctrlPr>
          </m:sSubSupPr>
          <m:e>
            <m:r>
              <w:rPr>
                <w:rFonts w:ascii="Cambria Math" w:hAnsi="Cambria Math"/>
                <w:szCs w:val="24"/>
              </w:rPr>
              <m:t>RB</m:t>
            </m:r>
          </m:e>
          <m:sub>
            <m:r>
              <w:rPr>
                <w:rFonts w:ascii="Cambria Math" w:hAnsi="Cambria Math"/>
                <w:szCs w:val="24"/>
              </w:rPr>
              <m:t>offset</m:t>
            </m:r>
          </m:sub>
          <m:sup>
            <m:r>
              <w:rPr>
                <w:rFonts w:ascii="Cambria Math" w:hAnsi="Cambria Math"/>
                <w:szCs w:val="24"/>
              </w:rPr>
              <m:t>SBFD</m:t>
            </m:r>
          </m:sup>
        </m:sSubSup>
      </m:oMath>
      <w:r>
        <w:rPr>
          <w:rFonts w:eastAsia="Malgun Gothic"/>
          <w:bCs/>
          <w:szCs w:val="24"/>
        </w:rPr>
        <w:t xml:space="preserve"> is not configured, it is zero</w:t>
      </w:r>
    </w:p>
    <w:p w14:paraId="0CFA9662" w14:textId="77777777" w:rsidR="000D7225" w:rsidRDefault="000D7225" w:rsidP="000D7225">
      <w:pPr>
        <w:rPr>
          <w:rFonts w:eastAsiaTheme="minorEastAsia"/>
          <w:lang w:eastAsia="zh-CN"/>
        </w:rPr>
      </w:pPr>
    </w:p>
    <w:p w14:paraId="0467D6D1" w14:textId="77777777" w:rsidR="000D7225" w:rsidRDefault="000D7225" w:rsidP="000D7225">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7</w:t>
      </w:r>
    </w:p>
    <w:p w14:paraId="1EA8BFA8" w14:textId="77777777" w:rsidR="000D7225" w:rsidRDefault="000D7225" w:rsidP="000D7225">
      <w:pPr>
        <w:rPr>
          <w:rFonts w:eastAsiaTheme="minorEastAsia"/>
          <w:b/>
          <w:lang w:eastAsia="zh-CN"/>
        </w:rPr>
      </w:pPr>
      <w:r>
        <w:rPr>
          <w:rFonts w:eastAsiaTheme="minorEastAsia" w:hint="eastAsia"/>
          <w:b/>
          <w:lang w:eastAsia="zh-CN"/>
        </w:rPr>
        <w:t>Proposed Agreement:</w:t>
      </w:r>
    </w:p>
    <w:p w14:paraId="4ACD5E8E" w14:textId="77777777" w:rsidR="000D7225" w:rsidRDefault="000D7225" w:rsidP="000D7225">
      <w:pPr>
        <w:rPr>
          <w:rFonts w:eastAsiaTheme="minorEastAsia"/>
          <w:lang w:eastAsia="zh-CN"/>
        </w:rPr>
      </w:pPr>
      <w:r>
        <w:rPr>
          <w:rFonts w:eastAsiaTheme="minorEastAsia" w:hint="eastAsia"/>
          <w:lang w:eastAsia="zh-CN"/>
        </w:rPr>
        <w:t>F</w:t>
      </w:r>
      <w:r>
        <w:rPr>
          <w:rFonts w:eastAsiaTheme="minorEastAsia"/>
          <w:lang w:eastAsia="zh-CN"/>
        </w:rPr>
        <w:t>or PUSCH transmissions with Configuration 2, the determination of PRBs in SBFD symbols for RA type 0 is the same as that for RA type 1 without additional optimization.</w:t>
      </w:r>
    </w:p>
    <w:p w14:paraId="43B15536" w14:textId="77777777" w:rsidR="000D7225" w:rsidRDefault="000D7225" w:rsidP="000D7225">
      <w:pPr>
        <w:rPr>
          <w:rFonts w:eastAsiaTheme="minorEastAsia"/>
          <w:lang w:eastAsia="zh-CN"/>
        </w:rPr>
      </w:pPr>
    </w:p>
    <w:p w14:paraId="051EDA7A" w14:textId="77777777" w:rsidR="000D7225" w:rsidRDefault="000D7225" w:rsidP="000D7225">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13</w:t>
      </w:r>
    </w:p>
    <w:p w14:paraId="0BB03657" w14:textId="77777777" w:rsidR="000D7225" w:rsidRDefault="000D7225" w:rsidP="000D7225">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r>
        <w:rPr>
          <w:rFonts w:eastAsiaTheme="minorEastAsia" w:hint="eastAsia"/>
          <w:b/>
          <w:lang w:eastAsia="zh-CN"/>
        </w:rPr>
        <w:t>:</w:t>
      </w:r>
    </w:p>
    <w:p w14:paraId="02216E0B" w14:textId="77777777" w:rsidR="000D7225" w:rsidRDefault="000D7225" w:rsidP="000D7225">
      <w:pPr>
        <w:tabs>
          <w:tab w:val="left" w:pos="1440"/>
        </w:tabs>
        <w:kinsoku w:val="0"/>
        <w:overflowPunct w:val="0"/>
        <w:adjustRightInd w:val="0"/>
        <w:spacing w:beforeLines="50" w:before="120" w:afterLines="50" w:after="120"/>
        <w:textAlignment w:val="baseline"/>
        <w:rPr>
          <w:rFonts w:eastAsiaTheme="minorEastAsia"/>
          <w:bCs/>
          <w:iCs/>
          <w:lang w:eastAsia="zh-CN"/>
        </w:rPr>
      </w:pPr>
      <w:r>
        <w:rPr>
          <w:rFonts w:eastAsiaTheme="minorEastAsia"/>
          <w:bCs/>
          <w:iCs/>
          <w:lang w:eastAsia="zh-CN"/>
        </w:rPr>
        <w:t xml:space="preserve">For separate </w:t>
      </w:r>
      <w:r>
        <w:rPr>
          <w:rFonts w:eastAsiaTheme="minorEastAsia"/>
          <w:bCs/>
          <w:i/>
          <w:lang w:eastAsia="zh-CN"/>
        </w:rPr>
        <w:t>SRS-</w:t>
      </w:r>
      <w:proofErr w:type="spellStart"/>
      <w:r>
        <w:rPr>
          <w:rFonts w:eastAsiaTheme="minorEastAsia"/>
          <w:bCs/>
          <w:i/>
          <w:lang w:eastAsia="zh-CN"/>
        </w:rPr>
        <w:t>ResourceSet</w:t>
      </w:r>
      <w:r>
        <w:rPr>
          <w:rFonts w:eastAsiaTheme="minorEastAsia"/>
          <w:bCs/>
          <w:iCs/>
          <w:lang w:eastAsia="zh-CN"/>
        </w:rPr>
        <w:t>s</w:t>
      </w:r>
      <w:proofErr w:type="spellEnd"/>
      <w:r>
        <w:rPr>
          <w:rFonts w:eastAsiaTheme="minorEastAsia"/>
          <w:bCs/>
          <w:iCs/>
          <w:lang w:eastAsia="zh-CN"/>
        </w:rPr>
        <w:t xml:space="preserve"> configurations for SBFD symbols and non-SBFD symbols for a given usage, frequency hopping counter for an SRS resource is calculated as legacy.</w:t>
      </w:r>
    </w:p>
    <w:p w14:paraId="57874595" w14:textId="77777777" w:rsidR="000D7225" w:rsidRDefault="000D7225" w:rsidP="000D7225">
      <w:pPr>
        <w:rPr>
          <w:rFonts w:eastAsiaTheme="minorEastAsia"/>
          <w:lang w:eastAsia="zh-CN"/>
        </w:rPr>
      </w:pPr>
    </w:p>
    <w:p w14:paraId="7B8537B3" w14:textId="77777777" w:rsidR="000D7225" w:rsidRDefault="000D7225" w:rsidP="000D7225">
      <w:pPr>
        <w:pStyle w:val="4"/>
        <w:numPr>
          <w:ilvl w:val="0"/>
          <w:numId w:val="0"/>
        </w:numPr>
        <w:spacing w:after="60"/>
        <w:rPr>
          <w:b/>
          <w:sz w:val="20"/>
        </w:rPr>
      </w:pPr>
      <w:r>
        <w:rPr>
          <w:b/>
          <w:sz w:val="20"/>
        </w:rPr>
        <w:t>Proposal 2-</w:t>
      </w:r>
      <w:r>
        <w:rPr>
          <w:rFonts w:eastAsiaTheme="minorEastAsia" w:hint="eastAsia"/>
          <w:b/>
          <w:sz w:val="20"/>
          <w:lang w:eastAsia="zh-CN"/>
        </w:rPr>
        <w:t>1</w:t>
      </w:r>
      <w:r>
        <w:rPr>
          <w:rFonts w:eastAsiaTheme="minorEastAsia"/>
          <w:b/>
          <w:sz w:val="20"/>
          <w:lang w:eastAsia="zh-CN"/>
        </w:rPr>
        <w:t>a</w:t>
      </w:r>
      <w:r>
        <w:rPr>
          <w:rFonts w:hint="eastAsia"/>
          <w:b/>
          <w:sz w:val="20"/>
        </w:rPr>
        <w:t xml:space="preserve"> </w:t>
      </w:r>
    </w:p>
    <w:p w14:paraId="40B6C550" w14:textId="77777777" w:rsidR="000D7225" w:rsidRDefault="000D7225" w:rsidP="000D7225">
      <w:pPr>
        <w:rPr>
          <w:rFonts w:eastAsiaTheme="minorEastAsia"/>
          <w:b/>
          <w:lang w:eastAsia="zh-CN"/>
        </w:rPr>
      </w:pPr>
      <w:r>
        <w:rPr>
          <w:rFonts w:eastAsiaTheme="minorEastAsia" w:hint="eastAsia"/>
          <w:b/>
          <w:lang w:eastAsia="zh-CN"/>
        </w:rPr>
        <w:t>Proposed Agreement:</w:t>
      </w:r>
    </w:p>
    <w:p w14:paraId="3EBC6E7F" w14:textId="77777777" w:rsidR="000D7225" w:rsidRDefault="000D7225" w:rsidP="000D7225">
      <w:pPr>
        <w:rPr>
          <w:rFonts w:ascii="Times" w:eastAsia="Malgun Gothic" w:hAnsi="Times"/>
          <w:szCs w:val="24"/>
          <w:lang w:val="en-GB" w:eastAsia="zh-CN"/>
        </w:rPr>
      </w:pPr>
      <w:r>
        <w:t>For a physical channel/signal occasion</w:t>
      </w:r>
      <w:r>
        <w:rPr>
          <w:rFonts w:eastAsiaTheme="minorEastAsia" w:hint="eastAsia"/>
          <w:lang w:eastAsia="zh-CN"/>
        </w:rPr>
        <w:t xml:space="preserve"> </w:t>
      </w:r>
      <w:r>
        <w:t>mapped to SBFD and non-SBFD symbols within a slot</w:t>
      </w:r>
      <w:r>
        <w:rPr>
          <w:rFonts w:eastAsiaTheme="minorEastAsia" w:hint="eastAsia"/>
          <w:lang w:eastAsia="zh-CN"/>
        </w:rPr>
        <w:t>,</w:t>
      </w:r>
    </w:p>
    <w:p w14:paraId="5DE7CF35" w14:textId="77777777" w:rsidR="000D7225" w:rsidRDefault="000D7225" w:rsidP="000D7225">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A-SRS with available slot counting,</w:t>
      </w:r>
      <w:r>
        <w:rPr>
          <w:rFonts w:eastAsiaTheme="minorEastAsia" w:hint="eastAsia"/>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a transmission if the transmission occasion is mapped</w:t>
      </w:r>
      <w:r>
        <w:t xml:space="preserve"> to SBFD and non-SBFD symbols within a slot</w:t>
      </w:r>
      <w:r>
        <w:rPr>
          <w:rFonts w:eastAsia="Malgun Gothic" w:hint="eastAsia"/>
          <w:lang w:eastAsia="zh-CN"/>
        </w:rPr>
        <w:t>.</w:t>
      </w:r>
    </w:p>
    <w:p w14:paraId="210512A0" w14:textId="77777777" w:rsidR="000D7225" w:rsidRDefault="000D7225" w:rsidP="000D7225">
      <w:pPr>
        <w:numPr>
          <w:ilvl w:val="0"/>
          <w:numId w:val="14"/>
        </w:numPr>
        <w:suppressAutoHyphens w:val="0"/>
        <w:spacing w:after="0" w:line="240" w:lineRule="auto"/>
        <w:jc w:val="left"/>
        <w:rPr>
          <w:rFonts w:eastAsia="Malgun Gothic"/>
          <w:lang w:eastAsia="zh-CN"/>
        </w:rPr>
      </w:pPr>
      <w:r>
        <w:rPr>
          <w:rFonts w:eastAsia="Malgun Gothic" w:hint="eastAsia"/>
          <w:lang w:eastAsia="zh-CN"/>
        </w:rPr>
        <w:t>For CG PUSCH</w:t>
      </w:r>
      <w:r>
        <w:rPr>
          <w:rFonts w:eastAsiaTheme="minorEastAsia" w:hint="eastAsia"/>
          <w:lang w:eastAsia="zh-CN"/>
        </w:rPr>
        <w:t xml:space="preserve"> with neither </w:t>
      </w:r>
      <w:proofErr w:type="spellStart"/>
      <w:r>
        <w:rPr>
          <w:rFonts w:eastAsiaTheme="minorEastAsia" w:hint="eastAsia"/>
          <w:lang w:eastAsia="zh-CN"/>
        </w:rPr>
        <w:t>TBoMS</w:t>
      </w:r>
      <w:proofErr w:type="spellEnd"/>
      <w:r>
        <w:rPr>
          <w:rFonts w:eastAsiaTheme="minorEastAsia" w:hint="eastAsia"/>
          <w:lang w:eastAsia="zh-CN"/>
        </w:rPr>
        <w:t xml:space="preserve"> nor </w:t>
      </w:r>
      <w:r>
        <w:rPr>
          <w:rFonts w:eastAsiaTheme="minorEastAsia"/>
          <w:lang w:eastAsia="zh-CN"/>
        </w:rPr>
        <w:t>PUSCH repetition type A</w:t>
      </w:r>
      <w:r>
        <w:rPr>
          <w:rFonts w:eastAsiaTheme="minorEastAsia" w:hint="eastAsia"/>
          <w:lang w:eastAsia="zh-CN"/>
        </w:rPr>
        <w:t xml:space="preserve"> with available slot counting,</w:t>
      </w:r>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UE drops a transmission/reception if the transmission/reception occasion is mapped</w:t>
      </w:r>
      <w:r>
        <w:t xml:space="preserve"> to SBFD and non-SBFD symbols within a slot</w:t>
      </w:r>
      <w:r>
        <w:rPr>
          <w:rFonts w:eastAsia="Malgun Gothic" w:hint="eastAsia"/>
          <w:lang w:eastAsia="zh-CN"/>
        </w:rPr>
        <w:t>.</w:t>
      </w:r>
    </w:p>
    <w:p w14:paraId="5AA84CF4" w14:textId="77777777" w:rsidR="000D7225" w:rsidRPr="00486209" w:rsidRDefault="000D7225" w:rsidP="000D7225">
      <w:pPr>
        <w:numPr>
          <w:ilvl w:val="0"/>
          <w:numId w:val="14"/>
        </w:numPr>
        <w:suppressAutoHyphens w:val="0"/>
        <w:spacing w:after="0" w:line="240" w:lineRule="auto"/>
        <w:jc w:val="left"/>
        <w:rPr>
          <w:rFonts w:eastAsia="Malgun Gothic"/>
          <w:highlight w:val="yellow"/>
          <w:lang w:eastAsia="zh-CN"/>
        </w:rPr>
      </w:pPr>
      <w:r w:rsidRPr="00486209">
        <w:rPr>
          <w:rFonts w:eastAsiaTheme="minorEastAsia" w:hint="eastAsia"/>
          <w:highlight w:val="yellow"/>
          <w:lang w:eastAsia="zh-CN"/>
        </w:rPr>
        <w:t>[</w:t>
      </w:r>
      <w:r w:rsidRPr="00486209">
        <w:rPr>
          <w:rFonts w:eastAsia="微软雅黑"/>
          <w:highlight w:val="yellow"/>
          <w:lang w:eastAsia="zh-CN"/>
        </w:rPr>
        <w:t>UE doesn’t expect to receive a DCI that is scheduling a single slot transmission or reception across SBFD and non-SBFD symbols in a slot.</w:t>
      </w:r>
      <w:r w:rsidRPr="00486209">
        <w:rPr>
          <w:rFonts w:eastAsiaTheme="minorEastAsia"/>
          <w:highlight w:val="yellow"/>
          <w:lang w:eastAsia="zh-CN"/>
        </w:rPr>
        <w:t>]</w:t>
      </w:r>
    </w:p>
    <w:p w14:paraId="059D1BC3" w14:textId="77777777" w:rsidR="000D7225" w:rsidRDefault="000D7225" w:rsidP="000D7225">
      <w:pPr>
        <w:rPr>
          <w:rFonts w:eastAsiaTheme="minorEastAsia"/>
          <w:lang w:eastAsia="zh-CN"/>
        </w:rPr>
      </w:pPr>
    </w:p>
    <w:p w14:paraId="773EC9A0" w14:textId="537664BA" w:rsidR="000D7225" w:rsidRDefault="000D7225" w:rsidP="000D7225">
      <w:pPr>
        <w:pStyle w:val="4"/>
        <w:numPr>
          <w:ilvl w:val="0"/>
          <w:numId w:val="0"/>
        </w:numPr>
        <w:spacing w:after="60"/>
        <w:rPr>
          <w:rFonts w:eastAsiaTheme="minorEastAsia"/>
          <w:b/>
          <w:sz w:val="20"/>
          <w:lang w:eastAsia="zh-CN"/>
        </w:rPr>
      </w:pPr>
      <w:r>
        <w:rPr>
          <w:b/>
          <w:sz w:val="20"/>
        </w:rPr>
        <w:lastRenderedPageBreak/>
        <w:t>Proposal 2-</w:t>
      </w:r>
      <w:r>
        <w:rPr>
          <w:rFonts w:eastAsiaTheme="minorEastAsia" w:hint="eastAsia"/>
          <w:b/>
          <w:sz w:val="20"/>
          <w:lang w:eastAsia="zh-CN"/>
        </w:rPr>
        <w:t>4</w:t>
      </w:r>
      <w:r>
        <w:rPr>
          <w:rFonts w:eastAsiaTheme="minorEastAsia"/>
          <w:b/>
          <w:sz w:val="20"/>
          <w:lang w:eastAsia="zh-CN"/>
        </w:rPr>
        <w:t>a</w:t>
      </w:r>
    </w:p>
    <w:p w14:paraId="3EC9EB66" w14:textId="77777777" w:rsidR="000D7225" w:rsidRDefault="000D7225" w:rsidP="000D7225">
      <w:pPr>
        <w:rPr>
          <w:rFonts w:eastAsiaTheme="minorEastAsia"/>
          <w:b/>
          <w:lang w:eastAsia="zh-CN"/>
        </w:rPr>
      </w:pPr>
      <w:r>
        <w:rPr>
          <w:rFonts w:eastAsiaTheme="minorEastAsia" w:hint="eastAsia"/>
          <w:b/>
          <w:lang w:eastAsia="zh-CN"/>
        </w:rPr>
        <w:t>Proposed Agreement:</w:t>
      </w:r>
    </w:p>
    <w:p w14:paraId="79A422D2" w14:textId="646A0CB5" w:rsidR="000D7225" w:rsidRDefault="000D7225" w:rsidP="000D7225">
      <w:r>
        <w:t>For an SBFD aware UE, for PUSCH repetition Type B, a</w:t>
      </w:r>
      <w:r w:rsidRPr="00561571">
        <w:t xml:space="preserve"> </w:t>
      </w:r>
      <w:r>
        <w:t xml:space="preserve">non-SBFD </w:t>
      </w:r>
      <w:r w:rsidRPr="00561571">
        <w:t xml:space="preserve">symbol that is indicated as downlink by </w:t>
      </w:r>
      <w:proofErr w:type="spellStart"/>
      <w:r w:rsidRPr="00561571">
        <w:rPr>
          <w:i/>
        </w:rPr>
        <w:t>tdd</w:t>
      </w:r>
      <w:proofErr w:type="spellEnd"/>
      <w:r w:rsidRPr="00561571">
        <w:rPr>
          <w:i/>
        </w:rPr>
        <w:t>-UL-DL-</w:t>
      </w:r>
      <w:proofErr w:type="spellStart"/>
      <w:r w:rsidRPr="00561571">
        <w:rPr>
          <w:i/>
        </w:rPr>
        <w:t>ConfigurationCommon</w:t>
      </w:r>
      <w:proofErr w:type="spellEnd"/>
      <w:r w:rsidRPr="00561571">
        <w:rPr>
          <w:i/>
        </w:rPr>
        <w:t xml:space="preserve"> </w:t>
      </w:r>
      <w:r w:rsidRPr="00486209">
        <w:rPr>
          <w:iCs/>
          <w:highlight w:val="yellow"/>
        </w:rPr>
        <w:t>[</w:t>
      </w:r>
      <w:r w:rsidRPr="00486209">
        <w:rPr>
          <w:highlight w:val="yellow"/>
        </w:rPr>
        <w:t xml:space="preserve">or </w:t>
      </w:r>
      <w:proofErr w:type="spellStart"/>
      <w:r w:rsidRPr="00486209">
        <w:rPr>
          <w:i/>
          <w:highlight w:val="yellow"/>
        </w:rPr>
        <w:t>tdd</w:t>
      </w:r>
      <w:proofErr w:type="spellEnd"/>
      <w:r w:rsidRPr="00486209">
        <w:rPr>
          <w:i/>
          <w:highlight w:val="yellow"/>
        </w:rPr>
        <w:t>-UL-DL-</w:t>
      </w:r>
      <w:proofErr w:type="spellStart"/>
      <w:r w:rsidRPr="00486209">
        <w:rPr>
          <w:i/>
          <w:highlight w:val="yellow"/>
        </w:rPr>
        <w:t>ConfigurationDedicated</w:t>
      </w:r>
      <w:proofErr w:type="spellEnd"/>
      <w:r w:rsidRPr="00486209">
        <w:rPr>
          <w:iCs/>
          <w:highlight w:val="yellow"/>
        </w:rPr>
        <w:t>]</w:t>
      </w:r>
      <w:r w:rsidRPr="00561571">
        <w:rPr>
          <w:i/>
        </w:rPr>
        <w:t xml:space="preserve"> </w:t>
      </w:r>
      <w:r w:rsidRPr="00561571">
        <w:t xml:space="preserve">is considered as an invalid symbol for </w:t>
      </w:r>
      <w:r w:rsidRPr="00561571">
        <w:rPr>
          <w:color w:val="000000"/>
        </w:rPr>
        <w:t>PUSCH repetition Type B transmission.</w:t>
      </w:r>
      <w:r>
        <w:t xml:space="preserve"> </w:t>
      </w:r>
    </w:p>
    <w:p w14:paraId="30EBFA9C" w14:textId="77777777" w:rsidR="000D7225" w:rsidRDefault="000D7225" w:rsidP="000D7225">
      <w:pPr>
        <w:rPr>
          <w:rFonts w:eastAsiaTheme="minorEastAsia" w:hint="eastAsia"/>
          <w:lang w:eastAsia="zh-CN"/>
        </w:rPr>
      </w:pPr>
    </w:p>
    <w:p w14:paraId="42CFEC32" w14:textId="33A8F29C" w:rsidR="000D7225" w:rsidRDefault="000D7225" w:rsidP="000D7225">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14</w:t>
      </w:r>
      <w:r w:rsidR="00B71BC6">
        <w:rPr>
          <w:rFonts w:eastAsiaTheme="minorEastAsia"/>
          <w:b/>
          <w:sz w:val="20"/>
          <w:lang w:eastAsia="zh-CN"/>
        </w:rPr>
        <w:t>a</w:t>
      </w:r>
    </w:p>
    <w:p w14:paraId="3DA51654" w14:textId="77777777" w:rsidR="000D7225" w:rsidRDefault="000D7225" w:rsidP="000D7225">
      <w:pPr>
        <w:rPr>
          <w:rFonts w:eastAsiaTheme="minorEastAsia"/>
          <w:b/>
          <w:lang w:eastAsia="zh-CN"/>
        </w:rPr>
      </w:pPr>
      <w:r>
        <w:rPr>
          <w:rFonts w:eastAsiaTheme="minorEastAsia" w:hint="eastAsia"/>
          <w:b/>
          <w:lang w:eastAsia="zh-CN"/>
        </w:rPr>
        <w:t>Proposed Agreement:</w:t>
      </w:r>
    </w:p>
    <w:p w14:paraId="01565808" w14:textId="77777777" w:rsidR="000D7225" w:rsidRDefault="000D7225" w:rsidP="000D7225">
      <w:pPr>
        <w:rPr>
          <w:rFonts w:eastAsiaTheme="minorEastAsia" w:cs="Times"/>
          <w:lang w:eastAsia="zh-CN"/>
        </w:rPr>
      </w:pPr>
      <w:r>
        <w:rPr>
          <w:rFonts w:eastAsiaTheme="minorEastAsia" w:cs="Times" w:hint="eastAsia"/>
          <w:lang w:val="en-GB" w:eastAsia="zh-CN"/>
        </w:rPr>
        <w:t>S</w:t>
      </w:r>
      <w:r>
        <w:rPr>
          <w:rFonts w:eastAsiaTheme="minorEastAsia" w:cs="Times"/>
          <w:lang w:val="en-GB" w:eastAsia="zh-CN"/>
        </w:rPr>
        <w:t>eparate</w:t>
      </w:r>
      <w:r>
        <w:t xml:space="preserve"> </w:t>
      </w:r>
      <w:r>
        <w:rPr>
          <w:rFonts w:eastAsiaTheme="minorEastAsia" w:cs="Times"/>
          <w:i/>
          <w:iCs/>
          <w:lang w:val="en-GB" w:eastAsia="zh-CN"/>
        </w:rPr>
        <w:t>SRS-</w:t>
      </w:r>
      <w:proofErr w:type="spellStart"/>
      <w:r>
        <w:rPr>
          <w:rFonts w:eastAsiaTheme="minorEastAsia" w:cs="Times"/>
          <w:i/>
          <w:iCs/>
          <w:lang w:val="en-GB" w:eastAsia="zh-CN"/>
        </w:rPr>
        <w:t>ResourceSet</w:t>
      </w:r>
      <w:r>
        <w:rPr>
          <w:rFonts w:eastAsiaTheme="minorEastAsia" w:cs="Times"/>
          <w:lang w:val="en-GB" w:eastAsia="zh-CN"/>
        </w:rPr>
        <w:t>s</w:t>
      </w:r>
      <w:proofErr w:type="spellEnd"/>
      <w:r>
        <w:rPr>
          <w:rFonts w:eastAsiaTheme="minorEastAsia" w:cs="Times"/>
          <w:lang w:val="en-GB" w:eastAsia="zh-CN"/>
        </w:rPr>
        <w:t xml:space="preserve"> configurations for SBFD and non-SBFD symbols is applicable for </w:t>
      </w:r>
      <w:r>
        <w:rPr>
          <w:rFonts w:eastAsiaTheme="minorEastAsia" w:cs="Times"/>
          <w:i/>
          <w:iCs/>
          <w:lang w:eastAsia="zh-CN"/>
        </w:rPr>
        <w:t>usage</w:t>
      </w:r>
      <w:r>
        <w:rPr>
          <w:rFonts w:eastAsiaTheme="minorEastAsia" w:cs="Times"/>
          <w:lang w:eastAsia="zh-CN"/>
        </w:rPr>
        <w:t xml:space="preserve"> set to  '</w:t>
      </w:r>
      <w:proofErr w:type="spellStart"/>
      <w:r>
        <w:rPr>
          <w:rFonts w:eastAsiaTheme="minorEastAsia" w:cs="Times"/>
          <w:i/>
          <w:iCs/>
          <w:lang w:eastAsia="zh-CN"/>
        </w:rPr>
        <w:t>beamManagement</w:t>
      </w:r>
      <w:proofErr w:type="spellEnd"/>
      <w:r>
        <w:rPr>
          <w:rFonts w:eastAsiaTheme="minorEastAsia" w:cs="Times"/>
          <w:lang w:eastAsia="zh-CN"/>
        </w:rPr>
        <w:t>'.</w:t>
      </w:r>
    </w:p>
    <w:p w14:paraId="687BD144" w14:textId="1BDED1E8" w:rsidR="000D7225" w:rsidRPr="00B71BC6" w:rsidRDefault="00B71BC6" w:rsidP="000D7225">
      <w:pPr>
        <w:pStyle w:val="a0"/>
        <w:numPr>
          <w:ilvl w:val="0"/>
          <w:numId w:val="14"/>
        </w:numPr>
        <w:rPr>
          <w:rFonts w:cs="Times"/>
        </w:rPr>
      </w:pPr>
      <w:r w:rsidRPr="00B71BC6">
        <w:rPr>
          <w:rFonts w:cs="Times"/>
        </w:rPr>
        <w:t>T</w:t>
      </w:r>
      <w:r w:rsidR="000D7225" w:rsidRPr="00B71BC6">
        <w:rPr>
          <w:rFonts w:cs="Times"/>
        </w:rPr>
        <w:t xml:space="preserve">he total number of </w:t>
      </w:r>
      <w:r w:rsidR="000D7225" w:rsidRPr="00B71BC6">
        <w:rPr>
          <w:rFonts w:cs="Times"/>
          <w:i/>
          <w:iCs/>
        </w:rPr>
        <w:t>SRS-</w:t>
      </w:r>
      <w:proofErr w:type="spellStart"/>
      <w:r w:rsidR="000D7225" w:rsidRPr="00B71BC6">
        <w:rPr>
          <w:rFonts w:cs="Times"/>
          <w:i/>
          <w:iCs/>
        </w:rPr>
        <w:t>ResourceSet</w:t>
      </w:r>
      <w:r w:rsidR="000D7225" w:rsidRPr="00B71BC6">
        <w:rPr>
          <w:rFonts w:cs="Times"/>
        </w:rPr>
        <w:t>s</w:t>
      </w:r>
      <w:proofErr w:type="spellEnd"/>
      <w:r w:rsidR="000D7225" w:rsidRPr="00B71BC6">
        <w:rPr>
          <w:rFonts w:cs="Times"/>
        </w:rPr>
        <w:t xml:space="preserve"> applicable for </w:t>
      </w:r>
      <w:r w:rsidR="000D7225" w:rsidRPr="00B71BC6">
        <w:rPr>
          <w:rFonts w:cs="Times"/>
          <w:i/>
          <w:iCs/>
        </w:rPr>
        <w:t>usage</w:t>
      </w:r>
      <w:r w:rsidR="000D7225" w:rsidRPr="00B71BC6">
        <w:rPr>
          <w:rFonts w:cs="Times"/>
        </w:rPr>
        <w:t xml:space="preserve"> set to  '</w:t>
      </w:r>
      <w:proofErr w:type="spellStart"/>
      <w:r w:rsidR="000D7225" w:rsidRPr="00B71BC6">
        <w:rPr>
          <w:rFonts w:cs="Times"/>
          <w:i/>
          <w:iCs/>
        </w:rPr>
        <w:t>beamManagement</w:t>
      </w:r>
      <w:proofErr w:type="spellEnd"/>
      <w:r w:rsidRPr="00B71BC6">
        <w:rPr>
          <w:rFonts w:cs="Times"/>
        </w:rPr>
        <w:t xml:space="preserve"> is the same as legacy.</w:t>
      </w:r>
    </w:p>
    <w:p w14:paraId="2E9C25E5" w14:textId="3F66FB1C" w:rsidR="00383E0D" w:rsidRDefault="00383E0D">
      <w:pPr>
        <w:rPr>
          <w:rFonts w:eastAsiaTheme="minorEastAsia"/>
          <w:lang w:val="en-GB" w:eastAsia="zh-CN"/>
        </w:rPr>
      </w:pPr>
    </w:p>
    <w:p w14:paraId="0C19B4CD" w14:textId="3110F8C7" w:rsidR="00B71BC6" w:rsidRDefault="00B71BC6" w:rsidP="00B71BC6">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9a</w:t>
      </w:r>
    </w:p>
    <w:p w14:paraId="0FC686FA" w14:textId="77777777" w:rsidR="00B71BC6" w:rsidRDefault="00B71BC6" w:rsidP="00B71BC6">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p>
    <w:p w14:paraId="4E34DEAA" w14:textId="77777777" w:rsidR="00B71BC6" w:rsidRPr="00DB0B5B" w:rsidRDefault="00B71BC6" w:rsidP="00B71BC6">
      <w:pPr>
        <w:rPr>
          <w:rFonts w:eastAsia="微软雅黑"/>
          <w:lang w:eastAsia="zh-CN"/>
        </w:rPr>
      </w:pPr>
      <w:r>
        <w:rPr>
          <w:rFonts w:eastAsiaTheme="minorEastAsia"/>
          <w:lang w:eastAsia="zh-CN"/>
        </w:rPr>
        <w:t>For SPS HARQ-ACK transmission when</w:t>
      </w:r>
      <w:r>
        <w:rPr>
          <w:rFonts w:eastAsiaTheme="minorEastAsia"/>
          <w:lang w:eastAsia="zh-CN"/>
        </w:rPr>
        <w:t xml:space="preserve"> </w:t>
      </w:r>
      <w:r>
        <w:rPr>
          <w:rFonts w:eastAsiaTheme="minorEastAsia"/>
          <w:lang w:eastAsia="zh-CN"/>
        </w:rPr>
        <w:t xml:space="preserve">Configuration 1 is configured for the UL BWP, </w:t>
      </w:r>
      <w:r>
        <w:rPr>
          <w:rFonts w:eastAsia="微软雅黑"/>
          <w:lang w:eastAsia="zh-CN"/>
        </w:rPr>
        <w:t>each transmission occasion of PUCCH is regarded as an independent transmission and the symbol type can be different for different transmission occasions.</w:t>
      </w:r>
    </w:p>
    <w:p w14:paraId="56D3A0A4" w14:textId="1BAD0BB9" w:rsidR="00B71BC6" w:rsidRDefault="00B71BC6">
      <w:pPr>
        <w:rPr>
          <w:rFonts w:eastAsiaTheme="minorEastAsia"/>
          <w:lang w:eastAsia="zh-CN"/>
        </w:rPr>
      </w:pPr>
    </w:p>
    <w:p w14:paraId="2BFD11AD" w14:textId="7E1679AD" w:rsidR="00B71BC6" w:rsidRDefault="00B71BC6" w:rsidP="00B71BC6">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10a</w:t>
      </w:r>
    </w:p>
    <w:p w14:paraId="244F2F66" w14:textId="77777777" w:rsidR="00B71BC6" w:rsidRDefault="00B71BC6" w:rsidP="00B71BC6">
      <w:pPr>
        <w:rPr>
          <w:rFonts w:eastAsiaTheme="minorEastAsia"/>
          <w:b/>
          <w:lang w:eastAsia="zh-CN"/>
        </w:rPr>
      </w:pPr>
      <w:r>
        <w:rPr>
          <w:rFonts w:eastAsiaTheme="minorEastAsia" w:hint="eastAsia"/>
          <w:b/>
          <w:lang w:eastAsia="zh-CN"/>
        </w:rPr>
        <w:t>Proposed Agreement:</w:t>
      </w:r>
    </w:p>
    <w:p w14:paraId="0CDA12AE" w14:textId="77777777" w:rsidR="00B71BC6" w:rsidRDefault="00B71BC6" w:rsidP="00B71BC6">
      <w:pPr>
        <w:rPr>
          <w:iCs/>
          <w:szCs w:val="16"/>
          <w:lang w:val="en-GB" w:eastAsia="ko-KR"/>
        </w:rPr>
      </w:pPr>
      <w:r>
        <w:rPr>
          <w:rFonts w:eastAsiaTheme="minorEastAsia"/>
          <w:bCs/>
          <w:lang w:eastAsia="zh-CN"/>
        </w:rPr>
        <w:t>F</w:t>
      </w:r>
      <w:r>
        <w:rPr>
          <w:iCs/>
          <w:szCs w:val="16"/>
          <w:lang w:val="en-GB" w:eastAsia="ko-KR"/>
        </w:rPr>
        <w:t xml:space="preserve">or PUCCH repetition, PUSCH repetition with available counting and </w:t>
      </w:r>
      <w:proofErr w:type="spellStart"/>
      <w:r>
        <w:rPr>
          <w:iCs/>
          <w:szCs w:val="16"/>
          <w:lang w:val="en-GB" w:eastAsia="ko-KR"/>
        </w:rPr>
        <w:t>TBoMS</w:t>
      </w:r>
      <w:proofErr w:type="spellEnd"/>
      <w:r>
        <w:rPr>
          <w:iCs/>
          <w:szCs w:val="16"/>
          <w:lang w:val="en-GB" w:eastAsia="ko-KR"/>
        </w:rPr>
        <w:t xml:space="preserve"> with Configuration 1,</w:t>
      </w:r>
    </w:p>
    <w:p w14:paraId="250B60A6" w14:textId="77777777" w:rsidR="00B71BC6" w:rsidRPr="00B71BC6" w:rsidRDefault="00B71BC6" w:rsidP="00B71BC6">
      <w:pPr>
        <w:pStyle w:val="a0"/>
        <w:numPr>
          <w:ilvl w:val="0"/>
          <w:numId w:val="15"/>
        </w:numPr>
        <w:spacing w:after="160" w:line="278" w:lineRule="auto"/>
        <w:jc w:val="left"/>
        <w:rPr>
          <w:rFonts w:cstheme="minorHAnsi"/>
          <w:bCs/>
        </w:rPr>
      </w:pPr>
      <w:r w:rsidRPr="00B71BC6">
        <w:rPr>
          <w:bCs/>
        </w:rPr>
        <w:t>I</w:t>
      </w:r>
      <w:r w:rsidRPr="00B71BC6">
        <w:rPr>
          <w:rFonts w:hint="eastAsia"/>
          <w:bCs/>
        </w:rPr>
        <w:t>n</w:t>
      </w:r>
      <w:r w:rsidRPr="00B71BC6">
        <w:rPr>
          <w:rFonts w:cstheme="minorHAnsi" w:hint="eastAsia"/>
          <w:bCs/>
        </w:rPr>
        <w:t xml:space="preserve"> case the</w:t>
      </w:r>
      <w:r w:rsidRPr="00B71BC6">
        <w:rPr>
          <w:rFonts w:cstheme="minorHAnsi"/>
          <w:bCs/>
        </w:rPr>
        <w:t xml:space="preserve"> valid symbol type is</w:t>
      </w:r>
      <w:r w:rsidRPr="00B71BC6">
        <w:rPr>
          <w:rFonts w:cstheme="minorHAnsi" w:hint="eastAsia"/>
          <w:bCs/>
        </w:rPr>
        <w:t xml:space="preserve"> SBFD symbol, </w:t>
      </w:r>
      <w:r w:rsidRPr="00B71BC6">
        <w:rPr>
          <w:rFonts w:cstheme="minorHAnsi"/>
          <w:bCs/>
        </w:rPr>
        <w:t>a slot is determined as available if the symbols allocated for PUCCH/</w:t>
      </w:r>
      <w:r w:rsidRPr="00B71BC6">
        <w:rPr>
          <w:rFonts w:cstheme="minorHAnsi" w:hint="eastAsia"/>
          <w:bCs/>
        </w:rPr>
        <w:t>PUSCH</w:t>
      </w:r>
      <w:r w:rsidRPr="00B71BC6">
        <w:rPr>
          <w:rFonts w:cstheme="minorHAnsi"/>
          <w:bCs/>
        </w:rPr>
        <w:t xml:space="preserve"> in the slot are all SBFD symbols and not include a symbol of an SS/PBCH block with index provided by </w:t>
      </w:r>
      <w:proofErr w:type="spellStart"/>
      <w:r w:rsidRPr="00B71BC6">
        <w:rPr>
          <w:rFonts w:cstheme="minorHAnsi"/>
          <w:bCs/>
          <w:i/>
          <w:iCs/>
        </w:rPr>
        <w:t>ssb-PositionsInBurst</w:t>
      </w:r>
      <w:proofErr w:type="spellEnd"/>
      <w:r w:rsidRPr="00B71BC6">
        <w:rPr>
          <w:rFonts w:cstheme="minorHAnsi"/>
          <w:bCs/>
        </w:rPr>
        <w:t>.</w:t>
      </w:r>
    </w:p>
    <w:p w14:paraId="40878610" w14:textId="77777777" w:rsidR="00B71BC6" w:rsidRPr="00B71BC6" w:rsidRDefault="00B71BC6" w:rsidP="00B71BC6">
      <w:pPr>
        <w:pStyle w:val="a0"/>
        <w:numPr>
          <w:ilvl w:val="0"/>
          <w:numId w:val="15"/>
        </w:numPr>
        <w:spacing w:after="160" w:line="278" w:lineRule="auto"/>
        <w:jc w:val="left"/>
        <w:rPr>
          <w:rFonts w:cstheme="minorHAnsi"/>
          <w:bCs/>
        </w:rPr>
      </w:pPr>
      <w:r w:rsidRPr="00B71BC6">
        <w:rPr>
          <w:bCs/>
        </w:rPr>
        <w:t>I</w:t>
      </w:r>
      <w:r w:rsidRPr="00B71BC6">
        <w:rPr>
          <w:rFonts w:hint="eastAsia"/>
          <w:bCs/>
        </w:rPr>
        <w:t>n</w:t>
      </w:r>
      <w:r w:rsidRPr="00B71BC6">
        <w:rPr>
          <w:rFonts w:cstheme="minorHAnsi" w:hint="eastAsia"/>
          <w:bCs/>
        </w:rPr>
        <w:t xml:space="preserve"> case the</w:t>
      </w:r>
      <w:r w:rsidRPr="00B71BC6">
        <w:rPr>
          <w:rFonts w:cstheme="minorHAnsi"/>
          <w:bCs/>
        </w:rPr>
        <w:t xml:space="preserve"> valid symbol type is</w:t>
      </w:r>
      <w:r w:rsidRPr="00B71BC6">
        <w:rPr>
          <w:rFonts w:cstheme="minorHAnsi" w:hint="eastAsia"/>
          <w:bCs/>
        </w:rPr>
        <w:t xml:space="preserve"> non-SBFD symbol, </w:t>
      </w:r>
      <w:r w:rsidRPr="00B71BC6">
        <w:rPr>
          <w:rFonts w:cstheme="minorHAnsi"/>
          <w:bCs/>
        </w:rPr>
        <w:t>a slot is determined as available if the symbols allocated for PUCCH/</w:t>
      </w:r>
      <w:r w:rsidRPr="00B71BC6">
        <w:rPr>
          <w:rFonts w:cstheme="minorHAnsi" w:hint="eastAsia"/>
          <w:bCs/>
        </w:rPr>
        <w:t>PUSCH</w:t>
      </w:r>
      <w:r w:rsidRPr="00B71BC6">
        <w:rPr>
          <w:rFonts w:cstheme="minorHAnsi"/>
          <w:bCs/>
        </w:rPr>
        <w:t xml:space="preserve"> in the slot are all </w:t>
      </w:r>
      <w:r w:rsidRPr="00B71BC6">
        <w:rPr>
          <w:rFonts w:cstheme="minorHAnsi" w:hint="eastAsia"/>
          <w:bCs/>
        </w:rPr>
        <w:t>non-</w:t>
      </w:r>
      <w:r w:rsidRPr="00B71BC6">
        <w:rPr>
          <w:rFonts w:cstheme="minorHAnsi"/>
          <w:bCs/>
        </w:rPr>
        <w:t xml:space="preserve">SBFD symbols and not include a DL symbol indicated by </w:t>
      </w:r>
      <w:proofErr w:type="spellStart"/>
      <w:r w:rsidRPr="00B71BC6">
        <w:rPr>
          <w:rFonts w:cstheme="minorHAnsi"/>
          <w:bCs/>
          <w:i/>
          <w:iCs/>
        </w:rPr>
        <w:t>tdd</w:t>
      </w:r>
      <w:proofErr w:type="spellEnd"/>
      <w:r w:rsidRPr="00B71BC6">
        <w:rPr>
          <w:rFonts w:cstheme="minorHAnsi"/>
          <w:bCs/>
          <w:i/>
          <w:iCs/>
        </w:rPr>
        <w:t>-UL-DL-</w:t>
      </w:r>
      <w:proofErr w:type="spellStart"/>
      <w:r w:rsidRPr="00B71BC6">
        <w:rPr>
          <w:rFonts w:cstheme="minorHAnsi"/>
          <w:bCs/>
          <w:i/>
          <w:iCs/>
        </w:rPr>
        <w:t>ConfigurationCommon</w:t>
      </w:r>
      <w:proofErr w:type="spellEnd"/>
      <w:r w:rsidRPr="00B71BC6">
        <w:rPr>
          <w:rFonts w:cstheme="minorHAnsi"/>
          <w:bCs/>
        </w:rPr>
        <w:t xml:space="preserve"> or </w:t>
      </w:r>
      <w:proofErr w:type="spellStart"/>
      <w:r w:rsidRPr="00B71BC6">
        <w:rPr>
          <w:i/>
        </w:rPr>
        <w:t>tdd</w:t>
      </w:r>
      <w:proofErr w:type="spellEnd"/>
      <w:r w:rsidRPr="00B71BC6">
        <w:rPr>
          <w:i/>
        </w:rPr>
        <w:t>-UL-DL-</w:t>
      </w:r>
      <w:proofErr w:type="spellStart"/>
      <w:r w:rsidRPr="00B71BC6">
        <w:rPr>
          <w:i/>
        </w:rPr>
        <w:t>ConfigurationDedicated</w:t>
      </w:r>
      <w:proofErr w:type="spellEnd"/>
      <w:r w:rsidRPr="00B71BC6">
        <w:rPr>
          <w:rFonts w:cstheme="minorHAnsi"/>
          <w:bCs/>
        </w:rPr>
        <w:t xml:space="preserve"> if provided </w:t>
      </w:r>
      <w:r w:rsidRPr="00B71BC6">
        <w:rPr>
          <w:rFonts w:cstheme="minorHAnsi" w:hint="eastAsia"/>
          <w:bCs/>
        </w:rPr>
        <w:t xml:space="preserve">or </w:t>
      </w:r>
      <w:r w:rsidRPr="00B71BC6">
        <w:rPr>
          <w:rFonts w:cstheme="minorHAnsi"/>
          <w:bCs/>
        </w:rPr>
        <w:t xml:space="preserve">a symbol of an SS/PBCH block with index provided by </w:t>
      </w:r>
      <w:proofErr w:type="spellStart"/>
      <w:r w:rsidRPr="00B71BC6">
        <w:rPr>
          <w:rFonts w:cstheme="minorHAnsi"/>
          <w:bCs/>
          <w:i/>
          <w:iCs/>
        </w:rPr>
        <w:t>ssb-PositionsInBurst</w:t>
      </w:r>
      <w:proofErr w:type="spellEnd"/>
      <w:r w:rsidRPr="00B71BC6">
        <w:rPr>
          <w:rFonts w:cstheme="minorHAnsi"/>
          <w:bCs/>
        </w:rPr>
        <w:t>.</w:t>
      </w:r>
    </w:p>
    <w:p w14:paraId="76B8A2EC" w14:textId="4CADFCDF" w:rsidR="00B71BC6" w:rsidRDefault="00B71BC6">
      <w:pPr>
        <w:rPr>
          <w:rFonts w:eastAsiaTheme="minorEastAsia"/>
          <w:lang w:val="en-GB" w:eastAsia="zh-CN"/>
        </w:rPr>
      </w:pPr>
    </w:p>
    <w:p w14:paraId="070B323B" w14:textId="3D6429A1" w:rsidR="00B71BC6" w:rsidRDefault="00B71BC6" w:rsidP="00B71BC6">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11a</w:t>
      </w:r>
    </w:p>
    <w:p w14:paraId="135AF808" w14:textId="77777777" w:rsidR="00B71BC6" w:rsidRDefault="00B71BC6" w:rsidP="00B71BC6">
      <w:pPr>
        <w:rPr>
          <w:rFonts w:eastAsiaTheme="minorEastAsia"/>
          <w:b/>
          <w:lang w:eastAsia="zh-CN"/>
        </w:rPr>
      </w:pPr>
      <w:r>
        <w:rPr>
          <w:rFonts w:eastAsiaTheme="minorEastAsia" w:hint="eastAsia"/>
          <w:b/>
          <w:lang w:eastAsia="zh-CN"/>
        </w:rPr>
        <w:t>Proposed Agreement:</w:t>
      </w:r>
    </w:p>
    <w:p w14:paraId="23EA08CD" w14:textId="77777777" w:rsidR="00B71BC6" w:rsidRPr="00B71BC6" w:rsidRDefault="00B71BC6" w:rsidP="00B71BC6">
      <w:pPr>
        <w:rPr>
          <w:iCs/>
          <w:szCs w:val="16"/>
          <w:lang w:val="en-GB" w:eastAsia="ko-KR"/>
        </w:rPr>
      </w:pPr>
      <w:r w:rsidRPr="00B71BC6">
        <w:rPr>
          <w:rFonts w:eastAsiaTheme="minorEastAsia"/>
          <w:bCs/>
          <w:lang w:eastAsia="zh-CN"/>
        </w:rPr>
        <w:t>F</w:t>
      </w:r>
      <w:r w:rsidRPr="00B71BC6">
        <w:rPr>
          <w:iCs/>
          <w:szCs w:val="16"/>
          <w:lang w:val="en-GB" w:eastAsia="ko-KR"/>
        </w:rPr>
        <w:t xml:space="preserve">or PUCCH repetition, PUSCH repetition with available counting and </w:t>
      </w:r>
      <w:proofErr w:type="spellStart"/>
      <w:r w:rsidRPr="00B71BC6">
        <w:rPr>
          <w:iCs/>
          <w:szCs w:val="16"/>
          <w:lang w:val="en-GB" w:eastAsia="ko-KR"/>
        </w:rPr>
        <w:t>TBoMS</w:t>
      </w:r>
      <w:proofErr w:type="spellEnd"/>
      <w:r w:rsidRPr="00B71BC6">
        <w:rPr>
          <w:iCs/>
          <w:szCs w:val="16"/>
          <w:lang w:val="en-GB" w:eastAsia="ko-KR"/>
        </w:rPr>
        <w:t xml:space="preserve"> with Configuration 2, </w:t>
      </w:r>
      <w:r w:rsidRPr="00B71BC6">
        <w:rPr>
          <w:rFonts w:eastAsiaTheme="minorEastAsia"/>
          <w:iCs/>
          <w:lang w:val="en-GB" w:eastAsia="zh-CN"/>
        </w:rPr>
        <w:t xml:space="preserve">a slot is determined as available if </w:t>
      </w:r>
    </w:p>
    <w:p w14:paraId="6460554C" w14:textId="77777777" w:rsidR="00B71BC6" w:rsidRPr="00B71BC6" w:rsidRDefault="00B71BC6" w:rsidP="00B71BC6">
      <w:pPr>
        <w:numPr>
          <w:ilvl w:val="0"/>
          <w:numId w:val="15"/>
        </w:numPr>
        <w:shd w:val="clear" w:color="auto" w:fill="FFFFFF"/>
        <w:tabs>
          <w:tab w:val="left" w:pos="0"/>
        </w:tabs>
        <w:suppressAutoHyphens w:val="0"/>
        <w:spacing w:after="0" w:line="240" w:lineRule="auto"/>
        <w:jc w:val="left"/>
        <w:rPr>
          <w:rFonts w:eastAsiaTheme="minorEastAsia"/>
          <w:iCs/>
          <w:lang w:val="en-GB" w:eastAsia="zh-CN"/>
        </w:rPr>
      </w:pPr>
      <w:r w:rsidRPr="00B71BC6">
        <w:rPr>
          <w:rFonts w:cstheme="minorHAnsi"/>
          <w:bCs/>
        </w:rPr>
        <w:t>the symbols allocated for PUCCH/</w:t>
      </w:r>
      <w:r w:rsidRPr="00B71BC6">
        <w:rPr>
          <w:rFonts w:cstheme="minorHAnsi" w:hint="eastAsia"/>
          <w:bCs/>
        </w:rPr>
        <w:t>PUSCH</w:t>
      </w:r>
      <w:r w:rsidRPr="00B71BC6">
        <w:rPr>
          <w:rFonts w:cstheme="minorHAnsi"/>
          <w:bCs/>
        </w:rPr>
        <w:t xml:space="preserve"> in the slot are all SBFD symbols and not include a symbol of an SS/PBCH block with index provided by </w:t>
      </w:r>
      <w:proofErr w:type="spellStart"/>
      <w:r w:rsidRPr="00B71BC6">
        <w:rPr>
          <w:rFonts w:cstheme="minorHAnsi"/>
          <w:bCs/>
          <w:i/>
          <w:iCs/>
        </w:rPr>
        <w:t>ssb-PositionsInBurst</w:t>
      </w:r>
      <w:proofErr w:type="spellEnd"/>
      <w:r w:rsidRPr="00B71BC6">
        <w:rPr>
          <w:rFonts w:cstheme="minorHAnsi"/>
          <w:bCs/>
        </w:rPr>
        <w:t>, or</w:t>
      </w:r>
    </w:p>
    <w:p w14:paraId="5EB5209F" w14:textId="77777777" w:rsidR="00B71BC6" w:rsidRPr="00B71BC6" w:rsidRDefault="00B71BC6" w:rsidP="00B71BC6">
      <w:pPr>
        <w:numPr>
          <w:ilvl w:val="0"/>
          <w:numId w:val="15"/>
        </w:numPr>
        <w:shd w:val="clear" w:color="auto" w:fill="FFFFFF"/>
        <w:tabs>
          <w:tab w:val="left" w:pos="0"/>
        </w:tabs>
        <w:suppressAutoHyphens w:val="0"/>
        <w:spacing w:after="0" w:line="240" w:lineRule="auto"/>
        <w:jc w:val="left"/>
        <w:rPr>
          <w:rFonts w:eastAsiaTheme="minorEastAsia"/>
          <w:iCs/>
          <w:lang w:val="en-GB" w:eastAsia="zh-CN"/>
        </w:rPr>
      </w:pPr>
      <w:r w:rsidRPr="00B71BC6">
        <w:rPr>
          <w:rFonts w:cstheme="minorHAnsi"/>
          <w:bCs/>
        </w:rPr>
        <w:t>the symbols allocated for PUCCH/</w:t>
      </w:r>
      <w:r w:rsidRPr="00B71BC6">
        <w:rPr>
          <w:rFonts w:cstheme="minorHAnsi" w:hint="eastAsia"/>
          <w:bCs/>
        </w:rPr>
        <w:t>PUSCH</w:t>
      </w:r>
      <w:r w:rsidRPr="00B71BC6">
        <w:rPr>
          <w:rFonts w:cstheme="minorHAnsi"/>
          <w:bCs/>
        </w:rPr>
        <w:t xml:space="preserve"> in the slot are all </w:t>
      </w:r>
      <w:r w:rsidRPr="00B71BC6">
        <w:rPr>
          <w:rFonts w:cstheme="minorHAnsi" w:hint="eastAsia"/>
          <w:bCs/>
        </w:rPr>
        <w:t>non-</w:t>
      </w:r>
      <w:r w:rsidRPr="00B71BC6">
        <w:rPr>
          <w:rFonts w:cstheme="minorHAnsi"/>
          <w:bCs/>
        </w:rPr>
        <w:t xml:space="preserve">SBFD symbols and not include a DL symbol indicated by </w:t>
      </w:r>
      <w:proofErr w:type="spellStart"/>
      <w:r w:rsidRPr="00B71BC6">
        <w:rPr>
          <w:rFonts w:cstheme="minorHAnsi"/>
          <w:bCs/>
          <w:i/>
          <w:iCs/>
        </w:rPr>
        <w:t>tdd</w:t>
      </w:r>
      <w:proofErr w:type="spellEnd"/>
      <w:r w:rsidRPr="00B71BC6">
        <w:rPr>
          <w:rFonts w:cstheme="minorHAnsi"/>
          <w:bCs/>
          <w:i/>
          <w:iCs/>
        </w:rPr>
        <w:t>-UL-DL-</w:t>
      </w:r>
      <w:proofErr w:type="spellStart"/>
      <w:r w:rsidRPr="00B71BC6">
        <w:rPr>
          <w:rFonts w:cstheme="minorHAnsi"/>
          <w:bCs/>
          <w:i/>
          <w:iCs/>
        </w:rPr>
        <w:t>ConfigurationCommon</w:t>
      </w:r>
      <w:proofErr w:type="spellEnd"/>
      <w:r w:rsidRPr="00B71BC6">
        <w:rPr>
          <w:rFonts w:cstheme="minorHAnsi"/>
          <w:bCs/>
        </w:rPr>
        <w:t xml:space="preserve"> or </w:t>
      </w:r>
      <w:proofErr w:type="spellStart"/>
      <w:r w:rsidRPr="00B71BC6">
        <w:rPr>
          <w:i/>
        </w:rPr>
        <w:t>tdd</w:t>
      </w:r>
      <w:proofErr w:type="spellEnd"/>
      <w:r w:rsidRPr="00B71BC6">
        <w:rPr>
          <w:i/>
        </w:rPr>
        <w:t>-UL-DL-</w:t>
      </w:r>
      <w:proofErr w:type="spellStart"/>
      <w:r w:rsidRPr="00B71BC6">
        <w:rPr>
          <w:i/>
        </w:rPr>
        <w:t>ConfigurationDedicated</w:t>
      </w:r>
      <w:proofErr w:type="spellEnd"/>
      <w:r w:rsidRPr="00B71BC6">
        <w:rPr>
          <w:rFonts w:cstheme="minorHAnsi"/>
          <w:bCs/>
        </w:rPr>
        <w:t xml:space="preserve"> if provided </w:t>
      </w:r>
      <w:r w:rsidRPr="00B71BC6">
        <w:rPr>
          <w:rFonts w:cstheme="minorHAnsi" w:hint="eastAsia"/>
          <w:bCs/>
        </w:rPr>
        <w:t xml:space="preserve">or </w:t>
      </w:r>
      <w:r w:rsidRPr="00B71BC6">
        <w:rPr>
          <w:rFonts w:cstheme="minorHAnsi"/>
          <w:bCs/>
        </w:rPr>
        <w:t xml:space="preserve">a symbol of an SS/PBCH block with index provided by </w:t>
      </w:r>
      <w:proofErr w:type="spellStart"/>
      <w:r w:rsidRPr="00B71BC6">
        <w:rPr>
          <w:rFonts w:cstheme="minorHAnsi"/>
          <w:bCs/>
          <w:i/>
          <w:iCs/>
        </w:rPr>
        <w:t>ssb-PositionsInBurst</w:t>
      </w:r>
      <w:proofErr w:type="spellEnd"/>
      <w:r w:rsidRPr="00B71BC6">
        <w:rPr>
          <w:rFonts w:cstheme="minorHAnsi"/>
          <w:bCs/>
        </w:rPr>
        <w:t>.</w:t>
      </w:r>
    </w:p>
    <w:p w14:paraId="49CAE049" w14:textId="0A3C3E1F" w:rsidR="00B71BC6" w:rsidRDefault="00B71BC6">
      <w:pPr>
        <w:rPr>
          <w:rFonts w:eastAsiaTheme="minorEastAsia"/>
          <w:lang w:val="en-GB" w:eastAsia="zh-CN"/>
        </w:rPr>
      </w:pPr>
    </w:p>
    <w:p w14:paraId="4762584D" w14:textId="77777777" w:rsidR="00B71BC6" w:rsidRDefault="00B71BC6" w:rsidP="00B71BC6">
      <w:pPr>
        <w:pStyle w:val="4"/>
        <w:numPr>
          <w:ilvl w:val="0"/>
          <w:numId w:val="0"/>
        </w:numPr>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2</w:t>
      </w:r>
    </w:p>
    <w:p w14:paraId="22E24C14" w14:textId="77777777" w:rsidR="00B71BC6" w:rsidRDefault="00B71BC6" w:rsidP="00B71BC6">
      <w:pPr>
        <w:rPr>
          <w:rFonts w:eastAsiaTheme="minorEastAsia"/>
          <w:b/>
          <w:lang w:eastAsia="zh-CN"/>
        </w:rPr>
      </w:pPr>
      <w:r>
        <w:rPr>
          <w:rFonts w:eastAsiaTheme="minorEastAsia" w:hint="eastAsia"/>
          <w:b/>
          <w:lang w:eastAsia="zh-CN"/>
        </w:rPr>
        <w:t>Proposed Agreement:</w:t>
      </w:r>
    </w:p>
    <w:p w14:paraId="5E8D6764" w14:textId="77777777" w:rsidR="00B71BC6" w:rsidRDefault="00B71BC6" w:rsidP="00B71BC6">
      <w:pPr>
        <w:rPr>
          <w:rFonts w:eastAsiaTheme="minorEastAsia"/>
          <w:lang w:val="en-GB" w:eastAsia="zh-CN"/>
        </w:rPr>
      </w:pPr>
      <w:r>
        <w:t xml:space="preserve">For SBFD operation in half-duplex CA scenario, the existing </w:t>
      </w:r>
      <w:r w:rsidRPr="00E92F0E">
        <w:rPr>
          <w:rFonts w:eastAsiaTheme="minorEastAsia"/>
          <w:lang w:val="en-GB" w:eastAsia="zh-CN"/>
        </w:rPr>
        <w:t xml:space="preserve">directional collision handling for half-duplex TDD CA </w:t>
      </w:r>
      <w:proofErr w:type="spellStart"/>
      <w:r w:rsidRPr="00E92F0E">
        <w:rPr>
          <w:rFonts w:eastAsiaTheme="minorEastAsia"/>
          <w:lang w:val="en-GB" w:eastAsia="zh-CN"/>
        </w:rPr>
        <w:t>is</w:t>
      </w:r>
      <w:proofErr w:type="spellEnd"/>
      <w:r w:rsidRPr="00E92F0E">
        <w:rPr>
          <w:rFonts w:eastAsiaTheme="minorEastAsia"/>
          <w:lang w:val="en-GB" w:eastAsia="zh-CN"/>
        </w:rPr>
        <w:t xml:space="preserve"> reused</w:t>
      </w:r>
      <w:r w:rsidRPr="002E5001">
        <w:rPr>
          <w:rFonts w:eastAsiaTheme="minorEastAsia"/>
          <w:lang w:val="en-GB" w:eastAsia="zh-CN"/>
        </w:rPr>
        <w:t xml:space="preserve"> by treating SBFD symbols as flexible symbols.</w:t>
      </w:r>
    </w:p>
    <w:p w14:paraId="4427D6A5" w14:textId="12C97C0F" w:rsidR="00B71BC6" w:rsidRDefault="00B71BC6">
      <w:pPr>
        <w:rPr>
          <w:rFonts w:eastAsiaTheme="minorEastAsia"/>
          <w:lang w:val="en-GB" w:eastAsia="zh-CN"/>
        </w:rPr>
      </w:pPr>
    </w:p>
    <w:p w14:paraId="2AD5CC74" w14:textId="77777777" w:rsidR="008711B5" w:rsidRDefault="008711B5" w:rsidP="008711B5">
      <w:pPr>
        <w:pStyle w:val="4"/>
        <w:numPr>
          <w:ilvl w:val="0"/>
          <w:numId w:val="0"/>
        </w:numPr>
        <w:spacing w:after="60"/>
        <w:rPr>
          <w:b/>
          <w:sz w:val="20"/>
        </w:rPr>
      </w:pPr>
      <w:r>
        <w:rPr>
          <w:b/>
          <w:sz w:val="20"/>
        </w:rPr>
        <w:t>Proposal 2-</w:t>
      </w:r>
      <w:r>
        <w:rPr>
          <w:rFonts w:eastAsiaTheme="minorEastAsia" w:hint="eastAsia"/>
          <w:b/>
          <w:sz w:val="20"/>
          <w:lang w:eastAsia="zh-CN"/>
        </w:rPr>
        <w:t>3</w:t>
      </w:r>
    </w:p>
    <w:p w14:paraId="6711520F" w14:textId="77777777" w:rsidR="008711B5" w:rsidRDefault="008711B5" w:rsidP="008711B5">
      <w:pPr>
        <w:rPr>
          <w:rFonts w:eastAsiaTheme="minorEastAsia"/>
          <w:b/>
          <w:lang w:eastAsia="zh-CN"/>
        </w:rPr>
      </w:pPr>
      <w:r>
        <w:rPr>
          <w:rFonts w:eastAsiaTheme="minorEastAsia" w:hint="eastAsia"/>
          <w:b/>
          <w:lang w:eastAsia="zh-CN"/>
        </w:rPr>
        <w:t>Proposed Agreement:</w:t>
      </w:r>
    </w:p>
    <w:p w14:paraId="1E85F413" w14:textId="77777777" w:rsidR="008711B5" w:rsidRDefault="008711B5" w:rsidP="008711B5">
      <w:pPr>
        <w:rPr>
          <w:rFonts w:eastAsiaTheme="minorEastAsia"/>
          <w:lang w:eastAsia="zh-CN"/>
        </w:rPr>
      </w:pPr>
      <w:r>
        <w:rPr>
          <w:rFonts w:eastAsiaTheme="minorEastAsia"/>
          <w:lang w:eastAsia="zh-CN"/>
        </w:rPr>
        <w:lastRenderedPageBreak/>
        <w:t xml:space="preserve">For </w:t>
      </w:r>
      <w:r w:rsidRPr="008702EF">
        <w:rPr>
          <w:rFonts w:eastAsiaTheme="minorEastAsia"/>
          <w:bCs/>
          <w:iCs/>
          <w:lang w:val="en-GB" w:eastAsia="zh-CN"/>
        </w:rPr>
        <w:t xml:space="preserve">PUSCH repetition Type B with </w:t>
      </w:r>
      <w:r>
        <w:rPr>
          <w:rFonts w:eastAsiaTheme="minorEastAsia" w:hint="eastAsia"/>
          <w:bCs/>
          <w:iCs/>
          <w:lang w:val="en-GB" w:eastAsia="zh-CN"/>
        </w:rPr>
        <w:t>C</w:t>
      </w:r>
      <w:r w:rsidRPr="008702EF">
        <w:rPr>
          <w:rFonts w:eastAsiaTheme="minorEastAsia"/>
          <w:bCs/>
          <w:iCs/>
          <w:lang w:val="en-GB" w:eastAsia="zh-CN"/>
        </w:rPr>
        <w:t>onfiguration 1:</w:t>
      </w:r>
    </w:p>
    <w:p w14:paraId="13F14297" w14:textId="77777777" w:rsidR="008711B5" w:rsidRPr="00480DDC" w:rsidRDefault="008711B5" w:rsidP="008711B5">
      <w:pPr>
        <w:numPr>
          <w:ilvl w:val="0"/>
          <w:numId w:val="15"/>
        </w:numPr>
        <w:shd w:val="clear" w:color="auto" w:fill="FFFFFF"/>
        <w:tabs>
          <w:tab w:val="left" w:pos="0"/>
        </w:tabs>
        <w:suppressAutoHyphens w:val="0"/>
        <w:spacing w:after="0" w:line="240" w:lineRule="auto"/>
        <w:jc w:val="left"/>
        <w:rPr>
          <w:rFonts w:eastAsiaTheme="minorEastAsia"/>
          <w:bCs/>
          <w:lang w:eastAsia="zh-CN"/>
        </w:rPr>
      </w:pPr>
      <w:r>
        <w:rPr>
          <w:rFonts w:eastAsiaTheme="minorEastAsia"/>
          <w:bCs/>
          <w:iCs/>
          <w:lang w:val="en-GB" w:eastAsia="zh-CN"/>
        </w:rPr>
        <w:t xml:space="preserve">For type 2 CG PUSCH, </w:t>
      </w: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w:t>
      </w:r>
      <w:r>
        <w:rPr>
          <w:rFonts w:eastAsia="Malgun Gothic"/>
          <w:lang w:eastAsia="zh-CN"/>
        </w:rPr>
        <w:t>nominal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29944B7C" w14:textId="77777777" w:rsidR="008711B5" w:rsidRPr="008E2534" w:rsidRDefault="008711B5" w:rsidP="008711B5">
      <w:pPr>
        <w:numPr>
          <w:ilvl w:val="1"/>
          <w:numId w:val="78"/>
        </w:numPr>
        <w:rPr>
          <w:rFonts w:eastAsiaTheme="minorEastAsia"/>
          <w:bCs/>
          <w:lang w:eastAsia="zh-CN"/>
        </w:rPr>
      </w:pPr>
      <w:r>
        <w:rPr>
          <w:rFonts w:hint="eastAsia"/>
        </w:rPr>
        <w:t xml:space="preserve">It is not expected that the first </w:t>
      </w:r>
      <w:r>
        <w:rPr>
          <w:rFonts w:eastAsia="Malgun Gothic"/>
          <w:lang w:eastAsia="zh-CN"/>
        </w:rPr>
        <w:t>nominal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hint="eastAsia"/>
        </w:rPr>
        <w:t xml:space="preserve"> is mapped to both SBFD and non-SBFD symbols.</w:t>
      </w:r>
    </w:p>
    <w:p w14:paraId="3920A977" w14:textId="77777777" w:rsidR="008711B5" w:rsidRPr="00480DDC" w:rsidRDefault="008711B5" w:rsidP="008711B5">
      <w:pPr>
        <w:numPr>
          <w:ilvl w:val="0"/>
          <w:numId w:val="15"/>
        </w:numPr>
        <w:shd w:val="clear" w:color="auto" w:fill="FFFFFF"/>
        <w:tabs>
          <w:tab w:val="left" w:pos="0"/>
        </w:tabs>
        <w:suppressAutoHyphens w:val="0"/>
        <w:spacing w:after="0" w:line="240" w:lineRule="auto"/>
        <w:jc w:val="left"/>
        <w:rPr>
          <w:rFonts w:eastAsiaTheme="minorEastAsia"/>
          <w:bCs/>
          <w:lang w:eastAsia="zh-CN"/>
        </w:rPr>
      </w:pPr>
      <w:r>
        <w:rPr>
          <w:rFonts w:eastAsiaTheme="minorEastAsia" w:hint="eastAsia"/>
          <w:bCs/>
          <w:lang w:eastAsia="zh-CN"/>
        </w:rPr>
        <w:t>F</w:t>
      </w:r>
      <w:r>
        <w:rPr>
          <w:rFonts w:eastAsiaTheme="minorEastAsia"/>
          <w:bCs/>
          <w:lang w:eastAsia="zh-CN"/>
        </w:rPr>
        <w:t xml:space="preserve">or dynamically scheduled PUSCH, </w:t>
      </w:r>
      <w:r>
        <w:rPr>
          <w:rFonts w:eastAsia="Malgun Gothic"/>
          <w:lang w:eastAsia="zh-CN"/>
        </w:rPr>
        <w:t>the</w:t>
      </w:r>
      <w:r>
        <w:rPr>
          <w:rFonts w:eastAsia="Malgun Gothic" w:hint="eastAsia"/>
          <w:lang w:eastAsia="zh-CN"/>
        </w:rPr>
        <w:t xml:space="preserve"> valid symbol type is determined based on the symbol type of</w:t>
      </w:r>
      <w:r w:rsidRPr="00BE5959">
        <w:rPr>
          <w:rFonts w:eastAsia="Malgun Gothic" w:hint="eastAsia"/>
          <w:lang w:eastAsia="zh-CN"/>
        </w:rPr>
        <w:t xml:space="preserve"> </w:t>
      </w:r>
      <w:r>
        <w:rPr>
          <w:rFonts w:eastAsia="Malgun Gothic" w:hint="eastAsia"/>
          <w:lang w:eastAsia="zh-CN"/>
        </w:rPr>
        <w:t xml:space="preserve">the first </w:t>
      </w:r>
      <w:r>
        <w:rPr>
          <w:rFonts w:eastAsia="Malgun Gothic"/>
          <w:lang w:eastAsia="zh-CN"/>
        </w:rPr>
        <w:t>nominal repetition occasion indicated by scheduling DCI.</w:t>
      </w:r>
    </w:p>
    <w:p w14:paraId="351216C5" w14:textId="77777777" w:rsidR="008711B5" w:rsidRPr="008E2534" w:rsidRDefault="008711B5" w:rsidP="008711B5">
      <w:pPr>
        <w:numPr>
          <w:ilvl w:val="1"/>
          <w:numId w:val="78"/>
        </w:numPr>
        <w:rPr>
          <w:rFonts w:eastAsiaTheme="minorEastAsia"/>
          <w:bCs/>
          <w:lang w:eastAsia="zh-CN"/>
        </w:rPr>
      </w:pPr>
      <w:r>
        <w:rPr>
          <w:rFonts w:hint="eastAsia"/>
        </w:rPr>
        <w:t xml:space="preserve">It is not expected that the first </w:t>
      </w:r>
      <w:r>
        <w:rPr>
          <w:rFonts w:eastAsia="Malgun Gothic"/>
          <w:lang w:eastAsia="zh-CN"/>
        </w:rPr>
        <w:t>nominal repetition occasion indicated by scheduling DCI</w:t>
      </w:r>
      <w:r>
        <w:rPr>
          <w:rFonts w:hint="eastAsia"/>
        </w:rPr>
        <w:t xml:space="preserve"> is mapped to both SBFD and non-SBFD symbols.</w:t>
      </w:r>
    </w:p>
    <w:p w14:paraId="1200438F" w14:textId="77777777" w:rsidR="008711B5" w:rsidRPr="008702EF" w:rsidRDefault="008711B5" w:rsidP="008711B5">
      <w:pPr>
        <w:numPr>
          <w:ilvl w:val="0"/>
          <w:numId w:val="15"/>
        </w:numPr>
        <w:shd w:val="clear" w:color="auto" w:fill="FFFFFF"/>
        <w:tabs>
          <w:tab w:val="left" w:pos="0"/>
        </w:tabs>
        <w:suppressAutoHyphens w:val="0"/>
        <w:spacing w:after="0" w:line="240" w:lineRule="auto"/>
        <w:jc w:val="left"/>
        <w:rPr>
          <w:rFonts w:eastAsiaTheme="minorEastAsia"/>
          <w:bCs/>
          <w:lang w:eastAsia="zh-CN"/>
        </w:rPr>
      </w:pPr>
      <w:r>
        <w:rPr>
          <w:rFonts w:eastAsiaTheme="minorEastAsia" w:hint="eastAsia"/>
          <w:bCs/>
          <w:iCs/>
          <w:lang w:val="en-GB" w:eastAsia="zh-CN"/>
        </w:rPr>
        <w:t>U</w:t>
      </w:r>
      <w:r>
        <w:rPr>
          <w:rFonts w:eastAsiaTheme="minorEastAsia"/>
          <w:bCs/>
          <w:iCs/>
          <w:lang w:val="en-GB" w:eastAsia="zh-CN"/>
        </w:rPr>
        <w:t>E drops an actual repetition if the actual repetition is in the invalid symbol type.</w:t>
      </w:r>
    </w:p>
    <w:p w14:paraId="56A8F542" w14:textId="77777777" w:rsidR="008711B5" w:rsidRPr="008711B5" w:rsidRDefault="008711B5">
      <w:pPr>
        <w:rPr>
          <w:rFonts w:eastAsiaTheme="minorEastAsia" w:hint="eastAsia"/>
          <w:lang w:eastAsia="zh-CN"/>
        </w:rPr>
      </w:pPr>
    </w:p>
    <w:p w14:paraId="37668BEC" w14:textId="3D6EA9D9" w:rsidR="00383E0D" w:rsidRDefault="0053378F">
      <w:pPr>
        <w:pStyle w:val="1"/>
        <w:numPr>
          <w:ilvl w:val="0"/>
          <w:numId w:val="10"/>
        </w:numPr>
        <w:spacing w:before="240"/>
        <w:rPr>
          <w:lang w:val="en-US"/>
        </w:rPr>
      </w:pPr>
      <w:r>
        <w:rPr>
          <w:lang w:val="en-US"/>
        </w:rPr>
        <w:t>Summary of input contributions</w:t>
      </w:r>
    </w:p>
    <w:p w14:paraId="7412AC61" w14:textId="77777777" w:rsidR="00383E0D" w:rsidRDefault="0053378F">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0B6C08AB" w14:textId="77777777" w:rsidR="00383E0D" w:rsidRDefault="0053378F">
      <w:pPr>
        <w:pStyle w:val="2"/>
        <w:numPr>
          <w:ilvl w:val="1"/>
          <w:numId w:val="10"/>
        </w:numPr>
        <w:rPr>
          <w:lang w:val="en-US"/>
        </w:rPr>
      </w:pPr>
      <w:r>
        <w:rPr>
          <w:lang w:val="en-US" w:eastAsia="ko-KR"/>
        </w:rPr>
        <w:t xml:space="preserve">SBFD </w:t>
      </w:r>
      <w:proofErr w:type="spellStart"/>
      <w:r>
        <w:rPr>
          <w:lang w:val="en-US" w:eastAsia="ko-KR"/>
        </w:rPr>
        <w:t>subband</w:t>
      </w:r>
      <w:proofErr w:type="spellEnd"/>
      <w:r>
        <w:rPr>
          <w:rFonts w:eastAsiaTheme="minorEastAsia"/>
          <w:lang w:val="en-US"/>
        </w:rPr>
        <w:t xml:space="preserve"> indication</w:t>
      </w:r>
    </w:p>
    <w:p w14:paraId="4A952C50" w14:textId="77777777" w:rsidR="00383E0D" w:rsidRDefault="00383E0D">
      <w:pPr>
        <w:pStyle w:val="a0"/>
        <w:numPr>
          <w:ilvl w:val="0"/>
          <w:numId w:val="16"/>
        </w:numPr>
        <w:rPr>
          <w:rStyle w:val="34"/>
          <w:rFonts w:eastAsia="Arial"/>
          <w:vanish/>
          <w:lang w:eastAsia="en-US"/>
        </w:rPr>
      </w:pPr>
    </w:p>
    <w:p w14:paraId="57D1C8A3" w14:textId="77777777" w:rsidR="00383E0D" w:rsidRDefault="00383E0D">
      <w:pPr>
        <w:pStyle w:val="a0"/>
        <w:numPr>
          <w:ilvl w:val="0"/>
          <w:numId w:val="16"/>
        </w:numPr>
        <w:rPr>
          <w:rStyle w:val="34"/>
          <w:rFonts w:eastAsia="Arial"/>
          <w:vanish/>
          <w:lang w:eastAsia="en-US"/>
        </w:rPr>
      </w:pPr>
    </w:p>
    <w:p w14:paraId="260AEB4F" w14:textId="77777777" w:rsidR="00383E0D" w:rsidRDefault="00383E0D">
      <w:pPr>
        <w:pStyle w:val="a0"/>
        <w:numPr>
          <w:ilvl w:val="0"/>
          <w:numId w:val="16"/>
        </w:numPr>
        <w:rPr>
          <w:rStyle w:val="34"/>
          <w:rFonts w:eastAsia="Arial"/>
          <w:vanish/>
          <w:lang w:eastAsia="en-US"/>
        </w:rPr>
      </w:pPr>
    </w:p>
    <w:p w14:paraId="0BF2043A" w14:textId="77777777" w:rsidR="00383E0D" w:rsidRDefault="00383E0D">
      <w:pPr>
        <w:pStyle w:val="a0"/>
        <w:numPr>
          <w:ilvl w:val="1"/>
          <w:numId w:val="16"/>
        </w:numPr>
        <w:rPr>
          <w:rStyle w:val="34"/>
          <w:rFonts w:eastAsia="Arial"/>
          <w:vanish/>
          <w:lang w:eastAsia="en-US"/>
        </w:rPr>
      </w:pPr>
    </w:p>
    <w:p w14:paraId="5E98E655" w14:textId="77777777" w:rsidR="00383E0D" w:rsidRDefault="00383E0D">
      <w:pPr>
        <w:pStyle w:val="a0"/>
        <w:numPr>
          <w:ilvl w:val="2"/>
          <w:numId w:val="16"/>
        </w:numPr>
        <w:rPr>
          <w:rStyle w:val="34"/>
          <w:rFonts w:eastAsia="Arial"/>
          <w:vanish/>
          <w:lang w:eastAsia="en-US"/>
        </w:rPr>
      </w:pPr>
    </w:p>
    <w:p w14:paraId="2AC92CBD" w14:textId="77777777" w:rsidR="00383E0D" w:rsidRDefault="00383E0D">
      <w:pPr>
        <w:pStyle w:val="a0"/>
        <w:numPr>
          <w:ilvl w:val="2"/>
          <w:numId w:val="16"/>
        </w:numPr>
        <w:rPr>
          <w:rStyle w:val="34"/>
          <w:vanish/>
        </w:rPr>
      </w:pPr>
    </w:p>
    <w:p w14:paraId="02C60AAF" w14:textId="77777777" w:rsidR="00383E0D" w:rsidRDefault="0053378F" w:rsidP="00F25F7C">
      <w:pPr>
        <w:pStyle w:val="3"/>
        <w:numPr>
          <w:ilvl w:val="2"/>
          <w:numId w:val="9"/>
        </w:numPr>
        <w:ind w:left="567" w:hanging="567"/>
        <w:rPr>
          <w:rStyle w:val="34"/>
          <w:b/>
          <w:sz w:val="22"/>
        </w:rPr>
      </w:pPr>
      <w:r>
        <w:rPr>
          <w:rStyle w:val="34"/>
          <w:rFonts w:hint="eastAsia"/>
          <w:b/>
          <w:sz w:val="22"/>
        </w:rPr>
        <w:t>Time location indication</w:t>
      </w:r>
    </w:p>
    <w:p w14:paraId="02947BA6"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 RAN1#117 and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284A5E4" w14:textId="77777777">
        <w:tc>
          <w:tcPr>
            <w:tcW w:w="9286" w:type="dxa"/>
          </w:tcPr>
          <w:p w14:paraId="155838E5"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48B6C65"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SBFD </w:t>
            </w:r>
            <w:proofErr w:type="spellStart"/>
            <w:r>
              <w:rPr>
                <w:rFonts w:eastAsia="Malgun Gothic"/>
                <w:szCs w:val="24"/>
                <w:lang w:val="en-GB" w:eastAsia="zh-CN"/>
              </w:rPr>
              <w:t>subband</w:t>
            </w:r>
            <w:proofErr w:type="spellEnd"/>
            <w:r>
              <w:rPr>
                <w:rFonts w:eastAsia="Malgun Gothic"/>
                <w:szCs w:val="24"/>
                <w:lang w:val="en-GB" w:eastAsia="zh-CN"/>
              </w:rPr>
              <w:t xml:space="preserve"> time locations are configured within a period. At least when only one TDD-UL-DL pattern is configured, the period is down-selected from one of the following options.</w:t>
            </w:r>
          </w:p>
          <w:p w14:paraId="23CA54A6"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241E329B"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35883708"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45B3F5C3" w14:textId="77777777" w:rsidR="00383E0D" w:rsidRDefault="0053378F">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23E81B19" w14:textId="77777777" w:rsidR="00383E0D" w:rsidRDefault="00383E0D">
            <w:pPr>
              <w:rPr>
                <w:rFonts w:eastAsiaTheme="minorEastAsia"/>
                <w:lang w:val="en-GB" w:eastAsia="zh-CN"/>
              </w:rPr>
            </w:pPr>
          </w:p>
          <w:p w14:paraId="1A645F15"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17A069AB"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00029214"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For semi-static indication of SBFD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time location,</w:t>
            </w:r>
          </w:p>
          <w:p w14:paraId="7DAAAB48"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1779D4D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37E6B164"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2830242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59E7589C"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1B3F4937" w14:textId="77777777" w:rsidR="00383E0D" w:rsidRDefault="00383E0D">
            <w:pPr>
              <w:rPr>
                <w:rFonts w:eastAsiaTheme="minorEastAsia"/>
                <w:lang w:val="en-GB" w:eastAsia="zh-CN"/>
              </w:rPr>
            </w:pPr>
          </w:p>
          <w:p w14:paraId="65E89613" w14:textId="77777777" w:rsidR="00383E0D" w:rsidRDefault="0053378F">
            <w:pPr>
              <w:rPr>
                <w:rFonts w:eastAsiaTheme="minorEastAsia"/>
                <w:b/>
                <w:lang w:eastAsia="zh-CN"/>
              </w:rPr>
            </w:pPr>
            <w:r>
              <w:rPr>
                <w:rFonts w:eastAsiaTheme="minorEastAsia" w:hint="eastAsia"/>
                <w:b/>
                <w:highlight w:val="green"/>
                <w:lang w:eastAsia="zh-CN"/>
              </w:rPr>
              <w:t>Agreement</w:t>
            </w:r>
          </w:p>
          <w:p w14:paraId="26D2419A" w14:textId="77777777" w:rsidR="00383E0D" w:rsidRDefault="0053378F">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w:t>
            </w:r>
            <w:proofErr w:type="spellStart"/>
            <w:r>
              <w:rPr>
                <w:rFonts w:eastAsiaTheme="minorEastAsia" w:hint="eastAsia"/>
                <w:lang w:eastAsia="zh-CN"/>
              </w:rPr>
              <w:t>subband</w:t>
            </w:r>
            <w:proofErr w:type="spellEnd"/>
            <w:r>
              <w:rPr>
                <w:rFonts w:eastAsiaTheme="minorEastAsia" w:hint="eastAsia"/>
                <w:lang w:eastAsia="zh-CN"/>
              </w:rPr>
              <w:t xml:space="preserve"> time period</w:t>
            </w:r>
            <w:r>
              <w:rPr>
                <w:rFonts w:eastAsiaTheme="minorEastAsia"/>
                <w:lang w:eastAsia="zh-CN"/>
              </w:rPr>
              <w:t>:</w:t>
            </w:r>
          </w:p>
          <w:p w14:paraId="6B2B7D98"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hint="eastAsia"/>
                <w:lang w:eastAsia="zh-CN"/>
              </w:rPr>
              <w:t xml:space="preserve"> </w:t>
            </w:r>
          </w:p>
          <w:p w14:paraId="7E7E2973"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hint="eastAsia"/>
                <w:lang w:eastAsia="zh-CN"/>
              </w:rPr>
              <w:t>.</w:t>
            </w:r>
          </w:p>
          <w:p w14:paraId="49091D15" w14:textId="77777777" w:rsidR="00383E0D" w:rsidRDefault="00383E0D">
            <w:pPr>
              <w:rPr>
                <w:rFonts w:eastAsiaTheme="minorEastAsia"/>
                <w:lang w:eastAsia="zh-CN"/>
              </w:rPr>
            </w:pPr>
          </w:p>
          <w:p w14:paraId="7DAD95A7" w14:textId="77777777" w:rsidR="00383E0D" w:rsidRDefault="0053378F">
            <w:pPr>
              <w:rPr>
                <w:rFonts w:eastAsia="Malgun Gothic"/>
                <w:b/>
                <w:lang w:eastAsia="zh-CN"/>
              </w:rPr>
            </w:pPr>
            <w:r>
              <w:rPr>
                <w:rFonts w:eastAsia="Malgun Gothic"/>
                <w:b/>
                <w:highlight w:val="green"/>
                <w:lang w:eastAsia="zh-CN"/>
              </w:rPr>
              <w:lastRenderedPageBreak/>
              <w:t>Agreement</w:t>
            </w:r>
          </w:p>
          <w:p w14:paraId="07531E82" w14:textId="77777777" w:rsidR="00383E0D" w:rsidRDefault="0053378F">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supported</w:t>
            </w:r>
          </w:p>
          <w:p w14:paraId="1AC61800" w14:textId="77777777" w:rsidR="00383E0D" w:rsidRDefault="0053378F">
            <w:pPr>
              <w:numPr>
                <w:ilvl w:val="0"/>
                <w:numId w:val="14"/>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3C93895F"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0309E565"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2DB20C0A"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tc>
      </w:tr>
    </w:tbl>
    <w:p w14:paraId="55DCE688" w14:textId="430615C3" w:rsidR="00383E0D" w:rsidRDefault="00383E0D">
      <w:pPr>
        <w:rPr>
          <w:rFonts w:eastAsiaTheme="minorEastAsia"/>
          <w:lang w:val="en-GB" w:eastAsia="zh-CN"/>
        </w:rPr>
      </w:pPr>
    </w:p>
    <w:p w14:paraId="5B7DA1C5" w14:textId="721D8874" w:rsidR="00D33D60" w:rsidRDefault="00D33D60">
      <w:pPr>
        <w:rPr>
          <w:rFonts w:eastAsiaTheme="minorEastAsia"/>
          <w:lang w:val="en-GB" w:eastAsia="zh-CN"/>
        </w:rPr>
      </w:pPr>
      <w:r>
        <w:rPr>
          <w:rFonts w:eastAsiaTheme="minorEastAsia" w:hint="eastAsia"/>
          <w:lang w:val="en-GB" w:eastAsia="zh-CN"/>
        </w:rPr>
        <w:t>F</w:t>
      </w:r>
      <w:r>
        <w:rPr>
          <w:rFonts w:eastAsiaTheme="minorEastAsia"/>
          <w:lang w:val="en-GB" w:eastAsia="zh-CN"/>
        </w:rPr>
        <w:t>ujitsu discussed f</w:t>
      </w:r>
      <w:r w:rsidRPr="00D33D60">
        <w:rPr>
          <w:rFonts w:eastAsiaTheme="minorEastAsia"/>
          <w:lang w:val="en-GB" w:eastAsia="zh-CN"/>
        </w:rPr>
        <w:t xml:space="preserve">or a DL/UL BWP with ECP, a symbol may simultaneously overlap with an SBFD symbol and a non-SBFD symbol for </w:t>
      </w:r>
      <w:proofErr w:type="spellStart"/>
      <w:r w:rsidRPr="00D33D60">
        <w:rPr>
          <w:rFonts w:eastAsiaTheme="minorEastAsia"/>
          <w:i/>
          <w:iCs/>
          <w:lang w:val="en-GB" w:eastAsia="zh-CN"/>
        </w:rPr>
        <w:t>referenceSubcarrierSpacing</w:t>
      </w:r>
      <w:proofErr w:type="spellEnd"/>
      <w:r w:rsidRPr="00D33D60">
        <w:rPr>
          <w:rFonts w:eastAsiaTheme="minorEastAsia"/>
          <w:lang w:val="en-GB" w:eastAsia="zh-CN"/>
        </w:rPr>
        <w:t>,</w:t>
      </w:r>
      <w:r>
        <w:rPr>
          <w:rFonts w:eastAsiaTheme="minorEastAsia"/>
          <w:lang w:val="en-GB" w:eastAsia="zh-CN"/>
        </w:rPr>
        <w:t xml:space="preserve"> as shown below. It is proposed to clarify whether the symbol is configured as a SBFD symbol, a non-SBFD symbol or a gap between SBFD and non-SBFD symbols.</w:t>
      </w:r>
    </w:p>
    <w:p w14:paraId="7E3CD678" w14:textId="77777777" w:rsidR="00D33D60" w:rsidRDefault="00D33D60" w:rsidP="00D33D60">
      <w:pPr>
        <w:keepNext/>
      </w:pPr>
      <w:r>
        <w:rPr>
          <w:noProof/>
          <w:lang w:eastAsia="zh-CN"/>
        </w:rPr>
        <w:drawing>
          <wp:inline distT="0" distB="0" distL="0" distR="0" wp14:anchorId="4582E27A" wp14:editId="18DE08DD">
            <wp:extent cx="5759450" cy="12668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1266825"/>
                    </a:xfrm>
                    <a:prstGeom prst="rect">
                      <a:avLst/>
                    </a:prstGeom>
                    <a:noFill/>
                    <a:ln>
                      <a:noFill/>
                    </a:ln>
                  </pic:spPr>
                </pic:pic>
              </a:graphicData>
            </a:graphic>
          </wp:inline>
        </w:drawing>
      </w:r>
    </w:p>
    <w:p w14:paraId="71D80902" w14:textId="2A819C47" w:rsidR="00D33D60" w:rsidRPr="00D33D60" w:rsidRDefault="00D33D60" w:rsidP="00D33D60">
      <w:pPr>
        <w:pStyle w:val="a5"/>
        <w:rPr>
          <w:rFonts w:eastAsiaTheme="minorEastAsia"/>
          <w:lang w:val="en-GB" w:eastAsia="zh-CN"/>
        </w:rPr>
      </w:pPr>
      <w:r>
        <w:t xml:space="preserve">Figure </w:t>
      </w:r>
      <w:r w:rsidR="00795E9D">
        <w:fldChar w:fldCharType="begin"/>
      </w:r>
      <w:r w:rsidR="00795E9D">
        <w:instrText xml:space="preserve"> SEQ Figure \* ARABIC </w:instrText>
      </w:r>
      <w:r w:rsidR="00795E9D">
        <w:fldChar w:fldCharType="separate"/>
      </w:r>
      <w:r w:rsidR="00430C83">
        <w:rPr>
          <w:noProof/>
        </w:rPr>
        <w:t>1</w:t>
      </w:r>
      <w:r w:rsidR="00795E9D">
        <w:rPr>
          <w:noProof/>
        </w:rPr>
        <w:fldChar w:fldCharType="end"/>
      </w:r>
      <w:r>
        <w:t xml:space="preserve">: </w:t>
      </w:r>
      <w:r w:rsidRPr="00E87364">
        <w:rPr>
          <w:rFonts w:ascii="Arial" w:hAnsi="Arial" w:cs="Arial" w:hint="eastAsia"/>
          <w:bCs/>
          <w:snapToGrid w:val="0"/>
          <w:sz w:val="18"/>
          <w:szCs w:val="18"/>
        </w:rPr>
        <w:t>BWP s</w:t>
      </w:r>
      <w:r w:rsidRPr="00E87364">
        <w:rPr>
          <w:rFonts w:ascii="Arial" w:hAnsi="Arial" w:cs="Arial"/>
          <w:bCs/>
          <w:snapToGrid w:val="0"/>
          <w:sz w:val="18"/>
          <w:szCs w:val="18"/>
        </w:rPr>
        <w:t>ymbol overlapping with an</w:t>
      </w:r>
      <w:r w:rsidRPr="00E87364">
        <w:rPr>
          <w:rFonts w:ascii="Arial" w:hAnsi="Arial" w:cs="Arial" w:hint="eastAsia"/>
          <w:bCs/>
          <w:snapToGrid w:val="0"/>
          <w:sz w:val="18"/>
          <w:szCs w:val="18"/>
        </w:rPr>
        <w:t xml:space="preserve"> </w:t>
      </w:r>
      <w:r w:rsidRPr="00E87364">
        <w:rPr>
          <w:rFonts w:ascii="Arial" w:hAnsi="Arial" w:cs="Arial"/>
          <w:bCs/>
          <w:snapToGrid w:val="0"/>
          <w:sz w:val="18"/>
          <w:szCs w:val="18"/>
        </w:rPr>
        <w:t xml:space="preserve">SBFD symbol and a non-SBFD symbol for </w:t>
      </w:r>
      <w:proofErr w:type="spellStart"/>
      <w:r w:rsidRPr="00E87364">
        <w:rPr>
          <w:rFonts w:ascii="Arial" w:hAnsi="Arial" w:cs="Arial"/>
          <w:i/>
          <w:iCs/>
          <w:sz w:val="18"/>
          <w:szCs w:val="18"/>
        </w:rPr>
        <w:t>referenceSubcarrierSpacing</w:t>
      </w:r>
      <w:proofErr w:type="spellEnd"/>
      <w:r>
        <w:rPr>
          <w:rFonts w:ascii="Arial" w:hAnsi="Arial" w:cs="Arial"/>
          <w:i/>
          <w:iCs/>
          <w:sz w:val="18"/>
          <w:szCs w:val="18"/>
        </w:rPr>
        <w:t xml:space="preserve"> </w:t>
      </w:r>
      <w:r>
        <w:rPr>
          <w:rFonts w:ascii="Arial" w:hAnsi="Arial" w:cs="Arial"/>
          <w:sz w:val="18"/>
          <w:szCs w:val="18"/>
        </w:rPr>
        <w:fldChar w:fldCharType="begin"/>
      </w:r>
      <w:r>
        <w:rPr>
          <w:rFonts w:ascii="Arial" w:hAnsi="Arial" w:cs="Arial"/>
          <w:i/>
          <w:iCs/>
          <w:sz w:val="18"/>
          <w:szCs w:val="18"/>
        </w:rPr>
        <w:instrText xml:space="preserve"> REF _Ref194480766 \r \h </w:instrText>
      </w:r>
      <w:r>
        <w:rPr>
          <w:rFonts w:ascii="Arial" w:hAnsi="Arial" w:cs="Arial"/>
          <w:sz w:val="18"/>
          <w:szCs w:val="18"/>
        </w:rPr>
        <w:instrText xml:space="preserve"> \* MERGEFORMAT </w:instrText>
      </w:r>
      <w:r>
        <w:rPr>
          <w:rFonts w:ascii="Arial" w:hAnsi="Arial" w:cs="Arial"/>
          <w:sz w:val="18"/>
          <w:szCs w:val="18"/>
        </w:rPr>
      </w:r>
      <w:r>
        <w:rPr>
          <w:rFonts w:ascii="Arial" w:hAnsi="Arial" w:cs="Arial"/>
          <w:sz w:val="18"/>
          <w:szCs w:val="18"/>
        </w:rPr>
        <w:fldChar w:fldCharType="separate"/>
      </w:r>
      <w:r>
        <w:rPr>
          <w:rFonts w:ascii="Arial" w:hAnsi="Arial" w:cs="Arial"/>
          <w:i/>
          <w:iCs/>
          <w:sz w:val="18"/>
          <w:szCs w:val="18"/>
        </w:rPr>
        <w:t>[19]</w:t>
      </w:r>
      <w:r>
        <w:rPr>
          <w:rFonts w:ascii="Arial" w:hAnsi="Arial" w:cs="Arial"/>
          <w:sz w:val="18"/>
          <w:szCs w:val="18"/>
        </w:rPr>
        <w:fldChar w:fldCharType="end"/>
      </w:r>
    </w:p>
    <w:p w14:paraId="7A433A9F" w14:textId="77777777" w:rsidR="00D33D60" w:rsidRDefault="00D33D60">
      <w:pPr>
        <w:rPr>
          <w:rFonts w:eastAsiaTheme="minorEastAsia"/>
          <w:lang w:val="en-GB" w:eastAsia="zh-CN"/>
        </w:rPr>
      </w:pPr>
    </w:p>
    <w:p w14:paraId="19A0071E" w14:textId="77777777" w:rsidR="00383E0D" w:rsidRPr="005012E0" w:rsidRDefault="0053378F">
      <w:pPr>
        <w:rPr>
          <w:rFonts w:eastAsiaTheme="minorEastAsia"/>
          <w:lang w:eastAsia="zh-CN"/>
        </w:rPr>
      </w:pPr>
      <w:r w:rsidRPr="005012E0">
        <w:rPr>
          <w:rFonts w:eastAsiaTheme="minorEastAsia" w:hint="eastAsia"/>
          <w:lang w:eastAsia="zh-CN"/>
        </w:rPr>
        <w:t xml:space="preserve">DOCOMO and Ericsson discussed the case that </w:t>
      </w:r>
      <w:r w:rsidRPr="005012E0">
        <w:rPr>
          <w:rFonts w:eastAsiaTheme="minorEastAsia"/>
          <w:lang w:eastAsia="zh-CN"/>
        </w:rPr>
        <w:t xml:space="preserve">non-SBFD DL symbol </w:t>
      </w:r>
      <w:r w:rsidRPr="005012E0">
        <w:rPr>
          <w:rFonts w:eastAsiaTheme="minorEastAsia" w:hint="eastAsia"/>
          <w:lang w:eastAsia="zh-CN"/>
        </w:rPr>
        <w:t xml:space="preserve">are configured </w:t>
      </w:r>
      <w:r w:rsidRPr="005012E0">
        <w:rPr>
          <w:rFonts w:eastAsiaTheme="minorEastAsia"/>
          <w:lang w:eastAsia="zh-CN"/>
        </w:rPr>
        <w:t>between SBFD symbols and UL symbols</w:t>
      </w:r>
      <w:r w:rsidRPr="005012E0">
        <w:rPr>
          <w:rFonts w:eastAsiaTheme="minorEastAsia" w:hint="eastAsia"/>
          <w:lang w:eastAsia="zh-CN"/>
        </w:rPr>
        <w:t>, as illustrated below.</w:t>
      </w:r>
    </w:p>
    <w:p w14:paraId="7581D1F4" w14:textId="77777777" w:rsidR="00F13D4B" w:rsidRPr="005012E0" w:rsidRDefault="00F13D4B" w:rsidP="00F13D4B">
      <w:pPr>
        <w:keepNext/>
        <w:jc w:val="center"/>
      </w:pPr>
      <w:r w:rsidRPr="005012E0">
        <w:rPr>
          <w:rFonts w:eastAsia="宋体"/>
          <w:noProof/>
          <w:sz w:val="22"/>
          <w:szCs w:val="22"/>
          <w:lang w:eastAsia="zh-CN"/>
        </w:rPr>
        <w:drawing>
          <wp:inline distT="0" distB="0" distL="0" distR="0" wp14:anchorId="0B90ED79" wp14:editId="51F2E91D">
            <wp:extent cx="1994647" cy="866889"/>
            <wp:effectExtent l="0" t="0" r="5715" b="9525"/>
            <wp:docPr id="173753722" name="图片 1" descr="表格&#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53722" name="图片 1" descr="表格&#10;&#10;中度可信度描述已自动生成"/>
                    <pic:cNvPicPr/>
                  </pic:nvPicPr>
                  <pic:blipFill>
                    <a:blip r:embed="rId9"/>
                    <a:stretch>
                      <a:fillRect/>
                    </a:stretch>
                  </pic:blipFill>
                  <pic:spPr>
                    <a:xfrm>
                      <a:off x="0" y="0"/>
                      <a:ext cx="2017475" cy="876810"/>
                    </a:xfrm>
                    <a:prstGeom prst="rect">
                      <a:avLst/>
                    </a:prstGeom>
                  </pic:spPr>
                </pic:pic>
              </a:graphicData>
            </a:graphic>
          </wp:inline>
        </w:drawing>
      </w:r>
    </w:p>
    <w:p w14:paraId="2B3DBC54" w14:textId="59410F81" w:rsidR="00383E0D" w:rsidRPr="005012E0" w:rsidRDefault="00F13D4B" w:rsidP="00F13D4B">
      <w:pPr>
        <w:pStyle w:val="a5"/>
        <w:rPr>
          <w:rFonts w:eastAsiaTheme="minorEastAsia"/>
          <w:lang w:eastAsia="zh-CN"/>
        </w:rPr>
      </w:pPr>
      <w:r w:rsidRPr="005012E0">
        <w:t xml:space="preserve">Figure </w:t>
      </w:r>
      <w:r w:rsidR="00795E9D">
        <w:fldChar w:fldCharType="begin"/>
      </w:r>
      <w:r w:rsidR="00795E9D">
        <w:instrText xml:space="preserve"> SEQ Figure \* ARABIC </w:instrText>
      </w:r>
      <w:r w:rsidR="00795E9D">
        <w:fldChar w:fldCharType="separate"/>
      </w:r>
      <w:r w:rsidR="00430C83">
        <w:rPr>
          <w:noProof/>
        </w:rPr>
        <w:t>2</w:t>
      </w:r>
      <w:r w:rsidR="00795E9D">
        <w:rPr>
          <w:noProof/>
        </w:rPr>
        <w:fldChar w:fldCharType="end"/>
      </w:r>
      <w:r w:rsidRPr="005012E0">
        <w:t xml:space="preserve">: </w:t>
      </w:r>
      <w:r w:rsidRPr="005012E0">
        <w:rPr>
          <w:rFonts w:eastAsia="宋体"/>
          <w:lang w:eastAsia="zh-CN"/>
        </w:rPr>
        <w:t xml:space="preserve">non-SBFD symbols between SBFD symbols and UL symbols in one TDD pattern period </w:t>
      </w:r>
      <w:r w:rsidR="005012E0">
        <w:rPr>
          <w:rFonts w:eastAsia="宋体"/>
          <w:lang w:eastAsia="zh-CN"/>
        </w:rPr>
        <w:fldChar w:fldCharType="begin"/>
      </w:r>
      <w:r w:rsidR="005012E0">
        <w:rPr>
          <w:rFonts w:eastAsia="宋体"/>
          <w:lang w:eastAsia="zh-CN"/>
        </w:rPr>
        <w:instrText xml:space="preserve"> REF _Ref194494304 \r \h </w:instrText>
      </w:r>
      <w:r w:rsidR="005012E0">
        <w:rPr>
          <w:rFonts w:eastAsia="宋体"/>
          <w:lang w:eastAsia="zh-CN"/>
        </w:rPr>
      </w:r>
      <w:r w:rsidR="005012E0">
        <w:rPr>
          <w:rFonts w:eastAsia="宋体"/>
          <w:lang w:eastAsia="zh-CN"/>
        </w:rPr>
        <w:fldChar w:fldCharType="separate"/>
      </w:r>
      <w:r w:rsidR="005012E0">
        <w:rPr>
          <w:rFonts w:eastAsia="宋体"/>
          <w:lang w:eastAsia="zh-CN"/>
        </w:rPr>
        <w:t>[39]</w:t>
      </w:r>
      <w:r w:rsidR="005012E0">
        <w:rPr>
          <w:rFonts w:eastAsia="宋体"/>
          <w:lang w:eastAsia="zh-CN"/>
        </w:rPr>
        <w:fldChar w:fldCharType="end"/>
      </w:r>
    </w:p>
    <w:p w14:paraId="7A6E9F5B" w14:textId="77777777" w:rsidR="00383E0D" w:rsidRDefault="0053378F">
      <w:pPr>
        <w:rPr>
          <w:rFonts w:eastAsiaTheme="minorEastAsia"/>
          <w:lang w:eastAsia="zh-CN"/>
        </w:rPr>
      </w:pPr>
      <w:r w:rsidRPr="005012E0">
        <w:rPr>
          <w:rFonts w:eastAsiaTheme="minorEastAsia" w:hint="eastAsia"/>
          <w:lang w:eastAsia="zh-CN"/>
        </w:rPr>
        <w:t xml:space="preserve">DOCOMO proposed that UE </w:t>
      </w:r>
      <w:r w:rsidRPr="005012E0">
        <w:rPr>
          <w:rFonts w:eastAsiaTheme="minorEastAsia"/>
          <w:lang w:eastAsia="zh-CN"/>
        </w:rPr>
        <w:t>doesn’t expect any non-SBFD DL symbol between SBFD symbols and UL symbols within a TDD pattern period</w:t>
      </w:r>
      <w:r w:rsidRPr="005012E0">
        <w:t xml:space="preserve"> </w:t>
      </w:r>
      <w:r w:rsidRPr="005012E0">
        <w:rPr>
          <w:rFonts w:eastAsiaTheme="minorEastAsia"/>
          <w:lang w:eastAsia="zh-CN"/>
        </w:rPr>
        <w:t>in order to reduce DL/UL switching in one TDD pattern period.</w:t>
      </w:r>
      <w:r w:rsidRPr="005012E0">
        <w:rPr>
          <w:rFonts w:eastAsiaTheme="minorEastAsia" w:hint="eastAsia"/>
          <w:lang w:eastAsia="zh-CN"/>
        </w:rPr>
        <w:t xml:space="preserve"> </w:t>
      </w:r>
      <w:r w:rsidRPr="0074467C">
        <w:rPr>
          <w:rFonts w:eastAsiaTheme="minorEastAsia" w:hint="eastAsia"/>
          <w:lang w:eastAsia="zh-CN"/>
        </w:rPr>
        <w:t xml:space="preserve">Ericsson proposed that </w:t>
      </w:r>
      <w:r w:rsidRPr="0074467C">
        <w:rPr>
          <w:rFonts w:eastAsiaTheme="minorEastAsia"/>
          <w:lang w:eastAsia="zh-CN"/>
        </w:rPr>
        <w:t xml:space="preserve">RAN1 will not introduce specific functionality for enabling non-SBFD DL symbols </w:t>
      </w:r>
      <w:proofErr w:type="spellStart"/>
      <w:r w:rsidRPr="0074467C">
        <w:rPr>
          <w:rFonts w:eastAsiaTheme="minorEastAsia"/>
          <w:lang w:eastAsia="zh-CN"/>
        </w:rPr>
        <w:t>inbetween</w:t>
      </w:r>
      <w:proofErr w:type="spellEnd"/>
      <w:r w:rsidRPr="0074467C">
        <w:rPr>
          <w:rFonts w:eastAsiaTheme="minorEastAsia"/>
          <w:lang w:eastAsia="zh-CN"/>
        </w:rPr>
        <w:t xml:space="preserve"> SBFD and UL symbols</w:t>
      </w:r>
      <w:r w:rsidRPr="0074467C">
        <w:rPr>
          <w:rFonts w:eastAsiaTheme="minorEastAsia" w:hint="eastAsia"/>
          <w:lang w:eastAsia="zh-CN"/>
        </w:rPr>
        <w:t>.</w:t>
      </w:r>
    </w:p>
    <w:p w14:paraId="00E452C9" w14:textId="77777777" w:rsidR="00383E0D" w:rsidRDefault="00383E0D">
      <w:pPr>
        <w:rPr>
          <w:rFonts w:eastAsiaTheme="minorEastAsia"/>
          <w:lang w:val="en-GB" w:eastAsia="zh-CN"/>
        </w:rPr>
      </w:pPr>
    </w:p>
    <w:p w14:paraId="52488BB6" w14:textId="77777777" w:rsidR="00383E0D" w:rsidRDefault="0053378F">
      <w:pPr>
        <w:pStyle w:val="3"/>
        <w:numPr>
          <w:ilvl w:val="2"/>
          <w:numId w:val="9"/>
        </w:numPr>
        <w:rPr>
          <w:rStyle w:val="34"/>
          <w:b/>
          <w:sz w:val="22"/>
        </w:rPr>
      </w:pPr>
      <w:r>
        <w:rPr>
          <w:rStyle w:val="34"/>
          <w:rFonts w:hint="eastAsia"/>
          <w:b/>
          <w:sz w:val="22"/>
        </w:rPr>
        <w:t>Frequency location indication</w:t>
      </w:r>
    </w:p>
    <w:p w14:paraId="4424A2C7" w14:textId="444C2B72" w:rsidR="00383E0D" w:rsidRDefault="0053378F">
      <w:pPr>
        <w:rPr>
          <w:rFonts w:eastAsiaTheme="minorEastAsia"/>
          <w:lang w:val="en-GB" w:eastAsia="zh-CN"/>
        </w:rPr>
      </w:pPr>
      <w:r>
        <w:rPr>
          <w:rFonts w:eastAsiaTheme="minorEastAsia" w:hint="eastAsia"/>
          <w:lang w:val="en-GB" w:eastAsia="zh-CN"/>
        </w:rPr>
        <w:t>The working assumption made in RAN1#118</w:t>
      </w:r>
      <w:r w:rsidR="00404F00">
        <w:rPr>
          <w:rFonts w:eastAsiaTheme="minorEastAsia"/>
          <w:lang w:val="en-GB" w:eastAsia="zh-CN"/>
        </w:rPr>
        <w:t xml:space="preserve"> was confirmed in RAN1#119</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A051581" w14:textId="77777777">
        <w:tc>
          <w:tcPr>
            <w:tcW w:w="9286" w:type="dxa"/>
          </w:tcPr>
          <w:p w14:paraId="1B1A25F2" w14:textId="77777777" w:rsidR="00404F00" w:rsidRDefault="00404F00" w:rsidP="00404F00">
            <w:pPr>
              <w:rPr>
                <w:rFonts w:eastAsiaTheme="minorEastAsia"/>
                <w:b/>
                <w:lang w:eastAsia="zh-CN"/>
              </w:rPr>
            </w:pPr>
            <w:r w:rsidRPr="00B05E88">
              <w:rPr>
                <w:rFonts w:eastAsiaTheme="minorEastAsia"/>
                <w:b/>
                <w:highlight w:val="green"/>
                <w:lang w:eastAsia="zh-CN"/>
              </w:rPr>
              <w:t>Agreement</w:t>
            </w:r>
          </w:p>
          <w:p w14:paraId="552E7B7F" w14:textId="77777777" w:rsidR="00404F00" w:rsidRPr="00904165" w:rsidRDefault="00404F00" w:rsidP="00404F00">
            <w:pPr>
              <w:tabs>
                <w:tab w:val="left" w:pos="0"/>
              </w:tabs>
              <w:rPr>
                <w:rFonts w:eastAsiaTheme="minorEastAsia"/>
              </w:rPr>
            </w:pPr>
            <w:r w:rsidRPr="00904165">
              <w:rPr>
                <w:rFonts w:eastAsiaTheme="minorEastAsia" w:hint="eastAsia"/>
              </w:rPr>
              <w:t>Confirm the following working assumption made in RAN1#118.</w:t>
            </w:r>
          </w:p>
          <w:p w14:paraId="4C85938B" w14:textId="77777777" w:rsidR="00383E0D" w:rsidRDefault="0053378F">
            <w:pPr>
              <w:rPr>
                <w:rFonts w:eastAsia="Malgun Gothic"/>
                <w:b/>
                <w:lang w:eastAsia="zh-CN"/>
              </w:rPr>
            </w:pPr>
            <w:r>
              <w:rPr>
                <w:rFonts w:eastAsia="Malgun Gothic"/>
                <w:b/>
                <w:highlight w:val="darkYellow"/>
                <w:lang w:eastAsia="zh-CN"/>
              </w:rPr>
              <w:t>Working Assumption</w:t>
            </w:r>
          </w:p>
          <w:p w14:paraId="3B7A20E0"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w:t>
            </w:r>
            <w:proofErr w:type="spellStart"/>
            <w:r>
              <w:rPr>
                <w:rFonts w:eastAsia="Malgun Gothic" w:hint="eastAsia"/>
                <w:lang w:eastAsia="zh-CN"/>
              </w:rPr>
              <w:t>subband</w:t>
            </w:r>
            <w:proofErr w:type="spellEnd"/>
            <w:r>
              <w:rPr>
                <w:rFonts w:eastAsia="Malgun Gothic" w:hint="eastAsia"/>
                <w:lang w:eastAsia="zh-CN"/>
              </w:rPr>
              <w:t xml:space="preserve">,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hint="eastAsia"/>
                <w:lang w:eastAsia="zh-CN"/>
              </w:rPr>
              <w:t xml:space="preserve">, starting RB and bandwidth of SBFD UL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574C01FF"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w:t>
            </w:r>
            <w:proofErr w:type="spellStart"/>
            <w:r>
              <w:rPr>
                <w:rFonts w:eastAsia="Malgun Gothic" w:hint="eastAsia"/>
                <w:lang w:eastAsia="zh-CN"/>
              </w:rPr>
              <w:t>subband</w:t>
            </w:r>
            <w:proofErr w:type="spellEnd"/>
            <w:r>
              <w:rPr>
                <w:rFonts w:eastAsia="Malgun Gothic" w:hint="eastAsia"/>
                <w:lang w:eastAsia="zh-CN"/>
              </w:rPr>
              <w:t xml:space="preserve">(s),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hint="eastAsia"/>
                <w:lang w:eastAsia="zh-CN"/>
              </w:rPr>
              <w:t xml:space="preserve">, starting RB and bandwidth of each SBFD DL </w:t>
            </w:r>
            <w:proofErr w:type="spellStart"/>
            <w:r>
              <w:rPr>
                <w:rFonts w:eastAsia="Malgun Gothic" w:hint="eastAsia"/>
                <w:lang w:eastAsia="zh-CN"/>
              </w:rPr>
              <w:t>subband</w:t>
            </w:r>
            <w:proofErr w:type="spellEnd"/>
            <w:r>
              <w:rPr>
                <w:rFonts w:eastAsia="Malgun Gothic" w:hint="eastAsia"/>
                <w:lang w:eastAsia="zh-CN"/>
              </w:rPr>
              <w:t xml:space="preserve">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19F57E90"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szCs w:val="22"/>
                <w:lang w:eastAsia="zh-CN"/>
              </w:rPr>
              <w:t xml:space="preserve">One or two SBFD DL </w:t>
            </w:r>
            <w:proofErr w:type="spellStart"/>
            <w:r>
              <w:rPr>
                <w:rFonts w:eastAsia="Malgun Gothic" w:hint="eastAsia"/>
                <w:szCs w:val="22"/>
                <w:lang w:eastAsia="zh-CN"/>
              </w:rPr>
              <w:t>subbands</w:t>
            </w:r>
            <w:proofErr w:type="spellEnd"/>
            <w:r>
              <w:rPr>
                <w:rFonts w:eastAsia="Malgun Gothic" w:hint="eastAsia"/>
                <w:szCs w:val="22"/>
                <w:lang w:eastAsia="zh-CN"/>
              </w:rPr>
              <w:t xml:space="preserve"> can be configured</w:t>
            </w:r>
          </w:p>
        </w:tc>
      </w:tr>
    </w:tbl>
    <w:p w14:paraId="3016E2BC" w14:textId="77777777" w:rsidR="00383E0D" w:rsidRDefault="00383E0D">
      <w:pPr>
        <w:rPr>
          <w:rFonts w:eastAsiaTheme="minorEastAsia"/>
          <w:lang w:val="en-GB" w:eastAsia="zh-CN"/>
        </w:rPr>
      </w:pPr>
    </w:p>
    <w:p w14:paraId="6E3DE782" w14:textId="77777777" w:rsidR="00383E0D" w:rsidRPr="005012E0" w:rsidRDefault="0053378F">
      <w:pPr>
        <w:rPr>
          <w:rFonts w:eastAsiaTheme="minorEastAsia"/>
          <w:lang w:eastAsia="zh-CN"/>
        </w:rPr>
      </w:pPr>
      <w:r w:rsidRPr="005012E0">
        <w:rPr>
          <w:rFonts w:eastAsiaTheme="minorEastAsia" w:hint="eastAsia"/>
          <w:lang w:eastAsia="zh-CN"/>
        </w:rPr>
        <w:t>DOCOMO proposed to consider the following restrictions:</w:t>
      </w:r>
    </w:p>
    <w:p w14:paraId="57E74C94" w14:textId="77777777" w:rsidR="00383E0D" w:rsidRPr="005012E0" w:rsidRDefault="0053378F">
      <w:pPr>
        <w:numPr>
          <w:ilvl w:val="0"/>
          <w:numId w:val="18"/>
        </w:numPr>
        <w:rPr>
          <w:rFonts w:eastAsiaTheme="minorEastAsia"/>
          <w:bCs/>
          <w:lang w:eastAsia="zh-CN"/>
        </w:rPr>
      </w:pPr>
      <w:r w:rsidRPr="005012E0">
        <w:rPr>
          <w:rFonts w:eastAsiaTheme="minorEastAsia"/>
          <w:bCs/>
          <w:lang w:eastAsia="zh-CN"/>
        </w:rPr>
        <w:t xml:space="preserve">UE doesn’t expect UL </w:t>
      </w:r>
      <w:proofErr w:type="spellStart"/>
      <w:r w:rsidRPr="005012E0">
        <w:rPr>
          <w:rFonts w:eastAsiaTheme="minorEastAsia"/>
          <w:bCs/>
          <w:lang w:eastAsia="zh-CN"/>
        </w:rPr>
        <w:t>subband</w:t>
      </w:r>
      <w:proofErr w:type="spellEnd"/>
      <w:r w:rsidRPr="005012E0">
        <w:rPr>
          <w:rFonts w:eastAsiaTheme="minorEastAsia"/>
          <w:bCs/>
          <w:lang w:eastAsia="zh-CN"/>
        </w:rPr>
        <w:t xml:space="preserve"> configured for any SCS to overlap with DL </w:t>
      </w:r>
      <w:proofErr w:type="spellStart"/>
      <w:r w:rsidRPr="005012E0">
        <w:rPr>
          <w:rFonts w:eastAsiaTheme="minorEastAsia"/>
          <w:bCs/>
          <w:lang w:eastAsia="zh-CN"/>
        </w:rPr>
        <w:t>subband</w:t>
      </w:r>
      <w:proofErr w:type="spellEnd"/>
      <w:r w:rsidRPr="005012E0">
        <w:rPr>
          <w:rFonts w:eastAsiaTheme="minorEastAsia"/>
          <w:bCs/>
          <w:lang w:eastAsia="zh-CN"/>
        </w:rPr>
        <w:t xml:space="preserve"> configured for any SCS.</w:t>
      </w:r>
    </w:p>
    <w:p w14:paraId="5F71A866" w14:textId="77777777" w:rsidR="00383E0D" w:rsidRPr="005012E0" w:rsidRDefault="0053378F">
      <w:pPr>
        <w:numPr>
          <w:ilvl w:val="0"/>
          <w:numId w:val="18"/>
        </w:numPr>
        <w:rPr>
          <w:rFonts w:eastAsiaTheme="minorEastAsia"/>
          <w:bCs/>
          <w:lang w:eastAsia="zh-CN"/>
        </w:rPr>
      </w:pPr>
      <w:r w:rsidRPr="005012E0">
        <w:rPr>
          <w:rFonts w:eastAsiaTheme="minorEastAsia"/>
          <w:bCs/>
          <w:lang w:eastAsia="zh-CN"/>
        </w:rPr>
        <w:t xml:space="preserve">UL </w:t>
      </w:r>
      <w:proofErr w:type="spellStart"/>
      <w:r w:rsidRPr="005012E0">
        <w:rPr>
          <w:rFonts w:eastAsiaTheme="minorEastAsia"/>
          <w:bCs/>
          <w:lang w:eastAsia="zh-CN"/>
        </w:rPr>
        <w:t>subband</w:t>
      </w:r>
      <w:r w:rsidRPr="005012E0">
        <w:rPr>
          <w:rFonts w:eastAsiaTheme="minorEastAsia" w:hint="eastAsia"/>
          <w:bCs/>
          <w:lang w:eastAsia="zh-CN"/>
        </w:rPr>
        <w:t>s</w:t>
      </w:r>
      <w:proofErr w:type="spellEnd"/>
      <w:r w:rsidRPr="005012E0">
        <w:rPr>
          <w:rFonts w:eastAsiaTheme="minorEastAsia" w:hint="eastAsia"/>
          <w:bCs/>
          <w:lang w:eastAsia="zh-CN"/>
        </w:rPr>
        <w:t xml:space="preserve"> </w:t>
      </w:r>
      <w:r w:rsidRPr="005012E0">
        <w:rPr>
          <w:rFonts w:eastAsiaTheme="minorEastAsia"/>
          <w:bCs/>
          <w:lang w:eastAsia="zh-CN"/>
        </w:rPr>
        <w:t>configured for SCSs should be contiguous from carrier bandwidth perspective</w:t>
      </w:r>
      <w:r w:rsidRPr="005012E0">
        <w:rPr>
          <w:rFonts w:eastAsiaTheme="minorEastAsia" w:hint="eastAsia"/>
          <w:bCs/>
          <w:lang w:eastAsia="zh-CN"/>
        </w:rPr>
        <w:t>.</w:t>
      </w:r>
    </w:p>
    <w:p w14:paraId="26563AB5" w14:textId="77777777" w:rsidR="00383E0D" w:rsidRPr="005012E0" w:rsidRDefault="0053378F">
      <w:pPr>
        <w:numPr>
          <w:ilvl w:val="0"/>
          <w:numId w:val="18"/>
        </w:numPr>
        <w:rPr>
          <w:rFonts w:eastAsiaTheme="minorEastAsia"/>
          <w:bCs/>
          <w:lang w:eastAsia="zh-CN"/>
        </w:rPr>
      </w:pPr>
      <w:r w:rsidRPr="005012E0">
        <w:rPr>
          <w:rFonts w:eastAsiaTheme="minorEastAsia" w:hint="eastAsia"/>
          <w:bCs/>
          <w:lang w:eastAsia="zh-CN"/>
        </w:rPr>
        <w:lastRenderedPageBreak/>
        <w:t xml:space="preserve">FFS </w:t>
      </w:r>
      <w:bookmarkStart w:id="5" w:name="_Hlk174043613"/>
      <w:r w:rsidRPr="005012E0">
        <w:rPr>
          <w:rFonts w:eastAsiaTheme="minorEastAsia" w:hint="eastAsia"/>
          <w:bCs/>
          <w:lang w:eastAsia="zh-CN"/>
        </w:rPr>
        <w:t xml:space="preserve">whether/how to allow unaligned DL </w:t>
      </w:r>
      <w:proofErr w:type="spellStart"/>
      <w:r w:rsidRPr="005012E0">
        <w:rPr>
          <w:rFonts w:eastAsiaTheme="minorEastAsia" w:hint="eastAsia"/>
          <w:bCs/>
          <w:lang w:eastAsia="zh-CN"/>
        </w:rPr>
        <w:t>subband</w:t>
      </w:r>
      <w:proofErr w:type="spellEnd"/>
      <w:r w:rsidRPr="005012E0">
        <w:rPr>
          <w:rFonts w:eastAsiaTheme="minorEastAsia" w:hint="eastAsia"/>
          <w:bCs/>
          <w:lang w:eastAsia="zh-CN"/>
        </w:rPr>
        <w:t xml:space="preserve"> </w:t>
      </w:r>
      <w:r w:rsidRPr="005012E0">
        <w:rPr>
          <w:rFonts w:eastAsiaTheme="minorEastAsia"/>
          <w:bCs/>
          <w:lang w:eastAsia="zh-CN"/>
        </w:rPr>
        <w:t xml:space="preserve">boundary </w:t>
      </w:r>
      <w:r w:rsidRPr="005012E0">
        <w:rPr>
          <w:rFonts w:eastAsiaTheme="minorEastAsia" w:hint="eastAsia"/>
          <w:bCs/>
          <w:lang w:eastAsia="zh-CN"/>
        </w:rPr>
        <w:t>among</w:t>
      </w:r>
      <w:r w:rsidRPr="005012E0">
        <w:rPr>
          <w:rFonts w:eastAsiaTheme="minorEastAsia"/>
          <w:bCs/>
          <w:lang w:eastAsia="zh-CN"/>
        </w:rPr>
        <w:t xml:space="preserve"> SCSs</w:t>
      </w:r>
      <w:r w:rsidRPr="005012E0">
        <w:rPr>
          <w:rFonts w:eastAsiaTheme="minorEastAsia" w:hint="eastAsia"/>
          <w:bCs/>
          <w:lang w:eastAsia="zh-CN"/>
        </w:rPr>
        <w:t xml:space="preserve">, and whether/how to allow unaligned UL </w:t>
      </w:r>
      <w:proofErr w:type="spellStart"/>
      <w:r w:rsidRPr="005012E0">
        <w:rPr>
          <w:rFonts w:eastAsiaTheme="minorEastAsia" w:hint="eastAsia"/>
          <w:bCs/>
          <w:lang w:eastAsia="zh-CN"/>
        </w:rPr>
        <w:t>subband</w:t>
      </w:r>
      <w:proofErr w:type="spellEnd"/>
      <w:r w:rsidRPr="005012E0">
        <w:rPr>
          <w:rFonts w:eastAsiaTheme="minorEastAsia" w:hint="eastAsia"/>
          <w:bCs/>
          <w:lang w:eastAsia="zh-CN"/>
        </w:rPr>
        <w:t xml:space="preserve"> </w:t>
      </w:r>
      <w:r w:rsidRPr="005012E0">
        <w:rPr>
          <w:rFonts w:eastAsiaTheme="minorEastAsia"/>
          <w:bCs/>
          <w:lang w:eastAsia="zh-CN"/>
        </w:rPr>
        <w:t xml:space="preserve">boundary </w:t>
      </w:r>
      <w:r w:rsidRPr="005012E0">
        <w:rPr>
          <w:rFonts w:eastAsiaTheme="minorEastAsia" w:hint="eastAsia"/>
          <w:bCs/>
          <w:lang w:eastAsia="zh-CN"/>
        </w:rPr>
        <w:t>among</w:t>
      </w:r>
      <w:r w:rsidRPr="005012E0">
        <w:rPr>
          <w:rFonts w:eastAsiaTheme="minorEastAsia"/>
          <w:bCs/>
          <w:lang w:eastAsia="zh-CN"/>
        </w:rPr>
        <w:t xml:space="preserve"> SCSs</w:t>
      </w:r>
      <w:bookmarkEnd w:id="5"/>
      <w:r w:rsidRPr="005012E0">
        <w:rPr>
          <w:rFonts w:eastAsiaTheme="minorEastAsia" w:hint="eastAsia"/>
          <w:bCs/>
          <w:lang w:eastAsia="zh-CN"/>
        </w:rPr>
        <w:t>.</w:t>
      </w:r>
    </w:p>
    <w:p w14:paraId="360414DC" w14:textId="0B754DE3" w:rsidR="00383E0D" w:rsidRDefault="00383E0D">
      <w:pPr>
        <w:rPr>
          <w:rFonts w:eastAsiaTheme="minorEastAsia"/>
          <w:lang w:eastAsia="zh-CN"/>
        </w:rPr>
      </w:pPr>
    </w:p>
    <w:p w14:paraId="2E39A9FA" w14:textId="7FA6CF11" w:rsidR="00F03108" w:rsidRDefault="00F03108">
      <w:pPr>
        <w:rPr>
          <w:rFonts w:eastAsiaTheme="minorEastAsia"/>
          <w:lang w:eastAsia="zh-CN"/>
        </w:rPr>
      </w:pPr>
      <w:r>
        <w:rPr>
          <w:rFonts w:eastAsiaTheme="minorEastAsia" w:hint="eastAsia"/>
          <w:lang w:eastAsia="zh-CN"/>
        </w:rPr>
        <w:t>O</w:t>
      </w:r>
      <w:r>
        <w:rPr>
          <w:rFonts w:eastAsiaTheme="minorEastAsia"/>
          <w:lang w:eastAsia="zh-CN"/>
        </w:rPr>
        <w:t xml:space="preserve">PPO proposed to capture </w:t>
      </w:r>
      <w:r w:rsidRPr="00F03108">
        <w:rPr>
          <w:rFonts w:eastAsiaTheme="minorEastAsia"/>
          <w:lang w:eastAsia="zh-CN"/>
        </w:rPr>
        <w:t xml:space="preserve">in 38.211 or 38.213 or RRC recommendation to 38.331 that a UE does not expect the downlink/uplink </w:t>
      </w:r>
      <w:proofErr w:type="spellStart"/>
      <w:r w:rsidRPr="00F03108">
        <w:rPr>
          <w:rFonts w:eastAsiaTheme="minorEastAsia"/>
          <w:lang w:eastAsia="zh-CN"/>
        </w:rPr>
        <w:t>subbands</w:t>
      </w:r>
      <w:proofErr w:type="spellEnd"/>
      <w:r w:rsidRPr="00F03108">
        <w:rPr>
          <w:rFonts w:eastAsiaTheme="minorEastAsia"/>
          <w:lang w:eastAsia="zh-CN"/>
        </w:rPr>
        <w:t xml:space="preserve"> in a carrier are allocated in such a way that a downlink </w:t>
      </w:r>
      <w:proofErr w:type="spellStart"/>
      <w:r w:rsidRPr="00F03108">
        <w:rPr>
          <w:rFonts w:eastAsiaTheme="minorEastAsia"/>
          <w:lang w:eastAsia="zh-CN"/>
        </w:rPr>
        <w:t>subband</w:t>
      </w:r>
      <w:proofErr w:type="spellEnd"/>
      <w:r w:rsidRPr="00F03108">
        <w:rPr>
          <w:rFonts w:eastAsiaTheme="minorEastAsia"/>
          <w:lang w:eastAsia="zh-CN"/>
        </w:rPr>
        <w:t xml:space="preserve"> is in frequency domain between another downlink </w:t>
      </w:r>
      <w:proofErr w:type="spellStart"/>
      <w:r w:rsidRPr="00F03108">
        <w:rPr>
          <w:rFonts w:eastAsiaTheme="minorEastAsia"/>
          <w:lang w:eastAsia="zh-CN"/>
        </w:rPr>
        <w:t>subband</w:t>
      </w:r>
      <w:proofErr w:type="spellEnd"/>
      <w:r w:rsidRPr="00F03108">
        <w:rPr>
          <w:rFonts w:eastAsiaTheme="minorEastAsia"/>
          <w:lang w:eastAsia="zh-CN"/>
        </w:rPr>
        <w:t xml:space="preserve"> and </w:t>
      </w:r>
      <w:proofErr w:type="gramStart"/>
      <w:r w:rsidRPr="00F03108">
        <w:rPr>
          <w:rFonts w:eastAsiaTheme="minorEastAsia"/>
          <w:lang w:eastAsia="zh-CN"/>
        </w:rPr>
        <w:t>a</w:t>
      </w:r>
      <w:proofErr w:type="gramEnd"/>
      <w:r w:rsidRPr="00F03108">
        <w:rPr>
          <w:rFonts w:eastAsiaTheme="minorEastAsia"/>
          <w:lang w:eastAsia="zh-CN"/>
        </w:rPr>
        <w:t xml:space="preserve"> uplink </w:t>
      </w:r>
      <w:proofErr w:type="spellStart"/>
      <w:r w:rsidRPr="00F03108">
        <w:rPr>
          <w:rFonts w:eastAsiaTheme="minorEastAsia"/>
          <w:lang w:eastAsia="zh-CN"/>
        </w:rPr>
        <w:t>subband</w:t>
      </w:r>
      <w:proofErr w:type="spellEnd"/>
      <w:r w:rsidRPr="00F03108">
        <w:rPr>
          <w:rFonts w:eastAsiaTheme="minorEastAsia"/>
          <w:lang w:eastAsia="zh-CN"/>
        </w:rPr>
        <w:t>.</w:t>
      </w:r>
    </w:p>
    <w:p w14:paraId="3D62B5CA" w14:textId="77777777" w:rsidR="00F03108" w:rsidRDefault="00F03108">
      <w:pPr>
        <w:rPr>
          <w:rFonts w:eastAsiaTheme="minorEastAsia"/>
          <w:lang w:eastAsia="zh-CN"/>
        </w:rPr>
      </w:pPr>
    </w:p>
    <w:p w14:paraId="55A0F996" w14:textId="77777777" w:rsidR="00383E0D" w:rsidRDefault="0053378F">
      <w:pPr>
        <w:pStyle w:val="3"/>
        <w:numPr>
          <w:ilvl w:val="2"/>
          <w:numId w:val="9"/>
        </w:numPr>
        <w:rPr>
          <w:rStyle w:val="34"/>
          <w:b/>
          <w:sz w:val="22"/>
        </w:rPr>
      </w:pPr>
      <w:r>
        <w:rPr>
          <w:rStyle w:val="34"/>
          <w:b/>
          <w:sz w:val="22"/>
        </w:rPr>
        <w:t>UE-specific indication</w:t>
      </w:r>
      <w:r>
        <w:rPr>
          <w:rStyle w:val="34"/>
          <w:rFonts w:hint="eastAsia"/>
          <w:b/>
          <w:sz w:val="22"/>
        </w:rPr>
        <w:t xml:space="preserve"> of SBFD frequency locations</w:t>
      </w:r>
    </w:p>
    <w:p w14:paraId="1B93DC24" w14:textId="77777777" w:rsidR="00383E0D" w:rsidRDefault="0053378F">
      <w:pPr>
        <w:rPr>
          <w:rFonts w:eastAsiaTheme="minorEastAsia"/>
          <w:lang w:eastAsia="zh-CN"/>
        </w:rPr>
      </w:pPr>
      <w:r>
        <w:rPr>
          <w:rFonts w:eastAsiaTheme="minorEastAsia"/>
          <w:lang w:eastAsia="zh-CN"/>
        </w:rPr>
        <w:t xml:space="preserve">For semi-static indication of frequency locations of SBFD </w:t>
      </w:r>
      <w:proofErr w:type="spellStart"/>
      <w:r>
        <w:rPr>
          <w:rFonts w:eastAsiaTheme="minorEastAsia"/>
          <w:lang w:eastAsia="zh-CN"/>
        </w:rPr>
        <w:t>subbands</w:t>
      </w:r>
      <w:proofErr w:type="spellEnd"/>
      <w:r>
        <w:rPr>
          <w:rFonts w:eastAsiaTheme="minorEastAsia"/>
          <w:lang w:eastAsia="zh-CN"/>
        </w:rPr>
        <w:t>, the following agreement w</w:t>
      </w:r>
      <w:r>
        <w:rPr>
          <w:rFonts w:eastAsiaTheme="minorEastAsia" w:hint="eastAsia"/>
          <w:lang w:eastAsia="zh-CN"/>
        </w:rPr>
        <w:t>as</w:t>
      </w:r>
      <w:r>
        <w:rPr>
          <w:rFonts w:eastAsiaTheme="minorEastAsia"/>
          <w:lang w:eastAsia="zh-CN"/>
        </w:rPr>
        <w:t xml:space="preserve"> made in RAN1#116.</w:t>
      </w:r>
    </w:p>
    <w:tbl>
      <w:tblPr>
        <w:tblW w:w="9286"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383E0D" w14:paraId="66D009B5" w14:textId="77777777">
        <w:tc>
          <w:tcPr>
            <w:tcW w:w="9286" w:type="dxa"/>
          </w:tcPr>
          <w:p w14:paraId="12711318" w14:textId="77777777" w:rsidR="00383E0D" w:rsidRDefault="0053378F">
            <w:pPr>
              <w:suppressAutoHyphens w:val="0"/>
              <w:spacing w:after="0" w:line="240" w:lineRule="auto"/>
              <w:jc w:val="left"/>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hint="eastAsia"/>
                <w:b/>
                <w:highlight w:val="green"/>
                <w:lang w:val="en-GB" w:eastAsia="zh-CN"/>
              </w:rPr>
              <w:t xml:space="preserve"> </w:t>
            </w:r>
          </w:p>
          <w:p w14:paraId="16F6342C"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frequency(working assumption) </w:t>
            </w:r>
            <w:r>
              <w:rPr>
                <w:rFonts w:eastAsia="Malgun Gothic"/>
                <w:lang w:val="en-GB" w:eastAsia="zh-CN"/>
              </w:rPr>
              <w:t xml:space="preserve">location of SBFD </w:t>
            </w:r>
            <w:proofErr w:type="spellStart"/>
            <w:r>
              <w:rPr>
                <w:rFonts w:eastAsia="Malgun Gothic"/>
                <w:lang w:val="en-GB" w:eastAsia="zh-CN"/>
              </w:rPr>
              <w:t>subbands</w:t>
            </w:r>
            <w:proofErr w:type="spellEnd"/>
            <w:r>
              <w:rPr>
                <w:rFonts w:eastAsia="Malgun Gothic"/>
                <w:lang w:val="en-GB" w:eastAsia="zh-CN"/>
              </w:rPr>
              <w:t xml:space="preserve"> is supported within a TDD carrier.</w:t>
            </w:r>
          </w:p>
          <w:p w14:paraId="7E3C3527" w14:textId="77777777" w:rsidR="00383E0D" w:rsidRDefault="0053378F">
            <w:pPr>
              <w:numPr>
                <w:ilvl w:val="0"/>
                <w:numId w:val="14"/>
              </w:numPr>
              <w:suppressAutoHyphens w:val="0"/>
              <w:spacing w:after="0" w:line="240" w:lineRule="auto"/>
              <w:jc w:val="left"/>
              <w:rPr>
                <w:rFonts w:eastAsia="Malgun Gothic"/>
                <w:lang w:val="en-GB" w:eastAsia="zh-CN"/>
              </w:rPr>
            </w:pPr>
            <w:r>
              <w:rPr>
                <w:rFonts w:eastAsia="Malgun Gothic"/>
                <w:lang w:val="en-GB" w:eastAsia="zh-CN"/>
              </w:rPr>
              <w:t xml:space="preserve">FFS: Additional support of UE-specific configuration on time and/or frequency locations of SBFD </w:t>
            </w:r>
            <w:proofErr w:type="spellStart"/>
            <w:r>
              <w:rPr>
                <w:rFonts w:eastAsia="Malgun Gothic"/>
                <w:lang w:val="en-GB" w:eastAsia="zh-CN"/>
              </w:rPr>
              <w:t>subbands</w:t>
            </w:r>
            <w:proofErr w:type="spellEnd"/>
          </w:p>
        </w:tc>
      </w:tr>
    </w:tbl>
    <w:p w14:paraId="56115E5D" w14:textId="77777777" w:rsidR="00383E0D" w:rsidRDefault="00383E0D">
      <w:pPr>
        <w:rPr>
          <w:rFonts w:eastAsiaTheme="minorEastAsia"/>
          <w:lang w:eastAsia="zh-CN"/>
        </w:rPr>
      </w:pPr>
    </w:p>
    <w:p w14:paraId="735DE80E" w14:textId="77777777" w:rsidR="00383E0D" w:rsidRDefault="0053378F">
      <w:r>
        <w:t>RAN2 has agreed in RAN2#127 [R2-2407572] to support cell-specific SBFD time/frequency configuration provided in SIB1:</w:t>
      </w:r>
    </w:p>
    <w:tbl>
      <w:tblPr>
        <w:tblStyle w:val="af8"/>
        <w:tblW w:w="0" w:type="auto"/>
        <w:tblLook w:val="04A0" w:firstRow="1" w:lastRow="0" w:firstColumn="1" w:lastColumn="0" w:noHBand="0" w:noVBand="1"/>
      </w:tblPr>
      <w:tblGrid>
        <w:gridCol w:w="9060"/>
      </w:tblGrid>
      <w:tr w:rsidR="00383E0D" w14:paraId="2B170A9E" w14:textId="77777777">
        <w:tc>
          <w:tcPr>
            <w:tcW w:w="9629" w:type="dxa"/>
          </w:tcPr>
          <w:p w14:paraId="749C4BDB" w14:textId="77777777" w:rsidR="00383E0D" w:rsidRDefault="0053378F">
            <w:pPr>
              <w:pStyle w:val="Agreement"/>
              <w:numPr>
                <w:ilvl w:val="0"/>
                <w:numId w:val="19"/>
              </w:numPr>
              <w:tabs>
                <w:tab w:val="clear" w:pos="1619"/>
              </w:tabs>
              <w:suppressAutoHyphens w:val="0"/>
              <w:spacing w:after="0" w:line="240" w:lineRule="auto"/>
              <w:ind w:left="599"/>
              <w:jc w:val="left"/>
              <w:rPr>
                <w:bCs/>
              </w:rPr>
            </w:pPr>
            <w:r>
              <w:rPr>
                <w:bCs/>
              </w:rPr>
              <w:t>Cell-specific SBFD time/frequency configuration is provided by SIB1 (or via dedicated signalling to covey cell specific configuration). FFS on UE specific dedicated RRC configuration if needed, pending on RAN1 progress. </w:t>
            </w:r>
          </w:p>
        </w:tc>
      </w:tr>
    </w:tbl>
    <w:p w14:paraId="2DFF2531" w14:textId="77777777" w:rsidR="00383E0D" w:rsidRDefault="00383E0D">
      <w:pPr>
        <w:rPr>
          <w:rFonts w:eastAsiaTheme="minorEastAsia"/>
          <w:lang w:eastAsia="zh-CN"/>
        </w:rPr>
      </w:pPr>
    </w:p>
    <w:p w14:paraId="0746A0AD" w14:textId="77777777" w:rsidR="00383E0D" w:rsidRPr="000D5646" w:rsidRDefault="0053378F">
      <w:pPr>
        <w:rPr>
          <w:rFonts w:eastAsiaTheme="minorEastAsia"/>
          <w:lang w:val="en-GB" w:eastAsia="zh-CN"/>
        </w:rPr>
      </w:pPr>
      <w:r w:rsidRPr="000D5646">
        <w:rPr>
          <w:rFonts w:eastAsiaTheme="minorEastAsia" w:hint="eastAsia"/>
          <w:lang w:eastAsia="zh-CN"/>
        </w:rPr>
        <w:t>Based on the above agreements, the key issue is whether to support</w:t>
      </w:r>
      <w:r w:rsidRPr="000D5646">
        <w:rPr>
          <w:rFonts w:eastAsia="Malgun Gothic"/>
          <w:szCs w:val="24"/>
          <w:lang w:val="en-GB" w:eastAsia="zh-CN"/>
        </w:rPr>
        <w:t xml:space="preserve"> UE-specific configuration on frequency locations of SBFD </w:t>
      </w:r>
      <w:proofErr w:type="spellStart"/>
      <w:r w:rsidRPr="000D5646">
        <w:rPr>
          <w:rFonts w:eastAsia="Malgun Gothic"/>
          <w:szCs w:val="24"/>
          <w:lang w:val="en-GB" w:eastAsia="zh-CN"/>
        </w:rPr>
        <w:t>subbands</w:t>
      </w:r>
      <w:proofErr w:type="spellEnd"/>
      <w:r w:rsidRPr="000D5646">
        <w:rPr>
          <w:rFonts w:eastAsiaTheme="minorEastAsia" w:hint="eastAsia"/>
          <w:szCs w:val="24"/>
          <w:lang w:val="en-GB" w:eastAsia="zh-CN"/>
        </w:rPr>
        <w:t xml:space="preserve"> and companies</w:t>
      </w:r>
      <w:r w:rsidRPr="000D5646">
        <w:rPr>
          <w:rFonts w:eastAsiaTheme="minorEastAsia"/>
          <w:szCs w:val="24"/>
          <w:lang w:val="en-GB" w:eastAsia="zh-CN"/>
        </w:rPr>
        <w:t>’</w:t>
      </w:r>
      <w:r w:rsidRPr="000D5646">
        <w:rPr>
          <w:rFonts w:eastAsiaTheme="minorEastAsia" w:hint="eastAsia"/>
          <w:szCs w:val="24"/>
          <w:lang w:val="en-GB" w:eastAsia="zh-CN"/>
        </w:rPr>
        <w:t xml:space="preserve"> views </w:t>
      </w:r>
      <w:r w:rsidRPr="000D5646">
        <w:rPr>
          <w:rFonts w:eastAsiaTheme="minorEastAsia"/>
          <w:lang w:val="en-GB" w:eastAsia="zh-CN"/>
        </w:rPr>
        <w:t xml:space="preserve">are summarized below. </w:t>
      </w:r>
    </w:p>
    <w:p w14:paraId="3B8EC6D8" w14:textId="77777777" w:rsidR="00383E0D" w:rsidRPr="000D5646" w:rsidRDefault="0053378F">
      <w:pPr>
        <w:pStyle w:val="a0"/>
        <w:numPr>
          <w:ilvl w:val="0"/>
          <w:numId w:val="20"/>
        </w:numPr>
      </w:pPr>
      <w:r w:rsidRPr="000D5646">
        <w:t xml:space="preserve">UE-specific configuration on frequency location of SBFD </w:t>
      </w:r>
      <w:proofErr w:type="spellStart"/>
      <w:r w:rsidRPr="000D5646">
        <w:t>subbands</w:t>
      </w:r>
      <w:proofErr w:type="spellEnd"/>
    </w:p>
    <w:p w14:paraId="6F6F1692" w14:textId="5900CD5F" w:rsidR="00383E0D" w:rsidRPr="00A14AB4" w:rsidRDefault="0053378F">
      <w:pPr>
        <w:pStyle w:val="a0"/>
        <w:numPr>
          <w:ilvl w:val="1"/>
          <w:numId w:val="20"/>
        </w:numPr>
        <w:rPr>
          <w:i/>
          <w:color w:val="C00000"/>
          <w:lang w:val="fr-FR"/>
        </w:rPr>
      </w:pPr>
      <w:r w:rsidRPr="00A14AB4">
        <w:rPr>
          <w:i/>
          <w:color w:val="C00000"/>
          <w:lang w:val="fr-FR"/>
        </w:rPr>
        <w:t xml:space="preserve">Support: </w:t>
      </w:r>
      <w:r w:rsidRPr="00A14AB4">
        <w:rPr>
          <w:rFonts w:hint="eastAsia"/>
          <w:i/>
          <w:color w:val="C00000"/>
          <w:lang w:val="fr-FR"/>
        </w:rPr>
        <w:t>LGE,</w:t>
      </w:r>
      <w:r w:rsidR="00D938B1" w:rsidRPr="00A14AB4">
        <w:rPr>
          <w:i/>
          <w:color w:val="C00000"/>
          <w:lang w:val="fr-FR"/>
        </w:rPr>
        <w:t xml:space="preserve"> </w:t>
      </w:r>
      <w:r w:rsidRPr="00A14AB4">
        <w:rPr>
          <w:rFonts w:hint="eastAsia"/>
          <w:i/>
          <w:color w:val="C00000"/>
          <w:lang w:val="fr-FR"/>
        </w:rPr>
        <w:t>Nokia</w:t>
      </w:r>
    </w:p>
    <w:p w14:paraId="13C1D188" w14:textId="4436A9E0" w:rsidR="00383E0D" w:rsidRPr="002E41EE" w:rsidRDefault="0053378F">
      <w:pPr>
        <w:pStyle w:val="a0"/>
        <w:numPr>
          <w:ilvl w:val="1"/>
          <w:numId w:val="20"/>
        </w:numPr>
        <w:rPr>
          <w:i/>
          <w:color w:val="C00000"/>
        </w:rPr>
      </w:pPr>
      <w:r w:rsidRPr="000D5646">
        <w:rPr>
          <w:i/>
          <w:color w:val="C00000"/>
        </w:rPr>
        <w:t xml:space="preserve">Not support: </w:t>
      </w:r>
      <w:r w:rsidR="000D5646">
        <w:rPr>
          <w:i/>
          <w:color w:val="C00000"/>
        </w:rPr>
        <w:t>Huawei</w:t>
      </w:r>
      <w:r w:rsidR="000D5646" w:rsidRPr="00386AF7">
        <w:rPr>
          <w:i/>
          <w:color w:val="C00000"/>
        </w:rPr>
        <w:t xml:space="preserve">, </w:t>
      </w:r>
      <w:r w:rsidRPr="00386AF7">
        <w:rPr>
          <w:rFonts w:hint="eastAsia"/>
          <w:i/>
          <w:color w:val="C00000"/>
        </w:rPr>
        <w:t xml:space="preserve">MediaTek, </w:t>
      </w:r>
      <w:r w:rsidR="00601430">
        <w:rPr>
          <w:i/>
          <w:color w:val="C00000"/>
        </w:rPr>
        <w:t>TCL,</w:t>
      </w:r>
      <w:r w:rsidR="00F54D99">
        <w:rPr>
          <w:i/>
          <w:color w:val="C00000"/>
        </w:rPr>
        <w:t xml:space="preserve"> T</w:t>
      </w:r>
      <w:r w:rsidR="00F54D99" w:rsidRPr="00BF4F73">
        <w:rPr>
          <w:i/>
          <w:color w:val="C00000"/>
        </w:rPr>
        <w:t>ejas,</w:t>
      </w:r>
      <w:r w:rsidR="00601430" w:rsidRPr="00BF4F73">
        <w:rPr>
          <w:i/>
          <w:color w:val="C00000"/>
        </w:rPr>
        <w:t xml:space="preserve"> </w:t>
      </w:r>
      <w:r w:rsidRPr="00BF4F73">
        <w:rPr>
          <w:rFonts w:hint="eastAsia"/>
          <w:i/>
          <w:color w:val="C00000"/>
        </w:rPr>
        <w:t>CT, Ericsson, S</w:t>
      </w:r>
      <w:r w:rsidRPr="009E4948">
        <w:rPr>
          <w:rFonts w:hint="eastAsia"/>
          <w:i/>
          <w:color w:val="C00000"/>
        </w:rPr>
        <w:t>ams</w:t>
      </w:r>
      <w:r w:rsidRPr="00DE3FC1">
        <w:rPr>
          <w:rFonts w:hint="eastAsia"/>
          <w:i/>
          <w:color w:val="C00000"/>
        </w:rPr>
        <w:t>ung,</w:t>
      </w:r>
      <w:r w:rsidRPr="004D04BC">
        <w:rPr>
          <w:rFonts w:hint="eastAsia"/>
          <w:i/>
          <w:color w:val="C00000"/>
        </w:rPr>
        <w:t xml:space="preserve"> </w:t>
      </w:r>
      <w:proofErr w:type="spellStart"/>
      <w:r w:rsidRPr="004D04BC">
        <w:rPr>
          <w:i/>
          <w:color w:val="C00000"/>
        </w:rPr>
        <w:t>Spreadtrum</w:t>
      </w:r>
      <w:proofErr w:type="spellEnd"/>
      <w:r w:rsidRPr="004D04BC">
        <w:rPr>
          <w:i/>
          <w:color w:val="C00000"/>
        </w:rPr>
        <w:t xml:space="preserve">, </w:t>
      </w:r>
      <w:proofErr w:type="spellStart"/>
      <w:r w:rsidR="00136E78" w:rsidRPr="00622A66">
        <w:rPr>
          <w:i/>
          <w:color w:val="C00000"/>
        </w:rPr>
        <w:t>Ofinno</w:t>
      </w:r>
      <w:proofErr w:type="spellEnd"/>
      <w:r w:rsidR="00136E78" w:rsidRPr="00622A66">
        <w:rPr>
          <w:i/>
          <w:color w:val="C00000"/>
        </w:rPr>
        <w:t xml:space="preserve">, </w:t>
      </w:r>
      <w:proofErr w:type="spellStart"/>
      <w:r w:rsidRPr="0000473B">
        <w:rPr>
          <w:i/>
          <w:color w:val="C00000"/>
        </w:rPr>
        <w:t>Transsion</w:t>
      </w:r>
      <w:proofErr w:type="spellEnd"/>
      <w:r w:rsidRPr="0000473B">
        <w:rPr>
          <w:rFonts w:hint="eastAsia"/>
          <w:i/>
          <w:color w:val="C00000"/>
        </w:rPr>
        <w:t>,</w:t>
      </w:r>
      <w:r w:rsidRPr="0000473B">
        <w:rPr>
          <w:i/>
          <w:color w:val="C00000"/>
        </w:rPr>
        <w:t xml:space="preserve"> Fu</w:t>
      </w:r>
      <w:r w:rsidRPr="00A033D1">
        <w:rPr>
          <w:i/>
          <w:color w:val="C00000"/>
        </w:rPr>
        <w:t>jitsu,</w:t>
      </w:r>
      <w:r w:rsidRPr="00A033D1">
        <w:rPr>
          <w:rFonts w:hint="eastAsia"/>
          <w:i/>
          <w:color w:val="C00000"/>
        </w:rPr>
        <w:t xml:space="preserve"> </w:t>
      </w:r>
      <w:r w:rsidRPr="000D76E3">
        <w:rPr>
          <w:rFonts w:hint="eastAsia"/>
          <w:i/>
          <w:color w:val="C00000"/>
        </w:rPr>
        <w:t>HONOR</w:t>
      </w:r>
      <w:r w:rsidR="00483717" w:rsidRPr="000D76E3">
        <w:rPr>
          <w:i/>
          <w:color w:val="C00000"/>
        </w:rPr>
        <w:t xml:space="preserve">, </w:t>
      </w:r>
      <w:r w:rsidR="0094758C" w:rsidRPr="002E41EE">
        <w:rPr>
          <w:rFonts w:eastAsia="Malgun Gothic" w:hint="eastAsia"/>
          <w:i/>
          <w:color w:val="C00000"/>
          <w:lang w:eastAsia="ko-KR"/>
        </w:rPr>
        <w:t>WILUS</w:t>
      </w:r>
    </w:p>
    <w:p w14:paraId="0D9016DE" w14:textId="618FE64F" w:rsidR="00383E0D" w:rsidRPr="00A14AB4" w:rsidRDefault="0053378F">
      <w:pPr>
        <w:pStyle w:val="a0"/>
        <w:numPr>
          <w:ilvl w:val="1"/>
          <w:numId w:val="20"/>
        </w:numPr>
        <w:rPr>
          <w:i/>
          <w:color w:val="C00000"/>
        </w:rPr>
      </w:pPr>
      <w:r w:rsidRPr="00A14AB4">
        <w:rPr>
          <w:rFonts w:hint="eastAsia"/>
          <w:i/>
          <w:color w:val="C00000"/>
        </w:rPr>
        <w:t>Send LS to RAN4: Nokia, QC</w:t>
      </w:r>
      <w:r w:rsidR="00391348" w:rsidRPr="00A14AB4">
        <w:rPr>
          <w:i/>
          <w:color w:val="C00000"/>
        </w:rPr>
        <w:t>, Panasonic</w:t>
      </w:r>
    </w:p>
    <w:p w14:paraId="5C338DDD" w14:textId="77777777" w:rsidR="00383E0D" w:rsidRDefault="00383E0D">
      <w:pPr>
        <w:rPr>
          <w:rFonts w:eastAsiaTheme="minorEastAsia"/>
          <w:lang w:val="en-GB" w:eastAsia="zh-CN"/>
        </w:rPr>
      </w:pPr>
    </w:p>
    <w:p w14:paraId="40D63565" w14:textId="77777777" w:rsidR="00383E0D" w:rsidRDefault="0053378F">
      <w:pPr>
        <w:pStyle w:val="3"/>
        <w:numPr>
          <w:ilvl w:val="2"/>
          <w:numId w:val="9"/>
        </w:numPr>
        <w:rPr>
          <w:rStyle w:val="34"/>
          <w:b/>
          <w:sz w:val="22"/>
        </w:rPr>
      </w:pPr>
      <w:r>
        <w:rPr>
          <w:rStyle w:val="34"/>
          <w:rFonts w:hint="eastAsia"/>
          <w:b/>
          <w:sz w:val="22"/>
        </w:rPr>
        <w:t>Guard periods</w:t>
      </w:r>
    </w:p>
    <w:p w14:paraId="74CB42EC" w14:textId="0DC72CB5" w:rsidR="00383E0D" w:rsidRDefault="0053378F">
      <w:pPr>
        <w:rPr>
          <w:rFonts w:eastAsiaTheme="minorEastAsia"/>
          <w:lang w:eastAsia="zh-CN"/>
        </w:rPr>
      </w:pPr>
      <w:r>
        <w:rPr>
          <w:rFonts w:eastAsiaTheme="minorEastAsia" w:hint="eastAsia"/>
          <w:lang w:eastAsia="zh-CN"/>
        </w:rPr>
        <w:t>The following agreements were made in RAN4.</w:t>
      </w:r>
    </w:p>
    <w:tbl>
      <w:tblPr>
        <w:tblStyle w:val="af8"/>
        <w:tblW w:w="0" w:type="auto"/>
        <w:tblLook w:val="04A0" w:firstRow="1" w:lastRow="0" w:firstColumn="1" w:lastColumn="0" w:noHBand="0" w:noVBand="1"/>
      </w:tblPr>
      <w:tblGrid>
        <w:gridCol w:w="9060"/>
      </w:tblGrid>
      <w:tr w:rsidR="00383E0D" w14:paraId="4E14C3BB" w14:textId="77777777">
        <w:tc>
          <w:tcPr>
            <w:tcW w:w="9286" w:type="dxa"/>
          </w:tcPr>
          <w:p w14:paraId="34D352C5" w14:textId="13FE0009" w:rsidR="00383E0D" w:rsidRDefault="0053378F">
            <w:pPr>
              <w:spacing w:after="0"/>
              <w:rPr>
                <w:highlight w:val="green"/>
              </w:rPr>
            </w:pPr>
            <w:r>
              <w:rPr>
                <w:highlight w:val="green"/>
              </w:rPr>
              <w:t>Agreement</w:t>
            </w:r>
            <w:r w:rsidR="00C60BC6">
              <w:rPr>
                <w:highlight w:val="green"/>
              </w:rPr>
              <w:t xml:space="preserve"> (RAN4#112)</w:t>
            </w:r>
            <w:r>
              <w:rPr>
                <w:highlight w:val="green"/>
              </w:rPr>
              <w:t xml:space="preserve">: </w:t>
            </w:r>
          </w:p>
          <w:p w14:paraId="2A1B0CEF" w14:textId="77777777" w:rsidR="00383E0D" w:rsidRDefault="0053378F">
            <w:pPr>
              <w:pStyle w:val="a0"/>
              <w:numPr>
                <w:ilvl w:val="0"/>
                <w:numId w:val="21"/>
              </w:numPr>
            </w:pPr>
            <w:r>
              <w:t xml:space="preserve">Transient period length between SBFD and non-SBFD: </w:t>
            </w:r>
          </w:p>
          <w:p w14:paraId="6ACBFD98" w14:textId="77777777" w:rsidR="00383E0D" w:rsidRDefault="0053378F">
            <w:pPr>
              <w:pStyle w:val="a0"/>
              <w:numPr>
                <w:ilvl w:val="1"/>
                <w:numId w:val="21"/>
              </w:numPr>
              <w:tabs>
                <w:tab w:val="left" w:pos="992"/>
              </w:tabs>
            </w:pPr>
            <w:r>
              <w:t>The existing TDD BS transmitter transient period reused, i.e., 10us for FR1 and 3us for FR2-1.</w:t>
            </w:r>
          </w:p>
          <w:p w14:paraId="2ECCA914" w14:textId="3A278E62" w:rsidR="00383E0D" w:rsidRDefault="0053378F">
            <w:pPr>
              <w:spacing w:after="0"/>
              <w:rPr>
                <w:highlight w:val="green"/>
              </w:rPr>
            </w:pPr>
            <w:r>
              <w:rPr>
                <w:highlight w:val="green"/>
              </w:rPr>
              <w:t>Agreement</w:t>
            </w:r>
            <w:r w:rsidR="00C60BC6">
              <w:rPr>
                <w:highlight w:val="green"/>
              </w:rPr>
              <w:t xml:space="preserve"> (RAN4#112)</w:t>
            </w:r>
            <w:r>
              <w:rPr>
                <w:highlight w:val="green"/>
              </w:rPr>
              <w:t xml:space="preserve">: </w:t>
            </w:r>
          </w:p>
          <w:p w14:paraId="7C7F3DA7" w14:textId="77777777" w:rsidR="00383E0D" w:rsidRDefault="0053378F">
            <w:pPr>
              <w:pStyle w:val="a0"/>
              <w:numPr>
                <w:ilvl w:val="0"/>
                <w:numId w:val="21"/>
              </w:numPr>
            </w:pPr>
            <w:r>
              <w:t xml:space="preserve">Location of transient period between SBFD and non-SBFD in RAN4 RF requirement: </w:t>
            </w:r>
          </w:p>
          <w:p w14:paraId="55E3AB8E" w14:textId="77777777" w:rsidR="00383E0D" w:rsidRDefault="0053378F">
            <w:pPr>
              <w:pStyle w:val="a0"/>
              <w:numPr>
                <w:ilvl w:val="1"/>
                <w:numId w:val="21"/>
              </w:numPr>
            </w:pPr>
            <w:r>
              <w:rPr>
                <w:lang w:val="en-AU"/>
              </w:rPr>
              <w:t xml:space="preserve">FFS the </w:t>
            </w:r>
            <w:r>
              <w:t>location of transient period between SBFD and non-SBFD shall be located within the SBFD slot/symbol if it needs to be decided.</w:t>
            </w:r>
          </w:p>
          <w:p w14:paraId="597868C2" w14:textId="77777777" w:rsidR="00C60BC6" w:rsidRDefault="00C60BC6" w:rsidP="00C60BC6"/>
          <w:p w14:paraId="0C2644C9" w14:textId="345D3A7E" w:rsidR="00C60BC6" w:rsidRPr="004E5674" w:rsidRDefault="00C60BC6" w:rsidP="00C60BC6">
            <w:pPr>
              <w:spacing w:after="0"/>
              <w:rPr>
                <w:b/>
                <w:bCs/>
                <w:highlight w:val="green"/>
              </w:rPr>
            </w:pPr>
            <w:r w:rsidRPr="004E5674">
              <w:rPr>
                <w:b/>
                <w:bCs/>
                <w:highlight w:val="green"/>
              </w:rPr>
              <w:t>Agreement</w:t>
            </w:r>
            <w:bookmarkStart w:id="6" w:name="OLE_LINK12"/>
            <w:r>
              <w:rPr>
                <w:b/>
                <w:bCs/>
                <w:highlight w:val="green"/>
                <w:lang w:eastAsia="zh-CN"/>
              </w:rPr>
              <w:t xml:space="preserve"> (</w:t>
            </w:r>
            <w:r>
              <w:rPr>
                <w:rFonts w:hint="eastAsia"/>
                <w:b/>
                <w:bCs/>
                <w:highlight w:val="green"/>
                <w:lang w:eastAsia="zh-CN"/>
              </w:rPr>
              <w:t>RAN4#113</w:t>
            </w:r>
            <w:bookmarkEnd w:id="6"/>
            <w:r>
              <w:rPr>
                <w:b/>
                <w:bCs/>
                <w:highlight w:val="green"/>
                <w:lang w:eastAsia="zh-CN"/>
              </w:rPr>
              <w:t>)</w:t>
            </w:r>
          </w:p>
          <w:p w14:paraId="332986CC" w14:textId="77777777" w:rsidR="00C60BC6" w:rsidRPr="004E5674" w:rsidRDefault="00C60BC6" w:rsidP="00C60BC6">
            <w:pPr>
              <w:numPr>
                <w:ilvl w:val="0"/>
                <w:numId w:val="21"/>
              </w:numPr>
              <w:suppressAutoHyphens w:val="0"/>
              <w:overflowPunct w:val="0"/>
              <w:autoSpaceDE w:val="0"/>
              <w:autoSpaceDN w:val="0"/>
              <w:adjustRightInd w:val="0"/>
              <w:spacing w:after="0" w:line="240" w:lineRule="auto"/>
              <w:jc w:val="left"/>
              <w:textAlignment w:val="baseline"/>
              <w:rPr>
                <w:rFonts w:eastAsia="MS Mincho"/>
              </w:rPr>
            </w:pPr>
            <w:r w:rsidRPr="004E5674">
              <w:rPr>
                <w:rFonts w:eastAsia="MS Mincho"/>
              </w:rPr>
              <w:t xml:space="preserve">RAN4 shall use existing transient period requirement as baseline for the following four cases identified for SBFD: </w:t>
            </w:r>
          </w:p>
          <w:tbl>
            <w:tblPr>
              <w:tblStyle w:val="af8"/>
              <w:tblW w:w="0" w:type="auto"/>
              <w:tblLook w:val="04A0" w:firstRow="1" w:lastRow="0" w:firstColumn="1" w:lastColumn="0" w:noHBand="0" w:noVBand="1"/>
            </w:tblPr>
            <w:tblGrid>
              <w:gridCol w:w="2202"/>
              <w:gridCol w:w="3136"/>
              <w:gridCol w:w="3496"/>
            </w:tblGrid>
            <w:tr w:rsidR="00C60BC6" w:rsidRPr="00F737D9" w14:paraId="2C3B92DC" w14:textId="77777777" w:rsidTr="001D6E09">
              <w:tc>
                <w:tcPr>
                  <w:tcW w:w="2405" w:type="dxa"/>
                </w:tcPr>
                <w:p w14:paraId="5B25074A" w14:textId="77777777" w:rsidR="00C60BC6" w:rsidRPr="004E5674" w:rsidRDefault="00C60BC6" w:rsidP="00C60BC6">
                  <w:pPr>
                    <w:ind w:left="576"/>
                    <w:rPr>
                      <w:rFonts w:eastAsiaTheme="minorEastAsia"/>
                      <w:b/>
                      <w:bCs/>
                      <w:lang w:eastAsia="zh-CN"/>
                    </w:rPr>
                  </w:pPr>
                </w:p>
              </w:tc>
              <w:tc>
                <w:tcPr>
                  <w:tcW w:w="3402" w:type="dxa"/>
                </w:tcPr>
                <w:p w14:paraId="36959127" w14:textId="77777777" w:rsidR="00C60BC6" w:rsidRPr="004E5674" w:rsidRDefault="00C60BC6" w:rsidP="00C60BC6">
                  <w:pPr>
                    <w:rPr>
                      <w:rFonts w:eastAsiaTheme="minorEastAsia"/>
                      <w:b/>
                      <w:bCs/>
                      <w:lang w:eastAsia="zh-CN"/>
                    </w:rPr>
                  </w:pPr>
                  <w:r w:rsidRPr="004E5674">
                    <w:rPr>
                      <w:rFonts w:eastAsiaTheme="minorEastAsia"/>
                      <w:b/>
                      <w:bCs/>
                      <w:lang w:eastAsia="zh-CN"/>
                    </w:rPr>
                    <w:t>Frequency regions for Transition</w:t>
                  </w:r>
                </w:p>
              </w:tc>
              <w:tc>
                <w:tcPr>
                  <w:tcW w:w="3824" w:type="dxa"/>
                </w:tcPr>
                <w:p w14:paraId="22EE54E5" w14:textId="77777777" w:rsidR="00C60BC6" w:rsidRPr="004E5674" w:rsidRDefault="00C60BC6" w:rsidP="00C60BC6">
                  <w:pPr>
                    <w:rPr>
                      <w:rFonts w:eastAsiaTheme="minorEastAsia"/>
                      <w:b/>
                      <w:bCs/>
                      <w:lang w:eastAsia="zh-CN"/>
                    </w:rPr>
                  </w:pPr>
                  <w:r w:rsidRPr="004E5674">
                    <w:rPr>
                      <w:rFonts w:eastAsiaTheme="minorEastAsia"/>
                      <w:b/>
                      <w:bCs/>
                      <w:lang w:eastAsia="zh-CN"/>
                    </w:rPr>
                    <w:t>BS transmitter behavior during transition</w:t>
                  </w:r>
                </w:p>
              </w:tc>
            </w:tr>
            <w:tr w:rsidR="00C60BC6" w:rsidRPr="00F737D9" w14:paraId="293E197D" w14:textId="77777777" w:rsidTr="001D6E09">
              <w:tc>
                <w:tcPr>
                  <w:tcW w:w="2405" w:type="dxa"/>
                </w:tcPr>
                <w:p w14:paraId="047DC835" w14:textId="77777777" w:rsidR="00C60BC6" w:rsidRPr="004E5674" w:rsidRDefault="00C60BC6" w:rsidP="00C60BC6">
                  <w:pPr>
                    <w:rPr>
                      <w:rFonts w:eastAsiaTheme="minorEastAsia"/>
                      <w:lang w:eastAsia="zh-CN"/>
                    </w:rPr>
                  </w:pPr>
                  <w:r w:rsidRPr="004E5674">
                    <w:rPr>
                      <w:lang w:val="en-AU"/>
                    </w:rPr>
                    <w:t>Case-A (SBFD to DL)</w:t>
                  </w:r>
                </w:p>
              </w:tc>
              <w:tc>
                <w:tcPr>
                  <w:tcW w:w="3402" w:type="dxa"/>
                </w:tcPr>
                <w:p w14:paraId="68765B43" w14:textId="77777777" w:rsidR="00C60BC6" w:rsidRPr="004E5674" w:rsidRDefault="00C60BC6" w:rsidP="00C60BC6">
                  <w:pPr>
                    <w:rPr>
                      <w:rFonts w:eastAsiaTheme="minorEastAsia"/>
                      <w:lang w:eastAsia="zh-CN"/>
                    </w:rPr>
                  </w:pPr>
                  <w:r w:rsidRPr="004E5674">
                    <w:rPr>
                      <w:lang w:val="en-AU"/>
                    </w:rPr>
                    <w:t xml:space="preserve">SBFD UL </w:t>
                  </w:r>
                  <w:proofErr w:type="spellStart"/>
                  <w:r w:rsidRPr="004E5674">
                    <w:rPr>
                      <w:lang w:val="en-AU"/>
                    </w:rPr>
                    <w:t>subband</w:t>
                  </w:r>
                  <w:proofErr w:type="spellEnd"/>
                  <w:r w:rsidRPr="004E5674">
                    <w:rPr>
                      <w:lang w:val="en-AU"/>
                    </w:rPr>
                    <w:t xml:space="preserve"> and </w:t>
                  </w:r>
                  <w:proofErr w:type="spellStart"/>
                  <w:r w:rsidRPr="004E5674">
                    <w:rPr>
                      <w:lang w:val="en-AU"/>
                    </w:rPr>
                    <w:t>guardband</w:t>
                  </w:r>
                  <w:proofErr w:type="spellEnd"/>
                  <w:r w:rsidRPr="004E5674">
                    <w:rPr>
                      <w:lang w:val="en-AU"/>
                    </w:rPr>
                    <w:t>(s)</w:t>
                  </w:r>
                </w:p>
              </w:tc>
              <w:tc>
                <w:tcPr>
                  <w:tcW w:w="3824" w:type="dxa"/>
                </w:tcPr>
                <w:p w14:paraId="1F981A85" w14:textId="77777777" w:rsidR="00C60BC6" w:rsidRPr="004E5674" w:rsidRDefault="00C60BC6" w:rsidP="00C60BC6">
                  <w:pPr>
                    <w:rPr>
                      <w:rFonts w:eastAsiaTheme="minorEastAsia"/>
                      <w:lang w:eastAsia="zh-CN"/>
                    </w:rPr>
                  </w:pPr>
                  <w:r w:rsidRPr="004E5674">
                    <w:rPr>
                      <w:lang w:val="en-AU"/>
                    </w:rPr>
                    <w:t>BS transmitter OFF-to-ON</w:t>
                  </w:r>
                </w:p>
              </w:tc>
            </w:tr>
            <w:tr w:rsidR="00C60BC6" w:rsidRPr="00F737D9" w14:paraId="24991479" w14:textId="77777777" w:rsidTr="001D6E09">
              <w:tc>
                <w:tcPr>
                  <w:tcW w:w="2405" w:type="dxa"/>
                </w:tcPr>
                <w:p w14:paraId="4E649A97" w14:textId="77777777" w:rsidR="00C60BC6" w:rsidRPr="004E5674" w:rsidRDefault="00C60BC6" w:rsidP="00C60BC6">
                  <w:pPr>
                    <w:rPr>
                      <w:rFonts w:eastAsiaTheme="minorEastAsia"/>
                      <w:lang w:eastAsia="zh-CN"/>
                    </w:rPr>
                  </w:pPr>
                  <w:r w:rsidRPr="004E5674">
                    <w:rPr>
                      <w:lang w:val="en-AU"/>
                    </w:rPr>
                    <w:t>Case-B (SBFD to UL)</w:t>
                  </w:r>
                </w:p>
              </w:tc>
              <w:tc>
                <w:tcPr>
                  <w:tcW w:w="3402" w:type="dxa"/>
                </w:tcPr>
                <w:p w14:paraId="048B65F4" w14:textId="77777777" w:rsidR="00C60BC6" w:rsidRPr="004E5674" w:rsidRDefault="00C60BC6" w:rsidP="00C60BC6">
                  <w:pPr>
                    <w:rPr>
                      <w:rFonts w:eastAsiaTheme="minorEastAsia"/>
                      <w:lang w:eastAsia="zh-CN"/>
                    </w:rPr>
                  </w:pPr>
                  <w:r w:rsidRPr="004E5674">
                    <w:rPr>
                      <w:lang w:val="en-AU"/>
                    </w:rPr>
                    <w:t xml:space="preserve">SBFD DL </w:t>
                  </w:r>
                  <w:proofErr w:type="spellStart"/>
                  <w:r w:rsidRPr="004E5674">
                    <w:rPr>
                      <w:lang w:val="en-AU"/>
                    </w:rPr>
                    <w:t>subband</w:t>
                  </w:r>
                  <w:proofErr w:type="spellEnd"/>
                </w:p>
              </w:tc>
              <w:tc>
                <w:tcPr>
                  <w:tcW w:w="3824" w:type="dxa"/>
                </w:tcPr>
                <w:p w14:paraId="72D305F9" w14:textId="77777777" w:rsidR="00C60BC6" w:rsidRPr="004E5674" w:rsidRDefault="00C60BC6" w:rsidP="00C60BC6">
                  <w:pPr>
                    <w:rPr>
                      <w:rFonts w:eastAsiaTheme="minorEastAsia"/>
                      <w:lang w:eastAsia="zh-CN"/>
                    </w:rPr>
                  </w:pPr>
                  <w:r w:rsidRPr="004E5674">
                    <w:rPr>
                      <w:lang w:val="en-AU"/>
                    </w:rPr>
                    <w:t>BS transmitter ON-to-OFF</w:t>
                  </w:r>
                </w:p>
              </w:tc>
            </w:tr>
            <w:tr w:rsidR="00C60BC6" w:rsidRPr="00F737D9" w14:paraId="743C07ED" w14:textId="77777777" w:rsidTr="001D6E09">
              <w:tc>
                <w:tcPr>
                  <w:tcW w:w="2405" w:type="dxa"/>
                </w:tcPr>
                <w:p w14:paraId="1FB338E8" w14:textId="77777777" w:rsidR="00C60BC6" w:rsidRPr="004E5674" w:rsidRDefault="00C60BC6" w:rsidP="00C60BC6">
                  <w:pPr>
                    <w:rPr>
                      <w:rFonts w:eastAsiaTheme="minorEastAsia"/>
                      <w:lang w:eastAsia="zh-CN"/>
                    </w:rPr>
                  </w:pPr>
                  <w:r w:rsidRPr="004E5674">
                    <w:rPr>
                      <w:lang w:val="en-AU"/>
                    </w:rPr>
                    <w:t>Case-C (DL to SBFD)</w:t>
                  </w:r>
                </w:p>
              </w:tc>
              <w:tc>
                <w:tcPr>
                  <w:tcW w:w="3402" w:type="dxa"/>
                </w:tcPr>
                <w:p w14:paraId="399AD2AE" w14:textId="77777777" w:rsidR="00C60BC6" w:rsidRPr="004E5674" w:rsidRDefault="00C60BC6" w:rsidP="00C60BC6">
                  <w:pPr>
                    <w:rPr>
                      <w:rFonts w:eastAsiaTheme="minorEastAsia"/>
                      <w:lang w:eastAsia="zh-CN"/>
                    </w:rPr>
                  </w:pPr>
                  <w:r w:rsidRPr="004E5674">
                    <w:rPr>
                      <w:lang w:val="en-AU"/>
                    </w:rPr>
                    <w:t xml:space="preserve">SBFD UL </w:t>
                  </w:r>
                  <w:proofErr w:type="spellStart"/>
                  <w:r w:rsidRPr="004E5674">
                    <w:rPr>
                      <w:lang w:val="en-AU"/>
                    </w:rPr>
                    <w:t>subband</w:t>
                  </w:r>
                  <w:proofErr w:type="spellEnd"/>
                  <w:r w:rsidRPr="004E5674">
                    <w:rPr>
                      <w:lang w:val="en-AU"/>
                    </w:rPr>
                    <w:t xml:space="preserve"> and </w:t>
                  </w:r>
                  <w:proofErr w:type="spellStart"/>
                  <w:r w:rsidRPr="004E5674">
                    <w:rPr>
                      <w:lang w:val="en-AU"/>
                    </w:rPr>
                    <w:t>guardband</w:t>
                  </w:r>
                  <w:proofErr w:type="spellEnd"/>
                  <w:r w:rsidRPr="004E5674">
                    <w:rPr>
                      <w:lang w:val="en-AU"/>
                    </w:rPr>
                    <w:t>(s)</w:t>
                  </w:r>
                </w:p>
              </w:tc>
              <w:tc>
                <w:tcPr>
                  <w:tcW w:w="3824" w:type="dxa"/>
                </w:tcPr>
                <w:p w14:paraId="0391321C" w14:textId="77777777" w:rsidR="00C60BC6" w:rsidRPr="004E5674" w:rsidRDefault="00C60BC6" w:rsidP="00C60BC6">
                  <w:pPr>
                    <w:rPr>
                      <w:rFonts w:eastAsiaTheme="minorEastAsia"/>
                      <w:lang w:eastAsia="zh-CN"/>
                    </w:rPr>
                  </w:pPr>
                  <w:r w:rsidRPr="004E5674">
                    <w:rPr>
                      <w:lang w:val="en-AU"/>
                    </w:rPr>
                    <w:t>BS transmitter ON-to-OFF</w:t>
                  </w:r>
                </w:p>
              </w:tc>
            </w:tr>
            <w:tr w:rsidR="00C60BC6" w:rsidRPr="00F737D9" w14:paraId="4AF8A241" w14:textId="77777777" w:rsidTr="001D6E09">
              <w:tc>
                <w:tcPr>
                  <w:tcW w:w="2405" w:type="dxa"/>
                </w:tcPr>
                <w:p w14:paraId="3E09124C" w14:textId="77777777" w:rsidR="00C60BC6" w:rsidRPr="004E5674" w:rsidRDefault="00C60BC6" w:rsidP="00C60BC6">
                  <w:pPr>
                    <w:rPr>
                      <w:rFonts w:eastAsiaTheme="minorEastAsia"/>
                      <w:lang w:eastAsia="zh-CN"/>
                    </w:rPr>
                  </w:pPr>
                  <w:r w:rsidRPr="004E5674">
                    <w:rPr>
                      <w:lang w:val="en-AU"/>
                    </w:rPr>
                    <w:t>Case-D (UL to SBFD)</w:t>
                  </w:r>
                </w:p>
              </w:tc>
              <w:tc>
                <w:tcPr>
                  <w:tcW w:w="3402" w:type="dxa"/>
                </w:tcPr>
                <w:p w14:paraId="7D0FC98B" w14:textId="77777777" w:rsidR="00C60BC6" w:rsidRPr="004E5674" w:rsidRDefault="00C60BC6" w:rsidP="00C60BC6">
                  <w:pPr>
                    <w:rPr>
                      <w:rFonts w:eastAsiaTheme="minorEastAsia"/>
                      <w:lang w:eastAsia="zh-CN"/>
                    </w:rPr>
                  </w:pPr>
                  <w:r w:rsidRPr="004E5674">
                    <w:rPr>
                      <w:lang w:val="en-AU"/>
                    </w:rPr>
                    <w:t xml:space="preserve">SBFD DL </w:t>
                  </w:r>
                  <w:proofErr w:type="spellStart"/>
                  <w:r w:rsidRPr="004E5674">
                    <w:rPr>
                      <w:lang w:val="en-AU"/>
                    </w:rPr>
                    <w:t>subband</w:t>
                  </w:r>
                  <w:proofErr w:type="spellEnd"/>
                </w:p>
              </w:tc>
              <w:tc>
                <w:tcPr>
                  <w:tcW w:w="3824" w:type="dxa"/>
                </w:tcPr>
                <w:p w14:paraId="61B3D4D4" w14:textId="77777777" w:rsidR="00C60BC6" w:rsidRPr="004E5674" w:rsidRDefault="00C60BC6" w:rsidP="00C60BC6">
                  <w:pPr>
                    <w:rPr>
                      <w:rFonts w:eastAsiaTheme="minorEastAsia"/>
                      <w:lang w:eastAsia="zh-CN"/>
                    </w:rPr>
                  </w:pPr>
                  <w:r w:rsidRPr="004E5674">
                    <w:rPr>
                      <w:lang w:val="en-AU"/>
                    </w:rPr>
                    <w:t>BS transmitter OFF-to-ON</w:t>
                  </w:r>
                </w:p>
              </w:tc>
            </w:tr>
          </w:tbl>
          <w:p w14:paraId="3F757E44" w14:textId="77777777" w:rsidR="00C60BC6" w:rsidRPr="00F737D9" w:rsidRDefault="00C60BC6" w:rsidP="00C60BC6">
            <w:pPr>
              <w:keepNext/>
              <w:keepLines/>
              <w:spacing w:after="0"/>
              <w:outlineLvl w:val="2"/>
              <w:rPr>
                <w:rFonts w:eastAsiaTheme="minorEastAsia"/>
                <w:lang w:eastAsia="zh-CN"/>
              </w:rPr>
            </w:pPr>
          </w:p>
          <w:p w14:paraId="1979CAB3" w14:textId="77777777" w:rsidR="00C60BC6" w:rsidRPr="00F737D9" w:rsidRDefault="00C60BC6" w:rsidP="00C60BC6">
            <w:pPr>
              <w:keepNext/>
              <w:keepLines/>
              <w:spacing w:after="0"/>
              <w:ind w:left="720" w:hanging="720"/>
              <w:outlineLvl w:val="2"/>
              <w:rPr>
                <w:rFonts w:eastAsia="Yu Mincho"/>
                <w:lang w:eastAsia="zh-CN"/>
              </w:rPr>
            </w:pPr>
            <w:r w:rsidRPr="00F737D9">
              <w:rPr>
                <w:rFonts w:eastAsia="Yu Mincho"/>
                <w:lang w:eastAsia="zh-CN"/>
              </w:rPr>
              <w:t>Sub-topic 3-1: Requirements for Transient period between SBFD and non-SBFD</w:t>
            </w:r>
          </w:p>
          <w:p w14:paraId="70620041" w14:textId="19A7266C" w:rsidR="00C60BC6" w:rsidRDefault="00C60BC6" w:rsidP="00C60BC6">
            <w:pPr>
              <w:keepNext/>
              <w:keepLines/>
              <w:spacing w:after="0"/>
              <w:ind w:left="864" w:hanging="864"/>
              <w:outlineLvl w:val="4"/>
              <w:rPr>
                <w:rFonts w:eastAsia="Yu Mincho"/>
                <w:lang w:eastAsia="zh-CN"/>
              </w:rPr>
            </w:pPr>
            <w:r w:rsidRPr="00F737D9">
              <w:rPr>
                <w:rFonts w:eastAsia="Yu Mincho"/>
                <w:lang w:eastAsia="zh-CN"/>
              </w:rPr>
              <w:t xml:space="preserve">Issue 3-1-1: </w:t>
            </w:r>
            <w:bookmarkStart w:id="7" w:name="OLE_LINK14"/>
            <w:r w:rsidRPr="00F737D9">
              <w:rPr>
                <w:rFonts w:eastAsia="Yu Mincho"/>
                <w:lang w:eastAsia="zh-CN"/>
              </w:rPr>
              <w:t>Transient period</w:t>
            </w:r>
            <w:bookmarkEnd w:id="7"/>
            <w:r w:rsidRPr="00F737D9">
              <w:rPr>
                <w:rFonts w:eastAsia="Yu Mincho"/>
                <w:lang w:eastAsia="zh-CN"/>
              </w:rPr>
              <w:t xml:space="preserve"> requirement applicability on frequency/antenna</w:t>
            </w:r>
          </w:p>
          <w:p w14:paraId="3C79BBE0" w14:textId="77777777" w:rsidR="00C60BC6" w:rsidRPr="00F737D9" w:rsidRDefault="00C60BC6" w:rsidP="00C60BC6">
            <w:pPr>
              <w:keepNext/>
              <w:keepLines/>
              <w:spacing w:after="0"/>
              <w:ind w:left="864" w:hanging="864"/>
              <w:outlineLvl w:val="4"/>
              <w:rPr>
                <w:rFonts w:eastAsia="Yu Mincho"/>
                <w:lang w:eastAsia="zh-CN"/>
              </w:rPr>
            </w:pPr>
          </w:p>
          <w:p w14:paraId="7AB0A589" w14:textId="181FDE7D" w:rsidR="00C60BC6" w:rsidRPr="004E5674" w:rsidRDefault="00C60BC6" w:rsidP="00C60BC6">
            <w:pPr>
              <w:spacing w:after="0"/>
              <w:rPr>
                <w:b/>
                <w:bCs/>
                <w:highlight w:val="green"/>
              </w:rPr>
            </w:pPr>
            <w:r w:rsidRPr="004E5674">
              <w:rPr>
                <w:b/>
                <w:bCs/>
                <w:highlight w:val="green"/>
              </w:rPr>
              <w:t>Agreement</w:t>
            </w:r>
            <w:r>
              <w:rPr>
                <w:b/>
                <w:bCs/>
                <w:highlight w:val="green"/>
                <w:lang w:eastAsia="zh-CN"/>
              </w:rPr>
              <w:t xml:space="preserve"> (</w:t>
            </w:r>
            <w:r>
              <w:rPr>
                <w:rFonts w:hint="eastAsia"/>
                <w:b/>
                <w:bCs/>
                <w:highlight w:val="green"/>
                <w:lang w:eastAsia="zh-CN"/>
              </w:rPr>
              <w:t>RAN4#113</w:t>
            </w:r>
            <w:r>
              <w:rPr>
                <w:b/>
                <w:bCs/>
                <w:highlight w:val="green"/>
                <w:lang w:eastAsia="zh-CN"/>
              </w:rPr>
              <w:t>)</w:t>
            </w:r>
          </w:p>
          <w:p w14:paraId="65CB7692" w14:textId="77777777" w:rsidR="00C60BC6" w:rsidRPr="00F737D9" w:rsidRDefault="00C60BC6" w:rsidP="00C60BC6">
            <w:pPr>
              <w:numPr>
                <w:ilvl w:val="0"/>
                <w:numId w:val="21"/>
              </w:numPr>
              <w:suppressAutoHyphens w:val="0"/>
              <w:overflowPunct w:val="0"/>
              <w:autoSpaceDE w:val="0"/>
              <w:autoSpaceDN w:val="0"/>
              <w:adjustRightInd w:val="0"/>
              <w:spacing w:after="0" w:line="240" w:lineRule="auto"/>
              <w:jc w:val="left"/>
              <w:textAlignment w:val="baseline"/>
              <w:rPr>
                <w:rFonts w:eastAsia="MS Mincho"/>
              </w:rPr>
            </w:pPr>
            <w:r w:rsidRPr="00F737D9">
              <w:rPr>
                <w:rFonts w:eastAsia="MS Mincho"/>
              </w:rPr>
              <w:t xml:space="preserve">RAN4 shall not define an SBFD-architecture dependent requirement. </w:t>
            </w:r>
          </w:p>
          <w:p w14:paraId="4990BE58" w14:textId="77777777" w:rsidR="00C60BC6" w:rsidRPr="00F737D9" w:rsidRDefault="00C60BC6" w:rsidP="00C60BC6">
            <w:pPr>
              <w:numPr>
                <w:ilvl w:val="0"/>
                <w:numId w:val="21"/>
              </w:numPr>
              <w:suppressAutoHyphens w:val="0"/>
              <w:overflowPunct w:val="0"/>
              <w:autoSpaceDE w:val="0"/>
              <w:autoSpaceDN w:val="0"/>
              <w:adjustRightInd w:val="0"/>
              <w:spacing w:after="0" w:line="240" w:lineRule="auto"/>
              <w:jc w:val="left"/>
              <w:textAlignment w:val="baseline"/>
              <w:rPr>
                <w:rFonts w:eastAsia="MS Mincho"/>
              </w:rPr>
            </w:pPr>
            <w:r w:rsidRPr="00F737D9">
              <w:rPr>
                <w:rFonts w:eastAsia="MS Mincho"/>
              </w:rPr>
              <w:t>Transient period between SBFD and non-SBFD is applicable to all four cases.</w:t>
            </w:r>
          </w:p>
          <w:p w14:paraId="50E300BF" w14:textId="77777777" w:rsidR="00C60BC6" w:rsidRPr="00F737D9" w:rsidRDefault="00C60BC6" w:rsidP="00C60BC6">
            <w:pPr>
              <w:spacing w:after="0"/>
            </w:pPr>
          </w:p>
          <w:p w14:paraId="2FA083DE" w14:textId="77777777" w:rsidR="00C60BC6" w:rsidRPr="00F737D9" w:rsidRDefault="00C60BC6" w:rsidP="00C60BC6">
            <w:pPr>
              <w:keepNext/>
              <w:keepLines/>
              <w:spacing w:after="0"/>
              <w:ind w:left="864" w:hanging="864"/>
              <w:outlineLvl w:val="4"/>
              <w:rPr>
                <w:rFonts w:eastAsia="Yu Mincho"/>
                <w:lang w:eastAsia="zh-CN"/>
              </w:rPr>
            </w:pPr>
            <w:r w:rsidRPr="00F737D9">
              <w:rPr>
                <w:rFonts w:eastAsia="Yu Mincho"/>
                <w:lang w:eastAsia="zh-CN"/>
              </w:rPr>
              <w:t>Issue 3-1-2: Location of transient period between SBFD and non-SBFD</w:t>
            </w:r>
          </w:p>
          <w:p w14:paraId="3BEFA561" w14:textId="77777777" w:rsidR="00C60BC6" w:rsidRPr="00F737D9" w:rsidRDefault="00C60BC6" w:rsidP="00C60BC6">
            <w:pPr>
              <w:spacing w:after="0"/>
            </w:pPr>
            <w:r w:rsidRPr="00F737D9">
              <w:t>Way Forward:</w:t>
            </w:r>
          </w:p>
          <w:p w14:paraId="73A849E2" w14:textId="77777777" w:rsidR="00C60BC6" w:rsidRPr="00F737D9" w:rsidRDefault="00C60BC6" w:rsidP="00C60BC6">
            <w:pPr>
              <w:numPr>
                <w:ilvl w:val="0"/>
                <w:numId w:val="21"/>
              </w:numPr>
              <w:suppressAutoHyphens w:val="0"/>
              <w:overflowPunct w:val="0"/>
              <w:autoSpaceDE w:val="0"/>
              <w:autoSpaceDN w:val="0"/>
              <w:adjustRightInd w:val="0"/>
              <w:spacing w:after="0" w:line="240" w:lineRule="auto"/>
              <w:jc w:val="left"/>
              <w:textAlignment w:val="baseline"/>
              <w:rPr>
                <w:lang w:eastAsia="zh-CN"/>
              </w:rPr>
            </w:pPr>
            <w:r w:rsidRPr="00F737D9">
              <w:rPr>
                <w:rFonts w:eastAsia="MS Mincho"/>
              </w:rPr>
              <w:t>FFS whether the transmitter transient period shall be located within the SBFD</w:t>
            </w:r>
          </w:p>
          <w:p w14:paraId="1A276687" w14:textId="77777777" w:rsidR="00C60BC6" w:rsidRPr="007C515B" w:rsidRDefault="00C60BC6" w:rsidP="00C60BC6">
            <w:pPr>
              <w:pStyle w:val="a0"/>
              <w:numPr>
                <w:ilvl w:val="1"/>
                <w:numId w:val="21"/>
              </w:numPr>
              <w:spacing w:after="120" w:line="259" w:lineRule="auto"/>
              <w:jc w:val="left"/>
              <w:rPr>
                <w:lang w:val="en-US"/>
              </w:rPr>
            </w:pPr>
            <w:r w:rsidRPr="00F737D9">
              <w:rPr>
                <w:lang w:val="en-US"/>
              </w:rPr>
              <w:t>FFS it is an implementation issue and no RAN4 standard impact</w:t>
            </w:r>
          </w:p>
          <w:p w14:paraId="74951398" w14:textId="53242743" w:rsidR="00C60BC6" w:rsidRPr="007C515B" w:rsidRDefault="00C60BC6" w:rsidP="00C60BC6">
            <w:pPr>
              <w:spacing w:after="0"/>
              <w:rPr>
                <w:b/>
                <w:bCs/>
                <w:highlight w:val="green"/>
              </w:rPr>
            </w:pPr>
            <w:r w:rsidRPr="007C515B">
              <w:rPr>
                <w:b/>
                <w:bCs/>
                <w:highlight w:val="green"/>
              </w:rPr>
              <w:t>Agreement</w:t>
            </w:r>
            <w:r>
              <w:rPr>
                <w:b/>
                <w:bCs/>
                <w:highlight w:val="green"/>
              </w:rPr>
              <w:t xml:space="preserve"> (</w:t>
            </w:r>
            <w:r w:rsidRPr="007C515B">
              <w:rPr>
                <w:b/>
                <w:bCs/>
                <w:highlight w:val="green"/>
              </w:rPr>
              <w:t>RAN4#114</w:t>
            </w:r>
            <w:r>
              <w:rPr>
                <w:b/>
                <w:bCs/>
                <w:highlight w:val="green"/>
              </w:rPr>
              <w:t>)</w:t>
            </w:r>
          </w:p>
          <w:p w14:paraId="161DA429" w14:textId="77777777" w:rsidR="00C60BC6" w:rsidRPr="00C56EA8" w:rsidRDefault="00C60BC6" w:rsidP="00C60BC6">
            <w:pPr>
              <w:numPr>
                <w:ilvl w:val="0"/>
                <w:numId w:val="21"/>
              </w:numPr>
              <w:suppressAutoHyphens w:val="0"/>
              <w:overflowPunct w:val="0"/>
              <w:autoSpaceDE w:val="0"/>
              <w:autoSpaceDN w:val="0"/>
              <w:adjustRightInd w:val="0"/>
              <w:spacing w:after="120" w:line="240" w:lineRule="auto"/>
              <w:ind w:left="720"/>
              <w:jc w:val="left"/>
              <w:textAlignment w:val="baseline"/>
              <w:rPr>
                <w:rFonts w:eastAsia="MS Mincho"/>
              </w:rPr>
            </w:pPr>
            <w:r w:rsidRPr="00C56EA8">
              <w:rPr>
                <w:rFonts w:eastAsia="MS Mincho"/>
              </w:rPr>
              <w:t xml:space="preserve">RAN4 reach the conclusion of the location of transient periods: </w:t>
            </w:r>
          </w:p>
          <w:p w14:paraId="0A2F68C7" w14:textId="77777777" w:rsidR="00C60BC6" w:rsidRPr="00C56EA8" w:rsidRDefault="00C60BC6" w:rsidP="00C60BC6">
            <w:pPr>
              <w:numPr>
                <w:ilvl w:val="1"/>
                <w:numId w:val="21"/>
              </w:numPr>
              <w:suppressAutoHyphens w:val="0"/>
              <w:overflowPunct w:val="0"/>
              <w:autoSpaceDE w:val="0"/>
              <w:autoSpaceDN w:val="0"/>
              <w:adjustRightInd w:val="0"/>
              <w:spacing w:after="120" w:line="240" w:lineRule="auto"/>
              <w:jc w:val="left"/>
              <w:textAlignment w:val="baseline"/>
              <w:rPr>
                <w:rFonts w:eastAsia="MS Mincho"/>
              </w:rPr>
            </w:pPr>
            <w:r w:rsidRPr="00C56EA8">
              <w:rPr>
                <w:rFonts w:eastAsia="MS Mincho"/>
              </w:rPr>
              <w:t xml:space="preserve">Case-A: in </w:t>
            </w:r>
            <w:proofErr w:type="spellStart"/>
            <w:r w:rsidRPr="00C56EA8">
              <w:rPr>
                <w:rFonts w:eastAsia="MS Mincho"/>
              </w:rPr>
              <w:t>TA_offset</w:t>
            </w:r>
            <w:proofErr w:type="spellEnd"/>
            <w:r w:rsidRPr="00C56EA8">
              <w:rPr>
                <w:rFonts w:eastAsia="MS Mincho"/>
              </w:rPr>
              <w:t xml:space="preserve"> in SBFD symbol(s); </w:t>
            </w:r>
          </w:p>
          <w:p w14:paraId="57D35064" w14:textId="77777777" w:rsidR="00C60BC6" w:rsidRPr="00C56EA8" w:rsidRDefault="00C60BC6" w:rsidP="00C60BC6">
            <w:pPr>
              <w:numPr>
                <w:ilvl w:val="1"/>
                <w:numId w:val="21"/>
              </w:numPr>
              <w:suppressAutoHyphens w:val="0"/>
              <w:overflowPunct w:val="0"/>
              <w:autoSpaceDE w:val="0"/>
              <w:autoSpaceDN w:val="0"/>
              <w:adjustRightInd w:val="0"/>
              <w:spacing w:after="120" w:line="240" w:lineRule="auto"/>
              <w:jc w:val="left"/>
              <w:textAlignment w:val="baseline"/>
              <w:rPr>
                <w:rFonts w:eastAsia="MS Mincho"/>
              </w:rPr>
            </w:pPr>
            <w:r w:rsidRPr="00C56EA8">
              <w:rPr>
                <w:rFonts w:eastAsia="MS Mincho"/>
              </w:rPr>
              <w:t>Case-B: in guard symbol(s) reserved before UL non-SBFD symbols</w:t>
            </w:r>
          </w:p>
          <w:p w14:paraId="60BFEBB6" w14:textId="77777777" w:rsidR="00C60BC6" w:rsidRPr="00C56EA8" w:rsidRDefault="00C60BC6" w:rsidP="00C60BC6">
            <w:pPr>
              <w:numPr>
                <w:ilvl w:val="2"/>
                <w:numId w:val="21"/>
              </w:numPr>
              <w:suppressAutoHyphens w:val="0"/>
              <w:overflowPunct w:val="0"/>
              <w:autoSpaceDE w:val="0"/>
              <w:autoSpaceDN w:val="0"/>
              <w:adjustRightInd w:val="0"/>
              <w:spacing w:after="120" w:line="240" w:lineRule="auto"/>
              <w:jc w:val="left"/>
              <w:textAlignment w:val="baseline"/>
              <w:rPr>
                <w:rFonts w:eastAsia="MS Mincho"/>
              </w:rPr>
            </w:pPr>
            <w:r w:rsidRPr="00C56EA8">
              <w:rPr>
                <w:rFonts w:eastAsia="等线" w:hint="eastAsia"/>
                <w:lang w:eastAsia="zh-CN"/>
              </w:rPr>
              <w:t>F</w:t>
            </w:r>
            <w:r w:rsidRPr="00C56EA8">
              <w:rPr>
                <w:rFonts w:eastAsia="等线"/>
                <w:lang w:eastAsia="zh-CN"/>
              </w:rPr>
              <w:t xml:space="preserve">FS guard symbol(s) in this case is SBFD symbol or not. </w:t>
            </w:r>
          </w:p>
          <w:p w14:paraId="3DC287B9" w14:textId="77777777" w:rsidR="00C60BC6" w:rsidRPr="00C56EA8" w:rsidRDefault="00C60BC6" w:rsidP="00C60BC6">
            <w:pPr>
              <w:numPr>
                <w:ilvl w:val="1"/>
                <w:numId w:val="21"/>
              </w:numPr>
              <w:suppressAutoHyphens w:val="0"/>
              <w:overflowPunct w:val="0"/>
              <w:autoSpaceDE w:val="0"/>
              <w:autoSpaceDN w:val="0"/>
              <w:adjustRightInd w:val="0"/>
              <w:spacing w:after="120" w:line="240" w:lineRule="auto"/>
              <w:jc w:val="left"/>
              <w:textAlignment w:val="baseline"/>
              <w:rPr>
                <w:rFonts w:eastAsia="MS Mincho"/>
              </w:rPr>
            </w:pPr>
            <w:r w:rsidRPr="00C56EA8">
              <w:rPr>
                <w:rFonts w:eastAsia="MS Mincho"/>
              </w:rPr>
              <w:t>Case-C: FFS in guard symbol(s) reserved in non-SBFD DL symbol(s) or blanked SBFD symbols in the beginning of SBFD UL transmission:</w:t>
            </w:r>
          </w:p>
          <w:p w14:paraId="6ADD9F8B" w14:textId="77777777" w:rsidR="00C60BC6" w:rsidRPr="00C56EA8" w:rsidRDefault="00C60BC6" w:rsidP="00C60BC6">
            <w:pPr>
              <w:numPr>
                <w:ilvl w:val="2"/>
                <w:numId w:val="21"/>
              </w:numPr>
              <w:suppressAutoHyphens w:val="0"/>
              <w:overflowPunct w:val="0"/>
              <w:autoSpaceDE w:val="0"/>
              <w:autoSpaceDN w:val="0"/>
              <w:adjustRightInd w:val="0"/>
              <w:spacing w:after="120" w:line="240" w:lineRule="auto"/>
              <w:jc w:val="left"/>
              <w:textAlignment w:val="baseline"/>
              <w:rPr>
                <w:rFonts w:eastAsia="MS Mincho"/>
              </w:rPr>
            </w:pPr>
            <w:r w:rsidRPr="00C56EA8">
              <w:rPr>
                <w:rFonts w:eastAsia="MS Mincho"/>
              </w:rPr>
              <w:t xml:space="preserve">RAN4 recognize that it can be dependent on RAN1 discussion for guard period design. </w:t>
            </w:r>
          </w:p>
          <w:p w14:paraId="533E8172" w14:textId="77777777" w:rsidR="00C60BC6" w:rsidRPr="00C56EA8" w:rsidRDefault="00C60BC6" w:rsidP="00C60BC6">
            <w:pPr>
              <w:numPr>
                <w:ilvl w:val="2"/>
                <w:numId w:val="21"/>
              </w:numPr>
              <w:suppressAutoHyphens w:val="0"/>
              <w:overflowPunct w:val="0"/>
              <w:autoSpaceDE w:val="0"/>
              <w:autoSpaceDN w:val="0"/>
              <w:adjustRightInd w:val="0"/>
              <w:spacing w:after="120" w:line="240" w:lineRule="auto"/>
              <w:jc w:val="left"/>
              <w:textAlignment w:val="baseline"/>
              <w:rPr>
                <w:rFonts w:eastAsia="MS Mincho"/>
              </w:rPr>
            </w:pPr>
            <w:r w:rsidRPr="00C56EA8">
              <w:rPr>
                <w:rFonts w:eastAsia="MS Mincho"/>
              </w:rPr>
              <w:t xml:space="preserve">If still no RAN4 agreement can be achieved in RAN4#114bis, RAN4 shall </w:t>
            </w:r>
          </w:p>
          <w:p w14:paraId="1FF8C643" w14:textId="77777777" w:rsidR="00C60BC6" w:rsidRPr="00C56EA8" w:rsidRDefault="00C60BC6" w:rsidP="00C60BC6">
            <w:pPr>
              <w:numPr>
                <w:ilvl w:val="3"/>
                <w:numId w:val="21"/>
              </w:numPr>
              <w:suppressAutoHyphens w:val="0"/>
              <w:overflowPunct w:val="0"/>
              <w:autoSpaceDE w:val="0"/>
              <w:autoSpaceDN w:val="0"/>
              <w:adjustRightInd w:val="0"/>
              <w:spacing w:after="120" w:line="240" w:lineRule="auto"/>
              <w:jc w:val="left"/>
              <w:textAlignment w:val="baseline"/>
              <w:rPr>
                <w:rFonts w:eastAsia="MS Mincho"/>
              </w:rPr>
            </w:pPr>
            <w:r w:rsidRPr="00C56EA8">
              <w:rPr>
                <w:rFonts w:eastAsia="MS Mincho"/>
              </w:rPr>
              <w:t>either send LS to RAN1 to ask for clarification,</w:t>
            </w:r>
          </w:p>
          <w:p w14:paraId="25DAB5A2" w14:textId="77777777" w:rsidR="00C60BC6" w:rsidRPr="00C56EA8" w:rsidRDefault="00C60BC6" w:rsidP="00C60BC6">
            <w:pPr>
              <w:numPr>
                <w:ilvl w:val="3"/>
                <w:numId w:val="21"/>
              </w:numPr>
              <w:suppressAutoHyphens w:val="0"/>
              <w:overflowPunct w:val="0"/>
              <w:autoSpaceDE w:val="0"/>
              <w:autoSpaceDN w:val="0"/>
              <w:adjustRightInd w:val="0"/>
              <w:spacing w:after="120" w:line="240" w:lineRule="auto"/>
              <w:jc w:val="left"/>
              <w:textAlignment w:val="baseline"/>
              <w:rPr>
                <w:rFonts w:eastAsia="MS Mincho"/>
              </w:rPr>
            </w:pPr>
            <w:r w:rsidRPr="00C56EA8">
              <w:rPr>
                <w:rFonts w:eastAsia="MS Mincho"/>
              </w:rPr>
              <w:t xml:space="preserve">or conclude the location of transient period between SBFD and non-SBFD as </w:t>
            </w:r>
            <w:proofErr w:type="spellStart"/>
            <w:r w:rsidRPr="00C56EA8">
              <w:rPr>
                <w:rFonts w:eastAsia="MS Mincho"/>
              </w:rPr>
              <w:t>gNB</w:t>
            </w:r>
            <w:proofErr w:type="spellEnd"/>
            <w:r w:rsidRPr="00C56EA8">
              <w:rPr>
                <w:rFonts w:eastAsia="MS Mincho"/>
              </w:rPr>
              <w:t xml:space="preserve"> implementation issue without RAN4 requirement impact.</w:t>
            </w:r>
          </w:p>
          <w:p w14:paraId="5276D1A8" w14:textId="77777777" w:rsidR="00C60BC6" w:rsidRPr="00C56EA8" w:rsidRDefault="00C60BC6" w:rsidP="00C60BC6">
            <w:pPr>
              <w:numPr>
                <w:ilvl w:val="1"/>
                <w:numId w:val="21"/>
              </w:numPr>
              <w:suppressAutoHyphens w:val="0"/>
              <w:overflowPunct w:val="0"/>
              <w:autoSpaceDE w:val="0"/>
              <w:autoSpaceDN w:val="0"/>
              <w:adjustRightInd w:val="0"/>
              <w:spacing w:after="120" w:line="240" w:lineRule="auto"/>
              <w:jc w:val="left"/>
              <w:textAlignment w:val="baseline"/>
              <w:rPr>
                <w:rFonts w:eastAsia="MS Mincho"/>
              </w:rPr>
            </w:pPr>
            <w:r w:rsidRPr="00C56EA8">
              <w:rPr>
                <w:rFonts w:eastAsia="MS Mincho"/>
              </w:rPr>
              <w:t xml:space="preserve">Case-D: in </w:t>
            </w:r>
            <w:proofErr w:type="spellStart"/>
            <w:r w:rsidRPr="00C56EA8">
              <w:rPr>
                <w:rFonts w:eastAsia="MS Mincho"/>
              </w:rPr>
              <w:t>TA_offset</w:t>
            </w:r>
            <w:proofErr w:type="spellEnd"/>
            <w:r w:rsidRPr="00C56EA8">
              <w:rPr>
                <w:rFonts w:eastAsia="MS Mincho"/>
              </w:rPr>
              <w:t xml:space="preserve"> in non-SBFD UL symbol(s).</w:t>
            </w:r>
          </w:p>
          <w:p w14:paraId="3355F0A6" w14:textId="77777777" w:rsidR="00C60BC6" w:rsidRPr="00C56EA8" w:rsidRDefault="00C60BC6" w:rsidP="00C60BC6">
            <w:pPr>
              <w:numPr>
                <w:ilvl w:val="1"/>
                <w:numId w:val="21"/>
              </w:numPr>
              <w:suppressAutoHyphens w:val="0"/>
              <w:overflowPunct w:val="0"/>
              <w:autoSpaceDE w:val="0"/>
              <w:autoSpaceDN w:val="0"/>
              <w:adjustRightInd w:val="0"/>
              <w:spacing w:after="120" w:line="240" w:lineRule="auto"/>
              <w:jc w:val="left"/>
              <w:textAlignment w:val="baseline"/>
              <w:rPr>
                <w:rFonts w:eastAsia="MS Mincho"/>
              </w:rPr>
            </w:pPr>
            <w:r w:rsidRPr="00C56EA8">
              <w:rPr>
                <w:rFonts w:eastAsia="等线" w:hint="eastAsia"/>
                <w:lang w:eastAsia="zh-CN"/>
              </w:rPr>
              <w:t>N</w:t>
            </w:r>
            <w:r w:rsidRPr="00C56EA8">
              <w:rPr>
                <w:rFonts w:eastAsia="等线"/>
                <w:lang w:eastAsia="zh-CN"/>
              </w:rPr>
              <w:t xml:space="preserve">ote: The illustrative figure for Case A, B, C and D is provided below: </w:t>
            </w:r>
          </w:p>
          <w:p w14:paraId="71175D4A" w14:textId="02FDE940" w:rsidR="00C60BC6" w:rsidRDefault="00C60BC6" w:rsidP="00C60BC6">
            <w:pPr>
              <w:jc w:val="center"/>
            </w:pPr>
            <w:r w:rsidRPr="00C56EA8">
              <w:rPr>
                <w:rFonts w:eastAsia="Malgun Gothic"/>
                <w:noProof/>
                <w:sz w:val="18"/>
                <w:szCs w:val="18"/>
                <w:lang w:eastAsia="zh-CN"/>
              </w:rPr>
              <w:drawing>
                <wp:inline distT="0" distB="0" distL="0" distR="0" wp14:anchorId="61E9E0AA" wp14:editId="645CBE3D">
                  <wp:extent cx="3611218" cy="1810286"/>
                  <wp:effectExtent l="0" t="0" r="8890" b="0"/>
                  <wp:docPr id="22" name="Picture 8">
                    <a:extLst xmlns:a="http://schemas.openxmlformats.org/drawingml/2006/main">
                      <a:ext uri="{FF2B5EF4-FFF2-40B4-BE49-F238E27FC236}">
                        <a16:creationId xmlns:a16="http://schemas.microsoft.com/office/drawing/2014/main" id="{399A5051-F03E-49EC-9F9D-D741A39E1C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99A5051-F03E-49EC-9F9D-D741A39E1CFA}"/>
                              </a:ext>
                            </a:extLst>
                          </pic:cNvPr>
                          <pic:cNvPicPr>
                            <a:picLocks noChangeAspect="1"/>
                          </pic:cNvPicPr>
                        </pic:nvPicPr>
                        <pic:blipFill>
                          <a:blip r:embed="rId10"/>
                          <a:stretch>
                            <a:fillRect/>
                          </a:stretch>
                        </pic:blipFill>
                        <pic:spPr>
                          <a:xfrm>
                            <a:off x="0" y="0"/>
                            <a:ext cx="3625789" cy="1817590"/>
                          </a:xfrm>
                          <a:prstGeom prst="rect">
                            <a:avLst/>
                          </a:prstGeom>
                        </pic:spPr>
                      </pic:pic>
                    </a:graphicData>
                  </a:graphic>
                </wp:inline>
              </w:drawing>
            </w:r>
          </w:p>
          <w:p w14:paraId="386D2442" w14:textId="7B57C46C" w:rsidR="00C60BC6" w:rsidRDefault="00C60BC6" w:rsidP="00C60BC6"/>
        </w:tc>
      </w:tr>
    </w:tbl>
    <w:p w14:paraId="0DA5A8EA" w14:textId="77777777" w:rsidR="00383E0D" w:rsidRDefault="00383E0D">
      <w:pPr>
        <w:rPr>
          <w:rFonts w:eastAsiaTheme="minorEastAsia"/>
          <w:lang w:eastAsia="zh-CN"/>
        </w:rPr>
      </w:pPr>
    </w:p>
    <w:p w14:paraId="274DD387" w14:textId="77777777" w:rsidR="00383E0D" w:rsidRPr="006E0BD2" w:rsidRDefault="0053378F">
      <w:pPr>
        <w:rPr>
          <w:rFonts w:eastAsiaTheme="minorEastAsia"/>
          <w:lang w:eastAsia="zh-CN"/>
        </w:rPr>
      </w:pPr>
      <w:r w:rsidRPr="006E0BD2">
        <w:rPr>
          <w:rFonts w:eastAsiaTheme="minorEastAsia"/>
          <w:lang w:eastAsia="zh-CN"/>
        </w:rPr>
        <w:t>Some companies discussed whether to explicitly configure guard periods between SBFD and non-SBFD symbols.</w:t>
      </w:r>
    </w:p>
    <w:p w14:paraId="6FB8B68F" w14:textId="77777777" w:rsidR="00383E0D" w:rsidRPr="000D5646" w:rsidRDefault="0053378F">
      <w:pPr>
        <w:pStyle w:val="a0"/>
        <w:numPr>
          <w:ilvl w:val="0"/>
          <w:numId w:val="22"/>
        </w:numPr>
      </w:pPr>
      <w:r w:rsidRPr="000D5646">
        <w:t>Guard periods between SBFD and non-SBFD symbols</w:t>
      </w:r>
    </w:p>
    <w:p w14:paraId="1C4087F5" w14:textId="77777777" w:rsidR="00383E0D" w:rsidRPr="001C4E99" w:rsidRDefault="0053378F">
      <w:pPr>
        <w:pStyle w:val="a0"/>
        <w:numPr>
          <w:ilvl w:val="1"/>
          <w:numId w:val="22"/>
        </w:numPr>
      </w:pPr>
      <w:r w:rsidRPr="001C4E99">
        <w:t>Explicitly configured</w:t>
      </w:r>
    </w:p>
    <w:p w14:paraId="72AC8D27" w14:textId="029C79AB" w:rsidR="00383E0D" w:rsidRPr="001C4E99" w:rsidRDefault="0053378F">
      <w:pPr>
        <w:pStyle w:val="a0"/>
        <w:numPr>
          <w:ilvl w:val="2"/>
          <w:numId w:val="22"/>
        </w:numPr>
        <w:rPr>
          <w:i/>
          <w:color w:val="C00000"/>
        </w:rPr>
      </w:pPr>
      <w:r w:rsidRPr="001C4E99">
        <w:rPr>
          <w:i/>
          <w:color w:val="C00000"/>
        </w:rPr>
        <w:t>Support: CMC</w:t>
      </w:r>
      <w:r w:rsidRPr="001C4E99">
        <w:rPr>
          <w:rFonts w:hint="eastAsia"/>
          <w:i/>
          <w:color w:val="C00000"/>
        </w:rPr>
        <w:t>C, LGE</w:t>
      </w:r>
      <w:r w:rsidR="001C4E99" w:rsidRPr="001C4E99">
        <w:rPr>
          <w:i/>
          <w:color w:val="C00000"/>
        </w:rPr>
        <w:t xml:space="preserve"> (from non-SBFD to SBFD)</w:t>
      </w:r>
      <w:r w:rsidR="00677B54" w:rsidRPr="001C4E99">
        <w:rPr>
          <w:i/>
          <w:color w:val="C00000"/>
        </w:rPr>
        <w:t xml:space="preserve">, </w:t>
      </w:r>
      <w:r w:rsidR="00F54D99">
        <w:rPr>
          <w:i/>
          <w:color w:val="C00000"/>
        </w:rPr>
        <w:t xml:space="preserve">Tejas, </w:t>
      </w:r>
      <w:r w:rsidR="00677B54" w:rsidRPr="001C4E99">
        <w:rPr>
          <w:rFonts w:hint="eastAsia"/>
          <w:i/>
          <w:color w:val="C00000"/>
        </w:rPr>
        <w:t>Ericsson</w:t>
      </w:r>
      <w:r w:rsidR="00677B54" w:rsidRPr="001C4E99">
        <w:rPr>
          <w:i/>
          <w:color w:val="C00000"/>
        </w:rPr>
        <w:t xml:space="preserve"> (Case-C)</w:t>
      </w:r>
    </w:p>
    <w:p w14:paraId="60B0187D" w14:textId="77777777" w:rsidR="00383E0D" w:rsidRPr="007D3801" w:rsidRDefault="0053378F">
      <w:pPr>
        <w:pStyle w:val="a0"/>
        <w:numPr>
          <w:ilvl w:val="1"/>
          <w:numId w:val="22"/>
        </w:numPr>
      </w:pPr>
      <w:r w:rsidRPr="007D3801">
        <w:rPr>
          <w:rFonts w:hint="eastAsia"/>
        </w:rPr>
        <w:t>No explicit indication</w:t>
      </w:r>
    </w:p>
    <w:p w14:paraId="5EA84F0C" w14:textId="1660B215" w:rsidR="00383E0D" w:rsidRPr="007D3801" w:rsidRDefault="0053378F">
      <w:pPr>
        <w:pStyle w:val="a0"/>
        <w:numPr>
          <w:ilvl w:val="2"/>
          <w:numId w:val="22"/>
        </w:numPr>
        <w:rPr>
          <w:color w:val="C00000"/>
        </w:rPr>
      </w:pPr>
      <w:r w:rsidRPr="007D3801">
        <w:rPr>
          <w:i/>
          <w:color w:val="C00000"/>
        </w:rPr>
        <w:t xml:space="preserve">Support: </w:t>
      </w:r>
      <w:r w:rsidR="000D5646" w:rsidRPr="007D3801">
        <w:rPr>
          <w:i/>
          <w:color w:val="C00000"/>
        </w:rPr>
        <w:t xml:space="preserve">Huawei, </w:t>
      </w:r>
      <w:r w:rsidR="00A05736" w:rsidRPr="007D3801">
        <w:rPr>
          <w:i/>
          <w:color w:val="C00000"/>
        </w:rPr>
        <w:t>Samsung (for Case-</w:t>
      </w:r>
      <w:r w:rsidR="007E5C73" w:rsidRPr="007D3801">
        <w:rPr>
          <w:i/>
          <w:color w:val="C00000"/>
        </w:rPr>
        <w:t>A</w:t>
      </w:r>
      <w:r w:rsidR="00A05736" w:rsidRPr="007D3801">
        <w:rPr>
          <w:i/>
          <w:color w:val="C00000"/>
        </w:rPr>
        <w:t>/B/D)</w:t>
      </w:r>
      <w:r w:rsidR="007E5C73" w:rsidRPr="007D3801">
        <w:rPr>
          <w:i/>
          <w:color w:val="C00000"/>
        </w:rPr>
        <w:t xml:space="preserve">, </w:t>
      </w:r>
      <w:r w:rsidR="00601430" w:rsidRPr="007D3801">
        <w:rPr>
          <w:i/>
          <w:color w:val="C00000"/>
        </w:rPr>
        <w:t xml:space="preserve">TCL, </w:t>
      </w:r>
      <w:proofErr w:type="spellStart"/>
      <w:r w:rsidRPr="007D3801">
        <w:rPr>
          <w:rFonts w:hint="eastAsia"/>
          <w:i/>
          <w:color w:val="C00000"/>
        </w:rPr>
        <w:t>Spreadtrum</w:t>
      </w:r>
      <w:proofErr w:type="spellEnd"/>
      <w:r w:rsidRPr="007D3801">
        <w:rPr>
          <w:rFonts w:hint="eastAsia"/>
          <w:i/>
          <w:color w:val="C00000"/>
        </w:rPr>
        <w:t xml:space="preserve">, </w:t>
      </w:r>
      <w:r w:rsidR="001C1C53" w:rsidRPr="007D3801">
        <w:rPr>
          <w:i/>
          <w:color w:val="C00000"/>
        </w:rPr>
        <w:t xml:space="preserve">ZTE, </w:t>
      </w:r>
      <w:r w:rsidRPr="007D3801">
        <w:rPr>
          <w:i/>
          <w:color w:val="C00000"/>
        </w:rPr>
        <w:t>C</w:t>
      </w:r>
      <w:r w:rsidRPr="007D3801">
        <w:rPr>
          <w:rFonts w:hint="eastAsia"/>
          <w:i/>
          <w:color w:val="C00000"/>
        </w:rPr>
        <w:t xml:space="preserve">ATT, </w:t>
      </w:r>
      <w:r w:rsidR="000B2F82" w:rsidRPr="007D3801">
        <w:rPr>
          <w:i/>
          <w:color w:val="C00000"/>
        </w:rPr>
        <w:t>Sony,</w:t>
      </w:r>
      <w:r w:rsidR="00B6421A" w:rsidRPr="007D3801">
        <w:rPr>
          <w:i/>
          <w:color w:val="C00000"/>
        </w:rPr>
        <w:t xml:space="preserve"> Panasonic</w:t>
      </w:r>
    </w:p>
    <w:p w14:paraId="79ED5ED1" w14:textId="0D12498D" w:rsidR="00383E0D" w:rsidRPr="007E5C73" w:rsidRDefault="007E5C73">
      <w:pPr>
        <w:pStyle w:val="a0"/>
        <w:numPr>
          <w:ilvl w:val="1"/>
          <w:numId w:val="22"/>
        </w:numPr>
      </w:pPr>
      <w:r w:rsidRPr="007E5C73">
        <w:t>FFS</w:t>
      </w:r>
    </w:p>
    <w:p w14:paraId="225B6180" w14:textId="5DDA04B0" w:rsidR="00383E0D" w:rsidRPr="007E5C73" w:rsidRDefault="0053378F">
      <w:pPr>
        <w:pStyle w:val="a0"/>
        <w:numPr>
          <w:ilvl w:val="2"/>
          <w:numId w:val="22"/>
        </w:numPr>
        <w:rPr>
          <w:i/>
          <w:color w:val="C00000"/>
        </w:rPr>
      </w:pPr>
      <w:r w:rsidRPr="007E5C73">
        <w:rPr>
          <w:rFonts w:hint="eastAsia"/>
          <w:i/>
          <w:color w:val="C00000"/>
        </w:rPr>
        <w:t>Support: Samsung</w:t>
      </w:r>
      <w:r w:rsidR="007E5C73" w:rsidRPr="007E5C73">
        <w:rPr>
          <w:i/>
          <w:color w:val="C00000"/>
        </w:rPr>
        <w:t xml:space="preserve"> (for Case-C)</w:t>
      </w:r>
    </w:p>
    <w:p w14:paraId="7DAE512D" w14:textId="77777777" w:rsidR="00383E0D" w:rsidRDefault="00383E0D">
      <w:pPr>
        <w:rPr>
          <w:rFonts w:eastAsiaTheme="minorEastAsia"/>
          <w:lang w:eastAsia="zh-CN"/>
        </w:rPr>
      </w:pPr>
    </w:p>
    <w:p w14:paraId="236D27BB" w14:textId="77777777" w:rsidR="00383E0D" w:rsidRDefault="0053378F">
      <w:pPr>
        <w:pStyle w:val="3"/>
        <w:numPr>
          <w:ilvl w:val="2"/>
          <w:numId w:val="9"/>
        </w:numPr>
        <w:rPr>
          <w:rStyle w:val="34"/>
          <w:b/>
          <w:sz w:val="22"/>
        </w:rPr>
      </w:pPr>
      <w:r>
        <w:rPr>
          <w:rStyle w:val="34"/>
          <w:rFonts w:hint="eastAsia"/>
          <w:b/>
          <w:sz w:val="22"/>
        </w:rPr>
        <w:lastRenderedPageBreak/>
        <w:t xml:space="preserve">Interaction with legacy </w:t>
      </w:r>
      <w:r>
        <w:rPr>
          <w:rStyle w:val="34"/>
          <w:b/>
          <w:sz w:val="22"/>
        </w:rPr>
        <w:t>TDD slot configuration indications</w:t>
      </w:r>
    </w:p>
    <w:p w14:paraId="2D99F87E" w14:textId="77777777" w:rsidR="00383E0D" w:rsidRDefault="0053378F">
      <w:pPr>
        <w:rPr>
          <w:rFonts w:ascii="Times" w:eastAsiaTheme="minorEastAsia" w:hAnsi="Times" w:cs="Times"/>
          <w:lang w:val="en-GB" w:eastAsia="zh-CN"/>
        </w:rPr>
      </w:pPr>
      <w:r>
        <w:rPr>
          <w:rFonts w:eastAsiaTheme="minorEastAsia" w:hint="eastAsia"/>
          <w:lang w:val="en-GB" w:eastAsia="zh-CN"/>
        </w:rPr>
        <w:t>It was agreed in RAN1#116</w:t>
      </w:r>
      <w:r>
        <w:rPr>
          <w:rFonts w:ascii="Times" w:eastAsia="Malgun Gothic" w:hAnsi="Times"/>
          <w:szCs w:val="24"/>
          <w:lang w:val="en-GB" w:eastAsia="zh-CN"/>
        </w:rPr>
        <w:t xml:space="preserve">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hint="eastAsia"/>
          <w:lang w:val="en-GB" w:eastAsia="zh-CN"/>
        </w:rPr>
        <w:t>.</w:t>
      </w:r>
    </w:p>
    <w:p w14:paraId="06DEBF29" w14:textId="77777777" w:rsidR="00383E0D" w:rsidRDefault="0053378F">
      <w:pPr>
        <w:rPr>
          <w:rFonts w:eastAsiaTheme="minorEastAsia"/>
          <w:lang w:val="en-GB" w:eastAsia="zh-CN"/>
        </w:rPr>
      </w:pPr>
      <w:r>
        <w:rPr>
          <w:rFonts w:eastAsiaTheme="minorEastAsia" w:hint="eastAsia"/>
          <w:lang w:val="en-GB" w:eastAsia="zh-CN"/>
        </w:rPr>
        <w:t xml:space="preserve">It was agreed to support </w:t>
      </w:r>
      <w:r>
        <w:rPr>
          <w:rFonts w:eastAsia="Malgun Gothic"/>
          <w:szCs w:val="24"/>
          <w:lang w:val="en-GB" w:eastAsia="zh-CN"/>
        </w:rPr>
        <w:t xml:space="preserve">cell-specific configuration on time location of SBFD </w:t>
      </w:r>
      <w:proofErr w:type="spellStart"/>
      <w:r>
        <w:rPr>
          <w:rFonts w:eastAsia="Malgun Gothic"/>
          <w:szCs w:val="24"/>
          <w:lang w:val="en-GB" w:eastAsia="zh-CN"/>
        </w:rPr>
        <w:t>subbands</w:t>
      </w:r>
      <w:proofErr w:type="spellEnd"/>
      <w:r>
        <w:rPr>
          <w:rFonts w:eastAsiaTheme="minorEastAsia" w:hint="eastAsia"/>
          <w:szCs w:val="24"/>
          <w:lang w:val="en-GB" w:eastAsia="zh-CN"/>
        </w:rPr>
        <w:t xml:space="preserve"> and any </w:t>
      </w:r>
      <w:r>
        <w:rPr>
          <w:rFonts w:eastAsiaTheme="minorEastAsia" w:hint="eastAsia"/>
          <w:lang w:val="en-GB" w:eastAsia="zh-CN"/>
        </w:rPr>
        <w:t>UE-specific or group-common configuration cannot revert a SBFD/non-SBFD symbol to a non-SBFD/SBFD symbol.</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6831C22" w14:textId="77777777">
        <w:tc>
          <w:tcPr>
            <w:tcW w:w="9286" w:type="dxa"/>
          </w:tcPr>
          <w:p w14:paraId="2A584304"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170FAFFF"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4FDF7E5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4BFD9123"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59B5CFE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2EF5586A"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154D9448"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C3E435B"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5BAAD28C"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435C328E"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30C486E"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49436B71" w14:textId="77777777" w:rsidR="00383E0D" w:rsidRDefault="00383E0D">
            <w:pPr>
              <w:suppressAutoHyphens w:val="0"/>
              <w:spacing w:after="0" w:line="240" w:lineRule="auto"/>
              <w:jc w:val="left"/>
              <w:rPr>
                <w:rFonts w:ascii="Times" w:eastAsiaTheme="minorEastAsia" w:hAnsi="Times"/>
                <w:b/>
                <w:szCs w:val="24"/>
                <w:highlight w:val="green"/>
                <w:lang w:val="en-GB" w:eastAsia="zh-CN"/>
              </w:rPr>
            </w:pPr>
          </w:p>
          <w:p w14:paraId="3A7DB2D4"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0342549F"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 xml:space="preserve">location of SBFD </w:t>
            </w:r>
            <w:proofErr w:type="spellStart"/>
            <w:r>
              <w:rPr>
                <w:rFonts w:eastAsia="Malgun Gothic"/>
                <w:szCs w:val="24"/>
                <w:lang w:val="en-GB" w:eastAsia="zh-CN"/>
              </w:rPr>
              <w:t>subbands</w:t>
            </w:r>
            <w:proofErr w:type="spellEnd"/>
            <w:r>
              <w:rPr>
                <w:rFonts w:eastAsia="Malgun Gothic"/>
                <w:szCs w:val="24"/>
                <w:lang w:val="en-GB" w:eastAsia="zh-CN"/>
              </w:rPr>
              <w:t xml:space="preserve"> is supported within a TDD carrier.</w:t>
            </w:r>
          </w:p>
          <w:p w14:paraId="22B516EE"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FFS: Additional support of UE-specific configuration on time and/or frequency locations of SBFD </w:t>
            </w:r>
            <w:proofErr w:type="spellStart"/>
            <w:r>
              <w:rPr>
                <w:rFonts w:eastAsia="Malgun Gothic"/>
                <w:szCs w:val="24"/>
                <w:lang w:val="en-GB" w:eastAsia="zh-CN"/>
              </w:rPr>
              <w:t>subbands</w:t>
            </w:r>
            <w:proofErr w:type="spellEnd"/>
          </w:p>
          <w:p w14:paraId="183D60AA" w14:textId="77777777" w:rsidR="00383E0D" w:rsidRDefault="00383E0D">
            <w:pPr>
              <w:spacing w:after="0"/>
              <w:rPr>
                <w:rFonts w:ascii="Times" w:eastAsiaTheme="minorEastAsia" w:hAnsi="Times"/>
                <w:lang w:val="en-GB" w:eastAsia="zh-CN"/>
              </w:rPr>
            </w:pPr>
          </w:p>
          <w:p w14:paraId="05B206B8" w14:textId="77777777" w:rsidR="00383E0D" w:rsidRDefault="0053378F">
            <w:pPr>
              <w:suppressAutoHyphens w:val="0"/>
              <w:spacing w:after="0" w:line="240" w:lineRule="auto"/>
              <w:jc w:val="left"/>
              <w:rPr>
                <w:rFonts w:ascii="Times" w:eastAsiaTheme="minorEastAsia" w:hAnsi="Times"/>
                <w:b/>
                <w:highlight w:val="green"/>
                <w:lang w:val="en-GB" w:eastAsia="zh-CN"/>
              </w:rPr>
            </w:pPr>
            <w:r>
              <w:rPr>
                <w:rFonts w:ascii="Times" w:eastAsia="Malgun Gothic" w:hAnsi="Times" w:hint="eastAsia"/>
                <w:b/>
                <w:highlight w:val="green"/>
                <w:lang w:val="en-GB" w:eastAsia="zh-CN"/>
              </w:rPr>
              <w:t>Agreement</w:t>
            </w:r>
            <w:r>
              <w:rPr>
                <w:rFonts w:ascii="Times" w:eastAsiaTheme="minorEastAsia" w:hAnsi="Times" w:hint="eastAsia"/>
                <w:b/>
                <w:highlight w:val="green"/>
                <w:lang w:val="en-GB" w:eastAsia="zh-CN"/>
              </w:rPr>
              <w:t xml:space="preserve"> (RAN1#116bis)</w:t>
            </w:r>
          </w:p>
          <w:p w14:paraId="19B873B9"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proofErr w:type="spellStart"/>
            <w:r>
              <w:rPr>
                <w:rFonts w:ascii="Times" w:eastAsia="Malgun Gothic" w:hAnsi="Times"/>
                <w:lang w:val="en-GB"/>
              </w:rPr>
              <w:t>signaling</w:t>
            </w:r>
            <w:proofErr w:type="spellEnd"/>
            <w:r>
              <w:rPr>
                <w:rFonts w:ascii="Times" w:eastAsia="Malgun Gothic" w:hAnsi="Times" w:hint="eastAsia"/>
                <w:lang w:val="en-GB" w:eastAsia="zh-CN"/>
              </w:rPr>
              <w:t>.</w:t>
            </w:r>
          </w:p>
          <w:p w14:paraId="6C81B30F" w14:textId="77777777" w:rsidR="00383E0D" w:rsidRDefault="0053378F">
            <w:pPr>
              <w:rPr>
                <w:rFonts w:ascii="Times" w:eastAsia="Malgun Gothic" w:hAnsi="Times"/>
                <w:lang w:val="en-GB" w:eastAsia="zh-CN"/>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proofErr w:type="spellStart"/>
            <w:r>
              <w:rPr>
                <w:rFonts w:ascii="Times" w:eastAsia="Malgun Gothic" w:hAnsi="Times"/>
                <w:lang w:val="en-GB"/>
              </w:rPr>
              <w:t>signaling</w:t>
            </w:r>
            <w:proofErr w:type="spellEnd"/>
            <w:r>
              <w:rPr>
                <w:rFonts w:ascii="Times" w:eastAsia="Malgun Gothic" w:hAnsi="Times" w:hint="eastAsia"/>
                <w:lang w:val="en-GB" w:eastAsia="zh-CN"/>
              </w:rPr>
              <w:t>.</w:t>
            </w:r>
          </w:p>
          <w:p w14:paraId="543C407F" w14:textId="12306E13" w:rsidR="00737746" w:rsidRPr="00737746" w:rsidRDefault="00737746" w:rsidP="00B8705C">
            <w:pPr>
              <w:shd w:val="clear" w:color="auto" w:fill="FFFFFF"/>
              <w:tabs>
                <w:tab w:val="left" w:pos="0"/>
              </w:tabs>
              <w:suppressAutoHyphens w:val="0"/>
              <w:spacing w:after="0" w:line="240" w:lineRule="auto"/>
              <w:jc w:val="left"/>
              <w:rPr>
                <w:rFonts w:eastAsia="Malgun Gothic"/>
                <w:iCs/>
                <w:lang w:eastAsia="ko-KR"/>
              </w:rPr>
            </w:pPr>
          </w:p>
        </w:tc>
      </w:tr>
    </w:tbl>
    <w:p w14:paraId="0EDB0F95" w14:textId="3339D09A" w:rsidR="00383E0D" w:rsidRDefault="00383E0D">
      <w:pPr>
        <w:rPr>
          <w:rFonts w:eastAsiaTheme="minorEastAsia"/>
          <w:lang w:val="en-GB" w:eastAsia="zh-CN"/>
        </w:rPr>
      </w:pPr>
    </w:p>
    <w:p w14:paraId="4C04601D" w14:textId="1756FC48" w:rsidR="00137F41" w:rsidRDefault="00137F41">
      <w:pPr>
        <w:rPr>
          <w:rFonts w:eastAsiaTheme="minorEastAsia"/>
          <w:lang w:val="en-GB" w:eastAsia="zh-CN"/>
        </w:rPr>
      </w:pPr>
      <w:r>
        <w:rPr>
          <w:rFonts w:eastAsiaTheme="minorEastAsia" w:hint="eastAsia"/>
          <w:lang w:val="en-GB" w:eastAsia="zh-CN"/>
        </w:rPr>
        <w:t>I</w:t>
      </w:r>
      <w:r>
        <w:rPr>
          <w:rFonts w:eastAsiaTheme="minorEastAsia"/>
          <w:lang w:val="en-GB" w:eastAsia="zh-CN"/>
        </w:rPr>
        <w:t>n RAN1#119, the following agreement was made on interaction with dynamic SFI.</w:t>
      </w:r>
    </w:p>
    <w:tbl>
      <w:tblPr>
        <w:tblStyle w:val="af8"/>
        <w:tblW w:w="0" w:type="auto"/>
        <w:tblLook w:val="04A0" w:firstRow="1" w:lastRow="0" w:firstColumn="1" w:lastColumn="0" w:noHBand="0" w:noVBand="1"/>
      </w:tblPr>
      <w:tblGrid>
        <w:gridCol w:w="9060"/>
      </w:tblGrid>
      <w:tr w:rsidR="00137F41" w14:paraId="1670F0A2" w14:textId="77777777" w:rsidTr="00137F41">
        <w:tc>
          <w:tcPr>
            <w:tcW w:w="9060" w:type="dxa"/>
          </w:tcPr>
          <w:p w14:paraId="2264CC71" w14:textId="77777777" w:rsidR="00137F41" w:rsidRPr="009B0CF0" w:rsidRDefault="00137F41" w:rsidP="00137F41">
            <w:pPr>
              <w:rPr>
                <w:rFonts w:eastAsiaTheme="minorEastAsia"/>
                <w:b/>
                <w:lang w:eastAsia="zh-CN"/>
              </w:rPr>
            </w:pPr>
            <w:r w:rsidRPr="009B0CF0">
              <w:rPr>
                <w:rFonts w:eastAsiaTheme="minorEastAsia"/>
                <w:b/>
                <w:highlight w:val="green"/>
                <w:lang w:eastAsia="zh-CN"/>
              </w:rPr>
              <w:t>Agreement</w:t>
            </w:r>
          </w:p>
          <w:p w14:paraId="1003CE6A" w14:textId="77777777" w:rsidR="00137F41" w:rsidRPr="009B0CF0" w:rsidRDefault="00137F41" w:rsidP="00137F41">
            <w:pPr>
              <w:overflowPunct w:val="0"/>
              <w:autoSpaceDE w:val="0"/>
              <w:autoSpaceDN w:val="0"/>
              <w:adjustRightInd w:val="0"/>
              <w:contextualSpacing/>
              <w:textAlignment w:val="baseline"/>
              <w:rPr>
                <w:rFonts w:eastAsiaTheme="minorEastAsia"/>
                <w:lang w:eastAsia="zh-CN"/>
              </w:rPr>
            </w:pPr>
            <w:r w:rsidRPr="009B0CF0">
              <w:rPr>
                <w:rFonts w:eastAsiaTheme="minorEastAsia" w:hint="eastAsia"/>
                <w:lang w:eastAsia="zh-CN"/>
              </w:rPr>
              <w:t xml:space="preserve">For a serving cell configured with SBFD </w:t>
            </w:r>
            <w:proofErr w:type="spellStart"/>
            <w:r w:rsidRPr="009B0CF0">
              <w:rPr>
                <w:rFonts w:eastAsiaTheme="minorEastAsia" w:hint="eastAsia"/>
                <w:lang w:eastAsia="zh-CN"/>
              </w:rPr>
              <w:t>subband</w:t>
            </w:r>
            <w:proofErr w:type="spellEnd"/>
            <w:r w:rsidRPr="009B0CF0">
              <w:rPr>
                <w:rFonts w:eastAsiaTheme="minorEastAsia" w:hint="eastAsia"/>
                <w:lang w:eastAsia="zh-CN"/>
              </w:rPr>
              <w:t xml:space="preserve"> time and frequency location, for an SBFD aware</w:t>
            </w:r>
            <w:r w:rsidRPr="009B0CF0">
              <w:rPr>
                <w:rFonts w:eastAsiaTheme="minorEastAsia"/>
                <w:lang w:eastAsia="zh-CN"/>
              </w:rPr>
              <w:t xml:space="preserve"> UE</w:t>
            </w:r>
            <w:r w:rsidRPr="009B0CF0">
              <w:rPr>
                <w:rFonts w:eastAsiaTheme="minorEastAsia" w:hint="eastAsia"/>
                <w:lang w:eastAsia="zh-CN"/>
              </w:rPr>
              <w:t>, SFI in DCI format 2_0 is only applicable to non-SBFD symbols but not applicable to SBFD symbols</w:t>
            </w:r>
          </w:p>
          <w:p w14:paraId="75FD6DF9" w14:textId="0D85E9BE" w:rsidR="00137F41" w:rsidRPr="00137F41" w:rsidRDefault="00137F41" w:rsidP="00137F41">
            <w:pPr>
              <w:numPr>
                <w:ilvl w:val="0"/>
                <w:numId w:val="14"/>
              </w:numPr>
              <w:suppressAutoHyphens w:val="0"/>
              <w:spacing w:after="0" w:line="240" w:lineRule="auto"/>
              <w:jc w:val="left"/>
              <w:rPr>
                <w:rFonts w:eastAsiaTheme="minorEastAsia"/>
                <w:lang w:eastAsia="zh-CN"/>
              </w:rPr>
            </w:pPr>
            <w:r w:rsidRPr="009B0CF0">
              <w:rPr>
                <w:rFonts w:eastAsiaTheme="minorEastAsia" w:hint="eastAsia"/>
                <w:lang w:eastAsia="zh-CN"/>
              </w:rPr>
              <w:t>Note: no additional specification efforts are expected to support joint operation of SBFD and dynamic SFI.</w:t>
            </w:r>
          </w:p>
        </w:tc>
      </w:tr>
    </w:tbl>
    <w:p w14:paraId="6B036A42" w14:textId="66FB8047" w:rsidR="00137F41" w:rsidRDefault="00137F41">
      <w:pPr>
        <w:rPr>
          <w:rFonts w:eastAsiaTheme="minorEastAsia"/>
          <w:lang w:val="en-GB" w:eastAsia="zh-CN"/>
        </w:rPr>
      </w:pPr>
    </w:p>
    <w:p w14:paraId="59751888" w14:textId="2C158191" w:rsidR="00B8705C" w:rsidRDefault="00B8705C">
      <w:pPr>
        <w:rPr>
          <w:rFonts w:eastAsiaTheme="minorEastAsia"/>
          <w:lang w:val="en-GB" w:eastAsia="zh-CN"/>
        </w:rPr>
      </w:pPr>
      <w:r>
        <w:rPr>
          <w:rFonts w:eastAsiaTheme="minorEastAsia" w:hint="eastAsia"/>
          <w:lang w:val="en-GB" w:eastAsia="zh-CN"/>
        </w:rPr>
        <w:t>I</w:t>
      </w:r>
      <w:r>
        <w:rPr>
          <w:rFonts w:eastAsiaTheme="minorEastAsia"/>
          <w:lang w:val="en-GB" w:eastAsia="zh-CN"/>
        </w:rPr>
        <w:t>n RAN1#120, the following conclusion was made.</w:t>
      </w:r>
    </w:p>
    <w:tbl>
      <w:tblPr>
        <w:tblStyle w:val="af8"/>
        <w:tblW w:w="0" w:type="auto"/>
        <w:tblLook w:val="04A0" w:firstRow="1" w:lastRow="0" w:firstColumn="1" w:lastColumn="0" w:noHBand="0" w:noVBand="1"/>
      </w:tblPr>
      <w:tblGrid>
        <w:gridCol w:w="9060"/>
      </w:tblGrid>
      <w:tr w:rsidR="00B8705C" w14:paraId="1A5966D1" w14:textId="77777777" w:rsidTr="00B8705C">
        <w:tc>
          <w:tcPr>
            <w:tcW w:w="9060" w:type="dxa"/>
          </w:tcPr>
          <w:p w14:paraId="72CA10B4" w14:textId="77777777" w:rsidR="00B8705C" w:rsidRPr="00DA54FE" w:rsidRDefault="00B8705C" w:rsidP="00B8705C">
            <w:pPr>
              <w:rPr>
                <w:b/>
                <w:bCs/>
              </w:rPr>
            </w:pPr>
            <w:r w:rsidRPr="00DA54FE">
              <w:rPr>
                <w:rFonts w:eastAsia="Malgun Gothic"/>
                <w:b/>
                <w:bCs/>
                <w:iCs/>
                <w:lang w:eastAsia="ko-KR"/>
              </w:rPr>
              <w:t>Conclusion</w:t>
            </w:r>
            <w:r>
              <w:rPr>
                <w:rFonts w:eastAsia="Malgun Gothic"/>
                <w:b/>
                <w:bCs/>
                <w:iCs/>
                <w:lang w:eastAsia="ko-KR"/>
              </w:rPr>
              <w:t xml:space="preserve"> (RAN1#120)</w:t>
            </w:r>
          </w:p>
          <w:p w14:paraId="4CEFACBF" w14:textId="77777777" w:rsidR="00B8705C" w:rsidRPr="0065504F" w:rsidRDefault="00B8705C" w:rsidP="00B8705C">
            <w:pPr>
              <w:pStyle w:val="a0"/>
              <w:numPr>
                <w:ilvl w:val="0"/>
                <w:numId w:val="15"/>
              </w:numPr>
              <w:shd w:val="clear" w:color="auto" w:fill="FFFFFF"/>
              <w:tabs>
                <w:tab w:val="left" w:pos="0"/>
              </w:tabs>
              <w:jc w:val="left"/>
              <w:rPr>
                <w:rFonts w:eastAsia="Malgun Gothic"/>
                <w:iCs/>
                <w:lang w:eastAsia="ko-KR"/>
              </w:rPr>
            </w:pPr>
            <w:r w:rsidRPr="0065504F">
              <w:rPr>
                <w:rFonts w:eastAsia="Malgun Gothic"/>
                <w:iCs/>
                <w:lang w:eastAsia="ko-KR"/>
              </w:rPr>
              <w:t>There is no RAN1 consensus to support</w:t>
            </w:r>
            <w:r w:rsidRPr="0065504F">
              <w:rPr>
                <w:rFonts w:eastAsia="Malgun Gothic"/>
                <w:lang w:eastAsia="ko-KR"/>
              </w:rPr>
              <w:t xml:space="preserve"> semi-static link direction indication for SBFD aware UEs.</w:t>
            </w:r>
          </w:p>
          <w:p w14:paraId="6F9AA283" w14:textId="21C2EFD5" w:rsidR="00B8705C" w:rsidRDefault="00B8705C" w:rsidP="00B8705C">
            <w:pPr>
              <w:pStyle w:val="a0"/>
              <w:numPr>
                <w:ilvl w:val="0"/>
                <w:numId w:val="15"/>
              </w:numPr>
              <w:shd w:val="clear" w:color="auto" w:fill="FFFFFF"/>
              <w:tabs>
                <w:tab w:val="left" w:pos="0"/>
              </w:tabs>
              <w:jc w:val="left"/>
            </w:pPr>
            <w:r w:rsidRPr="00B8705C">
              <w:rPr>
                <w:rFonts w:eastAsia="Malgun Gothic" w:hint="eastAsia"/>
                <w:iCs/>
                <w:lang w:eastAsia="ko-KR"/>
              </w:rPr>
              <w:t>For</w:t>
            </w:r>
            <w:r w:rsidRPr="00DF27F9">
              <w:rPr>
                <w:rFonts w:eastAsia="Malgun Gothic" w:hint="eastAsia"/>
              </w:rPr>
              <w:t xml:space="preserve"> a serving cell configured with SBFD </w:t>
            </w:r>
            <w:proofErr w:type="spellStart"/>
            <w:r w:rsidRPr="00DF27F9">
              <w:rPr>
                <w:rFonts w:eastAsia="Malgun Gothic" w:hint="eastAsia"/>
              </w:rPr>
              <w:t>subband</w:t>
            </w:r>
            <w:proofErr w:type="spellEnd"/>
            <w:r w:rsidRPr="00DF27F9">
              <w:rPr>
                <w:rFonts w:eastAsia="Malgun Gothic" w:hint="eastAsia"/>
              </w:rPr>
              <w:t xml:space="preserve"> time and frequency location, for an SBFD aware</w:t>
            </w:r>
            <w:r w:rsidRPr="00DF27F9">
              <w:rPr>
                <w:rFonts w:eastAsia="Malgun Gothic"/>
              </w:rPr>
              <w:t xml:space="preserve"> UE</w:t>
            </w:r>
            <w:r w:rsidRPr="00DF27F9">
              <w:rPr>
                <w:rFonts w:eastAsia="Malgun Gothic" w:hint="eastAsia"/>
              </w:rPr>
              <w:t xml:space="preserve">, </w:t>
            </w:r>
            <w:r w:rsidRPr="006D4875">
              <w:rPr>
                <w:rFonts w:cs="Times"/>
                <w:i/>
              </w:rPr>
              <w:t>TDD-UL-DL-</w:t>
            </w:r>
            <w:proofErr w:type="spellStart"/>
            <w:r w:rsidRPr="006D4875">
              <w:rPr>
                <w:rFonts w:cs="Times"/>
                <w:i/>
              </w:rPr>
              <w:t>ConfigDedicated</w:t>
            </w:r>
            <w:proofErr w:type="spellEnd"/>
            <w:r w:rsidRPr="00DF27F9">
              <w:rPr>
                <w:rFonts w:eastAsia="Malgun Gothic" w:hint="eastAsia"/>
              </w:rPr>
              <w:t xml:space="preserve"> is only applicable to non-SBFD symbols but not applicable to SBFD symbols</w:t>
            </w:r>
          </w:p>
        </w:tc>
      </w:tr>
    </w:tbl>
    <w:p w14:paraId="7C8CC9D0" w14:textId="77777777" w:rsidR="00B8705C" w:rsidRDefault="00B8705C">
      <w:pPr>
        <w:rPr>
          <w:rFonts w:eastAsiaTheme="minorEastAsia"/>
          <w:lang w:val="en-GB" w:eastAsia="zh-CN"/>
        </w:rPr>
      </w:pPr>
    </w:p>
    <w:p w14:paraId="43AAF216" w14:textId="77777777" w:rsidR="00383E0D" w:rsidRDefault="0053378F">
      <w:pPr>
        <w:pStyle w:val="2"/>
        <w:numPr>
          <w:ilvl w:val="1"/>
          <w:numId w:val="10"/>
        </w:numPr>
        <w:rPr>
          <w:rFonts w:eastAsiaTheme="minorEastAsia"/>
          <w:lang w:val="en-US"/>
        </w:rPr>
      </w:pPr>
      <w:r>
        <w:rPr>
          <w:rFonts w:eastAsiaTheme="minorEastAsia"/>
          <w:lang w:val="en-US"/>
        </w:rPr>
        <w:t>TX/RX/measurement procedures</w:t>
      </w:r>
    </w:p>
    <w:p w14:paraId="1016069E" w14:textId="77777777" w:rsidR="00383E0D" w:rsidRDefault="00383E0D">
      <w:pPr>
        <w:pStyle w:val="a0"/>
        <w:numPr>
          <w:ilvl w:val="1"/>
          <w:numId w:val="9"/>
        </w:numPr>
        <w:rPr>
          <w:rStyle w:val="34"/>
          <w:rFonts w:eastAsia="宋体"/>
          <w:vanish/>
        </w:rPr>
      </w:pPr>
    </w:p>
    <w:p w14:paraId="38089FF5" w14:textId="77777777" w:rsidR="00383E0D" w:rsidRDefault="0053378F">
      <w:pPr>
        <w:pStyle w:val="3"/>
        <w:numPr>
          <w:ilvl w:val="2"/>
          <w:numId w:val="9"/>
        </w:numPr>
        <w:rPr>
          <w:rStyle w:val="34"/>
          <w:b/>
          <w:sz w:val="22"/>
        </w:rPr>
      </w:pPr>
      <w:r>
        <w:rPr>
          <w:rStyle w:val="34"/>
          <w:b/>
          <w:sz w:val="22"/>
        </w:rPr>
        <w:t xml:space="preserve">TX/RX/measurement </w:t>
      </w:r>
      <w:proofErr w:type="spellStart"/>
      <w:r>
        <w:rPr>
          <w:rStyle w:val="34"/>
          <w:b/>
          <w:sz w:val="22"/>
        </w:rPr>
        <w:t>behaviors</w:t>
      </w:r>
      <w:proofErr w:type="spellEnd"/>
    </w:p>
    <w:p w14:paraId="3DED5B90" w14:textId="77777777" w:rsidR="00383E0D" w:rsidRDefault="0053378F">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F66EE32" w14:textId="77777777">
        <w:tc>
          <w:tcPr>
            <w:tcW w:w="9060" w:type="dxa"/>
          </w:tcPr>
          <w:p w14:paraId="55DE69D2"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08E7435"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040CE3B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UL transmissions within UL usable PRBs are allowed</w:t>
            </w:r>
          </w:p>
          <w:p w14:paraId="7D88510B"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719A1F5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40B10853"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6299292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28CC7E3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48128435"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0966ADA3"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3200B8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tc>
      </w:tr>
    </w:tbl>
    <w:p w14:paraId="6ACCB7D2" w14:textId="77777777" w:rsidR="00383E0D" w:rsidRDefault="00383E0D">
      <w:pPr>
        <w:suppressAutoHyphens w:val="0"/>
        <w:spacing w:after="160" w:line="254" w:lineRule="auto"/>
        <w:ind w:right="-98"/>
        <w:jc w:val="left"/>
        <w:textAlignment w:val="baseline"/>
        <w:rPr>
          <w:rFonts w:eastAsiaTheme="minorEastAsia"/>
          <w:lang w:eastAsia="zh-CN"/>
        </w:rPr>
      </w:pPr>
    </w:p>
    <w:p w14:paraId="4AB4F451" w14:textId="77777777" w:rsidR="00383E0D" w:rsidRDefault="00383E0D">
      <w:pPr>
        <w:pStyle w:val="a0"/>
        <w:numPr>
          <w:ilvl w:val="1"/>
          <w:numId w:val="16"/>
        </w:numPr>
        <w:rPr>
          <w:rStyle w:val="34"/>
          <w:rFonts w:eastAsia="Arial"/>
          <w:b w:val="0"/>
          <w:vanish/>
          <w:lang w:eastAsia="en-US"/>
        </w:rPr>
      </w:pPr>
    </w:p>
    <w:p w14:paraId="1B0D992D" w14:textId="77777777" w:rsidR="00383E0D" w:rsidRDefault="00383E0D">
      <w:pPr>
        <w:pStyle w:val="a0"/>
        <w:numPr>
          <w:ilvl w:val="1"/>
          <w:numId w:val="16"/>
        </w:numPr>
        <w:rPr>
          <w:rStyle w:val="34"/>
          <w:rFonts w:eastAsia="Arial"/>
          <w:b w:val="0"/>
          <w:vanish/>
          <w:lang w:eastAsia="en-US"/>
        </w:rPr>
      </w:pPr>
    </w:p>
    <w:p w14:paraId="73BA0D57" w14:textId="77777777" w:rsidR="00383E0D" w:rsidRDefault="00383E0D">
      <w:pPr>
        <w:pStyle w:val="a0"/>
        <w:numPr>
          <w:ilvl w:val="2"/>
          <w:numId w:val="16"/>
        </w:numPr>
        <w:rPr>
          <w:rStyle w:val="34"/>
          <w:rFonts w:eastAsia="Arial"/>
          <w:b w:val="0"/>
          <w:vanish/>
          <w:lang w:eastAsia="en-US"/>
        </w:rPr>
      </w:pPr>
    </w:p>
    <w:p w14:paraId="439EB313" w14:textId="77777777" w:rsidR="00383E0D" w:rsidRDefault="00383E0D">
      <w:pPr>
        <w:pStyle w:val="1"/>
        <w:rPr>
          <w:rStyle w:val="34"/>
          <w:b/>
          <w:vanish/>
        </w:rPr>
      </w:pPr>
    </w:p>
    <w:p w14:paraId="3A48AC1B" w14:textId="77777777" w:rsidR="00383E0D" w:rsidRDefault="00383E0D">
      <w:pPr>
        <w:pStyle w:val="1"/>
        <w:rPr>
          <w:rStyle w:val="34"/>
          <w:b/>
          <w:vanish/>
        </w:rPr>
      </w:pPr>
    </w:p>
    <w:p w14:paraId="10FF573C" w14:textId="77777777" w:rsidR="00383E0D" w:rsidRDefault="00383E0D">
      <w:pPr>
        <w:pStyle w:val="1"/>
        <w:rPr>
          <w:rStyle w:val="34"/>
          <w:b/>
          <w:vanish/>
        </w:rPr>
      </w:pPr>
    </w:p>
    <w:p w14:paraId="2EC260F4" w14:textId="77777777" w:rsidR="00383E0D" w:rsidRDefault="00383E0D">
      <w:pPr>
        <w:pStyle w:val="2"/>
        <w:rPr>
          <w:rStyle w:val="34"/>
          <w:b/>
          <w:vanish/>
        </w:rPr>
      </w:pPr>
    </w:p>
    <w:p w14:paraId="720E4768" w14:textId="77777777" w:rsidR="00383E0D" w:rsidRDefault="00383E0D">
      <w:pPr>
        <w:pStyle w:val="2"/>
        <w:rPr>
          <w:rStyle w:val="34"/>
          <w:b/>
          <w:vanish/>
        </w:rPr>
      </w:pPr>
    </w:p>
    <w:p w14:paraId="28D647A9" w14:textId="77777777" w:rsidR="00383E0D" w:rsidRDefault="00383E0D">
      <w:pPr>
        <w:pStyle w:val="3"/>
        <w:rPr>
          <w:rStyle w:val="34"/>
          <w:b/>
          <w:vanish/>
        </w:rPr>
      </w:pPr>
    </w:p>
    <w:p w14:paraId="3F87E102" w14:textId="77777777" w:rsidR="00383E0D" w:rsidRDefault="0053378F">
      <w:pPr>
        <w:pStyle w:val="4"/>
        <w:ind w:left="851"/>
        <w:rPr>
          <w:rStyle w:val="34"/>
          <w:rFonts w:eastAsiaTheme="minorEastAsia"/>
          <w:lang w:eastAsia="zh-CN"/>
        </w:rPr>
      </w:pPr>
      <w:r>
        <w:rPr>
          <w:rStyle w:val="34"/>
        </w:rPr>
        <w:t>Determination of UL/DL usable PRBs</w:t>
      </w:r>
    </w:p>
    <w:p w14:paraId="5ACFCF8F" w14:textId="77777777" w:rsidR="00383E0D" w:rsidRDefault="0053378F">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1550850" w14:textId="77777777">
        <w:tc>
          <w:tcPr>
            <w:tcW w:w="9286" w:type="dxa"/>
          </w:tcPr>
          <w:p w14:paraId="715A85E0" w14:textId="77777777" w:rsidR="00383E0D" w:rsidRDefault="0053378F">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38CED5EA"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discussion purpose, UL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frequency resources within active UL BWP are called UL usable PRBs and DL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(s) frequency resources within active DL BWP are called DL usable PRBs.</w:t>
            </w:r>
          </w:p>
          <w:p w14:paraId="71F14F7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51818F4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1: UL usable PRBs are determined as intersection between cell-specific UL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and active UL BWP in SBFD symbols. DL usable PRBs are determined as intersection between cell-specific DL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(s) and active DL BWP in SBFD symbols.</w:t>
            </w:r>
          </w:p>
          <w:p w14:paraId="72632A2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tc>
      </w:tr>
    </w:tbl>
    <w:p w14:paraId="162CBF81" w14:textId="77777777" w:rsidR="00383E0D" w:rsidRDefault="00383E0D">
      <w:pPr>
        <w:rPr>
          <w:rFonts w:eastAsiaTheme="minorEastAsia"/>
          <w:lang w:val="en-GB" w:eastAsia="zh-CN"/>
        </w:rPr>
      </w:pPr>
    </w:p>
    <w:p w14:paraId="4DBB748E" w14:textId="77777777" w:rsidR="00383E0D" w:rsidRDefault="0053378F">
      <w:pPr>
        <w:rPr>
          <w:rFonts w:eastAsiaTheme="minorEastAsia"/>
          <w:lang w:val="en-GB" w:eastAsia="zh-CN"/>
        </w:rPr>
      </w:pPr>
      <w:r>
        <w:rPr>
          <w:rFonts w:eastAsiaTheme="minorEastAsia" w:hint="eastAsia"/>
          <w:lang w:val="en-GB" w:eastAsia="zh-CN"/>
        </w:rPr>
        <w:t>In RAN1#118bis, Option 1 was agreed to be supported.</w:t>
      </w:r>
    </w:p>
    <w:tbl>
      <w:tblPr>
        <w:tblStyle w:val="af8"/>
        <w:tblW w:w="0" w:type="auto"/>
        <w:tblLook w:val="04A0" w:firstRow="1" w:lastRow="0" w:firstColumn="1" w:lastColumn="0" w:noHBand="0" w:noVBand="1"/>
      </w:tblPr>
      <w:tblGrid>
        <w:gridCol w:w="9060"/>
      </w:tblGrid>
      <w:tr w:rsidR="00383E0D" w14:paraId="6C2E6C1C" w14:textId="77777777">
        <w:tc>
          <w:tcPr>
            <w:tcW w:w="9286" w:type="dxa"/>
          </w:tcPr>
          <w:p w14:paraId="2B734A5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0F8EFBD"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is not supported nor provided, support Option 1 for determining UL/DL usable PRBs. </w:t>
            </w:r>
          </w:p>
          <w:p w14:paraId="6911D53D" w14:textId="77777777" w:rsidR="00383E0D" w:rsidRDefault="0053378F">
            <w:pPr>
              <w:numPr>
                <w:ilvl w:val="0"/>
                <w:numId w:val="1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 For a UL BWP, UL usable PRBs are determined as intersection between cell-specific UL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and the UL BWP in SBFD symbols. For a DL BWP, DL usable PRBs are determined as intersection between cell-specific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(s) and the DL BWP in SBFD symbols.</w:t>
            </w:r>
          </w:p>
        </w:tc>
      </w:tr>
    </w:tbl>
    <w:p w14:paraId="3A1955B3" w14:textId="77777777" w:rsidR="00383E0D" w:rsidRDefault="00383E0D" w:rsidP="00BD7D39">
      <w:pPr>
        <w:rPr>
          <w:rFonts w:eastAsiaTheme="minorEastAsia"/>
        </w:rPr>
      </w:pPr>
    </w:p>
    <w:p w14:paraId="78F98B64" w14:textId="77777777" w:rsidR="00383E0D" w:rsidRDefault="0053378F">
      <w:pPr>
        <w:pStyle w:val="4"/>
        <w:ind w:left="851"/>
        <w:rPr>
          <w:rStyle w:val="34"/>
        </w:rPr>
      </w:pPr>
      <w:r>
        <w:rPr>
          <w:rStyle w:val="34"/>
        </w:rPr>
        <w:t>Tx/Rx occasion mapped to SBFD and non-SBFD symbols within a slot</w:t>
      </w:r>
    </w:p>
    <w:p w14:paraId="38CD91EC" w14:textId="77777777" w:rsidR="006C132B" w:rsidRDefault="006C132B">
      <w:pPr>
        <w:spacing w:before="120"/>
        <w:rPr>
          <w:rFonts w:ascii="Times" w:hAnsi="Times"/>
        </w:rPr>
      </w:pPr>
      <w:r>
        <w:rPr>
          <w:rFonts w:ascii="Times" w:eastAsiaTheme="minorEastAsia" w:hAnsi="Times" w:hint="eastAsia"/>
          <w:lang w:eastAsia="zh-CN"/>
        </w:rPr>
        <w:t>T</w:t>
      </w:r>
      <w:r>
        <w:rPr>
          <w:rFonts w:ascii="Times" w:eastAsiaTheme="minorEastAsia" w:hAnsi="Times"/>
          <w:lang w:eastAsia="zh-CN"/>
        </w:rPr>
        <w:t>he following agreement was made in RAN1#119 f</w:t>
      </w:r>
      <w:r w:rsidR="0053378F">
        <w:rPr>
          <w:rFonts w:ascii="Times" w:hAnsi="Times"/>
        </w:rPr>
        <w:t>or a physical channel/signal occasion</w:t>
      </w:r>
      <w:r>
        <w:rPr>
          <w:rFonts w:ascii="Times" w:eastAsiaTheme="minorEastAsia" w:hAnsi="Times"/>
          <w:lang w:eastAsia="zh-CN"/>
        </w:rPr>
        <w:t xml:space="preserve"> </w:t>
      </w:r>
      <w:r w:rsidR="0053378F">
        <w:rPr>
          <w:rFonts w:ascii="Times" w:hAnsi="Times"/>
        </w:rPr>
        <w:t xml:space="preserve">mapped to SBFD and non-SBFD symbols within a slot </w:t>
      </w:r>
    </w:p>
    <w:tbl>
      <w:tblPr>
        <w:tblStyle w:val="af8"/>
        <w:tblW w:w="0" w:type="auto"/>
        <w:tblLook w:val="04A0" w:firstRow="1" w:lastRow="0" w:firstColumn="1" w:lastColumn="0" w:noHBand="0" w:noVBand="1"/>
      </w:tblPr>
      <w:tblGrid>
        <w:gridCol w:w="9060"/>
      </w:tblGrid>
      <w:tr w:rsidR="006C132B" w14:paraId="618739DC" w14:textId="77777777" w:rsidTr="006C132B">
        <w:tc>
          <w:tcPr>
            <w:tcW w:w="9060" w:type="dxa"/>
          </w:tcPr>
          <w:p w14:paraId="233315A7" w14:textId="77777777" w:rsidR="006C132B" w:rsidRDefault="006C132B" w:rsidP="006C132B">
            <w:pPr>
              <w:rPr>
                <w:rFonts w:eastAsiaTheme="minorEastAsia"/>
                <w:b/>
                <w:lang w:eastAsia="zh-CN"/>
              </w:rPr>
            </w:pPr>
            <w:r w:rsidRPr="00E53042">
              <w:rPr>
                <w:rFonts w:eastAsiaTheme="minorEastAsia" w:hint="eastAsia"/>
                <w:b/>
                <w:highlight w:val="green"/>
                <w:lang w:eastAsia="zh-CN"/>
              </w:rPr>
              <w:t>Agreement</w:t>
            </w:r>
          </w:p>
          <w:p w14:paraId="79D26555" w14:textId="77777777" w:rsidR="006C132B" w:rsidRPr="00F52F18" w:rsidRDefault="006C132B" w:rsidP="006C132B">
            <w:pPr>
              <w:tabs>
                <w:tab w:val="left" w:pos="0"/>
              </w:tabs>
              <w:rPr>
                <w:rFonts w:eastAsiaTheme="minorEastAsia"/>
                <w:lang w:eastAsia="zh-CN"/>
              </w:rPr>
            </w:pPr>
            <w:r w:rsidRPr="00F52F18">
              <w:t>For a physical channel/signal occasion</w:t>
            </w:r>
            <w:r w:rsidRPr="00F52F18">
              <w:rPr>
                <w:rFonts w:eastAsiaTheme="minorEastAsia" w:hint="eastAsia"/>
                <w:lang w:eastAsia="zh-CN"/>
              </w:rPr>
              <w:t xml:space="preserve"> </w:t>
            </w:r>
            <w:r w:rsidRPr="00F52F18">
              <w:t>mapped to SBFD and non-SBFD symbols within a slot</w:t>
            </w:r>
            <w:r w:rsidRPr="00F52F18">
              <w:rPr>
                <w:rFonts w:eastAsiaTheme="minorEastAsia" w:hint="eastAsia"/>
                <w:lang w:eastAsia="zh-CN"/>
              </w:rPr>
              <w:t xml:space="preserve">, an SBFD aware </w:t>
            </w:r>
            <w:r w:rsidRPr="00F52F18">
              <w:t>UE does not transmit or receive the physical channel/signal within the slot</w:t>
            </w:r>
            <w:r w:rsidRPr="00F52F18">
              <w:rPr>
                <w:rFonts w:eastAsia="宋体" w:hint="eastAsia"/>
                <w:lang w:eastAsia="zh-CN"/>
              </w:rPr>
              <w:t>, except</w:t>
            </w:r>
            <w:r w:rsidRPr="00F52F18">
              <w:rPr>
                <w:rFonts w:eastAsiaTheme="minorEastAsia" w:hint="eastAsia"/>
                <w:lang w:eastAsia="zh-CN"/>
              </w:rPr>
              <w:t xml:space="preserve"> </w:t>
            </w:r>
          </w:p>
          <w:p w14:paraId="17865A87" w14:textId="77777777" w:rsidR="006C132B" w:rsidRPr="00F52F18" w:rsidRDefault="006C132B" w:rsidP="006C132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PRACH transmission in a valid RO across SBFD symbols and non-SBFD symbols is subject to the agreements in AI 9.3.2.</w:t>
            </w:r>
          </w:p>
          <w:p w14:paraId="184BAF35" w14:textId="77777777" w:rsidR="006C132B" w:rsidRPr="00F52F18" w:rsidRDefault="006C132B" w:rsidP="006C132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For PUSCH repetition type B, down-select from the following options.</w:t>
            </w:r>
          </w:p>
          <w:p w14:paraId="2A8D46A4" w14:textId="77777777" w:rsidR="006C132B" w:rsidRPr="00F52F18" w:rsidRDefault="006C132B" w:rsidP="006C132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24CCD800" w14:textId="4AB4C87F" w:rsidR="006C132B" w:rsidRPr="006C132B" w:rsidRDefault="006C132B" w:rsidP="006C132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 xml:space="preserve">Option 2: 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w:t>
            </w:r>
            <w:r w:rsidRPr="00F52F18">
              <w:rPr>
                <w:rFonts w:eastAsia="Malgun Gothic" w:hint="eastAsia"/>
                <w:lang w:eastAsia="zh-CN"/>
              </w:rPr>
              <w:t xml:space="preserve"> as </w:t>
            </w:r>
            <w:r w:rsidRPr="00F52F18">
              <w:rPr>
                <w:rFonts w:eastAsia="Malgun Gothic"/>
                <w:lang w:eastAsia="zh-CN"/>
              </w:rPr>
              <w:t xml:space="preserve">in </w:t>
            </w:r>
            <w:r w:rsidRPr="00F52F18">
              <w:rPr>
                <w:rFonts w:eastAsia="Malgun Gothic" w:hint="eastAsia"/>
                <w:lang w:eastAsia="zh-CN"/>
              </w:rPr>
              <w:t>legacy</w:t>
            </w:r>
            <w:r w:rsidRPr="00F52F18">
              <w:rPr>
                <w:rFonts w:eastAsia="Malgun Gothic"/>
                <w:lang w:eastAsia="zh-CN"/>
              </w:rPr>
              <w:t xml:space="preserve"> operation</w:t>
            </w:r>
            <w:r w:rsidRPr="00F52F18">
              <w:rPr>
                <w:rFonts w:eastAsia="Malgun Gothic" w:hint="eastAsia"/>
                <w:lang w:eastAsia="zh-CN"/>
              </w:rPr>
              <w:t xml:space="preserve">. An actual repetition mapped to both </w:t>
            </w:r>
            <w:r w:rsidRPr="00F52F18">
              <w:rPr>
                <w:rFonts w:eastAsia="Malgun Gothic"/>
                <w:lang w:eastAsia="zh-CN"/>
              </w:rPr>
              <w:t>SBFD and non-SBFD symbols</w:t>
            </w:r>
            <w:r w:rsidRPr="00F52F18">
              <w:rPr>
                <w:rFonts w:eastAsia="Malgun Gothic" w:hint="eastAsia"/>
                <w:lang w:eastAsia="zh-CN"/>
              </w:rPr>
              <w:t xml:space="preserve"> is dropped. </w:t>
            </w:r>
          </w:p>
        </w:tc>
      </w:tr>
    </w:tbl>
    <w:p w14:paraId="05EA80D8" w14:textId="77777777" w:rsidR="001A25ED" w:rsidRDefault="001A25ED">
      <w:pPr>
        <w:spacing w:before="120"/>
        <w:rPr>
          <w:rFonts w:ascii="Times" w:eastAsiaTheme="minorEastAsia" w:hAnsi="Times"/>
          <w:lang w:eastAsia="zh-CN"/>
        </w:rPr>
      </w:pPr>
    </w:p>
    <w:p w14:paraId="1ED22A0A" w14:textId="444E2B93" w:rsidR="001A25ED" w:rsidRPr="001A25ED" w:rsidRDefault="001A25ED">
      <w:pPr>
        <w:spacing w:before="120"/>
        <w:rPr>
          <w:rFonts w:ascii="Times" w:eastAsiaTheme="minorEastAsia" w:hAnsi="Times"/>
          <w:b/>
          <w:bCs/>
          <w:u w:val="single"/>
          <w:lang w:eastAsia="zh-CN"/>
        </w:rPr>
      </w:pPr>
      <w:r w:rsidRPr="001A25ED">
        <w:rPr>
          <w:rFonts w:ascii="Times" w:eastAsiaTheme="minorEastAsia" w:hAnsi="Times"/>
          <w:b/>
          <w:bCs/>
          <w:u w:val="single"/>
          <w:lang w:eastAsia="zh-CN"/>
        </w:rPr>
        <w:t>Postpone or drop the transmission/reception mapped to SBFD and non-SBFD symbols</w:t>
      </w:r>
    </w:p>
    <w:p w14:paraId="41945A64" w14:textId="22029326" w:rsidR="00D3754D" w:rsidRDefault="00D3754D">
      <w:pPr>
        <w:spacing w:before="120"/>
        <w:rPr>
          <w:rFonts w:ascii="Times" w:eastAsiaTheme="minorEastAsia" w:hAnsi="Times"/>
          <w:lang w:eastAsia="zh-CN"/>
        </w:rPr>
      </w:pPr>
      <w:r>
        <w:rPr>
          <w:rFonts w:ascii="Times" w:eastAsiaTheme="minorEastAsia" w:hAnsi="Times" w:hint="eastAsia"/>
          <w:lang w:eastAsia="zh-CN"/>
        </w:rPr>
        <w:t>L</w:t>
      </w:r>
      <w:r>
        <w:rPr>
          <w:rFonts w:ascii="Times" w:eastAsiaTheme="minorEastAsia" w:hAnsi="Times"/>
          <w:lang w:eastAsia="zh-CN"/>
        </w:rPr>
        <w:t xml:space="preserve">G proposed that </w:t>
      </w:r>
      <w:r>
        <w:t>f</w:t>
      </w:r>
      <w:r w:rsidRPr="00BA3DFB">
        <w:t xml:space="preserve">or PUSCH with repetition type A </w:t>
      </w:r>
      <w:r w:rsidRPr="00BA3DFB">
        <w:rPr>
          <w:rFonts w:hint="eastAsia"/>
        </w:rPr>
        <w:t xml:space="preserve">based on </w:t>
      </w:r>
      <w:r w:rsidRPr="00BA3DFB">
        <w:t xml:space="preserve">available slot counting and </w:t>
      </w:r>
      <w:r w:rsidRPr="00BA3DFB">
        <w:rPr>
          <w:rFonts w:hint="eastAsia"/>
        </w:rPr>
        <w:t xml:space="preserve">for </w:t>
      </w:r>
      <w:r w:rsidRPr="00BA3DFB">
        <w:t>PUCCH repetition, if a physical channel occasion mapped to SBFD and non-SBFD symbols within a slot, the UE postpones transmissions in the slot</w:t>
      </w:r>
      <w:r w:rsidRPr="00BA3DFB">
        <w:rPr>
          <w:rFonts w:hint="eastAsia"/>
        </w:rPr>
        <w:t>.</w:t>
      </w:r>
    </w:p>
    <w:p w14:paraId="4205B298" w14:textId="4A1DAD3E" w:rsidR="00D3754D" w:rsidRDefault="004F2F27">
      <w:pPr>
        <w:spacing w:before="120"/>
        <w:rPr>
          <w:rFonts w:ascii="Times" w:eastAsiaTheme="minorEastAsia" w:hAnsi="Times"/>
          <w:lang w:eastAsia="zh-CN"/>
        </w:rPr>
      </w:pPr>
      <w:r>
        <w:rPr>
          <w:rFonts w:ascii="Times" w:eastAsiaTheme="minorEastAsia" w:hAnsi="Times" w:hint="eastAsia"/>
          <w:lang w:eastAsia="zh-CN"/>
        </w:rPr>
        <w:t>C</w:t>
      </w:r>
      <w:r>
        <w:rPr>
          <w:rFonts w:ascii="Times" w:eastAsiaTheme="minorEastAsia" w:hAnsi="Times"/>
          <w:lang w:eastAsia="zh-CN"/>
        </w:rPr>
        <w:t>T proposed to clarify the following UE behaviors.</w:t>
      </w:r>
    </w:p>
    <w:p w14:paraId="6F8BF4D1" w14:textId="77777777" w:rsidR="004F2F27" w:rsidRPr="004F2F27" w:rsidRDefault="004F2F27" w:rsidP="004F2F27">
      <w:pPr>
        <w:rPr>
          <w:rFonts w:eastAsiaTheme="minorEastAsia"/>
          <w:bCs/>
          <w:lang w:eastAsia="zh-CN"/>
        </w:rPr>
      </w:pPr>
      <w:r w:rsidRPr="004F2F27">
        <w:rPr>
          <w:bCs/>
        </w:rPr>
        <w:t>For a physical channel/signal occasion</w:t>
      </w:r>
      <w:r w:rsidRPr="004F2F27">
        <w:rPr>
          <w:rFonts w:eastAsiaTheme="minorEastAsia" w:hint="eastAsia"/>
          <w:bCs/>
          <w:lang w:eastAsia="zh-CN"/>
        </w:rPr>
        <w:t xml:space="preserve"> </w:t>
      </w:r>
      <w:r w:rsidRPr="004F2F27">
        <w:rPr>
          <w:bCs/>
        </w:rPr>
        <w:t>mapped to SBFD and non-SBFD symbols within a slot</w:t>
      </w:r>
      <w:r w:rsidRPr="004F2F27">
        <w:rPr>
          <w:rFonts w:eastAsiaTheme="minorEastAsia" w:hint="eastAsia"/>
          <w:bCs/>
          <w:lang w:eastAsia="zh-CN"/>
        </w:rPr>
        <w:t>,</w:t>
      </w:r>
      <w:r w:rsidRPr="004F2F27">
        <w:rPr>
          <w:rFonts w:eastAsiaTheme="minorEastAsia"/>
          <w:bCs/>
          <w:lang w:eastAsia="zh-CN"/>
        </w:rPr>
        <w:t xml:space="preserve"> if an SBFD aware UE does not transmit or receive the physical channel/signal,</w:t>
      </w:r>
    </w:p>
    <w:p w14:paraId="673BF933" w14:textId="77777777" w:rsidR="004F2F27" w:rsidRPr="004F2F27" w:rsidRDefault="004F2F27" w:rsidP="004F2F27">
      <w:pPr>
        <w:numPr>
          <w:ilvl w:val="0"/>
          <w:numId w:val="14"/>
        </w:numPr>
        <w:suppressAutoHyphens w:val="0"/>
        <w:spacing w:after="0" w:line="240" w:lineRule="auto"/>
        <w:jc w:val="left"/>
        <w:rPr>
          <w:rFonts w:eastAsia="Malgun Gothic"/>
          <w:bCs/>
          <w:lang w:eastAsia="zh-CN"/>
        </w:rPr>
      </w:pPr>
      <w:r w:rsidRPr="004F2F27">
        <w:rPr>
          <w:rFonts w:eastAsia="Malgun Gothic"/>
          <w:bCs/>
          <w:lang w:eastAsia="zh-CN"/>
        </w:rPr>
        <w:lastRenderedPageBreak/>
        <w:t>For PUSCH repetition</w:t>
      </w:r>
      <w:r w:rsidRPr="004F2F27">
        <w:rPr>
          <w:rFonts w:eastAsia="Malgun Gothic" w:hint="eastAsia"/>
          <w:bCs/>
          <w:lang w:eastAsia="zh-CN"/>
        </w:rPr>
        <w:t xml:space="preserve"> type A</w:t>
      </w:r>
      <w:r w:rsidRPr="004F2F27">
        <w:rPr>
          <w:rFonts w:eastAsia="Malgun Gothic"/>
          <w:bCs/>
          <w:lang w:eastAsia="zh-CN"/>
        </w:rPr>
        <w:t xml:space="preserve"> with available slot counting, A-SRS with available slot counting,</w:t>
      </w:r>
      <w:r w:rsidRPr="004F2F27">
        <w:rPr>
          <w:rFonts w:eastAsiaTheme="minorEastAsia" w:hint="eastAsia"/>
          <w:bCs/>
          <w:lang w:eastAsia="zh-CN"/>
        </w:rPr>
        <w:t xml:space="preserve"> </w:t>
      </w:r>
      <w:proofErr w:type="spellStart"/>
      <w:r w:rsidRPr="004F2F27">
        <w:rPr>
          <w:rFonts w:eastAsia="Malgun Gothic"/>
          <w:bCs/>
          <w:lang w:eastAsia="zh-CN"/>
        </w:rPr>
        <w:t>TBoMS</w:t>
      </w:r>
      <w:proofErr w:type="spellEnd"/>
      <w:r w:rsidRPr="004F2F27">
        <w:rPr>
          <w:rFonts w:eastAsia="Malgun Gothic"/>
          <w:bCs/>
          <w:lang w:eastAsia="zh-CN"/>
        </w:rPr>
        <w:t xml:space="preserve"> and PUCCH repetition</w:t>
      </w:r>
      <w:r w:rsidRPr="004F2F27">
        <w:rPr>
          <w:rFonts w:eastAsia="Malgun Gothic" w:hint="eastAsia"/>
          <w:bCs/>
          <w:lang w:eastAsia="zh-CN"/>
        </w:rPr>
        <w:t>s</w:t>
      </w:r>
      <w:r w:rsidRPr="004F2F27">
        <w:rPr>
          <w:rFonts w:eastAsia="Malgun Gothic"/>
          <w:bCs/>
          <w:lang w:eastAsia="zh-CN"/>
        </w:rPr>
        <w:t>, UE postpone</w:t>
      </w:r>
      <w:r w:rsidRPr="004F2F27">
        <w:rPr>
          <w:rFonts w:eastAsia="Malgun Gothic" w:hint="eastAsia"/>
          <w:bCs/>
          <w:lang w:eastAsia="zh-CN"/>
        </w:rPr>
        <w:t>s</w:t>
      </w:r>
      <w:r w:rsidRPr="004F2F27">
        <w:rPr>
          <w:rFonts w:eastAsia="Malgun Gothic"/>
          <w:bCs/>
          <w:lang w:eastAsia="zh-CN"/>
        </w:rPr>
        <w:t xml:space="preserve"> transmissions in the slot</w:t>
      </w:r>
      <w:r w:rsidRPr="004F2F27">
        <w:rPr>
          <w:rFonts w:eastAsia="Malgun Gothic" w:hint="eastAsia"/>
          <w:bCs/>
          <w:lang w:eastAsia="zh-CN"/>
        </w:rPr>
        <w:t>.</w:t>
      </w:r>
    </w:p>
    <w:p w14:paraId="02D3FC5D" w14:textId="77777777" w:rsidR="004F2F27" w:rsidRPr="004F2F27" w:rsidRDefault="004F2F27" w:rsidP="004F2F27">
      <w:pPr>
        <w:numPr>
          <w:ilvl w:val="0"/>
          <w:numId w:val="14"/>
        </w:numPr>
        <w:suppressAutoHyphens w:val="0"/>
        <w:spacing w:after="0" w:line="240" w:lineRule="auto"/>
        <w:jc w:val="left"/>
        <w:rPr>
          <w:rFonts w:eastAsiaTheme="minorEastAsia"/>
          <w:bCs/>
          <w:lang w:eastAsia="zh-CN"/>
        </w:rPr>
      </w:pPr>
      <w:r w:rsidRPr="004F2F27">
        <w:rPr>
          <w:rFonts w:eastAsia="Malgun Gothic" w:hint="eastAsia"/>
          <w:bCs/>
          <w:lang w:eastAsia="zh-CN"/>
        </w:rPr>
        <w:t>For CG PUSCH</w:t>
      </w:r>
      <w:r w:rsidRPr="004F2F27">
        <w:rPr>
          <w:rFonts w:eastAsiaTheme="minorEastAsia" w:hint="eastAsia"/>
          <w:bCs/>
          <w:lang w:eastAsia="zh-CN"/>
        </w:rPr>
        <w:t xml:space="preserve"> with neither </w:t>
      </w:r>
      <w:proofErr w:type="spellStart"/>
      <w:r w:rsidRPr="004F2F27">
        <w:rPr>
          <w:rFonts w:eastAsiaTheme="minorEastAsia" w:hint="eastAsia"/>
          <w:bCs/>
          <w:lang w:eastAsia="zh-CN"/>
        </w:rPr>
        <w:t>TBoMS</w:t>
      </w:r>
      <w:proofErr w:type="spellEnd"/>
      <w:r w:rsidRPr="004F2F27">
        <w:rPr>
          <w:rFonts w:eastAsiaTheme="minorEastAsia" w:hint="eastAsia"/>
          <w:bCs/>
          <w:lang w:eastAsia="zh-CN"/>
        </w:rPr>
        <w:t xml:space="preserve"> nor </w:t>
      </w:r>
      <w:r w:rsidRPr="004F2F27">
        <w:rPr>
          <w:rFonts w:eastAsiaTheme="minorEastAsia"/>
          <w:bCs/>
          <w:lang w:eastAsia="zh-CN"/>
        </w:rPr>
        <w:t>PUSCH repetition type A</w:t>
      </w:r>
      <w:r w:rsidRPr="004F2F27">
        <w:rPr>
          <w:rFonts w:eastAsiaTheme="minorEastAsia" w:hint="eastAsia"/>
          <w:bCs/>
          <w:lang w:eastAsia="zh-CN"/>
        </w:rPr>
        <w:t xml:space="preserve"> with available slot counting,</w:t>
      </w:r>
      <w:r w:rsidRPr="004F2F27">
        <w:rPr>
          <w:rFonts w:eastAsia="Malgun Gothic" w:hint="eastAsia"/>
          <w:bCs/>
          <w:lang w:eastAsia="zh-CN"/>
        </w:rPr>
        <w:t xml:space="preserve"> SPS PDSCH, P/SP SRS, P/SP CSI-RS, P/SP PUCCH</w:t>
      </w:r>
      <w:r w:rsidRPr="004F2F27">
        <w:rPr>
          <w:rFonts w:eastAsia="Malgun Gothic"/>
          <w:bCs/>
          <w:lang w:eastAsia="zh-CN"/>
        </w:rPr>
        <w:t>, SP-CSI on PUSCH</w:t>
      </w:r>
      <w:r w:rsidRPr="004F2F27">
        <w:rPr>
          <w:rFonts w:eastAsia="Malgun Gothic" w:hint="eastAsia"/>
          <w:bCs/>
          <w:lang w:eastAsia="zh-CN"/>
        </w:rPr>
        <w:t xml:space="preserve">, PUSCH repetition type A without available slot counting, multi-PUSCH/PDSCH </w:t>
      </w:r>
      <w:r w:rsidRPr="004F2F27">
        <w:rPr>
          <w:rFonts w:eastAsia="Malgun Gothic"/>
          <w:bCs/>
          <w:lang w:eastAsia="zh-CN"/>
        </w:rPr>
        <w:t>scheduled by a single DCI</w:t>
      </w:r>
      <w:r w:rsidRPr="004F2F27">
        <w:rPr>
          <w:rFonts w:eastAsia="Malgun Gothic" w:hint="eastAsia"/>
          <w:bCs/>
          <w:lang w:eastAsia="zh-CN"/>
        </w:rPr>
        <w:t>,</w:t>
      </w:r>
      <w:r w:rsidRPr="004F2F27">
        <w:rPr>
          <w:rFonts w:eastAsia="Malgun Gothic"/>
          <w:bCs/>
          <w:lang w:eastAsia="zh-CN"/>
        </w:rPr>
        <w:t xml:space="preserve"> </w:t>
      </w:r>
      <w:r w:rsidRPr="004F2F27">
        <w:rPr>
          <w:rFonts w:eastAsia="Malgun Gothic" w:hint="eastAsia"/>
          <w:bCs/>
          <w:lang w:eastAsia="zh-CN"/>
        </w:rPr>
        <w:t>and PDSCH repetitions</w:t>
      </w:r>
      <w:r w:rsidRPr="004F2F27">
        <w:rPr>
          <w:rFonts w:eastAsia="Malgun Gothic"/>
          <w:bCs/>
          <w:lang w:eastAsia="zh-CN"/>
        </w:rPr>
        <w:t>, transmissions/receptions in the slot</w:t>
      </w:r>
      <w:r w:rsidRPr="004F2F27">
        <w:rPr>
          <w:rFonts w:eastAsia="Malgun Gothic" w:hint="eastAsia"/>
          <w:bCs/>
          <w:lang w:eastAsia="zh-CN"/>
        </w:rPr>
        <w:t xml:space="preserve"> are dropped.</w:t>
      </w:r>
    </w:p>
    <w:p w14:paraId="20580EB7" w14:textId="77777777" w:rsidR="004F2F27" w:rsidRDefault="004F2F27">
      <w:pPr>
        <w:spacing w:before="120"/>
        <w:rPr>
          <w:rFonts w:ascii="Times" w:eastAsiaTheme="minorEastAsia" w:hAnsi="Times"/>
          <w:lang w:eastAsia="zh-CN"/>
        </w:rPr>
      </w:pPr>
    </w:p>
    <w:p w14:paraId="4F1F7502" w14:textId="77777777" w:rsidR="003139AC" w:rsidRPr="00DC4C98" w:rsidRDefault="003139AC" w:rsidP="003139AC">
      <w:pPr>
        <w:spacing w:after="0"/>
        <w:rPr>
          <w:bCs/>
          <w:iCs/>
          <w:szCs w:val="16"/>
          <w:lang w:val="en-GB" w:eastAsia="ko-KR"/>
        </w:rPr>
      </w:pPr>
      <w:r w:rsidRPr="00DC4C98">
        <w:rPr>
          <w:rFonts w:ascii="Times" w:eastAsiaTheme="minorEastAsia" w:hAnsi="Times" w:hint="eastAsia"/>
          <w:lang w:eastAsia="zh-CN"/>
        </w:rPr>
        <w:t>Q</w:t>
      </w:r>
      <w:r w:rsidRPr="00DC4C98">
        <w:rPr>
          <w:rFonts w:ascii="Times" w:eastAsiaTheme="minorEastAsia" w:hAnsi="Times"/>
          <w:lang w:eastAsia="zh-CN"/>
        </w:rPr>
        <w:t>ualcomm proposed UE</w:t>
      </w:r>
      <w:r w:rsidRPr="00DC4C98">
        <w:rPr>
          <w:rFonts w:ascii="Times" w:eastAsiaTheme="minorEastAsia" w:hAnsi="Times"/>
          <w:bCs/>
          <w:lang w:eastAsia="zh-CN"/>
        </w:rPr>
        <w:t xml:space="preserve"> </w:t>
      </w:r>
      <w:r w:rsidRPr="00DC4C98">
        <w:rPr>
          <w:bCs/>
          <w:iCs/>
          <w:szCs w:val="16"/>
          <w:lang w:val="en-GB" w:eastAsia="ko-KR"/>
        </w:rPr>
        <w:t xml:space="preserve">doesn’t expect to be dynamically scheduled with a physical channel/signal in a slot that is mapped to both SBFD and non-SBFD symbols.  </w:t>
      </w:r>
    </w:p>
    <w:p w14:paraId="04D8A732" w14:textId="1E90C177" w:rsidR="003139AC" w:rsidRPr="00DC4C98" w:rsidRDefault="003139AC" w:rsidP="000C0D70">
      <w:pPr>
        <w:pStyle w:val="a0"/>
        <w:numPr>
          <w:ilvl w:val="0"/>
          <w:numId w:val="41"/>
        </w:numPr>
        <w:rPr>
          <w:bCs/>
          <w:iCs/>
          <w:szCs w:val="16"/>
          <w:lang w:eastAsia="ko-KR"/>
        </w:rPr>
      </w:pPr>
      <w:r w:rsidRPr="00DC4C98">
        <w:rPr>
          <w:rFonts w:eastAsia="宋体"/>
          <w:bCs/>
          <w:iCs/>
          <w:szCs w:val="16"/>
          <w:lang w:eastAsia="ko-KR"/>
        </w:rPr>
        <w:t xml:space="preserve">UE drops or discard physical channel transmission or reception configured by higher layer that is mapped to SBFD and non-SBFD symbols in a slot. </w:t>
      </w:r>
    </w:p>
    <w:p w14:paraId="037CC5D0" w14:textId="77777777" w:rsidR="00DC4C98" w:rsidRPr="00DC4C98" w:rsidRDefault="00DC4C98" w:rsidP="000C0D70">
      <w:pPr>
        <w:pStyle w:val="a0"/>
        <w:numPr>
          <w:ilvl w:val="0"/>
          <w:numId w:val="41"/>
        </w:numPr>
        <w:rPr>
          <w:bCs/>
          <w:iCs/>
          <w:szCs w:val="16"/>
          <w:lang w:eastAsia="ko-KR"/>
        </w:rPr>
      </w:pPr>
      <w:r w:rsidRPr="00DC4C98">
        <w:rPr>
          <w:bCs/>
          <w:iCs/>
          <w:szCs w:val="16"/>
          <w:lang w:eastAsia="ko-KR"/>
        </w:rPr>
        <w:t xml:space="preserve">For PUCCH repetition or PUSCH repetition with available slot counting, the slot is not counted if the time resources of transmission occasion maps to both SBFD and non-SBFD symbols. </w:t>
      </w:r>
    </w:p>
    <w:p w14:paraId="7FDFD565" w14:textId="6DE61E2D" w:rsidR="001C6D50" w:rsidRDefault="001C6D50">
      <w:pPr>
        <w:spacing w:before="120"/>
        <w:rPr>
          <w:rFonts w:ascii="Times" w:eastAsiaTheme="minorEastAsia" w:hAnsi="Times"/>
          <w:highlight w:val="yellow"/>
          <w:lang w:eastAsia="zh-CN"/>
        </w:rPr>
      </w:pPr>
    </w:p>
    <w:p w14:paraId="30208E26" w14:textId="64819143" w:rsidR="002D0643" w:rsidRPr="002D0643" w:rsidRDefault="002D0643">
      <w:pPr>
        <w:spacing w:before="120"/>
        <w:rPr>
          <w:rFonts w:ascii="Times" w:eastAsiaTheme="minorEastAsia" w:hAnsi="Times"/>
          <w:b/>
          <w:bCs/>
          <w:u w:val="single"/>
          <w:lang w:eastAsia="zh-CN"/>
        </w:rPr>
      </w:pPr>
      <w:r w:rsidRPr="002D0643">
        <w:rPr>
          <w:rFonts w:ascii="Times" w:eastAsiaTheme="minorEastAsia" w:hAnsi="Times" w:hint="eastAsia"/>
          <w:b/>
          <w:bCs/>
          <w:u w:val="single"/>
          <w:lang w:eastAsia="zh-CN"/>
        </w:rPr>
        <w:t>P</w:t>
      </w:r>
      <w:r w:rsidRPr="002D0643">
        <w:rPr>
          <w:rFonts w:ascii="Times" w:eastAsiaTheme="minorEastAsia" w:hAnsi="Times"/>
          <w:b/>
          <w:bCs/>
          <w:u w:val="single"/>
          <w:lang w:eastAsia="zh-CN"/>
        </w:rPr>
        <w:t>USCH repetition type B</w:t>
      </w:r>
    </w:p>
    <w:p w14:paraId="2E000733" w14:textId="4C82B332" w:rsidR="006C132B" w:rsidRPr="00D75E3F" w:rsidRDefault="00F50E7B">
      <w:pPr>
        <w:spacing w:before="120"/>
        <w:rPr>
          <w:rFonts w:ascii="Times" w:eastAsiaTheme="minorEastAsia" w:hAnsi="Times"/>
          <w:lang w:eastAsia="zh-CN"/>
        </w:rPr>
      </w:pPr>
      <w:r w:rsidRPr="00D75E3F">
        <w:rPr>
          <w:rFonts w:ascii="Times" w:eastAsiaTheme="minorEastAsia" w:hAnsi="Times" w:hint="eastAsia"/>
          <w:lang w:eastAsia="zh-CN"/>
        </w:rPr>
        <w:t>F</w:t>
      </w:r>
      <w:r w:rsidRPr="00D75E3F">
        <w:rPr>
          <w:rFonts w:ascii="Times" w:eastAsiaTheme="minorEastAsia" w:hAnsi="Times"/>
          <w:lang w:eastAsia="zh-CN"/>
        </w:rPr>
        <w:t>or PUSCH repetition type B, companies’ views are summarized below.</w:t>
      </w:r>
    </w:p>
    <w:p w14:paraId="376E52C4" w14:textId="77777777" w:rsidR="00F50E7B" w:rsidRPr="00D75E3F" w:rsidRDefault="00F50E7B" w:rsidP="00F50E7B">
      <w:pPr>
        <w:numPr>
          <w:ilvl w:val="0"/>
          <w:numId w:val="14"/>
        </w:numPr>
        <w:suppressAutoHyphens w:val="0"/>
        <w:spacing w:after="0" w:line="240" w:lineRule="auto"/>
        <w:jc w:val="left"/>
        <w:rPr>
          <w:rFonts w:eastAsia="Malgun Gothic" w:cs="Times"/>
          <w:lang w:eastAsia="zh-CN"/>
        </w:rPr>
      </w:pPr>
      <w:r w:rsidRPr="00D75E3F">
        <w:rPr>
          <w:rFonts w:eastAsiaTheme="minorEastAsia" w:cs="Times" w:hint="eastAsia"/>
          <w:lang w:eastAsia="zh-CN"/>
        </w:rPr>
        <w:t>For PUSCH repetition type B, down-select from the following options.</w:t>
      </w:r>
    </w:p>
    <w:p w14:paraId="1E6A0717" w14:textId="70E7A59A" w:rsidR="00F50E7B" w:rsidRPr="00D75E3F" w:rsidRDefault="00F50E7B" w:rsidP="00F50E7B">
      <w:pPr>
        <w:numPr>
          <w:ilvl w:val="1"/>
          <w:numId w:val="15"/>
        </w:numPr>
        <w:shd w:val="clear" w:color="auto" w:fill="FFFFFF"/>
        <w:tabs>
          <w:tab w:val="left" w:pos="0"/>
        </w:tabs>
        <w:suppressAutoHyphens w:val="0"/>
        <w:spacing w:after="0" w:line="240" w:lineRule="auto"/>
        <w:jc w:val="left"/>
        <w:rPr>
          <w:rFonts w:eastAsia="Malgun Gothic"/>
          <w:lang w:eastAsia="zh-CN"/>
        </w:rPr>
      </w:pPr>
      <w:r w:rsidRPr="00D75E3F">
        <w:rPr>
          <w:rFonts w:eastAsia="Malgun Gothic" w:hint="eastAsia"/>
          <w:lang w:eastAsia="zh-CN"/>
        </w:rPr>
        <w:t>Option 1:</w:t>
      </w:r>
      <w:r w:rsidRPr="00D75E3F">
        <w:rPr>
          <w:rFonts w:eastAsia="Malgun Gothic"/>
          <w:lang w:eastAsia="zh-CN"/>
        </w:rPr>
        <w:t xml:space="preserve"> </w:t>
      </w:r>
      <w:r w:rsidRPr="00D75E3F">
        <w:rPr>
          <w:rFonts w:eastAsia="Malgun Gothic" w:hint="eastAsia"/>
          <w:lang w:eastAsia="zh-CN"/>
        </w:rPr>
        <w:t xml:space="preserve">A </w:t>
      </w:r>
      <w:r w:rsidRPr="00D75E3F">
        <w:rPr>
          <w:rFonts w:eastAsia="Malgun Gothic"/>
          <w:lang w:eastAsia="zh-CN"/>
        </w:rPr>
        <w:t xml:space="preserve">nominal repetition </w:t>
      </w:r>
      <w:r w:rsidRPr="00D75E3F">
        <w:rPr>
          <w:rFonts w:eastAsia="Malgun Gothic" w:hint="eastAsia"/>
          <w:lang w:eastAsia="zh-CN"/>
        </w:rPr>
        <w:t>is</w:t>
      </w:r>
      <w:r w:rsidRPr="00D75E3F">
        <w:rPr>
          <w:rFonts w:eastAsia="Malgun Gothic"/>
          <w:lang w:eastAsia="zh-CN"/>
        </w:rPr>
        <w:t xml:space="preserve"> segmented into actual repetitions around boundary of SBFD symbols and non-SBFD symbols</w:t>
      </w:r>
      <w:r w:rsidRPr="00D75E3F">
        <w:rPr>
          <w:rFonts w:eastAsia="Malgun Gothic" w:hint="eastAsia"/>
          <w:lang w:eastAsia="zh-CN"/>
        </w:rPr>
        <w:t xml:space="preserve">. </w:t>
      </w:r>
    </w:p>
    <w:p w14:paraId="01C8F737" w14:textId="387496AA" w:rsidR="00F50E7B" w:rsidRPr="003C4B4A" w:rsidRDefault="00F50E7B" w:rsidP="00F50E7B">
      <w:pPr>
        <w:numPr>
          <w:ilvl w:val="2"/>
          <w:numId w:val="15"/>
        </w:numPr>
        <w:shd w:val="clear" w:color="auto" w:fill="FFFFFF"/>
        <w:tabs>
          <w:tab w:val="left" w:pos="0"/>
          <w:tab w:val="left" w:pos="2160"/>
        </w:tabs>
        <w:suppressAutoHyphens w:val="0"/>
        <w:spacing w:after="0" w:line="240" w:lineRule="auto"/>
        <w:jc w:val="left"/>
        <w:rPr>
          <w:rFonts w:eastAsia="Malgun Gothic"/>
          <w:i/>
          <w:iCs/>
          <w:color w:val="C00000"/>
          <w:lang w:eastAsia="zh-CN"/>
        </w:rPr>
      </w:pPr>
      <w:r w:rsidRPr="003C4B4A">
        <w:rPr>
          <w:rFonts w:eastAsiaTheme="minorEastAsia"/>
          <w:i/>
          <w:iCs/>
          <w:color w:val="C00000"/>
          <w:lang w:eastAsia="zh-CN"/>
        </w:rPr>
        <w:t xml:space="preserve">Support: </w:t>
      </w:r>
      <w:r w:rsidR="00386AF7" w:rsidRPr="003C4B4A">
        <w:rPr>
          <w:rFonts w:eastAsiaTheme="minorEastAsia" w:hint="eastAsia"/>
          <w:i/>
          <w:iCs/>
          <w:color w:val="C00000"/>
          <w:lang w:eastAsia="zh-CN"/>
        </w:rPr>
        <w:t>Me</w:t>
      </w:r>
      <w:r w:rsidR="00386AF7" w:rsidRPr="003C4B4A">
        <w:rPr>
          <w:rFonts w:eastAsiaTheme="minorEastAsia"/>
          <w:i/>
          <w:iCs/>
          <w:color w:val="C00000"/>
          <w:lang w:eastAsia="zh-CN"/>
        </w:rPr>
        <w:t xml:space="preserve">diaTek, </w:t>
      </w:r>
      <w:r w:rsidR="00BC27F5" w:rsidRPr="003C4B4A">
        <w:rPr>
          <w:rFonts w:eastAsiaTheme="minorEastAsia"/>
          <w:i/>
          <w:iCs/>
          <w:color w:val="C00000"/>
          <w:lang w:eastAsia="zh-CN"/>
        </w:rPr>
        <w:t xml:space="preserve">Huawei, </w:t>
      </w:r>
      <w:proofErr w:type="spellStart"/>
      <w:r w:rsidR="0073536D" w:rsidRPr="003C4B4A">
        <w:rPr>
          <w:rFonts w:eastAsiaTheme="minorEastAsia"/>
          <w:i/>
          <w:iCs/>
          <w:color w:val="C00000"/>
          <w:lang w:eastAsia="zh-CN"/>
        </w:rPr>
        <w:t>Spreadtrum</w:t>
      </w:r>
      <w:proofErr w:type="spellEnd"/>
      <w:r w:rsidR="0073536D" w:rsidRPr="003C4B4A">
        <w:rPr>
          <w:rFonts w:eastAsiaTheme="minorEastAsia"/>
          <w:i/>
          <w:iCs/>
          <w:color w:val="C00000"/>
          <w:lang w:eastAsia="zh-CN"/>
        </w:rPr>
        <w:t xml:space="preserve">, </w:t>
      </w:r>
      <w:r w:rsidR="00EC5B76" w:rsidRPr="003C4B4A">
        <w:rPr>
          <w:rFonts w:eastAsiaTheme="minorEastAsia"/>
          <w:i/>
          <w:iCs/>
          <w:color w:val="C00000"/>
          <w:lang w:eastAsia="zh-CN"/>
        </w:rPr>
        <w:t>LGE</w:t>
      </w:r>
      <w:r w:rsidR="007646B4" w:rsidRPr="003C4B4A">
        <w:rPr>
          <w:rFonts w:eastAsiaTheme="minorEastAsia"/>
          <w:i/>
          <w:iCs/>
          <w:color w:val="C00000"/>
          <w:lang w:eastAsia="zh-CN"/>
        </w:rPr>
        <w:t xml:space="preserve"> (for Configuration 2)</w:t>
      </w:r>
      <w:r w:rsidR="00EC5B76" w:rsidRPr="003C4B4A">
        <w:rPr>
          <w:rFonts w:eastAsiaTheme="minorEastAsia"/>
          <w:i/>
          <w:iCs/>
          <w:color w:val="C00000"/>
          <w:lang w:eastAsia="zh-CN"/>
        </w:rPr>
        <w:t xml:space="preserve">, </w:t>
      </w:r>
      <w:r w:rsidR="00601430" w:rsidRPr="003C4B4A">
        <w:rPr>
          <w:rFonts w:eastAsiaTheme="minorEastAsia"/>
          <w:i/>
          <w:iCs/>
          <w:color w:val="C00000"/>
          <w:lang w:eastAsia="zh-CN"/>
        </w:rPr>
        <w:t xml:space="preserve">TCL, </w:t>
      </w:r>
      <w:r w:rsidR="00F6473A" w:rsidRPr="003C4B4A">
        <w:rPr>
          <w:rFonts w:eastAsiaTheme="minorEastAsia"/>
          <w:i/>
          <w:iCs/>
          <w:color w:val="C00000"/>
          <w:lang w:eastAsia="zh-CN"/>
        </w:rPr>
        <w:t xml:space="preserve">CT, </w:t>
      </w:r>
      <w:r w:rsidR="00BE4415" w:rsidRPr="003C4B4A">
        <w:rPr>
          <w:rFonts w:eastAsiaTheme="minorEastAsia"/>
          <w:i/>
          <w:iCs/>
          <w:color w:val="C00000"/>
          <w:lang w:eastAsia="zh-CN"/>
        </w:rPr>
        <w:t>ZTE</w:t>
      </w:r>
      <w:r w:rsidR="0047674C" w:rsidRPr="003C4B4A">
        <w:rPr>
          <w:rFonts w:eastAsiaTheme="minorEastAsia"/>
          <w:i/>
          <w:iCs/>
          <w:color w:val="C00000"/>
          <w:lang w:eastAsia="zh-CN"/>
        </w:rPr>
        <w:t>, CMCC</w:t>
      </w:r>
      <w:r w:rsidR="003139AC" w:rsidRPr="003C4B4A">
        <w:rPr>
          <w:rFonts w:eastAsiaTheme="minorEastAsia"/>
          <w:i/>
          <w:iCs/>
          <w:color w:val="C00000"/>
          <w:lang w:eastAsia="zh-CN"/>
        </w:rPr>
        <w:t xml:space="preserve">, </w:t>
      </w:r>
      <w:proofErr w:type="spellStart"/>
      <w:r w:rsidR="00CE0B35" w:rsidRPr="003C4B4A">
        <w:rPr>
          <w:rFonts w:eastAsiaTheme="minorEastAsia"/>
          <w:i/>
          <w:iCs/>
          <w:color w:val="C00000"/>
          <w:lang w:eastAsia="zh-CN"/>
        </w:rPr>
        <w:t>Tejas</w:t>
      </w:r>
      <w:proofErr w:type="spellEnd"/>
      <w:r w:rsidR="00CE0B35" w:rsidRPr="003C4B4A">
        <w:rPr>
          <w:rFonts w:eastAsiaTheme="minorEastAsia"/>
          <w:i/>
          <w:iCs/>
          <w:color w:val="C00000"/>
          <w:lang w:eastAsia="zh-CN"/>
        </w:rPr>
        <w:t xml:space="preserve">, </w:t>
      </w:r>
      <w:proofErr w:type="spellStart"/>
      <w:r w:rsidR="005C7FD8" w:rsidRPr="003C4B4A">
        <w:rPr>
          <w:i/>
          <w:color w:val="C00000"/>
        </w:rPr>
        <w:t>Ofinno</w:t>
      </w:r>
      <w:proofErr w:type="spellEnd"/>
      <w:r w:rsidR="005C7FD8" w:rsidRPr="003C4B4A">
        <w:rPr>
          <w:i/>
          <w:color w:val="C00000"/>
        </w:rPr>
        <w:t xml:space="preserve">, </w:t>
      </w:r>
      <w:r w:rsidR="003E631F" w:rsidRPr="003C4B4A">
        <w:rPr>
          <w:i/>
          <w:color w:val="C00000"/>
        </w:rPr>
        <w:t xml:space="preserve">NEC, </w:t>
      </w:r>
      <w:r w:rsidR="00EC11DA" w:rsidRPr="003C4B4A">
        <w:rPr>
          <w:i/>
          <w:color w:val="C00000"/>
        </w:rPr>
        <w:t xml:space="preserve">Sony, </w:t>
      </w:r>
      <w:r w:rsidR="002270F5" w:rsidRPr="003C4B4A">
        <w:rPr>
          <w:i/>
          <w:color w:val="C00000"/>
        </w:rPr>
        <w:t xml:space="preserve">Nokia, </w:t>
      </w:r>
      <w:r w:rsidR="009B0C09" w:rsidRPr="003C4B4A">
        <w:rPr>
          <w:i/>
          <w:color w:val="C00000"/>
        </w:rPr>
        <w:t>DOCOMO,</w:t>
      </w:r>
      <w:r w:rsidR="00DE18C9" w:rsidRPr="003C4B4A">
        <w:rPr>
          <w:i/>
          <w:color w:val="C00000"/>
        </w:rPr>
        <w:t xml:space="preserve"> ETRI,</w:t>
      </w:r>
      <w:r w:rsidR="009B0C09" w:rsidRPr="003C4B4A">
        <w:rPr>
          <w:i/>
          <w:color w:val="C00000"/>
        </w:rPr>
        <w:t xml:space="preserve"> </w:t>
      </w:r>
      <w:proofErr w:type="spellStart"/>
      <w:r w:rsidR="00DE18C9" w:rsidRPr="003C4B4A">
        <w:rPr>
          <w:i/>
          <w:color w:val="C00000"/>
        </w:rPr>
        <w:t>Transsion</w:t>
      </w:r>
      <w:proofErr w:type="spellEnd"/>
      <w:r w:rsidR="00DE18C9" w:rsidRPr="003C4B4A">
        <w:rPr>
          <w:i/>
          <w:color w:val="C00000"/>
        </w:rPr>
        <w:t>,</w:t>
      </w:r>
      <w:r w:rsidR="00DE18C9" w:rsidRPr="003C4B4A">
        <w:rPr>
          <w:rFonts w:eastAsiaTheme="minorEastAsia"/>
          <w:i/>
          <w:color w:val="C00000"/>
        </w:rPr>
        <w:t xml:space="preserve"> </w:t>
      </w:r>
      <w:r w:rsidR="00CB32B0" w:rsidRPr="003C4B4A">
        <w:rPr>
          <w:rFonts w:eastAsiaTheme="minorEastAsia"/>
          <w:i/>
          <w:color w:val="C00000"/>
        </w:rPr>
        <w:t xml:space="preserve">Sharp, </w:t>
      </w:r>
      <w:r w:rsidR="003139AC" w:rsidRPr="003C4B4A">
        <w:rPr>
          <w:rFonts w:eastAsiaTheme="minorEastAsia"/>
          <w:i/>
          <w:iCs/>
          <w:color w:val="C00000"/>
          <w:lang w:eastAsia="zh-CN"/>
        </w:rPr>
        <w:t>QC</w:t>
      </w:r>
      <w:r w:rsidR="0094758C" w:rsidRPr="003C4B4A">
        <w:rPr>
          <w:rFonts w:eastAsia="Malgun Gothic" w:hint="eastAsia"/>
          <w:i/>
          <w:iCs/>
          <w:color w:val="C00000"/>
          <w:lang w:eastAsia="ko-KR"/>
        </w:rPr>
        <w:t xml:space="preserve">, </w:t>
      </w:r>
      <w:r w:rsidR="00FD66EF" w:rsidRPr="003C4B4A">
        <w:rPr>
          <w:rFonts w:eastAsia="Malgun Gothic"/>
          <w:i/>
          <w:iCs/>
          <w:color w:val="C00000"/>
          <w:lang w:eastAsia="ko-KR"/>
        </w:rPr>
        <w:t>Google</w:t>
      </w:r>
    </w:p>
    <w:p w14:paraId="5FA919BA" w14:textId="32245EF0" w:rsidR="00F50E7B" w:rsidRPr="003C4B4A" w:rsidRDefault="00F50E7B" w:rsidP="00F50E7B">
      <w:pPr>
        <w:numPr>
          <w:ilvl w:val="1"/>
          <w:numId w:val="15"/>
        </w:numPr>
        <w:shd w:val="clear" w:color="auto" w:fill="FFFFFF"/>
        <w:tabs>
          <w:tab w:val="left" w:pos="0"/>
        </w:tabs>
        <w:suppressAutoHyphens w:val="0"/>
        <w:spacing w:after="0" w:line="240" w:lineRule="auto"/>
        <w:jc w:val="left"/>
        <w:rPr>
          <w:rFonts w:ascii="Times" w:eastAsiaTheme="minorEastAsia" w:hAnsi="Times"/>
          <w:lang w:eastAsia="zh-CN"/>
        </w:rPr>
      </w:pPr>
      <w:r w:rsidRPr="003C4B4A">
        <w:rPr>
          <w:rFonts w:eastAsia="Malgun Gothic" w:hint="eastAsia"/>
          <w:lang w:eastAsia="zh-CN"/>
        </w:rPr>
        <w:t xml:space="preserve">Option 2: A </w:t>
      </w:r>
      <w:r w:rsidRPr="003C4B4A">
        <w:rPr>
          <w:rFonts w:eastAsia="Malgun Gothic"/>
          <w:lang w:eastAsia="zh-CN"/>
        </w:rPr>
        <w:t xml:space="preserve">nominal repetition </w:t>
      </w:r>
      <w:r w:rsidRPr="003C4B4A">
        <w:rPr>
          <w:rFonts w:eastAsia="Malgun Gothic" w:hint="eastAsia"/>
          <w:lang w:eastAsia="zh-CN"/>
        </w:rPr>
        <w:t>is</w:t>
      </w:r>
      <w:r w:rsidRPr="003C4B4A">
        <w:rPr>
          <w:rFonts w:eastAsia="Malgun Gothic"/>
          <w:lang w:eastAsia="zh-CN"/>
        </w:rPr>
        <w:t xml:space="preserve"> segmented into actual repetitions</w:t>
      </w:r>
      <w:r w:rsidRPr="003C4B4A">
        <w:rPr>
          <w:rFonts w:eastAsia="Malgun Gothic" w:hint="eastAsia"/>
          <w:lang w:eastAsia="zh-CN"/>
        </w:rPr>
        <w:t xml:space="preserve"> as </w:t>
      </w:r>
      <w:r w:rsidRPr="003C4B4A">
        <w:rPr>
          <w:rFonts w:eastAsia="Malgun Gothic"/>
          <w:lang w:eastAsia="zh-CN"/>
        </w:rPr>
        <w:t xml:space="preserve">in </w:t>
      </w:r>
      <w:r w:rsidRPr="003C4B4A">
        <w:rPr>
          <w:rFonts w:eastAsia="Malgun Gothic" w:hint="eastAsia"/>
          <w:lang w:eastAsia="zh-CN"/>
        </w:rPr>
        <w:t>legacy</w:t>
      </w:r>
      <w:r w:rsidRPr="003C4B4A">
        <w:rPr>
          <w:rFonts w:eastAsia="Malgun Gothic"/>
          <w:lang w:eastAsia="zh-CN"/>
        </w:rPr>
        <w:t xml:space="preserve"> operation</w:t>
      </w:r>
      <w:r w:rsidRPr="003C4B4A">
        <w:rPr>
          <w:rFonts w:eastAsia="Malgun Gothic" w:hint="eastAsia"/>
          <w:lang w:eastAsia="zh-CN"/>
        </w:rPr>
        <w:t xml:space="preserve">. An actual repetition mapped to both </w:t>
      </w:r>
      <w:r w:rsidRPr="003C4B4A">
        <w:rPr>
          <w:rFonts w:eastAsia="Malgun Gothic"/>
          <w:lang w:eastAsia="zh-CN"/>
        </w:rPr>
        <w:t>SBFD and non-SBFD symbols</w:t>
      </w:r>
      <w:r w:rsidRPr="003C4B4A">
        <w:rPr>
          <w:rFonts w:eastAsia="Malgun Gothic" w:hint="eastAsia"/>
          <w:lang w:eastAsia="zh-CN"/>
        </w:rPr>
        <w:t xml:space="preserve"> is dropped.</w:t>
      </w:r>
    </w:p>
    <w:p w14:paraId="1070EB02" w14:textId="6BC4D56A" w:rsidR="00F50E7B" w:rsidRPr="003C4B4A" w:rsidRDefault="00F50E7B" w:rsidP="00F50E7B">
      <w:pPr>
        <w:numPr>
          <w:ilvl w:val="2"/>
          <w:numId w:val="15"/>
        </w:numPr>
        <w:shd w:val="clear" w:color="auto" w:fill="FFFFFF"/>
        <w:tabs>
          <w:tab w:val="left" w:pos="0"/>
          <w:tab w:val="left" w:pos="2160"/>
        </w:tabs>
        <w:suppressAutoHyphens w:val="0"/>
        <w:spacing w:after="0" w:line="240" w:lineRule="auto"/>
        <w:jc w:val="left"/>
        <w:rPr>
          <w:rFonts w:eastAsia="Malgun Gothic"/>
          <w:i/>
          <w:iCs/>
          <w:color w:val="C00000"/>
          <w:lang w:eastAsia="zh-CN"/>
        </w:rPr>
      </w:pPr>
      <w:r w:rsidRPr="003C4B4A">
        <w:rPr>
          <w:rFonts w:eastAsiaTheme="minorEastAsia"/>
          <w:i/>
          <w:iCs/>
          <w:color w:val="C00000"/>
          <w:lang w:eastAsia="zh-CN"/>
        </w:rPr>
        <w:t xml:space="preserve">Support: </w:t>
      </w:r>
      <w:r w:rsidR="007646B4" w:rsidRPr="003C4B4A">
        <w:rPr>
          <w:rFonts w:eastAsiaTheme="minorEastAsia"/>
          <w:i/>
          <w:iCs/>
          <w:color w:val="C00000"/>
          <w:lang w:eastAsia="zh-CN"/>
        </w:rPr>
        <w:t xml:space="preserve">LGE (for Configuration 1), </w:t>
      </w:r>
      <w:r w:rsidR="00102A35" w:rsidRPr="003C4B4A">
        <w:rPr>
          <w:rFonts w:eastAsiaTheme="minorEastAsia"/>
          <w:i/>
          <w:iCs/>
          <w:color w:val="C00000"/>
          <w:lang w:eastAsia="zh-CN"/>
        </w:rPr>
        <w:t xml:space="preserve">CATT, </w:t>
      </w:r>
      <w:r w:rsidR="00D8570F" w:rsidRPr="003C4B4A">
        <w:rPr>
          <w:rFonts w:eastAsiaTheme="minorEastAsia"/>
          <w:i/>
          <w:iCs/>
          <w:color w:val="C00000"/>
          <w:lang w:eastAsia="zh-CN"/>
        </w:rPr>
        <w:t xml:space="preserve">vivo, </w:t>
      </w:r>
      <w:r w:rsidR="00102A35" w:rsidRPr="003C4B4A">
        <w:rPr>
          <w:rFonts w:eastAsiaTheme="minorEastAsia"/>
          <w:i/>
          <w:iCs/>
          <w:color w:val="C00000"/>
          <w:lang w:eastAsia="zh-CN"/>
        </w:rPr>
        <w:t xml:space="preserve">Xiaomi, </w:t>
      </w:r>
      <w:r w:rsidR="00546DF8" w:rsidRPr="003C4B4A">
        <w:rPr>
          <w:rFonts w:eastAsiaTheme="minorEastAsia"/>
          <w:i/>
          <w:iCs/>
          <w:color w:val="C00000"/>
          <w:lang w:eastAsia="zh-CN"/>
        </w:rPr>
        <w:t>Fujitsu</w:t>
      </w:r>
      <w:r w:rsidR="00975A34" w:rsidRPr="003C4B4A">
        <w:rPr>
          <w:rFonts w:eastAsiaTheme="minorEastAsia"/>
          <w:i/>
          <w:iCs/>
          <w:color w:val="C00000"/>
          <w:lang w:eastAsia="zh-CN"/>
        </w:rPr>
        <w:t xml:space="preserve"> (for Configuration 2)</w:t>
      </w:r>
      <w:r w:rsidR="001F3F35" w:rsidRPr="003C4B4A">
        <w:rPr>
          <w:rFonts w:eastAsiaTheme="minorEastAsia"/>
          <w:i/>
          <w:iCs/>
          <w:color w:val="C00000"/>
          <w:lang w:eastAsia="zh-CN"/>
        </w:rPr>
        <w:t>,</w:t>
      </w:r>
      <w:r w:rsidR="009A0985" w:rsidRPr="003C4B4A">
        <w:rPr>
          <w:rFonts w:eastAsiaTheme="minorEastAsia"/>
          <w:i/>
          <w:iCs/>
          <w:color w:val="C00000"/>
          <w:lang w:eastAsia="zh-CN"/>
        </w:rPr>
        <w:t xml:space="preserve"> OPPO,</w:t>
      </w:r>
      <w:r w:rsidR="001F3F35" w:rsidRPr="003C4B4A">
        <w:rPr>
          <w:rFonts w:eastAsiaTheme="minorEastAsia"/>
          <w:i/>
          <w:iCs/>
          <w:color w:val="C00000"/>
          <w:lang w:eastAsia="zh-CN"/>
        </w:rPr>
        <w:t xml:space="preserve"> Kookmin University</w:t>
      </w:r>
      <w:r w:rsidR="0003267D" w:rsidRPr="003C4B4A">
        <w:rPr>
          <w:rFonts w:eastAsiaTheme="minorEastAsia"/>
          <w:i/>
          <w:iCs/>
          <w:color w:val="C00000"/>
          <w:lang w:eastAsia="zh-CN"/>
        </w:rPr>
        <w:t xml:space="preserve"> (for Configuration 1)</w:t>
      </w:r>
    </w:p>
    <w:p w14:paraId="1725F478" w14:textId="12BB526E" w:rsidR="00383E0D" w:rsidRDefault="00383E0D" w:rsidP="0041071D">
      <w:pPr>
        <w:pStyle w:val="a5"/>
        <w:jc w:val="both"/>
        <w:rPr>
          <w:highlight w:val="yellow"/>
          <w:lang w:val="en-GB" w:eastAsia="zh-CN"/>
        </w:rPr>
      </w:pPr>
    </w:p>
    <w:p w14:paraId="375604AD" w14:textId="16C25226" w:rsidR="001E5956" w:rsidRPr="001E5956" w:rsidRDefault="001E5956" w:rsidP="001E5956">
      <w:pPr>
        <w:rPr>
          <w:rFonts w:eastAsiaTheme="minorEastAsia"/>
          <w:lang w:val="en-GB" w:eastAsia="zh-CN"/>
        </w:rPr>
      </w:pPr>
      <w:r w:rsidRPr="001E5956">
        <w:rPr>
          <w:rFonts w:eastAsiaTheme="minorEastAsia" w:hint="eastAsia"/>
          <w:lang w:val="en-GB" w:eastAsia="zh-CN"/>
        </w:rPr>
        <w:t>E</w:t>
      </w:r>
      <w:r w:rsidRPr="001E5956">
        <w:rPr>
          <w:rFonts w:eastAsiaTheme="minorEastAsia"/>
          <w:lang w:val="en-GB" w:eastAsia="zh-CN"/>
        </w:rPr>
        <w:t xml:space="preserve">ricsson proposed that if </w:t>
      </w:r>
      <w:r w:rsidRPr="001E5956">
        <w:t>Option 1 is adopted, higher layer parameters could be introduced to indicate to the UE the number of invalid symbols resulting from transitions from DL to SBFD symbols and from SBFD to UL symbols.</w:t>
      </w:r>
    </w:p>
    <w:p w14:paraId="294F216A" w14:textId="77777777" w:rsidR="001E5956" w:rsidRPr="001E5956" w:rsidRDefault="001E5956" w:rsidP="001E5956">
      <w:pPr>
        <w:rPr>
          <w:rFonts w:eastAsiaTheme="minorEastAsia"/>
          <w:highlight w:val="yellow"/>
          <w:lang w:val="en-GB" w:eastAsia="zh-CN"/>
        </w:rPr>
      </w:pPr>
    </w:p>
    <w:p w14:paraId="20A62BA3" w14:textId="6FB52B3F" w:rsidR="00AD4C66" w:rsidRPr="00AD4C66" w:rsidRDefault="00AD4C66" w:rsidP="00AD4C66">
      <w:pPr>
        <w:rPr>
          <w:rFonts w:eastAsiaTheme="minorEastAsia"/>
          <w:b/>
          <w:bCs/>
          <w:u w:val="single"/>
          <w:lang w:eastAsia="zh-CN"/>
        </w:rPr>
      </w:pPr>
      <w:r w:rsidRPr="00AD4C66">
        <w:rPr>
          <w:rFonts w:eastAsiaTheme="minorEastAsia" w:hint="eastAsia"/>
          <w:b/>
          <w:bCs/>
          <w:u w:val="single"/>
          <w:lang w:eastAsia="zh-CN"/>
        </w:rPr>
        <w:t>I</w:t>
      </w:r>
      <w:r w:rsidRPr="00AD4C66">
        <w:rPr>
          <w:rFonts w:eastAsiaTheme="minorEastAsia"/>
          <w:b/>
          <w:bCs/>
          <w:u w:val="single"/>
          <w:lang w:eastAsia="zh-CN"/>
        </w:rPr>
        <w:t>nvalid symbol for PUSCH repetition type B</w:t>
      </w:r>
    </w:p>
    <w:p w14:paraId="52DB4A04" w14:textId="739C91A6" w:rsidR="00AD4C66" w:rsidRPr="00FF617C" w:rsidRDefault="00AD4C66" w:rsidP="008C4852">
      <w:pPr>
        <w:rPr>
          <w:rFonts w:eastAsiaTheme="minorEastAsia"/>
          <w:lang w:eastAsia="zh-CN"/>
        </w:rPr>
      </w:pPr>
      <w:r w:rsidRPr="00FF617C">
        <w:rPr>
          <w:rFonts w:eastAsiaTheme="minorEastAsia" w:hint="eastAsia"/>
          <w:lang w:eastAsia="zh-CN"/>
        </w:rPr>
        <w:t>F</w:t>
      </w:r>
      <w:r w:rsidRPr="00FF617C">
        <w:rPr>
          <w:rFonts w:eastAsiaTheme="minorEastAsia"/>
          <w:lang w:eastAsia="zh-CN"/>
        </w:rPr>
        <w:t xml:space="preserve">or PUSCH repetition type B, according to current specification, a </w:t>
      </w:r>
      <w:r w:rsidRPr="00FF617C">
        <w:t xml:space="preserve">symbol that is indicated as downlink by </w:t>
      </w:r>
      <w:proofErr w:type="spellStart"/>
      <w:r w:rsidRPr="00FF617C">
        <w:rPr>
          <w:i/>
        </w:rPr>
        <w:t>tdd</w:t>
      </w:r>
      <w:proofErr w:type="spellEnd"/>
      <w:r w:rsidRPr="00FF617C">
        <w:rPr>
          <w:i/>
        </w:rPr>
        <w:t>-UL-DL-</w:t>
      </w:r>
      <w:proofErr w:type="spellStart"/>
      <w:r w:rsidRPr="00FF617C">
        <w:rPr>
          <w:i/>
        </w:rPr>
        <w:t>ConfigurationCommon</w:t>
      </w:r>
      <w:proofErr w:type="spellEnd"/>
      <w:r w:rsidRPr="00FF617C">
        <w:rPr>
          <w:i/>
        </w:rPr>
        <w:t xml:space="preserve"> </w:t>
      </w:r>
      <w:r w:rsidRPr="00FF617C">
        <w:t xml:space="preserve">or </w:t>
      </w:r>
      <w:proofErr w:type="spellStart"/>
      <w:r w:rsidRPr="00FF617C">
        <w:rPr>
          <w:i/>
        </w:rPr>
        <w:t>tdd</w:t>
      </w:r>
      <w:proofErr w:type="spellEnd"/>
      <w:r w:rsidRPr="00FF617C">
        <w:rPr>
          <w:i/>
        </w:rPr>
        <w:t>-UL-DL-</w:t>
      </w:r>
      <w:proofErr w:type="spellStart"/>
      <w:r w:rsidRPr="00FF617C">
        <w:rPr>
          <w:i/>
        </w:rPr>
        <w:t>ConfigurationDedicated</w:t>
      </w:r>
      <w:proofErr w:type="spellEnd"/>
      <w:r w:rsidRPr="00FF617C">
        <w:rPr>
          <w:i/>
        </w:rPr>
        <w:t xml:space="preserve"> </w:t>
      </w:r>
      <w:r w:rsidRPr="00FF617C">
        <w:t xml:space="preserve">is considered as an invalid symbol for </w:t>
      </w:r>
      <w:r w:rsidRPr="00FF617C">
        <w:rPr>
          <w:color w:val="000000"/>
        </w:rPr>
        <w:t xml:space="preserve">PUSCH repetition Type B transmission. </w:t>
      </w:r>
      <w:r w:rsidRPr="00FF617C">
        <w:rPr>
          <w:rFonts w:eastAsiaTheme="minorEastAsia" w:hint="eastAsia"/>
          <w:lang w:eastAsia="zh-CN"/>
        </w:rPr>
        <w:t>X</w:t>
      </w:r>
      <w:r w:rsidRPr="00FF617C">
        <w:rPr>
          <w:rFonts w:eastAsiaTheme="minorEastAsia"/>
          <w:lang w:eastAsia="zh-CN"/>
        </w:rPr>
        <w:t xml:space="preserve">iaomi proposed that </w:t>
      </w:r>
      <w:r w:rsidRPr="00FF617C">
        <w:rPr>
          <w:rFonts w:eastAsiaTheme="minorEastAsia"/>
          <w:color w:val="000000"/>
          <w:lang w:eastAsia="zh-CN"/>
        </w:rPr>
        <w:t xml:space="preserve">symbols </w:t>
      </w:r>
      <w:r w:rsidRPr="00FF617C">
        <w:t xml:space="preserve">indicated as downlink by </w:t>
      </w:r>
      <w:proofErr w:type="spellStart"/>
      <w:r w:rsidRPr="00FF617C">
        <w:rPr>
          <w:i/>
        </w:rPr>
        <w:t>tdd</w:t>
      </w:r>
      <w:proofErr w:type="spellEnd"/>
      <w:r w:rsidRPr="00FF617C">
        <w:rPr>
          <w:i/>
        </w:rPr>
        <w:t>-UL-DL-</w:t>
      </w:r>
      <w:proofErr w:type="spellStart"/>
      <w:r w:rsidRPr="00FF617C">
        <w:rPr>
          <w:i/>
        </w:rPr>
        <w:t>ConfigurationCommon</w:t>
      </w:r>
      <w:proofErr w:type="spellEnd"/>
      <w:r w:rsidRPr="00FF617C">
        <w:rPr>
          <w:rFonts w:eastAsiaTheme="minorEastAsia"/>
          <w:color w:val="000000"/>
          <w:lang w:eastAsia="zh-CN"/>
        </w:rPr>
        <w:t xml:space="preserve"> and configured as SBFD symbols are not invalid symbols for PUSCH repetition Type B transmission</w:t>
      </w:r>
      <w:r w:rsidR="00663438" w:rsidRPr="00FF617C">
        <w:rPr>
          <w:rFonts w:eastAsiaTheme="minorEastAsia" w:hint="eastAsia"/>
          <w:color w:val="000000"/>
          <w:lang w:eastAsia="zh-CN"/>
        </w:rPr>
        <w:t>.</w:t>
      </w:r>
    </w:p>
    <w:p w14:paraId="15AB41B0" w14:textId="77777777" w:rsidR="00766A96" w:rsidRPr="00616397" w:rsidRDefault="00766A96" w:rsidP="008C4852">
      <w:pPr>
        <w:rPr>
          <w:rFonts w:eastAsiaTheme="minorEastAsia"/>
          <w:highlight w:val="yellow"/>
          <w:lang w:eastAsia="zh-CN"/>
        </w:rPr>
      </w:pPr>
    </w:p>
    <w:p w14:paraId="0E26986A" w14:textId="1CC6E77C" w:rsidR="008C4852" w:rsidRPr="00012969" w:rsidRDefault="008C4852" w:rsidP="008C4852">
      <w:pPr>
        <w:rPr>
          <w:rFonts w:eastAsiaTheme="minorEastAsia"/>
          <w:lang w:eastAsia="zh-CN"/>
        </w:rPr>
      </w:pPr>
      <w:r w:rsidRPr="00012969">
        <w:rPr>
          <w:rFonts w:eastAsiaTheme="minorEastAsia"/>
          <w:lang w:eastAsia="zh-CN"/>
        </w:rPr>
        <w:t>Fujitsu proposed to take valid symbol type into account to determine invalid symbol for PUSCH repetition type B.</w:t>
      </w:r>
    </w:p>
    <w:p w14:paraId="0864FD6B" w14:textId="77777777" w:rsidR="008C4852" w:rsidRPr="00012969" w:rsidRDefault="008C4852" w:rsidP="000C0D70">
      <w:pPr>
        <w:numPr>
          <w:ilvl w:val="0"/>
          <w:numId w:val="44"/>
        </w:numPr>
        <w:rPr>
          <w:rFonts w:eastAsiaTheme="minorEastAsia"/>
          <w:lang w:eastAsia="zh-CN"/>
        </w:rPr>
      </w:pPr>
      <w:r w:rsidRPr="00012969">
        <w:rPr>
          <w:rFonts w:eastAsiaTheme="minorEastAsia"/>
          <w:lang w:eastAsia="zh-CN"/>
        </w:rPr>
        <w:t>In Configuration 1,</w:t>
      </w:r>
    </w:p>
    <w:p w14:paraId="255AB037" w14:textId="77777777" w:rsidR="008C4852" w:rsidRPr="00012969" w:rsidRDefault="008C4852" w:rsidP="000C0D70">
      <w:pPr>
        <w:numPr>
          <w:ilvl w:val="1"/>
          <w:numId w:val="44"/>
        </w:numPr>
        <w:rPr>
          <w:rFonts w:eastAsiaTheme="minorEastAsia"/>
          <w:lang w:eastAsia="zh-CN"/>
        </w:rPr>
      </w:pPr>
      <w:r w:rsidRPr="00012969">
        <w:rPr>
          <w:rFonts w:eastAsiaTheme="minorEastAsia"/>
          <w:lang w:eastAsia="zh-CN"/>
        </w:rPr>
        <w:t>If the valid symbol type is SBFD symbols, a non-SBFD symbol is considered as an invalid symbol.</w:t>
      </w:r>
    </w:p>
    <w:p w14:paraId="2326E641" w14:textId="77777777" w:rsidR="008C4852" w:rsidRPr="00012969" w:rsidRDefault="008C4852" w:rsidP="000C0D70">
      <w:pPr>
        <w:numPr>
          <w:ilvl w:val="1"/>
          <w:numId w:val="44"/>
        </w:numPr>
        <w:rPr>
          <w:rFonts w:eastAsiaTheme="minorEastAsia"/>
          <w:lang w:eastAsia="zh-CN"/>
        </w:rPr>
      </w:pPr>
      <w:r w:rsidRPr="00012969">
        <w:rPr>
          <w:rFonts w:eastAsiaTheme="minorEastAsia"/>
          <w:lang w:eastAsia="zh-CN"/>
        </w:rPr>
        <w:t xml:space="preserve">If the valid symbol type is non-SBFD symbols, an SBFD symbol is considered as an invalid symbol, and a non-SBFD symbol that is indicated as downlink by </w:t>
      </w:r>
      <w:proofErr w:type="spellStart"/>
      <w:r w:rsidRPr="00012969">
        <w:rPr>
          <w:rFonts w:eastAsiaTheme="minorEastAsia"/>
          <w:i/>
          <w:iCs/>
          <w:lang w:eastAsia="zh-CN"/>
        </w:rPr>
        <w:t>tdd</w:t>
      </w:r>
      <w:proofErr w:type="spellEnd"/>
      <w:r w:rsidRPr="00012969">
        <w:rPr>
          <w:rFonts w:eastAsiaTheme="minorEastAsia"/>
          <w:i/>
          <w:iCs/>
          <w:lang w:eastAsia="zh-CN"/>
        </w:rPr>
        <w:t>-UL-DL-</w:t>
      </w:r>
      <w:proofErr w:type="spellStart"/>
      <w:r w:rsidRPr="00012969">
        <w:rPr>
          <w:rFonts w:eastAsiaTheme="minorEastAsia"/>
          <w:i/>
          <w:iCs/>
          <w:lang w:eastAsia="zh-CN"/>
        </w:rPr>
        <w:t>ConfigurationCommon</w:t>
      </w:r>
      <w:proofErr w:type="spellEnd"/>
      <w:r w:rsidRPr="00012969">
        <w:rPr>
          <w:rFonts w:eastAsiaTheme="minorEastAsia"/>
          <w:lang w:eastAsia="zh-CN"/>
        </w:rPr>
        <w:t xml:space="preserve"> or </w:t>
      </w:r>
      <w:proofErr w:type="spellStart"/>
      <w:r w:rsidRPr="00012969">
        <w:rPr>
          <w:rFonts w:eastAsiaTheme="minorEastAsia"/>
          <w:i/>
          <w:iCs/>
          <w:lang w:eastAsia="zh-CN"/>
        </w:rPr>
        <w:t>tdd</w:t>
      </w:r>
      <w:proofErr w:type="spellEnd"/>
      <w:r w:rsidRPr="00012969">
        <w:rPr>
          <w:rFonts w:eastAsiaTheme="minorEastAsia"/>
          <w:i/>
          <w:iCs/>
          <w:lang w:eastAsia="zh-CN"/>
        </w:rPr>
        <w:t>-UL-DL-</w:t>
      </w:r>
      <w:proofErr w:type="spellStart"/>
      <w:r w:rsidRPr="00012969">
        <w:rPr>
          <w:rFonts w:eastAsiaTheme="minorEastAsia"/>
          <w:i/>
          <w:iCs/>
          <w:lang w:eastAsia="zh-CN"/>
        </w:rPr>
        <w:t>ConfigurationDedicated</w:t>
      </w:r>
      <w:proofErr w:type="spellEnd"/>
      <w:r w:rsidRPr="00012969">
        <w:rPr>
          <w:rFonts w:eastAsiaTheme="minorEastAsia"/>
          <w:i/>
          <w:iCs/>
          <w:lang w:eastAsia="zh-CN"/>
        </w:rPr>
        <w:t xml:space="preserve"> </w:t>
      </w:r>
      <w:r w:rsidRPr="00012969">
        <w:rPr>
          <w:rFonts w:eastAsiaTheme="minorEastAsia"/>
          <w:lang w:eastAsia="zh-CN"/>
        </w:rPr>
        <w:t>is considered as an invalid symbol.</w:t>
      </w:r>
    </w:p>
    <w:p w14:paraId="265C0EE7" w14:textId="77777777" w:rsidR="008C4852" w:rsidRPr="00012969" w:rsidRDefault="008C4852" w:rsidP="000C0D70">
      <w:pPr>
        <w:numPr>
          <w:ilvl w:val="0"/>
          <w:numId w:val="44"/>
        </w:numPr>
        <w:rPr>
          <w:rFonts w:eastAsiaTheme="minorEastAsia"/>
          <w:lang w:eastAsia="zh-CN"/>
        </w:rPr>
      </w:pPr>
      <w:r w:rsidRPr="00012969">
        <w:rPr>
          <w:rFonts w:eastAsiaTheme="minorEastAsia"/>
          <w:lang w:eastAsia="zh-CN"/>
        </w:rPr>
        <w:t>In Configuration 2,</w:t>
      </w:r>
    </w:p>
    <w:p w14:paraId="34B46BBE" w14:textId="77777777" w:rsidR="008C4852" w:rsidRPr="00012969" w:rsidRDefault="008C4852" w:rsidP="000C0D70">
      <w:pPr>
        <w:numPr>
          <w:ilvl w:val="1"/>
          <w:numId w:val="44"/>
        </w:numPr>
        <w:rPr>
          <w:rFonts w:eastAsiaTheme="minorEastAsia"/>
          <w:lang w:eastAsia="zh-CN"/>
        </w:rPr>
      </w:pPr>
      <w:r w:rsidRPr="00012969">
        <w:rPr>
          <w:rFonts w:eastAsiaTheme="minorEastAsia"/>
          <w:lang w:eastAsia="zh-CN"/>
        </w:rPr>
        <w:t xml:space="preserve">A non-SBFD symbol that is indicated as downlink by </w:t>
      </w:r>
      <w:proofErr w:type="spellStart"/>
      <w:r w:rsidRPr="00012969">
        <w:rPr>
          <w:rFonts w:eastAsiaTheme="minorEastAsia"/>
          <w:i/>
          <w:iCs/>
          <w:lang w:eastAsia="zh-CN"/>
        </w:rPr>
        <w:t>tdd</w:t>
      </w:r>
      <w:proofErr w:type="spellEnd"/>
      <w:r w:rsidRPr="00012969">
        <w:rPr>
          <w:rFonts w:eastAsiaTheme="minorEastAsia"/>
          <w:i/>
          <w:iCs/>
          <w:lang w:eastAsia="zh-CN"/>
        </w:rPr>
        <w:t>-UL-DL-</w:t>
      </w:r>
      <w:proofErr w:type="spellStart"/>
      <w:r w:rsidRPr="00012969">
        <w:rPr>
          <w:rFonts w:eastAsiaTheme="minorEastAsia"/>
          <w:i/>
          <w:iCs/>
          <w:lang w:eastAsia="zh-CN"/>
        </w:rPr>
        <w:t>ConfigurationCommon</w:t>
      </w:r>
      <w:proofErr w:type="spellEnd"/>
      <w:r w:rsidRPr="00012969">
        <w:rPr>
          <w:rFonts w:eastAsiaTheme="minorEastAsia"/>
          <w:lang w:eastAsia="zh-CN"/>
        </w:rPr>
        <w:t xml:space="preserve"> or </w:t>
      </w:r>
      <w:proofErr w:type="spellStart"/>
      <w:r w:rsidRPr="00012969">
        <w:rPr>
          <w:rFonts w:eastAsiaTheme="minorEastAsia"/>
          <w:i/>
          <w:iCs/>
          <w:lang w:eastAsia="zh-CN"/>
        </w:rPr>
        <w:t>tdd</w:t>
      </w:r>
      <w:proofErr w:type="spellEnd"/>
      <w:r w:rsidRPr="00012969">
        <w:rPr>
          <w:rFonts w:eastAsiaTheme="minorEastAsia"/>
          <w:i/>
          <w:iCs/>
          <w:lang w:eastAsia="zh-CN"/>
        </w:rPr>
        <w:t>-UL-DL-</w:t>
      </w:r>
      <w:proofErr w:type="spellStart"/>
      <w:r w:rsidRPr="00012969">
        <w:rPr>
          <w:rFonts w:eastAsiaTheme="minorEastAsia"/>
          <w:i/>
          <w:iCs/>
          <w:lang w:eastAsia="zh-CN"/>
        </w:rPr>
        <w:t>ConfigurationDedicated</w:t>
      </w:r>
      <w:proofErr w:type="spellEnd"/>
      <w:r w:rsidRPr="00012969">
        <w:rPr>
          <w:rFonts w:eastAsiaTheme="minorEastAsia"/>
          <w:i/>
          <w:iCs/>
          <w:lang w:eastAsia="zh-CN"/>
        </w:rPr>
        <w:t xml:space="preserve"> </w:t>
      </w:r>
      <w:r w:rsidRPr="00012969">
        <w:rPr>
          <w:rFonts w:eastAsiaTheme="minorEastAsia"/>
          <w:lang w:eastAsia="zh-CN"/>
        </w:rPr>
        <w:t>is considered as an invalid symbol.</w:t>
      </w:r>
    </w:p>
    <w:p w14:paraId="248C0091" w14:textId="0790F8E3" w:rsidR="008C4852" w:rsidRDefault="008C4852" w:rsidP="008C4852">
      <w:pPr>
        <w:rPr>
          <w:rFonts w:eastAsiaTheme="minorEastAsia"/>
          <w:lang w:eastAsia="zh-CN"/>
        </w:rPr>
      </w:pPr>
    </w:p>
    <w:p w14:paraId="5FA8BE8E" w14:textId="5D517585" w:rsidR="006A3423" w:rsidRDefault="006A3423" w:rsidP="008C4852">
      <w:pPr>
        <w:rPr>
          <w:rFonts w:eastAsiaTheme="minorEastAsia"/>
          <w:lang w:eastAsia="zh-CN"/>
        </w:rPr>
      </w:pPr>
      <w:r>
        <w:rPr>
          <w:rFonts w:eastAsiaTheme="minorEastAsia" w:hint="eastAsia"/>
          <w:lang w:eastAsia="zh-CN"/>
        </w:rPr>
        <w:lastRenderedPageBreak/>
        <w:t>Q</w:t>
      </w:r>
      <w:r>
        <w:rPr>
          <w:rFonts w:eastAsiaTheme="minorEastAsia"/>
          <w:lang w:eastAsia="zh-CN"/>
        </w:rPr>
        <w:t xml:space="preserve">ualcomm proposed for </w:t>
      </w:r>
      <w:r w:rsidRPr="006A3423">
        <w:rPr>
          <w:rFonts w:eastAsiaTheme="minorEastAsia"/>
          <w:lang w:eastAsia="zh-CN"/>
        </w:rPr>
        <w:t>PUSCH repetition Type B, when UE is provided with configuration #1</w:t>
      </w:r>
      <w:r>
        <w:rPr>
          <w:rFonts w:eastAsiaTheme="minorEastAsia"/>
          <w:lang w:eastAsia="zh-CN"/>
        </w:rPr>
        <w:t xml:space="preserve">, </w:t>
      </w:r>
      <w:r>
        <w:rPr>
          <w:rFonts w:eastAsiaTheme="minorEastAsia" w:hint="eastAsia"/>
          <w:lang w:eastAsia="zh-CN"/>
        </w:rPr>
        <w:t>i</w:t>
      </w:r>
      <w:r w:rsidRPr="006A3423">
        <w:rPr>
          <w:rFonts w:eastAsiaTheme="minorEastAsia"/>
          <w:lang w:eastAsia="zh-CN"/>
        </w:rPr>
        <w:t>nvalid SBFD/non-SBFD symbol(s) are considered invalid for PUSCH repetition type B.</w:t>
      </w:r>
    </w:p>
    <w:p w14:paraId="19165453" w14:textId="08ADA1F0" w:rsidR="006A3423" w:rsidRDefault="006A3423" w:rsidP="008C4852">
      <w:pPr>
        <w:rPr>
          <w:rFonts w:eastAsiaTheme="minorEastAsia"/>
          <w:lang w:eastAsia="zh-CN"/>
        </w:rPr>
      </w:pPr>
    </w:p>
    <w:p w14:paraId="082A26FE" w14:textId="07632E18" w:rsidR="006A3423" w:rsidRPr="006A3423" w:rsidRDefault="006A3423" w:rsidP="008C4852">
      <w:pPr>
        <w:rPr>
          <w:rFonts w:eastAsiaTheme="minorEastAsia"/>
          <w:b/>
          <w:bCs/>
          <w:u w:val="single"/>
          <w:lang w:eastAsia="zh-CN"/>
        </w:rPr>
      </w:pPr>
      <w:r w:rsidRPr="006A3423">
        <w:rPr>
          <w:rFonts w:eastAsiaTheme="minorEastAsia" w:hint="eastAsia"/>
          <w:b/>
          <w:bCs/>
          <w:u w:val="single"/>
          <w:lang w:eastAsia="zh-CN"/>
        </w:rPr>
        <w:t>V</w:t>
      </w:r>
      <w:r w:rsidRPr="006A3423">
        <w:rPr>
          <w:rFonts w:eastAsiaTheme="minorEastAsia"/>
          <w:b/>
          <w:bCs/>
          <w:u w:val="single"/>
          <w:lang w:eastAsia="zh-CN"/>
        </w:rPr>
        <w:t>alid symbol type for PUSCH repetition type B</w:t>
      </w:r>
    </w:p>
    <w:p w14:paraId="5882610A" w14:textId="77777777" w:rsidR="008702EF" w:rsidRPr="008702EF" w:rsidRDefault="008702EF" w:rsidP="008702EF">
      <w:pPr>
        <w:rPr>
          <w:rFonts w:eastAsiaTheme="minorEastAsia"/>
          <w:bCs/>
          <w:iCs/>
          <w:lang w:val="en-GB" w:eastAsia="zh-CN"/>
        </w:rPr>
      </w:pPr>
      <w:r>
        <w:rPr>
          <w:rFonts w:eastAsiaTheme="minorEastAsia" w:hint="eastAsia"/>
          <w:lang w:eastAsia="zh-CN"/>
        </w:rPr>
        <w:t>Q</w:t>
      </w:r>
      <w:r>
        <w:rPr>
          <w:rFonts w:eastAsiaTheme="minorEastAsia"/>
          <w:lang w:eastAsia="zh-CN"/>
        </w:rPr>
        <w:t xml:space="preserve">ualcomm proposed for </w:t>
      </w:r>
      <w:r w:rsidRPr="008702EF">
        <w:rPr>
          <w:rFonts w:eastAsiaTheme="minorEastAsia"/>
          <w:bCs/>
          <w:iCs/>
          <w:lang w:val="en-GB" w:eastAsia="zh-CN"/>
        </w:rPr>
        <w:t>PUSCH repetition Type B, when UE is provided with configuration #1:</w:t>
      </w:r>
    </w:p>
    <w:p w14:paraId="1CD1B412" w14:textId="77777777" w:rsidR="008702EF" w:rsidRPr="008702EF" w:rsidRDefault="008702EF" w:rsidP="000C0D70">
      <w:pPr>
        <w:numPr>
          <w:ilvl w:val="0"/>
          <w:numId w:val="78"/>
        </w:numPr>
        <w:rPr>
          <w:rFonts w:eastAsiaTheme="minorEastAsia"/>
          <w:bCs/>
          <w:lang w:val="en-GB" w:eastAsia="zh-CN"/>
        </w:rPr>
      </w:pPr>
      <w:r w:rsidRPr="008702EF">
        <w:rPr>
          <w:rFonts w:eastAsiaTheme="minorEastAsia"/>
          <w:bCs/>
          <w:iCs/>
          <w:lang w:val="en-GB" w:eastAsia="zh-CN"/>
        </w:rPr>
        <w:t xml:space="preserve">The valid symbol type for Type 1 CG PUSCH is configured in </w:t>
      </w:r>
      <w:proofErr w:type="spellStart"/>
      <w:r w:rsidRPr="008702EF">
        <w:rPr>
          <w:rFonts w:eastAsiaTheme="minorEastAsia"/>
          <w:bCs/>
          <w:iCs/>
          <w:lang w:val="en-GB" w:eastAsia="zh-CN"/>
        </w:rPr>
        <w:t>rrc-ConfiguredUplinkGrant</w:t>
      </w:r>
      <w:proofErr w:type="spellEnd"/>
    </w:p>
    <w:p w14:paraId="02EC0139" w14:textId="33F5DE8C" w:rsidR="006A3423" w:rsidRPr="008702EF" w:rsidRDefault="008702EF" w:rsidP="000C0D70">
      <w:pPr>
        <w:numPr>
          <w:ilvl w:val="0"/>
          <w:numId w:val="78"/>
        </w:numPr>
        <w:rPr>
          <w:rFonts w:eastAsiaTheme="minorEastAsia"/>
          <w:bCs/>
          <w:lang w:eastAsia="zh-CN"/>
        </w:rPr>
      </w:pPr>
      <w:r w:rsidRPr="008702EF">
        <w:rPr>
          <w:rFonts w:eastAsiaTheme="minorEastAsia"/>
          <w:bCs/>
          <w:iCs/>
          <w:lang w:val="en-GB" w:eastAsia="zh-CN"/>
        </w:rPr>
        <w:t>The valid symbol type for Type 2 CG PUSCH (or DG-PUSCH) is determined based on the symbol type of the first nominal repetition associated with activation (or scheduling) DCI.</w:t>
      </w:r>
    </w:p>
    <w:p w14:paraId="5DC271B4" w14:textId="77777777" w:rsidR="006A3423" w:rsidRPr="008C4852" w:rsidRDefault="006A3423" w:rsidP="008C4852">
      <w:pPr>
        <w:rPr>
          <w:rFonts w:eastAsiaTheme="minorEastAsia"/>
          <w:lang w:eastAsia="zh-CN"/>
        </w:rPr>
      </w:pPr>
    </w:p>
    <w:p w14:paraId="0B7B6EE3" w14:textId="77777777" w:rsidR="00383E0D" w:rsidRDefault="0053378F">
      <w:pPr>
        <w:pStyle w:val="3"/>
        <w:numPr>
          <w:ilvl w:val="2"/>
          <w:numId w:val="9"/>
        </w:numPr>
        <w:rPr>
          <w:rStyle w:val="34"/>
          <w:b/>
          <w:sz w:val="22"/>
        </w:rPr>
      </w:pPr>
      <w:r>
        <w:rPr>
          <w:rStyle w:val="34"/>
          <w:b/>
          <w:sz w:val="22"/>
        </w:rPr>
        <w:t>FDRA enhancements in SBFD symbols</w:t>
      </w:r>
    </w:p>
    <w:p w14:paraId="1959B8F5" w14:textId="77777777" w:rsidR="00383E0D" w:rsidRDefault="0053378F">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 enhancement on resource allocation in frequency domain in SBFD symbols include:</w:t>
      </w:r>
    </w:p>
    <w:p w14:paraId="22195537" w14:textId="77777777" w:rsidR="00383E0D" w:rsidRDefault="0053378F" w:rsidP="00E4716F">
      <w:pPr>
        <w:pStyle w:val="a0"/>
        <w:numPr>
          <w:ilvl w:val="0"/>
          <w:numId w:val="23"/>
        </w:numPr>
      </w:pPr>
      <w:r>
        <w:t xml:space="preserve">resource allocation in frequency domain for PDSCH/CSI-RS across two DL </w:t>
      </w:r>
      <w:proofErr w:type="spellStart"/>
      <w:r>
        <w:t>subbands</w:t>
      </w:r>
      <w:proofErr w:type="spellEnd"/>
      <w:r>
        <w:t xml:space="preserve"> in SBFD symbols</w:t>
      </w:r>
    </w:p>
    <w:p w14:paraId="40E6DA06" w14:textId="77777777" w:rsidR="00383E0D" w:rsidRDefault="0053378F" w:rsidP="00E4716F">
      <w:pPr>
        <w:pStyle w:val="a0"/>
        <w:numPr>
          <w:ilvl w:val="0"/>
          <w:numId w:val="23"/>
        </w:numPr>
      </w:pPr>
      <w:r>
        <w:t xml:space="preserve">handling of unaligned boundaries between SBFD </w:t>
      </w:r>
      <w:proofErr w:type="spellStart"/>
      <w:r>
        <w:t>subband</w:t>
      </w:r>
      <w:proofErr w:type="spellEnd"/>
      <w:r>
        <w:t xml:space="preserve">(s) and RBG, CSI reporting </w:t>
      </w:r>
      <w:proofErr w:type="spellStart"/>
      <w:r>
        <w:t>subband</w:t>
      </w:r>
      <w:proofErr w:type="spellEnd"/>
      <w:r>
        <w:t>, CSI-RS resource, PRG</w:t>
      </w:r>
    </w:p>
    <w:p w14:paraId="7346F71C" w14:textId="77777777" w:rsidR="00383E0D" w:rsidRDefault="00383E0D">
      <w:pPr>
        <w:pStyle w:val="a0"/>
        <w:numPr>
          <w:ilvl w:val="0"/>
          <w:numId w:val="16"/>
        </w:numPr>
        <w:rPr>
          <w:rStyle w:val="34"/>
          <w:rFonts w:eastAsia="Arial"/>
          <w:vanish/>
        </w:rPr>
      </w:pPr>
    </w:p>
    <w:p w14:paraId="0482F2B3" w14:textId="77777777" w:rsidR="00383E0D" w:rsidRDefault="00383E0D">
      <w:pPr>
        <w:pStyle w:val="a0"/>
        <w:numPr>
          <w:ilvl w:val="0"/>
          <w:numId w:val="16"/>
        </w:numPr>
        <w:rPr>
          <w:rStyle w:val="34"/>
          <w:rFonts w:eastAsia="Arial"/>
          <w:vanish/>
        </w:rPr>
      </w:pPr>
    </w:p>
    <w:p w14:paraId="2EA56484" w14:textId="77777777" w:rsidR="00383E0D" w:rsidRDefault="00383E0D">
      <w:pPr>
        <w:pStyle w:val="a0"/>
        <w:numPr>
          <w:ilvl w:val="0"/>
          <w:numId w:val="16"/>
        </w:numPr>
        <w:rPr>
          <w:rStyle w:val="34"/>
          <w:rFonts w:eastAsia="Arial"/>
          <w:vanish/>
        </w:rPr>
      </w:pPr>
    </w:p>
    <w:p w14:paraId="1A0DEB3B" w14:textId="77777777" w:rsidR="00383E0D" w:rsidRDefault="00383E0D">
      <w:pPr>
        <w:pStyle w:val="a0"/>
        <w:numPr>
          <w:ilvl w:val="1"/>
          <w:numId w:val="16"/>
        </w:numPr>
        <w:rPr>
          <w:rStyle w:val="34"/>
          <w:rFonts w:eastAsia="Arial"/>
          <w:vanish/>
        </w:rPr>
      </w:pPr>
    </w:p>
    <w:p w14:paraId="2305F0A8" w14:textId="77777777" w:rsidR="00383E0D" w:rsidRDefault="00383E0D">
      <w:pPr>
        <w:pStyle w:val="a0"/>
        <w:numPr>
          <w:ilvl w:val="1"/>
          <w:numId w:val="16"/>
        </w:numPr>
        <w:rPr>
          <w:rStyle w:val="34"/>
          <w:rFonts w:eastAsia="Arial"/>
          <w:vanish/>
        </w:rPr>
      </w:pPr>
    </w:p>
    <w:p w14:paraId="35EE15AE" w14:textId="77777777" w:rsidR="00383E0D" w:rsidRDefault="00383E0D">
      <w:pPr>
        <w:pStyle w:val="a0"/>
        <w:numPr>
          <w:ilvl w:val="2"/>
          <w:numId w:val="16"/>
        </w:numPr>
        <w:rPr>
          <w:rStyle w:val="34"/>
          <w:rFonts w:eastAsia="Arial"/>
          <w:vanish/>
        </w:rPr>
      </w:pPr>
    </w:p>
    <w:p w14:paraId="09C273FB" w14:textId="77777777" w:rsidR="00383E0D" w:rsidRDefault="00383E0D">
      <w:pPr>
        <w:pStyle w:val="a0"/>
        <w:numPr>
          <w:ilvl w:val="2"/>
          <w:numId w:val="16"/>
        </w:numPr>
        <w:rPr>
          <w:rStyle w:val="34"/>
          <w:rFonts w:eastAsia="Arial"/>
          <w:vanish/>
        </w:rPr>
      </w:pPr>
    </w:p>
    <w:p w14:paraId="03E80767" w14:textId="77777777" w:rsidR="00383E0D" w:rsidRDefault="00383E0D">
      <w:pPr>
        <w:pStyle w:val="a0"/>
        <w:keepNext/>
        <w:numPr>
          <w:ilvl w:val="2"/>
          <w:numId w:val="1"/>
        </w:numPr>
        <w:suppressAutoHyphens/>
        <w:spacing w:before="120" w:after="60" w:line="259" w:lineRule="auto"/>
        <w:outlineLvl w:val="2"/>
        <w:rPr>
          <w:rStyle w:val="34"/>
          <w:rFonts w:eastAsia="Arial"/>
          <w:b w:val="0"/>
          <w:vanish/>
          <w:lang w:eastAsia="en-US"/>
        </w:rPr>
      </w:pPr>
    </w:p>
    <w:p w14:paraId="7770BC21" w14:textId="77777777" w:rsidR="00383E0D" w:rsidRDefault="0053378F">
      <w:pPr>
        <w:pStyle w:val="4"/>
        <w:ind w:left="851"/>
        <w:rPr>
          <w:rStyle w:val="34"/>
        </w:rPr>
      </w:pPr>
      <w:r>
        <w:rPr>
          <w:rStyle w:val="34"/>
        </w:rPr>
        <w:t xml:space="preserve">FDRA RA type 1 </w:t>
      </w:r>
    </w:p>
    <w:p w14:paraId="3AEE234B" w14:textId="77777777" w:rsidR="00383E0D" w:rsidRDefault="0053378F">
      <w:pPr>
        <w:rPr>
          <w:rFonts w:eastAsiaTheme="minorEastAsia"/>
          <w:lang w:eastAsia="zh-CN"/>
        </w:rPr>
      </w:pPr>
      <w:r>
        <w:rPr>
          <w:rFonts w:eastAsiaTheme="minorEastAsia" w:hint="eastAsia"/>
          <w:lang w:eastAsia="zh-CN"/>
        </w:rPr>
        <w:t xml:space="preserve">The following agreement was made in RAN1#117 on potential </w:t>
      </w:r>
      <w:r>
        <w:rPr>
          <w:rFonts w:eastAsiaTheme="minorEastAsia"/>
          <w:lang w:eastAsia="zh-CN"/>
        </w:rPr>
        <w:t>enhancements</w:t>
      </w:r>
      <w:r>
        <w:rPr>
          <w:rFonts w:eastAsiaTheme="minorEastAsia" w:hint="eastAsia"/>
          <w:lang w:eastAsia="zh-CN"/>
        </w:rPr>
        <w:t xml:space="preserve"> on RA type 1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eastAsiaTheme="minorEastAsia" w:hint="eastAsia"/>
          <w:lang w:eastAsia="zh-CN"/>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9FF0BEE" w14:textId="77777777">
        <w:tc>
          <w:tcPr>
            <w:tcW w:w="5000" w:type="pct"/>
          </w:tcPr>
          <w:p w14:paraId="5CCCBDE6" w14:textId="77777777" w:rsidR="00383E0D" w:rsidRDefault="0053378F">
            <w:pPr>
              <w:rPr>
                <w:rFonts w:eastAsiaTheme="minorEastAsia"/>
                <w:b/>
                <w:lang w:eastAsia="zh-CN"/>
              </w:rPr>
            </w:pPr>
            <w:r>
              <w:rPr>
                <w:rFonts w:eastAsiaTheme="minorEastAsia" w:hint="eastAsia"/>
                <w:b/>
                <w:highlight w:val="green"/>
                <w:lang w:eastAsia="zh-CN"/>
              </w:rPr>
              <w:t>Agreement</w:t>
            </w:r>
          </w:p>
          <w:p w14:paraId="359E0F99"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0BC941C4" w14:textId="77777777" w:rsidR="00383E0D" w:rsidRDefault="0053378F" w:rsidP="00E4716F">
            <w:pPr>
              <w:numPr>
                <w:ilvl w:val="0"/>
                <w:numId w:val="24"/>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42ECC63C" w14:textId="77777777" w:rsidR="00383E0D" w:rsidRDefault="0053378F" w:rsidP="00E4716F">
            <w:pPr>
              <w:numPr>
                <w:ilvl w:val="1"/>
                <w:numId w:val="24"/>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107DB0F5" w14:textId="77777777" w:rsidR="00383E0D" w:rsidRDefault="0053378F" w:rsidP="00E4716F">
            <w:pPr>
              <w:numPr>
                <w:ilvl w:val="1"/>
                <w:numId w:val="24"/>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40FA7395" w14:textId="77777777" w:rsidR="00383E0D" w:rsidRDefault="0053378F" w:rsidP="00E4716F">
            <w:pPr>
              <w:numPr>
                <w:ilvl w:val="1"/>
                <w:numId w:val="24"/>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6330E708" w14:textId="77777777" w:rsidR="00383E0D" w:rsidRDefault="0053378F" w:rsidP="00E4716F">
            <w:pPr>
              <w:numPr>
                <w:ilvl w:val="0"/>
                <w:numId w:val="24"/>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661BF7D1" w14:textId="77777777" w:rsidR="00383E0D" w:rsidRDefault="0053378F" w:rsidP="00E4716F">
            <w:pPr>
              <w:numPr>
                <w:ilvl w:val="0"/>
                <w:numId w:val="24"/>
              </w:numPr>
              <w:suppressAutoHyphens w:val="0"/>
              <w:spacing w:after="0" w:line="240" w:lineRule="auto"/>
              <w:jc w:val="left"/>
              <w:rPr>
                <w:rFonts w:eastAsiaTheme="minorEastAsia"/>
                <w:bCs/>
                <w:lang w:eastAsia="zh-CN"/>
              </w:rPr>
            </w:pPr>
            <w:r>
              <w:rPr>
                <w:rFonts w:eastAsiaTheme="minorEastAsia" w:hint="eastAsia"/>
                <w:bCs/>
                <w:lang w:eastAsia="zh-CN"/>
              </w:rPr>
              <w:t>FFS: partial PRG</w:t>
            </w:r>
          </w:p>
        </w:tc>
      </w:tr>
    </w:tbl>
    <w:p w14:paraId="28797EBB" w14:textId="77777777" w:rsidR="00383E0D" w:rsidRDefault="00383E0D">
      <w:pPr>
        <w:rPr>
          <w:rFonts w:eastAsiaTheme="minorEastAsia"/>
          <w:lang w:eastAsia="zh-CN"/>
        </w:rPr>
      </w:pPr>
    </w:p>
    <w:p w14:paraId="57FF9A88" w14:textId="77777777" w:rsidR="00383E0D" w:rsidRDefault="0053378F">
      <w:pPr>
        <w:rPr>
          <w:rFonts w:eastAsiaTheme="minorEastAsia"/>
          <w:lang w:eastAsia="zh-CN"/>
        </w:rPr>
      </w:pPr>
      <w:r>
        <w:rPr>
          <w:rFonts w:eastAsiaTheme="minorEastAsia" w:hint="eastAsia"/>
          <w:lang w:eastAsia="zh-CN"/>
        </w:rPr>
        <w:t>For DMRS sequence mapping, a general agreement was made in RAN1#118bis.</w:t>
      </w:r>
    </w:p>
    <w:tbl>
      <w:tblPr>
        <w:tblStyle w:val="af8"/>
        <w:tblW w:w="0" w:type="auto"/>
        <w:tblLook w:val="04A0" w:firstRow="1" w:lastRow="0" w:firstColumn="1" w:lastColumn="0" w:noHBand="0" w:noVBand="1"/>
      </w:tblPr>
      <w:tblGrid>
        <w:gridCol w:w="9060"/>
      </w:tblGrid>
      <w:tr w:rsidR="00383E0D" w14:paraId="43292A0D" w14:textId="77777777">
        <w:tc>
          <w:tcPr>
            <w:tcW w:w="9286" w:type="dxa"/>
          </w:tcPr>
          <w:p w14:paraId="03D84201"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A68D7BD" w14:textId="77777777" w:rsidR="00383E0D" w:rsidRDefault="0053378F">
            <w:pPr>
              <w:suppressAutoHyphens w:val="0"/>
              <w:spacing w:after="0" w:line="240" w:lineRule="auto"/>
              <w:jc w:val="left"/>
              <w:rPr>
                <w:rFonts w:ascii="Times" w:eastAsiaTheme="minorEastAsia" w:hAnsi="Times" w:cs="Times"/>
                <w:szCs w:val="24"/>
                <w:lang w:val="en-GB" w:eastAsia="zh-CN"/>
              </w:rPr>
            </w:pPr>
            <w:r>
              <w:rPr>
                <w:rFonts w:ascii="Times" w:eastAsia="Malgun Gothic" w:hAnsi="Times"/>
                <w:szCs w:val="24"/>
                <w:lang w:val="en-GB" w:eastAsia="zh-CN"/>
              </w:rPr>
              <w:t xml:space="preserve">For a PDSCH/PUSCH with assigned PRBs overlapping with SBFD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tc>
      </w:tr>
    </w:tbl>
    <w:p w14:paraId="1D3F1E00" w14:textId="2DE56834" w:rsidR="00383E0D" w:rsidRDefault="00383E0D">
      <w:pPr>
        <w:rPr>
          <w:rFonts w:eastAsiaTheme="minorEastAsia"/>
          <w:lang w:eastAsia="zh-CN"/>
        </w:rPr>
      </w:pPr>
    </w:p>
    <w:p w14:paraId="7437F573" w14:textId="77777777" w:rsidR="00383E0D" w:rsidRPr="00E833A6" w:rsidRDefault="0053378F">
      <w:pPr>
        <w:rPr>
          <w:rFonts w:ascii="Times" w:eastAsiaTheme="minorEastAsia" w:hAnsi="Times" w:cs="Times"/>
          <w:b/>
          <w:szCs w:val="24"/>
          <w:u w:val="single"/>
          <w:lang w:val="en-GB" w:eastAsia="zh-CN"/>
        </w:rPr>
      </w:pPr>
      <w:r w:rsidRPr="00E833A6">
        <w:rPr>
          <w:rFonts w:eastAsiaTheme="minorEastAsia" w:hint="eastAsia"/>
          <w:b/>
          <w:u w:val="single"/>
          <w:lang w:eastAsia="zh-CN"/>
        </w:rPr>
        <w:t>PDSCH</w:t>
      </w:r>
      <w:r w:rsidRPr="00E833A6">
        <w:rPr>
          <w:rFonts w:ascii="Times" w:eastAsia="Batang" w:hAnsi="Times" w:cs="Times"/>
          <w:b/>
          <w:szCs w:val="24"/>
          <w:u w:val="single"/>
          <w:lang w:val="en-GB" w:eastAsia="zh-CN"/>
        </w:rPr>
        <w:t xml:space="preserve"> </w:t>
      </w:r>
      <w:r w:rsidRPr="00E833A6">
        <w:rPr>
          <w:rFonts w:ascii="Times" w:eastAsia="Malgun Gothic" w:hAnsi="Times" w:cs="Times" w:hint="eastAsia"/>
          <w:b/>
          <w:szCs w:val="24"/>
          <w:u w:val="single"/>
          <w:lang w:val="en-GB" w:eastAsia="zh-CN"/>
        </w:rPr>
        <w:t xml:space="preserve">scheduled </w:t>
      </w:r>
      <w:r w:rsidRPr="00E833A6">
        <w:rPr>
          <w:rFonts w:ascii="Times" w:eastAsia="Batang" w:hAnsi="Times" w:cs="Times"/>
          <w:b/>
          <w:szCs w:val="24"/>
          <w:u w:val="single"/>
          <w:lang w:val="en-GB" w:eastAsia="zh-CN"/>
        </w:rPr>
        <w:t xml:space="preserve">by DCI </w:t>
      </w:r>
      <w:r w:rsidRPr="00E833A6">
        <w:rPr>
          <w:rFonts w:ascii="Times" w:eastAsia="Malgun Gothic" w:hAnsi="Times" w:cs="Times" w:hint="eastAsia"/>
          <w:b/>
          <w:szCs w:val="24"/>
          <w:u w:val="single"/>
          <w:lang w:val="en-GB" w:eastAsia="zh-CN"/>
        </w:rPr>
        <w:t xml:space="preserve">format in </w:t>
      </w:r>
      <w:r w:rsidRPr="00E833A6">
        <w:rPr>
          <w:rFonts w:ascii="Times" w:eastAsiaTheme="minorEastAsia" w:hAnsi="Times" w:cs="Times" w:hint="eastAsia"/>
          <w:b/>
          <w:szCs w:val="24"/>
          <w:u w:val="single"/>
          <w:lang w:val="en-GB" w:eastAsia="zh-CN"/>
        </w:rPr>
        <w:t>C</w:t>
      </w:r>
      <w:r w:rsidRPr="00E833A6">
        <w:rPr>
          <w:rFonts w:ascii="Times" w:eastAsia="Malgun Gothic" w:hAnsi="Times" w:cs="Times" w:hint="eastAsia"/>
          <w:b/>
          <w:szCs w:val="24"/>
          <w:u w:val="single"/>
          <w:lang w:val="en-GB" w:eastAsia="zh-CN"/>
        </w:rPr>
        <w:t>SS</w:t>
      </w:r>
    </w:p>
    <w:p w14:paraId="21D03736" w14:textId="77777777" w:rsidR="00383E0D" w:rsidRPr="00E833A6" w:rsidRDefault="0053378F">
      <w:pPr>
        <w:rPr>
          <w:rFonts w:eastAsiaTheme="minorEastAsia"/>
          <w:lang w:eastAsia="zh-CN"/>
        </w:rPr>
      </w:pPr>
      <w:r w:rsidRPr="00E833A6">
        <w:rPr>
          <w:rFonts w:eastAsiaTheme="minorEastAsia" w:hint="eastAsia"/>
          <w:lang w:eastAsia="zh-CN"/>
        </w:rPr>
        <w:t>ZTE has the following proposal for PDSCH scheduled by DCI format in CSS.</w:t>
      </w:r>
    </w:p>
    <w:p w14:paraId="4BE2E4F7" w14:textId="77777777" w:rsidR="00383E0D" w:rsidRPr="00E833A6" w:rsidRDefault="0053378F">
      <w:pPr>
        <w:rPr>
          <w:rFonts w:eastAsia="Malgun Gothic"/>
        </w:rPr>
      </w:pPr>
      <w:r w:rsidRPr="00E833A6">
        <w:rPr>
          <w:rFonts w:eastAsia="Malgun Gothic" w:hint="eastAsia"/>
        </w:rPr>
        <w:t xml:space="preserve">For </w:t>
      </w:r>
      <w:r w:rsidRPr="00E833A6">
        <w:rPr>
          <w:rFonts w:eastAsia="Malgun Gothic"/>
        </w:rPr>
        <w:t xml:space="preserve">frequency </w:t>
      </w:r>
      <w:r w:rsidRPr="00E833A6">
        <w:rPr>
          <w:rFonts w:eastAsia="Malgun Gothic" w:hint="eastAsia"/>
        </w:rPr>
        <w:t xml:space="preserve">domain </w:t>
      </w:r>
      <w:r w:rsidRPr="00E833A6">
        <w:rPr>
          <w:rFonts w:eastAsia="Malgun Gothic"/>
        </w:rPr>
        <w:t xml:space="preserve">resource allocation Type </w:t>
      </w:r>
      <w:r w:rsidRPr="00E833A6">
        <w:rPr>
          <w:rFonts w:eastAsia="Malgun Gothic" w:hint="eastAsia"/>
        </w:rPr>
        <w:t>1</w:t>
      </w:r>
      <w:r w:rsidRPr="00E833A6">
        <w:rPr>
          <w:rFonts w:eastAsia="Malgun Gothic"/>
        </w:rPr>
        <w:t xml:space="preserve"> for PDSCH</w:t>
      </w:r>
      <w:r w:rsidRPr="00E833A6">
        <w:rPr>
          <w:rFonts w:cs="Times"/>
        </w:rPr>
        <w:t xml:space="preserve"> in a single slot </w:t>
      </w:r>
      <w:r w:rsidRPr="00E833A6">
        <w:rPr>
          <w:rFonts w:eastAsia="Malgun Gothic" w:cs="Times" w:hint="eastAsia"/>
        </w:rPr>
        <w:t xml:space="preserve">scheduled </w:t>
      </w:r>
      <w:r w:rsidRPr="00E833A6">
        <w:rPr>
          <w:rFonts w:cs="Times"/>
        </w:rPr>
        <w:t xml:space="preserve">by DCI </w:t>
      </w:r>
      <w:r w:rsidRPr="00E833A6">
        <w:rPr>
          <w:rFonts w:eastAsia="Malgun Gothic" w:cs="Times" w:hint="eastAsia"/>
        </w:rPr>
        <w:t xml:space="preserve">format in </w:t>
      </w:r>
      <w:r w:rsidRPr="00E833A6">
        <w:rPr>
          <w:rFonts w:eastAsia="Malgun Gothic" w:cs="Times"/>
        </w:rPr>
        <w:t xml:space="preserve">CSS, support the following: </w:t>
      </w:r>
    </w:p>
    <w:p w14:paraId="5A76A31B" w14:textId="77777777" w:rsidR="00383E0D" w:rsidRPr="00E833A6" w:rsidRDefault="0053378F" w:rsidP="00E4716F">
      <w:pPr>
        <w:numPr>
          <w:ilvl w:val="0"/>
          <w:numId w:val="24"/>
        </w:numPr>
        <w:suppressAutoHyphens w:val="0"/>
        <w:spacing w:after="120" w:line="240" w:lineRule="auto"/>
        <w:rPr>
          <w:rFonts w:eastAsia="Malgun Gothic"/>
        </w:rPr>
      </w:pPr>
      <w:r w:rsidRPr="00E833A6">
        <w:rPr>
          <w:rFonts w:eastAsia="Malgun Gothic" w:hint="eastAsia"/>
        </w:rPr>
        <w:t xml:space="preserve">Only the assigned PRBs within DL usable PRBs are </w:t>
      </w:r>
      <w:r w:rsidRPr="00E833A6">
        <w:rPr>
          <w:rFonts w:eastAsia="Malgun Gothic" w:cs="Times" w:hint="eastAsia"/>
        </w:rPr>
        <w:t>considered to be valid for</w:t>
      </w:r>
      <w:r w:rsidRPr="00E833A6">
        <w:rPr>
          <w:rFonts w:eastAsia="Malgun Gothic" w:hint="eastAsia"/>
        </w:rPr>
        <w:t xml:space="preserve"> </w:t>
      </w:r>
      <w:r w:rsidRPr="00E833A6">
        <w:rPr>
          <w:rFonts w:eastAsiaTheme="minorEastAsia" w:hint="eastAsia"/>
          <w:bCs/>
        </w:rPr>
        <w:t>PDSCH</w:t>
      </w:r>
      <w:r w:rsidRPr="00E833A6">
        <w:rPr>
          <w:rFonts w:eastAsia="Malgun Gothic" w:hint="eastAsia"/>
        </w:rPr>
        <w:t xml:space="preserve">. Assigned PRBs that fall outside DL usable PRBs are </w:t>
      </w:r>
      <w:r w:rsidRPr="00E833A6">
        <w:rPr>
          <w:rFonts w:eastAsia="Malgun Gothic" w:cs="Times" w:hint="eastAsia"/>
        </w:rPr>
        <w:t>considered to be</w:t>
      </w:r>
      <w:r w:rsidRPr="00E833A6">
        <w:rPr>
          <w:rFonts w:eastAsia="Malgun Gothic" w:hint="eastAsia"/>
        </w:rPr>
        <w:t xml:space="preserve"> </w:t>
      </w:r>
      <w:r w:rsidRPr="00E833A6">
        <w:rPr>
          <w:rFonts w:eastAsia="Malgun Gothic"/>
        </w:rPr>
        <w:t xml:space="preserve">invalid.  </w:t>
      </w:r>
    </w:p>
    <w:p w14:paraId="145C38AC" w14:textId="77777777" w:rsidR="00383E0D" w:rsidRPr="00E833A6" w:rsidRDefault="0053378F" w:rsidP="00E4716F">
      <w:pPr>
        <w:numPr>
          <w:ilvl w:val="1"/>
          <w:numId w:val="24"/>
        </w:numPr>
        <w:suppressAutoHyphens w:val="0"/>
        <w:spacing w:after="120" w:line="240" w:lineRule="auto"/>
        <w:rPr>
          <w:rFonts w:eastAsia="Malgun Gothic"/>
        </w:rPr>
      </w:pPr>
      <w:r w:rsidRPr="00E833A6">
        <w:rPr>
          <w:rFonts w:eastAsia="Malgun Gothic" w:cs="Times" w:hint="eastAsia"/>
        </w:rPr>
        <w:t>Existing</w:t>
      </w:r>
      <w:r w:rsidRPr="00E833A6">
        <w:rPr>
          <w:rFonts w:eastAsia="Malgun Gothic" w:hint="eastAsia"/>
        </w:rPr>
        <w:t xml:space="preserve"> RB indexing and VRB-to-PRB mapping are reused</w:t>
      </w:r>
      <w:r w:rsidRPr="00E833A6">
        <w:rPr>
          <w:rFonts w:hint="eastAsia"/>
          <w:lang w:eastAsia="zh-CN"/>
        </w:rPr>
        <w:t>.</w:t>
      </w:r>
    </w:p>
    <w:p w14:paraId="30F6ED9C" w14:textId="77777777" w:rsidR="00383E0D" w:rsidRPr="00E833A6" w:rsidRDefault="0053378F" w:rsidP="00E4716F">
      <w:pPr>
        <w:numPr>
          <w:ilvl w:val="1"/>
          <w:numId w:val="24"/>
        </w:numPr>
        <w:suppressAutoHyphens w:val="0"/>
        <w:spacing w:after="120" w:line="240" w:lineRule="auto"/>
        <w:rPr>
          <w:rFonts w:eastAsia="Malgun Gothic"/>
        </w:rPr>
      </w:pPr>
      <w:r w:rsidRPr="00E833A6">
        <w:rPr>
          <w:rFonts w:eastAsiaTheme="minorEastAsia" w:hint="eastAsia"/>
          <w:lang w:eastAsia="zh-CN"/>
        </w:rPr>
        <w:t>D</w:t>
      </w:r>
      <w:r w:rsidRPr="00E833A6">
        <w:rPr>
          <w:rFonts w:eastAsiaTheme="minorEastAsia"/>
          <w:lang w:eastAsia="zh-CN"/>
        </w:rPr>
        <w:t xml:space="preserve">own-select one of the following options. </w:t>
      </w:r>
    </w:p>
    <w:p w14:paraId="0C064C52" w14:textId="77777777" w:rsidR="00383E0D" w:rsidRPr="00E833A6" w:rsidRDefault="0053378F" w:rsidP="00E4716F">
      <w:pPr>
        <w:numPr>
          <w:ilvl w:val="2"/>
          <w:numId w:val="24"/>
        </w:numPr>
        <w:suppressAutoHyphens w:val="0"/>
        <w:spacing w:after="120" w:line="240" w:lineRule="auto"/>
        <w:jc w:val="left"/>
        <w:rPr>
          <w:rFonts w:eastAsia="Malgun Gothic"/>
        </w:rPr>
      </w:pPr>
      <w:r w:rsidRPr="00E833A6">
        <w:rPr>
          <w:rFonts w:eastAsia="Malgun Gothic"/>
        </w:rPr>
        <w:t xml:space="preserve">Option 1: </w:t>
      </w:r>
      <w:r w:rsidRPr="00E833A6">
        <w:rPr>
          <w:rFonts w:eastAsia="Malgun Gothic" w:hint="eastAsia"/>
        </w:rPr>
        <w:t xml:space="preserve">The number of PRBs for TBS determination is based on the assigned PRBs </w:t>
      </w:r>
      <w:r w:rsidRPr="00E833A6">
        <w:rPr>
          <w:rFonts w:eastAsia="Malgun Gothic" w:hint="eastAsia"/>
          <w:u w:val="single"/>
        </w:rPr>
        <w:t>as legacy</w:t>
      </w:r>
      <w:r w:rsidRPr="00E833A6">
        <w:rPr>
          <w:rFonts w:eastAsia="Malgun Gothic"/>
        </w:rPr>
        <w:t>. The</w:t>
      </w:r>
      <w:r w:rsidRPr="00E833A6">
        <w:rPr>
          <w:rFonts w:eastAsiaTheme="minorEastAsia"/>
          <w:lang w:eastAsia="zh-CN"/>
        </w:rPr>
        <w:t xml:space="preserve"> invalid PRBs are punctured</w:t>
      </w:r>
    </w:p>
    <w:p w14:paraId="68AAA6AD" w14:textId="77777777" w:rsidR="00383E0D" w:rsidRPr="00E833A6" w:rsidRDefault="0053378F" w:rsidP="00E4716F">
      <w:pPr>
        <w:numPr>
          <w:ilvl w:val="2"/>
          <w:numId w:val="24"/>
        </w:numPr>
        <w:suppressAutoHyphens w:val="0"/>
        <w:spacing w:after="120" w:line="240" w:lineRule="auto"/>
        <w:rPr>
          <w:rFonts w:eastAsia="Malgun Gothic"/>
        </w:rPr>
      </w:pPr>
      <w:r w:rsidRPr="00E833A6">
        <w:rPr>
          <w:rFonts w:eastAsia="Malgun Gothic"/>
        </w:rPr>
        <w:t xml:space="preserve">Option 2: </w:t>
      </w:r>
      <w:r w:rsidRPr="00E833A6">
        <w:rPr>
          <w:rFonts w:eastAsia="Malgun Gothic" w:hint="eastAsia"/>
        </w:rPr>
        <w:t>The number of PRBs for TBS determination is based on the assigned PRBs within DL usable PRBs only</w:t>
      </w:r>
      <w:r w:rsidRPr="00E833A6">
        <w:rPr>
          <w:rFonts w:eastAsia="Malgun Gothic"/>
        </w:rPr>
        <w:t xml:space="preserve">. </w:t>
      </w:r>
      <w:r w:rsidRPr="00E833A6">
        <w:rPr>
          <w:rFonts w:hint="eastAsia"/>
        </w:rPr>
        <w:t>VRB-to-PRB mapping</w:t>
      </w:r>
      <w:r w:rsidRPr="00E833A6">
        <w:t xml:space="preserve"> is always disabled and a UE does not expect that the PDSCH is scheduled out of the </w:t>
      </w:r>
      <w:r w:rsidRPr="00E833A6">
        <w:rPr>
          <w:rFonts w:eastAsia="Malgun Gothic" w:hint="eastAsia"/>
        </w:rPr>
        <w:t>DL usable PRBs</w:t>
      </w:r>
    </w:p>
    <w:p w14:paraId="75C92039" w14:textId="77777777" w:rsidR="00383E0D" w:rsidRPr="00E833A6" w:rsidRDefault="0053378F" w:rsidP="00E4716F">
      <w:pPr>
        <w:numPr>
          <w:ilvl w:val="0"/>
          <w:numId w:val="24"/>
        </w:numPr>
        <w:suppressAutoHyphens w:val="0"/>
        <w:spacing w:after="120" w:line="240" w:lineRule="auto"/>
        <w:rPr>
          <w:rFonts w:eastAsia="Malgun Gothic"/>
        </w:rPr>
      </w:pPr>
      <w:r w:rsidRPr="00E833A6">
        <w:rPr>
          <w:rFonts w:eastAsia="Malgun Gothic" w:hint="eastAsia"/>
        </w:rPr>
        <w:lastRenderedPageBreak/>
        <w:t>N</w:t>
      </w:r>
      <w:r w:rsidRPr="00E833A6">
        <w:rPr>
          <w:rFonts w:eastAsia="Malgun Gothic"/>
        </w:rPr>
        <w:t xml:space="preserve">o impact on </w:t>
      </w:r>
      <w:r w:rsidRPr="00E833A6">
        <w:rPr>
          <w:rFonts w:eastAsia="Malgun Gothic" w:hint="eastAsia"/>
        </w:rPr>
        <w:t>DMRS</w:t>
      </w:r>
      <w:r w:rsidRPr="00E833A6">
        <w:rPr>
          <w:rFonts w:eastAsia="Malgun Gothic"/>
        </w:rPr>
        <w:t xml:space="preserve"> sequence generation.</w:t>
      </w:r>
    </w:p>
    <w:p w14:paraId="3FE621B2" w14:textId="77777777" w:rsidR="00383E0D" w:rsidRPr="00E833A6" w:rsidRDefault="0053378F" w:rsidP="00E4716F">
      <w:pPr>
        <w:numPr>
          <w:ilvl w:val="0"/>
          <w:numId w:val="24"/>
        </w:numPr>
        <w:suppressAutoHyphens w:val="0"/>
        <w:spacing w:after="120" w:line="240" w:lineRule="auto"/>
        <w:rPr>
          <w:rFonts w:eastAsiaTheme="minorEastAsia"/>
          <w:bCs/>
        </w:rPr>
      </w:pPr>
      <w:r w:rsidRPr="00E833A6">
        <w:rPr>
          <w:rFonts w:eastAsia="Malgun Gothic" w:hint="eastAsia"/>
        </w:rPr>
        <w:t xml:space="preserve">DMRS </w:t>
      </w:r>
      <w:r w:rsidRPr="00E833A6">
        <w:rPr>
          <w:rFonts w:eastAsia="Malgun Gothic"/>
        </w:rPr>
        <w:t xml:space="preserve">sequence mapped to </w:t>
      </w:r>
      <w:r w:rsidRPr="00E833A6">
        <w:rPr>
          <w:rFonts w:eastAsiaTheme="minorEastAsia"/>
        </w:rPr>
        <w:t>the RBs outside the DL usable PRBs are punctured.</w:t>
      </w:r>
    </w:p>
    <w:p w14:paraId="7AA76E38" w14:textId="77777777" w:rsidR="00383E0D" w:rsidRPr="00E833A6" w:rsidRDefault="0053378F" w:rsidP="00E4716F">
      <w:pPr>
        <w:numPr>
          <w:ilvl w:val="0"/>
          <w:numId w:val="24"/>
        </w:numPr>
        <w:suppressAutoHyphens w:val="0"/>
        <w:spacing w:after="120" w:line="240" w:lineRule="auto"/>
        <w:rPr>
          <w:rFonts w:eastAsiaTheme="minorEastAsia"/>
          <w:bCs/>
        </w:rPr>
      </w:pPr>
      <w:r w:rsidRPr="00E833A6">
        <w:rPr>
          <w:rFonts w:eastAsiaTheme="minorEastAsia"/>
          <w:bCs/>
        </w:rPr>
        <w:t>W</w:t>
      </w:r>
      <w:r w:rsidRPr="00E833A6">
        <w:rPr>
          <w:rFonts w:cs="Times"/>
        </w:rPr>
        <w:t xml:space="preserve">hen an </w:t>
      </w:r>
      <w:r w:rsidRPr="00E833A6">
        <w:rPr>
          <w:rFonts w:eastAsia="Malgun Gothic" w:cs="Times" w:hint="eastAsia"/>
        </w:rPr>
        <w:t xml:space="preserve">assigned </w:t>
      </w:r>
      <w:r w:rsidRPr="00E833A6">
        <w:rPr>
          <w:rFonts w:cs="Times"/>
        </w:rPr>
        <w:t>PRG overlaps</w:t>
      </w:r>
      <w:r w:rsidRPr="00E833A6">
        <w:rPr>
          <w:rFonts w:eastAsia="Malgun Gothic" w:cs="Times" w:hint="eastAsia"/>
        </w:rPr>
        <w:t xml:space="preserve"> with</w:t>
      </w:r>
      <w:r w:rsidRPr="00E833A6">
        <w:rPr>
          <w:rFonts w:cs="Times"/>
        </w:rPr>
        <w:t xml:space="preserve"> the </w:t>
      </w:r>
      <w:proofErr w:type="spellStart"/>
      <w:r w:rsidRPr="00E833A6">
        <w:rPr>
          <w:rFonts w:cs="Times"/>
        </w:rPr>
        <w:t>subband</w:t>
      </w:r>
      <w:proofErr w:type="spellEnd"/>
      <w:r w:rsidRPr="00E833A6">
        <w:rPr>
          <w:rFonts w:cs="Times"/>
        </w:rPr>
        <w:t xml:space="preserve"> boundary,</w:t>
      </w:r>
      <w:r w:rsidRPr="00E833A6">
        <w:rPr>
          <w:rFonts w:eastAsia="Malgun Gothic" w:hint="eastAsia"/>
        </w:rPr>
        <w:t xml:space="preserve"> only the PRBs within DL usable PRBs are considered to be valid for PDSCH</w:t>
      </w:r>
      <w:r w:rsidRPr="00E833A6">
        <w:rPr>
          <w:rFonts w:eastAsia="Malgun Gothic"/>
        </w:rPr>
        <w:t xml:space="preserve"> reception. </w:t>
      </w:r>
    </w:p>
    <w:p w14:paraId="043C6245" w14:textId="3D52CE38" w:rsidR="00383E0D" w:rsidRDefault="00383E0D">
      <w:pPr>
        <w:rPr>
          <w:rFonts w:eastAsiaTheme="minorEastAsia"/>
          <w:highlight w:val="yellow"/>
          <w:lang w:eastAsia="zh-CN"/>
        </w:rPr>
      </w:pPr>
    </w:p>
    <w:p w14:paraId="2CBE0BA4" w14:textId="1B385923" w:rsidR="00EC141E" w:rsidRPr="00616397" w:rsidRDefault="00EC141E">
      <w:pPr>
        <w:rPr>
          <w:rFonts w:eastAsiaTheme="minorEastAsia"/>
          <w:highlight w:val="yellow"/>
          <w:lang w:eastAsia="zh-CN"/>
        </w:rPr>
      </w:pPr>
      <w:r w:rsidRPr="00EC141E">
        <w:rPr>
          <w:rFonts w:eastAsiaTheme="minorEastAsia" w:hint="eastAsia"/>
          <w:lang w:eastAsia="zh-CN"/>
        </w:rPr>
        <w:t>S</w:t>
      </w:r>
      <w:r w:rsidRPr="00EC141E">
        <w:rPr>
          <w:rFonts w:eastAsiaTheme="minorEastAsia"/>
          <w:lang w:eastAsia="zh-CN"/>
        </w:rPr>
        <w:t>harp proposed that enhancement of RA type 1 for DCI format 1_0 monitored in CSS is not pursued for Rel-19.</w:t>
      </w:r>
    </w:p>
    <w:p w14:paraId="60DF5B46" w14:textId="77777777" w:rsidR="00383E0D" w:rsidRPr="00616397" w:rsidRDefault="00383E0D">
      <w:pPr>
        <w:rPr>
          <w:rFonts w:eastAsiaTheme="minorEastAsia"/>
          <w:highlight w:val="yellow"/>
          <w:lang w:eastAsia="zh-CN"/>
        </w:rPr>
      </w:pPr>
    </w:p>
    <w:p w14:paraId="614932B7" w14:textId="77777777" w:rsidR="00383E0D" w:rsidRPr="00541487" w:rsidRDefault="0053378F">
      <w:pPr>
        <w:rPr>
          <w:rFonts w:eastAsiaTheme="minorEastAsia"/>
          <w:b/>
          <w:u w:val="single"/>
          <w:lang w:eastAsia="zh-CN"/>
        </w:rPr>
      </w:pPr>
      <w:r w:rsidRPr="00541487">
        <w:rPr>
          <w:rFonts w:eastAsiaTheme="minorEastAsia" w:hint="eastAsia"/>
          <w:b/>
          <w:u w:val="single"/>
          <w:lang w:eastAsia="zh-CN"/>
        </w:rPr>
        <w:t xml:space="preserve">RA type 1 with RBG </w:t>
      </w:r>
      <w:r w:rsidRPr="00541487">
        <w:rPr>
          <w:rFonts w:eastAsiaTheme="minorEastAsia"/>
          <w:b/>
          <w:u w:val="single"/>
          <w:lang w:eastAsia="zh-CN"/>
        </w:rPr>
        <w:t>granularity</w:t>
      </w:r>
    </w:p>
    <w:p w14:paraId="58C4FB50" w14:textId="7863BC4A" w:rsidR="00541487" w:rsidRPr="00541487" w:rsidRDefault="00541487" w:rsidP="00541487">
      <w:pPr>
        <w:rPr>
          <w:rFonts w:eastAsiaTheme="minorEastAsia"/>
          <w:iCs/>
          <w:lang w:eastAsia="zh-CN"/>
        </w:rPr>
      </w:pPr>
      <w:r w:rsidRPr="00541487">
        <w:rPr>
          <w:rFonts w:eastAsiaTheme="minorEastAsia" w:hint="eastAsia"/>
          <w:lang w:eastAsia="zh-CN"/>
        </w:rPr>
        <w:t>L</w:t>
      </w:r>
      <w:r w:rsidRPr="00541487">
        <w:rPr>
          <w:rFonts w:eastAsiaTheme="minorEastAsia"/>
          <w:lang w:eastAsia="zh-CN"/>
        </w:rPr>
        <w:t xml:space="preserve">GE proposed that </w:t>
      </w:r>
      <w:r w:rsidRPr="00541487">
        <w:rPr>
          <w:rFonts w:eastAsiaTheme="minorEastAsia"/>
          <w:iCs/>
          <w:lang w:eastAsia="zh-CN"/>
        </w:rPr>
        <w:t xml:space="preserve">for frequency resource allocation Type 1 for PUSCH in a single slot by DCI based scheduling (without repetition or </w:t>
      </w:r>
      <w:proofErr w:type="spellStart"/>
      <w:r w:rsidRPr="00541487">
        <w:rPr>
          <w:rFonts w:eastAsiaTheme="minorEastAsia"/>
          <w:iCs/>
          <w:lang w:eastAsia="zh-CN"/>
        </w:rPr>
        <w:t>TBoMS</w:t>
      </w:r>
      <w:proofErr w:type="spellEnd"/>
      <w:r w:rsidRPr="00541487">
        <w:rPr>
          <w:rFonts w:eastAsiaTheme="minorEastAsia"/>
          <w:iCs/>
          <w:lang w:eastAsia="zh-CN"/>
        </w:rPr>
        <w:t xml:space="preserve">), when an assigned RBG overlaps with the </w:t>
      </w:r>
      <w:proofErr w:type="spellStart"/>
      <w:r w:rsidRPr="00541487">
        <w:rPr>
          <w:rFonts w:eastAsiaTheme="minorEastAsia"/>
          <w:iCs/>
          <w:lang w:eastAsia="zh-CN"/>
        </w:rPr>
        <w:t>subband</w:t>
      </w:r>
      <w:proofErr w:type="spellEnd"/>
      <w:r w:rsidRPr="00541487">
        <w:rPr>
          <w:rFonts w:eastAsiaTheme="minorEastAsia"/>
          <w:iCs/>
          <w:lang w:eastAsia="zh-CN"/>
        </w:rPr>
        <w:t xml:space="preserve"> boundary,</w:t>
      </w:r>
    </w:p>
    <w:p w14:paraId="17EA1AE2" w14:textId="77777777" w:rsidR="00541487" w:rsidRPr="00541487" w:rsidRDefault="00541487" w:rsidP="000C0D70">
      <w:pPr>
        <w:numPr>
          <w:ilvl w:val="0"/>
          <w:numId w:val="57"/>
        </w:numPr>
        <w:rPr>
          <w:rFonts w:eastAsiaTheme="minorEastAsia"/>
          <w:iCs/>
          <w:lang w:val="en-GB" w:eastAsia="zh-CN"/>
        </w:rPr>
      </w:pPr>
      <w:r w:rsidRPr="00541487">
        <w:rPr>
          <w:rFonts w:eastAsiaTheme="minorEastAsia" w:hint="eastAsia"/>
          <w:iCs/>
          <w:lang w:val="en-GB" w:eastAsia="zh-CN"/>
        </w:rPr>
        <w:t>O</w:t>
      </w:r>
      <w:r w:rsidRPr="00541487">
        <w:rPr>
          <w:rFonts w:eastAsiaTheme="minorEastAsia"/>
          <w:iCs/>
          <w:lang w:val="en-GB" w:eastAsia="zh-CN"/>
        </w:rPr>
        <w:t>nly the PRBs within UL usable PRBs are considered to be valid for PUSCH transmission. SBFD aware UE does not expect to be assigned with a RBG for PUSCH which is fully outside UL usable PRBs.</w:t>
      </w:r>
    </w:p>
    <w:p w14:paraId="0B161C62" w14:textId="77777777" w:rsidR="00541487" w:rsidRPr="00541487" w:rsidRDefault="00541487" w:rsidP="000C0D70">
      <w:pPr>
        <w:numPr>
          <w:ilvl w:val="0"/>
          <w:numId w:val="57"/>
        </w:numPr>
        <w:rPr>
          <w:rFonts w:eastAsiaTheme="minorEastAsia"/>
          <w:iCs/>
          <w:lang w:val="en-GB" w:eastAsia="zh-CN"/>
        </w:rPr>
      </w:pPr>
      <w:r w:rsidRPr="00541487">
        <w:rPr>
          <w:rFonts w:eastAsiaTheme="minorEastAsia" w:hint="eastAsia"/>
          <w:iCs/>
          <w:lang w:val="en-GB" w:eastAsia="zh-CN"/>
        </w:rPr>
        <w:t>T</w:t>
      </w:r>
      <w:r w:rsidRPr="00541487">
        <w:rPr>
          <w:rFonts w:eastAsiaTheme="minorEastAsia"/>
          <w:iCs/>
          <w:lang w:val="en-GB" w:eastAsia="zh-CN"/>
        </w:rPr>
        <w:t>he number of PRBs for TBS determination is based on the assigned PRBs within UL usable PRBs only for PDSCH and PUSCH respectively.</w:t>
      </w:r>
    </w:p>
    <w:p w14:paraId="1147BA9C" w14:textId="77777777" w:rsidR="00541487" w:rsidRPr="00880D0B" w:rsidRDefault="00541487">
      <w:pPr>
        <w:rPr>
          <w:rFonts w:eastAsiaTheme="minorEastAsia"/>
          <w:lang w:eastAsia="zh-CN"/>
        </w:rPr>
      </w:pPr>
    </w:p>
    <w:p w14:paraId="502B75A4" w14:textId="2A837C63" w:rsidR="00383E0D" w:rsidRPr="00880D0B" w:rsidRDefault="0053378F">
      <w:pPr>
        <w:rPr>
          <w:rFonts w:eastAsiaTheme="minorEastAsia"/>
          <w:lang w:eastAsia="zh-CN"/>
        </w:rPr>
      </w:pPr>
      <w:proofErr w:type="spellStart"/>
      <w:r w:rsidRPr="00880D0B">
        <w:rPr>
          <w:rFonts w:eastAsiaTheme="minorEastAsia" w:hint="eastAsia"/>
          <w:lang w:eastAsia="zh-CN"/>
        </w:rPr>
        <w:t>Spreadtrum</w:t>
      </w:r>
      <w:proofErr w:type="spellEnd"/>
      <w:r w:rsidRPr="00880D0B">
        <w:rPr>
          <w:rFonts w:eastAsiaTheme="minorEastAsia" w:hint="eastAsia"/>
          <w:lang w:eastAsia="zh-CN"/>
        </w:rPr>
        <w:t xml:space="preserve"> discussed RA type 1 with RBG </w:t>
      </w:r>
      <w:r w:rsidRPr="00880D0B">
        <w:rPr>
          <w:rFonts w:eastAsiaTheme="minorEastAsia"/>
          <w:lang w:eastAsia="zh-CN"/>
        </w:rPr>
        <w:t>granularity</w:t>
      </w:r>
      <w:r w:rsidRPr="00880D0B">
        <w:rPr>
          <w:rFonts w:eastAsiaTheme="minorEastAsia" w:hint="eastAsia"/>
          <w:lang w:eastAsia="zh-CN"/>
        </w:rPr>
        <w:t xml:space="preserve"> and proposed that for</w:t>
      </w:r>
      <w:r w:rsidRPr="00880D0B">
        <w:rPr>
          <w:rFonts w:eastAsiaTheme="minorEastAsia"/>
          <w:lang w:eastAsia="zh-CN"/>
        </w:rPr>
        <w:t xml:space="preserve"> frequency resource allocation Type 1 with RBG for PDSCH or PUSCH in a single slot by DCI format 0_2/0_3/1_2/1_3 based scheduling (without repetition or </w:t>
      </w:r>
      <w:proofErr w:type="spellStart"/>
      <w:r w:rsidRPr="00880D0B">
        <w:rPr>
          <w:rFonts w:eastAsiaTheme="minorEastAsia"/>
          <w:lang w:eastAsia="zh-CN"/>
        </w:rPr>
        <w:t>TBoMS</w:t>
      </w:r>
      <w:proofErr w:type="spellEnd"/>
      <w:r w:rsidRPr="00880D0B">
        <w:rPr>
          <w:rFonts w:eastAsiaTheme="minorEastAsia"/>
          <w:lang w:eastAsia="zh-CN"/>
        </w:rPr>
        <w:t>),</w:t>
      </w:r>
    </w:p>
    <w:p w14:paraId="2E4CE248" w14:textId="77777777" w:rsidR="00383E0D" w:rsidRPr="00880D0B" w:rsidRDefault="0053378F" w:rsidP="00E4716F">
      <w:pPr>
        <w:pStyle w:val="a0"/>
        <w:numPr>
          <w:ilvl w:val="0"/>
          <w:numId w:val="25"/>
        </w:numPr>
      </w:pPr>
      <w:r w:rsidRPr="00880D0B">
        <w:t xml:space="preserve">When an allocated RBG overlaps with the </w:t>
      </w:r>
      <w:proofErr w:type="spellStart"/>
      <w:r w:rsidRPr="00880D0B">
        <w:t>subband</w:t>
      </w:r>
      <w:proofErr w:type="spellEnd"/>
      <w:r w:rsidRPr="00880D0B">
        <w:t xml:space="preserve"> boundary, only the PRBs within DL usable PRBs are considered to be assigned for PDSCH reception and only the PRBs within UL usable PRBs are considered to be assigned for PUSCH transmission.</w:t>
      </w:r>
    </w:p>
    <w:p w14:paraId="5691A57E" w14:textId="77777777" w:rsidR="00383E0D" w:rsidRPr="00880D0B" w:rsidRDefault="0053378F" w:rsidP="00E4716F">
      <w:pPr>
        <w:pStyle w:val="a0"/>
        <w:numPr>
          <w:ilvl w:val="0"/>
          <w:numId w:val="25"/>
        </w:numPr>
      </w:pPr>
      <w:r w:rsidRPr="00880D0B">
        <w:t>Allocated RBGs that fall outside DL usable PRBs are considered to be not assigned and should not be used for PDSCH resource mapping</w:t>
      </w:r>
    </w:p>
    <w:p w14:paraId="2C86BB9A" w14:textId="77777777" w:rsidR="00383E0D" w:rsidRPr="00D74ED1" w:rsidRDefault="0053378F">
      <w:pPr>
        <w:rPr>
          <w:rFonts w:eastAsiaTheme="minorEastAsia"/>
          <w:lang w:eastAsia="zh-CN"/>
        </w:rPr>
      </w:pPr>
      <w:r w:rsidRPr="00D74ED1">
        <w:rPr>
          <w:rFonts w:eastAsiaTheme="minorEastAsia" w:hint="eastAsia"/>
          <w:lang w:eastAsia="zh-CN"/>
        </w:rPr>
        <w:t xml:space="preserve">ZTE had the following proposal for </w:t>
      </w:r>
      <w:r w:rsidRPr="00D74ED1">
        <w:rPr>
          <w:rFonts w:eastAsiaTheme="minorEastAsia"/>
          <w:lang w:eastAsia="zh-CN"/>
        </w:rPr>
        <w:t xml:space="preserve">frequency resource allocation Type 1 for PDSCH or PUSCH in a single slot by DCI based scheduling (without repetition or </w:t>
      </w:r>
      <w:proofErr w:type="spellStart"/>
      <w:r w:rsidRPr="00D74ED1">
        <w:rPr>
          <w:rFonts w:eastAsiaTheme="minorEastAsia"/>
          <w:lang w:eastAsia="zh-CN"/>
        </w:rPr>
        <w:t>TBoMS</w:t>
      </w:r>
      <w:proofErr w:type="spellEnd"/>
      <w:r w:rsidRPr="00D74ED1">
        <w:rPr>
          <w:rFonts w:eastAsiaTheme="minorEastAsia"/>
          <w:lang w:eastAsia="zh-CN"/>
        </w:rPr>
        <w:t>),</w:t>
      </w:r>
    </w:p>
    <w:p w14:paraId="47D7BAD7" w14:textId="77777777" w:rsidR="00383E0D" w:rsidRPr="00D74ED1" w:rsidRDefault="0053378F" w:rsidP="00E4716F">
      <w:pPr>
        <w:pStyle w:val="a0"/>
        <w:numPr>
          <w:ilvl w:val="0"/>
          <w:numId w:val="26"/>
        </w:numPr>
        <w:spacing w:after="120"/>
        <w:rPr>
          <w:rFonts w:eastAsia="Malgun Gothic" w:cs="Times"/>
        </w:rPr>
      </w:pPr>
      <w:r w:rsidRPr="00D74ED1">
        <w:rPr>
          <w:rFonts w:cs="Times"/>
        </w:rPr>
        <w:t xml:space="preserve">When an </w:t>
      </w:r>
      <w:r w:rsidRPr="00D74ED1">
        <w:rPr>
          <w:rFonts w:eastAsia="Malgun Gothic" w:cs="Times" w:hint="eastAsia"/>
        </w:rPr>
        <w:t xml:space="preserve">assigned </w:t>
      </w:r>
      <w:r w:rsidRPr="00D74ED1">
        <w:rPr>
          <w:rFonts w:cs="Times"/>
        </w:rPr>
        <w:t>RB group overlaps</w:t>
      </w:r>
      <w:r w:rsidRPr="00D74ED1">
        <w:rPr>
          <w:rFonts w:eastAsia="Malgun Gothic" w:cs="Times" w:hint="eastAsia"/>
        </w:rPr>
        <w:t xml:space="preserve"> with</w:t>
      </w:r>
      <w:r w:rsidRPr="00D74ED1">
        <w:rPr>
          <w:rFonts w:cs="Times"/>
        </w:rPr>
        <w:t xml:space="preserve"> the </w:t>
      </w:r>
      <w:proofErr w:type="spellStart"/>
      <w:r w:rsidRPr="00D74ED1">
        <w:rPr>
          <w:rFonts w:cs="Times"/>
        </w:rPr>
        <w:t>subband</w:t>
      </w:r>
      <w:proofErr w:type="spellEnd"/>
      <w:r w:rsidRPr="00D74ED1">
        <w:rPr>
          <w:rFonts w:cs="Times"/>
        </w:rPr>
        <w:t xml:space="preserve"> boundary,</w:t>
      </w:r>
      <w:r w:rsidRPr="00D74ED1">
        <w:rPr>
          <w:rFonts w:eastAsia="Malgun Gothic" w:cs="Times" w:hint="eastAsia"/>
        </w:rPr>
        <w:t xml:space="preserve"> only the PRBs within DL usable PRBs are considered to be valid for PDSCH</w:t>
      </w:r>
      <w:r w:rsidRPr="00D74ED1">
        <w:rPr>
          <w:rFonts w:eastAsia="Malgun Gothic" w:cs="Times"/>
        </w:rPr>
        <w:t xml:space="preserve"> reception</w:t>
      </w:r>
      <w:r w:rsidRPr="00D74ED1">
        <w:rPr>
          <w:rFonts w:eastAsia="Malgun Gothic" w:cs="Times" w:hint="eastAsia"/>
        </w:rPr>
        <w:t xml:space="preserve"> and only the PRBs within UL usable PRBs are considered to be valid for PUSCH</w:t>
      </w:r>
      <w:r w:rsidRPr="00D74ED1">
        <w:rPr>
          <w:rFonts w:eastAsia="Malgun Gothic" w:cs="Times"/>
        </w:rPr>
        <w:t xml:space="preserve"> transmission</w:t>
      </w:r>
      <w:r w:rsidRPr="00D74ED1">
        <w:rPr>
          <w:rFonts w:eastAsia="Malgun Gothic" w:cs="Times" w:hint="eastAsia"/>
        </w:rPr>
        <w:t>.</w:t>
      </w:r>
    </w:p>
    <w:p w14:paraId="3A27B747" w14:textId="77777777" w:rsidR="00383E0D" w:rsidRPr="00D74ED1" w:rsidRDefault="0053378F" w:rsidP="00E4716F">
      <w:pPr>
        <w:pStyle w:val="a0"/>
        <w:numPr>
          <w:ilvl w:val="0"/>
          <w:numId w:val="26"/>
        </w:numPr>
        <w:spacing w:after="120"/>
      </w:pPr>
      <w:r w:rsidRPr="00D74ED1">
        <w:rPr>
          <w:rFonts w:eastAsia="Malgun Gothic" w:cs="Times" w:hint="eastAsia"/>
        </w:rPr>
        <w:t>SBFD aware UE does not expect to be assigned with a</w:t>
      </w:r>
      <w:r w:rsidRPr="00D74ED1">
        <w:rPr>
          <w:rFonts w:eastAsia="Malgun Gothic" w:cs="Times"/>
        </w:rPr>
        <w:t>n</w:t>
      </w:r>
      <w:r w:rsidRPr="00D74ED1">
        <w:rPr>
          <w:rFonts w:eastAsia="Malgun Gothic" w:cs="Times" w:hint="eastAsia"/>
        </w:rPr>
        <w:t xml:space="preserve"> </w:t>
      </w:r>
      <w:r w:rsidRPr="00D74ED1">
        <w:rPr>
          <w:rFonts w:cs="Times"/>
        </w:rPr>
        <w:t>RB group</w:t>
      </w:r>
      <w:r w:rsidRPr="00D74ED1">
        <w:rPr>
          <w:rFonts w:eastAsia="Malgun Gothic" w:cs="Times" w:hint="eastAsia"/>
        </w:rPr>
        <w:t xml:space="preserve"> for PDSCH which is fully outside DL usable PRBs or a</w:t>
      </w:r>
      <w:r w:rsidRPr="00D74ED1">
        <w:rPr>
          <w:rFonts w:eastAsia="Malgun Gothic" w:cs="Times"/>
        </w:rPr>
        <w:t>n</w:t>
      </w:r>
      <w:r w:rsidRPr="00D74ED1">
        <w:rPr>
          <w:rFonts w:eastAsia="Malgun Gothic" w:cs="Times" w:hint="eastAsia"/>
        </w:rPr>
        <w:t xml:space="preserve"> </w:t>
      </w:r>
      <w:r w:rsidRPr="00D74ED1">
        <w:rPr>
          <w:rFonts w:cs="Times"/>
        </w:rPr>
        <w:t>RB group</w:t>
      </w:r>
      <w:r w:rsidRPr="00D74ED1">
        <w:rPr>
          <w:rFonts w:eastAsia="Malgun Gothic" w:cs="Times" w:hint="eastAsia"/>
        </w:rPr>
        <w:t xml:space="preserve"> for PUSCH which is fully outside UL usable PRBs.</w:t>
      </w:r>
    </w:p>
    <w:p w14:paraId="20AEEB39" w14:textId="77777777" w:rsidR="00383E0D" w:rsidRPr="00D74ED1" w:rsidRDefault="0053378F" w:rsidP="00E4716F">
      <w:pPr>
        <w:pStyle w:val="a0"/>
        <w:numPr>
          <w:ilvl w:val="0"/>
          <w:numId w:val="26"/>
        </w:numPr>
        <w:spacing w:after="120"/>
        <w:rPr>
          <w:rFonts w:cs="Times"/>
        </w:rPr>
      </w:pPr>
      <w:r w:rsidRPr="00D74ED1">
        <w:t>T</w:t>
      </w:r>
      <w:r w:rsidRPr="00D74ED1">
        <w:rPr>
          <w:rFonts w:eastAsia="Malgun Gothic" w:hint="eastAsia"/>
        </w:rPr>
        <w:t xml:space="preserve">he number of PRBs for TBS determination is based on the assigned PRBs within </w:t>
      </w:r>
      <w:r w:rsidRPr="00D74ED1">
        <w:rPr>
          <w:rFonts w:cs="Times"/>
        </w:rPr>
        <w:t>DL usable PRBs only</w:t>
      </w:r>
      <w:r w:rsidRPr="00D74ED1">
        <w:rPr>
          <w:rFonts w:cs="Times" w:hint="eastAsia"/>
        </w:rPr>
        <w:t xml:space="preserve"> and </w:t>
      </w:r>
      <w:r w:rsidRPr="00D74ED1">
        <w:rPr>
          <w:rFonts w:cs="Times"/>
        </w:rPr>
        <w:t xml:space="preserve">assigned PRBs within </w:t>
      </w:r>
      <w:r w:rsidRPr="00D74ED1">
        <w:rPr>
          <w:rFonts w:cs="Times" w:hint="eastAsia"/>
        </w:rPr>
        <w:t>U</w:t>
      </w:r>
      <w:r w:rsidRPr="00D74ED1">
        <w:rPr>
          <w:rFonts w:cs="Times"/>
        </w:rPr>
        <w:t>L usable PRBs only</w:t>
      </w:r>
      <w:r w:rsidRPr="00D74ED1">
        <w:rPr>
          <w:rFonts w:cs="Times" w:hint="eastAsia"/>
        </w:rPr>
        <w:t xml:space="preserve"> for PDSCH and PUSCH respectively.</w:t>
      </w:r>
    </w:p>
    <w:p w14:paraId="7182A7AC" w14:textId="77777777" w:rsidR="00383E0D" w:rsidRPr="00D74ED1" w:rsidRDefault="0053378F">
      <w:pPr>
        <w:rPr>
          <w:lang w:eastAsia="zh-CN"/>
        </w:rPr>
      </w:pPr>
      <w:r w:rsidRPr="00D74ED1">
        <w:rPr>
          <w:rFonts w:hint="eastAsia"/>
          <w:lang w:eastAsia="zh-CN"/>
        </w:rPr>
        <w:t>N</w:t>
      </w:r>
      <w:r w:rsidRPr="00D74ED1">
        <w:rPr>
          <w:lang w:eastAsia="zh-CN"/>
        </w:rPr>
        <w:t xml:space="preserve">ote: the RB group is the indication granularity </w:t>
      </w:r>
      <w:r w:rsidRPr="00D74ED1">
        <w:rPr>
          <w:i/>
          <w:lang w:eastAsia="zh-CN"/>
        </w:rPr>
        <w:t>K</w:t>
      </w:r>
      <w:r w:rsidRPr="00D74ED1">
        <w:rPr>
          <w:lang w:eastAsia="zh-CN"/>
        </w:rPr>
        <w:t xml:space="preserve"> or </w:t>
      </w:r>
      <w:r w:rsidRPr="00D74ED1">
        <w:rPr>
          <w:i/>
          <w:lang w:eastAsia="zh-CN"/>
        </w:rPr>
        <w:t>P</w:t>
      </w:r>
      <w:r w:rsidRPr="00D74ED1">
        <w:rPr>
          <w:lang w:eastAsia="zh-CN"/>
        </w:rPr>
        <w:t xml:space="preserve"> of</w:t>
      </w:r>
      <w:r w:rsidRPr="00D74ED1">
        <w:rPr>
          <w:rFonts w:cs="Times"/>
          <w:lang w:eastAsia="zh-CN"/>
        </w:rPr>
        <w:t xml:space="preserve"> RA type 1 for PDSCH or PUSCH in TS 38.214. </w:t>
      </w:r>
    </w:p>
    <w:p w14:paraId="6300929E" w14:textId="77777777" w:rsidR="00383E0D" w:rsidRPr="00A109D2" w:rsidRDefault="0053378F">
      <w:pPr>
        <w:rPr>
          <w:rFonts w:eastAsiaTheme="minorEastAsia"/>
          <w:lang w:eastAsia="zh-CN"/>
        </w:rPr>
      </w:pPr>
      <w:r w:rsidRPr="00A109D2">
        <w:rPr>
          <w:rFonts w:eastAsiaTheme="minorEastAsia" w:hint="eastAsia"/>
          <w:lang w:eastAsia="zh-CN"/>
        </w:rPr>
        <w:t>Qualcomm proposed to support:</w:t>
      </w:r>
    </w:p>
    <w:p w14:paraId="2805A1A6" w14:textId="77777777" w:rsidR="00383E0D" w:rsidRPr="00A109D2" w:rsidRDefault="0053378F" w:rsidP="00E4716F">
      <w:pPr>
        <w:numPr>
          <w:ilvl w:val="0"/>
          <w:numId w:val="27"/>
        </w:numPr>
        <w:rPr>
          <w:rFonts w:eastAsiaTheme="minorEastAsia"/>
          <w:bCs/>
          <w:lang w:val="en-GB" w:eastAsia="zh-CN"/>
        </w:rPr>
      </w:pPr>
      <w:r w:rsidRPr="00A109D2">
        <w:rPr>
          <w:rFonts w:eastAsiaTheme="minorEastAsia"/>
          <w:bCs/>
          <w:lang w:val="en-GB" w:eastAsia="zh-CN"/>
        </w:rPr>
        <w:t>The definition of partial Resource block bundle when VRB-PRB interleaving is enabled.</w:t>
      </w:r>
    </w:p>
    <w:p w14:paraId="7B172682" w14:textId="77777777" w:rsidR="00383E0D" w:rsidRPr="00A109D2" w:rsidRDefault="0053378F" w:rsidP="00E4716F">
      <w:pPr>
        <w:numPr>
          <w:ilvl w:val="0"/>
          <w:numId w:val="27"/>
        </w:numPr>
        <w:rPr>
          <w:rFonts w:eastAsiaTheme="minorEastAsia"/>
          <w:bCs/>
          <w:lang w:val="en-GB" w:eastAsia="zh-CN"/>
        </w:rPr>
      </w:pPr>
      <w:r w:rsidRPr="00A109D2">
        <w:rPr>
          <w:rFonts w:eastAsiaTheme="minorEastAsia"/>
          <w:bCs/>
          <w:lang w:val="en-GB" w:eastAsia="zh-CN"/>
        </w:rPr>
        <w:t>The definition of partial RBG(s) for DCI format 1_2 when VRB-PRB interleaving is disabled.</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9"/>
        <w:gridCol w:w="4621"/>
      </w:tblGrid>
      <w:tr w:rsidR="00383E0D" w:rsidRPr="00A109D2" w14:paraId="75D12907" w14:textId="77777777">
        <w:tc>
          <w:tcPr>
            <w:tcW w:w="4643" w:type="dxa"/>
          </w:tcPr>
          <w:p w14:paraId="422D34D3" w14:textId="77777777" w:rsidR="00383E0D" w:rsidRPr="00A109D2" w:rsidRDefault="0053378F">
            <w:pPr>
              <w:rPr>
                <w:rFonts w:eastAsiaTheme="minorEastAsia"/>
                <w:bCs/>
                <w:lang w:val="en-GB" w:eastAsia="zh-CN"/>
              </w:rPr>
            </w:pPr>
            <w:r w:rsidRPr="00A109D2">
              <w:rPr>
                <w:noProof/>
                <w:lang w:eastAsia="zh-CN"/>
              </w:rPr>
              <w:drawing>
                <wp:inline distT="0" distB="0" distL="0" distR="0" wp14:anchorId="5B40A525" wp14:editId="5A0C58D4">
                  <wp:extent cx="2731135" cy="1464945"/>
                  <wp:effectExtent l="0" t="0" r="0" b="190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1"/>
                          <a:stretch>
                            <a:fillRect/>
                          </a:stretch>
                        </pic:blipFill>
                        <pic:spPr>
                          <a:xfrm>
                            <a:off x="0" y="0"/>
                            <a:ext cx="2740482" cy="1470061"/>
                          </a:xfrm>
                          <a:prstGeom prst="rect">
                            <a:avLst/>
                          </a:prstGeom>
                        </pic:spPr>
                      </pic:pic>
                    </a:graphicData>
                  </a:graphic>
                </wp:inline>
              </w:drawing>
            </w:r>
          </w:p>
          <w:p w14:paraId="5B505632" w14:textId="77777777" w:rsidR="00383E0D" w:rsidRPr="00A109D2" w:rsidRDefault="0053378F">
            <w:pPr>
              <w:jc w:val="center"/>
              <w:rPr>
                <w:rFonts w:eastAsiaTheme="minorEastAsia"/>
                <w:bCs/>
                <w:lang w:val="en-GB" w:eastAsia="zh-CN"/>
              </w:rPr>
            </w:pPr>
            <w:r w:rsidRPr="00A109D2">
              <w:t>Partial interleave resource block bundle (</w:t>
            </w:r>
            <m:oMath>
              <m:r>
                <m:rPr>
                  <m:sty m:val="bi"/>
                </m:rPr>
                <w:rPr>
                  <w:rFonts w:ascii="Cambria Math" w:hAnsi="Cambria Math"/>
                </w:rPr>
                <m:t>L</m:t>
              </m:r>
            </m:oMath>
            <w:r w:rsidRPr="00A109D2">
              <w:t>) for resource allocation Type 1</w:t>
            </w:r>
          </w:p>
        </w:tc>
        <w:tc>
          <w:tcPr>
            <w:tcW w:w="4643" w:type="dxa"/>
          </w:tcPr>
          <w:p w14:paraId="3407AA4F" w14:textId="77777777" w:rsidR="00383E0D" w:rsidRPr="00A109D2" w:rsidRDefault="0053378F">
            <w:pPr>
              <w:rPr>
                <w:rFonts w:eastAsiaTheme="minorEastAsia"/>
                <w:bCs/>
                <w:lang w:val="en-GB" w:eastAsia="zh-CN"/>
              </w:rPr>
            </w:pPr>
            <w:r w:rsidRPr="00A109D2">
              <w:rPr>
                <w:noProof/>
                <w:lang w:eastAsia="zh-CN"/>
              </w:rPr>
              <w:drawing>
                <wp:inline distT="0" distB="0" distL="0" distR="0" wp14:anchorId="26B8956F" wp14:editId="124983B1">
                  <wp:extent cx="2841625" cy="144843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2"/>
                          <a:stretch>
                            <a:fillRect/>
                          </a:stretch>
                        </pic:blipFill>
                        <pic:spPr>
                          <a:xfrm>
                            <a:off x="0" y="0"/>
                            <a:ext cx="2851380" cy="1453372"/>
                          </a:xfrm>
                          <a:prstGeom prst="rect">
                            <a:avLst/>
                          </a:prstGeom>
                        </pic:spPr>
                      </pic:pic>
                    </a:graphicData>
                  </a:graphic>
                </wp:inline>
              </w:drawing>
            </w:r>
          </w:p>
          <w:p w14:paraId="251D72FD" w14:textId="77777777" w:rsidR="00383E0D" w:rsidRPr="00A109D2" w:rsidRDefault="0053378F">
            <w:pPr>
              <w:keepNext/>
              <w:jc w:val="center"/>
              <w:rPr>
                <w:rFonts w:eastAsiaTheme="minorEastAsia"/>
                <w:bCs/>
                <w:lang w:val="en-GB" w:eastAsia="zh-CN"/>
              </w:rPr>
            </w:pPr>
            <w:r w:rsidRPr="00A109D2">
              <w:t>Partial RBGs with RA Type 1 (RIV) and no interleaving</w:t>
            </w:r>
          </w:p>
        </w:tc>
      </w:tr>
    </w:tbl>
    <w:p w14:paraId="741FD891" w14:textId="7FE93DAE" w:rsidR="00383E0D" w:rsidRPr="00A109D2" w:rsidRDefault="0053378F">
      <w:pPr>
        <w:pStyle w:val="a5"/>
        <w:rPr>
          <w:rFonts w:eastAsiaTheme="minorEastAsia"/>
          <w:bCs/>
          <w:lang w:val="en-GB" w:eastAsia="zh-CN"/>
        </w:rPr>
      </w:pPr>
      <w:r w:rsidRPr="00A109D2">
        <w:t xml:space="preserve">Figure </w:t>
      </w:r>
      <w:r w:rsidR="00795E9D">
        <w:fldChar w:fldCharType="begin"/>
      </w:r>
      <w:r w:rsidR="00795E9D">
        <w:instrText xml:space="preserve"> SEQ Figure \* ARABIC </w:instrText>
      </w:r>
      <w:r w:rsidR="00795E9D">
        <w:fldChar w:fldCharType="separate"/>
      </w:r>
      <w:r w:rsidR="00430C83">
        <w:rPr>
          <w:noProof/>
        </w:rPr>
        <w:t>3</w:t>
      </w:r>
      <w:r w:rsidR="00795E9D">
        <w:rPr>
          <w:noProof/>
        </w:rPr>
        <w:fldChar w:fldCharType="end"/>
      </w:r>
      <w:r w:rsidRPr="00A109D2">
        <w:rPr>
          <w:rFonts w:hint="eastAsia"/>
          <w:lang w:eastAsia="zh-CN"/>
        </w:rPr>
        <w:t xml:space="preserve">: partial RB bundle and partial RBG </w:t>
      </w:r>
      <w:r w:rsidR="00A109D2">
        <w:rPr>
          <w:lang w:eastAsia="zh-CN"/>
        </w:rPr>
        <w:fldChar w:fldCharType="begin"/>
      </w:r>
      <w:r w:rsidR="00A109D2">
        <w:rPr>
          <w:lang w:eastAsia="zh-CN"/>
        </w:rPr>
        <w:instrText xml:space="preserve"> </w:instrText>
      </w:r>
      <w:r w:rsidR="00A109D2">
        <w:rPr>
          <w:rFonts w:hint="eastAsia"/>
          <w:lang w:eastAsia="zh-CN"/>
        </w:rPr>
        <w:instrText>REF _Ref194496805 \r \h</w:instrText>
      </w:r>
      <w:r w:rsidR="00A109D2">
        <w:rPr>
          <w:lang w:eastAsia="zh-CN"/>
        </w:rPr>
        <w:instrText xml:space="preserve"> </w:instrText>
      </w:r>
      <w:r w:rsidR="00A109D2">
        <w:rPr>
          <w:lang w:eastAsia="zh-CN"/>
        </w:rPr>
      </w:r>
      <w:r w:rsidR="00A109D2">
        <w:rPr>
          <w:lang w:eastAsia="zh-CN"/>
        </w:rPr>
        <w:fldChar w:fldCharType="separate"/>
      </w:r>
      <w:r w:rsidR="00A109D2">
        <w:rPr>
          <w:lang w:eastAsia="zh-CN"/>
        </w:rPr>
        <w:t>[41]</w:t>
      </w:r>
      <w:r w:rsidR="00A109D2">
        <w:rPr>
          <w:lang w:eastAsia="zh-CN"/>
        </w:rPr>
        <w:fldChar w:fldCharType="end"/>
      </w:r>
    </w:p>
    <w:p w14:paraId="04C42997" w14:textId="3EAF2C71" w:rsidR="00383E0D" w:rsidRPr="00616397" w:rsidRDefault="00383E0D">
      <w:pPr>
        <w:rPr>
          <w:rFonts w:eastAsiaTheme="minorEastAsia"/>
          <w:highlight w:val="yellow"/>
          <w:lang w:val="en-GB" w:eastAsia="zh-CN"/>
        </w:rPr>
      </w:pPr>
    </w:p>
    <w:p w14:paraId="405FC8DF" w14:textId="0EE67207" w:rsidR="00CB6960" w:rsidRPr="00FC5D60" w:rsidRDefault="00CB6960" w:rsidP="00CB6960">
      <w:pPr>
        <w:rPr>
          <w:rFonts w:eastAsiaTheme="minorEastAsia"/>
          <w:b/>
          <w:u w:val="single"/>
          <w:lang w:eastAsia="zh-CN"/>
        </w:rPr>
      </w:pPr>
      <w:r w:rsidRPr="00FC5D60">
        <w:rPr>
          <w:rFonts w:eastAsiaTheme="minorEastAsia" w:hint="eastAsia"/>
          <w:b/>
          <w:u w:val="single"/>
          <w:lang w:eastAsia="zh-CN"/>
        </w:rPr>
        <w:t xml:space="preserve">RA type 1 </w:t>
      </w:r>
      <w:r w:rsidRPr="00FC5D60">
        <w:rPr>
          <w:rFonts w:eastAsiaTheme="minorEastAsia"/>
          <w:b/>
          <w:u w:val="single"/>
          <w:lang w:eastAsia="zh-CN"/>
        </w:rPr>
        <w:t>for PUSCH</w:t>
      </w:r>
    </w:p>
    <w:p w14:paraId="6148C94F" w14:textId="035317E0" w:rsidR="00CB6960" w:rsidRPr="00FC5D60" w:rsidRDefault="00CB6960">
      <w:pPr>
        <w:rPr>
          <w:rFonts w:eastAsiaTheme="minorEastAsia"/>
          <w:lang w:val="en-GB" w:eastAsia="zh-CN"/>
        </w:rPr>
      </w:pPr>
      <w:r w:rsidRPr="00FC5D60">
        <w:rPr>
          <w:rFonts w:eastAsiaTheme="minorEastAsia" w:hint="eastAsia"/>
          <w:lang w:val="en-GB" w:eastAsia="zh-CN"/>
        </w:rPr>
        <w:lastRenderedPageBreak/>
        <w:t>Z</w:t>
      </w:r>
      <w:r w:rsidRPr="00FC5D60">
        <w:rPr>
          <w:rFonts w:eastAsiaTheme="minorEastAsia"/>
          <w:lang w:val="en-GB" w:eastAsia="zh-CN"/>
        </w:rPr>
        <w:t>TE discussed two options for FDRA for PUSCH transmission in SBFD symbols.</w:t>
      </w:r>
    </w:p>
    <w:p w14:paraId="215E43BE" w14:textId="1F6BD49B" w:rsidR="00CB6960" w:rsidRPr="00FC5D60" w:rsidRDefault="00CB6960" w:rsidP="000C0D70">
      <w:pPr>
        <w:numPr>
          <w:ilvl w:val="0"/>
          <w:numId w:val="40"/>
        </w:numPr>
        <w:rPr>
          <w:rFonts w:eastAsiaTheme="minorEastAsia"/>
          <w:iCs/>
          <w:lang w:eastAsia="zh-CN"/>
        </w:rPr>
      </w:pPr>
      <w:r w:rsidRPr="00FC5D60">
        <w:rPr>
          <w:rFonts w:eastAsiaTheme="minorEastAsia"/>
          <w:b/>
          <w:bCs/>
          <w:iCs/>
          <w:lang w:eastAsia="zh-CN"/>
        </w:rPr>
        <w:t>Option 1:</w:t>
      </w:r>
      <w:r w:rsidRPr="00FC5D60">
        <w:rPr>
          <w:rFonts w:eastAsiaTheme="minorEastAsia" w:hint="eastAsia"/>
          <w:iCs/>
          <w:lang w:eastAsia="zh-CN"/>
        </w:rPr>
        <w:t xml:space="preserve"> </w:t>
      </w:r>
      <w:r w:rsidRPr="00FC5D60">
        <w:rPr>
          <w:rFonts w:eastAsiaTheme="minorEastAsia"/>
          <w:iCs/>
          <w:lang w:eastAsia="zh-CN"/>
        </w:rPr>
        <w:t>T</w:t>
      </w:r>
      <w:r w:rsidRPr="00FC5D60">
        <w:rPr>
          <w:rFonts w:eastAsiaTheme="minorEastAsia" w:hint="eastAsia"/>
          <w:iCs/>
          <w:lang w:eastAsia="zh-CN"/>
        </w:rPr>
        <w:t xml:space="preserve">he number of bits </w:t>
      </w:r>
      <w:r w:rsidRPr="00FC5D60">
        <w:rPr>
          <w:rFonts w:eastAsiaTheme="minorEastAsia"/>
          <w:iCs/>
          <w:lang w:eastAsia="zh-CN"/>
        </w:rPr>
        <w:t>of</w:t>
      </w:r>
      <w:r w:rsidRPr="00FC5D60">
        <w:rPr>
          <w:rFonts w:eastAsiaTheme="minorEastAsia" w:hint="eastAsia"/>
          <w:iCs/>
          <w:lang w:eastAsia="zh-CN"/>
        </w:rPr>
        <w:t xml:space="preserve"> the FDRA field is determined based on the </w:t>
      </w:r>
      <w:r w:rsidRPr="00FC5D60">
        <w:rPr>
          <w:rFonts w:eastAsiaTheme="minorEastAsia" w:hint="eastAsia"/>
          <w:lang w:eastAsia="zh-CN"/>
        </w:rPr>
        <w:t xml:space="preserve">size </w:t>
      </w:r>
      <w:r w:rsidRPr="00FC5D60">
        <w:rPr>
          <w:rFonts w:eastAsiaTheme="minorEastAsia" w:hint="eastAsia"/>
          <w:iCs/>
          <w:lang w:eastAsia="zh-CN"/>
        </w:rPr>
        <w:t xml:space="preserve">of the activated UL BWP, and </w:t>
      </w:r>
      <w:r w:rsidRPr="00FC5D60">
        <w:rPr>
          <w:rFonts w:eastAsiaTheme="minorEastAsia"/>
          <w:iCs/>
          <w:lang w:eastAsia="zh-CN"/>
        </w:rPr>
        <w:t>the frequency resource for a PUSCH is also determined based on the active UL BWP.</w:t>
      </w:r>
    </w:p>
    <w:p w14:paraId="06C8123B" w14:textId="447025B1" w:rsidR="00EE093D" w:rsidRPr="00FC5D60" w:rsidRDefault="00EE093D" w:rsidP="00EE093D">
      <w:pPr>
        <w:jc w:val="center"/>
        <w:rPr>
          <w:rFonts w:eastAsiaTheme="minorEastAsia"/>
          <w:iCs/>
          <w:lang w:eastAsia="zh-CN"/>
        </w:rPr>
      </w:pPr>
      <w:r w:rsidRPr="00FC5D60">
        <w:rPr>
          <w:noProof/>
          <w:lang w:eastAsia="zh-CN"/>
        </w:rPr>
        <w:drawing>
          <wp:inline distT="0" distB="0" distL="114300" distR="114300" wp14:anchorId="1D62E35A" wp14:editId="3C63B9F2">
            <wp:extent cx="2828925" cy="748379"/>
            <wp:effectExtent l="0" t="0" r="0" b="0"/>
            <wp:docPr id="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7"/>
                    <pic:cNvPicPr>
                      <a:picLocks noChangeAspect="1"/>
                    </pic:cNvPicPr>
                  </pic:nvPicPr>
                  <pic:blipFill>
                    <a:blip r:embed="rId13"/>
                    <a:stretch>
                      <a:fillRect/>
                    </a:stretch>
                  </pic:blipFill>
                  <pic:spPr>
                    <a:xfrm>
                      <a:off x="0" y="0"/>
                      <a:ext cx="2870627" cy="759411"/>
                    </a:xfrm>
                    <a:prstGeom prst="rect">
                      <a:avLst/>
                    </a:prstGeom>
                    <a:noFill/>
                    <a:ln>
                      <a:noFill/>
                    </a:ln>
                  </pic:spPr>
                </pic:pic>
              </a:graphicData>
            </a:graphic>
          </wp:inline>
        </w:drawing>
      </w:r>
    </w:p>
    <w:p w14:paraId="38599136" w14:textId="4338CD89" w:rsidR="00CB6960" w:rsidRPr="00FC5D60" w:rsidRDefault="00CB6960" w:rsidP="000C0D70">
      <w:pPr>
        <w:numPr>
          <w:ilvl w:val="0"/>
          <w:numId w:val="40"/>
        </w:numPr>
        <w:rPr>
          <w:rFonts w:eastAsiaTheme="minorEastAsia"/>
          <w:iCs/>
          <w:lang w:eastAsia="zh-CN"/>
        </w:rPr>
      </w:pPr>
      <w:bookmarkStart w:id="8" w:name="OLE_LINK93"/>
      <w:r w:rsidRPr="00FC5D60">
        <w:rPr>
          <w:rFonts w:eastAsiaTheme="minorEastAsia"/>
          <w:b/>
          <w:bCs/>
          <w:iCs/>
          <w:lang w:eastAsia="zh-CN"/>
        </w:rPr>
        <w:t>Option 2:</w:t>
      </w:r>
      <w:bookmarkEnd w:id="8"/>
      <w:r w:rsidRPr="00FC5D60">
        <w:rPr>
          <w:rFonts w:eastAsiaTheme="minorEastAsia"/>
          <w:b/>
          <w:bCs/>
          <w:iCs/>
          <w:lang w:eastAsia="zh-CN"/>
        </w:rPr>
        <w:t xml:space="preserve"> </w:t>
      </w:r>
      <w:r w:rsidRPr="00FC5D60">
        <w:rPr>
          <w:rFonts w:eastAsiaTheme="minorEastAsia" w:hint="eastAsia"/>
          <w:iCs/>
          <w:lang w:eastAsia="zh-CN"/>
        </w:rPr>
        <w:t xml:space="preserve">The number of bits </w:t>
      </w:r>
      <w:r w:rsidRPr="00FC5D60">
        <w:rPr>
          <w:rFonts w:eastAsiaTheme="minorEastAsia"/>
          <w:iCs/>
          <w:lang w:eastAsia="zh-CN"/>
        </w:rPr>
        <w:t>of</w:t>
      </w:r>
      <w:r w:rsidRPr="00FC5D60">
        <w:rPr>
          <w:rFonts w:eastAsiaTheme="minorEastAsia" w:hint="eastAsia"/>
          <w:iCs/>
          <w:lang w:eastAsia="zh-CN"/>
        </w:rPr>
        <w:t xml:space="preserve"> the FDRA field is determined based on the </w:t>
      </w:r>
      <w:r w:rsidRPr="00FC5D60">
        <w:rPr>
          <w:rFonts w:eastAsiaTheme="minorEastAsia" w:hint="eastAsia"/>
          <w:lang w:eastAsia="zh-CN"/>
        </w:rPr>
        <w:t xml:space="preserve">size </w:t>
      </w:r>
      <w:r w:rsidRPr="00FC5D60">
        <w:rPr>
          <w:rFonts w:eastAsiaTheme="minorEastAsia" w:hint="eastAsia"/>
          <w:iCs/>
          <w:lang w:eastAsia="zh-CN"/>
        </w:rPr>
        <w:t>of the activated UL BWP</w:t>
      </w:r>
      <w:r w:rsidRPr="00FC5D60">
        <w:rPr>
          <w:rFonts w:eastAsiaTheme="minorEastAsia"/>
          <w:iCs/>
          <w:lang w:eastAsia="zh-CN"/>
        </w:rPr>
        <w:t>, while the frequency resource for a PUSCH is determined based on the UL usable PRB. In other words, t</w:t>
      </w:r>
      <w:r w:rsidRPr="00FC5D60">
        <w:rPr>
          <w:rFonts w:eastAsiaTheme="minorEastAsia" w:hint="eastAsia"/>
          <w:lang w:eastAsia="zh-CN"/>
        </w:rPr>
        <w:t xml:space="preserve">he number of </w:t>
      </w:r>
      <w:r w:rsidRPr="00FC5D60">
        <w:rPr>
          <w:rFonts w:eastAsiaTheme="minorEastAsia" w:hint="eastAsia"/>
          <w:iCs/>
          <w:lang w:eastAsia="zh-CN"/>
        </w:rPr>
        <w:t>bits in the FDRA field</w:t>
      </w:r>
      <w:r w:rsidRPr="00FC5D60">
        <w:rPr>
          <w:rFonts w:eastAsiaTheme="minorEastAsia" w:hint="eastAsia"/>
          <w:lang w:eastAsia="zh-CN"/>
        </w:rPr>
        <w:t xml:space="preserve"> actually utilized for </w:t>
      </w:r>
      <w:r w:rsidRPr="00FC5D60">
        <w:rPr>
          <w:rFonts w:eastAsiaTheme="minorEastAsia"/>
          <w:lang w:eastAsia="zh-CN"/>
        </w:rPr>
        <w:t>PUSCH resource indication</w:t>
      </w:r>
      <w:r w:rsidRPr="00FC5D60">
        <w:rPr>
          <w:rFonts w:eastAsiaTheme="minorEastAsia" w:hint="eastAsia"/>
          <w:iCs/>
          <w:lang w:eastAsia="zh-CN"/>
        </w:rPr>
        <w:t xml:space="preserve"> are determined based on the </w:t>
      </w:r>
      <w:r w:rsidRPr="00FC5D60">
        <w:rPr>
          <w:rFonts w:eastAsiaTheme="minorEastAsia" w:hint="eastAsia"/>
          <w:lang w:eastAsia="zh-CN"/>
        </w:rPr>
        <w:t xml:space="preserve">size </w:t>
      </w:r>
      <w:r w:rsidRPr="00FC5D60">
        <w:rPr>
          <w:rFonts w:eastAsiaTheme="minorEastAsia" w:hint="eastAsia"/>
          <w:iCs/>
          <w:lang w:eastAsia="zh-CN"/>
        </w:rPr>
        <w:t xml:space="preserve">of UL usable PRBs, </w:t>
      </w:r>
      <w:r w:rsidRPr="00FC5D60">
        <w:rPr>
          <w:rFonts w:eastAsiaTheme="minorEastAsia"/>
          <w:iCs/>
          <w:lang w:eastAsia="zh-CN"/>
        </w:rPr>
        <w:t>e.g.,</w:t>
      </w:r>
      <w:r w:rsidRPr="00FC5D60">
        <w:rPr>
          <w:rFonts w:eastAsiaTheme="minorEastAsia" w:hint="eastAsia"/>
          <w:lang w:eastAsia="zh-CN"/>
        </w:rPr>
        <w:t xml:space="preserve"> the LSBs of the FDRA field</w:t>
      </w:r>
      <w:r w:rsidRPr="00FC5D60">
        <w:rPr>
          <w:rFonts w:eastAsiaTheme="minorEastAsia" w:hint="eastAsia"/>
          <w:iCs/>
          <w:lang w:eastAsia="zh-CN"/>
        </w:rPr>
        <w:t>.</w:t>
      </w:r>
    </w:p>
    <w:p w14:paraId="7531D97B" w14:textId="600E8D79" w:rsidR="00EE093D" w:rsidRPr="00F86157" w:rsidRDefault="00EE093D" w:rsidP="00EE093D">
      <w:pPr>
        <w:jc w:val="center"/>
        <w:rPr>
          <w:rFonts w:eastAsiaTheme="minorEastAsia"/>
          <w:iCs/>
          <w:lang w:eastAsia="zh-CN"/>
        </w:rPr>
      </w:pPr>
      <w:r w:rsidRPr="00F86157">
        <w:rPr>
          <w:noProof/>
          <w:lang w:eastAsia="zh-CN"/>
        </w:rPr>
        <w:drawing>
          <wp:inline distT="0" distB="0" distL="114300" distR="114300" wp14:anchorId="2956576A" wp14:editId="6DDEA415">
            <wp:extent cx="3130550" cy="1174302"/>
            <wp:effectExtent l="0" t="0" r="0" b="6985"/>
            <wp:docPr id="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8"/>
                    <pic:cNvPicPr>
                      <a:picLocks noChangeAspect="1"/>
                    </pic:cNvPicPr>
                  </pic:nvPicPr>
                  <pic:blipFill>
                    <a:blip r:embed="rId14"/>
                    <a:stretch>
                      <a:fillRect/>
                    </a:stretch>
                  </pic:blipFill>
                  <pic:spPr>
                    <a:xfrm>
                      <a:off x="0" y="0"/>
                      <a:ext cx="3139463" cy="1177646"/>
                    </a:xfrm>
                    <a:prstGeom prst="rect">
                      <a:avLst/>
                    </a:prstGeom>
                    <a:noFill/>
                    <a:ln>
                      <a:noFill/>
                    </a:ln>
                  </pic:spPr>
                </pic:pic>
              </a:graphicData>
            </a:graphic>
          </wp:inline>
        </w:drawing>
      </w:r>
    </w:p>
    <w:p w14:paraId="25C79B22" w14:textId="52B4D21D" w:rsidR="00CB6960" w:rsidRPr="00FC5D60" w:rsidRDefault="00627A3D">
      <w:pPr>
        <w:rPr>
          <w:rFonts w:eastAsiaTheme="minorEastAsia"/>
          <w:lang w:eastAsia="zh-CN"/>
        </w:rPr>
      </w:pPr>
      <w:r w:rsidRPr="00F86157">
        <w:rPr>
          <w:rFonts w:eastAsiaTheme="minorEastAsia" w:hint="eastAsia"/>
          <w:lang w:eastAsia="zh-CN"/>
        </w:rPr>
        <w:t>Z</w:t>
      </w:r>
      <w:r w:rsidRPr="00F86157">
        <w:rPr>
          <w:rFonts w:eastAsiaTheme="minorEastAsia"/>
          <w:lang w:eastAsia="zh-CN"/>
        </w:rPr>
        <w:t>TE observed that for Option 1, the MSB(s) of the FDRA RA type 1 is used to indicate the frequency offset for</w:t>
      </w:r>
      <w:r w:rsidRPr="00FC5D60">
        <w:rPr>
          <w:rFonts w:eastAsiaTheme="minorEastAsia"/>
          <w:lang w:eastAsia="zh-CN"/>
        </w:rPr>
        <w:t xml:space="preserve"> 2nd hop, which will seriously affect the scheduling flexibility of PUSCH with Configuration 1 in SBFD symbols.</w:t>
      </w:r>
      <w:r w:rsidR="00BC372A" w:rsidRPr="00FC5D60">
        <w:rPr>
          <w:rFonts w:eastAsiaTheme="minorEastAsia"/>
          <w:lang w:eastAsia="zh-CN"/>
        </w:rPr>
        <w:t xml:space="preserve"> Therefore, ZTE has the following proposal:</w:t>
      </w:r>
    </w:p>
    <w:p w14:paraId="2E8414AE" w14:textId="4C765EF0" w:rsidR="00BC372A" w:rsidRPr="00FC5D60" w:rsidRDefault="00BC372A" w:rsidP="00BC372A">
      <w:pPr>
        <w:suppressAutoHyphens w:val="0"/>
        <w:spacing w:after="180" w:line="240" w:lineRule="auto"/>
        <w:rPr>
          <w:rFonts w:eastAsia="宋体"/>
          <w:lang w:eastAsia="zh-CN"/>
        </w:rPr>
      </w:pPr>
      <w:r w:rsidRPr="00FC5D60">
        <w:rPr>
          <w:rFonts w:eastAsia="宋体" w:hint="eastAsia"/>
          <w:lang w:eastAsia="zh-CN"/>
        </w:rPr>
        <w:t>For PUSCH</w:t>
      </w:r>
      <w:r w:rsidRPr="00FC5D60">
        <w:rPr>
          <w:rFonts w:eastAsia="宋体"/>
          <w:lang w:eastAsia="zh-CN"/>
        </w:rPr>
        <w:t xml:space="preserve"> transmission in a single slot or</w:t>
      </w:r>
      <w:r w:rsidRPr="00FC5D60">
        <w:rPr>
          <w:rFonts w:eastAsia="宋体" w:hint="eastAsia"/>
          <w:lang w:eastAsia="zh-CN"/>
        </w:rPr>
        <w:t xml:space="preserve"> multiple slots with </w:t>
      </w:r>
      <w:r w:rsidRPr="00FC5D60">
        <w:rPr>
          <w:rFonts w:eastAsia="宋体"/>
          <w:lang w:eastAsia="zh-CN"/>
        </w:rPr>
        <w:t>Configuration 1</w:t>
      </w:r>
      <w:r w:rsidRPr="00FC5D60">
        <w:rPr>
          <w:rFonts w:eastAsia="宋体" w:hint="eastAsia"/>
          <w:lang w:eastAsia="zh-CN"/>
        </w:rPr>
        <w:t xml:space="preserve">, </w:t>
      </w:r>
      <w:r w:rsidR="00FC5D60" w:rsidRPr="00FC5D60">
        <w:rPr>
          <w:rFonts w:eastAsia="宋体"/>
          <w:lang w:eastAsia="zh-CN"/>
        </w:rPr>
        <w:t>if SBFD symbol is valid symbol type for PUSCH (including at least DG PUSCH, type 2 CG PUSCH),</w:t>
      </w:r>
      <w:r w:rsidRPr="00FC5D60">
        <w:rPr>
          <w:rFonts w:eastAsia="宋体" w:hint="eastAsia"/>
          <w:lang w:eastAsia="zh-CN"/>
        </w:rPr>
        <w:t xml:space="preserve"> </w:t>
      </w:r>
      <w:r w:rsidRPr="00FC5D60">
        <w:rPr>
          <w:rFonts w:eastAsia="宋体"/>
          <w:lang w:eastAsia="zh-CN"/>
        </w:rPr>
        <w:t>the following method should be supported</w:t>
      </w:r>
      <w:r w:rsidRPr="00FC5D60">
        <w:rPr>
          <w:rFonts w:eastAsia="宋体" w:hint="eastAsia"/>
          <w:lang w:eastAsia="zh-CN"/>
        </w:rPr>
        <w:t xml:space="preserve"> for RA type 1</w:t>
      </w:r>
      <w:r w:rsidRPr="00FC5D60">
        <w:rPr>
          <w:rFonts w:eastAsia="宋体"/>
          <w:lang w:eastAsia="zh-CN"/>
        </w:rPr>
        <w:t>,</w:t>
      </w:r>
    </w:p>
    <w:p w14:paraId="5897CCC7" w14:textId="77777777" w:rsidR="00FC5D60" w:rsidRPr="00FC5D60" w:rsidRDefault="00FC5D60" w:rsidP="00FC5D60">
      <w:pPr>
        <w:numPr>
          <w:ilvl w:val="0"/>
          <w:numId w:val="15"/>
        </w:numPr>
        <w:rPr>
          <w:rFonts w:eastAsia="宋体"/>
          <w:iCs/>
          <w:lang w:eastAsia="zh-CN"/>
        </w:rPr>
      </w:pPr>
      <w:r w:rsidRPr="00FC5D60">
        <w:rPr>
          <w:rFonts w:eastAsia="宋体"/>
          <w:iCs/>
          <w:lang w:eastAsia="zh-CN"/>
        </w:rPr>
        <w:t>The number of bits of the FDRA field is determined based on the size of the activ</w:t>
      </w:r>
      <w:r w:rsidRPr="00FC5D60">
        <w:rPr>
          <w:rFonts w:eastAsia="宋体" w:hint="eastAsia"/>
          <w:iCs/>
          <w:lang w:eastAsia="zh-CN"/>
        </w:rPr>
        <w:t>e</w:t>
      </w:r>
      <w:r w:rsidRPr="00FC5D60">
        <w:rPr>
          <w:rFonts w:eastAsia="宋体"/>
          <w:iCs/>
          <w:lang w:eastAsia="zh-CN"/>
        </w:rPr>
        <w:t xml:space="preserve"> UL BWP. </w:t>
      </w:r>
    </w:p>
    <w:p w14:paraId="5297DD1C" w14:textId="77777777" w:rsidR="00FC5D60" w:rsidRPr="00FC5D60" w:rsidRDefault="00FC5D60" w:rsidP="00FC5D60">
      <w:pPr>
        <w:numPr>
          <w:ilvl w:val="0"/>
          <w:numId w:val="15"/>
        </w:numPr>
        <w:rPr>
          <w:rFonts w:eastAsia="宋体"/>
          <w:iCs/>
          <w:lang w:eastAsia="zh-CN"/>
        </w:rPr>
      </w:pPr>
      <w:r w:rsidRPr="00FC5D60">
        <w:rPr>
          <w:rFonts w:eastAsia="宋体"/>
          <w:iCs/>
          <w:lang w:eastAsia="zh-CN"/>
        </w:rPr>
        <w:t>The MSB(s) of the FDRA field is employed for indicating the frequency offset for the 2</w:t>
      </w:r>
      <w:r w:rsidRPr="00FC5D60">
        <w:rPr>
          <w:rFonts w:eastAsia="宋体"/>
          <w:iCs/>
          <w:vertAlign w:val="superscript"/>
          <w:lang w:eastAsia="zh-CN"/>
        </w:rPr>
        <w:t>nd</w:t>
      </w:r>
      <w:r w:rsidRPr="00FC5D60">
        <w:rPr>
          <w:rFonts w:eastAsia="宋体"/>
          <w:iCs/>
          <w:lang w:eastAsia="zh-CN"/>
        </w:rPr>
        <w:t xml:space="preserve"> hop. </w:t>
      </w:r>
    </w:p>
    <w:p w14:paraId="270A6DD0" w14:textId="77777777" w:rsidR="00FC5D60" w:rsidRPr="00FC5D60" w:rsidRDefault="00FC5D60" w:rsidP="00FC5D60">
      <w:pPr>
        <w:numPr>
          <w:ilvl w:val="0"/>
          <w:numId w:val="15"/>
        </w:numPr>
        <w:rPr>
          <w:rFonts w:eastAsia="宋体"/>
          <w:iCs/>
          <w:lang w:eastAsia="zh-CN"/>
        </w:rPr>
      </w:pPr>
      <w:r w:rsidRPr="00FC5D60">
        <w:rPr>
          <w:rFonts w:eastAsia="宋体"/>
          <w:iCs/>
          <w:lang w:eastAsia="zh-CN"/>
        </w:rPr>
        <w:t xml:space="preserve">The LSBs of the FDRA field </w:t>
      </w:r>
      <w:r w:rsidRPr="00FC5D60">
        <w:rPr>
          <w:rFonts w:eastAsia="宋体" w:hint="eastAsia"/>
          <w:iCs/>
          <w:lang w:eastAsia="zh-CN"/>
        </w:rPr>
        <w:t xml:space="preserve">utilized for </w:t>
      </w:r>
      <w:r w:rsidRPr="00FC5D60">
        <w:rPr>
          <w:rFonts w:eastAsia="宋体"/>
          <w:iCs/>
          <w:lang w:eastAsia="zh-CN"/>
        </w:rPr>
        <w:t>frequency domain resource indication</w:t>
      </w:r>
      <w:r w:rsidRPr="00FC5D60">
        <w:rPr>
          <w:rFonts w:eastAsia="宋体" w:hint="eastAsia"/>
          <w:iCs/>
          <w:lang w:eastAsia="zh-CN"/>
        </w:rPr>
        <w:t xml:space="preserve"> are determined based on the size of UL usable PRBs</w:t>
      </w:r>
      <w:r w:rsidRPr="00FC5D60">
        <w:rPr>
          <w:rFonts w:eastAsia="宋体"/>
          <w:iCs/>
          <w:lang w:eastAsia="zh-CN"/>
        </w:rPr>
        <w:t xml:space="preserve">. </w:t>
      </w:r>
    </w:p>
    <w:p w14:paraId="56239AF4" w14:textId="77777777" w:rsidR="00FC5D60" w:rsidRPr="00FC5D60" w:rsidRDefault="00FC5D60" w:rsidP="00FC5D60">
      <w:pPr>
        <w:numPr>
          <w:ilvl w:val="0"/>
          <w:numId w:val="15"/>
        </w:numPr>
        <w:rPr>
          <w:rFonts w:eastAsia="宋体"/>
          <w:iCs/>
          <w:lang w:eastAsia="zh-CN"/>
        </w:rPr>
      </w:pPr>
      <w:r w:rsidRPr="00FC5D60">
        <w:rPr>
          <w:rFonts w:eastAsia="宋体"/>
          <w:iCs/>
          <w:lang w:eastAsia="zh-CN"/>
        </w:rPr>
        <w:t>The remaining bits of the FDRA field are set to 0 if any.</w:t>
      </w:r>
    </w:p>
    <w:p w14:paraId="42E708EE" w14:textId="77777777" w:rsidR="00CB6960" w:rsidRPr="00FC5D60" w:rsidRDefault="00CB6960">
      <w:pPr>
        <w:rPr>
          <w:rFonts w:eastAsiaTheme="minorEastAsia"/>
          <w:lang w:eastAsia="zh-CN"/>
        </w:rPr>
      </w:pPr>
    </w:p>
    <w:p w14:paraId="747C4385" w14:textId="77777777" w:rsidR="00383E0D" w:rsidRDefault="0053378F">
      <w:pPr>
        <w:pStyle w:val="4"/>
        <w:ind w:left="851"/>
        <w:rPr>
          <w:rStyle w:val="34"/>
        </w:rPr>
      </w:pPr>
      <w:r>
        <w:rPr>
          <w:rStyle w:val="34"/>
          <w:rFonts w:hint="eastAsia"/>
        </w:rPr>
        <w:t>FDRA RA type 0</w:t>
      </w:r>
    </w:p>
    <w:p w14:paraId="5E3731F6"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The following agreements were made in RAN1#116bis and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19DFFA5" w14:textId="77777777">
        <w:tc>
          <w:tcPr>
            <w:tcW w:w="9286" w:type="dxa"/>
          </w:tcPr>
          <w:p w14:paraId="068492E5" w14:textId="77777777" w:rsidR="00383E0D" w:rsidRDefault="0053378F">
            <w:pPr>
              <w:rPr>
                <w:rFonts w:eastAsia="微软雅黑"/>
                <w:highlight w:val="green"/>
                <w:lang w:eastAsia="zh-CN"/>
              </w:rPr>
            </w:pPr>
            <w:r>
              <w:rPr>
                <w:rFonts w:eastAsia="Malgun Gothic" w:hint="eastAsia"/>
                <w:b/>
                <w:highlight w:val="green"/>
                <w:lang w:eastAsia="zh-CN"/>
              </w:rPr>
              <w:t>Agreement</w:t>
            </w:r>
          </w:p>
          <w:p w14:paraId="27041D94" w14:textId="77777777" w:rsidR="00383E0D" w:rsidRDefault="0053378F">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cs="Times" w:hint="eastAsia"/>
                <w:lang w:eastAsia="zh-CN"/>
              </w:rPr>
              <w:t xml:space="preserve"> only the PRBs within DL usable PRBs are considered to be valid for PDSCH</w:t>
            </w:r>
            <w:r>
              <w:rPr>
                <w:rFonts w:eastAsia="Malgun Gothic" w:cs="Times"/>
                <w:lang w:eastAsia="zh-CN"/>
              </w:rPr>
              <w:t xml:space="preserve"> reception</w:t>
            </w:r>
            <w:r>
              <w:rPr>
                <w:rFonts w:eastAsia="Malgun Gothic" w:cs="Times" w:hint="eastAsia"/>
                <w:lang w:eastAsia="zh-CN"/>
              </w:rPr>
              <w:t xml:space="preserve"> and only the PRBs within UL usable PRBs are considered to be valid for PUSCH</w:t>
            </w:r>
            <w:r>
              <w:rPr>
                <w:rFonts w:eastAsia="Malgun Gothic" w:cs="Times"/>
                <w:lang w:eastAsia="zh-CN"/>
              </w:rPr>
              <w:t xml:space="preserve"> transmission</w:t>
            </w:r>
            <w:r>
              <w:rPr>
                <w:rFonts w:eastAsia="Malgun Gothic" w:cs="Times" w:hint="eastAsia"/>
                <w:lang w:eastAsia="zh-CN"/>
              </w:rPr>
              <w:t>.</w:t>
            </w:r>
          </w:p>
          <w:p w14:paraId="63EF8E0E" w14:textId="77777777" w:rsidR="00383E0D" w:rsidRDefault="0053378F">
            <w:pPr>
              <w:numPr>
                <w:ilvl w:val="0"/>
                <w:numId w:val="15"/>
              </w:numPr>
              <w:suppressAutoHyphens w:val="0"/>
              <w:spacing w:after="0" w:line="240" w:lineRule="auto"/>
              <w:rPr>
                <w:rFonts w:eastAsia="Malgun Gothic" w:cs="Times"/>
                <w:lang w:eastAsia="zh-CN"/>
              </w:rPr>
            </w:pPr>
            <w:r>
              <w:rPr>
                <w:rFonts w:eastAsia="Malgun Gothic" w:cs="Times" w:hint="eastAsia"/>
                <w:lang w:eastAsia="zh-CN"/>
              </w:rPr>
              <w:t>SBFD aware UE does not expect to be assigned with a RBG for PDSCH which is fully outside DL usable PRBs or a RBG for PUSCH which is fully outside UL usable PRBs.</w:t>
            </w:r>
          </w:p>
          <w:p w14:paraId="7829A060" w14:textId="77777777" w:rsidR="00383E0D" w:rsidRDefault="00383E0D">
            <w:pPr>
              <w:suppressAutoHyphens w:val="0"/>
              <w:spacing w:after="0" w:line="240" w:lineRule="auto"/>
              <w:rPr>
                <w:rFonts w:eastAsiaTheme="minorEastAsia" w:cs="Times"/>
                <w:lang w:eastAsia="zh-CN"/>
              </w:rPr>
            </w:pPr>
          </w:p>
          <w:p w14:paraId="6FFA754A" w14:textId="77777777" w:rsidR="00383E0D" w:rsidRDefault="0053378F">
            <w:pPr>
              <w:rPr>
                <w:rFonts w:eastAsiaTheme="minorEastAsia"/>
                <w:b/>
                <w:lang w:eastAsia="zh-CN"/>
              </w:rPr>
            </w:pPr>
            <w:r>
              <w:rPr>
                <w:rFonts w:eastAsiaTheme="minorEastAsia" w:hint="eastAsia"/>
                <w:b/>
                <w:highlight w:val="green"/>
                <w:lang w:eastAsia="zh-CN"/>
              </w:rPr>
              <w:t>Agreement</w:t>
            </w:r>
          </w:p>
          <w:p w14:paraId="76727FCE" w14:textId="77777777" w:rsidR="00383E0D" w:rsidRDefault="0053378F">
            <w:pPr>
              <w:suppressAutoHyphens w:val="0"/>
              <w:spacing w:after="0" w:line="240" w:lineRule="auto"/>
              <w:rPr>
                <w:rFonts w:eastAsiaTheme="minorEastAsia"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w:t>
            </w:r>
            <w:proofErr w:type="spellStart"/>
            <w:r>
              <w:rPr>
                <w:rFonts w:cs="Times"/>
                <w:lang w:eastAsia="zh-CN"/>
              </w:rPr>
              <w:t>subband</w:t>
            </w:r>
            <w:proofErr w:type="spellEnd"/>
            <w:r>
              <w:rPr>
                <w:rFonts w:cs="Times"/>
                <w:lang w:eastAsia="zh-CN"/>
              </w:rPr>
              <w:t xml:space="preserve">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tc>
      </w:tr>
    </w:tbl>
    <w:p w14:paraId="45650F85" w14:textId="77777777" w:rsidR="00383E0D" w:rsidRDefault="00383E0D">
      <w:pPr>
        <w:spacing w:after="0" w:line="240" w:lineRule="auto"/>
        <w:jc w:val="left"/>
        <w:rPr>
          <w:rFonts w:ascii="Times" w:eastAsiaTheme="minorEastAsia" w:hAnsi="Times" w:cs="Times"/>
          <w:lang w:val="en-GB" w:eastAsia="zh-CN"/>
        </w:rPr>
      </w:pPr>
    </w:p>
    <w:p w14:paraId="51112C18"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In RAN1#118bis, the following conclusion was made on nominal RBG size.</w:t>
      </w:r>
    </w:p>
    <w:tbl>
      <w:tblPr>
        <w:tblStyle w:val="af8"/>
        <w:tblW w:w="0" w:type="auto"/>
        <w:tblLook w:val="04A0" w:firstRow="1" w:lastRow="0" w:firstColumn="1" w:lastColumn="0" w:noHBand="0" w:noVBand="1"/>
      </w:tblPr>
      <w:tblGrid>
        <w:gridCol w:w="9060"/>
      </w:tblGrid>
      <w:tr w:rsidR="00383E0D" w14:paraId="6CC7AA9F" w14:textId="77777777">
        <w:tc>
          <w:tcPr>
            <w:tcW w:w="9286" w:type="dxa"/>
          </w:tcPr>
          <w:p w14:paraId="1AD57933"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0A976343"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 in SBFD symbols is </w:t>
            </w:r>
            <w:r>
              <w:rPr>
                <w:rFonts w:ascii="Times" w:eastAsia="Malgun Gothic" w:hAnsi="Times"/>
                <w:bCs/>
                <w:szCs w:val="24"/>
                <w:lang w:val="en-GB" w:eastAsia="zh-CN"/>
              </w:rPr>
              <w:t>determined based on the size of DL BWP as legacy.</w:t>
            </w:r>
          </w:p>
        </w:tc>
      </w:tr>
    </w:tbl>
    <w:p w14:paraId="42E99930" w14:textId="0ABA0876" w:rsidR="00383E0D" w:rsidRDefault="00383E0D">
      <w:pPr>
        <w:spacing w:after="0" w:line="240" w:lineRule="auto"/>
        <w:jc w:val="left"/>
        <w:rPr>
          <w:rFonts w:ascii="Times" w:eastAsiaTheme="minorEastAsia" w:hAnsi="Times" w:cs="Times"/>
          <w:lang w:val="en-GB" w:eastAsia="zh-CN"/>
        </w:rPr>
      </w:pPr>
    </w:p>
    <w:p w14:paraId="77DEEB32" w14:textId="414FF1E4" w:rsidR="007B3212" w:rsidRDefault="007B3212">
      <w:pPr>
        <w:spacing w:after="0" w:line="240" w:lineRule="auto"/>
        <w:jc w:val="left"/>
        <w:rPr>
          <w:rFonts w:ascii="Times" w:eastAsiaTheme="minorEastAsia" w:hAnsi="Times" w:cs="Times"/>
          <w:lang w:val="en-GB" w:eastAsia="zh-CN"/>
        </w:rPr>
      </w:pPr>
      <w:r w:rsidRPr="00A15691">
        <w:rPr>
          <w:rFonts w:ascii="Times" w:eastAsiaTheme="minorEastAsia" w:hAnsi="Times" w:cs="Times" w:hint="eastAsia"/>
          <w:lang w:val="en-GB" w:eastAsia="zh-CN"/>
        </w:rPr>
        <w:t>Q</w:t>
      </w:r>
      <w:r w:rsidRPr="00A15691">
        <w:rPr>
          <w:rFonts w:ascii="Times" w:eastAsiaTheme="minorEastAsia" w:hAnsi="Times" w:cs="Times"/>
          <w:lang w:val="en-GB" w:eastAsia="zh-CN"/>
        </w:rPr>
        <w:t>ualcomm supports the definition of partial RBG(s) for Type 0 PDSCH/PUSCH resource allocation for the RBG(s) that partially overlaps with the DL/UL usable PRBs for TBS size determination.</w:t>
      </w:r>
    </w:p>
    <w:p w14:paraId="32FF8F6C" w14:textId="77777777" w:rsidR="00753E57" w:rsidRPr="00CC4025" w:rsidRDefault="00753E57">
      <w:pPr>
        <w:spacing w:after="0" w:line="240" w:lineRule="auto"/>
        <w:jc w:val="left"/>
        <w:rPr>
          <w:rFonts w:ascii="Times" w:eastAsiaTheme="minorEastAsia" w:hAnsi="Times" w:cs="Times"/>
          <w:lang w:val="en-GB" w:eastAsia="zh-CN"/>
        </w:rPr>
      </w:pPr>
    </w:p>
    <w:p w14:paraId="16A690FE" w14:textId="77777777" w:rsidR="00383E0D" w:rsidRDefault="0053378F">
      <w:pPr>
        <w:pStyle w:val="4"/>
        <w:ind w:left="851"/>
        <w:rPr>
          <w:rStyle w:val="34"/>
        </w:rPr>
      </w:pPr>
      <w:r>
        <w:rPr>
          <w:rStyle w:val="34"/>
        </w:rPr>
        <w:t>PRG</w:t>
      </w:r>
    </w:p>
    <w:p w14:paraId="0F152FDA" w14:textId="77777777" w:rsidR="00383E0D" w:rsidRDefault="0053378F">
      <w:pPr>
        <w:pStyle w:val="5"/>
        <w:rPr>
          <w:rStyle w:val="34"/>
          <w:b/>
        </w:rPr>
      </w:pPr>
      <w:r>
        <w:rPr>
          <w:rStyle w:val="34"/>
          <w:b/>
        </w:rPr>
        <w:t>W</w:t>
      </w:r>
      <w:r>
        <w:rPr>
          <w:rStyle w:val="34"/>
          <w:rFonts w:hint="eastAsia"/>
          <w:b/>
        </w:rPr>
        <w:t>ideband PRG</w:t>
      </w:r>
    </w:p>
    <w:p w14:paraId="3AD96DED" w14:textId="77777777" w:rsidR="00383E0D" w:rsidRDefault="0053378F">
      <w:pPr>
        <w:rPr>
          <w:rFonts w:eastAsiaTheme="minorEastAsia"/>
          <w:lang w:eastAsia="zh-CN"/>
        </w:rPr>
      </w:pPr>
      <w:r>
        <w:rPr>
          <w:rFonts w:eastAsiaTheme="minorEastAsia"/>
          <w:lang w:val="en-GB" w:eastAsia="zh-CN"/>
        </w:rPr>
        <w:t xml:space="preserve">For </w:t>
      </w:r>
      <w:r>
        <w:rPr>
          <w:rFonts w:eastAsiaTheme="minorEastAsia" w:hint="eastAsia"/>
          <w:lang w:val="en-GB" w:eastAsia="zh-CN"/>
        </w:rPr>
        <w:t>wideband PRG</w:t>
      </w:r>
      <w:r>
        <w:rPr>
          <w:rFonts w:eastAsiaTheme="minorEastAsia"/>
          <w:lang w:val="en-GB" w:eastAsia="zh-CN"/>
        </w:rPr>
        <w:t xml:space="preserve">, </w:t>
      </w:r>
      <w:r>
        <w:rPr>
          <w:rFonts w:eastAsiaTheme="minorEastAsia"/>
          <w:lang w:eastAsia="zh-CN"/>
        </w:rPr>
        <w:t xml:space="preserve">the following </w:t>
      </w:r>
      <w:r>
        <w:rPr>
          <w:rFonts w:eastAsiaTheme="minorEastAsia" w:hint="eastAsia"/>
          <w:lang w:eastAsia="zh-CN"/>
        </w:rPr>
        <w:t>conclusion was made in RAN1#118</w:t>
      </w:r>
      <w:r>
        <w:rPr>
          <w:rFonts w:eastAsiaTheme="minorEastAsia"/>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91729D1" w14:textId="77777777">
        <w:tc>
          <w:tcPr>
            <w:tcW w:w="9286" w:type="dxa"/>
          </w:tcPr>
          <w:p w14:paraId="425AEB9F" w14:textId="77777777" w:rsidR="00383E0D" w:rsidRDefault="0053378F">
            <w:pPr>
              <w:rPr>
                <w:rFonts w:eastAsia="Malgun Gothic"/>
                <w:b/>
                <w:lang w:eastAsia="zh-CN"/>
              </w:rPr>
            </w:pPr>
            <w:r>
              <w:rPr>
                <w:rFonts w:eastAsia="Malgun Gothic" w:hint="eastAsia"/>
                <w:b/>
                <w:lang w:eastAsia="zh-CN"/>
              </w:rPr>
              <w:t>Conclusion</w:t>
            </w:r>
          </w:p>
          <w:p w14:paraId="350E1A63" w14:textId="77777777" w:rsidR="00383E0D" w:rsidRDefault="0053378F">
            <w:pPr>
              <w:tabs>
                <w:tab w:val="left" w:pos="0"/>
              </w:tabs>
              <w:rPr>
                <w:rFonts w:eastAsiaTheme="minorEastAsia" w:cs="Times"/>
                <w:lang w:eastAsia="zh-CN"/>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tc>
      </w:tr>
    </w:tbl>
    <w:p w14:paraId="08AC3FAC" w14:textId="61D14BF2" w:rsidR="00383E0D" w:rsidRDefault="00383E0D">
      <w:pPr>
        <w:tabs>
          <w:tab w:val="left" w:pos="0"/>
        </w:tabs>
        <w:spacing w:after="0" w:line="240" w:lineRule="auto"/>
        <w:jc w:val="left"/>
        <w:rPr>
          <w:rFonts w:ascii="Times" w:eastAsiaTheme="minorEastAsia" w:hAnsi="Times" w:cs="Times"/>
          <w:b/>
          <w:szCs w:val="24"/>
          <w:highlight w:val="yellow"/>
          <w:u w:val="single"/>
          <w:lang w:eastAsia="zh-CN"/>
        </w:rPr>
      </w:pPr>
    </w:p>
    <w:p w14:paraId="355B5C61" w14:textId="6F900059" w:rsidR="00C32447" w:rsidRDefault="00C32447">
      <w:pPr>
        <w:tabs>
          <w:tab w:val="left" w:pos="0"/>
        </w:tabs>
        <w:spacing w:after="0" w:line="240" w:lineRule="auto"/>
        <w:jc w:val="left"/>
        <w:rPr>
          <w:rFonts w:ascii="Times" w:eastAsiaTheme="minorEastAsia" w:hAnsi="Times" w:cs="Times"/>
          <w:bCs/>
          <w:szCs w:val="24"/>
          <w:lang w:eastAsia="zh-CN"/>
        </w:rPr>
      </w:pPr>
      <w:r w:rsidRPr="00C32447">
        <w:rPr>
          <w:rFonts w:ascii="Times" w:eastAsiaTheme="minorEastAsia" w:hAnsi="Times" w:cs="Times" w:hint="eastAsia"/>
          <w:bCs/>
          <w:szCs w:val="24"/>
          <w:lang w:eastAsia="zh-CN"/>
        </w:rPr>
        <w:t>H</w:t>
      </w:r>
      <w:r w:rsidRPr="00C32447">
        <w:rPr>
          <w:rFonts w:ascii="Times" w:eastAsiaTheme="minorEastAsia" w:hAnsi="Times" w:cs="Times"/>
          <w:bCs/>
          <w:szCs w:val="24"/>
          <w:lang w:eastAsia="zh-CN"/>
        </w:rPr>
        <w:t xml:space="preserve">uawei proposed to </w:t>
      </w:r>
      <w:r>
        <w:rPr>
          <w:rFonts w:ascii="Times" w:eastAsiaTheme="minorEastAsia" w:hAnsi="Times" w:cs="Times"/>
          <w:bCs/>
          <w:szCs w:val="24"/>
          <w:lang w:eastAsia="zh-CN"/>
        </w:rPr>
        <w:t>down-select from the following options w</w:t>
      </w:r>
      <w:r w:rsidRPr="00C32447">
        <w:rPr>
          <w:rFonts w:ascii="Times" w:eastAsiaTheme="minorEastAsia" w:hAnsi="Times" w:cs="Times"/>
          <w:bCs/>
          <w:szCs w:val="24"/>
          <w:lang w:eastAsia="zh-CN"/>
        </w:rPr>
        <w:t>hen the number of partial PRGs for a PDSCH exceeds the maximum number of supported partial PRGs in SBFD symbols</w:t>
      </w:r>
      <w:r>
        <w:rPr>
          <w:rFonts w:ascii="Times" w:eastAsiaTheme="minorEastAsia" w:hAnsi="Times" w:cs="Times"/>
          <w:bCs/>
          <w:szCs w:val="24"/>
          <w:lang w:eastAsia="zh-CN"/>
        </w:rPr>
        <w:t>:</w:t>
      </w:r>
    </w:p>
    <w:p w14:paraId="183681FB" w14:textId="77777777" w:rsidR="00C32447" w:rsidRPr="00C32447" w:rsidRDefault="00C32447" w:rsidP="000C0D70">
      <w:pPr>
        <w:numPr>
          <w:ilvl w:val="0"/>
          <w:numId w:val="47"/>
        </w:numPr>
        <w:tabs>
          <w:tab w:val="left" w:pos="0"/>
        </w:tabs>
        <w:spacing w:after="0" w:line="240" w:lineRule="auto"/>
        <w:jc w:val="left"/>
        <w:rPr>
          <w:rFonts w:ascii="Times" w:eastAsiaTheme="minorEastAsia" w:hAnsi="Times" w:cs="Times"/>
          <w:bCs/>
          <w:iCs/>
          <w:szCs w:val="24"/>
          <w:lang w:val="en-GB" w:eastAsia="zh-CN"/>
        </w:rPr>
      </w:pPr>
      <w:r w:rsidRPr="00C32447">
        <w:rPr>
          <w:rFonts w:ascii="Times" w:eastAsiaTheme="minorEastAsia" w:hAnsi="Times" w:cs="Times"/>
          <w:bCs/>
          <w:iCs/>
          <w:szCs w:val="24"/>
          <w:lang w:val="en-GB" w:eastAsia="zh-CN"/>
        </w:rPr>
        <w:t xml:space="preserve">Option 1: UE does not expect the number of partial PRGs in SBFD symbols will exceed UE capability </w:t>
      </w:r>
    </w:p>
    <w:p w14:paraId="7E25421C" w14:textId="77777777" w:rsidR="00C32447" w:rsidRPr="00C32447" w:rsidRDefault="00C32447" w:rsidP="000C0D70">
      <w:pPr>
        <w:numPr>
          <w:ilvl w:val="0"/>
          <w:numId w:val="47"/>
        </w:numPr>
        <w:tabs>
          <w:tab w:val="left" w:pos="0"/>
        </w:tabs>
        <w:spacing w:after="0" w:line="240" w:lineRule="auto"/>
        <w:jc w:val="left"/>
        <w:rPr>
          <w:rFonts w:ascii="Times" w:eastAsiaTheme="minorEastAsia" w:hAnsi="Times" w:cs="Times"/>
          <w:bCs/>
          <w:iCs/>
          <w:szCs w:val="24"/>
          <w:lang w:val="en-GB" w:eastAsia="zh-CN"/>
        </w:rPr>
      </w:pPr>
      <w:r w:rsidRPr="00C32447">
        <w:rPr>
          <w:rFonts w:ascii="Times" w:eastAsiaTheme="minorEastAsia" w:hAnsi="Times" w:cs="Times"/>
          <w:bCs/>
          <w:iCs/>
          <w:szCs w:val="24"/>
          <w:lang w:val="en-GB" w:eastAsia="zh-CN"/>
        </w:rPr>
        <w:t>Option 2: Introduce predefined rules to determine which PRGs are valid or used</w:t>
      </w:r>
    </w:p>
    <w:p w14:paraId="7FA9CBF4" w14:textId="77777777" w:rsidR="00C32447" w:rsidRDefault="00C32447">
      <w:pPr>
        <w:tabs>
          <w:tab w:val="left" w:pos="0"/>
        </w:tabs>
        <w:spacing w:after="0" w:line="240" w:lineRule="auto"/>
        <w:jc w:val="left"/>
        <w:rPr>
          <w:rFonts w:ascii="Times" w:eastAsiaTheme="minorEastAsia" w:hAnsi="Times" w:cs="Times"/>
          <w:b/>
          <w:szCs w:val="24"/>
          <w:highlight w:val="yellow"/>
          <w:u w:val="single"/>
          <w:lang w:eastAsia="zh-CN"/>
        </w:rPr>
      </w:pPr>
    </w:p>
    <w:p w14:paraId="53136FFE" w14:textId="77777777" w:rsidR="00383E0D" w:rsidRPr="000571D1" w:rsidRDefault="0053378F">
      <w:pPr>
        <w:tabs>
          <w:tab w:val="left" w:pos="0"/>
        </w:tabs>
        <w:spacing w:after="0" w:line="240" w:lineRule="auto"/>
        <w:jc w:val="left"/>
        <w:rPr>
          <w:rFonts w:ascii="Times" w:eastAsiaTheme="minorEastAsia" w:hAnsi="Times" w:cs="Times"/>
          <w:b/>
          <w:szCs w:val="24"/>
          <w:u w:val="single"/>
          <w:lang w:eastAsia="zh-CN"/>
        </w:rPr>
      </w:pPr>
      <w:r w:rsidRPr="000571D1">
        <w:rPr>
          <w:rFonts w:ascii="Times" w:eastAsiaTheme="minorEastAsia" w:hAnsi="Times" w:cs="Times"/>
          <w:b/>
          <w:szCs w:val="24"/>
          <w:u w:val="single"/>
          <w:lang w:eastAsia="zh-CN"/>
        </w:rPr>
        <w:t>S</w:t>
      </w:r>
      <w:r w:rsidRPr="000571D1">
        <w:rPr>
          <w:rFonts w:ascii="Times" w:eastAsiaTheme="minorEastAsia" w:hAnsi="Times" w:cs="Times" w:hint="eastAsia"/>
          <w:b/>
          <w:szCs w:val="24"/>
          <w:u w:val="single"/>
          <w:lang w:eastAsia="zh-CN"/>
        </w:rPr>
        <w:t>tatic bundling</w:t>
      </w:r>
    </w:p>
    <w:p w14:paraId="2BBC3A31" w14:textId="66E158BA" w:rsidR="00383E0D" w:rsidRPr="000571D1" w:rsidRDefault="000571D1">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szCs w:val="24"/>
          <w:lang w:eastAsia="zh-CN"/>
        </w:rPr>
        <w:t xml:space="preserve">Huawei, </w:t>
      </w:r>
      <w:r w:rsidR="0053378F" w:rsidRPr="00A95790">
        <w:rPr>
          <w:rFonts w:ascii="Times" w:eastAsiaTheme="minorEastAsia" w:hAnsi="Times" w:cs="Times" w:hint="eastAsia"/>
          <w:szCs w:val="24"/>
          <w:lang w:eastAsia="zh-CN"/>
        </w:rPr>
        <w:t>Samsung pro</w:t>
      </w:r>
      <w:r w:rsidR="0053378F" w:rsidRPr="000571D1">
        <w:rPr>
          <w:rFonts w:ascii="Times" w:eastAsiaTheme="minorEastAsia" w:hAnsi="Times" w:cs="Times" w:hint="eastAsia"/>
          <w:szCs w:val="24"/>
          <w:lang w:eastAsia="zh-CN"/>
        </w:rPr>
        <w:t>posed that i</w:t>
      </w:r>
      <w:r w:rsidR="0053378F" w:rsidRPr="000571D1">
        <w:rPr>
          <w:rFonts w:ascii="Times" w:eastAsiaTheme="minorEastAsia" w:hAnsi="Times" w:cs="Times"/>
          <w:szCs w:val="24"/>
          <w:lang w:eastAsia="zh-CN"/>
        </w:rPr>
        <w:t xml:space="preserve">n case of </w:t>
      </w:r>
      <w:proofErr w:type="spellStart"/>
      <w:r w:rsidR="0053378F" w:rsidRPr="000571D1">
        <w:rPr>
          <w:rFonts w:ascii="Times" w:eastAsiaTheme="minorEastAsia" w:hAnsi="Times" w:cs="Times"/>
          <w:i/>
          <w:szCs w:val="24"/>
          <w:lang w:eastAsia="zh-CN"/>
        </w:rPr>
        <w:t>prb-BundlingType</w:t>
      </w:r>
      <w:proofErr w:type="spellEnd"/>
      <w:r w:rsidR="0053378F" w:rsidRPr="000571D1">
        <w:rPr>
          <w:rFonts w:ascii="Times" w:eastAsiaTheme="minorEastAsia" w:hAnsi="Times" w:cs="Times"/>
          <w:szCs w:val="24"/>
          <w:lang w:eastAsia="zh-CN"/>
        </w:rPr>
        <w:t>=</w:t>
      </w:r>
      <w:proofErr w:type="spellStart"/>
      <w:r w:rsidR="0053378F" w:rsidRPr="000571D1">
        <w:rPr>
          <w:rFonts w:ascii="Times" w:eastAsiaTheme="minorEastAsia" w:hAnsi="Times" w:cs="Times"/>
          <w:i/>
          <w:szCs w:val="24"/>
          <w:lang w:eastAsia="zh-CN"/>
        </w:rPr>
        <w:t>staticBundling</w:t>
      </w:r>
      <w:proofErr w:type="spellEnd"/>
      <w:r w:rsidR="0053378F" w:rsidRPr="000571D1">
        <w:rPr>
          <w:rFonts w:ascii="Times" w:eastAsiaTheme="minorEastAsia" w:hAnsi="Times" w:cs="Times"/>
          <w:szCs w:val="24"/>
          <w:lang w:eastAsia="zh-CN"/>
        </w:rPr>
        <w:t xml:space="preserve"> and </w:t>
      </w:r>
      <w:proofErr w:type="spellStart"/>
      <w:r w:rsidR="0053378F" w:rsidRPr="000571D1">
        <w:rPr>
          <w:rFonts w:ascii="Times" w:eastAsiaTheme="minorEastAsia" w:hAnsi="Times" w:cs="Times"/>
          <w:i/>
          <w:szCs w:val="24"/>
          <w:lang w:eastAsia="zh-CN"/>
        </w:rPr>
        <w:t>bundleSize</w:t>
      </w:r>
      <w:proofErr w:type="spellEnd"/>
      <w:r w:rsidR="0053378F" w:rsidRPr="000571D1">
        <w:rPr>
          <w:rFonts w:ascii="Times" w:eastAsiaTheme="minorEastAsia" w:hAnsi="Times" w:cs="Times"/>
          <w:szCs w:val="24"/>
          <w:lang w:eastAsia="zh-CN"/>
        </w:rPr>
        <w:t>=</w:t>
      </w:r>
      <w:r w:rsidR="0053378F" w:rsidRPr="000571D1">
        <w:rPr>
          <w:rFonts w:ascii="Times" w:eastAsiaTheme="minorEastAsia" w:hAnsi="Times" w:cs="Times"/>
          <w:i/>
          <w:szCs w:val="24"/>
          <w:lang w:eastAsia="zh-CN"/>
        </w:rPr>
        <w:t>wideband</w:t>
      </w:r>
      <w:r w:rsidR="0053378F" w:rsidRPr="000571D1">
        <w:rPr>
          <w:rFonts w:ascii="Times" w:eastAsiaTheme="minorEastAsia" w:hAnsi="Times" w:cs="Times"/>
          <w:szCs w:val="24"/>
          <w:lang w:eastAsia="zh-CN"/>
        </w:rPr>
        <w:t xml:space="preserve">, UE </w:t>
      </w:r>
      <w:r w:rsidRPr="000571D1">
        <w:rPr>
          <w:rFonts w:ascii="Times" w:eastAsiaTheme="minorEastAsia" w:hAnsi="Times" w:cs="Times"/>
          <w:szCs w:val="24"/>
          <w:lang w:eastAsia="zh-CN"/>
        </w:rPr>
        <w:t xml:space="preserve">shall </w:t>
      </w:r>
      <w:r w:rsidR="0053378F" w:rsidRPr="000571D1">
        <w:rPr>
          <w:rFonts w:ascii="Times" w:eastAsiaTheme="minorEastAsia" w:hAnsi="Times" w:cs="Times"/>
          <w:szCs w:val="24"/>
          <w:lang w:eastAsia="zh-CN"/>
        </w:rPr>
        <w:t>assume the PRG size is equal to 2 when the scheduled PRBs are non-contiguous in SBFD symbol</w:t>
      </w:r>
      <w:r w:rsidR="0053378F" w:rsidRPr="000571D1">
        <w:rPr>
          <w:rFonts w:ascii="Times" w:eastAsiaTheme="minorEastAsia" w:hAnsi="Times" w:cs="Times" w:hint="eastAsia"/>
          <w:szCs w:val="24"/>
          <w:lang w:eastAsia="zh-CN"/>
        </w:rPr>
        <w:t>.</w:t>
      </w:r>
    </w:p>
    <w:p w14:paraId="02A7CFE9" w14:textId="77777777" w:rsidR="00383E0D" w:rsidRPr="00616397" w:rsidRDefault="00383E0D">
      <w:pPr>
        <w:tabs>
          <w:tab w:val="left" w:pos="0"/>
        </w:tabs>
        <w:spacing w:after="0" w:line="240" w:lineRule="auto"/>
        <w:jc w:val="left"/>
        <w:rPr>
          <w:rFonts w:ascii="Times" w:eastAsiaTheme="minorEastAsia" w:hAnsi="Times" w:cs="Times"/>
          <w:szCs w:val="24"/>
          <w:highlight w:val="yellow"/>
          <w:lang w:eastAsia="zh-CN"/>
        </w:rPr>
      </w:pPr>
    </w:p>
    <w:p w14:paraId="7ADFDD68" w14:textId="77777777" w:rsidR="00383E0D" w:rsidRPr="00A56357" w:rsidRDefault="0053378F">
      <w:pPr>
        <w:tabs>
          <w:tab w:val="left" w:pos="0"/>
        </w:tabs>
        <w:spacing w:after="0" w:line="240" w:lineRule="auto"/>
        <w:jc w:val="left"/>
        <w:rPr>
          <w:rFonts w:ascii="Times" w:eastAsiaTheme="minorEastAsia" w:hAnsi="Times" w:cs="Times"/>
          <w:b/>
          <w:szCs w:val="24"/>
          <w:u w:val="single"/>
          <w:lang w:eastAsia="zh-CN"/>
        </w:rPr>
      </w:pPr>
      <w:r w:rsidRPr="00A56357">
        <w:rPr>
          <w:rFonts w:ascii="Times" w:eastAsiaTheme="minorEastAsia" w:hAnsi="Times" w:cs="Times" w:hint="eastAsia"/>
          <w:b/>
          <w:szCs w:val="24"/>
          <w:u w:val="single"/>
          <w:lang w:eastAsia="zh-CN"/>
        </w:rPr>
        <w:t>Dynamic bundling</w:t>
      </w:r>
    </w:p>
    <w:p w14:paraId="793DCEB9" w14:textId="77777777" w:rsidR="00383E0D" w:rsidRPr="00A56357" w:rsidRDefault="0053378F">
      <w:pPr>
        <w:spacing w:after="0"/>
        <w:rPr>
          <w:lang w:eastAsia="zh-CN"/>
        </w:rPr>
      </w:pPr>
      <w:r w:rsidRPr="00A56357">
        <w:rPr>
          <w:lang w:eastAsia="zh-CN"/>
        </w:rPr>
        <w:t xml:space="preserve">The wideband precoding can be either semi-static configured or dynamically indication. For dynamic bundling indication, i.e. the higher layer parameter </w:t>
      </w:r>
      <w:proofErr w:type="spellStart"/>
      <w:r w:rsidRPr="00A56357">
        <w:rPr>
          <w:i/>
          <w:iCs/>
          <w:lang w:eastAsia="zh-CN"/>
        </w:rPr>
        <w:t>prb-BundlingType</w:t>
      </w:r>
      <w:proofErr w:type="spellEnd"/>
      <w:r w:rsidRPr="00A56357">
        <w:rPr>
          <w:i/>
          <w:iCs/>
          <w:lang w:eastAsia="zh-CN"/>
        </w:rPr>
        <w:t xml:space="preserve"> </w:t>
      </w:r>
      <w:r w:rsidRPr="00A56357">
        <w:rPr>
          <w:lang w:eastAsia="zh-CN"/>
        </w:rPr>
        <w:t>is set to '</w:t>
      </w:r>
      <w:proofErr w:type="spellStart"/>
      <w:r w:rsidRPr="00A56357">
        <w:rPr>
          <w:lang w:eastAsia="zh-CN"/>
        </w:rPr>
        <w:t>dynamicBundling</w:t>
      </w:r>
      <w:proofErr w:type="spellEnd"/>
      <w:r w:rsidRPr="00A56357">
        <w:rPr>
          <w:lang w:eastAsia="zh-CN"/>
        </w:rPr>
        <w:t xml:space="preserve">’, </w:t>
      </w:r>
      <w:proofErr w:type="spellStart"/>
      <w:r w:rsidRPr="00A56357">
        <w:rPr>
          <w:lang w:eastAsia="zh-CN"/>
        </w:rPr>
        <w:t>gNB</w:t>
      </w:r>
      <w:proofErr w:type="spellEnd"/>
      <w:r w:rsidRPr="00A56357">
        <w:rPr>
          <w:lang w:eastAsia="zh-CN"/>
        </w:rPr>
        <w:t xml:space="preserve"> configures two sets of bundles where the first set is configured with one or two values among {2,4,wideband} and second set is configured with one value among {2,4,wideband} and </w:t>
      </w:r>
      <w:r w:rsidRPr="00A56357">
        <w:rPr>
          <w:i/>
          <w:iCs/>
          <w:lang w:eastAsia="zh-CN"/>
        </w:rPr>
        <w:t xml:space="preserve">bundling size indicator </w:t>
      </w:r>
      <w:r w:rsidRPr="00A56357">
        <w:rPr>
          <w:lang w:eastAsia="zh-CN"/>
        </w:rPr>
        <w:t xml:space="preserve">bitfield in DCI determine which PRG set to use. When DCI bitfield indicates ‘1’ and first set configured with two values as ‘n4-wideband’ or ‘n2-wideband’,  the condition for determining wideband or narrowband depends on number scheduled RBs with respect to half of the size of the BWP </w:t>
      </w:r>
      <m:oMath>
        <m:sSubSup>
          <m:sSubSupPr>
            <m:ctrlPr>
              <w:rPr>
                <w:rFonts w:ascii="Cambria Math" w:hAnsi="Cambria Math"/>
                <w:i/>
                <w:iCs/>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Pr="00A56357">
        <w:rPr>
          <w:lang w:eastAsia="zh-CN"/>
        </w:rPr>
        <w:t xml:space="preserve">. Then, there could be issue when UE is scheduled PDSCH in one of the DL </w:t>
      </w:r>
      <w:proofErr w:type="spellStart"/>
      <w:r w:rsidRPr="00A56357">
        <w:rPr>
          <w:lang w:eastAsia="zh-CN"/>
        </w:rPr>
        <w:t>subband</w:t>
      </w:r>
      <w:proofErr w:type="spellEnd"/>
      <w:r w:rsidRPr="00A56357">
        <w:rPr>
          <w:lang w:eastAsia="zh-CN"/>
        </w:rPr>
        <w:t xml:space="preserve">, as the number of scheduled PRBs may be always less than half the BWP size which may not allow for wideband precoding. </w:t>
      </w:r>
    </w:p>
    <w:p w14:paraId="53308E5C" w14:textId="21849DAD" w:rsidR="00383E0D" w:rsidRPr="00C12BF9" w:rsidRDefault="0053378F">
      <w:pPr>
        <w:rPr>
          <w:rFonts w:eastAsiaTheme="minorEastAsia"/>
          <w:lang w:eastAsia="zh-CN"/>
        </w:rPr>
      </w:pPr>
      <w:r w:rsidRPr="009A0985">
        <w:rPr>
          <w:rFonts w:eastAsiaTheme="minorEastAsia" w:hint="eastAsia"/>
          <w:lang w:eastAsia="zh-CN"/>
        </w:rPr>
        <w:t xml:space="preserve">OPPO, </w:t>
      </w:r>
      <w:proofErr w:type="spellStart"/>
      <w:r w:rsidR="002D0643" w:rsidRPr="009A0985">
        <w:rPr>
          <w:rFonts w:eastAsiaTheme="minorEastAsia"/>
          <w:lang w:eastAsia="zh-CN"/>
        </w:rPr>
        <w:t>Spre</w:t>
      </w:r>
      <w:r w:rsidR="002D0643">
        <w:rPr>
          <w:rFonts w:eastAsiaTheme="minorEastAsia"/>
          <w:lang w:eastAsia="zh-CN"/>
        </w:rPr>
        <w:t>adtrum</w:t>
      </w:r>
      <w:proofErr w:type="spellEnd"/>
      <w:r w:rsidR="002D0643">
        <w:rPr>
          <w:rFonts w:eastAsiaTheme="minorEastAsia"/>
          <w:lang w:eastAsia="zh-CN"/>
        </w:rPr>
        <w:t xml:space="preserve">, vivo, </w:t>
      </w:r>
      <w:r w:rsidRPr="00A56357">
        <w:rPr>
          <w:rFonts w:eastAsiaTheme="minorEastAsia" w:hint="eastAsia"/>
          <w:lang w:eastAsia="zh-CN"/>
        </w:rPr>
        <w:t xml:space="preserve">Samsung, </w:t>
      </w:r>
      <w:proofErr w:type="spellStart"/>
      <w:r w:rsidRPr="00F54D99">
        <w:rPr>
          <w:rFonts w:eastAsiaTheme="minorEastAsia" w:hint="eastAsia"/>
          <w:lang w:eastAsia="zh-CN"/>
        </w:rPr>
        <w:t>Tejas</w:t>
      </w:r>
      <w:proofErr w:type="spellEnd"/>
      <w:r w:rsidRPr="0000473B">
        <w:rPr>
          <w:rFonts w:eastAsiaTheme="minorEastAsia" w:hint="eastAsia"/>
          <w:lang w:eastAsia="zh-CN"/>
        </w:rPr>
        <w:t xml:space="preserve">, </w:t>
      </w:r>
      <w:proofErr w:type="spellStart"/>
      <w:r w:rsidR="00DE18C9" w:rsidRPr="0000473B">
        <w:rPr>
          <w:rFonts w:eastAsiaTheme="minorEastAsia"/>
          <w:lang w:eastAsia="zh-CN"/>
        </w:rPr>
        <w:t>Transsion</w:t>
      </w:r>
      <w:proofErr w:type="spellEnd"/>
      <w:r w:rsidR="00DE18C9" w:rsidRPr="0000473B">
        <w:rPr>
          <w:rFonts w:eastAsiaTheme="minorEastAsia"/>
          <w:lang w:eastAsia="zh-CN"/>
        </w:rPr>
        <w:t xml:space="preserve">, </w:t>
      </w:r>
      <w:proofErr w:type="spellStart"/>
      <w:r w:rsidR="001F3F35" w:rsidRPr="0003267D">
        <w:t>Kookmin</w:t>
      </w:r>
      <w:proofErr w:type="spellEnd"/>
      <w:r w:rsidR="001F3F35" w:rsidRPr="0003267D">
        <w:t xml:space="preserve"> University</w:t>
      </w:r>
      <w:r w:rsidR="001F3F35" w:rsidRPr="0003267D">
        <w:rPr>
          <w:rFonts w:eastAsiaTheme="minorEastAsia" w:hint="eastAsia"/>
          <w:lang w:eastAsia="zh-CN"/>
        </w:rPr>
        <w:t xml:space="preserve"> </w:t>
      </w:r>
      <w:r w:rsidRPr="00DC4C98">
        <w:rPr>
          <w:rFonts w:eastAsiaTheme="minorEastAsia" w:hint="eastAsia"/>
          <w:lang w:eastAsia="zh-CN"/>
        </w:rPr>
        <w:t>and Qualcomm pro</w:t>
      </w:r>
      <w:r w:rsidRPr="00A56357">
        <w:rPr>
          <w:rFonts w:eastAsiaTheme="minorEastAsia" w:hint="eastAsia"/>
          <w:lang w:eastAsia="zh-CN"/>
        </w:rPr>
        <w:t xml:space="preserve">posed that </w:t>
      </w:r>
      <w:r w:rsidRPr="00A56357">
        <w:rPr>
          <w:rFonts w:eastAsiaTheme="minorEastAsia" w:hint="eastAsia"/>
          <w:bCs/>
          <w:lang w:eastAsia="zh-CN"/>
        </w:rPr>
        <w:t>f</w:t>
      </w:r>
      <w:r w:rsidRPr="00A56357">
        <w:rPr>
          <w:rFonts w:eastAsia="Malgun Gothic"/>
          <w:bCs/>
        </w:rPr>
        <w:t>or dynamic determination of the precoding bundling, when DCI bitfield (</w:t>
      </w:r>
      <w:r w:rsidRPr="00A56357">
        <w:rPr>
          <w:i/>
          <w:iCs/>
          <w:lang w:eastAsia="zh-CN"/>
        </w:rPr>
        <w:t>bundling size indicator</w:t>
      </w:r>
      <w:r w:rsidRPr="00A56357">
        <w:rPr>
          <w:rFonts w:eastAsia="Malgun Gothic"/>
          <w:bCs/>
        </w:rPr>
        <w:t xml:space="preserve">) indicates ‘1’ and first set configured with two values as ‘n4-wideband’ or ‘n2-wideband’, the condition </w:t>
      </w:r>
      <w:r w:rsidRPr="00A56357">
        <w:rPr>
          <w:bCs/>
          <w:lang w:eastAsia="zh-CN"/>
        </w:rPr>
        <w:t>for determining wideband or narrowband depends on whether the number scheduled PRBs</w:t>
      </w:r>
      <w:r w:rsidR="006927B6">
        <w:rPr>
          <w:bCs/>
          <w:lang w:eastAsia="zh-CN"/>
        </w:rPr>
        <w:t xml:space="preserve"> is</w:t>
      </w:r>
      <w:r w:rsidRPr="00A56357">
        <w:rPr>
          <w:bCs/>
          <w:lang w:eastAsia="zh-CN"/>
        </w:rPr>
        <w:t xml:space="preserve"> larger than half of the size of the DL </w:t>
      </w:r>
      <w:r w:rsidRPr="00A56357">
        <w:rPr>
          <w:rFonts w:eastAsiaTheme="minorEastAsia" w:hint="eastAsia"/>
          <w:bCs/>
          <w:lang w:eastAsia="zh-CN"/>
        </w:rPr>
        <w:t>usable PRBs</w:t>
      </w:r>
      <w:r w:rsidR="002D0643">
        <w:rPr>
          <w:rFonts w:eastAsiaTheme="minorEastAsia"/>
          <w:lang w:eastAsia="zh-CN"/>
        </w:rPr>
        <w:t>/</w:t>
      </w:r>
      <w:r w:rsidR="006927B6" w:rsidRPr="006927B6">
        <w:rPr>
          <w:rFonts w:eastAsiaTheme="minorEastAsia"/>
          <w:lang w:eastAsia="zh-CN"/>
        </w:rPr>
        <w:t xml:space="preserve">the number of PRBs within the intersection between the active DL BWP and the DL </w:t>
      </w:r>
      <w:proofErr w:type="spellStart"/>
      <w:r w:rsidR="006927B6" w:rsidRPr="006927B6">
        <w:rPr>
          <w:rFonts w:eastAsiaTheme="minorEastAsia"/>
          <w:lang w:eastAsia="zh-CN"/>
        </w:rPr>
        <w:t>subband</w:t>
      </w:r>
      <w:proofErr w:type="spellEnd"/>
      <w:r w:rsidR="00880D0B">
        <w:rPr>
          <w:rFonts w:eastAsiaTheme="minorEastAsia"/>
          <w:lang w:eastAsia="zh-CN"/>
        </w:rPr>
        <w:t xml:space="preserve"> where PDSCH </w:t>
      </w:r>
      <w:r w:rsidR="00880D0B" w:rsidRPr="00C12BF9">
        <w:rPr>
          <w:rFonts w:eastAsiaTheme="minorEastAsia"/>
          <w:lang w:eastAsia="zh-CN"/>
        </w:rPr>
        <w:t>is located</w:t>
      </w:r>
      <w:r w:rsidR="006927B6" w:rsidRPr="00C12BF9">
        <w:rPr>
          <w:rFonts w:eastAsiaTheme="minorEastAsia"/>
          <w:lang w:eastAsia="zh-CN"/>
        </w:rPr>
        <w:t>.</w:t>
      </w:r>
    </w:p>
    <w:p w14:paraId="08D242B5" w14:textId="5ED105E2" w:rsidR="00383E0D" w:rsidRPr="00C12BF9" w:rsidRDefault="006A6ABD">
      <w:pPr>
        <w:rPr>
          <w:rFonts w:eastAsiaTheme="minorEastAsia"/>
          <w:lang w:val="en-GB" w:eastAsia="zh-CN"/>
        </w:rPr>
      </w:pPr>
      <w:r w:rsidRPr="00C12BF9">
        <w:rPr>
          <w:rFonts w:eastAsiaTheme="minorEastAsia" w:hint="eastAsia"/>
          <w:lang w:val="en-GB" w:eastAsia="zh-CN"/>
        </w:rPr>
        <w:t>H</w:t>
      </w:r>
      <w:r w:rsidRPr="00C12BF9">
        <w:rPr>
          <w:rFonts w:eastAsiaTheme="minorEastAsia"/>
          <w:lang w:val="en-GB" w:eastAsia="zh-CN"/>
        </w:rPr>
        <w:t xml:space="preserve">ONOR proposed </w:t>
      </w:r>
      <w:r w:rsidR="00C12BF9" w:rsidRPr="00C12BF9">
        <w:rPr>
          <w:rFonts w:eastAsiaTheme="minorEastAsia"/>
          <w:lang w:val="en-GB" w:eastAsia="zh-CN"/>
        </w:rPr>
        <w:t>the dynamic determination of wideband or narrowband precoding bundling is based on the scheduled PRBs and the size of active DL BWP as legacy</w:t>
      </w:r>
      <w:r w:rsidRPr="00C12BF9">
        <w:rPr>
          <w:rFonts w:eastAsiaTheme="minorEastAsia"/>
          <w:lang w:val="en-GB" w:eastAsia="zh-CN"/>
        </w:rPr>
        <w:t>.</w:t>
      </w:r>
    </w:p>
    <w:p w14:paraId="24067F76" w14:textId="77777777" w:rsidR="006A6ABD" w:rsidRPr="00616397" w:rsidRDefault="006A6ABD">
      <w:pPr>
        <w:rPr>
          <w:rFonts w:eastAsiaTheme="minorEastAsia"/>
          <w:highlight w:val="yellow"/>
          <w:lang w:val="en-GB" w:eastAsia="zh-CN"/>
        </w:rPr>
      </w:pPr>
    </w:p>
    <w:p w14:paraId="0555C0B8" w14:textId="77777777" w:rsidR="00383E0D" w:rsidRPr="00CD0558" w:rsidRDefault="0053378F">
      <w:pPr>
        <w:rPr>
          <w:rFonts w:eastAsiaTheme="minorEastAsia"/>
          <w:lang w:val="en-GB" w:eastAsia="zh-CN"/>
        </w:rPr>
      </w:pPr>
      <w:r w:rsidRPr="00CD0558">
        <w:rPr>
          <w:rFonts w:ascii="Times" w:eastAsiaTheme="minorEastAsia" w:hAnsi="Times" w:cs="Times"/>
          <w:b/>
          <w:szCs w:val="24"/>
          <w:u w:val="single"/>
          <w:lang w:eastAsia="zh-CN"/>
        </w:rPr>
        <w:t>SPS PDSCHs, PDSCH repetitions and multi-PDSCHs</w:t>
      </w:r>
    </w:p>
    <w:p w14:paraId="45CF17B4" w14:textId="1834DACF" w:rsidR="00383E0D" w:rsidRDefault="0053378F">
      <w:pPr>
        <w:rPr>
          <w:rFonts w:eastAsiaTheme="minorEastAsia"/>
          <w:lang w:val="en-GB" w:eastAsia="zh-CN"/>
        </w:rPr>
      </w:pPr>
      <w:r w:rsidRPr="00CD0558">
        <w:rPr>
          <w:rFonts w:eastAsiaTheme="minorEastAsia" w:hint="eastAsia"/>
          <w:lang w:val="en-GB" w:eastAsia="zh-CN"/>
        </w:rPr>
        <w:t xml:space="preserve">Samsung proposed to </w:t>
      </w:r>
      <w:r w:rsidRPr="00CD0558">
        <w:rPr>
          <w:rFonts w:eastAsiaTheme="minorEastAsia"/>
          <w:lang w:val="en-GB" w:eastAsia="zh-CN"/>
        </w:rPr>
        <w:t>further discusses how to apply wideband PRG size when the PRBs in a repetition/PDSCH is contiguous in non-SBFD symbols but the valid PRBs in a repetition/PDSCH is non-contiguous in SBFD symbols</w:t>
      </w:r>
      <w:r w:rsidRPr="00CD0558">
        <w:rPr>
          <w:rFonts w:eastAsiaTheme="minorEastAsia" w:hint="eastAsia"/>
          <w:lang w:val="en-GB" w:eastAsia="zh-CN"/>
        </w:rPr>
        <w:t xml:space="preserve"> w</w:t>
      </w:r>
      <w:r w:rsidRPr="00CD0558">
        <w:rPr>
          <w:rFonts w:eastAsiaTheme="minorEastAsia"/>
          <w:lang w:val="en-GB" w:eastAsia="zh-CN"/>
        </w:rPr>
        <w:t>hen SPS PDSCHs, PDSCH repetitions and multi-PDSCHs across non-SBFD symbols and SBFD symbols (Configuration 2).</w:t>
      </w:r>
    </w:p>
    <w:p w14:paraId="3EBB0367" w14:textId="277E55D8" w:rsidR="00220B21" w:rsidRDefault="00220B21">
      <w:pPr>
        <w:rPr>
          <w:rFonts w:eastAsiaTheme="minorEastAsia"/>
          <w:lang w:val="en-GB" w:eastAsia="zh-CN"/>
        </w:rPr>
      </w:pPr>
    </w:p>
    <w:p w14:paraId="34B007A0" w14:textId="3960BE50" w:rsidR="00220B21" w:rsidRPr="00CB0059" w:rsidRDefault="00220B21">
      <w:pPr>
        <w:rPr>
          <w:rFonts w:eastAsiaTheme="minorEastAsia"/>
          <w:lang w:val="en-GB" w:eastAsia="zh-CN"/>
        </w:rPr>
      </w:pPr>
      <w:r>
        <w:rPr>
          <w:rFonts w:eastAsiaTheme="minorEastAsia" w:hint="eastAsia"/>
          <w:lang w:val="en-GB" w:eastAsia="zh-CN"/>
        </w:rPr>
        <w:t>H</w:t>
      </w:r>
      <w:r>
        <w:rPr>
          <w:rFonts w:eastAsiaTheme="minorEastAsia"/>
          <w:lang w:val="en-GB" w:eastAsia="zh-CN"/>
        </w:rPr>
        <w:t>ONOR proposed that f</w:t>
      </w:r>
      <w:r w:rsidRPr="00220B21">
        <w:rPr>
          <w:rFonts w:eastAsiaTheme="minorEastAsia"/>
          <w:lang w:val="en-GB" w:eastAsia="zh-CN"/>
        </w:rPr>
        <w:t>or SPS PDSCHs, PDSCH repetitions, and multi-PDSCHs, when the scheduled PRBs in a repetition/PDSCH are contiguous in non-SBFD symbols but the valid PRBs in a repetition/PDSCH are non-contiguous in SBFD symbols, UE does not expect that the PRG size is indicated as wideband.</w:t>
      </w:r>
    </w:p>
    <w:p w14:paraId="7AE71A3E" w14:textId="77777777" w:rsidR="00383E0D" w:rsidRDefault="0053378F">
      <w:pPr>
        <w:pStyle w:val="5"/>
        <w:rPr>
          <w:rStyle w:val="34"/>
          <w:b/>
        </w:rPr>
      </w:pPr>
      <w:r>
        <w:rPr>
          <w:rStyle w:val="34"/>
          <w:b/>
        </w:rPr>
        <w:t>Partial PRG</w:t>
      </w:r>
    </w:p>
    <w:p w14:paraId="0EE6A341" w14:textId="77777777" w:rsidR="00383E0D" w:rsidRDefault="0053378F">
      <w:pPr>
        <w:rPr>
          <w:rFonts w:eastAsiaTheme="minorEastAsia"/>
          <w:lang w:val="en-GB" w:eastAsia="zh-CN"/>
        </w:rPr>
      </w:pPr>
      <w:r>
        <w:rPr>
          <w:rFonts w:eastAsiaTheme="minorEastAsia" w:hint="eastAsia"/>
          <w:lang w:val="en-GB" w:eastAsia="zh-CN"/>
        </w:rPr>
        <w:t>For partial PRG, the following agreement was made in Rel-18 SI.</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A917F4B" w14:textId="77777777">
        <w:tc>
          <w:tcPr>
            <w:tcW w:w="9286" w:type="dxa"/>
          </w:tcPr>
          <w:p w14:paraId="4111A94A"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D9849F5" w14:textId="77777777" w:rsidR="00383E0D" w:rsidRDefault="0053378F">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lastRenderedPageBreak/>
              <w:t xml:space="preserve">For a PRG that overlaps with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boundary, if the part of DL PRG inside the DL </w:t>
            </w:r>
            <w:proofErr w:type="spellStart"/>
            <w:r>
              <w:rPr>
                <w:rFonts w:ascii="Times" w:eastAsia="Malgun Gothic" w:hAnsi="Times" w:cs="Times"/>
                <w:szCs w:val="24"/>
                <w:lang w:val="en-GB" w:eastAsia="zh-CN"/>
              </w:rPr>
              <w:t>subband</w:t>
            </w:r>
            <w:proofErr w:type="spellEnd"/>
            <w:r>
              <w:rPr>
                <w:rFonts w:ascii="Times" w:eastAsia="Malgun Gothic" w:hAnsi="Times" w:cs="Times"/>
                <w:szCs w:val="24"/>
                <w:lang w:val="en-GB" w:eastAsia="zh-CN"/>
              </w:rPr>
              <w:t xml:space="preserve"> can be used, better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365A202F" w14:textId="77777777" w:rsidR="00383E0D" w:rsidRDefault="0053378F" w:rsidP="00E4716F">
            <w:pPr>
              <w:numPr>
                <w:ilvl w:val="1"/>
                <w:numId w:val="28"/>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tc>
      </w:tr>
    </w:tbl>
    <w:p w14:paraId="7ACD4060" w14:textId="77777777" w:rsidR="00383E0D" w:rsidRDefault="00383E0D">
      <w:pPr>
        <w:rPr>
          <w:rFonts w:eastAsiaTheme="minorEastAsia"/>
          <w:lang w:val="en-GB" w:eastAsia="zh-CN"/>
        </w:rPr>
      </w:pPr>
    </w:p>
    <w:p w14:paraId="2F2BA4CD" w14:textId="77777777" w:rsidR="00383E0D" w:rsidRDefault="0053378F">
      <w:pPr>
        <w:rPr>
          <w:rFonts w:eastAsiaTheme="minorEastAsia"/>
          <w:lang w:val="en-GB" w:eastAsia="zh-CN"/>
        </w:rPr>
      </w:pPr>
      <w:r>
        <w:rPr>
          <w:rFonts w:eastAsiaTheme="minorEastAsia" w:hint="eastAsia"/>
          <w:lang w:val="en-GB" w:eastAsia="zh-CN"/>
        </w:rPr>
        <w:t>The following agreement was made in RAN1#118bis.</w:t>
      </w:r>
    </w:p>
    <w:tbl>
      <w:tblPr>
        <w:tblStyle w:val="af8"/>
        <w:tblW w:w="0" w:type="auto"/>
        <w:tblLook w:val="04A0" w:firstRow="1" w:lastRow="0" w:firstColumn="1" w:lastColumn="0" w:noHBand="0" w:noVBand="1"/>
      </w:tblPr>
      <w:tblGrid>
        <w:gridCol w:w="9060"/>
      </w:tblGrid>
      <w:tr w:rsidR="00383E0D" w14:paraId="1D1D77EC" w14:textId="77777777">
        <w:tc>
          <w:tcPr>
            <w:tcW w:w="9286" w:type="dxa"/>
          </w:tcPr>
          <w:p w14:paraId="385E251D"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EC29ECF"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a PRG that overlaps the </w:t>
            </w:r>
            <w:proofErr w:type="spellStart"/>
            <w:r>
              <w:rPr>
                <w:rFonts w:ascii="Times" w:eastAsia="Batang" w:hAnsi="Times"/>
                <w:szCs w:val="24"/>
                <w:lang w:val="en-GB"/>
              </w:rPr>
              <w:t>subband</w:t>
            </w:r>
            <w:proofErr w:type="spellEnd"/>
            <w:r>
              <w:rPr>
                <w:rFonts w:ascii="Times" w:eastAsia="Batang" w:hAnsi="Times"/>
                <w:szCs w:val="24"/>
                <w:lang w:val="en-GB"/>
              </w:rPr>
              <w:t xml:space="preserve"> boundary, the part of the DL PRG inside the DL </w:t>
            </w:r>
            <w:proofErr w:type="spellStart"/>
            <w:r>
              <w:rPr>
                <w:rFonts w:ascii="Times" w:eastAsia="Batang" w:hAnsi="Times"/>
                <w:szCs w:val="24"/>
                <w:lang w:val="en-GB"/>
              </w:rPr>
              <w:t>subband</w:t>
            </w:r>
            <w:proofErr w:type="spellEnd"/>
            <w:r>
              <w:rPr>
                <w:rFonts w:ascii="Times" w:eastAsia="Batang" w:hAnsi="Times"/>
                <w:szCs w:val="24"/>
                <w:lang w:val="en-GB"/>
              </w:rPr>
              <w:t xml:space="preserve"> can be used subject to UE capability</w:t>
            </w:r>
          </w:p>
          <w:p w14:paraId="5B53136F"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tc>
      </w:tr>
    </w:tbl>
    <w:p w14:paraId="0E8E501C" w14:textId="686A5CC7" w:rsidR="00383E0D" w:rsidRDefault="00383E0D">
      <w:pPr>
        <w:rPr>
          <w:rFonts w:eastAsiaTheme="minorEastAsia"/>
          <w:lang w:val="en-GB" w:eastAsia="zh-CN"/>
        </w:rPr>
      </w:pPr>
    </w:p>
    <w:p w14:paraId="79F223AF" w14:textId="77777777" w:rsidR="00EB1458" w:rsidRPr="00DE0220" w:rsidRDefault="00EB1458" w:rsidP="00EB1458">
      <w:pPr>
        <w:spacing w:after="0" w:line="240" w:lineRule="auto"/>
        <w:jc w:val="left"/>
        <w:rPr>
          <w:rFonts w:ascii="Times" w:eastAsiaTheme="minorEastAsia" w:hAnsi="Times" w:cs="Times"/>
          <w:lang w:val="en-GB" w:eastAsia="zh-CN"/>
        </w:rPr>
      </w:pPr>
      <w:r w:rsidRPr="00DE0220">
        <w:rPr>
          <w:rFonts w:ascii="Times" w:eastAsiaTheme="minorEastAsia" w:hAnsi="Times" w:cs="Times" w:hint="eastAsia"/>
          <w:lang w:val="en-GB" w:eastAsia="zh-CN"/>
        </w:rPr>
        <w:t>Z</w:t>
      </w:r>
      <w:r w:rsidRPr="00DE0220">
        <w:rPr>
          <w:rFonts w:ascii="Times" w:eastAsiaTheme="minorEastAsia" w:hAnsi="Times" w:cs="Times"/>
          <w:lang w:val="en-GB" w:eastAsia="zh-CN"/>
        </w:rPr>
        <w:t>TE proposed that the maximum number of partial PRGs in SBFD symbols reported by a UE can be 2 or 4.</w:t>
      </w:r>
    </w:p>
    <w:p w14:paraId="594FF8DE" w14:textId="77777777" w:rsidR="00EB1458" w:rsidRPr="00DE0220" w:rsidRDefault="00EB1458" w:rsidP="00E4716F">
      <w:pPr>
        <w:numPr>
          <w:ilvl w:val="0"/>
          <w:numId w:val="24"/>
        </w:numPr>
        <w:tabs>
          <w:tab w:val="clear" w:pos="0"/>
        </w:tabs>
        <w:spacing w:after="0" w:line="240" w:lineRule="auto"/>
        <w:jc w:val="left"/>
        <w:rPr>
          <w:rFonts w:ascii="Times" w:eastAsiaTheme="minorEastAsia" w:hAnsi="Times" w:cs="Times"/>
          <w:bCs/>
          <w:lang w:val="en-GB" w:eastAsia="zh-CN"/>
        </w:rPr>
      </w:pPr>
      <w:r w:rsidRPr="00DE0220">
        <w:rPr>
          <w:rFonts w:ascii="Times" w:eastAsiaTheme="minorEastAsia" w:hAnsi="Times" w:cs="Times" w:hint="eastAsia"/>
          <w:bCs/>
          <w:lang w:eastAsia="zh-CN"/>
        </w:rPr>
        <w:t xml:space="preserve">If </w:t>
      </w:r>
      <w:r w:rsidRPr="00DE0220">
        <w:rPr>
          <w:rFonts w:ascii="Times" w:eastAsiaTheme="minorEastAsia" w:hAnsi="Times" w:cs="Times"/>
          <w:bCs/>
          <w:lang w:eastAsia="zh-CN"/>
        </w:rPr>
        <w:t xml:space="preserve">two DL </w:t>
      </w:r>
      <w:proofErr w:type="spellStart"/>
      <w:r w:rsidRPr="00DE0220">
        <w:rPr>
          <w:rFonts w:ascii="Times" w:eastAsiaTheme="minorEastAsia" w:hAnsi="Times" w:cs="Times"/>
          <w:bCs/>
          <w:lang w:eastAsia="zh-CN"/>
        </w:rPr>
        <w:t>subbands</w:t>
      </w:r>
      <w:proofErr w:type="spellEnd"/>
      <w:r w:rsidRPr="00DE0220">
        <w:rPr>
          <w:rFonts w:ascii="Times" w:eastAsiaTheme="minorEastAsia" w:hAnsi="Times" w:cs="Times"/>
          <w:bCs/>
          <w:lang w:eastAsia="zh-CN"/>
        </w:rPr>
        <w:t xml:space="preserve"> are configured and</w:t>
      </w:r>
      <w:r w:rsidRPr="00DE0220">
        <w:rPr>
          <w:rFonts w:ascii="Times" w:eastAsiaTheme="minorEastAsia" w:hAnsi="Times" w:cs="Times" w:hint="eastAsia"/>
          <w:bCs/>
          <w:lang w:eastAsia="zh-CN"/>
        </w:rPr>
        <w:t xml:space="preserve"> value 2 is reported</w:t>
      </w:r>
      <w:r w:rsidRPr="00DE0220">
        <w:rPr>
          <w:rFonts w:ascii="Times" w:eastAsiaTheme="minorEastAsia" w:hAnsi="Times" w:cs="Times"/>
          <w:bCs/>
          <w:lang w:eastAsia="zh-CN"/>
        </w:rPr>
        <w:t xml:space="preserve"> by the UE</w:t>
      </w:r>
      <w:r w:rsidRPr="00DE0220">
        <w:rPr>
          <w:rFonts w:ascii="Times" w:eastAsiaTheme="minorEastAsia" w:hAnsi="Times" w:cs="Times" w:hint="eastAsia"/>
          <w:bCs/>
          <w:lang w:eastAsia="zh-CN"/>
        </w:rPr>
        <w:t xml:space="preserve">, </w:t>
      </w:r>
      <w:r w:rsidRPr="00DE0220">
        <w:rPr>
          <w:rFonts w:ascii="Times" w:eastAsiaTheme="minorEastAsia" w:hAnsi="Times" w:cs="Times"/>
          <w:bCs/>
          <w:lang w:eastAsia="zh-CN"/>
        </w:rPr>
        <w:t xml:space="preserve">a PDSCH transmission is valid as long as it only contains up to 2 partial PRGs, no matter the partial PRG are caused by the boundary of BWP as legacy or it is caused by the boundary of DL </w:t>
      </w:r>
      <w:proofErr w:type="spellStart"/>
      <w:r w:rsidRPr="00DE0220">
        <w:rPr>
          <w:rFonts w:ascii="Times" w:eastAsiaTheme="minorEastAsia" w:hAnsi="Times" w:cs="Times"/>
          <w:bCs/>
          <w:lang w:eastAsia="zh-CN"/>
        </w:rPr>
        <w:t>subband</w:t>
      </w:r>
      <w:proofErr w:type="spellEnd"/>
      <w:r w:rsidRPr="00DE0220">
        <w:rPr>
          <w:rFonts w:ascii="Times" w:eastAsiaTheme="minorEastAsia" w:hAnsi="Times" w:cs="Times"/>
          <w:bCs/>
          <w:lang w:eastAsia="zh-CN"/>
        </w:rPr>
        <w:t>.</w:t>
      </w:r>
    </w:p>
    <w:p w14:paraId="6C0B4612" w14:textId="77777777" w:rsidR="00EB1458" w:rsidRPr="00DE0220" w:rsidRDefault="00EB1458" w:rsidP="00E4716F">
      <w:pPr>
        <w:numPr>
          <w:ilvl w:val="0"/>
          <w:numId w:val="24"/>
        </w:numPr>
        <w:tabs>
          <w:tab w:val="clear" w:pos="0"/>
        </w:tabs>
        <w:spacing w:after="0" w:line="240" w:lineRule="auto"/>
        <w:jc w:val="left"/>
        <w:rPr>
          <w:rFonts w:ascii="Times" w:eastAsiaTheme="minorEastAsia" w:hAnsi="Times" w:cs="Times"/>
          <w:bCs/>
          <w:lang w:eastAsia="zh-CN"/>
        </w:rPr>
      </w:pPr>
      <w:r w:rsidRPr="00DE0220">
        <w:rPr>
          <w:rFonts w:ascii="Times" w:eastAsiaTheme="minorEastAsia" w:hAnsi="Times" w:cs="Times"/>
          <w:bCs/>
          <w:lang w:eastAsia="zh-CN"/>
        </w:rPr>
        <w:t>Otherwise, a PDSCH transmission is valid no matter which and how many partial PRGs the PDSCH contains</w:t>
      </w:r>
      <w:r w:rsidRPr="00DE0220">
        <w:rPr>
          <w:rFonts w:ascii="Times" w:eastAsiaTheme="minorEastAsia" w:hAnsi="Times" w:cs="Times" w:hint="eastAsia"/>
          <w:bCs/>
          <w:lang w:eastAsia="zh-CN"/>
        </w:rPr>
        <w:t>.</w:t>
      </w:r>
    </w:p>
    <w:p w14:paraId="078C1030" w14:textId="77777777" w:rsidR="00EB1458" w:rsidRPr="00DE0220" w:rsidRDefault="00EB1458" w:rsidP="00E4716F">
      <w:pPr>
        <w:numPr>
          <w:ilvl w:val="0"/>
          <w:numId w:val="24"/>
        </w:numPr>
        <w:tabs>
          <w:tab w:val="clear" w:pos="0"/>
        </w:tabs>
        <w:spacing w:after="0" w:line="240" w:lineRule="auto"/>
        <w:jc w:val="left"/>
        <w:rPr>
          <w:rFonts w:ascii="Times" w:eastAsiaTheme="minorEastAsia" w:hAnsi="Times" w:cs="Times"/>
          <w:bCs/>
          <w:lang w:val="en-GB" w:eastAsia="zh-CN"/>
        </w:rPr>
      </w:pPr>
      <w:r w:rsidRPr="00DE0220">
        <w:rPr>
          <w:rFonts w:ascii="Times" w:eastAsiaTheme="minorEastAsia" w:hAnsi="Times" w:cs="Times"/>
          <w:bCs/>
          <w:lang w:eastAsia="zh-CN"/>
        </w:rPr>
        <w:t>FFS whether the number of scheduled partial PRGs can exceed the capability value reported by the UE.</w:t>
      </w:r>
    </w:p>
    <w:p w14:paraId="53763C3F" w14:textId="48898F99" w:rsidR="00EB1458" w:rsidRDefault="00EB1458">
      <w:pPr>
        <w:rPr>
          <w:rFonts w:eastAsiaTheme="minorEastAsia"/>
          <w:lang w:val="en-GB" w:eastAsia="zh-CN"/>
        </w:rPr>
      </w:pPr>
    </w:p>
    <w:p w14:paraId="6056AFEE" w14:textId="1A8CF112" w:rsidR="00AF14B0" w:rsidRDefault="00AF14B0">
      <w:pPr>
        <w:rPr>
          <w:rFonts w:ascii="Times" w:eastAsia="Batang" w:hAnsi="Times"/>
          <w:bCs/>
          <w:szCs w:val="24"/>
          <w:lang w:val="en-GB" w:eastAsia="zh-CN"/>
        </w:rPr>
      </w:pPr>
      <w:r>
        <w:rPr>
          <w:rFonts w:eastAsiaTheme="minorEastAsia" w:hint="eastAsia"/>
          <w:lang w:val="en-GB" w:eastAsia="zh-CN"/>
        </w:rPr>
        <w:t>C</w:t>
      </w:r>
      <w:r>
        <w:rPr>
          <w:rFonts w:eastAsiaTheme="minorEastAsia"/>
          <w:lang w:val="en-GB" w:eastAsia="zh-CN"/>
        </w:rPr>
        <w:t xml:space="preserve">hina Telecom proposed to </w:t>
      </w:r>
      <w:r w:rsidRPr="00AF14B0">
        <w:rPr>
          <w:rFonts w:eastAsia="等线"/>
          <w:bCs/>
          <w:lang w:eastAsia="zh-CN"/>
        </w:rPr>
        <w:t xml:space="preserve">further discuss whether it is allowed the </w:t>
      </w:r>
      <w:r w:rsidRPr="00AF14B0">
        <w:rPr>
          <w:rFonts w:ascii="Times" w:eastAsia="Batang" w:hAnsi="Times"/>
          <w:bCs/>
          <w:szCs w:val="24"/>
          <w:lang w:val="en-GB" w:eastAsia="zh-CN"/>
        </w:rPr>
        <w:t xml:space="preserve">scheduled number of partial PRGs for a UE </w:t>
      </w:r>
      <w:r w:rsidRPr="00AF14B0">
        <w:rPr>
          <w:bCs/>
          <w:szCs w:val="22"/>
        </w:rPr>
        <w:t xml:space="preserve">exceeds its reported </w:t>
      </w:r>
      <w:r w:rsidRPr="00AF14B0">
        <w:rPr>
          <w:rFonts w:ascii="Times" w:eastAsia="Batang" w:hAnsi="Times"/>
          <w:bCs/>
          <w:szCs w:val="24"/>
          <w:lang w:val="en-GB" w:eastAsia="zh-CN"/>
        </w:rPr>
        <w:t>capability about the maximum supported partial PRG number in SBFD symbols and the corresponding behaviour.</w:t>
      </w:r>
    </w:p>
    <w:p w14:paraId="2C090CDE" w14:textId="723F6581" w:rsidR="005D0727" w:rsidRDefault="005D0727">
      <w:pPr>
        <w:rPr>
          <w:rFonts w:ascii="Times" w:eastAsiaTheme="minorEastAsia" w:hAnsi="Times"/>
          <w:bCs/>
          <w:szCs w:val="24"/>
          <w:lang w:val="en-GB" w:eastAsia="zh-CN"/>
        </w:rPr>
      </w:pPr>
    </w:p>
    <w:p w14:paraId="0526034C" w14:textId="54226E2C" w:rsidR="005D0727" w:rsidRDefault="005D0727">
      <w:pPr>
        <w:rPr>
          <w:rFonts w:ascii="Times" w:eastAsiaTheme="minorEastAsia" w:hAnsi="Times"/>
          <w:bCs/>
          <w:szCs w:val="24"/>
          <w:lang w:val="en-GB" w:eastAsia="zh-CN"/>
        </w:rPr>
      </w:pPr>
      <w:proofErr w:type="spellStart"/>
      <w:r w:rsidRPr="005D0727">
        <w:rPr>
          <w:rFonts w:ascii="Times" w:eastAsiaTheme="minorEastAsia" w:hAnsi="Times"/>
          <w:bCs/>
          <w:szCs w:val="24"/>
          <w:lang w:val="en-GB" w:eastAsia="zh-CN"/>
        </w:rPr>
        <w:t>ASUSTeK</w:t>
      </w:r>
      <w:proofErr w:type="spellEnd"/>
      <w:r>
        <w:rPr>
          <w:rFonts w:ascii="Times" w:eastAsiaTheme="minorEastAsia" w:hAnsi="Times"/>
          <w:bCs/>
          <w:szCs w:val="24"/>
          <w:lang w:val="en-GB" w:eastAsia="zh-CN"/>
        </w:rPr>
        <w:t xml:space="preserve"> proposed that f</w:t>
      </w:r>
      <w:r w:rsidRPr="005D0727">
        <w:rPr>
          <w:rFonts w:ascii="Times" w:eastAsiaTheme="minorEastAsia" w:hAnsi="Times"/>
          <w:bCs/>
          <w:szCs w:val="24"/>
          <w:lang w:val="en-GB" w:eastAsia="zh-CN"/>
        </w:rPr>
        <w:t>or UE supporting a maximum of 2 partial PRGs, UE is not expected to be scheduled PDSCH with more than two partial PRGs.</w:t>
      </w:r>
    </w:p>
    <w:p w14:paraId="47E96B1F" w14:textId="60BF55A2" w:rsidR="00C60B14" w:rsidRDefault="00C60B14">
      <w:pPr>
        <w:rPr>
          <w:rFonts w:ascii="Times" w:eastAsiaTheme="minorEastAsia" w:hAnsi="Times"/>
          <w:bCs/>
          <w:szCs w:val="24"/>
          <w:lang w:val="en-GB" w:eastAsia="zh-CN"/>
        </w:rPr>
      </w:pPr>
    </w:p>
    <w:p w14:paraId="27450BBC" w14:textId="2BF3A576" w:rsidR="00C60B14" w:rsidRPr="005D0727" w:rsidRDefault="00C60B14">
      <w:pPr>
        <w:rPr>
          <w:rFonts w:ascii="Times" w:eastAsiaTheme="minorEastAsia" w:hAnsi="Times"/>
          <w:bCs/>
          <w:szCs w:val="24"/>
          <w:lang w:val="en-GB" w:eastAsia="zh-CN"/>
        </w:rPr>
      </w:pPr>
      <w:r>
        <w:rPr>
          <w:rFonts w:ascii="Times" w:eastAsiaTheme="minorEastAsia" w:hAnsi="Times"/>
          <w:bCs/>
          <w:szCs w:val="24"/>
          <w:lang w:val="en-GB" w:eastAsia="zh-CN"/>
        </w:rPr>
        <w:t>HONOR proposed w</w:t>
      </w:r>
      <w:r w:rsidRPr="00C60B14">
        <w:rPr>
          <w:rFonts w:ascii="Times" w:eastAsiaTheme="minorEastAsia" w:hAnsi="Times"/>
          <w:bCs/>
          <w:szCs w:val="24"/>
          <w:lang w:val="en-GB" w:eastAsia="zh-CN"/>
        </w:rPr>
        <w:t>hen the number of scheduled partial PRGs exceeds the maximum number of supported partial PRGs in SBFD symbols, use predefined rules to determine which partial PRGs are valid.</w:t>
      </w:r>
    </w:p>
    <w:p w14:paraId="5FECD5B7" w14:textId="77777777" w:rsidR="00C97002" w:rsidRPr="00EB1458" w:rsidRDefault="00C97002">
      <w:pPr>
        <w:rPr>
          <w:rFonts w:eastAsiaTheme="minorEastAsia"/>
          <w:lang w:val="en-GB" w:eastAsia="zh-CN"/>
        </w:rPr>
      </w:pPr>
    </w:p>
    <w:p w14:paraId="755037D5" w14:textId="43FB099F" w:rsidR="00383E0D" w:rsidRDefault="004F21FB">
      <w:pPr>
        <w:pStyle w:val="4"/>
        <w:ind w:left="851"/>
        <w:rPr>
          <w:rStyle w:val="34"/>
        </w:rPr>
      </w:pPr>
      <w:r>
        <w:rPr>
          <w:rStyle w:val="34"/>
        </w:rPr>
        <w:t>C</w:t>
      </w:r>
      <w:r w:rsidR="0053378F">
        <w:rPr>
          <w:rStyle w:val="34"/>
        </w:rPr>
        <w:t xml:space="preserve">SI-RS </w:t>
      </w:r>
      <w:r w:rsidR="0053378F">
        <w:rPr>
          <w:rStyle w:val="34"/>
          <w:rFonts w:hint="eastAsia"/>
        </w:rPr>
        <w:t>resource</w:t>
      </w:r>
    </w:p>
    <w:p w14:paraId="217AEFE0" w14:textId="77777777" w:rsidR="00383E0D" w:rsidRDefault="0053378F">
      <w:pPr>
        <w:rPr>
          <w:rFonts w:eastAsiaTheme="minorEastAsia"/>
          <w:b/>
          <w:u w:val="single"/>
          <w:lang w:val="en-GB" w:eastAsia="zh-CN"/>
        </w:rPr>
      </w:pPr>
      <w:r>
        <w:rPr>
          <w:rFonts w:eastAsiaTheme="minorEastAsia" w:hint="eastAsia"/>
          <w:b/>
          <w:u w:val="single"/>
          <w:lang w:val="en-GB" w:eastAsia="zh-CN"/>
        </w:rPr>
        <w:t xml:space="preserve">CSI-RS resource allocation across two DL </w:t>
      </w:r>
      <w:proofErr w:type="spellStart"/>
      <w:r>
        <w:rPr>
          <w:rFonts w:eastAsiaTheme="minorEastAsia" w:hint="eastAsia"/>
          <w:b/>
          <w:u w:val="single"/>
          <w:lang w:val="en-GB" w:eastAsia="zh-CN"/>
        </w:rPr>
        <w:t>subbands</w:t>
      </w:r>
      <w:proofErr w:type="spellEnd"/>
    </w:p>
    <w:p w14:paraId="045123D8" w14:textId="77777777" w:rsidR="00383E0D" w:rsidRDefault="0053378F">
      <w:pPr>
        <w:rPr>
          <w:rFonts w:eastAsiaTheme="minorEastAsia"/>
          <w:lang w:val="en-GB" w:eastAsia="zh-CN"/>
        </w:rPr>
      </w:pPr>
      <w:r>
        <w:rPr>
          <w:rFonts w:eastAsiaTheme="minorEastAsia" w:hint="eastAsia"/>
          <w:lang w:val="en-GB" w:eastAsia="zh-CN"/>
        </w:rPr>
        <w:t>The following agreement was made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4599540" w14:textId="77777777">
        <w:tc>
          <w:tcPr>
            <w:tcW w:w="9060" w:type="dxa"/>
          </w:tcPr>
          <w:p w14:paraId="37D8C32D" w14:textId="77777777" w:rsidR="00383E0D" w:rsidRDefault="0053378F">
            <w:pPr>
              <w:rPr>
                <w:rFonts w:eastAsiaTheme="minorEastAsia"/>
                <w:b/>
                <w:lang w:eastAsia="zh-CN"/>
              </w:rPr>
            </w:pPr>
            <w:r>
              <w:rPr>
                <w:rFonts w:eastAsiaTheme="minorEastAsia"/>
                <w:b/>
                <w:highlight w:val="darkYellow"/>
                <w:lang w:eastAsia="zh-CN"/>
              </w:rPr>
              <w:t>Working Assumption</w:t>
            </w:r>
          </w:p>
          <w:p w14:paraId="11C4678C" w14:textId="77777777" w:rsidR="00383E0D" w:rsidRDefault="0053378F">
            <w:pPr>
              <w:tabs>
                <w:tab w:val="left" w:pos="0"/>
              </w:tabs>
              <w:rPr>
                <w:rFonts w:eastAsiaTheme="minorEastAsia"/>
              </w:rPr>
            </w:pPr>
            <w:r>
              <w:rPr>
                <w:rFonts w:eastAsiaTheme="minorEastAsia" w:hint="eastAsia"/>
              </w:rPr>
              <w:t xml:space="preserve">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36C5234D" w14:textId="77777777" w:rsidR="00383E0D" w:rsidRDefault="0053378F" w:rsidP="00E4716F">
            <w:pPr>
              <w:numPr>
                <w:ilvl w:val="1"/>
                <w:numId w:val="28"/>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43E818B7" w14:textId="77777777" w:rsidR="00383E0D" w:rsidRDefault="0053378F" w:rsidP="00E4716F">
            <w:pPr>
              <w:numPr>
                <w:ilvl w:val="1"/>
                <w:numId w:val="28"/>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3A08F2DB" w14:textId="77777777" w:rsidR="00383E0D" w:rsidRDefault="0053378F" w:rsidP="00E4716F">
            <w:pPr>
              <w:numPr>
                <w:ilvl w:val="1"/>
                <w:numId w:val="28"/>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 xml:space="preserve">CSI processing timeline in SBFD symbols to process the CSI-RS across the two DL </w:t>
            </w:r>
            <w:proofErr w:type="spellStart"/>
            <w:r>
              <w:rPr>
                <w:rFonts w:eastAsiaTheme="minorEastAsia"/>
                <w:lang w:eastAsia="zh-CN"/>
              </w:rPr>
              <w:t>subbands</w:t>
            </w:r>
            <w:proofErr w:type="spellEnd"/>
          </w:p>
        </w:tc>
      </w:tr>
    </w:tbl>
    <w:p w14:paraId="7BBF7BFB" w14:textId="77777777" w:rsidR="00383E0D" w:rsidRDefault="00383E0D">
      <w:pPr>
        <w:rPr>
          <w:rFonts w:eastAsiaTheme="minorEastAsia"/>
          <w:lang w:val="en-GB" w:eastAsia="zh-CN"/>
        </w:rPr>
      </w:pPr>
    </w:p>
    <w:p w14:paraId="7C04542D" w14:textId="77777777" w:rsidR="00383E0D" w:rsidRDefault="0053378F">
      <w:pPr>
        <w:rPr>
          <w:rFonts w:eastAsiaTheme="minorEastAsia"/>
          <w:lang w:val="en-GB" w:eastAsia="zh-CN"/>
        </w:rPr>
      </w:pPr>
      <w:r>
        <w:rPr>
          <w:rFonts w:eastAsiaTheme="minorEastAsia" w:hint="eastAsia"/>
          <w:lang w:val="en-GB" w:eastAsia="zh-CN"/>
        </w:rPr>
        <w:t>Furthermore, the following agreement was made in RAN1#118bis on impact on CSI processing timeline</w:t>
      </w:r>
      <w:r>
        <w:rPr>
          <w:rFonts w:eastAsiaTheme="minorEastAsia"/>
          <w:lang w:eastAsia="zh-CN"/>
        </w:rPr>
        <w:t xml:space="preserve"> in SBFD symbols to process the CSI-RS across the two DL </w:t>
      </w:r>
      <w:proofErr w:type="spellStart"/>
      <w:r>
        <w:rPr>
          <w:rFonts w:eastAsiaTheme="minorEastAsia"/>
          <w:lang w:eastAsia="zh-CN"/>
        </w:rPr>
        <w:t>subbands</w:t>
      </w:r>
      <w:proofErr w:type="spellEnd"/>
      <w:r>
        <w:rPr>
          <w:rFonts w:eastAsiaTheme="minorEastAsia" w:hint="eastAsia"/>
          <w:lang w:eastAsia="zh-CN"/>
        </w:rPr>
        <w:t>.</w:t>
      </w:r>
    </w:p>
    <w:tbl>
      <w:tblPr>
        <w:tblStyle w:val="af8"/>
        <w:tblW w:w="0" w:type="auto"/>
        <w:tblLook w:val="04A0" w:firstRow="1" w:lastRow="0" w:firstColumn="1" w:lastColumn="0" w:noHBand="0" w:noVBand="1"/>
      </w:tblPr>
      <w:tblGrid>
        <w:gridCol w:w="9060"/>
      </w:tblGrid>
      <w:tr w:rsidR="00383E0D" w14:paraId="2935F820" w14:textId="77777777">
        <w:tc>
          <w:tcPr>
            <w:tcW w:w="9286" w:type="dxa"/>
          </w:tcPr>
          <w:p w14:paraId="4D1E3643"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B14822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7CD2F061"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435CB8FE"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5731B693"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tc>
      </w:tr>
    </w:tbl>
    <w:p w14:paraId="167CAB7C" w14:textId="3E7078F9" w:rsidR="00383E0D" w:rsidRDefault="00383E0D">
      <w:pPr>
        <w:rPr>
          <w:rFonts w:eastAsiaTheme="minorEastAsia"/>
          <w:lang w:val="en-GB" w:eastAsia="zh-CN"/>
        </w:rPr>
      </w:pPr>
    </w:p>
    <w:p w14:paraId="394ADADD" w14:textId="65F82C48" w:rsidR="0043428F" w:rsidRPr="0043428F" w:rsidRDefault="0043428F">
      <w:pPr>
        <w:rPr>
          <w:rFonts w:eastAsiaTheme="minorEastAsia"/>
          <w:b/>
          <w:bCs/>
          <w:u w:val="single"/>
          <w:lang w:val="en-GB" w:eastAsia="zh-CN"/>
        </w:rPr>
      </w:pPr>
      <w:r w:rsidRPr="0043428F">
        <w:rPr>
          <w:rFonts w:eastAsiaTheme="minorEastAsia" w:hint="eastAsia"/>
          <w:b/>
          <w:bCs/>
          <w:u w:val="single"/>
          <w:lang w:val="en-GB" w:eastAsia="zh-CN"/>
        </w:rPr>
        <w:t>C</w:t>
      </w:r>
      <w:r w:rsidRPr="0043428F">
        <w:rPr>
          <w:rFonts w:eastAsiaTheme="minorEastAsia"/>
          <w:b/>
          <w:bCs/>
          <w:u w:val="single"/>
          <w:lang w:val="en-GB" w:eastAsia="zh-CN"/>
        </w:rPr>
        <w:t>SI report for L1 beam reporting</w:t>
      </w:r>
    </w:p>
    <w:p w14:paraId="7BDDC969" w14:textId="2BE2DD27" w:rsidR="00E817D3" w:rsidRPr="00E817D3" w:rsidRDefault="00E817D3">
      <w:pPr>
        <w:rPr>
          <w:rFonts w:eastAsiaTheme="minorEastAsia"/>
          <w:lang w:val="en-GB" w:eastAsia="zh-CN"/>
        </w:rPr>
      </w:pPr>
      <w:r w:rsidRPr="00E817D3">
        <w:rPr>
          <w:rFonts w:eastAsiaTheme="minorEastAsia" w:hint="eastAsia"/>
          <w:lang w:val="en-GB" w:eastAsia="zh-CN"/>
        </w:rPr>
        <w:lastRenderedPageBreak/>
        <w:t>Huawe</w:t>
      </w:r>
      <w:r w:rsidRPr="00E817D3">
        <w:rPr>
          <w:rFonts w:eastAsiaTheme="minorEastAsia"/>
          <w:lang w:val="en-GB" w:eastAsia="zh-CN"/>
        </w:rPr>
        <w:t xml:space="preserve">i discussed that the above agreement </w:t>
      </w:r>
      <w:r w:rsidRPr="00E817D3">
        <w:rPr>
          <w:rFonts w:eastAsiaTheme="minorEastAsia"/>
          <w:lang w:eastAsia="zh-CN"/>
        </w:rPr>
        <w:t>needs to be examined if the CSI report is for L1 beam reporting. For this case, the (</w:t>
      </w:r>
      <w:r w:rsidRPr="00E817D3">
        <w:t>Z, Z’) is defined as</w:t>
      </w:r>
      <w:r w:rsidRPr="00E817D3">
        <w:rPr>
          <w:rFonts w:eastAsiaTheme="minorEastAsia"/>
          <w:lang w:eastAsia="zh-CN"/>
        </w:rPr>
        <w:t xml:space="preserv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E817D3">
        <w:rPr>
          <w:rFonts w:eastAsiaTheme="minorEastAsia"/>
          <w:lang w:eastAsia="zh-CN"/>
        </w:rPr>
        <w:t xml:space="preserve"> of table </w:t>
      </w:r>
      <w:r w:rsidRPr="00E817D3">
        <w:t>5.4-2</w:t>
      </w:r>
      <w:r w:rsidRPr="00E817D3">
        <w:rPr>
          <w:rFonts w:eastAsiaTheme="minorEastAsia"/>
          <w:lang w:eastAsia="zh-CN"/>
        </w:rPr>
        <w:t xml:space="preserve">, </w:t>
      </w:r>
      <m:oMath>
        <m:r>
          <m:rPr>
            <m:sty m:val="p"/>
          </m:rPr>
          <w:rPr>
            <w:rFonts w:ascii="Cambria Math" w:hAnsi="Cambria Math"/>
          </w:rPr>
          <m:t xml:space="preserve">where </m:t>
        </m:r>
        <m:r>
          <w:rPr>
            <w:rFonts w:ascii="Cambria Math" w:hAnsi="Cambria Math"/>
          </w:rPr>
          <m:t xml:space="preserve">Xµ </m:t>
        </m:r>
      </m:oMath>
      <w:r w:rsidRPr="00E817D3">
        <w:t xml:space="preserve">is according to UE reported capability </w:t>
      </w:r>
      <w:proofErr w:type="spellStart"/>
      <w:r w:rsidRPr="00E817D3">
        <w:rPr>
          <w:i/>
        </w:rPr>
        <w:t>beamReportTiming</w:t>
      </w:r>
      <w:proofErr w:type="spellEnd"/>
      <w:r w:rsidRPr="00E817D3">
        <w:t xml:space="preserve"> and </w:t>
      </w:r>
      <w:proofErr w:type="spellStart"/>
      <w:r w:rsidRPr="00E817D3">
        <w:rPr>
          <w:i/>
        </w:rPr>
        <w:t>KB</w:t>
      </w:r>
      <w:r w:rsidRPr="00E817D3">
        <w:rPr>
          <w:i/>
          <w:vertAlign w:val="subscript"/>
        </w:rPr>
        <w:t>l</w:t>
      </w:r>
      <w:proofErr w:type="spellEnd"/>
      <w:r w:rsidRPr="00E817D3">
        <w:t xml:space="preserve"> is according to UE reported capability </w:t>
      </w:r>
      <w:proofErr w:type="spellStart"/>
      <w:r w:rsidRPr="00E817D3">
        <w:rPr>
          <w:i/>
        </w:rPr>
        <w:t>beamSwitchTiming</w:t>
      </w:r>
      <w:proofErr w:type="spellEnd"/>
      <w:r w:rsidRPr="00E817D3">
        <w:rPr>
          <w:i/>
        </w:rPr>
        <w:t>.</w:t>
      </w:r>
      <w:r w:rsidRPr="00E817D3">
        <w:rPr>
          <w:rFonts w:eastAsiaTheme="minorEastAsia"/>
          <w:lang w:eastAsia="zh-CN"/>
        </w:rPr>
        <w:t xml:space="preserve"> Considering the two parts of the CSI-RS falling within two DL </w:t>
      </w:r>
      <w:proofErr w:type="spellStart"/>
      <w:r w:rsidRPr="00E817D3">
        <w:rPr>
          <w:rFonts w:eastAsiaTheme="minorEastAsia"/>
          <w:lang w:eastAsia="zh-CN"/>
        </w:rPr>
        <w:t>subbands</w:t>
      </w:r>
      <w:proofErr w:type="spellEnd"/>
      <w:r w:rsidRPr="00E817D3">
        <w:rPr>
          <w:rFonts w:eastAsiaTheme="minorEastAsia"/>
          <w:lang w:eastAsia="zh-CN"/>
        </w:rPr>
        <w:t xml:space="preserve"> share same receiving beam, beam switching time </w:t>
      </w:r>
      <w:proofErr w:type="spellStart"/>
      <w:r w:rsidRPr="00E817D3">
        <w:rPr>
          <w:i/>
        </w:rPr>
        <w:t>KB</w:t>
      </w:r>
      <w:r w:rsidRPr="00E817D3">
        <w:rPr>
          <w:i/>
          <w:vertAlign w:val="subscript"/>
        </w:rPr>
        <w:t>l</w:t>
      </w:r>
      <w:proofErr w:type="spellEnd"/>
      <w:r w:rsidRPr="00E817D3">
        <w:rPr>
          <w:rFonts w:eastAsiaTheme="minorEastAsia"/>
          <w:lang w:eastAsia="zh-CN"/>
        </w:rPr>
        <w:t xml:space="preserve"> can be reused without scaled by the factor of 2. Therefore, only beam reporting time </w:t>
      </w:r>
      <m:oMath>
        <m:r>
          <w:rPr>
            <w:rFonts w:ascii="Cambria Math" w:hAnsi="Cambria Math"/>
          </w:rPr>
          <m:t>Xµ</m:t>
        </m:r>
      </m:oMath>
      <w:r w:rsidRPr="00E817D3">
        <w:rPr>
          <w:rFonts w:eastAsiaTheme="minorEastAsia"/>
          <w:lang w:eastAsia="zh-CN"/>
        </w:rPr>
        <w:t xml:space="preserve"> needs to be doubled.</w:t>
      </w:r>
    </w:p>
    <w:p w14:paraId="6D02D8B0" w14:textId="0CDE0ADD" w:rsidR="00E817D3" w:rsidRDefault="00E817D3">
      <w:pPr>
        <w:rPr>
          <w:rFonts w:eastAsiaTheme="minorEastAsia"/>
          <w:lang w:val="en-GB" w:eastAsia="zh-CN"/>
        </w:rPr>
      </w:pPr>
    </w:p>
    <w:p w14:paraId="3D536E4B" w14:textId="116E45ED" w:rsidR="001B2ACF" w:rsidRPr="001B2ACF" w:rsidRDefault="001B2ACF">
      <w:pPr>
        <w:rPr>
          <w:rFonts w:eastAsiaTheme="minorEastAsia"/>
          <w:b/>
          <w:bCs/>
          <w:u w:val="single"/>
          <w:lang w:val="en-GB" w:eastAsia="zh-CN"/>
        </w:rPr>
      </w:pPr>
      <w:r w:rsidRPr="001B2ACF">
        <w:rPr>
          <w:rFonts w:eastAsiaTheme="minorEastAsia" w:hint="eastAsia"/>
          <w:b/>
          <w:bCs/>
          <w:u w:val="single"/>
          <w:lang w:val="en-GB" w:eastAsia="zh-CN"/>
        </w:rPr>
        <w:t>C</w:t>
      </w:r>
      <w:r w:rsidRPr="001B2ACF">
        <w:rPr>
          <w:rFonts w:eastAsiaTheme="minorEastAsia"/>
          <w:b/>
          <w:bCs/>
          <w:u w:val="single"/>
          <w:lang w:val="en-GB" w:eastAsia="zh-CN"/>
        </w:rPr>
        <w:t>ounting of active resources/ports</w:t>
      </w:r>
    </w:p>
    <w:p w14:paraId="4BD77E95" w14:textId="62843B1D" w:rsidR="001F0445" w:rsidRDefault="001F0445">
      <w:pPr>
        <w:rPr>
          <w:rFonts w:eastAsiaTheme="minorEastAsia"/>
          <w:lang w:val="en-GB" w:eastAsia="zh-CN"/>
        </w:rPr>
      </w:pPr>
      <w:r>
        <w:rPr>
          <w:rFonts w:eastAsiaTheme="minorEastAsia"/>
          <w:lang w:val="en-GB" w:eastAsia="zh-CN"/>
        </w:rPr>
        <w:t>MediaTek</w:t>
      </w:r>
      <w:r w:rsidRPr="001F0445">
        <w:rPr>
          <w:rFonts w:eastAsiaTheme="minorEastAsia"/>
          <w:lang w:val="en-GB" w:eastAsia="zh-CN"/>
        </w:rPr>
        <w:t xml:space="preserve"> </w:t>
      </w:r>
      <w:r>
        <w:rPr>
          <w:rFonts w:eastAsiaTheme="minorEastAsia"/>
          <w:lang w:val="en-GB" w:eastAsia="zh-CN"/>
        </w:rPr>
        <w:t xml:space="preserve">proposed </w:t>
      </w:r>
      <w:r w:rsidRPr="001F0445">
        <w:rPr>
          <w:rFonts w:eastAsiaTheme="minorEastAsia"/>
          <w:lang w:val="en-GB" w:eastAsia="zh-CN"/>
        </w:rPr>
        <w:t>to consider doubling the counting of active resources and active ports, based on UE capability</w:t>
      </w:r>
      <w:r>
        <w:rPr>
          <w:rFonts w:eastAsiaTheme="minorEastAsia"/>
          <w:lang w:val="en-GB" w:eastAsia="zh-CN"/>
        </w:rPr>
        <w:t>.</w:t>
      </w:r>
    </w:p>
    <w:p w14:paraId="602BB642" w14:textId="6CAF7168" w:rsidR="00383E0D" w:rsidRDefault="0053378F">
      <w:pPr>
        <w:rPr>
          <w:rFonts w:eastAsiaTheme="minorEastAsia"/>
          <w:lang w:val="en-GB" w:eastAsia="zh-CN"/>
        </w:rPr>
      </w:pPr>
      <w:r w:rsidRPr="00A37222">
        <w:rPr>
          <w:rFonts w:eastAsiaTheme="minorEastAsia" w:hint="eastAsia"/>
          <w:lang w:val="en-GB" w:eastAsia="zh-CN"/>
        </w:rPr>
        <w:t>S</w:t>
      </w:r>
      <w:r w:rsidR="001F0445">
        <w:rPr>
          <w:rFonts w:eastAsiaTheme="minorEastAsia"/>
          <w:lang w:val="en-GB" w:eastAsia="zh-CN"/>
        </w:rPr>
        <w:t>imilarly, S</w:t>
      </w:r>
      <w:r w:rsidRPr="00A37222">
        <w:rPr>
          <w:rFonts w:eastAsiaTheme="minorEastAsia" w:hint="eastAsia"/>
          <w:lang w:val="en-GB" w:eastAsia="zh-CN"/>
        </w:rPr>
        <w:t xml:space="preserve">amsung proposed to </w:t>
      </w:r>
      <w:r w:rsidRPr="00A37222">
        <w:rPr>
          <w:rFonts w:eastAsiaTheme="minorEastAsia"/>
          <w:lang w:val="en-GB" w:eastAsia="zh-CN"/>
        </w:rPr>
        <w:t>consider doubling the counting of active resources and active ports for the CSI-RS</w:t>
      </w:r>
      <w:r w:rsidRPr="00A37222">
        <w:t xml:space="preserve"> </w:t>
      </w:r>
      <w:r w:rsidRPr="00A37222">
        <w:rPr>
          <w:rFonts w:eastAsiaTheme="minorEastAsia" w:hint="eastAsia"/>
          <w:lang w:val="en-GB" w:eastAsia="zh-CN"/>
        </w:rPr>
        <w:t>i</w:t>
      </w:r>
      <w:r w:rsidRPr="00A37222">
        <w:rPr>
          <w:rFonts w:eastAsiaTheme="minorEastAsia"/>
          <w:lang w:val="en-GB" w:eastAsia="zh-CN"/>
        </w:rPr>
        <w:t xml:space="preserve">n case of CSI-RS across the two DL </w:t>
      </w:r>
      <w:proofErr w:type="spellStart"/>
      <w:r w:rsidRPr="00A37222">
        <w:rPr>
          <w:rFonts w:eastAsiaTheme="minorEastAsia"/>
          <w:lang w:val="en-GB" w:eastAsia="zh-CN"/>
        </w:rPr>
        <w:t>subbands</w:t>
      </w:r>
      <w:proofErr w:type="spellEnd"/>
      <w:r w:rsidRPr="00A37222">
        <w:rPr>
          <w:rFonts w:eastAsiaTheme="minorEastAsia" w:hint="eastAsia"/>
          <w:lang w:val="en-GB" w:eastAsia="zh-CN"/>
        </w:rPr>
        <w:t>.</w:t>
      </w:r>
      <w:r w:rsidR="001F0445">
        <w:rPr>
          <w:rFonts w:eastAsiaTheme="minorEastAsia"/>
          <w:lang w:val="en-GB" w:eastAsia="zh-CN"/>
        </w:rPr>
        <w:t xml:space="preserve"> </w:t>
      </w:r>
    </w:p>
    <w:p w14:paraId="219E8AC9" w14:textId="77777777" w:rsidR="00B825B6" w:rsidRPr="00A37222" w:rsidRDefault="00B825B6">
      <w:pPr>
        <w:rPr>
          <w:rFonts w:eastAsiaTheme="minorEastAsia"/>
          <w:lang w:val="en-GB" w:eastAsia="zh-CN"/>
        </w:rPr>
      </w:pPr>
    </w:p>
    <w:p w14:paraId="711901E2" w14:textId="674AAAA7" w:rsidR="00766255" w:rsidRPr="00766255" w:rsidRDefault="00766255">
      <w:pPr>
        <w:rPr>
          <w:rFonts w:eastAsiaTheme="minorEastAsia"/>
          <w:b/>
          <w:bCs/>
          <w:u w:val="single"/>
          <w:lang w:val="en-GB" w:eastAsia="zh-CN"/>
        </w:rPr>
      </w:pPr>
      <w:r w:rsidRPr="00766255">
        <w:rPr>
          <w:rFonts w:eastAsiaTheme="minorEastAsia"/>
          <w:b/>
          <w:bCs/>
          <w:u w:val="single"/>
          <w:lang w:val="en-GB" w:eastAsia="zh-CN"/>
        </w:rPr>
        <w:t>Minimum bandwidth</w:t>
      </w:r>
      <w:r w:rsidRPr="00766255">
        <w:rPr>
          <w:b/>
          <w:bCs/>
          <w:u w:val="single"/>
        </w:rPr>
        <w:t xml:space="preserve"> </w:t>
      </w:r>
      <w:r w:rsidRPr="00766255">
        <w:rPr>
          <w:rFonts w:eastAsiaTheme="minorEastAsia"/>
          <w:b/>
          <w:bCs/>
          <w:u w:val="single"/>
          <w:lang w:val="en-GB" w:eastAsia="zh-CN"/>
        </w:rPr>
        <w:t xml:space="preserve">for CSI-RS across the two DL </w:t>
      </w:r>
      <w:proofErr w:type="spellStart"/>
      <w:r w:rsidRPr="00766255">
        <w:rPr>
          <w:rFonts w:eastAsiaTheme="minorEastAsia"/>
          <w:b/>
          <w:bCs/>
          <w:u w:val="single"/>
          <w:lang w:val="en-GB" w:eastAsia="zh-CN"/>
        </w:rPr>
        <w:t>subbands</w:t>
      </w:r>
      <w:proofErr w:type="spellEnd"/>
    </w:p>
    <w:p w14:paraId="2407BE4A" w14:textId="77777777" w:rsidR="001D7ED0" w:rsidRDefault="001D7ED0">
      <w:pPr>
        <w:rPr>
          <w:rFonts w:eastAsiaTheme="minorEastAsia"/>
          <w:lang w:val="en-GB" w:eastAsia="zh-CN"/>
        </w:rPr>
      </w:pPr>
      <w:r>
        <w:rPr>
          <w:lang w:val="en-GB"/>
        </w:rPr>
        <w:t>In the existing specification, the bandwidth of CSI-RS within a given DL BWP must be greater than the minimum between 24 PRBs and the DL BWP size, i.e.,</w:t>
      </w:r>
      <w:r w:rsidRPr="00E059B1">
        <w:t xml:space="preserve"> </w:t>
      </w:r>
      <w:r w:rsidRPr="00E059B1">
        <w:rPr>
          <w:lang w:val="en-GB"/>
        </w:rPr>
        <w:t>CSI-RS bandwidth</w:t>
      </w:r>
      <w:r>
        <w:rPr>
          <w:lang w:val="en-GB"/>
        </w:rPr>
        <w:t xml:space="preserve"> &gt;= min (24, </w:t>
      </w:r>
      <m:oMath>
        <m:sSubSup>
          <m:sSubSupPr>
            <m:ctrlPr>
              <w:rPr>
                <w:rFonts w:ascii="Cambria Math" w:hAnsi="Cambria Math" w:cs="Arial"/>
                <w:i/>
                <w:szCs w:val="16"/>
              </w:rPr>
            </m:ctrlPr>
          </m:sSubSupPr>
          <m:e>
            <m:r>
              <w:rPr>
                <w:rFonts w:ascii="Cambria Math" w:hAnsi="Cambria Math" w:cs="Arial"/>
                <w:szCs w:val="16"/>
              </w:rPr>
              <m:t>N</m:t>
            </m:r>
          </m:e>
          <m:sub>
            <m:r>
              <w:rPr>
                <w:rFonts w:ascii="Cambria Math" w:hAnsi="Cambria Math" w:cs="Arial"/>
                <w:szCs w:val="16"/>
              </w:rPr>
              <m:t>BWP</m:t>
            </m:r>
          </m:sub>
          <m:sup>
            <m:r>
              <w:rPr>
                <w:rFonts w:ascii="Cambria Math" w:hAnsi="Cambria Math" w:cs="Arial"/>
                <w:szCs w:val="16"/>
              </w:rPr>
              <m:t>size</m:t>
            </m:r>
          </m:sup>
        </m:sSubSup>
      </m:oMath>
      <w:r>
        <w:rPr>
          <w:szCs w:val="16"/>
        </w:rPr>
        <w:t>)</w:t>
      </w:r>
      <w:r>
        <w:rPr>
          <w:lang w:val="en-GB"/>
        </w:rPr>
        <w:t xml:space="preserve">. </w:t>
      </w:r>
      <w:r w:rsidR="00766255">
        <w:rPr>
          <w:rFonts w:eastAsiaTheme="minorEastAsia"/>
          <w:lang w:val="en-GB" w:eastAsia="zh-CN"/>
        </w:rPr>
        <w:t xml:space="preserve">MediaTek, </w:t>
      </w:r>
      <w:r w:rsidR="0053378F" w:rsidRPr="00A37222">
        <w:rPr>
          <w:rFonts w:eastAsiaTheme="minorEastAsia" w:hint="eastAsia"/>
          <w:lang w:val="en-GB" w:eastAsia="zh-CN"/>
        </w:rPr>
        <w:t xml:space="preserve">Samsung discussed </w:t>
      </w:r>
      <w:r w:rsidR="0053378F" w:rsidRPr="00A37222">
        <w:rPr>
          <w:rFonts w:eastAsiaTheme="minorEastAsia"/>
          <w:lang w:val="en-GB" w:eastAsia="zh-CN"/>
        </w:rPr>
        <w:t>the associated minimum bandwidth</w:t>
      </w:r>
      <w:r w:rsidR="0053378F" w:rsidRPr="00A37222">
        <w:t xml:space="preserve"> </w:t>
      </w:r>
      <w:r w:rsidR="0053378F" w:rsidRPr="00A37222">
        <w:rPr>
          <w:rFonts w:eastAsiaTheme="minorEastAsia"/>
          <w:lang w:val="en-GB" w:eastAsia="zh-CN"/>
        </w:rPr>
        <w:t xml:space="preserve">for CSI-RS across the two DL </w:t>
      </w:r>
      <w:proofErr w:type="spellStart"/>
      <w:r w:rsidR="0053378F" w:rsidRPr="00A37222">
        <w:rPr>
          <w:rFonts w:eastAsiaTheme="minorEastAsia"/>
          <w:lang w:val="en-GB" w:eastAsia="zh-CN"/>
        </w:rPr>
        <w:t>subbands</w:t>
      </w:r>
      <w:proofErr w:type="spellEnd"/>
      <w:r w:rsidR="0053378F" w:rsidRPr="00A37222">
        <w:rPr>
          <w:rFonts w:eastAsiaTheme="minorEastAsia" w:hint="eastAsia"/>
          <w:lang w:val="en-GB" w:eastAsia="zh-CN"/>
        </w:rPr>
        <w:t xml:space="preserve">. </w:t>
      </w:r>
    </w:p>
    <w:p w14:paraId="07FBF54C" w14:textId="46D045CF" w:rsidR="00383E0D" w:rsidRPr="00A37222" w:rsidRDefault="0053378F">
      <w:pPr>
        <w:rPr>
          <w:rFonts w:eastAsiaTheme="minorEastAsia"/>
          <w:lang w:val="en-GB" w:eastAsia="zh-CN"/>
        </w:rPr>
      </w:pPr>
      <w:r w:rsidRPr="00A37222">
        <w:rPr>
          <w:rFonts w:eastAsiaTheme="minorEastAsia"/>
          <w:lang w:eastAsia="zh-CN"/>
        </w:rPr>
        <w:t xml:space="preserve">In case of a CSI-RS across the two DL </w:t>
      </w:r>
      <w:proofErr w:type="spellStart"/>
      <w:r w:rsidRPr="00A37222">
        <w:rPr>
          <w:rFonts w:eastAsiaTheme="minorEastAsia"/>
          <w:lang w:eastAsia="zh-CN"/>
        </w:rPr>
        <w:t>subbands</w:t>
      </w:r>
      <w:proofErr w:type="spellEnd"/>
      <w:r w:rsidRPr="00A37222">
        <w:rPr>
          <w:rFonts w:eastAsiaTheme="minorEastAsia"/>
          <w:lang w:eastAsia="zh-CN"/>
        </w:rPr>
        <w:t xml:space="preserve">, </w:t>
      </w:r>
      <w:r w:rsidR="001D7ED0">
        <w:rPr>
          <w:rFonts w:eastAsiaTheme="minorEastAsia"/>
          <w:lang w:val="en-GB" w:eastAsia="zh-CN"/>
        </w:rPr>
        <w:t xml:space="preserve">MediaTek, </w:t>
      </w:r>
      <w:r w:rsidR="001D7ED0" w:rsidRPr="00A37222">
        <w:rPr>
          <w:rFonts w:eastAsiaTheme="minorEastAsia" w:hint="eastAsia"/>
          <w:lang w:val="en-GB" w:eastAsia="zh-CN"/>
        </w:rPr>
        <w:t>Samsung</w:t>
      </w:r>
      <w:r w:rsidR="001D7ED0" w:rsidRPr="00A37222">
        <w:rPr>
          <w:rFonts w:eastAsiaTheme="minorEastAsia"/>
          <w:bCs/>
          <w:iCs/>
          <w:lang w:eastAsia="zh-CN"/>
        </w:rPr>
        <w:t xml:space="preserve"> </w:t>
      </w:r>
      <w:r w:rsidR="001D7ED0">
        <w:rPr>
          <w:rFonts w:eastAsiaTheme="minorEastAsia"/>
          <w:bCs/>
          <w:iCs/>
          <w:lang w:eastAsia="zh-CN"/>
        </w:rPr>
        <w:t>proposed that t</w:t>
      </w:r>
      <w:r w:rsidRPr="00A37222">
        <w:rPr>
          <w:rFonts w:eastAsiaTheme="minorEastAsia"/>
          <w:bCs/>
          <w:iCs/>
          <w:lang w:eastAsia="zh-CN"/>
        </w:rPr>
        <w:t xml:space="preserve">he number of PRBs for each of the 2 parts </w:t>
      </w:r>
      <w:r w:rsidRPr="00A37222">
        <w:rPr>
          <w:rFonts w:eastAsiaTheme="minorEastAsia"/>
          <w:iCs/>
          <w:lang w:eastAsia="zh-CN"/>
        </w:rPr>
        <w:t xml:space="preserve">is ≥ </w:t>
      </w:r>
      <m:oMath>
        <m:r>
          <m:rPr>
            <m:sty m:val="p"/>
          </m:rPr>
          <w:rPr>
            <w:rFonts w:ascii="Cambria Math" w:eastAsiaTheme="minorEastAsia" w:hAnsi="Cambria Math"/>
            <w:lang w:eastAsia="zh-CN"/>
          </w:rPr>
          <m:t>min⁡(24,</m:t>
        </m:r>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r>
          <m:rPr>
            <m:sty m:val="p"/>
          </m:rPr>
          <w:rPr>
            <w:rFonts w:ascii="Cambria Math" w:eastAsiaTheme="minorEastAsia" w:hAnsi="Cambria Math"/>
            <w:lang w:eastAsia="zh-CN"/>
          </w:rPr>
          <m:t>)</m:t>
        </m:r>
      </m:oMath>
      <w:r w:rsidRPr="00A37222">
        <w:rPr>
          <w:rFonts w:eastAsiaTheme="minorEastAsia"/>
          <w:bCs/>
          <w:iCs/>
          <w:lang w:eastAsia="zh-CN"/>
        </w:rPr>
        <w:t xml:space="preserve">, where </w:t>
      </w:r>
      <m:oMath>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oMath>
      <w:r w:rsidRPr="00A37222">
        <w:rPr>
          <w:rFonts w:eastAsiaTheme="minorEastAsia"/>
          <w:iCs/>
          <w:lang w:eastAsia="zh-CN"/>
        </w:rPr>
        <w:t xml:space="preserve"> is the number of PRBs of DL subband which includes the associated part of the CSI-RS.</w:t>
      </w:r>
    </w:p>
    <w:p w14:paraId="67FE06A0" w14:textId="77777777" w:rsidR="00383E0D" w:rsidRPr="00616397" w:rsidRDefault="00383E0D">
      <w:pPr>
        <w:rPr>
          <w:rFonts w:eastAsiaTheme="minorEastAsia"/>
          <w:highlight w:val="yellow"/>
          <w:lang w:val="en-GB" w:eastAsia="zh-CN"/>
        </w:rPr>
      </w:pPr>
    </w:p>
    <w:p w14:paraId="4D29842C" w14:textId="77777777" w:rsidR="00383E0D" w:rsidRDefault="0053378F">
      <w:pPr>
        <w:pStyle w:val="4"/>
        <w:ind w:left="851"/>
        <w:rPr>
          <w:rStyle w:val="34"/>
          <w:rFonts w:eastAsiaTheme="minorEastAsia"/>
          <w:lang w:eastAsia="zh-CN"/>
        </w:rPr>
      </w:pPr>
      <w:r>
        <w:rPr>
          <w:rStyle w:val="34"/>
        </w:rPr>
        <w:t>CSI</w:t>
      </w:r>
      <w:r>
        <w:rPr>
          <w:rStyle w:val="34"/>
          <w:rFonts w:eastAsiaTheme="minorEastAsia" w:hint="eastAsia"/>
          <w:lang w:eastAsia="zh-CN"/>
        </w:rPr>
        <w:t xml:space="preserve"> reporting </w:t>
      </w:r>
      <w:proofErr w:type="spellStart"/>
      <w:r>
        <w:rPr>
          <w:rStyle w:val="34"/>
          <w:rFonts w:eastAsiaTheme="minorEastAsia" w:hint="eastAsia"/>
          <w:lang w:eastAsia="zh-CN"/>
        </w:rPr>
        <w:t>subband</w:t>
      </w:r>
      <w:proofErr w:type="spellEnd"/>
    </w:p>
    <w:p w14:paraId="4CC05E68" w14:textId="77777777" w:rsidR="00383E0D" w:rsidRDefault="0053378F">
      <w:pPr>
        <w:rPr>
          <w:rFonts w:eastAsiaTheme="minorEastAsia"/>
          <w:lang w:val="en-GB" w:eastAsia="zh-CN"/>
        </w:rPr>
      </w:pPr>
      <w:r>
        <w:rPr>
          <w:rFonts w:eastAsiaTheme="minorEastAsia" w:hint="eastAsia"/>
          <w:lang w:val="en-GB" w:eastAsia="zh-CN"/>
        </w:rPr>
        <w:t xml:space="preserve">The following agreement was made in RAN1#117 for partial CSI reporting </w:t>
      </w:r>
      <w:proofErr w:type="spellStart"/>
      <w:r>
        <w:rPr>
          <w:rFonts w:eastAsiaTheme="minorEastAsia" w:hint="eastAsia"/>
          <w:lang w:val="en-GB" w:eastAsia="zh-CN"/>
        </w:rPr>
        <w:t>subband</w:t>
      </w:r>
      <w:proofErr w:type="spellEnd"/>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FE20CA6" w14:textId="77777777">
        <w:tc>
          <w:tcPr>
            <w:tcW w:w="9286" w:type="dxa"/>
          </w:tcPr>
          <w:p w14:paraId="0AF28E22" w14:textId="77777777" w:rsidR="00383E0D" w:rsidRDefault="0053378F">
            <w:pPr>
              <w:rPr>
                <w:rFonts w:eastAsiaTheme="minorEastAsia"/>
                <w:b/>
                <w:lang w:eastAsia="zh-CN"/>
              </w:rPr>
            </w:pPr>
            <w:r>
              <w:rPr>
                <w:rFonts w:eastAsiaTheme="minorEastAsia" w:hint="eastAsia"/>
                <w:b/>
                <w:highlight w:val="green"/>
                <w:lang w:eastAsia="zh-CN"/>
              </w:rPr>
              <w:t>Agreement</w:t>
            </w:r>
          </w:p>
          <w:p w14:paraId="1643535E" w14:textId="77777777" w:rsidR="00383E0D" w:rsidRDefault="0053378F">
            <w:pPr>
              <w:rPr>
                <w:rFonts w:eastAsiaTheme="minorEastAsia"/>
                <w:lang w:eastAsia="zh-CN"/>
              </w:rPr>
            </w:pPr>
            <w:r>
              <w:rPr>
                <w:rFonts w:eastAsia="微软雅黑"/>
              </w:rPr>
              <w:t>For</w:t>
            </w:r>
            <w:r>
              <w:rPr>
                <w:rFonts w:eastAsia="Malgun Gothic"/>
              </w:rPr>
              <w:t xml:space="preserve"> a CSI reporting </w:t>
            </w:r>
            <w:proofErr w:type="spellStart"/>
            <w:r>
              <w:rPr>
                <w:rFonts w:eastAsia="Malgun Gothic"/>
              </w:rPr>
              <w:t>subband</w:t>
            </w:r>
            <w:proofErr w:type="spellEnd"/>
            <w:r>
              <w:rPr>
                <w:rFonts w:eastAsia="Malgun Gothic"/>
              </w:rPr>
              <w:t xml:space="preserve"> which overlaps</w:t>
            </w:r>
            <w:r>
              <w:rPr>
                <w:rFonts w:eastAsiaTheme="minorEastAsia" w:hint="eastAsia"/>
                <w:lang w:eastAsia="zh-CN"/>
              </w:rPr>
              <w:t xml:space="preserve"> with at least one PRB within DL usable PRBs and one or more PRBs outside DL usable PRBs, the CSI reporting </w:t>
            </w:r>
            <w:proofErr w:type="spellStart"/>
            <w:r>
              <w:rPr>
                <w:rFonts w:eastAsiaTheme="minorEastAsia" w:hint="eastAsia"/>
                <w:lang w:eastAsia="zh-CN"/>
              </w:rPr>
              <w:t>subband</w:t>
            </w:r>
            <w:proofErr w:type="spellEnd"/>
            <w:r>
              <w:rPr>
                <w:rFonts w:eastAsiaTheme="minorEastAsia" w:hint="eastAsia"/>
                <w:lang w:eastAsia="zh-CN"/>
              </w:rPr>
              <w:t xml:space="preserve"> includes PRB(s) within DL usable PRBs only.</w:t>
            </w:r>
          </w:p>
        </w:tc>
      </w:tr>
    </w:tbl>
    <w:p w14:paraId="0E0C0B6F" w14:textId="77777777" w:rsidR="00383E0D" w:rsidRDefault="00383E0D">
      <w:pPr>
        <w:rPr>
          <w:rFonts w:eastAsiaTheme="minorEastAsia"/>
          <w:lang w:val="en-GB" w:eastAsia="zh-CN"/>
        </w:rPr>
      </w:pPr>
    </w:p>
    <w:p w14:paraId="7F1F4D9A"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 xml:space="preserve">In RAN1#118bis, the following conclusion was made on nominal </w:t>
      </w:r>
      <w:r>
        <w:rPr>
          <w:rFonts w:ascii="Times" w:eastAsia="Malgun Gothic" w:hAnsi="Times"/>
          <w:szCs w:val="24"/>
          <w:lang w:val="en-GB" w:eastAsia="zh-CN"/>
        </w:rPr>
        <w:t xml:space="preserve">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w:t>
      </w:r>
      <w:r>
        <w:rPr>
          <w:rFonts w:ascii="Times" w:eastAsiaTheme="minorEastAsia" w:hAnsi="Times" w:cs="Times" w:hint="eastAsia"/>
          <w:lang w:val="en-GB" w:eastAsia="zh-CN"/>
        </w:rPr>
        <w:t>.</w:t>
      </w:r>
    </w:p>
    <w:tbl>
      <w:tblPr>
        <w:tblStyle w:val="af8"/>
        <w:tblW w:w="0" w:type="auto"/>
        <w:tblLook w:val="04A0" w:firstRow="1" w:lastRow="0" w:firstColumn="1" w:lastColumn="0" w:noHBand="0" w:noVBand="1"/>
      </w:tblPr>
      <w:tblGrid>
        <w:gridCol w:w="9060"/>
      </w:tblGrid>
      <w:tr w:rsidR="00383E0D" w14:paraId="1068B7F5" w14:textId="77777777">
        <w:tc>
          <w:tcPr>
            <w:tcW w:w="9286" w:type="dxa"/>
          </w:tcPr>
          <w:p w14:paraId="6EF11A8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3294C57A"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size in SBFD symbols is </w:t>
            </w:r>
            <w:r>
              <w:rPr>
                <w:rFonts w:ascii="Times" w:eastAsia="Malgun Gothic" w:hAnsi="Times"/>
                <w:bCs/>
                <w:szCs w:val="24"/>
                <w:lang w:val="en-GB" w:eastAsia="zh-CN"/>
              </w:rPr>
              <w:t>determined based on the size of DL BWP as legacy.</w:t>
            </w:r>
          </w:p>
        </w:tc>
      </w:tr>
    </w:tbl>
    <w:p w14:paraId="1C65F54B" w14:textId="77777777" w:rsidR="00383E0D" w:rsidRDefault="00383E0D">
      <w:pPr>
        <w:rPr>
          <w:rFonts w:eastAsiaTheme="minorEastAsia"/>
          <w:lang w:val="en-GB" w:eastAsia="zh-CN"/>
        </w:rPr>
      </w:pPr>
    </w:p>
    <w:p w14:paraId="0E7FF612" w14:textId="4B702BDB" w:rsidR="00383E0D" w:rsidRPr="007B3212" w:rsidRDefault="009A0985">
      <w:pPr>
        <w:rPr>
          <w:rFonts w:eastAsiaTheme="minorEastAsia"/>
          <w:lang w:eastAsia="zh-CN"/>
        </w:rPr>
      </w:pPr>
      <w:r w:rsidRPr="009A0985">
        <w:rPr>
          <w:rFonts w:eastAsiaTheme="minorEastAsia"/>
          <w:lang w:val="en-GB" w:eastAsia="zh-CN"/>
        </w:rPr>
        <w:t xml:space="preserve">OPPO, </w:t>
      </w:r>
      <w:r w:rsidR="0053378F" w:rsidRPr="005012E0">
        <w:rPr>
          <w:rFonts w:eastAsiaTheme="minorEastAsia" w:hint="eastAsia"/>
          <w:lang w:eastAsia="zh-CN"/>
        </w:rPr>
        <w:t xml:space="preserve">DOCOMO, </w:t>
      </w:r>
      <w:r w:rsidR="0053378F" w:rsidRPr="00A55F79">
        <w:rPr>
          <w:rFonts w:eastAsiaTheme="minorEastAsia" w:hint="eastAsia"/>
          <w:lang w:eastAsia="zh-CN"/>
        </w:rPr>
        <w:t>QC proposed</w:t>
      </w:r>
      <w:r w:rsidR="0053378F" w:rsidRPr="009A0985">
        <w:rPr>
          <w:rFonts w:eastAsiaTheme="minorEastAsia" w:hint="eastAsia"/>
          <w:lang w:eastAsia="zh-CN"/>
        </w:rPr>
        <w:t xml:space="preserve"> that </w:t>
      </w:r>
      <w:r w:rsidR="00A55F79">
        <w:rPr>
          <w:rFonts w:eastAsiaTheme="minorEastAsia"/>
          <w:lang w:eastAsia="zh-CN"/>
        </w:rPr>
        <w:t>f</w:t>
      </w:r>
      <w:r w:rsidR="00A55F79" w:rsidRPr="00A55F79">
        <w:rPr>
          <w:rFonts w:eastAsiaTheme="minorEastAsia"/>
          <w:lang w:eastAsia="zh-CN"/>
        </w:rPr>
        <w:t xml:space="preserve">or a CSI report associated P/SP CSI-RS and valid symbol is to SBFD symbols only, UE doesn’t expect to be configured for CSI reporting </w:t>
      </w:r>
      <w:proofErr w:type="spellStart"/>
      <w:r w:rsidR="00A55F79" w:rsidRPr="00A55F79">
        <w:rPr>
          <w:rFonts w:eastAsiaTheme="minorEastAsia"/>
          <w:lang w:eastAsia="zh-CN"/>
        </w:rPr>
        <w:t>subband</w:t>
      </w:r>
      <w:proofErr w:type="spellEnd"/>
      <w:r w:rsidR="00A55F79" w:rsidRPr="00A55F79">
        <w:rPr>
          <w:rFonts w:eastAsiaTheme="minorEastAsia"/>
          <w:lang w:eastAsia="zh-CN"/>
        </w:rPr>
        <w:t>(s) that is completely outside the DL usable PRBs</w:t>
      </w:r>
    </w:p>
    <w:p w14:paraId="5D1AE122" w14:textId="77777777" w:rsidR="00383E0D" w:rsidRDefault="00383E0D">
      <w:pPr>
        <w:rPr>
          <w:rFonts w:eastAsiaTheme="minorEastAsia"/>
          <w:lang w:eastAsia="zh-CN"/>
        </w:rPr>
      </w:pPr>
    </w:p>
    <w:p w14:paraId="6B3BC1D8" w14:textId="77777777" w:rsidR="00383E0D" w:rsidRDefault="0053378F">
      <w:pPr>
        <w:pStyle w:val="3"/>
        <w:numPr>
          <w:ilvl w:val="2"/>
          <w:numId w:val="9"/>
        </w:numPr>
        <w:rPr>
          <w:rStyle w:val="34"/>
          <w:b/>
          <w:sz w:val="22"/>
        </w:rPr>
      </w:pPr>
      <w:r>
        <w:rPr>
          <w:rStyle w:val="34"/>
          <w:b/>
          <w:sz w:val="22"/>
        </w:rPr>
        <w:t>Physical channels/signals across SBFD and non-SBFD symbols</w:t>
      </w:r>
    </w:p>
    <w:p w14:paraId="6E887C45" w14:textId="77777777" w:rsidR="00383E0D" w:rsidRDefault="0053378F">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05144633" w14:textId="77777777" w:rsidR="00383E0D" w:rsidRDefault="0053378F" w:rsidP="00E4716F">
      <w:pPr>
        <w:pStyle w:val="a0"/>
        <w:numPr>
          <w:ilvl w:val="0"/>
          <w:numId w:val="23"/>
        </w:numPr>
      </w:pPr>
      <w:r>
        <w:t>resource allocation in frequency domain for transmission or reception in SBFD symbols and non-SBFD symbols with different available frequency resource in different slots</w:t>
      </w:r>
    </w:p>
    <w:p w14:paraId="75D5D1FD" w14:textId="77777777" w:rsidR="00383E0D" w:rsidRDefault="0053378F" w:rsidP="00E4716F">
      <w:pPr>
        <w:pStyle w:val="a0"/>
        <w:numPr>
          <w:ilvl w:val="0"/>
          <w:numId w:val="23"/>
        </w:numPr>
      </w:pPr>
      <w:r>
        <w:t>CSI report of which associated CSI-RS instances occur in both SBFD symbols and non-SBFD symbols in different slots</w:t>
      </w:r>
    </w:p>
    <w:p w14:paraId="26E5D158" w14:textId="77777777" w:rsidR="00383E0D" w:rsidRDefault="00383E0D">
      <w:pPr>
        <w:rPr>
          <w:rFonts w:eastAsiaTheme="minorEastAsia"/>
          <w:lang w:val="en-GB" w:eastAsia="zh-CN"/>
        </w:rPr>
      </w:pPr>
    </w:p>
    <w:p w14:paraId="599CEF50" w14:textId="77777777" w:rsidR="00383E0D" w:rsidRDefault="00383E0D" w:rsidP="00E4716F">
      <w:pPr>
        <w:pStyle w:val="a0"/>
        <w:keepNext/>
        <w:numPr>
          <w:ilvl w:val="2"/>
          <w:numId w:val="29"/>
        </w:numPr>
        <w:suppressAutoHyphens/>
        <w:spacing w:before="120" w:after="180" w:line="259" w:lineRule="auto"/>
        <w:outlineLvl w:val="3"/>
        <w:rPr>
          <w:rStyle w:val="34"/>
          <w:rFonts w:eastAsia="Arial"/>
          <w:vanish/>
          <w:lang w:eastAsia="en-US"/>
        </w:rPr>
      </w:pPr>
    </w:p>
    <w:p w14:paraId="7495C1CD"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3038CB56" w14:textId="77777777" w:rsidR="00383E0D" w:rsidRDefault="0053378F">
      <w:pPr>
        <w:pStyle w:val="4"/>
        <w:ind w:left="851"/>
        <w:rPr>
          <w:rStyle w:val="34"/>
          <w:rFonts w:eastAsiaTheme="minorEastAsia"/>
          <w:lang w:eastAsia="zh-CN"/>
        </w:rPr>
      </w:pPr>
      <w:r>
        <w:rPr>
          <w:rStyle w:val="34"/>
          <w:rFonts w:eastAsiaTheme="minorEastAsia"/>
          <w:lang w:eastAsia="zh-CN"/>
        </w:rPr>
        <w:t>TX</w:t>
      </w:r>
      <w:r>
        <w:rPr>
          <w:rStyle w:val="34"/>
          <w:rFonts w:eastAsiaTheme="minorEastAsia" w:hint="eastAsia"/>
          <w:lang w:eastAsia="zh-CN"/>
        </w:rPr>
        <w:t>/RX across different slots framework</w:t>
      </w:r>
    </w:p>
    <w:p w14:paraId="0DDD7172" w14:textId="302B86C8" w:rsidR="00383E0D" w:rsidRDefault="0053378F">
      <w:pPr>
        <w:rPr>
          <w:rFonts w:eastAsiaTheme="minorEastAsia"/>
        </w:rPr>
      </w:pPr>
      <w:r>
        <w:rPr>
          <w:rFonts w:eastAsiaTheme="minorEastAsia"/>
        </w:rPr>
        <w:t>The following agreement</w:t>
      </w:r>
      <w:r w:rsidR="00A120FC">
        <w:rPr>
          <w:rFonts w:eastAsiaTheme="minorEastAsia"/>
        </w:rPr>
        <w:t>s</w:t>
      </w:r>
      <w:r>
        <w:rPr>
          <w:rFonts w:eastAsiaTheme="minorEastAsia"/>
        </w:rPr>
        <w:t xml:space="preserve"> w</w:t>
      </w:r>
      <w:r w:rsidR="00A120FC">
        <w:rPr>
          <w:rFonts w:eastAsiaTheme="minorEastAsia"/>
        </w:rPr>
        <w:t>ere</w:t>
      </w:r>
      <w:r>
        <w:rPr>
          <w:rFonts w:eastAsiaTheme="minorEastAsia"/>
        </w:rPr>
        <w:t xml:space="preserve"> made in </w:t>
      </w:r>
      <w:r>
        <w:rPr>
          <w:rFonts w:eastAsiaTheme="minorEastAsia" w:hint="eastAsia"/>
        </w:rPr>
        <w:t>RAN1#11</w:t>
      </w:r>
      <w:r>
        <w:rPr>
          <w:rFonts w:eastAsiaTheme="minorEastAsia" w:hint="eastAsia"/>
          <w:lang w:eastAsia="zh-CN"/>
        </w:rPr>
        <w:t>7</w:t>
      </w:r>
      <w:r w:rsidR="00616397">
        <w:rPr>
          <w:rFonts w:eastAsiaTheme="minorEastAsia"/>
          <w:lang w:eastAsia="zh-CN"/>
        </w:rPr>
        <w:t>, RAN1#119</w:t>
      </w:r>
      <w:r w:rsidR="00A120FC">
        <w:rPr>
          <w:rFonts w:eastAsiaTheme="minorEastAsia"/>
          <w:lang w:eastAsia="zh-CN"/>
        </w:rPr>
        <w:t xml:space="preserve"> and RAN1#1</w:t>
      </w:r>
      <w:r w:rsidR="00616397">
        <w:rPr>
          <w:rFonts w:eastAsiaTheme="minorEastAsia"/>
          <w:lang w:eastAsia="zh-CN"/>
        </w:rPr>
        <w:t>20</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B33EB0D" w14:textId="77777777">
        <w:tc>
          <w:tcPr>
            <w:tcW w:w="9286" w:type="dxa"/>
          </w:tcPr>
          <w:p w14:paraId="0355D5AB" w14:textId="77777777" w:rsidR="00383E0D" w:rsidRDefault="0053378F">
            <w:pPr>
              <w:rPr>
                <w:rFonts w:eastAsiaTheme="minorEastAsia"/>
                <w:b/>
                <w:lang w:eastAsia="zh-CN"/>
              </w:rPr>
            </w:pPr>
            <w:r>
              <w:rPr>
                <w:rFonts w:eastAsiaTheme="minorEastAsia" w:hint="eastAsia"/>
                <w:b/>
                <w:highlight w:val="green"/>
                <w:lang w:eastAsia="zh-CN"/>
              </w:rPr>
              <w:t>Agreement</w:t>
            </w:r>
          </w:p>
          <w:p w14:paraId="0EF2BDE4" w14:textId="77777777" w:rsidR="00383E0D" w:rsidRDefault="0053378F">
            <w:pPr>
              <w:rPr>
                <w:rFonts w:eastAsiaTheme="minorEastAsia"/>
                <w:lang w:eastAsia="zh-CN"/>
              </w:rPr>
            </w:pPr>
            <w:r>
              <w:rPr>
                <w:rFonts w:eastAsia="Malgun Gothic"/>
              </w:rPr>
              <w:lastRenderedPageBreak/>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116B9338" w14:textId="77777777" w:rsidR="00383E0D" w:rsidRDefault="0053378F" w:rsidP="00E4716F">
            <w:pPr>
              <w:numPr>
                <w:ilvl w:val="1"/>
                <w:numId w:val="28"/>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66FB9871" w14:textId="77777777" w:rsidR="00383E0D" w:rsidRDefault="0053378F" w:rsidP="00E4716F">
            <w:pPr>
              <w:numPr>
                <w:ilvl w:val="1"/>
                <w:numId w:val="28"/>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5D1423BB" w14:textId="77777777" w:rsidR="00383E0D" w:rsidRDefault="0053378F" w:rsidP="00E4716F">
            <w:pPr>
              <w:numPr>
                <w:ilvl w:val="1"/>
                <w:numId w:val="28"/>
              </w:numPr>
              <w:spacing w:after="0"/>
              <w:rPr>
                <w:rFonts w:eastAsia="Malgun Gothic"/>
              </w:rPr>
            </w:pPr>
            <w:r>
              <w:rPr>
                <w:rFonts w:eastAsiaTheme="minorEastAsia" w:hint="eastAsia"/>
                <w:lang w:eastAsia="zh-CN"/>
              </w:rPr>
              <w:t>FFS granularity of the configuration, e.g. per UE, per channel/signal etc.</w:t>
            </w:r>
          </w:p>
          <w:p w14:paraId="4687403F" w14:textId="77777777" w:rsidR="00383E0D" w:rsidRPr="00A120FC" w:rsidRDefault="0053378F" w:rsidP="00E4716F">
            <w:pPr>
              <w:numPr>
                <w:ilvl w:val="1"/>
                <w:numId w:val="28"/>
              </w:numPr>
              <w:spacing w:after="0"/>
              <w:rPr>
                <w:rFonts w:eastAsia="Malgun Gothic"/>
              </w:rPr>
            </w:pPr>
            <w:r>
              <w:rPr>
                <w:rFonts w:eastAsiaTheme="minorEastAsia" w:hint="eastAsia"/>
                <w:lang w:eastAsia="zh-CN"/>
              </w:rPr>
              <w:t>FFS whether support of configuration 2 is subject to UE capability</w:t>
            </w:r>
          </w:p>
          <w:p w14:paraId="3E7A930A" w14:textId="77777777" w:rsidR="00A120FC" w:rsidRDefault="00A120FC" w:rsidP="00A120FC">
            <w:pPr>
              <w:tabs>
                <w:tab w:val="left" w:pos="0"/>
              </w:tabs>
              <w:spacing w:after="0"/>
              <w:rPr>
                <w:rFonts w:eastAsiaTheme="minorEastAsia"/>
                <w:lang w:eastAsia="zh-CN"/>
              </w:rPr>
            </w:pPr>
          </w:p>
          <w:p w14:paraId="7F67C9AF" w14:textId="77777777" w:rsidR="00A120FC" w:rsidRDefault="00A120FC" w:rsidP="00A120FC">
            <w:pPr>
              <w:rPr>
                <w:rFonts w:eastAsiaTheme="minorEastAsia"/>
                <w:b/>
                <w:lang w:eastAsia="zh-CN"/>
              </w:rPr>
            </w:pPr>
            <w:r w:rsidRPr="000158F0">
              <w:rPr>
                <w:rFonts w:eastAsiaTheme="minorEastAsia" w:hint="eastAsia"/>
                <w:b/>
                <w:highlight w:val="green"/>
                <w:lang w:eastAsia="zh-CN"/>
              </w:rPr>
              <w:t>Agreement</w:t>
            </w:r>
          </w:p>
          <w:p w14:paraId="4BB143B9" w14:textId="77777777" w:rsidR="00A120FC" w:rsidRDefault="00A120FC" w:rsidP="00A120FC">
            <w:pPr>
              <w:tabs>
                <w:tab w:val="left" w:pos="0"/>
              </w:tabs>
              <w:rPr>
                <w:rFonts w:eastAsiaTheme="minorEastAsia" w:cs="Times"/>
                <w:lang w:eastAsia="zh-CN"/>
              </w:rPr>
            </w:pPr>
            <w:r>
              <w:rPr>
                <w:rFonts w:eastAsiaTheme="minorEastAsia" w:cs="Times"/>
                <w:lang w:eastAsia="zh-CN"/>
              </w:rPr>
              <w:t xml:space="preserve">For UL transmissions and DL receptions across SBFD symbols and non-SBFD symbols in different slots (each transmission/reception within a slot has either all SBFD or all non-SBFD symbols) for an SBFD aware UE, </w:t>
            </w:r>
          </w:p>
          <w:p w14:paraId="6A7FE181" w14:textId="77777777" w:rsidR="00A120FC" w:rsidRDefault="00A120FC" w:rsidP="00A120FC">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Support </w:t>
            </w:r>
            <w:r>
              <w:rPr>
                <w:rFonts w:eastAsiaTheme="minorEastAsia" w:hint="eastAsia"/>
                <w:lang w:eastAsia="zh-CN"/>
              </w:rPr>
              <w:t>of configuration 2 is subject to UE capability.</w:t>
            </w:r>
            <w:r>
              <w:rPr>
                <w:rFonts w:eastAsiaTheme="minorEastAsia"/>
                <w:lang w:eastAsia="zh-CN"/>
              </w:rPr>
              <w:t xml:space="preserve"> </w:t>
            </w:r>
            <w:r w:rsidRPr="000158F0">
              <w:rPr>
                <w:rFonts w:eastAsiaTheme="minorEastAsia"/>
                <w:lang w:eastAsia="zh-CN"/>
              </w:rPr>
              <w:t>Configuration 1 is the default capability.</w:t>
            </w:r>
          </w:p>
          <w:p w14:paraId="46FAEEC6" w14:textId="77777777" w:rsidR="00A120FC" w:rsidRDefault="00A120FC" w:rsidP="00A120FC">
            <w:pPr>
              <w:numPr>
                <w:ilvl w:val="0"/>
                <w:numId w:val="14"/>
              </w:numPr>
              <w:suppressAutoHyphens w:val="0"/>
              <w:spacing w:after="0" w:line="240" w:lineRule="auto"/>
              <w:jc w:val="left"/>
              <w:rPr>
                <w:rFonts w:eastAsia="Malgun Gothic"/>
                <w:lang w:eastAsia="zh-CN"/>
              </w:rPr>
            </w:pPr>
            <w:r>
              <w:rPr>
                <w:rFonts w:eastAsia="Malgun Gothic"/>
                <w:lang w:eastAsia="zh-CN"/>
              </w:rPr>
              <w:t xml:space="preserve">SBFD-aware UE </w:t>
            </w:r>
            <w:r>
              <w:rPr>
                <w:rFonts w:eastAsia="Malgun Gothic" w:hint="eastAsia"/>
                <w:lang w:eastAsia="zh-CN"/>
              </w:rPr>
              <w:t xml:space="preserve">can be configured with </w:t>
            </w:r>
            <w:r>
              <w:rPr>
                <w:rFonts w:eastAsia="Malgun Gothic"/>
                <w:lang w:eastAsia="zh-CN"/>
              </w:rPr>
              <w:t xml:space="preserve">Configuration 2 on a per </w:t>
            </w:r>
            <w:r>
              <w:rPr>
                <w:rFonts w:eastAsia="Malgun Gothic" w:hint="eastAsia"/>
                <w:lang w:eastAsia="zh-CN"/>
              </w:rPr>
              <w:t xml:space="preserve">UL/DL </w:t>
            </w:r>
            <w:r>
              <w:rPr>
                <w:rFonts w:eastAsia="Malgun Gothic"/>
                <w:lang w:eastAsia="zh-CN"/>
              </w:rPr>
              <w:t>BWP basis</w:t>
            </w:r>
            <w:r>
              <w:rPr>
                <w:rFonts w:eastAsia="Malgun Gothic" w:hint="eastAsia"/>
                <w:lang w:eastAsia="zh-CN"/>
              </w:rPr>
              <w:t>.</w:t>
            </w:r>
          </w:p>
          <w:p w14:paraId="23A704C3" w14:textId="77777777" w:rsidR="00A120FC" w:rsidRDefault="00A120FC" w:rsidP="00A120FC">
            <w:pPr>
              <w:numPr>
                <w:ilvl w:val="1"/>
                <w:numId w:val="14"/>
              </w:numPr>
              <w:suppressAutoHyphens w:val="0"/>
              <w:spacing w:after="0" w:line="240" w:lineRule="auto"/>
              <w:jc w:val="left"/>
              <w:rPr>
                <w:rFonts w:eastAsia="Malgun Gothic"/>
                <w:lang w:eastAsia="zh-CN"/>
              </w:rPr>
            </w:pPr>
            <w:r>
              <w:rPr>
                <w:rFonts w:eastAsia="Malgun Gothic" w:hint="eastAsia"/>
                <w:lang w:eastAsia="zh-CN"/>
              </w:rPr>
              <w:t>The configuration for DL BWP at least applies to PDSCH receptions within the DL BWP.</w:t>
            </w:r>
          </w:p>
          <w:p w14:paraId="596E76B8" w14:textId="77777777" w:rsidR="00A120FC" w:rsidRDefault="00A120FC" w:rsidP="00A120FC">
            <w:pPr>
              <w:numPr>
                <w:ilvl w:val="1"/>
                <w:numId w:val="14"/>
              </w:numPr>
              <w:suppressAutoHyphens w:val="0"/>
              <w:spacing w:after="0" w:line="240" w:lineRule="auto"/>
              <w:jc w:val="left"/>
              <w:rPr>
                <w:rFonts w:eastAsia="Malgun Gothic"/>
                <w:lang w:eastAsia="zh-CN"/>
              </w:rPr>
            </w:pPr>
            <w:r>
              <w:rPr>
                <w:rFonts w:eastAsia="Malgun Gothic" w:hint="eastAsia"/>
                <w:lang w:eastAsia="zh-CN"/>
              </w:rPr>
              <w:t>The configuration for UL BWP applies to PUCCH and PUSCH transmissions within the UL BWP.</w:t>
            </w:r>
          </w:p>
          <w:p w14:paraId="3F9040DE" w14:textId="77777777" w:rsidR="00A120FC" w:rsidRDefault="00A120FC" w:rsidP="00A120FC">
            <w:pPr>
              <w:numPr>
                <w:ilvl w:val="2"/>
                <w:numId w:val="14"/>
              </w:numPr>
              <w:suppressAutoHyphens w:val="0"/>
              <w:spacing w:after="0" w:line="240" w:lineRule="auto"/>
              <w:jc w:val="left"/>
              <w:rPr>
                <w:rFonts w:eastAsia="Malgun Gothic"/>
              </w:rPr>
            </w:pPr>
            <w:r>
              <w:rPr>
                <w:rFonts w:eastAsia="Malgun Gothic" w:hint="eastAsia"/>
                <w:lang w:eastAsia="zh-CN"/>
              </w:rPr>
              <w:t>For SRS, only Configuration 1 is applicable.</w:t>
            </w:r>
          </w:p>
          <w:p w14:paraId="778F58D8" w14:textId="77777777" w:rsidR="00616397" w:rsidRDefault="00616397" w:rsidP="00616397">
            <w:pPr>
              <w:tabs>
                <w:tab w:val="left" w:pos="0"/>
              </w:tabs>
              <w:suppressAutoHyphens w:val="0"/>
              <w:spacing w:after="0" w:line="240" w:lineRule="auto"/>
              <w:jc w:val="left"/>
              <w:rPr>
                <w:rFonts w:eastAsiaTheme="minorEastAsia"/>
                <w:lang w:eastAsia="zh-CN"/>
              </w:rPr>
            </w:pPr>
          </w:p>
          <w:p w14:paraId="5D77F5DF" w14:textId="77777777" w:rsidR="00616397" w:rsidRPr="00420825" w:rsidRDefault="00616397" w:rsidP="00616397">
            <w:pPr>
              <w:rPr>
                <w:rFonts w:eastAsiaTheme="minorEastAsia"/>
                <w:b/>
                <w:lang w:eastAsia="zh-CN"/>
              </w:rPr>
            </w:pPr>
            <w:r w:rsidRPr="00703F4F">
              <w:rPr>
                <w:rFonts w:eastAsiaTheme="minorEastAsia" w:hint="eastAsia"/>
                <w:b/>
                <w:highlight w:val="green"/>
                <w:lang w:eastAsia="zh-CN"/>
              </w:rPr>
              <w:t>Agreement</w:t>
            </w:r>
          </w:p>
          <w:p w14:paraId="5E2053F0" w14:textId="77777777" w:rsidR="00616397" w:rsidRDefault="00616397" w:rsidP="00616397">
            <w:pPr>
              <w:rPr>
                <w:rFonts w:eastAsia="Malgun Gothic"/>
                <w:lang w:eastAsia="zh-CN"/>
              </w:rPr>
            </w:pPr>
            <w:r w:rsidRPr="00DF27F9">
              <w:rPr>
                <w:rFonts w:eastAsia="Malgun Gothic" w:hint="eastAsia"/>
                <w:lang w:eastAsia="zh-CN"/>
              </w:rPr>
              <w:t>The configuration</w:t>
            </w:r>
            <w:r>
              <w:rPr>
                <w:rFonts w:eastAsia="Malgun Gothic"/>
                <w:lang w:eastAsia="zh-CN"/>
              </w:rPr>
              <w:t xml:space="preserve"> </w:t>
            </w:r>
            <w:r w:rsidRPr="00420825">
              <w:rPr>
                <w:rFonts w:eastAsia="微软雅黑"/>
                <w:lang w:eastAsia="zh-CN"/>
              </w:rPr>
              <w:t>of Configuration 1 or 2</w:t>
            </w:r>
            <w:r w:rsidRPr="00DF27F9">
              <w:rPr>
                <w:rFonts w:eastAsia="Malgun Gothic" w:hint="eastAsia"/>
                <w:lang w:eastAsia="zh-CN"/>
              </w:rPr>
              <w:t xml:space="preserve"> for DL BWP </w:t>
            </w:r>
            <w:r>
              <w:rPr>
                <w:rFonts w:eastAsia="Malgun Gothic"/>
                <w:lang w:eastAsia="zh-CN"/>
              </w:rPr>
              <w:t xml:space="preserve">only </w:t>
            </w:r>
            <w:r w:rsidRPr="00DF27F9">
              <w:rPr>
                <w:rFonts w:eastAsia="Malgun Gothic" w:hint="eastAsia"/>
                <w:lang w:eastAsia="zh-CN"/>
              </w:rPr>
              <w:t>applies to PDSCH receptions within the DL BWP</w:t>
            </w:r>
            <w:r>
              <w:rPr>
                <w:rFonts w:eastAsia="Malgun Gothic"/>
                <w:lang w:eastAsia="zh-CN"/>
              </w:rPr>
              <w:t>.</w:t>
            </w:r>
          </w:p>
          <w:p w14:paraId="68ABA05C" w14:textId="1C15489C" w:rsidR="00616397" w:rsidRDefault="00616397" w:rsidP="00616397">
            <w:pPr>
              <w:tabs>
                <w:tab w:val="left" w:pos="0"/>
              </w:tabs>
              <w:suppressAutoHyphens w:val="0"/>
              <w:spacing w:after="0" w:line="240" w:lineRule="auto"/>
              <w:jc w:val="left"/>
              <w:rPr>
                <w:rFonts w:eastAsia="Malgun Gothic"/>
              </w:rPr>
            </w:pPr>
          </w:p>
        </w:tc>
      </w:tr>
    </w:tbl>
    <w:p w14:paraId="31CD0E57" w14:textId="022B6EE9" w:rsidR="00383E0D" w:rsidRDefault="00383E0D">
      <w:pPr>
        <w:rPr>
          <w:rFonts w:eastAsiaTheme="minorEastAsia"/>
          <w:lang w:eastAsia="zh-CN"/>
        </w:rPr>
      </w:pPr>
    </w:p>
    <w:p w14:paraId="4693F0AB" w14:textId="77777777" w:rsidR="00383E0D" w:rsidRDefault="0053378F">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1</w:t>
      </w:r>
    </w:p>
    <w:p w14:paraId="3484B26E" w14:textId="77777777" w:rsidR="00383E0D" w:rsidRDefault="0053378F">
      <w:pPr>
        <w:pStyle w:val="6"/>
        <w:rPr>
          <w:rStyle w:val="34"/>
          <w:b/>
        </w:rPr>
      </w:pPr>
      <w:r>
        <w:rPr>
          <w:rStyle w:val="34"/>
          <w:rFonts w:hint="eastAsia"/>
          <w:b/>
        </w:rPr>
        <w:t>Determination of symbol type for configuration 1</w:t>
      </w:r>
    </w:p>
    <w:p w14:paraId="61BDE56C" w14:textId="77777777" w:rsidR="00383E0D" w:rsidRDefault="0053378F">
      <w:pPr>
        <w:rPr>
          <w:rFonts w:eastAsiaTheme="minorEastAsia"/>
          <w:bCs/>
          <w:lang w:eastAsia="zh-CN"/>
        </w:rPr>
      </w:pPr>
      <w:r>
        <w:rPr>
          <w:rFonts w:eastAsiaTheme="minorEastAsia"/>
          <w:bCs/>
          <w:lang w:eastAsia="zh-CN"/>
        </w:rPr>
        <w:t>The</w:t>
      </w:r>
      <w:r>
        <w:rPr>
          <w:rFonts w:eastAsiaTheme="minorEastAsia" w:hint="eastAsia"/>
          <w:bCs/>
          <w:lang w:eastAsia="zh-CN"/>
        </w:rPr>
        <w:t xml:space="preserv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8920B2F" w14:textId="77777777">
        <w:tc>
          <w:tcPr>
            <w:tcW w:w="9286" w:type="dxa"/>
          </w:tcPr>
          <w:p w14:paraId="4D175AAB" w14:textId="77777777" w:rsidR="00383E0D" w:rsidRDefault="0053378F">
            <w:pPr>
              <w:rPr>
                <w:rFonts w:eastAsia="Malgun Gothic"/>
                <w:b/>
                <w:lang w:eastAsia="zh-CN"/>
              </w:rPr>
            </w:pPr>
            <w:r>
              <w:rPr>
                <w:rFonts w:eastAsia="Malgun Gothic"/>
                <w:b/>
                <w:highlight w:val="green"/>
                <w:lang w:eastAsia="zh-CN"/>
              </w:rPr>
              <w:t>Agreement</w:t>
            </w:r>
          </w:p>
          <w:p w14:paraId="13FE2452"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17C41B3C"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59557E2C"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3FD652B9"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1C305CE6"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0668A74B" w14:textId="77777777" w:rsidR="00383E0D" w:rsidRPr="00A11153" w:rsidRDefault="0053378F">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1: </w:t>
            </w:r>
          </w:p>
          <w:p w14:paraId="77E6A383"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SP-CSI on PUCCH or PUSCH is explicitly configured in </w:t>
            </w:r>
            <w:r w:rsidRPr="00A11153">
              <w:rPr>
                <w:rFonts w:eastAsia="Malgun Gothic" w:hint="eastAsia"/>
                <w:i/>
                <w:lang w:eastAsia="zh-CN"/>
              </w:rPr>
              <w:t>CSI-</w:t>
            </w:r>
            <w:proofErr w:type="spellStart"/>
            <w:r w:rsidRPr="00A11153">
              <w:rPr>
                <w:rFonts w:eastAsia="Malgun Gothic" w:hint="eastAsia"/>
                <w:i/>
                <w:lang w:eastAsia="zh-CN"/>
              </w:rPr>
              <w:t>ReportConfig</w:t>
            </w:r>
            <w:proofErr w:type="spellEnd"/>
            <w:r w:rsidRPr="00A11153">
              <w:rPr>
                <w:rFonts w:eastAsia="Malgun Gothic" w:hint="eastAsia"/>
                <w:lang w:eastAsia="zh-CN"/>
              </w:rPr>
              <w:t xml:space="preserve">. </w:t>
            </w:r>
          </w:p>
          <w:p w14:paraId="661BCC6D"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type 2 CG PUSCH is explicitly configured in </w:t>
            </w:r>
            <w:proofErr w:type="spellStart"/>
            <w:r w:rsidRPr="00A11153">
              <w:rPr>
                <w:rFonts w:eastAsia="Malgun Gothic" w:hint="eastAsia"/>
                <w:i/>
                <w:lang w:eastAsia="zh-CN"/>
              </w:rPr>
              <w:t>ConfiguredGrantConfig</w:t>
            </w:r>
            <w:proofErr w:type="spellEnd"/>
            <w:r w:rsidRPr="00A11153">
              <w:rPr>
                <w:rFonts w:eastAsia="Malgun Gothic" w:hint="eastAsia"/>
                <w:lang w:eastAsia="zh-CN"/>
              </w:rPr>
              <w:t xml:space="preserve">. </w:t>
            </w:r>
          </w:p>
          <w:p w14:paraId="537E6AE8"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explicitly configured in </w:t>
            </w:r>
            <w:r w:rsidRPr="00A11153">
              <w:rPr>
                <w:rFonts w:eastAsia="Malgun Gothic" w:hint="eastAsia"/>
                <w:i/>
                <w:lang w:eastAsia="zh-CN"/>
              </w:rPr>
              <w:t>SPS-Config</w:t>
            </w:r>
            <w:r w:rsidRPr="00A11153">
              <w:rPr>
                <w:rFonts w:eastAsia="Malgun Gothic" w:hint="eastAsia"/>
                <w:lang w:eastAsia="zh-CN"/>
              </w:rPr>
              <w:t xml:space="preserve">. </w:t>
            </w:r>
          </w:p>
          <w:p w14:paraId="33D8230B"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semi-persistent SRS is explicitly configured in [</w:t>
            </w:r>
            <w:r w:rsidRPr="00A11153">
              <w:rPr>
                <w:rFonts w:eastAsia="Malgun Gothic" w:hint="eastAsia"/>
                <w:i/>
                <w:lang w:eastAsia="zh-CN"/>
              </w:rPr>
              <w:t>SRS-Config</w:t>
            </w:r>
            <w:r w:rsidRPr="00A11153">
              <w:rPr>
                <w:i/>
                <w:iCs/>
              </w:rPr>
              <w:t xml:space="preserve"> </w:t>
            </w:r>
            <w:r w:rsidRPr="00A11153">
              <w:rPr>
                <w:iCs/>
              </w:rPr>
              <w:t>/</w:t>
            </w:r>
            <w:r w:rsidRPr="00A11153">
              <w:rPr>
                <w:i/>
                <w:iCs/>
              </w:rPr>
              <w:t>SRS-</w:t>
            </w:r>
            <w:proofErr w:type="spellStart"/>
            <w:r w:rsidRPr="00A11153">
              <w:rPr>
                <w:i/>
                <w:iCs/>
              </w:rPr>
              <w:t>ResourceSet</w:t>
            </w:r>
            <w:proofErr w:type="spellEnd"/>
            <w:r w:rsidRPr="00A11153">
              <w:rPr>
                <w:iCs/>
              </w:rPr>
              <w:t>/</w:t>
            </w:r>
            <w:r w:rsidRPr="00A11153">
              <w:rPr>
                <w:i/>
                <w:iCs/>
              </w:rPr>
              <w:t>SRS-Resource</w:t>
            </w:r>
            <w:r w:rsidRPr="00A11153">
              <w:rPr>
                <w:rFonts w:eastAsia="Malgun Gothic" w:hint="eastAsia"/>
                <w:lang w:eastAsia="zh-CN"/>
              </w:rPr>
              <w:t>].</w:t>
            </w:r>
          </w:p>
          <w:p w14:paraId="05C531E5" w14:textId="77777777" w:rsidR="00383E0D" w:rsidRPr="00A11153" w:rsidRDefault="0053378F">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2: </w:t>
            </w:r>
          </w:p>
          <w:p w14:paraId="7917C9F2"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SP-CSI on PUCCH or PUSCH is determined based on the symbol type of the first PUSCH/ PUCCH after activation.</w:t>
            </w:r>
          </w:p>
          <w:p w14:paraId="20AB4C1E"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type 2 CG PUS</w:t>
            </w:r>
            <w:r w:rsidRPr="00A11153">
              <w:rPr>
                <w:rFonts w:eastAsia="Malgun Gothic"/>
                <w:lang w:eastAsia="zh-CN"/>
              </w:rPr>
              <w:t>CH</w:t>
            </w:r>
            <w:r w:rsidRPr="00A11153">
              <w:rPr>
                <w:rFonts w:eastAsia="Malgun Gothic" w:hint="eastAsia"/>
                <w:lang w:eastAsia="zh-CN"/>
              </w:rPr>
              <w:t xml:space="preserve"> is determined based on the symbol type of the first CG PUSCH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6693D078"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determined based on the symbol type of the first SPS PDSCH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4FB186ED" w14:textId="77777777" w:rsidR="00383E0D" w:rsidRDefault="0053378F">
            <w:pPr>
              <w:pStyle w:val="a0"/>
              <w:numPr>
                <w:ilvl w:val="2"/>
                <w:numId w:val="14"/>
              </w:numPr>
            </w:pPr>
            <w:r w:rsidRPr="00A11153">
              <w:t>The valid symbol type</w:t>
            </w:r>
            <w:r w:rsidRPr="00A11153">
              <w:rPr>
                <w:rFonts w:hint="eastAsia"/>
              </w:rPr>
              <w:t xml:space="preserve"> for semi-persistent SRS</w:t>
            </w:r>
            <w:r w:rsidRPr="00A11153">
              <w:t xml:space="preserve"> is determined based on the symbol type of the first SRS after activation.</w:t>
            </w:r>
          </w:p>
        </w:tc>
      </w:tr>
    </w:tbl>
    <w:p w14:paraId="45C40927" w14:textId="564AD8C5" w:rsidR="00383E0D" w:rsidRDefault="00383E0D">
      <w:pPr>
        <w:rPr>
          <w:rFonts w:eastAsiaTheme="minorEastAsia"/>
          <w:bCs/>
          <w:lang w:eastAsia="zh-CN"/>
        </w:rPr>
      </w:pPr>
    </w:p>
    <w:p w14:paraId="621A0D21" w14:textId="77777777" w:rsidR="0032676E" w:rsidRDefault="0032676E" w:rsidP="0032676E">
      <w:pPr>
        <w:rPr>
          <w:rFonts w:eastAsiaTheme="minorEastAsia"/>
          <w:bCs/>
          <w:lang w:eastAsia="zh-CN"/>
        </w:rPr>
      </w:pPr>
      <w:r>
        <w:rPr>
          <w:rFonts w:eastAsiaTheme="minorEastAsia" w:hint="eastAsia"/>
          <w:bCs/>
          <w:lang w:eastAsia="zh-CN"/>
        </w:rPr>
        <w:lastRenderedPageBreak/>
        <w:t>I</w:t>
      </w:r>
      <w:r>
        <w:rPr>
          <w:rFonts w:eastAsiaTheme="minorEastAsia"/>
          <w:bCs/>
          <w:lang w:eastAsia="zh-CN"/>
        </w:rPr>
        <w:t>n RAN1#119, the following clarification was agreed.</w:t>
      </w:r>
    </w:p>
    <w:tbl>
      <w:tblPr>
        <w:tblStyle w:val="af8"/>
        <w:tblW w:w="0" w:type="auto"/>
        <w:tblLook w:val="04A0" w:firstRow="1" w:lastRow="0" w:firstColumn="1" w:lastColumn="0" w:noHBand="0" w:noVBand="1"/>
      </w:tblPr>
      <w:tblGrid>
        <w:gridCol w:w="9060"/>
      </w:tblGrid>
      <w:tr w:rsidR="0032676E" w14:paraId="123AC0A7" w14:textId="77777777" w:rsidTr="001D6E09">
        <w:tc>
          <w:tcPr>
            <w:tcW w:w="9060" w:type="dxa"/>
          </w:tcPr>
          <w:p w14:paraId="1C769670" w14:textId="77777777" w:rsidR="0032676E" w:rsidRDefault="0032676E" w:rsidP="001D6E09">
            <w:pPr>
              <w:rPr>
                <w:rFonts w:eastAsiaTheme="minorEastAsia"/>
                <w:b/>
                <w:lang w:eastAsia="zh-CN"/>
              </w:rPr>
            </w:pPr>
            <w:r w:rsidRPr="00525452">
              <w:rPr>
                <w:rFonts w:eastAsiaTheme="minorEastAsia" w:hint="eastAsia"/>
                <w:b/>
                <w:highlight w:val="green"/>
                <w:lang w:eastAsia="zh-CN"/>
              </w:rPr>
              <w:t>Agreement</w:t>
            </w:r>
          </w:p>
          <w:p w14:paraId="0C760C4D" w14:textId="77777777" w:rsidR="0032676E" w:rsidRDefault="0032676E" w:rsidP="001D6E09">
            <w:pPr>
              <w:rPr>
                <w:rFonts w:eastAsiaTheme="minorEastAsia"/>
                <w:lang w:eastAsia="zh-CN"/>
              </w:rPr>
            </w:pPr>
            <w:r>
              <w:rPr>
                <w:rFonts w:eastAsiaTheme="minorEastAsia" w:hint="eastAsia"/>
                <w:lang w:eastAsia="zh-CN"/>
              </w:rPr>
              <w:t xml:space="preserve">It is clarified that </w:t>
            </w:r>
            <w:r>
              <w:rPr>
                <w:rFonts w:eastAsiaTheme="minorEastAsia"/>
                <w:lang w:eastAsia="zh-CN"/>
              </w:rPr>
              <w:t>‘</w:t>
            </w:r>
            <w:r>
              <w:rPr>
                <w:rFonts w:eastAsiaTheme="minorEastAsia" w:hint="eastAsia"/>
                <w:highlight w:val="cyan"/>
                <w:lang w:eastAsia="zh-CN"/>
              </w:rPr>
              <w:t>the first transmission/reception</w:t>
            </w:r>
            <w:r>
              <w:rPr>
                <w:rFonts w:eastAsiaTheme="minorEastAsia"/>
                <w:lang w:eastAsia="zh-CN"/>
              </w:rPr>
              <w:t>’</w:t>
            </w:r>
            <w:r>
              <w:rPr>
                <w:rFonts w:eastAsiaTheme="minorEastAsia" w:hint="eastAsia"/>
                <w:lang w:eastAsia="zh-CN"/>
              </w:rPr>
              <w:t xml:space="preserve"> in the following agreement in RAN1#118 refers to the first transmission/reception occasion indicated by scheduling DCI.</w:t>
            </w:r>
          </w:p>
          <w:p w14:paraId="27C28FA2" w14:textId="77777777" w:rsidR="0032676E" w:rsidRDefault="0032676E" w:rsidP="001D6E09">
            <w:pPr>
              <w:pStyle w:val="a0"/>
              <w:numPr>
                <w:ilvl w:val="0"/>
                <w:numId w:val="15"/>
              </w:numPr>
              <w:tabs>
                <w:tab w:val="left" w:pos="0"/>
              </w:tabs>
            </w:pPr>
            <w:r>
              <w:rPr>
                <w:rFonts w:hint="eastAsia"/>
                <w:lang w:val="en-US"/>
              </w:rPr>
              <w:t xml:space="preserve">It is not expected that the </w:t>
            </w:r>
            <w:r>
              <w:rPr>
                <w:rFonts w:hint="eastAsia"/>
              </w:rPr>
              <w:t>first transmission/reception occasion indicated by scheduling DCI</w:t>
            </w:r>
            <w:r>
              <w:rPr>
                <w:rFonts w:hint="eastAsia"/>
                <w:lang w:val="en-US"/>
              </w:rPr>
              <w:t xml:space="preserve"> is mapped to both SBFD and non-SBFD symbols.</w:t>
            </w:r>
          </w:p>
          <w:p w14:paraId="6E0D1363" w14:textId="77777777" w:rsidR="0032676E" w:rsidRDefault="0032676E" w:rsidP="001D6E09">
            <w:pPr>
              <w:rPr>
                <w:rFonts w:eastAsia="Malgun Gothic"/>
                <w:b/>
                <w:lang w:eastAsia="zh-CN"/>
              </w:rPr>
            </w:pPr>
            <w:r>
              <w:rPr>
                <w:rFonts w:eastAsia="Malgun Gothic"/>
                <w:b/>
                <w:highlight w:val="green"/>
                <w:lang w:eastAsia="zh-CN"/>
              </w:rPr>
              <w:t>Agreement</w:t>
            </w:r>
          </w:p>
          <w:p w14:paraId="06ADBF7E" w14:textId="77777777" w:rsidR="0032676E" w:rsidRDefault="0032676E" w:rsidP="001D6E09">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5298086F" w14:textId="77777777" w:rsidR="0032676E" w:rsidRDefault="0032676E" w:rsidP="001D6E09">
            <w:pPr>
              <w:tabs>
                <w:tab w:val="left" w:pos="0"/>
              </w:tabs>
              <w:rPr>
                <w:rFonts w:eastAsia="Malgun Gothic"/>
                <w:lang w:eastAsia="zh-CN"/>
              </w:rPr>
            </w:pPr>
            <w:r>
              <w:rPr>
                <w:rFonts w:eastAsiaTheme="minorEastAsia" w:hint="eastAsia"/>
                <w:lang w:eastAsia="zh-CN"/>
              </w:rPr>
              <w:tab/>
            </w: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p w14:paraId="2D8864FD" w14:textId="77777777" w:rsidR="0032676E" w:rsidRDefault="0032676E" w:rsidP="001D6E09">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w:t>
            </w:r>
            <w:r>
              <w:rPr>
                <w:rFonts w:eastAsia="Malgun Gothic" w:hint="eastAsia"/>
                <w:highlight w:val="cyan"/>
                <w:lang w:eastAsia="zh-CN"/>
              </w:rPr>
              <w:t>the first</w:t>
            </w:r>
            <w:r>
              <w:rPr>
                <w:rFonts w:eastAsia="Malgun Gothic"/>
                <w:highlight w:val="cyan"/>
              </w:rPr>
              <w:t xml:space="preserve"> transmission/reception</w:t>
            </w:r>
            <w:r>
              <w:rPr>
                <w:rFonts w:eastAsia="Malgun Gothic" w:hint="eastAsia"/>
                <w:lang w:eastAsia="zh-CN"/>
              </w:rPr>
              <w:t>.</w:t>
            </w:r>
          </w:p>
          <w:p w14:paraId="64970F81" w14:textId="77777777" w:rsidR="0032676E" w:rsidRPr="0077361F" w:rsidRDefault="0032676E" w:rsidP="001D6E09">
            <w:pPr>
              <w:ind w:firstLine="720"/>
              <w:rPr>
                <w:rFonts w:eastAsiaTheme="minorEastAsia"/>
                <w:color w:val="FF0000"/>
                <w:lang w:eastAsia="zh-CN"/>
              </w:rPr>
            </w:pP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tc>
      </w:tr>
    </w:tbl>
    <w:p w14:paraId="374EB8F3" w14:textId="77777777" w:rsidR="0032676E" w:rsidRDefault="0032676E">
      <w:pPr>
        <w:rPr>
          <w:rFonts w:eastAsiaTheme="minorEastAsia"/>
          <w:bCs/>
          <w:lang w:eastAsia="zh-CN"/>
        </w:rPr>
      </w:pPr>
    </w:p>
    <w:p w14:paraId="36B64D1D" w14:textId="7BA30710" w:rsidR="0077361F" w:rsidRDefault="00BD553E">
      <w:pPr>
        <w:rPr>
          <w:rFonts w:eastAsiaTheme="minorEastAsia"/>
          <w:bCs/>
          <w:lang w:eastAsia="zh-CN"/>
        </w:rPr>
      </w:pPr>
      <w:r>
        <w:rPr>
          <w:rFonts w:eastAsiaTheme="minorEastAsia" w:hint="eastAsia"/>
          <w:bCs/>
          <w:lang w:eastAsia="zh-CN"/>
        </w:rPr>
        <w:t>I</w:t>
      </w:r>
      <w:r>
        <w:rPr>
          <w:rFonts w:eastAsiaTheme="minorEastAsia"/>
          <w:bCs/>
          <w:lang w:eastAsia="zh-CN"/>
        </w:rPr>
        <w:t>n addition, the valid symbol type determination for type 2 CG PUSCH</w:t>
      </w:r>
      <w:r w:rsidR="00D4083F">
        <w:rPr>
          <w:rFonts w:eastAsiaTheme="minorEastAsia"/>
          <w:bCs/>
          <w:lang w:eastAsia="zh-CN"/>
        </w:rPr>
        <w:t xml:space="preserve"> and </w:t>
      </w:r>
      <w:r w:rsidR="00D4083F">
        <w:rPr>
          <w:rFonts w:eastAsiaTheme="minorEastAsia" w:hint="eastAsia"/>
          <w:bCs/>
          <w:lang w:eastAsia="zh-CN"/>
        </w:rPr>
        <w:t>SPS</w:t>
      </w:r>
      <w:r w:rsidR="00D4083F">
        <w:rPr>
          <w:rFonts w:eastAsiaTheme="minorEastAsia"/>
          <w:bCs/>
          <w:lang w:eastAsia="zh-CN"/>
        </w:rPr>
        <w:t xml:space="preserve"> PDSCH</w:t>
      </w:r>
      <w:r>
        <w:rPr>
          <w:rFonts w:eastAsiaTheme="minorEastAsia"/>
          <w:bCs/>
          <w:lang w:eastAsia="zh-CN"/>
        </w:rPr>
        <w:t xml:space="preserve"> was agreed in RAN1#119.</w:t>
      </w:r>
    </w:p>
    <w:tbl>
      <w:tblPr>
        <w:tblStyle w:val="af8"/>
        <w:tblW w:w="0" w:type="auto"/>
        <w:tblLook w:val="04A0" w:firstRow="1" w:lastRow="0" w:firstColumn="1" w:lastColumn="0" w:noHBand="0" w:noVBand="1"/>
      </w:tblPr>
      <w:tblGrid>
        <w:gridCol w:w="9060"/>
      </w:tblGrid>
      <w:tr w:rsidR="00BD553E" w14:paraId="445D1422" w14:textId="77777777" w:rsidTr="00BD553E">
        <w:tc>
          <w:tcPr>
            <w:tcW w:w="9060" w:type="dxa"/>
          </w:tcPr>
          <w:p w14:paraId="242226F7" w14:textId="77777777" w:rsidR="00BD553E" w:rsidRDefault="00BD553E" w:rsidP="00BD553E">
            <w:pPr>
              <w:rPr>
                <w:rFonts w:eastAsiaTheme="minorEastAsia"/>
                <w:b/>
                <w:lang w:eastAsia="zh-CN"/>
              </w:rPr>
            </w:pPr>
            <w:r w:rsidRPr="005A4106">
              <w:rPr>
                <w:rFonts w:eastAsiaTheme="minorEastAsia" w:hint="eastAsia"/>
                <w:b/>
                <w:highlight w:val="green"/>
                <w:lang w:eastAsia="zh-CN"/>
              </w:rPr>
              <w:t>Agreement</w:t>
            </w:r>
          </w:p>
          <w:p w14:paraId="4D3D9E28" w14:textId="77777777" w:rsidR="00BD553E" w:rsidRDefault="00BD553E" w:rsidP="00BD553E">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4FE948DC" w14:textId="77777777" w:rsidR="00BD553E" w:rsidRDefault="00BD553E" w:rsidP="00BD553E">
            <w:pPr>
              <w:numPr>
                <w:ilvl w:val="0"/>
                <w:numId w:val="14"/>
              </w:numPr>
              <w:suppressAutoHyphens w:val="0"/>
              <w:spacing w:after="0" w:line="240" w:lineRule="auto"/>
              <w:jc w:val="left"/>
              <w:rPr>
                <w:rFonts w:eastAsia="Malgun Gothic"/>
                <w:lang w:eastAsia="zh-CN"/>
              </w:rPr>
            </w:pPr>
            <w:r>
              <w:rPr>
                <w:rFonts w:eastAsia="Malgun Gothic" w:hint="eastAsia"/>
                <w:lang w:eastAsia="zh-CN"/>
              </w:rPr>
              <w:t>For type 2 CG PUSCH, SPS PDSCH, down-select from the following options:</w:t>
            </w:r>
          </w:p>
          <w:p w14:paraId="439D0214" w14:textId="77777777" w:rsidR="00BD553E" w:rsidRDefault="00BD553E" w:rsidP="00BD553E">
            <w:pPr>
              <w:numPr>
                <w:ilvl w:val="1"/>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1538F008" w14:textId="6AFEB9CF" w:rsidR="00BD553E" w:rsidRPr="00BD553E" w:rsidRDefault="00BD553E" w:rsidP="00BD553E">
            <w:pPr>
              <w:numPr>
                <w:ilvl w:val="1"/>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tc>
      </w:tr>
    </w:tbl>
    <w:p w14:paraId="4F2C04B8" w14:textId="572AE095" w:rsidR="00BD553E" w:rsidRDefault="00BD553E">
      <w:pPr>
        <w:rPr>
          <w:rFonts w:eastAsiaTheme="minorEastAsia"/>
          <w:bCs/>
          <w:lang w:eastAsia="zh-CN"/>
        </w:rPr>
      </w:pPr>
    </w:p>
    <w:p w14:paraId="22F68FD8" w14:textId="20AC8BA5" w:rsidR="00616397" w:rsidRDefault="00616397">
      <w:pPr>
        <w:rPr>
          <w:rFonts w:eastAsiaTheme="minorEastAsia"/>
          <w:bCs/>
          <w:lang w:eastAsia="zh-CN"/>
        </w:rPr>
      </w:pPr>
      <w:r>
        <w:rPr>
          <w:rFonts w:eastAsiaTheme="minorEastAsia"/>
          <w:bCs/>
          <w:lang w:eastAsia="zh-CN"/>
        </w:rPr>
        <w:t>The valid symbol type determination for SP-CSI on PUSCH and PUCCH was agreed in RAN1#120.</w:t>
      </w:r>
    </w:p>
    <w:tbl>
      <w:tblPr>
        <w:tblStyle w:val="af8"/>
        <w:tblW w:w="0" w:type="auto"/>
        <w:tblLook w:val="04A0" w:firstRow="1" w:lastRow="0" w:firstColumn="1" w:lastColumn="0" w:noHBand="0" w:noVBand="1"/>
      </w:tblPr>
      <w:tblGrid>
        <w:gridCol w:w="9060"/>
      </w:tblGrid>
      <w:tr w:rsidR="00616397" w14:paraId="659BA3E4" w14:textId="77777777" w:rsidTr="00616397">
        <w:tc>
          <w:tcPr>
            <w:tcW w:w="9060" w:type="dxa"/>
          </w:tcPr>
          <w:p w14:paraId="6AE77A9F" w14:textId="77777777" w:rsidR="00616397" w:rsidRDefault="00616397" w:rsidP="00616397">
            <w:pPr>
              <w:rPr>
                <w:rFonts w:eastAsiaTheme="minorEastAsia"/>
                <w:b/>
                <w:lang w:eastAsia="zh-CN"/>
              </w:rPr>
            </w:pPr>
            <w:r w:rsidRPr="00CB7994">
              <w:rPr>
                <w:rFonts w:eastAsiaTheme="minorEastAsia" w:hint="eastAsia"/>
                <w:b/>
                <w:highlight w:val="green"/>
                <w:lang w:eastAsia="zh-CN"/>
              </w:rPr>
              <w:t>Agreement</w:t>
            </w:r>
          </w:p>
          <w:p w14:paraId="4D581854" w14:textId="77777777" w:rsidR="00616397" w:rsidRDefault="00616397" w:rsidP="00616397">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47AA1E04" w14:textId="77777777" w:rsidR="00616397" w:rsidRPr="00D408EB" w:rsidRDefault="00616397" w:rsidP="00616397">
            <w:pPr>
              <w:numPr>
                <w:ilvl w:val="0"/>
                <w:numId w:val="14"/>
              </w:numPr>
              <w:suppressAutoHyphens w:val="0"/>
              <w:spacing w:after="0" w:line="240" w:lineRule="auto"/>
              <w:jc w:val="left"/>
              <w:rPr>
                <w:rFonts w:eastAsia="Malgun Gothic"/>
                <w:lang w:eastAsia="zh-CN"/>
              </w:rPr>
            </w:pPr>
            <w:r>
              <w:rPr>
                <w:rFonts w:eastAsia="Malgun Gothic"/>
                <w:lang w:eastAsia="zh-CN"/>
              </w:rPr>
              <w:t>T</w:t>
            </w:r>
            <w:r w:rsidRPr="00DF27F9">
              <w:rPr>
                <w:rFonts w:eastAsia="Malgun Gothic" w:hint="eastAsia"/>
                <w:lang w:eastAsia="zh-CN"/>
              </w:rPr>
              <w:t>he valid symbol type</w:t>
            </w:r>
            <w:r>
              <w:rPr>
                <w:rFonts w:eastAsia="Malgun Gothic"/>
                <w:lang w:eastAsia="zh-CN"/>
              </w:rPr>
              <w:t xml:space="preserve"> f</w:t>
            </w:r>
            <w:r>
              <w:rPr>
                <w:rFonts w:eastAsia="Malgun Gothic" w:hint="eastAsia"/>
                <w:lang w:eastAsia="zh-CN"/>
              </w:rPr>
              <w:t>or PUSCH</w:t>
            </w:r>
            <w:r>
              <w:rPr>
                <w:rFonts w:eastAsia="Malgun Gothic"/>
                <w:lang w:eastAsia="zh-CN"/>
              </w:rPr>
              <w:t xml:space="preserve"> carrying SP-CSI</w:t>
            </w:r>
            <w:r w:rsidRPr="00DF27F9">
              <w:rPr>
                <w:rFonts w:eastAsia="Malgun Gothic" w:hint="eastAsia"/>
                <w:lang w:eastAsia="zh-CN"/>
              </w:rPr>
              <w:t xml:space="preserve"> is determined based on the symbol type of the first PUSCH </w:t>
            </w:r>
            <w:r>
              <w:rPr>
                <w:rFonts w:eastAsia="Malgun Gothic"/>
                <w:lang w:eastAsia="zh-CN"/>
              </w:rPr>
              <w:t xml:space="preserve">occasion </w:t>
            </w:r>
            <w:r w:rsidRPr="00DF27F9">
              <w:rPr>
                <w:rFonts w:eastAsia="Malgun Gothic"/>
                <w:lang w:eastAsia="zh-CN"/>
              </w:rPr>
              <w:t>associated with</w:t>
            </w:r>
            <w:r w:rsidRPr="00DF27F9">
              <w:rPr>
                <w:rFonts w:eastAsia="Malgun Gothic" w:hint="eastAsia"/>
                <w:lang w:eastAsia="zh-CN"/>
              </w:rPr>
              <w:t xml:space="preserve"> activation</w:t>
            </w:r>
            <w:r w:rsidRPr="00DF27F9">
              <w:rPr>
                <w:rFonts w:eastAsia="Malgun Gothic"/>
                <w:lang w:eastAsia="zh-CN"/>
              </w:rPr>
              <w:t xml:space="preserve"> DCI</w:t>
            </w:r>
            <w:r>
              <w:rPr>
                <w:rFonts w:eastAsia="Malgun Gothic"/>
                <w:lang w:eastAsia="zh-CN"/>
              </w:rPr>
              <w:t>.</w:t>
            </w:r>
          </w:p>
          <w:p w14:paraId="644E4E93" w14:textId="77777777" w:rsidR="00616397" w:rsidRPr="00D408EB" w:rsidRDefault="00616397" w:rsidP="00616397">
            <w:pPr>
              <w:numPr>
                <w:ilvl w:val="0"/>
                <w:numId w:val="14"/>
              </w:numPr>
              <w:suppressAutoHyphens w:val="0"/>
              <w:spacing w:after="0" w:line="240" w:lineRule="auto"/>
              <w:jc w:val="left"/>
              <w:rPr>
                <w:rFonts w:eastAsia="Malgun Gothic"/>
                <w:lang w:eastAsia="zh-CN"/>
              </w:rPr>
            </w:pPr>
            <w:r>
              <w:rPr>
                <w:rFonts w:eastAsiaTheme="minorEastAsia" w:hint="eastAsia"/>
                <w:lang w:eastAsia="zh-CN"/>
              </w:rPr>
              <w:t>F</w:t>
            </w:r>
            <w:r>
              <w:rPr>
                <w:rFonts w:eastAsiaTheme="minorEastAsia"/>
                <w:lang w:eastAsia="zh-CN"/>
              </w:rPr>
              <w:t>or SP-CSI on PUCCH</w:t>
            </w:r>
            <w:r w:rsidRPr="00DF27F9">
              <w:rPr>
                <w:rFonts w:eastAsia="Malgun Gothic" w:hint="eastAsia"/>
                <w:lang w:eastAsia="zh-CN"/>
              </w:rPr>
              <w:t>:</w:t>
            </w:r>
          </w:p>
          <w:p w14:paraId="2B29566A" w14:textId="77777777" w:rsidR="00616397" w:rsidRDefault="00616397" w:rsidP="00616397">
            <w:pPr>
              <w:numPr>
                <w:ilvl w:val="1"/>
                <w:numId w:val="14"/>
              </w:numPr>
              <w:suppressAutoHyphens w:val="0"/>
              <w:spacing w:after="0" w:line="240" w:lineRule="auto"/>
              <w:jc w:val="left"/>
              <w:rPr>
                <w:rFonts w:eastAsia="Malgun Gothic"/>
                <w:lang w:eastAsia="zh-CN"/>
              </w:rPr>
            </w:pPr>
            <w:r>
              <w:rPr>
                <w:rFonts w:eastAsiaTheme="minorEastAsia" w:hint="eastAsia"/>
                <w:lang w:eastAsia="zh-CN"/>
              </w:rPr>
              <w:t>O</w:t>
            </w:r>
            <w:r>
              <w:rPr>
                <w:rFonts w:eastAsiaTheme="minorEastAsia"/>
                <w:lang w:eastAsia="zh-CN"/>
              </w:rPr>
              <w:t>ption 2: t</w:t>
            </w:r>
            <w:r w:rsidRPr="00357FEA">
              <w:rPr>
                <w:rFonts w:eastAsia="Malgun Gothic" w:hint="eastAsia"/>
                <w:lang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357FEA">
              <w:rPr>
                <w:rFonts w:eastAsia="Malgun Gothic" w:hint="eastAsia"/>
                <w:lang w:eastAsia="zh-CN"/>
              </w:rPr>
              <w:t xml:space="preserve"> is configured</w:t>
            </w:r>
            <w:r>
              <w:rPr>
                <w:rFonts w:eastAsia="Malgun Gothic"/>
                <w:lang w:eastAsia="zh-CN"/>
              </w:rPr>
              <w:t xml:space="preserve"> in </w:t>
            </w:r>
            <w:proofErr w:type="spellStart"/>
            <w:r w:rsidRPr="00D34207">
              <w:rPr>
                <w:rFonts w:eastAsia="Malgun Gothic"/>
                <w:i/>
                <w:iCs/>
                <w:lang w:eastAsia="zh-CN"/>
              </w:rPr>
              <w:t>semiPersistentOnPUCCH</w:t>
            </w:r>
            <w:proofErr w:type="spellEnd"/>
            <w:r>
              <w:rPr>
                <w:rFonts w:eastAsia="Malgun Gothic"/>
                <w:lang w:eastAsia="zh-CN"/>
              </w:rPr>
              <w:t xml:space="preserve"> in </w:t>
            </w:r>
            <w:r w:rsidRPr="00D34207">
              <w:rPr>
                <w:rFonts w:eastAsia="Malgun Gothic"/>
                <w:i/>
                <w:iCs/>
                <w:lang w:eastAsia="zh-CN"/>
              </w:rPr>
              <w:t>CSI-</w:t>
            </w:r>
            <w:proofErr w:type="spellStart"/>
            <w:r w:rsidRPr="00D34207">
              <w:rPr>
                <w:rFonts w:eastAsia="Malgun Gothic"/>
                <w:i/>
                <w:iCs/>
                <w:lang w:eastAsia="zh-CN"/>
              </w:rPr>
              <w:t>ReportConfig</w:t>
            </w:r>
            <w:proofErr w:type="spellEnd"/>
            <w:r>
              <w:rPr>
                <w:rFonts w:eastAsia="Malgun Gothic"/>
                <w:lang w:eastAsia="zh-CN"/>
              </w:rPr>
              <w:t>.</w:t>
            </w:r>
          </w:p>
          <w:p w14:paraId="26715A22" w14:textId="77777777" w:rsidR="00616397" w:rsidRPr="00616397" w:rsidRDefault="00616397" w:rsidP="00893F64">
            <w:pPr>
              <w:tabs>
                <w:tab w:val="left" w:pos="0"/>
              </w:tabs>
              <w:suppressAutoHyphens w:val="0"/>
              <w:spacing w:after="0" w:line="240" w:lineRule="auto"/>
              <w:jc w:val="left"/>
              <w:rPr>
                <w:rFonts w:eastAsiaTheme="minorEastAsia"/>
                <w:bCs/>
                <w:lang w:eastAsia="zh-CN"/>
              </w:rPr>
            </w:pPr>
          </w:p>
        </w:tc>
      </w:tr>
    </w:tbl>
    <w:p w14:paraId="4A6409E9" w14:textId="16760632" w:rsidR="00893F64" w:rsidRDefault="00893F64" w:rsidP="00893F64">
      <w:pPr>
        <w:tabs>
          <w:tab w:val="left" w:pos="0"/>
        </w:tabs>
        <w:suppressAutoHyphens w:val="0"/>
        <w:spacing w:after="0" w:line="240" w:lineRule="auto"/>
        <w:jc w:val="left"/>
        <w:rPr>
          <w:rFonts w:eastAsiaTheme="minorEastAsia"/>
          <w:bCs/>
          <w:lang w:eastAsia="zh-CN"/>
        </w:rPr>
      </w:pPr>
    </w:p>
    <w:p w14:paraId="48D86A0E" w14:textId="66EBEB0E" w:rsidR="00616397" w:rsidRDefault="0077067F" w:rsidP="00893F64">
      <w:pPr>
        <w:tabs>
          <w:tab w:val="left" w:pos="0"/>
        </w:tabs>
        <w:suppressAutoHyphens w:val="0"/>
        <w:spacing w:after="0" w:line="240" w:lineRule="auto"/>
        <w:jc w:val="left"/>
        <w:rPr>
          <w:rFonts w:eastAsiaTheme="minorEastAsia"/>
          <w:bCs/>
          <w:lang w:eastAsia="zh-CN"/>
        </w:rPr>
      </w:pPr>
      <w:r>
        <w:rPr>
          <w:rFonts w:eastAsiaTheme="minorEastAsia" w:hint="eastAsia"/>
          <w:bCs/>
          <w:lang w:eastAsia="zh-CN"/>
        </w:rPr>
        <w:t>T</w:t>
      </w:r>
      <w:r>
        <w:rPr>
          <w:rFonts w:eastAsiaTheme="minorEastAsia"/>
          <w:bCs/>
          <w:lang w:eastAsia="zh-CN"/>
        </w:rPr>
        <w:t>he valid symbol type for Type 1 CG PUSCH, SR and P-CSI on PUCCH was agreed as follows in RAN1#120.</w:t>
      </w:r>
    </w:p>
    <w:tbl>
      <w:tblPr>
        <w:tblStyle w:val="af8"/>
        <w:tblW w:w="0" w:type="auto"/>
        <w:tblLook w:val="04A0" w:firstRow="1" w:lastRow="0" w:firstColumn="1" w:lastColumn="0" w:noHBand="0" w:noVBand="1"/>
      </w:tblPr>
      <w:tblGrid>
        <w:gridCol w:w="9060"/>
      </w:tblGrid>
      <w:tr w:rsidR="0077067F" w14:paraId="71ED59D9" w14:textId="77777777" w:rsidTr="0077067F">
        <w:tc>
          <w:tcPr>
            <w:tcW w:w="9060" w:type="dxa"/>
          </w:tcPr>
          <w:p w14:paraId="376A4E26" w14:textId="77777777" w:rsidR="008611A4" w:rsidRDefault="008611A4" w:rsidP="008611A4">
            <w:pPr>
              <w:rPr>
                <w:rFonts w:eastAsiaTheme="minorEastAsia"/>
                <w:b/>
                <w:lang w:eastAsia="zh-CN"/>
              </w:rPr>
            </w:pPr>
            <w:r w:rsidRPr="00650E8C">
              <w:rPr>
                <w:rFonts w:eastAsiaTheme="minorEastAsia" w:hint="eastAsia"/>
                <w:b/>
                <w:highlight w:val="green"/>
                <w:lang w:eastAsia="zh-CN"/>
              </w:rPr>
              <w:t>Agreement</w:t>
            </w:r>
          </w:p>
          <w:p w14:paraId="0444DD60" w14:textId="77777777" w:rsidR="008611A4" w:rsidRDefault="008611A4" w:rsidP="008611A4">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60ED6FFC" w14:textId="77777777" w:rsidR="008611A4" w:rsidRPr="00A11153" w:rsidRDefault="008611A4" w:rsidP="008611A4">
            <w:pPr>
              <w:numPr>
                <w:ilvl w:val="0"/>
                <w:numId w:val="14"/>
              </w:numPr>
              <w:suppressAutoHyphens w:val="0"/>
              <w:spacing w:after="0" w:line="240" w:lineRule="auto"/>
              <w:jc w:val="left"/>
              <w:rPr>
                <w:rFonts w:eastAsiaTheme="minorEastAsia"/>
                <w:lang w:eastAsia="zh-CN"/>
              </w:rPr>
            </w:pPr>
            <w:r>
              <w:t>The valid symbol type f</w:t>
            </w:r>
            <w:r w:rsidRPr="009B67AF">
              <w:t>or Type 1 CG PUSCH</w:t>
            </w:r>
            <w:r>
              <w:t xml:space="preserve"> is configured</w:t>
            </w:r>
            <w:r w:rsidRPr="00A11153">
              <w:rPr>
                <w:rFonts w:eastAsia="Malgun Gothic" w:hint="eastAsia"/>
                <w:bCs/>
              </w:rPr>
              <w:t xml:space="preserve"> </w:t>
            </w:r>
            <w:r w:rsidRPr="009B67AF">
              <w:rPr>
                <w:rFonts w:eastAsia="Malgun Gothic" w:hint="eastAsia"/>
                <w:bCs/>
              </w:rPr>
              <w:t xml:space="preserve">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0FEDF4A9" w14:textId="77777777" w:rsidR="008611A4" w:rsidRPr="00A11153" w:rsidRDefault="008611A4" w:rsidP="008611A4">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The valid </w:t>
            </w:r>
            <w:r>
              <w:t>symbol type f</w:t>
            </w:r>
            <w:r w:rsidRPr="009B67AF">
              <w:t>or</w:t>
            </w:r>
            <w:r>
              <w:t xml:space="preserve"> PUCCH configured for SR is configured in </w:t>
            </w:r>
            <w:proofErr w:type="spellStart"/>
            <w:r w:rsidRPr="00A11153">
              <w:rPr>
                <w:i/>
                <w:iCs/>
              </w:rPr>
              <w:t>SchedulingRequestResourceConfig</w:t>
            </w:r>
            <w:proofErr w:type="spellEnd"/>
            <w:r>
              <w:t>.</w:t>
            </w:r>
          </w:p>
          <w:p w14:paraId="3AD7553A" w14:textId="065F7C6B" w:rsidR="0077067F" w:rsidRPr="002C50DA" w:rsidRDefault="008611A4" w:rsidP="00893F64">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sidRPr="00E4666F">
              <w:rPr>
                <w:rFonts w:eastAsiaTheme="minorEastAsia" w:hint="eastAsia"/>
                <w:lang w:eastAsia="zh-CN"/>
              </w:rPr>
              <w:t>is configured</w:t>
            </w:r>
            <w:r w:rsidRPr="00E4666F">
              <w:rPr>
                <w:rFonts w:eastAsiaTheme="minorEastAsia"/>
                <w:lang w:eastAsia="zh-CN"/>
              </w:rPr>
              <w:t xml:space="preserve"> in </w:t>
            </w:r>
            <w:r>
              <w:rPr>
                <w:rFonts w:eastAsiaTheme="minorEastAsia"/>
                <w:i/>
                <w:iCs/>
                <w:lang w:eastAsia="zh-CN"/>
              </w:rPr>
              <w:t>periodic</w:t>
            </w:r>
            <w:r w:rsidRPr="00E4666F">
              <w:rPr>
                <w:rFonts w:eastAsiaTheme="minorEastAsia"/>
                <w:lang w:eastAsia="zh-CN"/>
              </w:rPr>
              <w:t xml:space="preserve"> in </w:t>
            </w:r>
            <w:r w:rsidRPr="00E4666F">
              <w:rPr>
                <w:rFonts w:eastAsiaTheme="minorEastAsia"/>
                <w:i/>
                <w:iCs/>
                <w:lang w:eastAsia="zh-CN"/>
              </w:rPr>
              <w:t>CSI-</w:t>
            </w:r>
            <w:proofErr w:type="spellStart"/>
            <w:r w:rsidRPr="00E4666F">
              <w:rPr>
                <w:rFonts w:eastAsiaTheme="minorEastAsia"/>
                <w:i/>
                <w:iCs/>
                <w:lang w:eastAsia="zh-CN"/>
              </w:rPr>
              <w:t>ReportConfig</w:t>
            </w:r>
            <w:proofErr w:type="spellEnd"/>
            <w:r w:rsidRPr="00E4666F">
              <w:rPr>
                <w:rFonts w:eastAsiaTheme="minorEastAsia"/>
                <w:lang w:eastAsia="zh-CN"/>
              </w:rPr>
              <w:t>.</w:t>
            </w:r>
          </w:p>
        </w:tc>
      </w:tr>
    </w:tbl>
    <w:p w14:paraId="35EB3771" w14:textId="343F1B1D" w:rsidR="00616397" w:rsidRDefault="00616397" w:rsidP="00893F64">
      <w:pPr>
        <w:tabs>
          <w:tab w:val="left" w:pos="0"/>
        </w:tabs>
        <w:suppressAutoHyphens w:val="0"/>
        <w:spacing w:after="0" w:line="240" w:lineRule="auto"/>
        <w:jc w:val="left"/>
        <w:rPr>
          <w:rFonts w:eastAsiaTheme="minorEastAsia"/>
          <w:bCs/>
          <w:lang w:eastAsia="zh-CN"/>
        </w:rPr>
      </w:pPr>
    </w:p>
    <w:p w14:paraId="245DEB41" w14:textId="18896D14" w:rsidR="005C7C1A" w:rsidRPr="005C7C1A" w:rsidRDefault="005C7C1A" w:rsidP="005C7C1A">
      <w:pPr>
        <w:tabs>
          <w:tab w:val="left" w:pos="0"/>
        </w:tabs>
        <w:suppressAutoHyphens w:val="0"/>
        <w:spacing w:after="0" w:line="240" w:lineRule="auto"/>
        <w:jc w:val="left"/>
        <w:rPr>
          <w:rFonts w:eastAsiaTheme="minorEastAsia"/>
          <w:bCs/>
          <w:lang w:val="en-GB" w:eastAsia="zh-CN"/>
        </w:rPr>
      </w:pPr>
      <w:r w:rsidRPr="005C7C1A">
        <w:rPr>
          <w:rFonts w:eastAsiaTheme="minorEastAsia" w:hint="eastAsia"/>
          <w:bCs/>
          <w:lang w:eastAsia="zh-CN"/>
        </w:rPr>
        <w:t>F</w:t>
      </w:r>
      <w:r w:rsidRPr="005C7C1A">
        <w:rPr>
          <w:rFonts w:eastAsiaTheme="minorEastAsia"/>
          <w:bCs/>
          <w:lang w:eastAsia="zh-CN"/>
        </w:rPr>
        <w:t xml:space="preserve">ujitsu proposed  that </w:t>
      </w:r>
      <w:r w:rsidRPr="005C7C1A">
        <w:rPr>
          <w:rFonts w:eastAsiaTheme="minorEastAsia"/>
          <w:bCs/>
          <w:lang w:val="en-GB" w:eastAsia="zh-CN"/>
        </w:rPr>
        <w:t xml:space="preserve">for PUSCH repetition type A with available slot counting or </w:t>
      </w:r>
      <w:proofErr w:type="spellStart"/>
      <w:r w:rsidRPr="005C7C1A">
        <w:rPr>
          <w:rFonts w:eastAsiaTheme="minorEastAsia"/>
          <w:bCs/>
          <w:lang w:val="en-GB" w:eastAsia="zh-CN"/>
        </w:rPr>
        <w:t>TBoMS</w:t>
      </w:r>
      <w:proofErr w:type="spellEnd"/>
      <w:r w:rsidRPr="005C7C1A">
        <w:rPr>
          <w:rFonts w:eastAsiaTheme="minorEastAsia"/>
          <w:bCs/>
          <w:lang w:val="en-GB" w:eastAsia="zh-CN"/>
        </w:rPr>
        <w:t xml:space="preserve"> scheduled by DCI, clarify whether the first transmission/reception occasion indicated by the DCI refers to the symbol allocation in the slot determined based on slot offset K2 in the TDRA row indicated by the DCI or the symbol allocation in the first available slot.</w:t>
      </w:r>
    </w:p>
    <w:p w14:paraId="2428CC90" w14:textId="4216E299" w:rsidR="00046A76" w:rsidRPr="005C7C1A" w:rsidRDefault="005C7C1A" w:rsidP="000C0D70">
      <w:pPr>
        <w:pStyle w:val="a0"/>
        <w:numPr>
          <w:ilvl w:val="0"/>
          <w:numId w:val="66"/>
        </w:numPr>
        <w:tabs>
          <w:tab w:val="left" w:pos="0"/>
        </w:tabs>
        <w:jc w:val="left"/>
        <w:rPr>
          <w:bCs/>
        </w:rPr>
      </w:pPr>
      <w:r w:rsidRPr="005C7C1A">
        <w:rPr>
          <w:rFonts w:hint="eastAsia"/>
          <w:bCs/>
        </w:rPr>
        <w:t>I</w:t>
      </w:r>
      <w:r w:rsidRPr="005C7C1A">
        <w:rPr>
          <w:bCs/>
        </w:rPr>
        <w:t xml:space="preserve">f the first transmission/reception occasion indicated by the DCI refers to the symbol allocation in the </w:t>
      </w:r>
      <w:r w:rsidRPr="005C7C1A">
        <w:rPr>
          <w:rFonts w:hint="eastAsia"/>
          <w:bCs/>
        </w:rPr>
        <w:t xml:space="preserve">first available </w:t>
      </w:r>
      <w:r w:rsidRPr="005C7C1A">
        <w:rPr>
          <w:bCs/>
        </w:rPr>
        <w:t>slot</w:t>
      </w:r>
      <w:r w:rsidRPr="005C7C1A">
        <w:rPr>
          <w:rFonts w:hint="eastAsia"/>
          <w:bCs/>
        </w:rPr>
        <w:t>,</w:t>
      </w:r>
      <w:r w:rsidRPr="005C7C1A">
        <w:rPr>
          <w:bCs/>
        </w:rPr>
        <w:t xml:space="preserve"> the first available slot is determined before determining the invalid symbol type.</w:t>
      </w:r>
    </w:p>
    <w:p w14:paraId="7D04B226" w14:textId="77777777" w:rsidR="001D7ED0" w:rsidRPr="00616397" w:rsidRDefault="001D7ED0" w:rsidP="00893F64">
      <w:pPr>
        <w:tabs>
          <w:tab w:val="left" w:pos="0"/>
        </w:tabs>
        <w:suppressAutoHyphens w:val="0"/>
        <w:spacing w:after="0" w:line="240" w:lineRule="auto"/>
        <w:jc w:val="left"/>
        <w:rPr>
          <w:rFonts w:eastAsiaTheme="minorEastAsia"/>
          <w:bCs/>
          <w:lang w:eastAsia="zh-CN"/>
        </w:rPr>
      </w:pPr>
    </w:p>
    <w:p w14:paraId="742F1426" w14:textId="0F4B2EB8" w:rsidR="00383E0D" w:rsidRDefault="00781E5D">
      <w:pPr>
        <w:rPr>
          <w:rFonts w:eastAsia="宋体"/>
          <w:szCs w:val="22"/>
          <w:lang w:eastAsia="zh-CN"/>
        </w:rPr>
      </w:pPr>
      <w:r w:rsidRPr="004B15E0">
        <w:rPr>
          <w:rFonts w:eastAsiaTheme="minorEastAsia" w:hint="eastAsia"/>
          <w:lang w:eastAsia="zh-CN"/>
        </w:rPr>
        <w:lastRenderedPageBreak/>
        <w:t xml:space="preserve">DOCOMO </w:t>
      </w:r>
      <w:r w:rsidRPr="004B15E0">
        <w:rPr>
          <w:rFonts w:eastAsia="宋体" w:hint="eastAsia"/>
          <w:szCs w:val="22"/>
          <w:lang w:eastAsia="zh-CN"/>
        </w:rPr>
        <w:t>proposed that</w:t>
      </w:r>
      <w:r w:rsidRPr="004B15E0">
        <w:rPr>
          <w:rFonts w:eastAsiaTheme="minorEastAsia"/>
          <w:lang w:eastAsia="zh-CN"/>
        </w:rPr>
        <w:t xml:space="preserve"> </w:t>
      </w:r>
      <w:r>
        <w:rPr>
          <w:rFonts w:eastAsiaTheme="minorEastAsia"/>
          <w:lang w:eastAsia="zh-CN"/>
        </w:rPr>
        <w:t>f</w:t>
      </w:r>
      <w:r w:rsidR="00573ABE" w:rsidRPr="004B15E0">
        <w:rPr>
          <w:rFonts w:eastAsiaTheme="minorEastAsia"/>
          <w:lang w:eastAsia="zh-CN"/>
        </w:rPr>
        <w:t xml:space="preserve">or configuration 1, for valid symbol type determination for semi-statically configured </w:t>
      </w:r>
      <w:proofErr w:type="spellStart"/>
      <w:r w:rsidR="00573ABE" w:rsidRPr="004B15E0">
        <w:rPr>
          <w:rFonts w:eastAsiaTheme="minorEastAsia"/>
          <w:lang w:eastAsia="zh-CN"/>
        </w:rPr>
        <w:t>transmis-sions</w:t>
      </w:r>
      <w:proofErr w:type="spellEnd"/>
      <w:r w:rsidR="00573ABE" w:rsidRPr="004B15E0">
        <w:rPr>
          <w:rFonts w:eastAsiaTheme="minorEastAsia"/>
          <w:lang w:eastAsia="zh-CN"/>
        </w:rPr>
        <w:t xml:space="preserve">/receptions without activation DCI, </w:t>
      </w:r>
      <w:r w:rsidR="0053378F" w:rsidRPr="004B15E0">
        <w:rPr>
          <w:rFonts w:eastAsia="宋体"/>
          <w:szCs w:val="22"/>
          <w:lang w:eastAsia="zh-CN"/>
        </w:rPr>
        <w:t>if the valid symbol type configuration is not provided, default valid symbol type is determined as “non-SBFD”.</w:t>
      </w:r>
    </w:p>
    <w:p w14:paraId="524C0E3A" w14:textId="72612CD1" w:rsidR="002714CF" w:rsidRDefault="002714CF">
      <w:pPr>
        <w:rPr>
          <w:rFonts w:eastAsia="宋体"/>
          <w:szCs w:val="22"/>
          <w:lang w:eastAsia="zh-CN"/>
        </w:rPr>
      </w:pPr>
      <w:r>
        <w:rPr>
          <w:rFonts w:eastAsia="宋体" w:hint="eastAsia"/>
          <w:szCs w:val="22"/>
          <w:lang w:eastAsia="zh-CN"/>
        </w:rPr>
        <w:t>Q</w:t>
      </w:r>
      <w:r>
        <w:rPr>
          <w:rFonts w:eastAsia="宋体"/>
          <w:szCs w:val="22"/>
          <w:lang w:eastAsia="zh-CN"/>
        </w:rPr>
        <w:t>ualcomm proposed that w</w:t>
      </w:r>
      <w:r w:rsidRPr="002714CF">
        <w:rPr>
          <w:rFonts w:eastAsia="宋体"/>
          <w:szCs w:val="22"/>
          <w:lang w:eastAsia="zh-CN"/>
        </w:rPr>
        <w:t>hen UE is not provided semi-statically with valid symbol type for SRS, CSI-</w:t>
      </w:r>
      <w:proofErr w:type="spellStart"/>
      <w:r w:rsidRPr="002714CF">
        <w:rPr>
          <w:rFonts w:eastAsia="宋体"/>
          <w:szCs w:val="22"/>
          <w:lang w:eastAsia="zh-CN"/>
        </w:rPr>
        <w:t>ReportConfig</w:t>
      </w:r>
      <w:proofErr w:type="spellEnd"/>
      <w:r w:rsidRPr="002714CF">
        <w:rPr>
          <w:rFonts w:eastAsia="宋体"/>
          <w:szCs w:val="22"/>
          <w:lang w:eastAsia="zh-CN"/>
        </w:rPr>
        <w:t xml:space="preserve"> and PUCCH resource carrying P/SP CSI or SR, then default assumption is non-SBFD symbol as valid symbol type.</w:t>
      </w:r>
    </w:p>
    <w:p w14:paraId="2F619D98" w14:textId="77777777" w:rsidR="00383E0D" w:rsidRDefault="00383E0D">
      <w:pPr>
        <w:rPr>
          <w:rFonts w:eastAsiaTheme="minorEastAsia"/>
          <w:bCs/>
          <w:lang w:eastAsia="zh-CN"/>
        </w:rPr>
      </w:pPr>
    </w:p>
    <w:p w14:paraId="4EE7A99C" w14:textId="77777777" w:rsidR="00383E0D" w:rsidRPr="00ED1C40" w:rsidRDefault="0053378F">
      <w:pPr>
        <w:rPr>
          <w:b/>
          <w:u w:val="single"/>
        </w:rPr>
      </w:pPr>
      <w:r w:rsidRPr="00ED1C40">
        <w:rPr>
          <w:rFonts w:hint="eastAsia"/>
          <w:b/>
          <w:u w:val="single"/>
        </w:rPr>
        <w:t>SPS HARQ-ACK</w:t>
      </w:r>
    </w:p>
    <w:p w14:paraId="6C06A8E2" w14:textId="317FEF79" w:rsidR="00ED1C40" w:rsidRDefault="00ED1C40">
      <w:pPr>
        <w:rPr>
          <w:rFonts w:eastAsiaTheme="minorEastAsia"/>
          <w:highlight w:val="yellow"/>
          <w:lang w:eastAsia="zh-CN"/>
        </w:rPr>
      </w:pPr>
      <w:r w:rsidRPr="00ED1C40">
        <w:rPr>
          <w:rFonts w:eastAsiaTheme="minorEastAsia" w:hint="eastAsia"/>
          <w:lang w:eastAsia="zh-CN"/>
        </w:rPr>
        <w:t>Z</w:t>
      </w:r>
      <w:r w:rsidRPr="00ED1C40">
        <w:rPr>
          <w:rFonts w:eastAsiaTheme="minorEastAsia"/>
          <w:lang w:eastAsia="zh-CN"/>
        </w:rPr>
        <w:t>TE proposed to clarify whether/how to determine the valid symbol type of each PUCCH occasion carrying HARQ-ACK corresponding to SPS PDSCHs</w:t>
      </w:r>
      <w:r>
        <w:rPr>
          <w:rFonts w:eastAsiaTheme="minorEastAsia"/>
          <w:lang w:eastAsia="zh-CN"/>
        </w:rPr>
        <w:t xml:space="preserve"> for Configuration 1.</w:t>
      </w:r>
    </w:p>
    <w:p w14:paraId="00AEAE9C" w14:textId="3AF59747" w:rsidR="00ED1C40" w:rsidRDefault="009A0985">
      <w:pPr>
        <w:rPr>
          <w:rFonts w:eastAsiaTheme="minorEastAsia"/>
          <w:highlight w:val="yellow"/>
          <w:lang w:eastAsia="zh-CN"/>
        </w:rPr>
      </w:pPr>
      <w:r w:rsidRPr="009A0985">
        <w:rPr>
          <w:rFonts w:eastAsiaTheme="minorEastAsia" w:hint="eastAsia"/>
          <w:lang w:eastAsia="zh-CN"/>
        </w:rPr>
        <w:t>O</w:t>
      </w:r>
      <w:r w:rsidRPr="009A0985">
        <w:rPr>
          <w:rFonts w:eastAsiaTheme="minorEastAsia"/>
          <w:lang w:eastAsia="zh-CN"/>
        </w:rPr>
        <w:t>PPO proposed for SPS HARQ-ACK transmission for Configuration 1, the valid symbol type for SPS HARQ-ACK is determined based on the symbol type of the first SPS HARQ-ACK occasion after the activation DCI.</w:t>
      </w:r>
    </w:p>
    <w:p w14:paraId="282264AE" w14:textId="77777777" w:rsidR="00383E0D" w:rsidRDefault="00383E0D">
      <w:pPr>
        <w:rPr>
          <w:rFonts w:eastAsiaTheme="minorEastAsia"/>
          <w:lang w:eastAsia="zh-CN"/>
        </w:rPr>
      </w:pPr>
    </w:p>
    <w:p w14:paraId="4A7D21BB" w14:textId="77777777" w:rsidR="00383E0D" w:rsidRDefault="0053378F">
      <w:pPr>
        <w:pStyle w:val="6"/>
        <w:rPr>
          <w:rStyle w:val="34"/>
          <w:b/>
          <w:lang w:eastAsia="en-US"/>
        </w:rPr>
      </w:pPr>
      <w:r>
        <w:rPr>
          <w:rStyle w:val="34"/>
          <w:rFonts w:hint="eastAsia"/>
          <w:b/>
        </w:rPr>
        <w:t>Handling of Tx/Rx in the invalid symbol type for configuration 1</w:t>
      </w:r>
    </w:p>
    <w:p w14:paraId="3D83D774" w14:textId="5E0484DA" w:rsidR="00383E0D" w:rsidRDefault="0053378F">
      <w:pPr>
        <w:rPr>
          <w:rFonts w:eastAsiaTheme="minorEastAsia"/>
          <w:bCs/>
          <w:lang w:eastAsia="zh-CN"/>
        </w:rPr>
      </w:pPr>
      <w:r>
        <w:rPr>
          <w:rFonts w:eastAsiaTheme="minorEastAsia"/>
          <w:bCs/>
          <w:lang w:eastAsia="zh-CN"/>
        </w:rPr>
        <w:t>The</w:t>
      </w:r>
      <w:r>
        <w:rPr>
          <w:rFonts w:eastAsiaTheme="minorEastAsia" w:hint="eastAsia"/>
          <w:bCs/>
          <w:lang w:eastAsia="zh-CN"/>
        </w:rPr>
        <w:t xml:space="preserve"> agreement made in RAN1#118</w:t>
      </w:r>
      <w:r w:rsidR="00F10A41">
        <w:rPr>
          <w:rFonts w:eastAsiaTheme="minorEastAsia"/>
          <w:bCs/>
          <w:lang w:eastAsia="zh-CN"/>
        </w:rPr>
        <w:t xml:space="preserve"> was updated in RAN1#119</w:t>
      </w:r>
      <w:r>
        <w:rPr>
          <w:rFonts w:eastAsiaTheme="minorEastAsia" w:hint="eastAsia"/>
          <w:bCs/>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6CB11D2" w14:textId="77777777">
        <w:tc>
          <w:tcPr>
            <w:tcW w:w="9286" w:type="dxa"/>
          </w:tcPr>
          <w:p w14:paraId="0735E338" w14:textId="77777777" w:rsidR="00F10A41" w:rsidRDefault="00F10A41" w:rsidP="00F10A41">
            <w:pPr>
              <w:rPr>
                <w:rFonts w:eastAsiaTheme="minorEastAsia"/>
                <w:b/>
                <w:lang w:eastAsia="zh-CN"/>
              </w:rPr>
            </w:pPr>
            <w:r w:rsidRPr="00B05E88">
              <w:rPr>
                <w:rFonts w:eastAsiaTheme="minorEastAsia"/>
                <w:b/>
                <w:highlight w:val="green"/>
                <w:lang w:eastAsia="zh-CN"/>
              </w:rPr>
              <w:t>Agreement</w:t>
            </w:r>
          </w:p>
          <w:p w14:paraId="395A82AF" w14:textId="77777777" w:rsidR="00F10A41" w:rsidRDefault="00F10A41" w:rsidP="00F10A41">
            <w:r>
              <w:t>Update the following agreement made in RAN1#11</w:t>
            </w:r>
            <w:r>
              <w:rPr>
                <w:rFonts w:eastAsiaTheme="minorEastAsia" w:hint="eastAsia"/>
                <w:lang w:eastAsia="zh-CN"/>
              </w:rPr>
              <w:t>8</w:t>
            </w:r>
            <w:r>
              <w:t xml:space="preserve"> meeting: </w:t>
            </w:r>
          </w:p>
          <w:p w14:paraId="605434E9" w14:textId="77777777" w:rsidR="00F10A41" w:rsidRDefault="00F10A41" w:rsidP="00F10A41">
            <w:pPr>
              <w:rPr>
                <w:rFonts w:eastAsia="Malgun Gothic"/>
                <w:b/>
                <w:lang w:eastAsia="zh-CN"/>
              </w:rPr>
            </w:pPr>
            <w:r>
              <w:rPr>
                <w:rFonts w:eastAsia="Malgun Gothic"/>
                <w:b/>
                <w:highlight w:val="green"/>
                <w:lang w:eastAsia="zh-CN"/>
              </w:rPr>
              <w:t>Agreement</w:t>
            </w:r>
          </w:p>
          <w:p w14:paraId="197EB779" w14:textId="77777777" w:rsidR="00F10A41" w:rsidRDefault="00F10A41" w:rsidP="00F10A41">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宋体" w:hint="eastAsia"/>
                <w:lang w:eastAsia="zh-CN"/>
              </w:rPr>
              <w:t xml:space="preserve"> </w:t>
            </w:r>
            <w:r>
              <w:rPr>
                <w:rFonts w:eastAsiaTheme="minorEastAsia" w:cs="Times"/>
                <w:color w:val="FF0000"/>
                <w:lang w:eastAsia="zh-CN"/>
              </w:rPr>
              <w:t>(each transmission/reception within a slot has either all SBFD or all non-SBFD symbols)</w:t>
            </w:r>
            <w:r>
              <w:rPr>
                <w:rFonts w:eastAsia="Malgun Gothic" w:hint="eastAsia"/>
                <w:lang w:eastAsia="zh-CN"/>
              </w:rPr>
              <w:t xml:space="preserve"> with C</w:t>
            </w:r>
            <w:r>
              <w:rPr>
                <w:rFonts w:eastAsia="Malgun Gothic"/>
                <w:lang w:eastAsia="zh-CN"/>
              </w:rPr>
              <w:t xml:space="preserve">onfiguration 1, </w:t>
            </w:r>
          </w:p>
          <w:p w14:paraId="2D5154DB" w14:textId="77777777" w:rsidR="00F10A41" w:rsidRDefault="00F10A41" w:rsidP="00F10A41">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r>
              <w:rPr>
                <w:rFonts w:eastAsia="Malgun Gothic"/>
                <w:color w:val="FF0000"/>
                <w:lang w:eastAsia="zh-CN"/>
              </w:rPr>
              <w:t>A-SRS with available slot counting,</w:t>
            </w:r>
            <w:r>
              <w:rPr>
                <w:rFonts w:eastAsiaTheme="minorEastAsia" w:hint="eastAsia"/>
                <w:color w:val="FF0000"/>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1BF37B3A" w14:textId="6BC2E52F" w:rsidR="00383E0D" w:rsidRPr="00F10A41" w:rsidRDefault="00F10A41" w:rsidP="00F10A41">
            <w:pPr>
              <w:numPr>
                <w:ilvl w:val="0"/>
                <w:numId w:val="14"/>
              </w:numPr>
              <w:suppressAutoHyphens w:val="0"/>
              <w:spacing w:after="0" w:line="240" w:lineRule="auto"/>
              <w:jc w:val="left"/>
              <w:rPr>
                <w:rFonts w:eastAsiaTheme="minorEastAsia"/>
                <w:b/>
                <w:lang w:eastAsia="zh-CN"/>
              </w:rPr>
            </w:pPr>
            <w:r>
              <w:rPr>
                <w:rFonts w:eastAsia="Malgun Gothic" w:hint="eastAsia"/>
                <w:lang w:eastAsia="zh-CN"/>
              </w:rPr>
              <w:t>For CG PUSCH</w:t>
            </w:r>
            <w:r>
              <w:rPr>
                <w:rFonts w:eastAsiaTheme="minorEastAsia" w:hint="eastAsia"/>
                <w:lang w:eastAsia="zh-CN"/>
              </w:rPr>
              <w:t xml:space="preserve"> </w:t>
            </w:r>
            <w:r>
              <w:rPr>
                <w:rFonts w:eastAsiaTheme="minorEastAsia" w:hint="eastAsia"/>
                <w:color w:val="FF0000"/>
                <w:lang w:eastAsia="zh-CN"/>
              </w:rPr>
              <w:t xml:space="preserve">with neither </w:t>
            </w:r>
            <w:proofErr w:type="spellStart"/>
            <w:r>
              <w:rPr>
                <w:rFonts w:eastAsiaTheme="minorEastAsia" w:hint="eastAsia"/>
                <w:color w:val="FF0000"/>
                <w:lang w:eastAsia="zh-CN"/>
              </w:rPr>
              <w:t>TBoMS</w:t>
            </w:r>
            <w:proofErr w:type="spellEnd"/>
            <w:r>
              <w:rPr>
                <w:rFonts w:eastAsiaTheme="minorEastAsia" w:hint="eastAsia"/>
                <w:color w:val="FF0000"/>
                <w:lang w:eastAsia="zh-CN"/>
              </w:rPr>
              <w:t xml:space="preserve"> nor </w:t>
            </w:r>
            <w:r>
              <w:rPr>
                <w:rFonts w:eastAsiaTheme="minorEastAsia"/>
                <w:color w:val="FF0000"/>
                <w:lang w:eastAsia="zh-CN"/>
              </w:rPr>
              <w:t>PUSCH repetition type A</w:t>
            </w:r>
            <w:r>
              <w:rPr>
                <w:rFonts w:eastAsiaTheme="minorEastAsia" w:hint="eastAsia"/>
                <w:color w:val="FF0000"/>
                <w:lang w:eastAsia="zh-CN"/>
              </w:rPr>
              <w:t xml:space="preserve"> with available slot </w:t>
            </w:r>
            <w:proofErr w:type="spellStart"/>
            <w:r>
              <w:rPr>
                <w:rFonts w:eastAsiaTheme="minorEastAsia" w:hint="eastAsia"/>
                <w:color w:val="FF0000"/>
                <w:lang w:eastAsia="zh-CN"/>
              </w:rPr>
              <w:t>counting,</w:t>
            </w:r>
            <w:r>
              <w:rPr>
                <w:rFonts w:eastAsia="Malgun Gothic" w:hint="eastAsia"/>
                <w:strike/>
                <w:color w:val="FF0000"/>
                <w:lang w:eastAsia="zh-CN"/>
              </w:rPr>
              <w:t>and</w:t>
            </w:r>
            <w:proofErr w:type="spellEnd"/>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tc>
      </w:tr>
    </w:tbl>
    <w:p w14:paraId="17779682" w14:textId="067554C9" w:rsidR="00383E0D" w:rsidRDefault="00383E0D">
      <w:pPr>
        <w:rPr>
          <w:rFonts w:eastAsiaTheme="minorEastAsia"/>
          <w:bCs/>
          <w:lang w:eastAsia="zh-CN"/>
        </w:rPr>
      </w:pPr>
    </w:p>
    <w:p w14:paraId="7DA47252" w14:textId="77777777" w:rsidR="00383E0D" w:rsidRDefault="0053378F">
      <w:pPr>
        <w:pStyle w:val="6"/>
        <w:rPr>
          <w:rStyle w:val="34"/>
          <w:b/>
          <w:lang w:eastAsia="en-US"/>
        </w:rPr>
      </w:pPr>
      <w:r>
        <w:rPr>
          <w:rStyle w:val="34"/>
          <w:rFonts w:hint="eastAsia"/>
          <w:b/>
        </w:rPr>
        <w:t>Handling of Tx/Rx in the valid symbol type for configuration 1</w:t>
      </w:r>
    </w:p>
    <w:p w14:paraId="28C2BCFC" w14:textId="77777777" w:rsidR="00383E0D" w:rsidRDefault="0053378F">
      <w:pPr>
        <w:rPr>
          <w:rFonts w:eastAsiaTheme="minorEastAsia"/>
          <w:bCs/>
          <w:lang w:val="en-GB" w:eastAsia="zh-CN"/>
        </w:rPr>
      </w:pPr>
      <w:r>
        <w:rPr>
          <w:rFonts w:eastAsiaTheme="minorEastAsia" w:hint="eastAsia"/>
          <w:bCs/>
          <w:lang w:val="en-GB" w:eastAsia="zh-CN"/>
        </w:rPr>
        <w:t>In RAN1#118bis, the following agreement was made.</w:t>
      </w:r>
    </w:p>
    <w:tbl>
      <w:tblPr>
        <w:tblStyle w:val="af8"/>
        <w:tblW w:w="0" w:type="auto"/>
        <w:tblLook w:val="04A0" w:firstRow="1" w:lastRow="0" w:firstColumn="1" w:lastColumn="0" w:noHBand="0" w:noVBand="1"/>
      </w:tblPr>
      <w:tblGrid>
        <w:gridCol w:w="9060"/>
      </w:tblGrid>
      <w:tr w:rsidR="00383E0D" w14:paraId="2FEA6066" w14:textId="77777777">
        <w:tc>
          <w:tcPr>
            <w:tcW w:w="9286" w:type="dxa"/>
          </w:tcPr>
          <w:p w14:paraId="51D8D980"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71CE80F"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w:t>
            </w:r>
            <w:proofErr w:type="spellStart"/>
            <w:r>
              <w:rPr>
                <w:rFonts w:ascii="Times" w:eastAsia="Batang" w:hAnsi="Times"/>
                <w:szCs w:val="24"/>
                <w:lang w:val="en-GB"/>
              </w:rPr>
              <w:t>TBoMS</w:t>
            </w:r>
            <w:proofErr w:type="spellEnd"/>
            <w:r>
              <w:rPr>
                <w:rFonts w:ascii="Times" w:eastAsia="Batang" w:hAnsi="Times"/>
                <w:szCs w:val="24"/>
                <w:lang w:val="en-GB"/>
              </w:rPr>
              <w:t xml:space="preserve"> is SBFD symbols, </w:t>
            </w:r>
          </w:p>
          <w:p w14:paraId="7AFF31C8"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When an assigned RBG overlaps with the </w:t>
            </w:r>
            <w:proofErr w:type="spellStart"/>
            <w:r>
              <w:rPr>
                <w:rFonts w:ascii="Times" w:eastAsia="Malgun Gothic" w:hAnsi="Times"/>
                <w:szCs w:val="24"/>
                <w:lang w:val="en-GB" w:eastAsia="zh-CN"/>
              </w:rPr>
              <w:t>subband</w:t>
            </w:r>
            <w:proofErr w:type="spellEnd"/>
            <w:r>
              <w:rPr>
                <w:rFonts w:ascii="Times" w:eastAsia="Malgun Gothic" w:hAnsi="Times"/>
                <w:szCs w:val="24"/>
                <w:lang w:val="en-GB" w:eastAsia="zh-CN"/>
              </w:rPr>
              <w:t xml:space="preserve"> boundary, only the PRBs within DL usable PRBs are considered to be valid for PDSCH reception and only the PRBs within UL usable PRBs are considered to be valid for PUSCH transmission.</w:t>
            </w:r>
          </w:p>
          <w:p w14:paraId="2B25B78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60FF534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3E2B517E"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1EE2222C" w14:textId="77777777" w:rsidR="00383E0D" w:rsidRDefault="0053378F">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6445ABD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Only the assigned PRBs within DL usable PRBs are considered to be valid for PDSCH.</w:t>
            </w:r>
          </w:p>
          <w:p w14:paraId="5FDDC68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5A16BD3A"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3566482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tc>
      </w:tr>
    </w:tbl>
    <w:p w14:paraId="4D81024B" w14:textId="5BF69FEE" w:rsidR="00383E0D" w:rsidRDefault="00383E0D">
      <w:pPr>
        <w:rPr>
          <w:rFonts w:eastAsiaTheme="minorEastAsia"/>
          <w:bCs/>
          <w:lang w:val="en-GB" w:eastAsia="zh-CN"/>
        </w:rPr>
      </w:pPr>
    </w:p>
    <w:p w14:paraId="1F625371" w14:textId="2F43C735" w:rsidR="005D3859" w:rsidRDefault="005D3859">
      <w:pPr>
        <w:rPr>
          <w:rFonts w:eastAsiaTheme="minorEastAsia"/>
          <w:bCs/>
          <w:lang w:val="en-GB" w:eastAsia="zh-CN"/>
        </w:rPr>
      </w:pPr>
      <w:r>
        <w:rPr>
          <w:rFonts w:eastAsiaTheme="minorEastAsia" w:hint="eastAsia"/>
          <w:bCs/>
          <w:lang w:val="en-GB" w:eastAsia="zh-CN"/>
        </w:rPr>
        <w:t>F</w:t>
      </w:r>
      <w:r>
        <w:rPr>
          <w:rFonts w:eastAsiaTheme="minorEastAsia"/>
          <w:bCs/>
          <w:lang w:val="en-GB" w:eastAsia="zh-CN"/>
        </w:rPr>
        <w:t>or the above FFS on SP-CSI on PUSCH, the following agreement was made in RAN1#119.</w:t>
      </w:r>
    </w:p>
    <w:tbl>
      <w:tblPr>
        <w:tblStyle w:val="af8"/>
        <w:tblW w:w="0" w:type="auto"/>
        <w:tblLook w:val="04A0" w:firstRow="1" w:lastRow="0" w:firstColumn="1" w:lastColumn="0" w:noHBand="0" w:noVBand="1"/>
      </w:tblPr>
      <w:tblGrid>
        <w:gridCol w:w="9060"/>
      </w:tblGrid>
      <w:tr w:rsidR="005D3859" w14:paraId="145C5595" w14:textId="77777777" w:rsidTr="005D3859">
        <w:tc>
          <w:tcPr>
            <w:tcW w:w="9060" w:type="dxa"/>
          </w:tcPr>
          <w:p w14:paraId="4BB102DA" w14:textId="77777777" w:rsidR="005D3859" w:rsidRDefault="005D3859" w:rsidP="005D3859">
            <w:pPr>
              <w:rPr>
                <w:rFonts w:eastAsiaTheme="minorEastAsia"/>
                <w:b/>
                <w:lang w:eastAsia="zh-CN"/>
              </w:rPr>
            </w:pPr>
            <w:r w:rsidRPr="00B05E88">
              <w:rPr>
                <w:rFonts w:eastAsiaTheme="minorEastAsia"/>
                <w:b/>
                <w:highlight w:val="green"/>
                <w:lang w:eastAsia="zh-CN"/>
              </w:rPr>
              <w:t>Agreement</w:t>
            </w:r>
          </w:p>
          <w:p w14:paraId="60C74FD1" w14:textId="77777777" w:rsidR="005D3859" w:rsidRDefault="005D3859" w:rsidP="005D3859">
            <w:pPr>
              <w:tabs>
                <w:tab w:val="left" w:pos="0"/>
              </w:tabs>
              <w:rPr>
                <w:rFonts w:eastAsia="Malgun Gothic"/>
                <w:lang w:eastAsia="zh-CN"/>
              </w:rPr>
            </w:pPr>
            <w:r>
              <w:lastRenderedPageBreak/>
              <w:t xml:space="preserve">For configuration 1 and frequency resource allocation Type 0, if the valid symbol type for </w:t>
            </w:r>
            <w:r>
              <w:rPr>
                <w:rFonts w:eastAsia="Malgun Gothic"/>
                <w:lang w:eastAsia="zh-CN"/>
              </w:rPr>
              <w:t>SP-CSI on PUSCH</w:t>
            </w:r>
            <w:r>
              <w:t xml:space="preserve"> is SBFD symbols, </w:t>
            </w:r>
          </w:p>
          <w:p w14:paraId="594DF0F9" w14:textId="77777777" w:rsidR="005D3859" w:rsidRDefault="005D3859" w:rsidP="005D3859">
            <w:pPr>
              <w:numPr>
                <w:ilvl w:val="0"/>
                <w:numId w:val="14"/>
              </w:numPr>
              <w:suppressAutoHyphens w:val="0"/>
              <w:spacing w:after="0" w:line="240" w:lineRule="auto"/>
              <w:jc w:val="left"/>
              <w:rPr>
                <w:rFonts w:eastAsia="Malgun Gothic"/>
                <w:lang w:eastAsia="zh-CN"/>
              </w:rPr>
            </w:pPr>
            <w:r>
              <w:rPr>
                <w:rFonts w:eastAsia="Malgun Gothic"/>
                <w:lang w:eastAsia="zh-CN"/>
              </w:rPr>
              <w:t xml:space="preserve">When an assigned RBG overlaps with the </w:t>
            </w:r>
            <w:proofErr w:type="spellStart"/>
            <w:r>
              <w:rPr>
                <w:rFonts w:eastAsia="Malgun Gothic"/>
                <w:lang w:eastAsia="zh-CN"/>
              </w:rPr>
              <w:t>subband</w:t>
            </w:r>
            <w:proofErr w:type="spellEnd"/>
            <w:r>
              <w:rPr>
                <w:rFonts w:eastAsia="Malgun Gothic"/>
                <w:lang w:eastAsia="zh-CN"/>
              </w:rPr>
              <w:t xml:space="preserve"> boundary, only the PRBs within UL usable PRBs are considered to be valid for PUSCH transmission.</w:t>
            </w:r>
          </w:p>
          <w:p w14:paraId="1043CEAC" w14:textId="587791E7" w:rsidR="005D3859" w:rsidRPr="005D3859" w:rsidRDefault="005D3859" w:rsidP="005D3859">
            <w:pPr>
              <w:numPr>
                <w:ilvl w:val="0"/>
                <w:numId w:val="14"/>
              </w:numPr>
              <w:suppressAutoHyphens w:val="0"/>
              <w:spacing w:after="0" w:line="240" w:lineRule="auto"/>
              <w:jc w:val="left"/>
              <w:rPr>
                <w:rFonts w:eastAsia="Malgun Gothic"/>
                <w:lang w:eastAsia="zh-CN"/>
              </w:rPr>
            </w:pPr>
            <w:r>
              <w:rPr>
                <w:rFonts w:eastAsia="Malgun Gothic"/>
                <w:lang w:eastAsia="zh-CN"/>
              </w:rPr>
              <w:t>SBFD aware UE does not expect to be assigned with a RBG for PUSCH which is fully outside UL usable PRBs.</w:t>
            </w:r>
          </w:p>
        </w:tc>
      </w:tr>
    </w:tbl>
    <w:p w14:paraId="5B34F761" w14:textId="453D459F" w:rsidR="005D3859" w:rsidRDefault="005D3859">
      <w:pPr>
        <w:rPr>
          <w:rFonts w:eastAsiaTheme="minorEastAsia"/>
          <w:bCs/>
          <w:lang w:val="en-GB" w:eastAsia="zh-CN"/>
        </w:rPr>
      </w:pPr>
    </w:p>
    <w:p w14:paraId="34195F60" w14:textId="77777777" w:rsidR="00383E0D" w:rsidRDefault="0053378F">
      <w:pPr>
        <w:pStyle w:val="6"/>
        <w:rPr>
          <w:rStyle w:val="34"/>
          <w:b/>
          <w:lang w:eastAsia="en-US"/>
        </w:rPr>
      </w:pPr>
      <w:r>
        <w:rPr>
          <w:rStyle w:val="34"/>
          <w:rFonts w:eastAsiaTheme="minorEastAsia" w:hint="eastAsia"/>
          <w:b/>
        </w:rPr>
        <w:t>Available slot counting</w:t>
      </w:r>
    </w:p>
    <w:p w14:paraId="1076714D" w14:textId="16F0C9DC" w:rsidR="00383E0D" w:rsidRPr="009B7605" w:rsidRDefault="0053378F" w:rsidP="004A54B7">
      <w:pPr>
        <w:rPr>
          <w:iCs/>
          <w:szCs w:val="16"/>
          <w:lang w:val="en-GB" w:eastAsia="ko-KR"/>
        </w:rPr>
      </w:pPr>
      <w:r w:rsidRPr="009B7605">
        <w:rPr>
          <w:rFonts w:eastAsiaTheme="minorEastAsia" w:hint="eastAsia"/>
          <w:bCs/>
          <w:lang w:eastAsia="zh-CN"/>
        </w:rPr>
        <w:t xml:space="preserve">Qualcomm proposed </w:t>
      </w:r>
      <w:r w:rsidR="004A54B7" w:rsidRPr="009B7605">
        <w:rPr>
          <w:rFonts w:eastAsiaTheme="minorEastAsia"/>
          <w:bCs/>
          <w:lang w:eastAsia="zh-CN"/>
        </w:rPr>
        <w:t>f</w:t>
      </w:r>
      <w:r w:rsidRPr="009B7605">
        <w:rPr>
          <w:iCs/>
          <w:szCs w:val="16"/>
          <w:lang w:val="en-GB" w:eastAsia="ko-KR"/>
        </w:rPr>
        <w:t>or PUCCH repetition</w:t>
      </w:r>
      <w:r w:rsidR="009337E6" w:rsidRPr="009B7605">
        <w:rPr>
          <w:iCs/>
          <w:szCs w:val="16"/>
          <w:lang w:val="en-GB" w:eastAsia="ko-KR"/>
        </w:rPr>
        <w:t>,</w:t>
      </w:r>
      <w:r w:rsidRPr="009B7605">
        <w:rPr>
          <w:iCs/>
          <w:szCs w:val="16"/>
          <w:lang w:val="en-GB" w:eastAsia="ko-KR"/>
        </w:rPr>
        <w:t xml:space="preserve"> PUSCH repetition with available counting</w:t>
      </w:r>
      <w:r w:rsidR="009337E6" w:rsidRPr="009B7605">
        <w:rPr>
          <w:iCs/>
          <w:szCs w:val="16"/>
          <w:lang w:val="en-GB" w:eastAsia="ko-KR"/>
        </w:rPr>
        <w:t xml:space="preserve"> and </w:t>
      </w:r>
      <w:proofErr w:type="spellStart"/>
      <w:r w:rsidR="009337E6" w:rsidRPr="009B7605">
        <w:rPr>
          <w:iCs/>
          <w:szCs w:val="16"/>
          <w:lang w:val="en-GB" w:eastAsia="ko-KR"/>
        </w:rPr>
        <w:t>TBoMS</w:t>
      </w:r>
      <w:proofErr w:type="spellEnd"/>
      <w:r w:rsidRPr="009B7605">
        <w:rPr>
          <w:iCs/>
          <w:szCs w:val="16"/>
          <w:lang w:val="en-GB" w:eastAsia="ko-KR"/>
        </w:rPr>
        <w:t xml:space="preserve"> and UE is provided configuration 1</w:t>
      </w:r>
      <w:r w:rsidR="009337E6" w:rsidRPr="009B7605">
        <w:rPr>
          <w:iCs/>
          <w:szCs w:val="16"/>
          <w:lang w:val="en-GB" w:eastAsia="ko-KR"/>
        </w:rPr>
        <w:t xml:space="preserve"> for UL transmission</w:t>
      </w:r>
      <w:r w:rsidRPr="009B7605">
        <w:rPr>
          <w:iCs/>
          <w:szCs w:val="16"/>
          <w:lang w:val="en-GB" w:eastAsia="ko-KR"/>
        </w:rPr>
        <w:t>:</w:t>
      </w:r>
    </w:p>
    <w:p w14:paraId="2AE545F4" w14:textId="77777777" w:rsidR="00383E0D" w:rsidRPr="009B7605" w:rsidRDefault="0053378F" w:rsidP="00E4716F">
      <w:pPr>
        <w:pStyle w:val="a0"/>
        <w:numPr>
          <w:ilvl w:val="0"/>
          <w:numId w:val="30"/>
        </w:numPr>
        <w:jc w:val="left"/>
        <w:rPr>
          <w:rFonts w:eastAsia="宋体"/>
          <w:iCs/>
          <w:szCs w:val="16"/>
          <w:lang w:eastAsia="ko-KR"/>
        </w:rPr>
      </w:pPr>
      <w:r w:rsidRPr="009B7605">
        <w:rPr>
          <w:rFonts w:eastAsia="宋体"/>
          <w:iCs/>
          <w:szCs w:val="16"/>
          <w:lang w:eastAsia="ko-KR"/>
        </w:rPr>
        <w:t>When the valid symbol type is determined as SBFD, a slot is counted when</w:t>
      </w:r>
    </w:p>
    <w:p w14:paraId="38B97736" w14:textId="77777777" w:rsidR="00383E0D" w:rsidRPr="009B7605" w:rsidRDefault="0053378F" w:rsidP="00E4716F">
      <w:pPr>
        <w:pStyle w:val="a0"/>
        <w:numPr>
          <w:ilvl w:val="1"/>
          <w:numId w:val="30"/>
        </w:numPr>
        <w:jc w:val="left"/>
        <w:rPr>
          <w:rFonts w:eastAsia="宋体"/>
          <w:iCs/>
          <w:szCs w:val="16"/>
          <w:lang w:eastAsia="ko-KR"/>
        </w:rPr>
      </w:pPr>
      <w:r w:rsidRPr="009B7605">
        <w:rPr>
          <w:rFonts w:eastAsia="宋体"/>
          <w:iCs/>
          <w:szCs w:val="16"/>
          <w:lang w:eastAsia="ko-KR"/>
        </w:rPr>
        <w:t xml:space="preserve">all symbols are SBFD symbols and frequency resources are within the uplink </w:t>
      </w:r>
      <w:proofErr w:type="spellStart"/>
      <w:r w:rsidRPr="009B7605">
        <w:rPr>
          <w:rFonts w:eastAsia="宋体"/>
          <w:iCs/>
          <w:szCs w:val="16"/>
          <w:lang w:eastAsia="ko-KR"/>
        </w:rPr>
        <w:t>subband</w:t>
      </w:r>
      <w:proofErr w:type="spellEnd"/>
      <w:r w:rsidRPr="009B7605">
        <w:rPr>
          <w:rFonts w:eastAsia="宋体"/>
          <w:iCs/>
          <w:szCs w:val="16"/>
          <w:lang w:eastAsia="ko-KR"/>
        </w:rPr>
        <w:t xml:space="preserve"> of SBFD symbols, and are not overlapping in time domain with SSB symbols</w:t>
      </w:r>
    </w:p>
    <w:p w14:paraId="3E1F16BA" w14:textId="77777777" w:rsidR="00383E0D" w:rsidRPr="009B7605" w:rsidRDefault="0053378F" w:rsidP="00E4716F">
      <w:pPr>
        <w:pStyle w:val="a0"/>
        <w:numPr>
          <w:ilvl w:val="0"/>
          <w:numId w:val="30"/>
        </w:numPr>
        <w:jc w:val="left"/>
        <w:rPr>
          <w:rFonts w:eastAsia="宋体"/>
          <w:iCs/>
          <w:szCs w:val="16"/>
          <w:lang w:eastAsia="ko-KR"/>
        </w:rPr>
      </w:pPr>
      <w:r w:rsidRPr="009B7605">
        <w:rPr>
          <w:rFonts w:eastAsia="宋体"/>
          <w:iCs/>
          <w:szCs w:val="16"/>
          <w:lang w:eastAsia="ko-KR"/>
        </w:rPr>
        <w:t>When the valid symbol is determined as non-SBFD, a slot is counted when</w:t>
      </w:r>
    </w:p>
    <w:p w14:paraId="49B7BBAE" w14:textId="77777777" w:rsidR="00383E0D" w:rsidRPr="009B7605" w:rsidRDefault="0053378F" w:rsidP="00E4716F">
      <w:pPr>
        <w:pStyle w:val="a0"/>
        <w:numPr>
          <w:ilvl w:val="1"/>
          <w:numId w:val="30"/>
        </w:numPr>
        <w:jc w:val="left"/>
        <w:rPr>
          <w:rFonts w:eastAsia="宋体"/>
          <w:iCs/>
          <w:szCs w:val="16"/>
          <w:lang w:eastAsia="ko-KR"/>
        </w:rPr>
      </w:pPr>
      <w:r w:rsidRPr="009B7605">
        <w:rPr>
          <w:rFonts w:eastAsia="宋体"/>
          <w:iCs/>
          <w:szCs w:val="16"/>
          <w:lang w:eastAsia="ko-KR"/>
        </w:rPr>
        <w:t>all symbols are non-SBFD symbols as UL symbols and/or FL symbols not overlapping in time domain with SSB symbols</w:t>
      </w:r>
    </w:p>
    <w:p w14:paraId="28A7E172" w14:textId="77777777" w:rsidR="00383E0D" w:rsidRPr="00E65360" w:rsidRDefault="00383E0D">
      <w:pPr>
        <w:rPr>
          <w:rFonts w:eastAsiaTheme="minorEastAsia"/>
          <w:bCs/>
          <w:highlight w:val="yellow"/>
          <w:lang w:val="en-GB" w:eastAsia="zh-CN"/>
        </w:rPr>
      </w:pPr>
    </w:p>
    <w:p w14:paraId="2196B436" w14:textId="77777777" w:rsidR="00383E0D" w:rsidRDefault="0053378F">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2</w:t>
      </w:r>
    </w:p>
    <w:p w14:paraId="2D8C3E74" w14:textId="77777777" w:rsidR="00383E0D" w:rsidRDefault="0053378F">
      <w:pPr>
        <w:pStyle w:val="6"/>
        <w:rPr>
          <w:rStyle w:val="34"/>
          <w:b/>
          <w:lang w:eastAsia="en-US"/>
        </w:rPr>
      </w:pPr>
      <w:r>
        <w:rPr>
          <w:rStyle w:val="34"/>
          <w:rFonts w:hint="eastAsia"/>
          <w:b/>
          <w:lang w:eastAsia="en-US"/>
        </w:rPr>
        <w:t>PUSCH</w:t>
      </w:r>
    </w:p>
    <w:p w14:paraId="7844C2E0" w14:textId="7342A890" w:rsidR="00383E0D" w:rsidRDefault="0053378F">
      <w:pPr>
        <w:rPr>
          <w:rFonts w:eastAsiaTheme="minorEastAsia"/>
          <w:lang w:val="en-GB" w:eastAsia="zh-CN"/>
        </w:rPr>
      </w:pPr>
      <w:r>
        <w:rPr>
          <w:rFonts w:eastAsiaTheme="minorEastAsia" w:hint="eastAsia"/>
          <w:lang w:val="en-GB" w:eastAsia="zh-CN"/>
        </w:rPr>
        <w:t>The following agreement</w:t>
      </w:r>
      <w:r w:rsidR="007B565A">
        <w:rPr>
          <w:rFonts w:eastAsiaTheme="minorEastAsia"/>
          <w:lang w:val="en-GB" w:eastAsia="zh-CN"/>
        </w:rPr>
        <w:t>s</w:t>
      </w:r>
      <w:r>
        <w:rPr>
          <w:rFonts w:eastAsiaTheme="minorEastAsia" w:hint="eastAsia"/>
          <w:lang w:val="en-GB" w:eastAsia="zh-CN"/>
        </w:rPr>
        <w:t xml:space="preserve"> w</w:t>
      </w:r>
      <w:r w:rsidR="007B565A">
        <w:rPr>
          <w:rFonts w:eastAsiaTheme="minorEastAsia"/>
          <w:lang w:val="en-GB" w:eastAsia="zh-CN"/>
        </w:rPr>
        <w:t>ere</w:t>
      </w:r>
      <w:r>
        <w:rPr>
          <w:rFonts w:eastAsiaTheme="minorEastAsia" w:hint="eastAsia"/>
          <w:lang w:val="en-GB" w:eastAsia="zh-CN"/>
        </w:rPr>
        <w:t xml:space="preserve"> made for PUSCH transmissions in SBFD symbols and non-SBFD symbols in RAN1#118</w:t>
      </w:r>
      <w:r w:rsidR="007B565A">
        <w:rPr>
          <w:rFonts w:eastAsiaTheme="minorEastAsia"/>
          <w:lang w:val="en-GB" w:eastAsia="zh-CN"/>
        </w:rPr>
        <w:t>, RAN1#118bis</w:t>
      </w:r>
      <w:r>
        <w:rPr>
          <w:rFonts w:eastAsiaTheme="minorEastAsia" w:hint="eastAsia"/>
          <w:lang w:val="en-GB" w:eastAsia="zh-CN"/>
        </w:rPr>
        <w:t xml:space="preserve"> and RAN1#11</w:t>
      </w:r>
      <w:r w:rsidR="007B565A">
        <w:rPr>
          <w:rFonts w:eastAsiaTheme="minorEastAsia"/>
          <w:lang w:val="en-GB" w:eastAsia="zh-CN"/>
        </w:rPr>
        <w:t>9</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0E2D943" w14:textId="77777777">
        <w:tc>
          <w:tcPr>
            <w:tcW w:w="9286" w:type="dxa"/>
          </w:tcPr>
          <w:p w14:paraId="00F50A4F" w14:textId="77777777" w:rsidR="00383E0D" w:rsidRDefault="0053378F">
            <w:pPr>
              <w:rPr>
                <w:rFonts w:eastAsia="Malgun Gothic"/>
                <w:b/>
                <w:lang w:eastAsia="zh-CN"/>
              </w:rPr>
            </w:pPr>
            <w:r>
              <w:rPr>
                <w:rFonts w:eastAsia="Malgun Gothic"/>
                <w:b/>
                <w:highlight w:val="green"/>
                <w:lang w:eastAsia="zh-CN"/>
              </w:rPr>
              <w:t>Agreement</w:t>
            </w:r>
          </w:p>
          <w:p w14:paraId="539920C9" w14:textId="77777777" w:rsidR="00383E0D" w:rsidRDefault="0053378F">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 xml:space="preserve">or </w:t>
            </w:r>
            <w:proofErr w:type="spellStart"/>
            <w:r>
              <w:rPr>
                <w:rFonts w:eastAsia="Malgun Gothic"/>
                <w:bCs/>
                <w:lang w:eastAsia="zh-CN"/>
              </w:rPr>
              <w:t>T</w:t>
            </w:r>
            <w:r>
              <w:rPr>
                <w:rFonts w:eastAsia="Malgun Gothic" w:hint="eastAsia"/>
                <w:bCs/>
                <w:lang w:eastAsia="zh-CN"/>
              </w:rPr>
              <w:t>B</w:t>
            </w:r>
            <w:r>
              <w:rPr>
                <w:rFonts w:eastAsia="Malgun Gothic"/>
                <w:bCs/>
                <w:lang w:eastAsia="zh-CN"/>
              </w:rPr>
              <w:t>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348B9FAE" w14:textId="77777777" w:rsidR="00383E0D" w:rsidRDefault="0053378F" w:rsidP="00E4716F">
            <w:pPr>
              <w:numPr>
                <w:ilvl w:val="0"/>
                <w:numId w:val="31"/>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 xml:space="preserve">configuration/indication/determination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6B79A149" w14:textId="77777777" w:rsidR="00383E0D" w:rsidRDefault="0053378F" w:rsidP="00E4716F">
            <w:pPr>
              <w:numPr>
                <w:ilvl w:val="1"/>
                <w:numId w:val="31"/>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342D6DDF" w14:textId="77777777" w:rsidR="00383E0D" w:rsidRDefault="00383E0D">
            <w:pPr>
              <w:tabs>
                <w:tab w:val="left" w:pos="0"/>
              </w:tabs>
              <w:suppressAutoHyphens w:val="0"/>
              <w:spacing w:after="0" w:line="240" w:lineRule="auto"/>
              <w:jc w:val="left"/>
              <w:rPr>
                <w:rFonts w:eastAsiaTheme="minorEastAsia"/>
                <w:lang w:eastAsia="zh-CN"/>
              </w:rPr>
            </w:pPr>
          </w:p>
          <w:p w14:paraId="4DDCE3B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E17FBC8"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6922F282"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7CBE50AC"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2C29C275"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5915D29A"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equation:</w:t>
            </w:r>
          </w:p>
          <w:p w14:paraId="353D3E74"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0991C02F" w14:textId="77777777" w:rsidR="00383E0D" w:rsidRDefault="0053378F">
            <w:pPr>
              <w:numPr>
                <w:ilvl w:val="3"/>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37868EF6"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lastRenderedPageBreak/>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40273C93" w14:textId="77777777" w:rsidR="00383E0D" w:rsidRDefault="0053378F">
            <w:pPr>
              <w:numPr>
                <w:ilvl w:val="2"/>
                <w:numId w:val="14"/>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C4B98A3"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B2B78C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equation:</w:t>
            </w:r>
          </w:p>
          <w:p w14:paraId="0DC498A0"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4A1FE60D"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44C955D7"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7AEF0021"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3DE4E8D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11C4C3CB" w14:textId="77777777" w:rsidR="00383E0D" w:rsidRDefault="003505AC">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SBFD symbol </w:t>
            </w:r>
            <w:r w:rsidR="0053378F">
              <w:rPr>
                <w:rFonts w:ascii="Times" w:eastAsia="宋体" w:hAnsi="Times"/>
                <w:szCs w:val="24"/>
                <w:lang w:val="en-GB" w:eastAsia="zh-CN"/>
              </w:rPr>
              <w:t>with reference to the start of UL active BWP</w:t>
            </w:r>
          </w:p>
          <w:p w14:paraId="4497EDC1" w14:textId="77777777" w:rsidR="00383E0D" w:rsidRDefault="003505AC">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sidR="0053378F">
              <w:rPr>
                <w:rFonts w:ascii="Times" w:eastAsia="Malgun Gothic" w:hAnsi="Times"/>
                <w:iCs/>
                <w:szCs w:val="24"/>
                <w:lang w:val="en-GB" w:eastAsia="zh-CN"/>
              </w:rPr>
              <w:t xml:space="preserve"> is the starting PRB index of PUSCH in non-SBFD symbol </w:t>
            </w:r>
            <w:r w:rsidR="0053378F">
              <w:rPr>
                <w:rFonts w:ascii="Times" w:eastAsia="宋体" w:hAnsi="Times"/>
                <w:szCs w:val="24"/>
                <w:lang w:val="en-GB" w:eastAsia="zh-CN"/>
              </w:rPr>
              <w:t>with reference to the start of UL active BWP</w:t>
            </w:r>
          </w:p>
          <w:p w14:paraId="1388E8FF" w14:textId="77777777" w:rsidR="00383E0D" w:rsidRDefault="003505AC">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r w:rsidR="0053378F">
              <w:rPr>
                <w:rFonts w:ascii="Times" w:eastAsia="Malgun Gothic" w:hAnsi="Times"/>
                <w:iCs/>
                <w:szCs w:val="24"/>
                <w:lang w:val="en-GB" w:eastAsia="zh-CN"/>
              </w:rPr>
              <w:t xml:space="preserve"> is the starting PRB index of UL usable PRBs</w:t>
            </w:r>
            <w:r w:rsidR="0053378F">
              <w:rPr>
                <w:rFonts w:ascii="Times" w:eastAsia="宋体" w:hAnsi="Times"/>
                <w:szCs w:val="24"/>
                <w:lang w:val="en-GB" w:eastAsia="zh-CN"/>
              </w:rPr>
              <w:t xml:space="preserve"> with reference to the start of UL active BWP</w:t>
            </w:r>
          </w:p>
          <w:p w14:paraId="065F36FD" w14:textId="77777777" w:rsidR="00383E0D" w:rsidRDefault="003505AC">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BWP</w:t>
            </w:r>
          </w:p>
          <w:p w14:paraId="0DCD2BCE" w14:textId="77777777" w:rsidR="00383E0D" w:rsidRDefault="003505AC">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usable PRBs</w:t>
            </w:r>
          </w:p>
          <w:p w14:paraId="1316318A" w14:textId="77777777" w:rsidR="00383E0D" w:rsidRDefault="003505AC">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53378F">
              <w:rPr>
                <w:rFonts w:ascii="Times" w:eastAsia="Malgun Gothic" w:hAnsi="Times"/>
                <w:iCs/>
                <w:szCs w:val="24"/>
                <w:lang w:val="en-GB" w:eastAsia="zh-CN"/>
              </w:rPr>
              <w:t>is the number of PRBs for PUSCH transmissions</w:t>
            </w:r>
          </w:p>
          <w:p w14:paraId="55773B58"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5A2C925B"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7AF7A2C5"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bCs/>
                <w:szCs w:val="24"/>
                <w:lang w:val="en-GB" w:eastAsia="zh-CN"/>
              </w:rPr>
              <w:t xml:space="preserve"> to be overlapped with PRBs outside UL usable PRBs.</w:t>
            </w:r>
          </w:p>
          <w:p w14:paraId="092C471F"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4BE4BEE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2A680532" w14:textId="77777777" w:rsidR="007B565A" w:rsidRDefault="007B565A" w:rsidP="007B565A">
            <w:pPr>
              <w:tabs>
                <w:tab w:val="left" w:pos="0"/>
              </w:tabs>
              <w:suppressAutoHyphens w:val="0"/>
              <w:spacing w:after="0" w:line="240" w:lineRule="auto"/>
              <w:jc w:val="left"/>
              <w:rPr>
                <w:rFonts w:ascii="Times" w:eastAsiaTheme="minorEastAsia" w:hAnsi="Times"/>
                <w:bCs/>
                <w:szCs w:val="24"/>
                <w:lang w:val="en-GB" w:eastAsia="zh-CN"/>
              </w:rPr>
            </w:pPr>
          </w:p>
          <w:p w14:paraId="6730E963" w14:textId="77777777" w:rsidR="007B565A" w:rsidRDefault="007B565A" w:rsidP="007B565A">
            <w:pPr>
              <w:rPr>
                <w:rFonts w:eastAsiaTheme="minorEastAsia"/>
                <w:b/>
                <w:lang w:eastAsia="zh-CN"/>
              </w:rPr>
            </w:pPr>
            <w:r w:rsidRPr="00737423">
              <w:rPr>
                <w:rFonts w:eastAsiaTheme="minorEastAsia" w:hint="eastAsia"/>
                <w:b/>
                <w:highlight w:val="green"/>
                <w:lang w:eastAsia="zh-CN"/>
              </w:rPr>
              <w:t>Agreement</w:t>
            </w:r>
          </w:p>
          <w:p w14:paraId="5A766836" w14:textId="77777777" w:rsidR="007B565A" w:rsidRDefault="007B565A" w:rsidP="007B565A">
            <w:pPr>
              <w:rPr>
                <w:rFonts w:eastAsiaTheme="minorEastAsia"/>
                <w:bCs/>
                <w:lang w:eastAsia="zh-CN"/>
              </w:rPr>
            </w:pPr>
            <w:r>
              <w:rPr>
                <w:rFonts w:eastAsia="Malgun Gothic"/>
                <w:bCs/>
                <w:lang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eastAsia="Malgun Gothic"/>
                <w:bCs/>
                <w:lang w:eastAsia="zh-CN"/>
              </w:rPr>
              <w:t>TBoMS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Theme="minorEastAsia" w:hint="eastAsia"/>
                <w:bCs/>
                <w:lang w:eastAsia="zh-CN"/>
              </w:rPr>
              <w:t xml:space="preserve">, </w:t>
            </w:r>
            <w:r>
              <w:rPr>
                <w:rFonts w:eastAsia="Malgun Gothic"/>
                <w:bCs/>
                <w:lang w:eastAsia="zh-CN"/>
              </w:rPr>
              <w:t>for determining starting PRB for PUSCH transmissions in SBFD symbols</w:t>
            </w:r>
            <w:r>
              <w:rPr>
                <w:rFonts w:eastAsiaTheme="minorEastAsia" w:hint="eastAsia"/>
                <w:bCs/>
                <w:lang w:eastAsia="zh-CN"/>
              </w:rPr>
              <w:t>,</w:t>
            </w:r>
          </w:p>
          <w:p w14:paraId="0B88B304" w14:textId="77777777" w:rsidR="007B565A" w:rsidRDefault="007B565A" w:rsidP="007B565A">
            <w:pPr>
              <w:numPr>
                <w:ilvl w:val="0"/>
                <w:numId w:val="14"/>
              </w:numPr>
              <w:suppressAutoHyphens w:val="0"/>
              <w:spacing w:after="0" w:line="240" w:lineRule="auto"/>
              <w:jc w:val="left"/>
              <w:rPr>
                <w:rFonts w:eastAsia="Malgun Gothic"/>
                <w:bCs/>
                <w:lang w:eastAsia="zh-CN"/>
              </w:rPr>
            </w:pPr>
            <w:r>
              <w:rPr>
                <w:rFonts w:eastAsia="Malgun Gothic"/>
                <w:iCs/>
                <w:lang w:eastAsia="zh-CN"/>
              </w:rPr>
              <w:t xml:space="preserve">Equation 1-C2: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ctrlPr>
                    <w:rPr>
                      <w:rFonts w:ascii="Cambria Math" w:hAnsi="Cambria Math"/>
                      <w:i/>
                    </w:rPr>
                  </m:ctrlPr>
                </m:e>
              </m:d>
              <m:r>
                <w:rPr>
                  <w:rFonts w:ascii="Cambria Math" w:eastAsia="宋体" w:hAnsi="Cambria Math"/>
                  <w:lang w:eastAsia="zh-CN"/>
                </w:rPr>
                <m:t>mod</m:t>
              </m:r>
              <m:sSubSup>
                <m:sSubSupPr>
                  <m:ctrlPr>
                    <w:rPr>
                      <w:rFonts w:ascii="Cambria Math" w:hAnsi="Cambria Math"/>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oMath>
          </w:p>
          <w:p w14:paraId="16485A4D" w14:textId="77777777" w:rsidR="007B565A" w:rsidRPr="00BC2701" w:rsidRDefault="007B565A" w:rsidP="007B565A">
            <w:pPr>
              <w:numPr>
                <w:ilvl w:val="1"/>
                <w:numId w:val="14"/>
              </w:numPr>
              <w:suppressAutoHyphens w:val="0"/>
              <w:spacing w:after="0" w:line="240" w:lineRule="auto"/>
              <w:jc w:val="left"/>
              <w:rPr>
                <w:rFonts w:eastAsia="Malgun Gothic"/>
                <w:bCs/>
                <w:lang w:eastAsia="zh-CN"/>
              </w:rPr>
            </w:pPr>
            <w:r>
              <w:rPr>
                <w:rFonts w:eastAsia="Malgun Gothic"/>
              </w:rPr>
              <w:t xml:space="preserve">If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Malgun Gothic"/>
              </w:rPr>
              <w:t xml:space="preserve"> is not configured, it is zero</w:t>
            </w:r>
          </w:p>
          <w:p w14:paraId="02B124F1" w14:textId="217BEE0C" w:rsidR="007B565A" w:rsidRPr="007B565A" w:rsidRDefault="007B565A" w:rsidP="007B565A">
            <w:pPr>
              <w:tabs>
                <w:tab w:val="left" w:pos="0"/>
              </w:tabs>
              <w:suppressAutoHyphens w:val="0"/>
              <w:spacing w:after="0" w:line="240" w:lineRule="auto"/>
              <w:jc w:val="left"/>
              <w:rPr>
                <w:rFonts w:ascii="Times" w:eastAsia="Malgun Gothic" w:hAnsi="Times"/>
                <w:bCs/>
                <w:szCs w:val="24"/>
                <w:lang w:eastAsia="zh-CN"/>
              </w:rPr>
            </w:pPr>
          </w:p>
        </w:tc>
      </w:tr>
    </w:tbl>
    <w:p w14:paraId="79B5C385" w14:textId="6BE4E165" w:rsidR="00383E0D" w:rsidRDefault="00383E0D">
      <w:pPr>
        <w:rPr>
          <w:rFonts w:eastAsiaTheme="minorEastAsia"/>
          <w:lang w:val="en-GB" w:eastAsia="zh-CN"/>
        </w:rPr>
      </w:pPr>
    </w:p>
    <w:p w14:paraId="46A7C512" w14:textId="0E0E70AB" w:rsidR="00616397" w:rsidRDefault="00616397">
      <w:pPr>
        <w:rPr>
          <w:rFonts w:eastAsiaTheme="minorEastAsia"/>
          <w:lang w:val="en-GB" w:eastAsia="zh-CN"/>
        </w:rPr>
      </w:pPr>
      <w:r>
        <w:rPr>
          <w:rFonts w:eastAsiaTheme="minorEastAsia" w:hint="eastAsia"/>
          <w:lang w:val="en-GB" w:eastAsia="zh-CN"/>
        </w:rPr>
        <w:t>I</w:t>
      </w:r>
      <w:r>
        <w:rPr>
          <w:rFonts w:eastAsiaTheme="minorEastAsia"/>
          <w:lang w:val="en-GB" w:eastAsia="zh-CN"/>
        </w:rPr>
        <w:t>n RAN1#120, the following agreement was made.</w:t>
      </w:r>
    </w:p>
    <w:tbl>
      <w:tblPr>
        <w:tblStyle w:val="af8"/>
        <w:tblW w:w="0" w:type="auto"/>
        <w:tblLook w:val="04A0" w:firstRow="1" w:lastRow="0" w:firstColumn="1" w:lastColumn="0" w:noHBand="0" w:noVBand="1"/>
      </w:tblPr>
      <w:tblGrid>
        <w:gridCol w:w="9060"/>
      </w:tblGrid>
      <w:tr w:rsidR="00616397" w14:paraId="4AE55D2D" w14:textId="77777777" w:rsidTr="00616397">
        <w:tc>
          <w:tcPr>
            <w:tcW w:w="9060" w:type="dxa"/>
          </w:tcPr>
          <w:p w14:paraId="208A1158" w14:textId="77777777" w:rsidR="00616397" w:rsidRDefault="00616397" w:rsidP="00616397">
            <w:pPr>
              <w:rPr>
                <w:rFonts w:eastAsiaTheme="minorEastAsia"/>
                <w:b/>
                <w:lang w:eastAsia="zh-CN"/>
              </w:rPr>
            </w:pPr>
            <w:r w:rsidRPr="0002150F">
              <w:rPr>
                <w:rFonts w:eastAsiaTheme="minorEastAsia" w:hint="eastAsia"/>
                <w:b/>
                <w:highlight w:val="green"/>
                <w:lang w:eastAsia="zh-CN"/>
              </w:rPr>
              <w:t>Agreement</w:t>
            </w:r>
          </w:p>
          <w:p w14:paraId="6BC827F8" w14:textId="77777777" w:rsidR="00616397" w:rsidRDefault="00616397" w:rsidP="00616397">
            <w:pPr>
              <w:rPr>
                <w:rFonts w:eastAsia="Malgun Gothic"/>
                <w:bCs/>
                <w:lang w:eastAsia="zh-CN"/>
              </w:rPr>
            </w:pPr>
            <w:r>
              <w:rPr>
                <w:rFonts w:eastAsiaTheme="minorEastAsia" w:hint="eastAsia"/>
                <w:lang w:eastAsia="zh-CN"/>
              </w:rPr>
              <w:t>F</w:t>
            </w:r>
            <w:r>
              <w:rPr>
                <w:rFonts w:eastAsiaTheme="minorEastAsia"/>
                <w:lang w:eastAsia="zh-CN"/>
              </w:rPr>
              <w:t xml:space="preserve">or determining </w:t>
            </w:r>
            <w:r>
              <w:rPr>
                <w:rFonts w:eastAsia="Malgun Gothic"/>
                <w:bCs/>
                <w:lang w:eastAsia="zh-CN"/>
              </w:rPr>
              <w:t xml:space="preserve">starting PRB for PUSCH transmissions in SBFD symbols for Configuration 2, </w:t>
            </w:r>
          </w:p>
          <w:p w14:paraId="78B24E79" w14:textId="77777777" w:rsidR="00616397" w:rsidRPr="00012C03" w:rsidRDefault="00616397" w:rsidP="00616397">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For type 1 CG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6B79820C" w14:textId="77777777" w:rsidR="00616397" w:rsidRDefault="00616397" w:rsidP="00616397">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 xml:space="preserve">or type 2 CG PUSCH and DG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eastAsiaTheme="minorEastAsia"/>
                <w:lang w:eastAsia="zh-CN"/>
              </w:rPr>
              <w:t>.</w:t>
            </w:r>
          </w:p>
          <w:p w14:paraId="2F7EFD92" w14:textId="77777777" w:rsidR="00616397" w:rsidRDefault="00616397" w:rsidP="00616397">
            <w:pPr>
              <w:numPr>
                <w:ilvl w:val="1"/>
                <w:numId w:val="14"/>
              </w:numPr>
              <w:suppressAutoHyphens w:val="0"/>
              <w:spacing w:after="0" w:line="240" w:lineRule="auto"/>
              <w:jc w:val="left"/>
              <w:rPr>
                <w:rFonts w:eastAsiaTheme="minorEastAsia"/>
                <w:lang w:eastAsia="zh-CN"/>
              </w:rPr>
            </w:pPr>
            <w:r>
              <w:rPr>
                <w:rFonts w:eastAsiaTheme="minorEastAsia"/>
                <w:lang w:eastAsia="zh-CN"/>
              </w:rPr>
              <w:t xml:space="preserve">The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r>
                <w:rPr>
                  <w:rFonts w:ascii="Cambria Math" w:hAnsi="Cambria Math"/>
                </w:rPr>
                <m:t xml:space="preserve"> </m:t>
              </m:r>
            </m:oMath>
            <w:r>
              <w:rPr>
                <w:rFonts w:eastAsiaTheme="minorEastAsia"/>
              </w:rPr>
              <w:t>is commonly applicable to all DCI formats which schedule PUSCH</w:t>
            </w:r>
          </w:p>
          <w:p w14:paraId="35D2A394" w14:textId="77777777" w:rsidR="00616397" w:rsidRPr="0002150F" w:rsidRDefault="00616397" w:rsidP="00616397">
            <w:pPr>
              <w:pStyle w:val="a0"/>
              <w:numPr>
                <w:ilvl w:val="0"/>
                <w:numId w:val="14"/>
              </w:numPr>
              <w:jc w:val="left"/>
            </w:pPr>
            <w:r>
              <w:t>If</w:t>
            </w:r>
            <m:oMath>
              <m:sSubSup>
                <m:sSubSupPr>
                  <m:ctrlPr>
                    <w:rPr>
                      <w:rFonts w:ascii="Cambria Math" w:hAnsi="Cambria Math"/>
                    </w:rPr>
                  </m:ctrlPr>
                </m:sSubSupPr>
                <m:e>
                  <m:r>
                    <w:rPr>
                      <w:rFonts w:ascii="Cambria Math" w:eastAsia="宋体" w:hAnsi="Cambria Math"/>
                    </w:rPr>
                    <m:t xml:space="preserve"> RB</m:t>
                  </m:r>
                </m:e>
                <m:sub>
                  <m:r>
                    <w:rPr>
                      <w:rFonts w:ascii="Cambria Math" w:eastAsia="宋体" w:hAnsi="Cambria Math"/>
                    </w:rPr>
                    <m:t>offset</m:t>
                  </m:r>
                </m:sub>
                <m:sup>
                  <m:r>
                    <w:rPr>
                      <w:rFonts w:ascii="Cambria Math" w:eastAsia="宋体" w:hAnsi="Cambria Math"/>
                    </w:rPr>
                    <m:t>SBFD</m:t>
                  </m:r>
                </m:sup>
              </m:sSubSup>
              <m:r>
                <w:rPr>
                  <w:rFonts w:ascii="Cambria Math" w:hAnsi="Cambria Math"/>
                </w:rPr>
                <m:t xml:space="preserve"> </m:t>
              </m:r>
            </m:oMath>
            <w:r>
              <w:t>is not configured, it is assumed to be zero</w:t>
            </w:r>
          </w:p>
          <w:p w14:paraId="276E3B4A" w14:textId="77777777" w:rsidR="00616397" w:rsidRPr="00616397" w:rsidRDefault="00616397">
            <w:pPr>
              <w:rPr>
                <w:rFonts w:eastAsiaTheme="minorEastAsia"/>
                <w:lang w:val="en-GB" w:eastAsia="zh-CN"/>
              </w:rPr>
            </w:pPr>
          </w:p>
        </w:tc>
      </w:tr>
    </w:tbl>
    <w:p w14:paraId="5B04FCDA" w14:textId="77777777" w:rsidR="00616397" w:rsidRPr="00616397" w:rsidRDefault="00616397">
      <w:pPr>
        <w:rPr>
          <w:rFonts w:eastAsiaTheme="minorEastAsia"/>
          <w:lang w:val="en-GB" w:eastAsia="zh-CN"/>
        </w:rPr>
      </w:pPr>
    </w:p>
    <w:p w14:paraId="44804069" w14:textId="0478EC22" w:rsidR="00FD5092" w:rsidRPr="00B242FC" w:rsidRDefault="00FD5092">
      <w:pPr>
        <w:rPr>
          <w:rFonts w:eastAsiaTheme="minorEastAsia"/>
          <w:b/>
          <w:bCs/>
          <w:u w:val="single"/>
          <w:lang w:val="en-GB" w:eastAsia="zh-CN"/>
        </w:rPr>
      </w:pPr>
      <w:r w:rsidRPr="00B242FC">
        <w:rPr>
          <w:rFonts w:eastAsiaTheme="minorEastAsia" w:hint="eastAsia"/>
          <w:b/>
          <w:bCs/>
          <w:u w:val="single"/>
          <w:lang w:val="en-GB" w:eastAsia="zh-CN"/>
        </w:rPr>
        <w:t>P</w:t>
      </w:r>
      <w:r w:rsidRPr="00B242FC">
        <w:rPr>
          <w:rFonts w:eastAsiaTheme="minorEastAsia"/>
          <w:b/>
          <w:bCs/>
          <w:u w:val="single"/>
          <w:lang w:val="en-GB" w:eastAsia="zh-CN"/>
        </w:rPr>
        <w:t>USCH repetition type B</w:t>
      </w:r>
    </w:p>
    <w:p w14:paraId="43BFC559" w14:textId="236FB61C" w:rsidR="0047674C" w:rsidRPr="00B242FC" w:rsidRDefault="0047674C" w:rsidP="0047674C">
      <w:pPr>
        <w:rPr>
          <w:rFonts w:eastAsiaTheme="minorEastAsia"/>
          <w:lang w:eastAsia="zh-CN"/>
        </w:rPr>
      </w:pPr>
      <w:r w:rsidRPr="00B242FC">
        <w:rPr>
          <w:rFonts w:eastAsiaTheme="minorEastAsia"/>
          <w:lang w:eastAsia="zh-CN"/>
        </w:rPr>
        <w:lastRenderedPageBreak/>
        <w:t xml:space="preserve">CMCC further proposed that </w:t>
      </w:r>
      <w:r w:rsidRPr="00B242FC">
        <w:rPr>
          <w:lang w:eastAsia="zh-CN"/>
        </w:rPr>
        <w:t>same rule as defined for PUSCH repetition T</w:t>
      </w:r>
      <w:r w:rsidRPr="00B242FC">
        <w:rPr>
          <w:rFonts w:hint="eastAsia"/>
          <w:lang w:eastAsia="zh-CN"/>
        </w:rPr>
        <w:t>y</w:t>
      </w:r>
      <w:r w:rsidRPr="00B242FC">
        <w:rPr>
          <w:lang w:eastAsia="zh-CN"/>
        </w:rPr>
        <w:t>pe A with Configuration 2 can be applied to each actual repetition within a slot or across different slots for PUSCH repetition Type B.</w:t>
      </w:r>
    </w:p>
    <w:p w14:paraId="65BDF729" w14:textId="2E078548" w:rsidR="0047674C" w:rsidRPr="002F6BE2" w:rsidRDefault="0047674C">
      <w:pPr>
        <w:rPr>
          <w:rFonts w:eastAsiaTheme="minorEastAsia"/>
          <w:highlight w:val="yellow"/>
          <w:lang w:eastAsia="zh-CN"/>
        </w:rPr>
      </w:pPr>
    </w:p>
    <w:p w14:paraId="7190E615" w14:textId="48E96CF4" w:rsidR="00FD5092" w:rsidRPr="002E509A" w:rsidRDefault="00FD5092">
      <w:pPr>
        <w:rPr>
          <w:rFonts w:eastAsiaTheme="minorEastAsia"/>
          <w:b/>
          <w:bCs/>
          <w:u w:val="single"/>
          <w:lang w:eastAsia="zh-CN"/>
        </w:rPr>
      </w:pPr>
      <w:r w:rsidRPr="002E509A">
        <w:rPr>
          <w:rFonts w:eastAsiaTheme="minorEastAsia" w:hint="eastAsia"/>
          <w:b/>
          <w:bCs/>
          <w:u w:val="single"/>
          <w:lang w:eastAsia="zh-CN"/>
        </w:rPr>
        <w:t>P</w:t>
      </w:r>
      <w:r w:rsidRPr="002E509A">
        <w:rPr>
          <w:rFonts w:eastAsiaTheme="minorEastAsia"/>
          <w:b/>
          <w:bCs/>
          <w:u w:val="single"/>
          <w:lang w:eastAsia="zh-CN"/>
        </w:rPr>
        <w:t>USCH with FH</w:t>
      </w:r>
    </w:p>
    <w:p w14:paraId="7815E245" w14:textId="0CE96A6F" w:rsidR="00FD5092" w:rsidRPr="002E509A" w:rsidRDefault="00FD5092" w:rsidP="0047674C">
      <w:pPr>
        <w:rPr>
          <w:rFonts w:eastAsiaTheme="minorEastAsia"/>
          <w:lang w:val="en-GB" w:eastAsia="zh-CN"/>
        </w:rPr>
      </w:pPr>
      <w:r w:rsidRPr="002E509A">
        <w:rPr>
          <w:rFonts w:eastAsiaTheme="minorEastAsia" w:hint="eastAsia"/>
          <w:lang w:val="en-GB" w:eastAsia="zh-CN"/>
        </w:rPr>
        <w:t>S</w:t>
      </w:r>
      <w:r w:rsidRPr="002E509A">
        <w:rPr>
          <w:rFonts w:eastAsiaTheme="minorEastAsia"/>
          <w:lang w:val="en-GB" w:eastAsia="zh-CN"/>
        </w:rPr>
        <w:t>amsung</w:t>
      </w:r>
      <w:r w:rsidR="000A4235">
        <w:rPr>
          <w:rFonts w:eastAsiaTheme="minorEastAsia"/>
          <w:lang w:val="en-GB" w:eastAsia="zh-CN"/>
        </w:rPr>
        <w:t xml:space="preserve"> and Ericsson</w:t>
      </w:r>
      <w:r w:rsidRPr="002E509A">
        <w:rPr>
          <w:rFonts w:eastAsiaTheme="minorEastAsia"/>
          <w:lang w:val="en-GB" w:eastAsia="zh-CN"/>
        </w:rPr>
        <w:t xml:space="preserve"> proposed that if both frequency shift and frequency hopping are applied, the frequency shift is firstly applied and then frequency hopping is applied. In other words, the starting PRB of the first hop of PUSCH in SBFD symbols is determined by the frequency shift.</w:t>
      </w:r>
    </w:p>
    <w:p w14:paraId="6AC7A43D" w14:textId="77777777" w:rsidR="00FD5092" w:rsidRPr="002F6BE2" w:rsidRDefault="00FD5092" w:rsidP="0047674C">
      <w:pPr>
        <w:rPr>
          <w:rFonts w:eastAsiaTheme="minorEastAsia"/>
          <w:highlight w:val="yellow"/>
          <w:lang w:val="en-GB" w:eastAsia="zh-CN"/>
        </w:rPr>
      </w:pPr>
    </w:p>
    <w:p w14:paraId="218236F3" w14:textId="78600A6D" w:rsidR="00383E0D" w:rsidRPr="009D35FE" w:rsidRDefault="0053378F">
      <w:pPr>
        <w:rPr>
          <w:rFonts w:eastAsiaTheme="minorEastAsia"/>
          <w:b/>
          <w:u w:val="single"/>
          <w:lang w:val="en-GB" w:eastAsia="zh-CN"/>
        </w:rPr>
      </w:pPr>
      <w:r w:rsidRPr="009D35FE">
        <w:rPr>
          <w:rFonts w:eastAsiaTheme="minorEastAsia" w:hint="eastAsia"/>
          <w:b/>
          <w:u w:val="single"/>
          <w:lang w:val="en-GB" w:eastAsia="zh-CN"/>
        </w:rPr>
        <w:t>RA type 0</w:t>
      </w:r>
    </w:p>
    <w:p w14:paraId="10F159C1" w14:textId="23A69902" w:rsidR="009D35FE" w:rsidRDefault="009D35FE">
      <w:pPr>
        <w:rPr>
          <w:rFonts w:eastAsiaTheme="minorEastAsia"/>
          <w:lang w:val="en-GB" w:eastAsia="zh-CN"/>
        </w:rPr>
      </w:pPr>
      <w:r w:rsidRPr="009D35FE">
        <w:rPr>
          <w:rFonts w:eastAsiaTheme="minorEastAsia" w:hint="eastAsia"/>
          <w:lang w:val="en-GB" w:eastAsia="zh-CN"/>
        </w:rPr>
        <w:t>H</w:t>
      </w:r>
      <w:r w:rsidRPr="009D35FE">
        <w:rPr>
          <w:rFonts w:eastAsiaTheme="minorEastAsia"/>
          <w:lang w:val="en-GB" w:eastAsia="zh-CN"/>
        </w:rPr>
        <w:t xml:space="preserve">uawei </w:t>
      </w:r>
      <w:r>
        <w:rPr>
          <w:rFonts w:eastAsiaTheme="minorEastAsia"/>
          <w:lang w:val="en-GB" w:eastAsia="zh-CN"/>
        </w:rPr>
        <w:t xml:space="preserve">discussed that </w:t>
      </w:r>
      <w:r w:rsidRPr="009D35FE">
        <w:rPr>
          <w:rFonts w:eastAsiaTheme="minorEastAsia"/>
          <w:lang w:val="en-GB" w:eastAsia="zh-CN"/>
        </w:rPr>
        <w:t>the size of first/last RBG in SBFD symbols may not be same with that of first/last RBG in non-SBFD symbols. At least for PUSCH repetition, to guarantee the numbers of scheduled PRBs on two kinds of symbols are the same, it should be guaranteed by network that the size of the first/last allocated RBG in SBFD symbols is no smaller than the size of the first/last allocated RBG in non-SBFD symbols.</w:t>
      </w:r>
    </w:p>
    <w:p w14:paraId="0A9A54D6" w14:textId="2E93C862" w:rsidR="009D35FE" w:rsidRDefault="009D35FE">
      <w:pPr>
        <w:rPr>
          <w:rFonts w:eastAsiaTheme="minorEastAsia"/>
          <w:lang w:val="en-GB" w:eastAsia="zh-CN"/>
        </w:rPr>
      </w:pPr>
    </w:p>
    <w:p w14:paraId="767B1D5B" w14:textId="2CEE6791" w:rsidR="00810E2E" w:rsidRDefault="00810E2E">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amsung’s understanding is that FDRA type 0 is not a practical configuration for PUSCH transmission in UL </w:t>
      </w:r>
      <w:proofErr w:type="spellStart"/>
      <w:r>
        <w:rPr>
          <w:rFonts w:eastAsiaTheme="minorEastAsia"/>
          <w:lang w:val="en-GB" w:eastAsia="zh-CN"/>
        </w:rPr>
        <w:t>subband</w:t>
      </w:r>
      <w:proofErr w:type="spellEnd"/>
      <w:r>
        <w:rPr>
          <w:rFonts w:eastAsiaTheme="minorEastAsia"/>
          <w:lang w:val="en-GB" w:eastAsia="zh-CN"/>
        </w:rPr>
        <w:t xml:space="preserve">, since the minimum required bandwidth of scheduled PRBs is almost same as UL </w:t>
      </w:r>
      <w:proofErr w:type="spellStart"/>
      <w:r>
        <w:rPr>
          <w:rFonts w:eastAsiaTheme="minorEastAsia"/>
          <w:lang w:val="en-GB" w:eastAsia="zh-CN"/>
        </w:rPr>
        <w:t>subband</w:t>
      </w:r>
      <w:proofErr w:type="spellEnd"/>
      <w:r>
        <w:rPr>
          <w:rFonts w:eastAsiaTheme="minorEastAsia"/>
          <w:lang w:val="en-GB" w:eastAsia="zh-CN"/>
        </w:rPr>
        <w:t xml:space="preserve">. It is </w:t>
      </w:r>
      <w:proofErr w:type="spellStart"/>
      <w:r>
        <w:rPr>
          <w:rFonts w:eastAsiaTheme="minorEastAsia"/>
          <w:lang w:val="en-GB" w:eastAsia="zh-CN"/>
        </w:rPr>
        <w:t>prosed</w:t>
      </w:r>
      <w:proofErr w:type="spellEnd"/>
      <w:r>
        <w:rPr>
          <w:rFonts w:eastAsiaTheme="minorEastAsia"/>
          <w:lang w:val="en-GB" w:eastAsia="zh-CN"/>
        </w:rPr>
        <w:t xml:space="preserve"> that the frequency shift is applicable </w:t>
      </w:r>
      <w:r>
        <w:rPr>
          <w:rFonts w:eastAsiaTheme="minorEastAsia" w:hint="eastAsia"/>
          <w:lang w:val="en-GB" w:eastAsia="zh-CN"/>
        </w:rPr>
        <w:t>t</w:t>
      </w:r>
      <w:r>
        <w:rPr>
          <w:rFonts w:eastAsiaTheme="minorEastAsia"/>
          <w:lang w:val="en-GB" w:eastAsia="zh-CN"/>
        </w:rPr>
        <w:t>o FDRA type-0 without any optimization.</w:t>
      </w:r>
    </w:p>
    <w:p w14:paraId="5107E97C" w14:textId="77777777" w:rsidR="00810E2E" w:rsidRPr="009D35FE" w:rsidRDefault="00810E2E">
      <w:pPr>
        <w:rPr>
          <w:rFonts w:eastAsiaTheme="minorEastAsia"/>
          <w:lang w:val="en-GB" w:eastAsia="zh-CN"/>
        </w:rPr>
      </w:pPr>
    </w:p>
    <w:p w14:paraId="26FF0AA8" w14:textId="6D9BE6C7" w:rsidR="00383E0D" w:rsidRPr="005F20EA" w:rsidRDefault="0053378F">
      <w:pPr>
        <w:rPr>
          <w:rFonts w:eastAsiaTheme="minorEastAsia"/>
          <w:lang w:val="en-GB" w:eastAsia="zh-CN"/>
        </w:rPr>
      </w:pPr>
      <w:r w:rsidRPr="005F20EA">
        <w:rPr>
          <w:rFonts w:eastAsiaTheme="minorEastAsia" w:hint="eastAsia"/>
          <w:lang w:val="en-GB" w:eastAsia="zh-CN"/>
        </w:rPr>
        <w:t xml:space="preserve">ZTE proposed to select one or multiple options for </w:t>
      </w:r>
      <w:r w:rsidR="00721FCF" w:rsidRPr="005F20EA">
        <w:rPr>
          <w:rFonts w:eastAsiaTheme="minorEastAsia"/>
          <w:lang w:val="en-GB" w:eastAsia="zh-CN"/>
        </w:rPr>
        <w:t>determination of frequency resource in SBFD symbols</w:t>
      </w:r>
      <w:r w:rsidR="00721FCF" w:rsidRPr="005F20EA">
        <w:rPr>
          <w:rFonts w:eastAsiaTheme="minorEastAsia" w:hint="eastAsia"/>
          <w:lang w:val="en-GB" w:eastAsia="zh-CN"/>
        </w:rPr>
        <w:t xml:space="preserve"> </w:t>
      </w:r>
      <w:r w:rsidR="00721FCF" w:rsidRPr="005F20EA">
        <w:rPr>
          <w:rFonts w:eastAsiaTheme="minorEastAsia"/>
          <w:lang w:val="en-GB" w:eastAsia="zh-CN"/>
        </w:rPr>
        <w:t xml:space="preserve">for </w:t>
      </w:r>
      <w:r w:rsidRPr="005F20EA">
        <w:rPr>
          <w:rFonts w:eastAsiaTheme="minorEastAsia" w:hint="eastAsia"/>
          <w:lang w:val="en-GB" w:eastAsia="zh-CN"/>
        </w:rPr>
        <w:t xml:space="preserve">PUSCH transmissions with Configuration 2 </w:t>
      </w:r>
      <w:r w:rsidR="00721FCF" w:rsidRPr="005F20EA">
        <w:rPr>
          <w:rFonts w:eastAsiaTheme="minorEastAsia"/>
          <w:lang w:val="en-GB" w:eastAsia="zh-CN"/>
        </w:rPr>
        <w:t>when</w:t>
      </w:r>
      <w:r w:rsidRPr="005F20EA">
        <w:rPr>
          <w:rFonts w:eastAsiaTheme="minorEastAsia" w:hint="eastAsia"/>
          <w:lang w:val="en-GB" w:eastAsia="zh-CN"/>
        </w:rPr>
        <w:t xml:space="preserve"> RA type 0</w:t>
      </w:r>
      <w:r w:rsidR="00721FCF" w:rsidRPr="005F20EA">
        <w:rPr>
          <w:rFonts w:eastAsiaTheme="minorEastAsia"/>
          <w:lang w:val="en-GB" w:eastAsia="zh-CN"/>
        </w:rPr>
        <w:t xml:space="preserve"> is used</w:t>
      </w:r>
      <w:r w:rsidRPr="005F20EA">
        <w:rPr>
          <w:rFonts w:eastAsiaTheme="minorEastAsia" w:hint="eastAsia"/>
          <w:lang w:val="en-GB" w:eastAsia="zh-CN"/>
        </w:rPr>
        <w:t>.</w:t>
      </w:r>
    </w:p>
    <w:p w14:paraId="619407B3" w14:textId="77777777" w:rsidR="00721FCF" w:rsidRPr="005F20EA" w:rsidRDefault="00721FCF" w:rsidP="00E4716F">
      <w:pPr>
        <w:pStyle w:val="a0"/>
        <w:numPr>
          <w:ilvl w:val="0"/>
          <w:numId w:val="32"/>
        </w:numPr>
        <w:spacing w:after="120"/>
        <w:rPr>
          <w:lang w:val="en-US"/>
        </w:rPr>
      </w:pPr>
      <w:r w:rsidRPr="005F20EA">
        <w:rPr>
          <w:rFonts w:hint="eastAsia"/>
          <w:lang w:val="en-US"/>
        </w:rPr>
        <w:t xml:space="preserve">Option 1: </w:t>
      </w:r>
      <w:r w:rsidRPr="005F20EA">
        <w:t xml:space="preserve"> </w:t>
      </w:r>
      <w:r w:rsidRPr="005F20EA">
        <w:rPr>
          <w:lang w:val="en-US"/>
        </w:rPr>
        <w:t>Equation 1-C2</w:t>
      </w:r>
      <w:r w:rsidRPr="005F20EA">
        <w:rPr>
          <w:rFonts w:hint="eastAsia"/>
          <w:lang w:val="en-US"/>
        </w:rPr>
        <w:t xml:space="preserve"> </w:t>
      </w:r>
      <w:r w:rsidRPr="005F20EA">
        <w:rPr>
          <w:lang w:val="en-US"/>
        </w:rPr>
        <w:t xml:space="preserve">is reused to determine the minimum PRB index allocated in SBFD symbols based on the minimum PRB index among the non-contiguous PRBs allocated in non-SBFD symbols. The PUSCH occupies a number of contiguous PRBs starting from the minimum PRB index and the number of PRBs of the PUSCH does not change. </w:t>
      </w:r>
    </w:p>
    <w:p w14:paraId="06F842CF" w14:textId="77777777" w:rsidR="00721FCF" w:rsidRPr="005F20EA" w:rsidRDefault="00721FCF" w:rsidP="00E4716F">
      <w:pPr>
        <w:pStyle w:val="a0"/>
        <w:numPr>
          <w:ilvl w:val="0"/>
          <w:numId w:val="32"/>
        </w:numPr>
        <w:spacing w:after="120"/>
        <w:rPr>
          <w:lang w:val="en-US"/>
        </w:rPr>
      </w:pPr>
      <w:r w:rsidRPr="005F20EA">
        <w:rPr>
          <w:rFonts w:hint="eastAsia"/>
          <w:lang w:val="en-US"/>
        </w:rPr>
        <w:t xml:space="preserve">Option 2: </w:t>
      </w:r>
      <w:r w:rsidRPr="005F20EA">
        <w:t xml:space="preserve"> </w:t>
      </w:r>
      <w:r w:rsidRPr="005F20EA">
        <w:rPr>
          <w:lang w:val="en-US"/>
        </w:rPr>
        <w:t>If the bandwidth of UL usable PRBs is the same as the bandwidth of UL BWP, RA type 0 can be used and PRBs allocated based on FDRA are applicable to both SBFD symbols and non-SBFD symbols. Otherwise, RA type 0 is prohibited.</w:t>
      </w:r>
    </w:p>
    <w:p w14:paraId="4B01F03C" w14:textId="6095FCF7" w:rsidR="003866CE" w:rsidRDefault="003866CE">
      <w:pPr>
        <w:rPr>
          <w:rFonts w:eastAsiaTheme="minorEastAsia"/>
          <w:highlight w:val="yellow"/>
          <w:lang w:val="en-GB" w:eastAsia="zh-CN"/>
        </w:rPr>
      </w:pPr>
    </w:p>
    <w:p w14:paraId="76EED693" w14:textId="77777777" w:rsidR="006D5479" w:rsidRPr="006D5479" w:rsidRDefault="006D5479" w:rsidP="006D5479">
      <w:pPr>
        <w:spacing w:after="120"/>
        <w:rPr>
          <w:rFonts w:eastAsiaTheme="minorEastAsia"/>
          <w:lang w:eastAsia="zh-CN"/>
        </w:rPr>
      </w:pPr>
      <w:r w:rsidRPr="006D5479">
        <w:rPr>
          <w:rFonts w:eastAsiaTheme="minorEastAsia" w:hint="eastAsia"/>
          <w:lang w:val="en-GB" w:eastAsia="zh-CN"/>
        </w:rPr>
        <w:t>C</w:t>
      </w:r>
      <w:r w:rsidRPr="006D5479">
        <w:rPr>
          <w:rFonts w:eastAsiaTheme="minorEastAsia"/>
          <w:lang w:val="en-GB" w:eastAsia="zh-CN"/>
        </w:rPr>
        <w:t xml:space="preserve">ATT proposed to consider the following options </w:t>
      </w:r>
      <w:r w:rsidRPr="006D5479">
        <w:rPr>
          <w:rFonts w:eastAsiaTheme="minorEastAsia"/>
          <w:lang w:eastAsia="zh-CN"/>
        </w:rPr>
        <w:t xml:space="preserve">to determine the starting PRB for PUSCH transmissions in SBFD symbols </w:t>
      </w:r>
      <w:r w:rsidRPr="006D5479">
        <w:rPr>
          <w:rFonts w:eastAsiaTheme="minorEastAsia" w:hint="eastAsia"/>
          <w:lang w:eastAsia="zh-CN"/>
        </w:rPr>
        <w:t>for PUSCH with</w:t>
      </w:r>
      <w:r w:rsidRPr="006D5479">
        <w:rPr>
          <w:rFonts w:eastAsiaTheme="minorEastAsia"/>
          <w:lang w:eastAsia="zh-CN"/>
        </w:rPr>
        <w:t xml:space="preserve"> RA type 0.</w:t>
      </w:r>
      <w:r w:rsidRPr="006D5479">
        <w:rPr>
          <w:rFonts w:eastAsiaTheme="minorEastAsia" w:hint="eastAsia"/>
          <w:lang w:eastAsia="zh-CN"/>
        </w:rPr>
        <w:t xml:space="preserve"> </w:t>
      </w:r>
    </w:p>
    <w:p w14:paraId="43AACB39" w14:textId="77777777" w:rsidR="006D5479" w:rsidRPr="006D5479" w:rsidRDefault="006D5479" w:rsidP="000C0D70">
      <w:pPr>
        <w:pStyle w:val="a0"/>
        <w:numPr>
          <w:ilvl w:val="0"/>
          <w:numId w:val="61"/>
        </w:numPr>
        <w:spacing w:afterLines="50" w:after="120"/>
      </w:pPr>
      <w:r w:rsidRPr="006D5479">
        <w:rPr>
          <w:rFonts w:hint="eastAsia"/>
        </w:rPr>
        <w:t xml:space="preserve">Option 1: </w:t>
      </w:r>
      <w:r w:rsidRPr="006D5479">
        <w:t>The equation to determine the starting PRB for PUSCH transmissions in SBFD symbols cannot be applied to RA type 0</w:t>
      </w:r>
      <w:r w:rsidRPr="006D5479">
        <w:rPr>
          <w:rFonts w:hint="eastAsia"/>
        </w:rPr>
        <w:t xml:space="preserve">. </w:t>
      </w:r>
      <w:proofErr w:type="spellStart"/>
      <w:r w:rsidRPr="006D5479">
        <w:t>gNB</w:t>
      </w:r>
      <w:proofErr w:type="spellEnd"/>
      <w:r w:rsidRPr="006D5479">
        <w:t xml:space="preserve"> ensure that the allocated RBGs are inside UL usable PRBs or only the assigned PRBs within UL usable PRBs in SBFD symbols are considered to be valid</w:t>
      </w:r>
      <w:r w:rsidRPr="006D5479">
        <w:rPr>
          <w:rFonts w:hint="eastAsia"/>
        </w:rPr>
        <w:t>.</w:t>
      </w:r>
    </w:p>
    <w:p w14:paraId="0A43336F" w14:textId="6C109916" w:rsidR="006D5479" w:rsidRPr="006D5479" w:rsidRDefault="006D5479" w:rsidP="000C0D70">
      <w:pPr>
        <w:pStyle w:val="a0"/>
        <w:numPr>
          <w:ilvl w:val="0"/>
          <w:numId w:val="61"/>
        </w:numPr>
        <w:spacing w:afterLines="50" w:after="120"/>
        <w:rPr>
          <w:lang w:val="x-none"/>
        </w:rPr>
      </w:pPr>
      <w:r w:rsidRPr="006D5479">
        <w:rPr>
          <w:rFonts w:hint="eastAsia"/>
        </w:rPr>
        <w:t xml:space="preserve">Option 2: </w:t>
      </w:r>
      <w:r w:rsidRPr="006D5479">
        <w:t>The equation to determine the starting PRB for PUSCH transmissions in SBFD symbols can be applied to RA type 0 without enhancements.</w:t>
      </w:r>
      <w:r w:rsidRPr="006D5479">
        <w:rPr>
          <w:rFonts w:hint="eastAsia"/>
        </w:rPr>
        <w:t xml:space="preserve"> </w:t>
      </w:r>
      <w:proofErr w:type="spellStart"/>
      <w:r w:rsidRPr="006D5479">
        <w:rPr>
          <w:rFonts w:hint="eastAsia"/>
        </w:rPr>
        <w:t>gNB</w:t>
      </w:r>
      <w:proofErr w:type="spellEnd"/>
      <w:r w:rsidRPr="006D5479">
        <w:rPr>
          <w:rFonts w:hint="eastAsia"/>
        </w:rPr>
        <w:t xml:space="preserve"> should ensure the determined </w:t>
      </w:r>
      <m:oMath>
        <m:sSubSup>
          <m:sSubSupPr>
            <m:ctrlPr>
              <w:rPr>
                <w:rFonts w:ascii="Cambria Math" w:hAnsi="Cambria Math"/>
                <w:i/>
                <w:iCs/>
                <w:sz w:val="22"/>
                <w:szCs w:val="32"/>
              </w:rPr>
            </m:ctrlPr>
          </m:sSubSupPr>
          <m:e>
            <m:r>
              <w:rPr>
                <w:rFonts w:ascii="Cambria Math" w:hAnsi="Cambria Math"/>
                <w:sz w:val="22"/>
                <w:szCs w:val="32"/>
              </w:rPr>
              <m:t>RB</m:t>
            </m:r>
          </m:e>
          <m:sub>
            <m:r>
              <w:rPr>
                <w:rFonts w:ascii="Cambria Math" w:hAnsi="Cambria Math"/>
                <w:sz w:val="22"/>
                <w:szCs w:val="32"/>
              </w:rPr>
              <m:t>start</m:t>
            </m:r>
          </m:sub>
          <m:sup>
            <m:r>
              <w:rPr>
                <w:rFonts w:ascii="Cambria Math" w:hAnsi="Cambria Math"/>
                <w:sz w:val="22"/>
                <w:szCs w:val="32"/>
              </w:rPr>
              <m:t>SBFD</m:t>
            </m:r>
          </m:sup>
        </m:sSubSup>
      </m:oMath>
      <w:r w:rsidRPr="006D5479">
        <w:rPr>
          <w:rFonts w:eastAsia="宋体" w:hint="eastAsia"/>
        </w:rPr>
        <w:t xml:space="preserve"> in SBFD symbols is aligned with RBG boundary.</w:t>
      </w:r>
    </w:p>
    <w:p w14:paraId="75166FEF" w14:textId="4F18E81D" w:rsidR="006D5479" w:rsidRPr="006D5479" w:rsidRDefault="006D5479">
      <w:pPr>
        <w:rPr>
          <w:rFonts w:eastAsiaTheme="minorEastAsia"/>
          <w:highlight w:val="yellow"/>
          <w:lang w:val="x-none" w:eastAsia="zh-CN"/>
        </w:rPr>
      </w:pPr>
    </w:p>
    <w:p w14:paraId="0BAD634B" w14:textId="14B6D589" w:rsidR="006D5479" w:rsidRPr="005758C9" w:rsidRDefault="005758C9">
      <w:pPr>
        <w:rPr>
          <w:rFonts w:eastAsiaTheme="minorEastAsia"/>
          <w:lang w:val="en-GB" w:eastAsia="zh-CN"/>
        </w:rPr>
      </w:pPr>
      <w:r w:rsidRPr="005758C9">
        <w:rPr>
          <w:rFonts w:eastAsiaTheme="minorEastAsia" w:hint="eastAsia"/>
          <w:lang w:val="en-GB" w:eastAsia="zh-CN"/>
        </w:rPr>
        <w:t>O</w:t>
      </w:r>
      <w:r w:rsidRPr="005758C9">
        <w:rPr>
          <w:rFonts w:eastAsiaTheme="minorEastAsia"/>
          <w:lang w:val="en-GB" w:eastAsia="zh-CN"/>
        </w:rPr>
        <w:t xml:space="preserve">PPO proposed that for PUSCH RA type 0, </w:t>
      </w:r>
      <w:r w:rsidRPr="005758C9">
        <w:rPr>
          <w:rFonts w:eastAsiaTheme="minorEastAsia"/>
          <w:bCs/>
          <w:lang w:eastAsia="zh-CN"/>
        </w:rPr>
        <w:t>the mechanism designed for PDSCH can be reused, that is, only the assigned PRBs within UL usable PRBs in SBFD symbols are considered to be valid.</w:t>
      </w:r>
    </w:p>
    <w:p w14:paraId="3ECF0742" w14:textId="32C93AB1" w:rsidR="005758C9" w:rsidRDefault="005758C9">
      <w:pPr>
        <w:rPr>
          <w:rFonts w:eastAsiaTheme="minorEastAsia"/>
          <w:highlight w:val="yellow"/>
          <w:lang w:val="en-GB" w:eastAsia="zh-CN"/>
        </w:rPr>
      </w:pPr>
    </w:p>
    <w:p w14:paraId="276CA462" w14:textId="36501A19" w:rsidR="00C678EB" w:rsidRPr="005950A4" w:rsidRDefault="00C678EB" w:rsidP="00C678EB">
      <w:pPr>
        <w:rPr>
          <w:iCs/>
          <w:lang w:eastAsia="zh-CN"/>
        </w:rPr>
      </w:pPr>
      <w:r w:rsidRPr="005950A4">
        <w:rPr>
          <w:rFonts w:eastAsiaTheme="minorEastAsia" w:hint="eastAsia"/>
          <w:lang w:val="en-GB" w:eastAsia="zh-CN"/>
        </w:rPr>
        <w:t>S</w:t>
      </w:r>
      <w:r w:rsidRPr="005950A4">
        <w:rPr>
          <w:rFonts w:eastAsiaTheme="minorEastAsia"/>
          <w:lang w:val="en-GB" w:eastAsia="zh-CN"/>
        </w:rPr>
        <w:t xml:space="preserve">ony proposed </w:t>
      </w:r>
      <w:r w:rsidRPr="005950A4">
        <w:rPr>
          <w:iCs/>
          <w:lang w:eastAsia="zh-CN"/>
        </w:rPr>
        <w:t xml:space="preserve">for Configuration 2, PUSCH that is scheduled with FDRA Type 0 and without frequency hopping in SBFD symbols, for CG-PUSCH without repetitions, PUSCH repetition Type-A, multi-PUSCH scheduled by a single DCI and </w:t>
      </w:r>
      <w:proofErr w:type="spellStart"/>
      <w:r w:rsidRPr="005950A4">
        <w:rPr>
          <w:iCs/>
          <w:lang w:eastAsia="zh-CN"/>
        </w:rPr>
        <w:t>TBoMS</w:t>
      </w:r>
      <w:proofErr w:type="spellEnd"/>
      <w:r w:rsidRPr="005950A4">
        <w:rPr>
          <w:iCs/>
          <w:lang w:eastAsia="zh-CN"/>
        </w:rPr>
        <w:t>:</w:t>
      </w:r>
    </w:p>
    <w:p w14:paraId="0DEAFA9A" w14:textId="41388B02" w:rsidR="00C678EB" w:rsidRPr="005950A4" w:rsidRDefault="00C678EB" w:rsidP="000C0D70">
      <w:pPr>
        <w:pStyle w:val="a0"/>
        <w:numPr>
          <w:ilvl w:val="0"/>
          <w:numId w:val="72"/>
        </w:numPr>
        <w:spacing w:after="160"/>
        <w:contextualSpacing/>
        <w:jc w:val="left"/>
      </w:pPr>
      <w:r w:rsidRPr="005950A4">
        <w:rPr>
          <w:iCs/>
        </w:rPr>
        <w:t xml:space="preserve">The PUSCH is transmitted if the PUSCH can be fully contained within the UL useable PRB after it has been frequency shifted to </w:t>
      </w:r>
      <m:oMath>
        <m:sSubSup>
          <m:sSubSupPr>
            <m:ctrlPr>
              <w:rPr>
                <w:rFonts w:ascii="Cambria Math" w:hAnsi="Cambria Math"/>
                <w:i/>
                <w:iCs/>
              </w:rPr>
            </m:ctrlPr>
          </m:sSubSupPr>
          <m:e>
            <m:r>
              <w:rPr>
                <w:rFonts w:ascii="Cambria Math" w:hAnsi="Cambria Math"/>
              </w:rPr>
              <m:t>RB</m:t>
            </m:r>
          </m:e>
          <m:sub>
            <m:r>
              <w:rPr>
                <w:rFonts w:ascii="Cambria Math" w:hAnsi="Cambria Math"/>
              </w:rPr>
              <m:t>start</m:t>
            </m:r>
          </m:sub>
          <m:sup>
            <m:r>
              <w:rPr>
                <w:rFonts w:ascii="Cambria Math" w:hAnsi="Cambria Math"/>
              </w:rPr>
              <m:t>SBFD</m:t>
            </m:r>
          </m:sup>
        </m:sSubSup>
      </m:oMath>
      <w:r w:rsidRPr="005950A4">
        <w:rPr>
          <w:iCs/>
        </w:rPr>
        <w:t xml:space="preserve">, </w:t>
      </w:r>
    </w:p>
    <w:p w14:paraId="6CDD677F" w14:textId="0A9CA5DD" w:rsidR="00C678EB" w:rsidRPr="005950A4" w:rsidRDefault="00C678EB" w:rsidP="000C0D70">
      <w:pPr>
        <w:pStyle w:val="a0"/>
        <w:numPr>
          <w:ilvl w:val="0"/>
          <w:numId w:val="72"/>
        </w:numPr>
        <w:spacing w:after="160"/>
        <w:contextualSpacing/>
        <w:jc w:val="left"/>
      </w:pPr>
      <w:r w:rsidRPr="005950A4">
        <w:rPr>
          <w:iCs/>
        </w:rPr>
        <w:t>otherwise, it is dropped.</w:t>
      </w:r>
    </w:p>
    <w:p w14:paraId="7EC502A9" w14:textId="77777777" w:rsidR="00C678EB" w:rsidRDefault="00C678EB">
      <w:pPr>
        <w:rPr>
          <w:rFonts w:eastAsiaTheme="minorEastAsia"/>
          <w:highlight w:val="yellow"/>
          <w:lang w:val="en-GB" w:eastAsia="zh-CN"/>
        </w:rPr>
      </w:pPr>
    </w:p>
    <w:p w14:paraId="508152CF" w14:textId="5B84EE56" w:rsidR="00CF1FAE" w:rsidRPr="00CF1FAE" w:rsidRDefault="00CF1FAE">
      <w:pPr>
        <w:rPr>
          <w:rFonts w:eastAsiaTheme="minorEastAsia"/>
          <w:b/>
          <w:bCs/>
          <w:u w:val="single"/>
          <w:lang w:val="en-GB" w:eastAsia="zh-CN"/>
        </w:rPr>
      </w:pPr>
      <w:r w:rsidRPr="00CF1FAE">
        <w:rPr>
          <w:rFonts w:eastAsiaTheme="minorEastAsia" w:hint="eastAsia"/>
          <w:b/>
          <w:bCs/>
          <w:u w:val="single"/>
          <w:lang w:val="en-GB" w:eastAsia="zh-CN"/>
        </w:rPr>
        <w:t>C</w:t>
      </w:r>
      <w:r w:rsidRPr="00CF1FAE">
        <w:rPr>
          <w:rFonts w:eastAsiaTheme="minorEastAsia"/>
          <w:b/>
          <w:bCs/>
          <w:u w:val="single"/>
          <w:lang w:val="en-GB" w:eastAsia="zh-CN"/>
        </w:rPr>
        <w:t>ondition to apply RB offset</w:t>
      </w:r>
    </w:p>
    <w:p w14:paraId="595F29F6" w14:textId="150147D6" w:rsidR="00FD1AD0" w:rsidRPr="002714CF" w:rsidRDefault="00FD1AD0" w:rsidP="00FD1AD0">
      <w:pPr>
        <w:rPr>
          <w:rFonts w:eastAsiaTheme="minorEastAsia"/>
          <w:bCs/>
          <w:lang w:val="en-GB" w:eastAsia="zh-CN"/>
        </w:rPr>
      </w:pPr>
      <w:r w:rsidRPr="002714CF">
        <w:rPr>
          <w:rFonts w:eastAsiaTheme="minorEastAsia" w:hint="eastAsia"/>
          <w:lang w:val="en-GB" w:eastAsia="zh-CN"/>
        </w:rPr>
        <w:t>Q</w:t>
      </w:r>
      <w:r w:rsidRPr="002714CF">
        <w:rPr>
          <w:rFonts w:eastAsiaTheme="minorEastAsia"/>
          <w:lang w:val="en-GB" w:eastAsia="zh-CN"/>
        </w:rPr>
        <w:t xml:space="preserve">ualcomm proposed that no support of </w:t>
      </w:r>
      <w:r w:rsidRPr="002714CF">
        <w:rPr>
          <w:rFonts w:eastAsia="Batang"/>
          <w:bCs/>
          <w:szCs w:val="24"/>
          <w:lang w:val="en-GB"/>
        </w:rPr>
        <w:t xml:space="preserve">other conditions to enable/disable to apply </w:t>
      </w:r>
      <m:oMath>
        <m:sSubSup>
          <m:sSubSupPr>
            <m:ctrlPr>
              <w:rPr>
                <w:rFonts w:ascii="Cambria Math" w:eastAsia="Batang" w:hAnsi="Cambria Math"/>
                <w:b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SBFD</m:t>
            </m:r>
          </m:sub>
          <m:sup>
            <m:r>
              <w:rPr>
                <w:rFonts w:ascii="Cambria Math" w:eastAsia="Batang" w:hAnsi="Cambria Math"/>
                <w:szCs w:val="24"/>
                <w:lang w:val="en-GB"/>
              </w:rPr>
              <m:t>offset</m:t>
            </m:r>
          </m:sup>
        </m:sSubSup>
      </m:oMath>
      <w:r w:rsidRPr="002714CF">
        <w:rPr>
          <w:rFonts w:eastAsia="Batang"/>
          <w:bCs/>
          <w:szCs w:val="24"/>
          <w:lang w:val="en-GB"/>
        </w:rPr>
        <w:t xml:space="preserve"> in SBFD symbols.</w:t>
      </w:r>
    </w:p>
    <w:p w14:paraId="1EAA140E" w14:textId="6D288C94" w:rsidR="00F42716" w:rsidRDefault="00F42716">
      <w:pPr>
        <w:rPr>
          <w:rFonts w:eastAsiaTheme="minorEastAsia"/>
          <w:lang w:val="en-GB" w:eastAsia="zh-CN"/>
        </w:rPr>
      </w:pPr>
      <w:proofErr w:type="spellStart"/>
      <w:r w:rsidRPr="00A558B9">
        <w:rPr>
          <w:rFonts w:eastAsiaTheme="minorEastAsia" w:hint="eastAsia"/>
          <w:lang w:val="en-GB" w:eastAsia="zh-CN"/>
        </w:rPr>
        <w:lastRenderedPageBreak/>
        <w:t>S</w:t>
      </w:r>
      <w:r w:rsidRPr="00A558B9">
        <w:rPr>
          <w:rFonts w:eastAsiaTheme="minorEastAsia"/>
          <w:lang w:val="en-GB" w:eastAsia="zh-CN"/>
        </w:rPr>
        <w:t>preadtru</w:t>
      </w:r>
      <w:r w:rsidRPr="00B2643A">
        <w:rPr>
          <w:rFonts w:eastAsiaTheme="minorEastAsia"/>
          <w:lang w:val="en-GB" w:eastAsia="zh-CN"/>
        </w:rPr>
        <w:t>m</w:t>
      </w:r>
      <w:proofErr w:type="spellEnd"/>
      <w:r w:rsidR="00FD1AD0" w:rsidRPr="00B2643A">
        <w:rPr>
          <w:rFonts w:eastAsiaTheme="minorEastAsia"/>
          <w:lang w:val="en-GB" w:eastAsia="zh-CN"/>
        </w:rPr>
        <w:t>, Sony</w:t>
      </w:r>
      <w:r w:rsidR="001449DE" w:rsidRPr="00B2643A">
        <w:rPr>
          <w:rFonts w:eastAsiaTheme="minorEastAsia"/>
          <w:lang w:val="en-GB" w:eastAsia="zh-CN"/>
        </w:rPr>
        <w:t xml:space="preserve">, </w:t>
      </w:r>
      <w:r w:rsidRPr="00A558B9">
        <w:rPr>
          <w:rFonts w:eastAsiaTheme="minorEastAsia"/>
          <w:lang w:val="en-GB" w:eastAsia="zh-CN"/>
        </w:rPr>
        <w:t xml:space="preserve">proposed that the condition to disable whether to apply </w:t>
      </w:r>
      <m:oMath>
        <m:sSubSup>
          <m:sSubSupPr>
            <m:ctrlPr>
              <w:rPr>
                <w:rFonts w:ascii="Cambria Math" w:eastAsiaTheme="minorEastAsia" w:hAnsi="Cambria Math"/>
                <w:lang w:eastAsia="zh-CN"/>
              </w:rPr>
            </m:ctrlPr>
          </m:sSubSupPr>
          <m:e>
            <m:r>
              <w:rPr>
                <w:rFonts w:ascii="Cambria Math" w:eastAsiaTheme="minorEastAsia" w:hAnsi="Cambria Math"/>
                <w:lang w:eastAsia="zh-CN"/>
              </w:rPr>
              <m:t>RB</m:t>
            </m:r>
          </m:e>
          <m:sub>
            <m:r>
              <w:rPr>
                <w:rFonts w:ascii="Cambria Math" w:eastAsiaTheme="minorEastAsia" w:hAnsi="Cambria Math"/>
                <w:lang w:eastAsia="zh-CN"/>
              </w:rPr>
              <m:t>offset</m:t>
            </m:r>
          </m:sub>
          <m:sup>
            <m:r>
              <w:rPr>
                <w:rFonts w:ascii="Cambria Math" w:eastAsiaTheme="minorEastAsia" w:hAnsi="Cambria Math"/>
                <w:lang w:eastAsia="zh-CN"/>
              </w:rPr>
              <m:t>SBFD</m:t>
            </m:r>
          </m:sup>
        </m:sSubSup>
      </m:oMath>
      <w:r w:rsidRPr="00A558B9">
        <w:rPr>
          <w:rFonts w:eastAsiaTheme="minorEastAsia"/>
          <w:lang w:val="en-GB" w:eastAsia="zh-CN"/>
        </w:rPr>
        <w:t xml:space="preserve"> in SBFD symbols is PUSCH frequency resources in non-SBFD symbols is within the UL usable PRBs</w:t>
      </w:r>
    </w:p>
    <w:p w14:paraId="0B83BB24" w14:textId="6D2DA499" w:rsidR="00383E0D" w:rsidRDefault="00383E0D">
      <w:pPr>
        <w:rPr>
          <w:rFonts w:eastAsiaTheme="minorEastAsia"/>
          <w:lang w:val="en-GB" w:eastAsia="zh-CN"/>
        </w:rPr>
      </w:pPr>
    </w:p>
    <w:p w14:paraId="0B1062D8" w14:textId="5DE3EB9D" w:rsidR="002714CF" w:rsidRPr="002714CF" w:rsidRDefault="002714CF">
      <w:pPr>
        <w:rPr>
          <w:rFonts w:eastAsiaTheme="minorEastAsia"/>
          <w:b/>
          <w:bCs/>
          <w:u w:val="single"/>
          <w:lang w:val="en-GB" w:eastAsia="zh-CN"/>
        </w:rPr>
      </w:pPr>
      <w:r w:rsidRPr="002714CF">
        <w:rPr>
          <w:rFonts w:eastAsiaTheme="minorEastAsia" w:hint="eastAsia"/>
          <w:b/>
          <w:bCs/>
          <w:u w:val="single"/>
          <w:lang w:val="en-GB" w:eastAsia="zh-CN"/>
        </w:rPr>
        <w:t>P</w:t>
      </w:r>
      <w:r w:rsidRPr="002714CF">
        <w:rPr>
          <w:rFonts w:eastAsiaTheme="minorEastAsia"/>
          <w:b/>
          <w:bCs/>
          <w:u w:val="single"/>
          <w:lang w:val="en-GB" w:eastAsia="zh-CN"/>
        </w:rPr>
        <w:t>USCH repetition type B/multiple CG-PUSCH occasions within a CG period</w:t>
      </w:r>
    </w:p>
    <w:p w14:paraId="0BD2D263" w14:textId="64F199A0" w:rsidR="002714CF" w:rsidRDefault="002714CF">
      <w:pPr>
        <w:rPr>
          <w:rFonts w:eastAsiaTheme="minorEastAsia"/>
          <w:lang w:val="en-GB" w:eastAsia="zh-CN"/>
        </w:rPr>
      </w:pPr>
      <w:r>
        <w:rPr>
          <w:rFonts w:eastAsiaTheme="minorEastAsia" w:hint="eastAsia"/>
          <w:lang w:val="en-GB" w:eastAsia="zh-CN"/>
        </w:rPr>
        <w:t>Q</w:t>
      </w:r>
      <w:r>
        <w:rPr>
          <w:rFonts w:eastAsiaTheme="minorEastAsia"/>
          <w:lang w:val="en-GB" w:eastAsia="zh-CN"/>
        </w:rPr>
        <w:t>ualcomm proposed that t</w:t>
      </w:r>
      <w:r w:rsidRPr="002714CF">
        <w:rPr>
          <w:rFonts w:eastAsiaTheme="minorEastAsia"/>
          <w:lang w:val="en-GB" w:eastAsia="zh-CN"/>
        </w:rPr>
        <w:t>he agreement of RB-offset determination for PUSCH transmission across SBFD and non-SBFD symbols should be extended to include PUSCH repetition type B and multiple CG-PUSCH occasions within a CG-period</w:t>
      </w:r>
      <w:r w:rsidR="004E6FC0">
        <w:rPr>
          <w:rFonts w:eastAsiaTheme="minorEastAsia"/>
          <w:lang w:val="en-GB" w:eastAsia="zh-CN"/>
        </w:rPr>
        <w:t>.</w:t>
      </w:r>
    </w:p>
    <w:p w14:paraId="0FFFC397" w14:textId="77777777" w:rsidR="002714CF" w:rsidRDefault="002714CF">
      <w:pPr>
        <w:rPr>
          <w:rFonts w:eastAsiaTheme="minorEastAsia"/>
          <w:lang w:val="en-GB" w:eastAsia="zh-CN"/>
        </w:rPr>
      </w:pPr>
    </w:p>
    <w:p w14:paraId="57AEF951" w14:textId="77777777" w:rsidR="00383E0D" w:rsidRDefault="0053378F">
      <w:pPr>
        <w:pStyle w:val="6"/>
        <w:rPr>
          <w:rStyle w:val="34"/>
          <w:b/>
          <w:lang w:eastAsia="en-US"/>
        </w:rPr>
      </w:pPr>
      <w:r>
        <w:rPr>
          <w:rStyle w:val="34"/>
          <w:rFonts w:hint="eastAsia"/>
          <w:b/>
          <w:lang w:eastAsia="en-US"/>
        </w:rPr>
        <w:t>PDSCH</w:t>
      </w:r>
    </w:p>
    <w:p w14:paraId="6E9F7CD4" w14:textId="77777777" w:rsidR="00383E0D" w:rsidRDefault="0053378F">
      <w:pPr>
        <w:rPr>
          <w:rFonts w:eastAsiaTheme="minorEastAsia"/>
          <w:lang w:val="en-GB" w:eastAsia="zh-CN"/>
        </w:rPr>
      </w:pPr>
      <w:r>
        <w:rPr>
          <w:rFonts w:eastAsiaTheme="minorEastAsia" w:hint="eastAsia"/>
          <w:lang w:val="en-GB" w:eastAsia="zh-CN"/>
        </w:rPr>
        <w:t>The following working assumption was made for PDSCH receptions across SBFD and non-SBFD symbols in RAN1#118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B4AFFA3" w14:textId="77777777">
        <w:tc>
          <w:tcPr>
            <w:tcW w:w="9286" w:type="dxa"/>
          </w:tcPr>
          <w:p w14:paraId="7784BA23" w14:textId="77777777" w:rsidR="00383E0D" w:rsidRDefault="0053378F">
            <w:pPr>
              <w:rPr>
                <w:rFonts w:eastAsia="Malgun Gothic"/>
                <w:b/>
                <w:lang w:eastAsia="zh-CN"/>
              </w:rPr>
            </w:pPr>
            <w:r>
              <w:rPr>
                <w:rFonts w:eastAsia="Malgun Gothic"/>
                <w:b/>
                <w:highlight w:val="darkYellow"/>
                <w:lang w:eastAsia="zh-CN"/>
              </w:rPr>
              <w:t>Working Assumption</w:t>
            </w:r>
          </w:p>
          <w:p w14:paraId="39E5CAEC" w14:textId="77777777" w:rsidR="00383E0D" w:rsidRDefault="0053378F">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3FA6A377" w14:textId="77777777" w:rsidR="00383E0D" w:rsidRDefault="0053378F" w:rsidP="00E4716F">
            <w:pPr>
              <w:numPr>
                <w:ilvl w:val="0"/>
                <w:numId w:val="31"/>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76D9DD00" w14:textId="77777777" w:rsidR="00383E0D" w:rsidRDefault="0053378F" w:rsidP="00E4716F">
            <w:pPr>
              <w:numPr>
                <w:ilvl w:val="1"/>
                <w:numId w:val="24"/>
              </w:numPr>
              <w:suppressAutoHyphens w:val="0"/>
              <w:spacing w:after="0" w:line="240" w:lineRule="auto"/>
              <w:jc w:val="left"/>
              <w:rPr>
                <w:rFonts w:eastAsia="Malgun Gothic"/>
                <w:lang w:eastAsia="zh-CN"/>
              </w:rPr>
            </w:pPr>
            <w:r>
              <w:rPr>
                <w:rFonts w:eastAsia="Malgun Gothic" w:hint="eastAsia"/>
                <w:lang w:eastAsia="zh-CN"/>
              </w:rPr>
              <w:t xml:space="preserve">For SPS PDSCH, FFS whether the number of PRBs for TBS determination is based on assigned PRBs or assigned PRBs within DL usable PRBs only </w:t>
            </w:r>
          </w:p>
          <w:p w14:paraId="1F0041DD" w14:textId="77777777" w:rsidR="00383E0D" w:rsidRDefault="0053378F" w:rsidP="00E4716F">
            <w:pPr>
              <w:numPr>
                <w:ilvl w:val="1"/>
                <w:numId w:val="24"/>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67EB6E4F" w14:textId="77777777" w:rsidR="00383E0D" w:rsidRDefault="0053378F" w:rsidP="00E4716F">
            <w:pPr>
              <w:numPr>
                <w:ilvl w:val="1"/>
                <w:numId w:val="24"/>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determination is based on assigned PRBs or assigned PRBs within DL usable PRBs only.</w:t>
            </w:r>
          </w:p>
          <w:p w14:paraId="4DF3C14A" w14:textId="77777777" w:rsidR="00383E0D" w:rsidRDefault="00383E0D">
            <w:pPr>
              <w:tabs>
                <w:tab w:val="left" w:pos="0"/>
              </w:tabs>
              <w:suppressAutoHyphens w:val="0"/>
              <w:spacing w:after="0" w:line="240" w:lineRule="auto"/>
              <w:jc w:val="left"/>
              <w:rPr>
                <w:rFonts w:ascii="Times" w:eastAsia="Malgun Gothic" w:hAnsi="Times"/>
                <w:szCs w:val="24"/>
                <w:lang w:eastAsia="zh-CN"/>
              </w:rPr>
            </w:pPr>
          </w:p>
        </w:tc>
      </w:tr>
    </w:tbl>
    <w:p w14:paraId="273DDC32" w14:textId="77777777" w:rsidR="00383E0D" w:rsidRDefault="00383E0D">
      <w:pPr>
        <w:rPr>
          <w:rFonts w:eastAsiaTheme="minorEastAsia"/>
          <w:sz w:val="18"/>
          <w:u w:val="single"/>
          <w:lang w:eastAsia="zh-CN"/>
        </w:rPr>
      </w:pPr>
    </w:p>
    <w:p w14:paraId="0B3524B0" w14:textId="77777777" w:rsidR="00383E0D" w:rsidRDefault="0053378F">
      <w:pPr>
        <w:rPr>
          <w:rFonts w:eastAsiaTheme="minorEastAsia"/>
          <w:lang w:eastAsia="zh-CN"/>
        </w:rPr>
      </w:pPr>
      <w:r>
        <w:rPr>
          <w:rFonts w:eastAsiaTheme="minorEastAsia" w:hint="eastAsia"/>
          <w:lang w:eastAsia="zh-CN"/>
        </w:rPr>
        <w:t>In RAN1#118bis, the TBS determination for multi-PDSCH</w:t>
      </w:r>
      <w:r>
        <w:rPr>
          <w:rFonts w:ascii="Times" w:eastAsia="Malgun Gothic" w:hAnsi="Times" w:cs="Times"/>
          <w:bCs/>
          <w:lang w:val="en-GB" w:eastAsia="zh-CN"/>
        </w:rPr>
        <w:t xml:space="preserve"> scheduled by a single DCI with Configuration 2</w:t>
      </w:r>
      <w:r>
        <w:rPr>
          <w:rFonts w:ascii="Times" w:eastAsiaTheme="minorEastAsia" w:hAnsi="Times" w:cs="Times" w:hint="eastAsia"/>
          <w:bCs/>
          <w:lang w:val="en-GB" w:eastAsia="zh-CN"/>
        </w:rPr>
        <w:t xml:space="preserve"> was agreed.</w:t>
      </w:r>
    </w:p>
    <w:tbl>
      <w:tblPr>
        <w:tblStyle w:val="af8"/>
        <w:tblW w:w="0" w:type="auto"/>
        <w:tblLook w:val="04A0" w:firstRow="1" w:lastRow="0" w:firstColumn="1" w:lastColumn="0" w:noHBand="0" w:noVBand="1"/>
      </w:tblPr>
      <w:tblGrid>
        <w:gridCol w:w="9060"/>
      </w:tblGrid>
      <w:tr w:rsidR="00383E0D" w14:paraId="619062DD" w14:textId="77777777">
        <w:tc>
          <w:tcPr>
            <w:tcW w:w="9286" w:type="dxa"/>
          </w:tcPr>
          <w:p w14:paraId="10CD2219" w14:textId="77777777" w:rsidR="00383E0D" w:rsidRDefault="0053378F">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28A1C85D" w14:textId="77777777" w:rsidR="00383E0D" w:rsidRDefault="0053378F" w:rsidP="00E4716F">
            <w:pPr>
              <w:numPr>
                <w:ilvl w:val="0"/>
                <w:numId w:val="33"/>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tc>
      </w:tr>
    </w:tbl>
    <w:p w14:paraId="7B2D9245" w14:textId="575C61C7" w:rsidR="00383E0D" w:rsidRDefault="00383E0D">
      <w:pPr>
        <w:rPr>
          <w:rFonts w:eastAsiaTheme="minorEastAsia"/>
          <w:sz w:val="18"/>
          <w:u w:val="single"/>
          <w:lang w:eastAsia="zh-CN"/>
        </w:rPr>
      </w:pPr>
    </w:p>
    <w:p w14:paraId="0E1FEE9B" w14:textId="2BB77481" w:rsidR="00972A38" w:rsidRDefault="00972A38">
      <w:pPr>
        <w:rPr>
          <w:rFonts w:eastAsiaTheme="minorEastAsia"/>
          <w:lang w:eastAsia="zh-CN"/>
        </w:rPr>
      </w:pPr>
      <w:r w:rsidRPr="00972A38">
        <w:rPr>
          <w:rFonts w:eastAsiaTheme="minorEastAsia" w:hint="eastAsia"/>
          <w:lang w:eastAsia="zh-CN"/>
        </w:rPr>
        <w:t>I</w:t>
      </w:r>
      <w:r w:rsidRPr="00972A38">
        <w:rPr>
          <w:rFonts w:eastAsiaTheme="minorEastAsia"/>
          <w:lang w:eastAsia="zh-CN"/>
        </w:rPr>
        <w:t>n RA</w:t>
      </w:r>
      <w:r>
        <w:rPr>
          <w:rFonts w:eastAsiaTheme="minorEastAsia"/>
          <w:lang w:eastAsia="zh-CN"/>
        </w:rPr>
        <w:t>N1#119, the TBS determination for dynamically scheduled PDSCH repetitions with Configuration 2 was agreed.</w:t>
      </w:r>
    </w:p>
    <w:tbl>
      <w:tblPr>
        <w:tblStyle w:val="af8"/>
        <w:tblW w:w="0" w:type="auto"/>
        <w:tblLook w:val="04A0" w:firstRow="1" w:lastRow="0" w:firstColumn="1" w:lastColumn="0" w:noHBand="0" w:noVBand="1"/>
      </w:tblPr>
      <w:tblGrid>
        <w:gridCol w:w="9060"/>
      </w:tblGrid>
      <w:tr w:rsidR="00972A38" w14:paraId="4AA5B78E" w14:textId="77777777" w:rsidTr="00972A38">
        <w:tc>
          <w:tcPr>
            <w:tcW w:w="9060" w:type="dxa"/>
          </w:tcPr>
          <w:p w14:paraId="269745F1" w14:textId="77777777" w:rsidR="00972A38" w:rsidRDefault="00972A38" w:rsidP="00972A38">
            <w:pPr>
              <w:rPr>
                <w:rFonts w:eastAsiaTheme="minorEastAsia"/>
                <w:b/>
                <w:lang w:eastAsia="zh-CN"/>
              </w:rPr>
            </w:pPr>
            <w:r w:rsidRPr="00B05E88">
              <w:rPr>
                <w:rFonts w:eastAsiaTheme="minorEastAsia"/>
                <w:b/>
                <w:highlight w:val="green"/>
                <w:lang w:eastAsia="zh-CN"/>
              </w:rPr>
              <w:t>Agreement</w:t>
            </w:r>
          </w:p>
          <w:p w14:paraId="1462F2AA" w14:textId="77777777" w:rsidR="00972A38" w:rsidRDefault="00972A38" w:rsidP="00972A38">
            <w:pPr>
              <w:rPr>
                <w:rFonts w:eastAsiaTheme="minorEastAsia" w:cs="Times"/>
                <w:bCs/>
                <w:lang w:eastAsia="zh-CN"/>
              </w:rPr>
            </w:pPr>
            <w:r>
              <w:rPr>
                <w:rFonts w:eastAsiaTheme="minorEastAsia" w:hint="eastAsia"/>
                <w:bCs/>
                <w:lang w:eastAsia="zh-CN"/>
              </w:rPr>
              <w:t>For</w:t>
            </w:r>
            <w:r>
              <w:rPr>
                <w:rFonts w:eastAsiaTheme="minorEastAsia" w:hint="eastAsia"/>
                <w:lang w:eastAsia="zh-CN"/>
              </w:rPr>
              <w:t xml:space="preserve"> dynamically scheduled</w:t>
            </w:r>
            <w:r>
              <w:rPr>
                <w:rFonts w:eastAsiaTheme="minorEastAsia" w:hint="eastAsia"/>
                <w:bCs/>
                <w:lang w:eastAsia="zh-CN"/>
              </w:rPr>
              <w:t xml:space="preserve"> PDSCH repetitions</w:t>
            </w:r>
            <w:r>
              <w:rPr>
                <w:rFonts w:eastAsia="Malgun Gothic" w:cs="Times"/>
                <w:bCs/>
                <w:lang w:eastAsia="zh-CN"/>
              </w:rPr>
              <w:t xml:space="preserve"> with Configuration 2</w:t>
            </w:r>
            <w:r>
              <w:rPr>
                <w:rFonts w:eastAsiaTheme="minorEastAsia" w:cs="Times" w:hint="eastAsia"/>
                <w:bCs/>
                <w:lang w:eastAsia="zh-CN"/>
              </w:rPr>
              <w:t>, for TBS determination.</w:t>
            </w:r>
          </w:p>
          <w:p w14:paraId="33041B81" w14:textId="77777777" w:rsidR="00972A38" w:rsidRDefault="00972A38" w:rsidP="00972A38">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3FA00319" w14:textId="77777777" w:rsidR="00972A38" w:rsidRDefault="00972A38" w:rsidP="00972A38">
            <w:pPr>
              <w:numPr>
                <w:ilvl w:val="1"/>
                <w:numId w:val="14"/>
              </w:numPr>
              <w:suppressAutoHyphens w:val="0"/>
              <w:spacing w:after="0" w:line="240" w:lineRule="auto"/>
              <w:jc w:val="left"/>
              <w:rPr>
                <w:rFonts w:eastAsiaTheme="minorEastAsia"/>
                <w:bCs/>
                <w:lang w:eastAsia="zh-CN"/>
              </w:rPr>
            </w:pPr>
            <w:r>
              <w:t>If the first repetition</w:t>
            </w:r>
            <w:r>
              <w:rPr>
                <w:rFonts w:eastAsiaTheme="minorEastAsia" w:hint="eastAsia"/>
                <w:lang w:eastAsia="zh-CN"/>
              </w:rPr>
              <w:t xml:space="preserve"> occasion indicated by scheduling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455E3861" w14:textId="108257F4" w:rsidR="00972A38" w:rsidRPr="00972A38" w:rsidRDefault="00972A38" w:rsidP="00972A38">
            <w:pPr>
              <w:numPr>
                <w:ilvl w:val="1"/>
                <w:numId w:val="14"/>
              </w:numPr>
              <w:suppressAutoHyphens w:val="0"/>
              <w:spacing w:after="0" w:line="240" w:lineRule="auto"/>
              <w:jc w:val="left"/>
              <w:rPr>
                <w:rFonts w:eastAsiaTheme="minorEastAsia"/>
                <w:bCs/>
                <w:lang w:eastAsia="zh-CN"/>
              </w:rPr>
            </w:pPr>
            <w:r>
              <w:t xml:space="preserve">If the first repetition </w:t>
            </w:r>
            <w:r>
              <w:rPr>
                <w:rFonts w:eastAsiaTheme="minorEastAsia" w:hint="eastAsia"/>
                <w:lang w:eastAsia="zh-CN"/>
              </w:rPr>
              <w:t>occasion</w:t>
            </w:r>
            <w:r>
              <w:t xml:space="preserve"> </w:t>
            </w:r>
            <w:r>
              <w:rPr>
                <w:rFonts w:eastAsiaTheme="minorEastAsia" w:hint="eastAsia"/>
                <w:lang w:eastAsia="zh-CN"/>
              </w:rPr>
              <w:t xml:space="preserve">indicated by scheduling DCI </w:t>
            </w:r>
            <w:r>
              <w:t xml:space="preserve">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tc>
      </w:tr>
    </w:tbl>
    <w:p w14:paraId="3B6206E4" w14:textId="73608293" w:rsidR="00972A38" w:rsidRDefault="002C50DA">
      <w:pPr>
        <w:rPr>
          <w:rFonts w:eastAsiaTheme="minorEastAsia"/>
          <w:lang w:eastAsia="zh-CN"/>
        </w:rPr>
      </w:pPr>
      <w:r>
        <w:rPr>
          <w:rFonts w:eastAsiaTheme="minorEastAsia" w:hint="eastAsia"/>
          <w:lang w:eastAsia="zh-CN"/>
        </w:rPr>
        <w:t>I</w:t>
      </w:r>
      <w:r>
        <w:rPr>
          <w:rFonts w:eastAsiaTheme="minorEastAsia"/>
          <w:lang w:eastAsia="zh-CN"/>
        </w:rPr>
        <w:t xml:space="preserve">n RAN1#120, TBS </w:t>
      </w:r>
      <w:r>
        <w:rPr>
          <w:rFonts w:eastAsiaTheme="minorEastAsia" w:hint="eastAsia"/>
          <w:lang w:eastAsia="zh-CN"/>
        </w:rPr>
        <w:t>determination for SPS PDSCH</w:t>
      </w:r>
      <w:r>
        <w:rPr>
          <w:rFonts w:eastAsiaTheme="minorEastAsia"/>
          <w:lang w:eastAsia="zh-CN"/>
        </w:rPr>
        <w:t xml:space="preserve"> was agreed as follows.</w:t>
      </w:r>
    </w:p>
    <w:tbl>
      <w:tblPr>
        <w:tblStyle w:val="af8"/>
        <w:tblW w:w="0" w:type="auto"/>
        <w:tblLook w:val="04A0" w:firstRow="1" w:lastRow="0" w:firstColumn="1" w:lastColumn="0" w:noHBand="0" w:noVBand="1"/>
      </w:tblPr>
      <w:tblGrid>
        <w:gridCol w:w="9060"/>
      </w:tblGrid>
      <w:tr w:rsidR="002C50DA" w14:paraId="255EDBD6" w14:textId="77777777" w:rsidTr="002C50DA">
        <w:tc>
          <w:tcPr>
            <w:tcW w:w="9060" w:type="dxa"/>
          </w:tcPr>
          <w:p w14:paraId="7E699648" w14:textId="77777777" w:rsidR="002C50DA" w:rsidRDefault="002C50DA" w:rsidP="002C50DA">
            <w:pPr>
              <w:rPr>
                <w:rFonts w:eastAsiaTheme="minorEastAsia"/>
                <w:b/>
                <w:lang w:eastAsia="zh-CN"/>
              </w:rPr>
            </w:pPr>
            <w:r w:rsidRPr="006540E8">
              <w:rPr>
                <w:rFonts w:eastAsiaTheme="minorEastAsia" w:hint="eastAsia"/>
                <w:b/>
                <w:highlight w:val="green"/>
                <w:lang w:eastAsia="zh-CN"/>
              </w:rPr>
              <w:t>Agreement</w:t>
            </w:r>
          </w:p>
          <w:p w14:paraId="33B7375A" w14:textId="77777777" w:rsidR="002C50DA" w:rsidRDefault="002C50DA" w:rsidP="002C50DA">
            <w:r w:rsidRPr="00D51F4B">
              <w:rPr>
                <w:rFonts w:eastAsiaTheme="minorEastAsia" w:hint="eastAsia"/>
                <w:lang w:eastAsia="zh-CN"/>
              </w:rPr>
              <w:t>F</w:t>
            </w:r>
            <w:r w:rsidRPr="00D51F4B">
              <w:rPr>
                <w:rFonts w:eastAsiaTheme="minorEastAsia"/>
                <w:lang w:eastAsia="zh-CN"/>
              </w:rPr>
              <w:t xml:space="preserve">or SPS PDSCH </w:t>
            </w:r>
            <w:r w:rsidRPr="00D51F4B">
              <w:rPr>
                <w:rFonts w:eastAsiaTheme="minorEastAsia" w:hint="eastAsia"/>
                <w:lang w:eastAsia="zh-CN"/>
              </w:rPr>
              <w:t>wit</w:t>
            </w:r>
            <w:r w:rsidRPr="00D51F4B">
              <w:rPr>
                <w:rFonts w:eastAsiaTheme="minorEastAsia"/>
                <w:lang w:eastAsia="zh-CN"/>
              </w:rPr>
              <w:t xml:space="preserve">h Configuration 2, </w:t>
            </w:r>
            <w:r>
              <w:rPr>
                <w:rFonts w:eastAsiaTheme="minorEastAsia"/>
                <w:lang w:eastAsia="zh-CN"/>
              </w:rPr>
              <w:t xml:space="preserve">for TBS determination, </w:t>
            </w:r>
          </w:p>
          <w:p w14:paraId="16D34074" w14:textId="77777777" w:rsidR="002C50DA" w:rsidRPr="00A40E3B" w:rsidRDefault="002C50DA" w:rsidP="002C50DA">
            <w:pPr>
              <w:numPr>
                <w:ilvl w:val="0"/>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415C63EE" w14:textId="77777777" w:rsidR="002C50DA" w:rsidRPr="00A40E3B" w:rsidRDefault="002C50DA" w:rsidP="002C50DA">
            <w:pPr>
              <w:numPr>
                <w:ilvl w:val="1"/>
                <w:numId w:val="14"/>
              </w:numPr>
              <w:suppressAutoHyphens w:val="0"/>
              <w:spacing w:after="0" w:line="240" w:lineRule="auto"/>
              <w:jc w:val="left"/>
            </w:pPr>
            <w:r>
              <w:rPr>
                <w:rFonts w:eastAsia="Malgun Gothic" w:cs="Times"/>
                <w:lang w:eastAsia="zh-CN"/>
              </w:rPr>
              <w:t>The number of PRBs for TBS determination for an SPS PDSCH in SBFD symbols is based on</w:t>
            </w:r>
            <w:r>
              <w:rPr>
                <w:rFonts w:cs="Times"/>
                <w:lang w:eastAsia="zh-CN"/>
              </w:rPr>
              <w:t xml:space="preserve"> </w:t>
            </w:r>
            <w:r>
              <w:rPr>
                <w:rFonts w:eastAsia="Malgun Gothic" w:cs="Times"/>
                <w:lang w:eastAsia="zh-CN"/>
              </w:rPr>
              <w:t xml:space="preserve">assigned PRBs within DL usable PRBs only. </w:t>
            </w:r>
          </w:p>
          <w:p w14:paraId="1072675F" w14:textId="77777777" w:rsidR="002C50DA" w:rsidRDefault="002C50DA" w:rsidP="002C50DA">
            <w:pPr>
              <w:numPr>
                <w:ilvl w:val="1"/>
                <w:numId w:val="14"/>
              </w:numPr>
              <w:suppressAutoHyphens w:val="0"/>
              <w:spacing w:after="0" w:line="240" w:lineRule="auto"/>
              <w:jc w:val="left"/>
            </w:pPr>
            <w:r>
              <w:rPr>
                <w:rFonts w:eastAsia="Malgun Gothic" w:cs="Times"/>
                <w:lang w:eastAsia="zh-CN"/>
              </w:rPr>
              <w:lastRenderedPageBreak/>
              <w:t>The number of PRBs for TBS determination for an SPS PDSCH in non-SBFD symbols is based on</w:t>
            </w:r>
            <w:r>
              <w:rPr>
                <w:rFonts w:cs="Times"/>
                <w:lang w:eastAsia="zh-CN"/>
              </w:rPr>
              <w:t xml:space="preserve"> </w:t>
            </w:r>
            <w:r>
              <w:rPr>
                <w:rFonts w:eastAsia="Malgun Gothic" w:cs="Times"/>
                <w:lang w:eastAsia="zh-CN"/>
              </w:rPr>
              <w:t>assigned PRBs.</w:t>
            </w:r>
          </w:p>
          <w:p w14:paraId="0FF46D0C" w14:textId="77777777" w:rsidR="002C50DA" w:rsidRPr="0046064F" w:rsidRDefault="002C50DA" w:rsidP="002C50DA">
            <w:pPr>
              <w:numPr>
                <w:ilvl w:val="0"/>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2F082E6A" w14:textId="77777777" w:rsidR="002C50DA" w:rsidRPr="0046064F" w:rsidRDefault="002C50DA" w:rsidP="002C50DA">
            <w:pPr>
              <w:numPr>
                <w:ilvl w:val="1"/>
                <w:numId w:val="14"/>
              </w:numPr>
              <w:suppressAutoHyphens w:val="0"/>
              <w:spacing w:after="0" w:line="240" w:lineRule="auto"/>
              <w:jc w:val="left"/>
            </w:pPr>
            <w:r>
              <w:rPr>
                <w:rFonts w:eastAsiaTheme="minorEastAsia"/>
                <w:lang w:eastAsia="zh-CN"/>
              </w:rPr>
              <w:t xml:space="preserve">If the first repetition occasion of a SPS PDSCH is in SBFD symbols, the </w:t>
            </w:r>
            <w:r>
              <w:rPr>
                <w:rFonts w:eastAsia="Malgun Gothic" w:cs="Times"/>
                <w:lang w:eastAsia="zh-CN"/>
              </w:rPr>
              <w:t>number of PRBs for TBS determination for the SPS PDSCH</w:t>
            </w:r>
            <w:r w:rsidRPr="0046064F">
              <w:rPr>
                <w:rFonts w:eastAsia="Malgun Gothic" w:cs="Times"/>
                <w:lang w:eastAsia="zh-CN"/>
              </w:rPr>
              <w:t xml:space="preserve"> </w:t>
            </w:r>
            <w:r>
              <w:rPr>
                <w:rFonts w:eastAsia="Malgun Gothic" w:cs="Times"/>
                <w:lang w:eastAsia="zh-CN"/>
              </w:rPr>
              <w:t>is based on</w:t>
            </w:r>
            <w:r>
              <w:rPr>
                <w:rFonts w:cs="Times"/>
                <w:lang w:eastAsia="zh-CN"/>
              </w:rPr>
              <w:t xml:space="preserve"> </w:t>
            </w:r>
            <w:r>
              <w:rPr>
                <w:rFonts w:eastAsia="Malgun Gothic" w:cs="Times"/>
                <w:lang w:eastAsia="zh-CN"/>
              </w:rPr>
              <w:t>assigned PRBs within DL usable PRBs only.</w:t>
            </w:r>
          </w:p>
          <w:p w14:paraId="67E9762B" w14:textId="77777777" w:rsidR="002C50DA" w:rsidRPr="009B69F0" w:rsidRDefault="002C50DA" w:rsidP="002C50DA">
            <w:pPr>
              <w:numPr>
                <w:ilvl w:val="1"/>
                <w:numId w:val="14"/>
              </w:numPr>
              <w:suppressAutoHyphens w:val="0"/>
              <w:spacing w:after="0" w:line="240" w:lineRule="auto"/>
              <w:jc w:val="left"/>
            </w:pPr>
            <w:r>
              <w:rPr>
                <w:rFonts w:eastAsiaTheme="minorEastAsia"/>
                <w:lang w:eastAsia="zh-CN"/>
              </w:rPr>
              <w:t>If the first repetition occasion</w:t>
            </w:r>
            <w:r w:rsidRPr="00F46458">
              <w:rPr>
                <w:rFonts w:eastAsiaTheme="minorEastAsia"/>
                <w:lang w:eastAsia="zh-CN"/>
              </w:rPr>
              <w:t xml:space="preserve"> </w:t>
            </w:r>
            <w:r>
              <w:rPr>
                <w:rFonts w:eastAsiaTheme="minorEastAsia"/>
                <w:lang w:eastAsia="zh-CN"/>
              </w:rPr>
              <w:t xml:space="preserve">of a SPS PDSCH is in non-SBFD symbols, the </w:t>
            </w:r>
            <w:r>
              <w:rPr>
                <w:rFonts w:eastAsia="Malgun Gothic" w:cs="Times"/>
                <w:lang w:eastAsia="zh-CN"/>
              </w:rPr>
              <w:t>number of PRBs for TBS determination for the SPS PDSCH</w:t>
            </w:r>
            <w:r w:rsidRPr="0046064F">
              <w:rPr>
                <w:rFonts w:eastAsia="Malgun Gothic" w:cs="Times"/>
                <w:lang w:eastAsia="zh-CN"/>
              </w:rPr>
              <w:t xml:space="preserve"> </w:t>
            </w:r>
            <w:r>
              <w:rPr>
                <w:rFonts w:eastAsia="Malgun Gothic" w:cs="Times"/>
                <w:lang w:eastAsia="zh-CN"/>
              </w:rPr>
              <w:t>is based on</w:t>
            </w:r>
            <w:r>
              <w:rPr>
                <w:rFonts w:cs="Times"/>
                <w:lang w:eastAsia="zh-CN"/>
              </w:rPr>
              <w:t xml:space="preserve"> </w:t>
            </w:r>
            <w:r>
              <w:rPr>
                <w:rFonts w:eastAsia="Malgun Gothic" w:cs="Times"/>
                <w:lang w:eastAsia="zh-CN"/>
              </w:rPr>
              <w:t>assigned PRBs.</w:t>
            </w:r>
          </w:p>
          <w:p w14:paraId="63D2B461" w14:textId="77777777" w:rsidR="002C50DA" w:rsidRPr="002C50DA" w:rsidRDefault="002C50DA">
            <w:pPr>
              <w:rPr>
                <w:rFonts w:eastAsiaTheme="minorEastAsia"/>
                <w:lang w:eastAsia="zh-CN"/>
              </w:rPr>
            </w:pPr>
          </w:p>
        </w:tc>
      </w:tr>
    </w:tbl>
    <w:p w14:paraId="587E44E6" w14:textId="482868EF" w:rsidR="002C50DA" w:rsidRDefault="002C50DA">
      <w:pPr>
        <w:rPr>
          <w:rFonts w:eastAsiaTheme="minorEastAsia"/>
          <w:lang w:eastAsia="zh-CN"/>
        </w:rPr>
      </w:pPr>
    </w:p>
    <w:p w14:paraId="514E63D4" w14:textId="25DC8795" w:rsidR="004D486A" w:rsidRDefault="004D486A">
      <w:pPr>
        <w:rPr>
          <w:rFonts w:eastAsiaTheme="minorEastAsia"/>
          <w:lang w:eastAsia="zh-CN"/>
        </w:rPr>
      </w:pPr>
      <w:r>
        <w:rPr>
          <w:rFonts w:eastAsiaTheme="minorEastAsia" w:hint="eastAsia"/>
          <w:lang w:eastAsia="zh-CN"/>
        </w:rPr>
        <w:t>S</w:t>
      </w:r>
      <w:r>
        <w:rPr>
          <w:rFonts w:eastAsiaTheme="minorEastAsia"/>
          <w:lang w:eastAsia="zh-CN"/>
        </w:rPr>
        <w:t xml:space="preserve">amsung proposed to </w:t>
      </w:r>
      <w:r w:rsidRPr="004D486A">
        <w:rPr>
          <w:rFonts w:eastAsiaTheme="minorEastAsia"/>
          <w:lang w:eastAsia="zh-CN"/>
        </w:rPr>
        <w:t xml:space="preserve">discuss whether to count the determination of value PRBs within DL usable PRBs towards the maximum number of </w:t>
      </w:r>
      <w:proofErr w:type="spellStart"/>
      <w:r w:rsidRPr="004D486A">
        <w:rPr>
          <w:rFonts w:eastAsiaTheme="minorEastAsia"/>
          <w:lang w:eastAsia="zh-CN"/>
        </w:rPr>
        <w:t>RateMatchPattern</w:t>
      </w:r>
      <w:proofErr w:type="spellEnd"/>
      <w:r w:rsidRPr="004D486A">
        <w:rPr>
          <w:rFonts w:eastAsiaTheme="minorEastAsia"/>
          <w:lang w:eastAsia="zh-CN"/>
        </w:rPr>
        <w:t>(s) per serving cell or BWP or introduce a separate UE capability.</w:t>
      </w:r>
    </w:p>
    <w:p w14:paraId="7E76B687" w14:textId="41F68037" w:rsidR="00A02D6A" w:rsidRDefault="004D486A">
      <w:pPr>
        <w:rPr>
          <w:rFonts w:eastAsiaTheme="minorEastAsia"/>
          <w:lang w:eastAsia="zh-CN"/>
        </w:rPr>
      </w:pPr>
      <w:r>
        <w:rPr>
          <w:rFonts w:eastAsiaTheme="minorEastAsia" w:hint="eastAsia"/>
          <w:lang w:eastAsia="zh-CN"/>
        </w:rPr>
        <w:t>M</w:t>
      </w:r>
      <w:r>
        <w:rPr>
          <w:rFonts w:eastAsiaTheme="minorEastAsia"/>
          <w:lang w:eastAsia="zh-CN"/>
        </w:rPr>
        <w:t>ediaTek</w:t>
      </w:r>
      <w:r w:rsidRPr="004D486A">
        <w:t xml:space="preserve"> </w:t>
      </w:r>
      <w:r>
        <w:rPr>
          <w:rFonts w:eastAsiaTheme="minorEastAsia"/>
          <w:lang w:eastAsia="zh-CN"/>
        </w:rPr>
        <w:t>proposed that f</w:t>
      </w:r>
      <w:r w:rsidRPr="004D486A">
        <w:rPr>
          <w:rFonts w:eastAsiaTheme="minorEastAsia"/>
          <w:lang w:eastAsia="zh-CN"/>
        </w:rPr>
        <w:t xml:space="preserve">or UEs that report support for configuration 2, RAN1 needs to determine whether the UL </w:t>
      </w:r>
      <w:proofErr w:type="spellStart"/>
      <w:r w:rsidRPr="004D486A">
        <w:rPr>
          <w:rFonts w:eastAsiaTheme="minorEastAsia"/>
          <w:lang w:eastAsia="zh-CN"/>
        </w:rPr>
        <w:t>subband</w:t>
      </w:r>
      <w:proofErr w:type="spellEnd"/>
      <w:r w:rsidRPr="004D486A">
        <w:rPr>
          <w:rFonts w:eastAsiaTheme="minorEastAsia"/>
          <w:lang w:eastAsia="zh-CN"/>
        </w:rPr>
        <w:t xml:space="preserve"> is considered as a rate-matching pattern.</w:t>
      </w:r>
      <w:r>
        <w:rPr>
          <w:rFonts w:eastAsiaTheme="minorEastAsia"/>
          <w:lang w:eastAsia="zh-CN"/>
        </w:rPr>
        <w:t xml:space="preserve"> I</w:t>
      </w:r>
      <w:r w:rsidRPr="004D486A">
        <w:rPr>
          <w:rFonts w:eastAsiaTheme="minorEastAsia"/>
          <w:lang w:eastAsia="zh-CN"/>
        </w:rPr>
        <w:t xml:space="preserve">f the UL </w:t>
      </w:r>
      <w:proofErr w:type="spellStart"/>
      <w:r w:rsidRPr="004D486A">
        <w:rPr>
          <w:rFonts w:eastAsiaTheme="minorEastAsia"/>
          <w:lang w:eastAsia="zh-CN"/>
        </w:rPr>
        <w:t>subband</w:t>
      </w:r>
      <w:proofErr w:type="spellEnd"/>
      <w:r w:rsidRPr="004D486A">
        <w:rPr>
          <w:rFonts w:eastAsiaTheme="minorEastAsia"/>
          <w:lang w:eastAsia="zh-CN"/>
        </w:rPr>
        <w:t xml:space="preserve"> is considered as a rate-matching pattern, RAN1 needs to determine whether this is counted towards the maximum number of rate-matching patterns configured in existing specification.</w:t>
      </w:r>
    </w:p>
    <w:p w14:paraId="7FF250A1" w14:textId="5EC27313" w:rsidR="00A02D6A" w:rsidRDefault="00622A66">
      <w:pPr>
        <w:rPr>
          <w:rFonts w:eastAsiaTheme="minorEastAsia"/>
          <w:lang w:eastAsia="zh-CN"/>
        </w:rPr>
      </w:pPr>
      <w:proofErr w:type="spellStart"/>
      <w:r w:rsidRPr="00622A66">
        <w:rPr>
          <w:rFonts w:eastAsiaTheme="minorEastAsia"/>
          <w:lang w:eastAsia="zh-CN"/>
        </w:rPr>
        <w:t>Ofinno</w:t>
      </w:r>
      <w:proofErr w:type="spellEnd"/>
      <w:r w:rsidR="004D486A">
        <w:rPr>
          <w:rFonts w:eastAsiaTheme="minorEastAsia"/>
          <w:lang w:eastAsia="zh-CN"/>
        </w:rPr>
        <w:t xml:space="preserve"> proposed to introduce </w:t>
      </w:r>
      <w:r w:rsidR="004D486A" w:rsidRPr="004D486A">
        <w:rPr>
          <w:rFonts w:eastAsiaTheme="minorEastAsia"/>
          <w:lang w:eastAsia="zh-CN"/>
        </w:rPr>
        <w:t>new capabilities indicating the UE has the capability to rate match SPS PDSCH repetitions around REs/PRBs determined according to SBFD time-frequency locations and the assigned PRBs.</w:t>
      </w:r>
      <w:r w:rsidR="004D486A">
        <w:rPr>
          <w:rFonts w:eastAsiaTheme="minorEastAsia"/>
          <w:lang w:eastAsia="zh-CN"/>
        </w:rPr>
        <w:t xml:space="preserve"> </w:t>
      </w:r>
      <w:r w:rsidR="004D486A" w:rsidRPr="004D486A">
        <w:rPr>
          <w:rFonts w:eastAsiaTheme="minorEastAsia"/>
          <w:lang w:eastAsia="zh-CN"/>
        </w:rPr>
        <w:t xml:space="preserve">If the UE does not indicate the new </w:t>
      </w:r>
      <w:proofErr w:type="spellStart"/>
      <w:r w:rsidR="004D486A" w:rsidRPr="004D486A">
        <w:rPr>
          <w:rFonts w:eastAsiaTheme="minorEastAsia"/>
          <w:lang w:eastAsia="zh-CN"/>
        </w:rPr>
        <w:t>capabilites</w:t>
      </w:r>
      <w:proofErr w:type="spellEnd"/>
      <w:r w:rsidR="004D486A" w:rsidRPr="004D486A">
        <w:rPr>
          <w:rFonts w:eastAsiaTheme="minorEastAsia"/>
          <w:lang w:eastAsia="zh-CN"/>
        </w:rPr>
        <w:t xml:space="preserve">, the NW should not configure SPS PDSCH </w:t>
      </w:r>
      <w:proofErr w:type="spellStart"/>
      <w:r w:rsidR="004D486A" w:rsidRPr="004D486A">
        <w:rPr>
          <w:rFonts w:eastAsiaTheme="minorEastAsia"/>
          <w:lang w:eastAsia="zh-CN"/>
        </w:rPr>
        <w:t>repeitions</w:t>
      </w:r>
      <w:proofErr w:type="spellEnd"/>
      <w:r w:rsidR="004D486A" w:rsidRPr="004D486A">
        <w:rPr>
          <w:rFonts w:eastAsiaTheme="minorEastAsia"/>
          <w:lang w:eastAsia="zh-CN"/>
        </w:rPr>
        <w:t xml:space="preserve"> for </w:t>
      </w:r>
      <w:proofErr w:type="spellStart"/>
      <w:r w:rsidR="004D486A" w:rsidRPr="004D486A">
        <w:rPr>
          <w:rFonts w:eastAsiaTheme="minorEastAsia"/>
          <w:lang w:eastAsia="zh-CN"/>
        </w:rPr>
        <w:t>Configuraion</w:t>
      </w:r>
      <w:proofErr w:type="spellEnd"/>
      <w:r w:rsidR="004D486A" w:rsidRPr="004D486A">
        <w:rPr>
          <w:rFonts w:eastAsiaTheme="minorEastAsia"/>
          <w:lang w:eastAsia="zh-CN"/>
        </w:rPr>
        <w:t xml:space="preserve"> 2 such that the repetitions be across SBFD and non-SBFD </w:t>
      </w:r>
      <w:proofErr w:type="spellStart"/>
      <w:r w:rsidR="004D486A" w:rsidRPr="004D486A">
        <w:rPr>
          <w:rFonts w:eastAsiaTheme="minorEastAsia"/>
          <w:lang w:eastAsia="zh-CN"/>
        </w:rPr>
        <w:t>sym-bols</w:t>
      </w:r>
      <w:proofErr w:type="spellEnd"/>
      <w:r w:rsidR="004D486A" w:rsidRPr="004D486A">
        <w:rPr>
          <w:rFonts w:eastAsiaTheme="minorEastAsia"/>
          <w:lang w:eastAsia="zh-CN"/>
        </w:rPr>
        <w:t xml:space="preserve"> while the assigned PRBs overlap with UL usable PRBs and/or </w:t>
      </w:r>
      <w:proofErr w:type="spellStart"/>
      <w:r w:rsidR="004D486A" w:rsidRPr="004D486A">
        <w:rPr>
          <w:rFonts w:eastAsiaTheme="minorEastAsia"/>
          <w:lang w:eastAsia="zh-CN"/>
        </w:rPr>
        <w:t>Guardband</w:t>
      </w:r>
      <w:proofErr w:type="spellEnd"/>
      <w:r w:rsidR="004D486A" w:rsidRPr="004D486A">
        <w:rPr>
          <w:rFonts w:eastAsiaTheme="minorEastAsia"/>
          <w:lang w:eastAsia="zh-CN"/>
        </w:rPr>
        <w:t>(s) if config-</w:t>
      </w:r>
      <w:proofErr w:type="spellStart"/>
      <w:r w:rsidR="004D486A" w:rsidRPr="004D486A">
        <w:rPr>
          <w:rFonts w:eastAsiaTheme="minorEastAsia"/>
          <w:lang w:eastAsia="zh-CN"/>
        </w:rPr>
        <w:t>ured</w:t>
      </w:r>
      <w:proofErr w:type="spellEnd"/>
      <w:r w:rsidR="004D486A" w:rsidRPr="004D486A">
        <w:rPr>
          <w:rFonts w:eastAsiaTheme="minorEastAsia"/>
          <w:lang w:eastAsia="zh-CN"/>
        </w:rPr>
        <w:t>.</w:t>
      </w:r>
    </w:p>
    <w:p w14:paraId="13460456" w14:textId="00210A33" w:rsidR="00622A66" w:rsidRDefault="00622A66">
      <w:pPr>
        <w:rPr>
          <w:rFonts w:eastAsiaTheme="minorEastAsia"/>
          <w:lang w:eastAsia="zh-CN"/>
        </w:rPr>
      </w:pPr>
    </w:p>
    <w:p w14:paraId="0E90E76D" w14:textId="046F3619" w:rsidR="00622A66" w:rsidRPr="00C60B76" w:rsidRDefault="00C60B76">
      <w:pPr>
        <w:rPr>
          <w:rFonts w:eastAsiaTheme="minorEastAsia"/>
          <w:b/>
          <w:bCs/>
          <w:u w:val="single"/>
          <w:lang w:eastAsia="zh-CN"/>
        </w:rPr>
      </w:pPr>
      <w:r w:rsidRPr="00C60B76">
        <w:rPr>
          <w:rFonts w:eastAsiaTheme="minorEastAsia"/>
          <w:b/>
          <w:bCs/>
          <w:u w:val="single"/>
          <w:lang w:eastAsia="zh-CN"/>
        </w:rPr>
        <w:t>Actual transmission in one symbol type</w:t>
      </w:r>
    </w:p>
    <w:p w14:paraId="397B1774" w14:textId="1E5E8439" w:rsidR="00C60B76" w:rsidRDefault="00C60B76">
      <w:pPr>
        <w:rPr>
          <w:rFonts w:eastAsiaTheme="minorEastAsia"/>
          <w:lang w:eastAsia="zh-CN"/>
        </w:rPr>
      </w:pPr>
      <w:r>
        <w:rPr>
          <w:rFonts w:eastAsiaTheme="minorEastAsia" w:hint="eastAsia"/>
          <w:lang w:eastAsia="zh-CN"/>
        </w:rPr>
        <w:t>D</w:t>
      </w:r>
      <w:r>
        <w:rPr>
          <w:rFonts w:eastAsiaTheme="minorEastAsia"/>
          <w:lang w:eastAsia="zh-CN"/>
        </w:rPr>
        <w:t xml:space="preserve">OCOMO discussed </w:t>
      </w:r>
      <w:r w:rsidRPr="00C60B76">
        <w:rPr>
          <w:rFonts w:eastAsiaTheme="minorEastAsia"/>
          <w:lang w:eastAsia="zh-CN"/>
        </w:rPr>
        <w:t>considering configuration 2 is semi-statically provided, it is possible that a DCI may schedule PDSCH repetitions in SBFD symbols only. For such case, the handling rule agreed at the RAN1#118bis meeting for the case when PDSCH occasions with valid symbol type as SBFD for configuration 1 can be reused.</w:t>
      </w:r>
    </w:p>
    <w:p w14:paraId="2890F754" w14:textId="2DB39037" w:rsidR="00256454" w:rsidRDefault="00256454" w:rsidP="00256454">
      <w:pPr>
        <w:pStyle w:val="6"/>
        <w:rPr>
          <w:rStyle w:val="34"/>
          <w:b/>
          <w:lang w:eastAsia="en-US"/>
        </w:rPr>
      </w:pPr>
      <w:r>
        <w:rPr>
          <w:rStyle w:val="34"/>
          <w:b/>
          <w:lang w:eastAsia="en-US"/>
        </w:rPr>
        <w:t>Available slot counting</w:t>
      </w:r>
    </w:p>
    <w:p w14:paraId="336E9233" w14:textId="3CA26F8B" w:rsidR="00951F14" w:rsidRDefault="00951F14" w:rsidP="00256454">
      <w:pPr>
        <w:spacing w:after="0"/>
        <w:rPr>
          <w:rFonts w:eastAsia="Malgun Gothic"/>
          <w:szCs w:val="21"/>
          <w:lang w:val="en-GB"/>
        </w:rPr>
      </w:pPr>
      <w:r w:rsidRPr="00951F14">
        <w:rPr>
          <w:rFonts w:eastAsiaTheme="minorEastAsia" w:hint="eastAsia"/>
          <w:bCs/>
          <w:iCs/>
          <w:szCs w:val="16"/>
          <w:lang w:val="en-GB" w:eastAsia="zh-CN"/>
        </w:rPr>
        <w:t>F</w:t>
      </w:r>
      <w:r w:rsidRPr="00951F14">
        <w:rPr>
          <w:rFonts w:eastAsiaTheme="minorEastAsia"/>
          <w:bCs/>
          <w:iCs/>
          <w:szCs w:val="16"/>
          <w:lang w:val="en-GB" w:eastAsia="zh-CN"/>
        </w:rPr>
        <w:t xml:space="preserve">ujitsu proposed to </w:t>
      </w:r>
      <w:r w:rsidRPr="00951F14">
        <w:rPr>
          <w:rFonts w:eastAsia="Malgun Gothic"/>
          <w:szCs w:val="21"/>
          <w:lang w:val="en-GB"/>
        </w:rPr>
        <w:t>enhance the rules for available slot counting</w:t>
      </w:r>
      <w:r>
        <w:rPr>
          <w:rFonts w:eastAsia="Malgun Gothic"/>
          <w:szCs w:val="21"/>
          <w:lang w:val="en-GB"/>
        </w:rPr>
        <w:t xml:space="preserve"> f</w:t>
      </w:r>
      <w:r w:rsidRPr="00951F14">
        <w:rPr>
          <w:rFonts w:eastAsia="Malgun Gothic"/>
          <w:szCs w:val="21"/>
          <w:lang w:val="en-GB"/>
        </w:rPr>
        <w:t xml:space="preserve">or PUSCH repetition type A with available slot counting or </w:t>
      </w:r>
      <w:proofErr w:type="spellStart"/>
      <w:r w:rsidRPr="00951F14">
        <w:rPr>
          <w:rFonts w:eastAsia="Malgun Gothic"/>
          <w:szCs w:val="21"/>
          <w:lang w:val="en-GB"/>
        </w:rPr>
        <w:t>TBoMS</w:t>
      </w:r>
      <w:proofErr w:type="spellEnd"/>
      <w:r w:rsidRPr="00951F14">
        <w:rPr>
          <w:rFonts w:eastAsia="Malgun Gothic"/>
          <w:szCs w:val="21"/>
          <w:lang w:val="en-GB"/>
        </w:rPr>
        <w:t xml:space="preserve">, to resolve the collision with the invalid symbol type and to allow PUSCH transmissions overlapping with symbols indicated DL by </w:t>
      </w:r>
      <w:proofErr w:type="spellStart"/>
      <w:r w:rsidRPr="00951F14">
        <w:rPr>
          <w:rFonts w:eastAsia="Malgun Gothic"/>
          <w:i/>
          <w:iCs/>
          <w:szCs w:val="21"/>
          <w:lang w:val="en-GB"/>
        </w:rPr>
        <w:t>tdd</w:t>
      </w:r>
      <w:proofErr w:type="spellEnd"/>
      <w:r w:rsidRPr="00951F14">
        <w:rPr>
          <w:rFonts w:eastAsia="Malgun Gothic"/>
          <w:i/>
          <w:iCs/>
          <w:szCs w:val="21"/>
          <w:lang w:val="en-GB"/>
        </w:rPr>
        <w:t>-UL-DL-</w:t>
      </w:r>
      <w:proofErr w:type="spellStart"/>
      <w:r w:rsidRPr="00951F14">
        <w:rPr>
          <w:rFonts w:eastAsia="Malgun Gothic"/>
          <w:i/>
          <w:iCs/>
          <w:szCs w:val="21"/>
          <w:lang w:val="en-GB"/>
        </w:rPr>
        <w:t>ConfigurationCommon</w:t>
      </w:r>
      <w:proofErr w:type="spellEnd"/>
      <w:r w:rsidRPr="00951F14">
        <w:rPr>
          <w:rFonts w:eastAsia="Malgun Gothic"/>
          <w:szCs w:val="21"/>
          <w:lang w:val="en-GB"/>
        </w:rPr>
        <w:t>.</w:t>
      </w:r>
    </w:p>
    <w:p w14:paraId="3E9DEBC2" w14:textId="77777777" w:rsidR="005C7C1A" w:rsidRPr="00951F14" w:rsidRDefault="005C7C1A" w:rsidP="00256454">
      <w:pPr>
        <w:spacing w:after="0"/>
        <w:rPr>
          <w:rFonts w:eastAsiaTheme="minorEastAsia"/>
          <w:iCs/>
          <w:szCs w:val="16"/>
          <w:lang w:val="en-GB" w:eastAsia="zh-CN"/>
        </w:rPr>
      </w:pPr>
    </w:p>
    <w:p w14:paraId="1B390D4E" w14:textId="01F8735E" w:rsidR="00256454" w:rsidRPr="00A56681" w:rsidRDefault="00256454" w:rsidP="00256454">
      <w:pPr>
        <w:spacing w:after="0"/>
        <w:rPr>
          <w:bCs/>
          <w:iCs/>
          <w:szCs w:val="16"/>
          <w:lang w:val="en-GB" w:eastAsia="ko-KR"/>
        </w:rPr>
      </w:pPr>
      <w:r w:rsidRPr="00A56681">
        <w:rPr>
          <w:bCs/>
          <w:iCs/>
          <w:szCs w:val="16"/>
          <w:lang w:val="en-GB" w:eastAsia="ko-KR"/>
        </w:rPr>
        <w:t xml:space="preserve">Qualcomm proposed for PUCCH repetition, PUSCH repetition with available counting and </w:t>
      </w:r>
      <w:proofErr w:type="spellStart"/>
      <w:r w:rsidRPr="00A56681">
        <w:rPr>
          <w:bCs/>
          <w:iCs/>
          <w:szCs w:val="16"/>
          <w:lang w:val="en-GB" w:eastAsia="ko-KR"/>
        </w:rPr>
        <w:t>TBoMS</w:t>
      </w:r>
      <w:proofErr w:type="spellEnd"/>
      <w:r w:rsidRPr="00A56681">
        <w:rPr>
          <w:bCs/>
          <w:iCs/>
          <w:szCs w:val="16"/>
          <w:lang w:val="en-GB" w:eastAsia="ko-KR"/>
        </w:rPr>
        <w:t xml:space="preserve"> and UE is provided configuration 2 for UL transmission across SBFD and non-SBFD symbols, a slot is counted when</w:t>
      </w:r>
    </w:p>
    <w:p w14:paraId="76C028CC" w14:textId="77777777" w:rsidR="00256454" w:rsidRPr="00A56681" w:rsidRDefault="00256454" w:rsidP="00E4716F">
      <w:pPr>
        <w:pStyle w:val="a0"/>
        <w:numPr>
          <w:ilvl w:val="0"/>
          <w:numId w:val="30"/>
        </w:numPr>
        <w:jc w:val="left"/>
        <w:rPr>
          <w:rFonts w:eastAsia="宋体"/>
          <w:bCs/>
          <w:iCs/>
          <w:szCs w:val="16"/>
          <w:lang w:eastAsia="ko-KR"/>
        </w:rPr>
      </w:pPr>
      <w:r w:rsidRPr="00A56681">
        <w:rPr>
          <w:rFonts w:eastAsia="宋体"/>
          <w:bCs/>
          <w:iCs/>
          <w:szCs w:val="16"/>
          <w:lang w:eastAsia="ko-KR"/>
        </w:rPr>
        <w:t xml:space="preserve">all symbols are SBFD symbols and frequency resources are within the uplink </w:t>
      </w:r>
      <w:proofErr w:type="spellStart"/>
      <w:r w:rsidRPr="00A56681">
        <w:rPr>
          <w:rFonts w:eastAsia="宋体"/>
          <w:bCs/>
          <w:iCs/>
          <w:szCs w:val="16"/>
          <w:lang w:eastAsia="ko-KR"/>
        </w:rPr>
        <w:t>subband</w:t>
      </w:r>
      <w:proofErr w:type="spellEnd"/>
      <w:r w:rsidRPr="00A56681">
        <w:rPr>
          <w:rFonts w:eastAsia="宋体"/>
          <w:bCs/>
          <w:iCs/>
          <w:szCs w:val="16"/>
          <w:lang w:eastAsia="ko-KR"/>
        </w:rPr>
        <w:t xml:space="preserve"> of SBFD symbols, and are not overlapping in time domain with SSB symbols, or </w:t>
      </w:r>
    </w:p>
    <w:p w14:paraId="44EA148B" w14:textId="77777777" w:rsidR="00256454" w:rsidRPr="00A56681" w:rsidRDefault="00256454" w:rsidP="00E4716F">
      <w:pPr>
        <w:pStyle w:val="a0"/>
        <w:numPr>
          <w:ilvl w:val="0"/>
          <w:numId w:val="30"/>
        </w:numPr>
        <w:jc w:val="left"/>
        <w:rPr>
          <w:rFonts w:eastAsia="宋体"/>
          <w:bCs/>
          <w:iCs/>
          <w:szCs w:val="16"/>
          <w:lang w:eastAsia="ko-KR"/>
        </w:rPr>
      </w:pPr>
      <w:r w:rsidRPr="00A56681">
        <w:rPr>
          <w:rFonts w:eastAsia="宋体"/>
          <w:bCs/>
          <w:iCs/>
          <w:szCs w:val="16"/>
          <w:lang w:eastAsia="ko-KR"/>
        </w:rPr>
        <w:t>all symbols are non-SBFD symbols as UL symbols and/or FL symbols not overlapping in time domain with SSB symbols.</w:t>
      </w:r>
    </w:p>
    <w:p w14:paraId="5CB06439" w14:textId="77777777" w:rsidR="00256454" w:rsidRPr="00256454" w:rsidRDefault="00256454" w:rsidP="00256454">
      <w:pPr>
        <w:rPr>
          <w:lang w:val="en-GB"/>
        </w:rPr>
      </w:pPr>
    </w:p>
    <w:p w14:paraId="6F33B333" w14:textId="77777777" w:rsidR="00383E0D" w:rsidRDefault="0053378F">
      <w:pPr>
        <w:pStyle w:val="4"/>
        <w:ind w:left="851"/>
        <w:rPr>
          <w:rStyle w:val="34"/>
          <w:rFonts w:eastAsiaTheme="minorEastAsia"/>
          <w:lang w:eastAsia="zh-CN"/>
        </w:rPr>
      </w:pPr>
      <w:r>
        <w:rPr>
          <w:rStyle w:val="34"/>
          <w:rFonts w:eastAsiaTheme="minorEastAsia" w:hint="eastAsia"/>
          <w:lang w:eastAsia="zh-CN"/>
        </w:rPr>
        <w:t>Separate UL power control</w:t>
      </w:r>
    </w:p>
    <w:p w14:paraId="2D6E951A" w14:textId="783C97E9" w:rsidR="00383E0D" w:rsidRDefault="0053378F">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w:t>
      </w:r>
      <w:r w:rsidR="00E163DB">
        <w:rPr>
          <w:rFonts w:eastAsiaTheme="minorEastAsia"/>
          <w:lang w:eastAsia="zh-CN"/>
        </w:rPr>
        <w:t>,</w:t>
      </w:r>
      <w:r>
        <w:rPr>
          <w:rFonts w:eastAsiaTheme="minorEastAsia" w:hint="eastAsia"/>
          <w:lang w:eastAsia="zh-CN"/>
        </w:rPr>
        <w:t xml:space="preserve"> RAN1#118</w:t>
      </w:r>
      <w:r w:rsidR="00E163DB">
        <w:rPr>
          <w:rFonts w:eastAsiaTheme="minorEastAsia"/>
          <w:lang w:eastAsia="zh-CN"/>
        </w:rPr>
        <w:t xml:space="preserve"> and RAN1#119</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BE3F719" w14:textId="77777777">
        <w:tc>
          <w:tcPr>
            <w:tcW w:w="9060" w:type="dxa"/>
          </w:tcPr>
          <w:p w14:paraId="065ADDBE" w14:textId="77777777" w:rsidR="00383E0D" w:rsidRDefault="0053378F">
            <w:pPr>
              <w:rPr>
                <w:rFonts w:eastAsiaTheme="minorEastAsia"/>
                <w:b/>
                <w:lang w:eastAsia="zh-CN"/>
              </w:rPr>
            </w:pPr>
            <w:r>
              <w:rPr>
                <w:rFonts w:eastAsiaTheme="minorEastAsia" w:hint="eastAsia"/>
                <w:b/>
                <w:highlight w:val="green"/>
                <w:lang w:eastAsia="zh-CN"/>
              </w:rPr>
              <w:t>Agreement</w:t>
            </w:r>
          </w:p>
          <w:p w14:paraId="66F96696" w14:textId="77777777" w:rsidR="00383E0D" w:rsidRDefault="0053378F">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08E17AE9"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4D34FE22" w14:textId="77777777" w:rsidR="00383E0D" w:rsidRDefault="00383E0D">
            <w:pPr>
              <w:suppressAutoHyphens w:val="0"/>
              <w:spacing w:after="0" w:line="240" w:lineRule="auto"/>
              <w:jc w:val="left"/>
              <w:rPr>
                <w:rFonts w:eastAsiaTheme="minorEastAsia"/>
                <w:lang w:eastAsia="zh-CN"/>
              </w:rPr>
            </w:pPr>
          </w:p>
          <w:p w14:paraId="05062EC1" w14:textId="77777777" w:rsidR="00383E0D" w:rsidRDefault="0053378F">
            <w:pPr>
              <w:rPr>
                <w:rFonts w:eastAsia="Malgun Gothic"/>
                <w:lang w:eastAsia="zh-CN"/>
              </w:rPr>
            </w:pPr>
            <w:r>
              <w:rPr>
                <w:rFonts w:eastAsia="Malgun Gothic"/>
                <w:b/>
                <w:highlight w:val="green"/>
                <w:lang w:eastAsia="zh-CN"/>
              </w:rPr>
              <w:t>Agreement</w:t>
            </w:r>
          </w:p>
          <w:p w14:paraId="593C51C4" w14:textId="77777777" w:rsidR="00383E0D" w:rsidRDefault="0053378F">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7A19BA1F" w14:textId="77777777" w:rsidR="00383E0D" w:rsidRDefault="0053378F">
            <w:pPr>
              <w:pStyle w:val="a0"/>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48062302" w14:textId="77777777" w:rsidR="00383E0D" w:rsidRDefault="0053378F">
            <w:pPr>
              <w:pStyle w:val="a0"/>
              <w:numPr>
                <w:ilvl w:val="1"/>
                <w:numId w:val="15"/>
              </w:numPr>
              <w:tabs>
                <w:tab w:val="left" w:pos="0"/>
              </w:tabs>
            </w:pPr>
            <w:r>
              <w:rPr>
                <w:rFonts w:hint="eastAsia"/>
              </w:rPr>
              <w:lastRenderedPageBreak/>
              <w:t>FFS: No RRC impact</w:t>
            </w:r>
          </w:p>
          <w:p w14:paraId="2E79E55C" w14:textId="77777777" w:rsidR="00383E0D" w:rsidRDefault="0053378F">
            <w:pPr>
              <w:pStyle w:val="a0"/>
              <w:numPr>
                <w:ilvl w:val="1"/>
                <w:numId w:val="15"/>
              </w:numPr>
              <w:tabs>
                <w:tab w:val="left" w:pos="0"/>
              </w:tabs>
            </w:pPr>
            <w:r>
              <w:t xml:space="preserve">FFS: New MAC CE or reuse existing </w:t>
            </w:r>
            <w:r>
              <w:rPr>
                <w:rFonts w:hint="eastAsia"/>
              </w:rPr>
              <w:t>MAC CE</w:t>
            </w:r>
          </w:p>
          <w:p w14:paraId="1560C7E7" w14:textId="77777777" w:rsidR="00383E0D" w:rsidRDefault="0053378F">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3CE1955A" w14:textId="77777777" w:rsidR="00383E0D" w:rsidRDefault="0053378F">
            <w:pPr>
              <w:pStyle w:val="a0"/>
              <w:numPr>
                <w:ilvl w:val="1"/>
                <w:numId w:val="15"/>
              </w:numPr>
              <w:tabs>
                <w:tab w:val="left" w:pos="0"/>
              </w:tabs>
            </w:pPr>
            <w:r>
              <w:rPr>
                <w:rFonts w:hint="eastAsia"/>
              </w:rPr>
              <w:t xml:space="preserve">FFS whether a new </w:t>
            </w:r>
            <w:r>
              <w:rPr>
                <w:rFonts w:hint="eastAsia"/>
                <w:i/>
              </w:rPr>
              <w:t>Uplink-</w:t>
            </w:r>
            <w:proofErr w:type="spellStart"/>
            <w:r>
              <w:rPr>
                <w:rFonts w:hint="eastAsia"/>
                <w:i/>
              </w:rPr>
              <w:t>powerControlId</w:t>
            </w:r>
            <w:proofErr w:type="spellEnd"/>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352B6C85" w14:textId="77777777" w:rsidR="00383E0D" w:rsidRDefault="0053378F">
            <w:pPr>
              <w:pStyle w:val="a0"/>
              <w:numPr>
                <w:ilvl w:val="1"/>
                <w:numId w:val="15"/>
              </w:numPr>
              <w:tabs>
                <w:tab w:val="left" w:pos="0"/>
              </w:tabs>
            </w:pPr>
            <w:r>
              <w:rPr>
                <w:rFonts w:hint="eastAsia"/>
              </w:rPr>
              <w:t xml:space="preserve">FFS: </w:t>
            </w:r>
            <w:r>
              <w:t>I</w:t>
            </w:r>
            <w:r>
              <w:rPr>
                <w:rFonts w:hint="eastAsia"/>
              </w:rPr>
              <w:t>mpact on MAC CE</w:t>
            </w:r>
          </w:p>
          <w:p w14:paraId="5DEF0773" w14:textId="77777777" w:rsidR="00383E0D" w:rsidRDefault="0053378F">
            <w:pPr>
              <w:pStyle w:val="a0"/>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35FDBE84" w14:textId="77777777" w:rsidR="00383E0D" w:rsidRDefault="0053378F">
            <w:pPr>
              <w:pStyle w:val="a0"/>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62828B78" w14:textId="77777777" w:rsidR="00383E0D" w:rsidRDefault="0053378F">
            <w:pPr>
              <w:pStyle w:val="a0"/>
              <w:numPr>
                <w:ilvl w:val="2"/>
                <w:numId w:val="15"/>
              </w:numPr>
              <w:tabs>
                <w:tab w:val="left" w:pos="0"/>
              </w:tabs>
            </w:pPr>
            <w:r>
              <w:t>FFS: Same offset or different offsets for all channels</w:t>
            </w:r>
          </w:p>
          <w:p w14:paraId="452D594E" w14:textId="77777777" w:rsidR="00383E0D" w:rsidRDefault="0053378F">
            <w:pPr>
              <w:pStyle w:val="a0"/>
              <w:numPr>
                <w:ilvl w:val="1"/>
                <w:numId w:val="15"/>
              </w:numPr>
              <w:tabs>
                <w:tab w:val="left" w:pos="0"/>
              </w:tabs>
            </w:pPr>
            <w:r>
              <w:t xml:space="preserve">FFS: RRC or MAC CE </w:t>
            </w:r>
            <w:r>
              <w:rPr>
                <w:rFonts w:hint="eastAsia"/>
              </w:rPr>
              <w:t xml:space="preserve">introduced </w:t>
            </w:r>
            <w:r>
              <w:t>to convey power offset</w:t>
            </w:r>
          </w:p>
          <w:p w14:paraId="77C7CF96"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7DFF0E85"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07A12172" w14:textId="77777777" w:rsidR="00E163DB" w:rsidRDefault="00E163DB" w:rsidP="00E163DB">
            <w:pPr>
              <w:suppressAutoHyphens w:val="0"/>
              <w:spacing w:after="0" w:line="240" w:lineRule="auto"/>
              <w:jc w:val="left"/>
              <w:rPr>
                <w:rFonts w:eastAsiaTheme="minorEastAsia"/>
                <w:lang w:eastAsia="zh-CN"/>
              </w:rPr>
            </w:pPr>
          </w:p>
          <w:p w14:paraId="4B8CBA6D" w14:textId="77777777" w:rsidR="00E163DB" w:rsidRDefault="00E163DB" w:rsidP="00E163DB">
            <w:pPr>
              <w:rPr>
                <w:rFonts w:eastAsiaTheme="minorEastAsia"/>
                <w:b/>
                <w:lang w:eastAsia="zh-CN"/>
              </w:rPr>
            </w:pPr>
            <w:r w:rsidRPr="009662C9">
              <w:rPr>
                <w:rFonts w:eastAsiaTheme="minorEastAsia" w:hint="eastAsia"/>
                <w:b/>
                <w:highlight w:val="green"/>
                <w:lang w:eastAsia="zh-CN"/>
              </w:rPr>
              <w:t>Agreement</w:t>
            </w:r>
          </w:p>
          <w:p w14:paraId="70D8C149" w14:textId="77777777" w:rsidR="00E163DB" w:rsidRDefault="00E163DB" w:rsidP="00E163DB">
            <w:pPr>
              <w:rPr>
                <w:rFonts w:eastAsiaTheme="minorEastAsia"/>
                <w:lang w:eastAsia="zh-CN"/>
              </w:rPr>
            </w:pPr>
            <w:r>
              <w:rPr>
                <w:rFonts w:eastAsiaTheme="minorEastAsia" w:hint="eastAsia"/>
                <w:lang w:eastAsia="zh-CN"/>
              </w:rPr>
              <w:t xml:space="preserve">For a single TRP scenario, </w:t>
            </w:r>
            <w:r>
              <w:rPr>
                <w:rFonts w:eastAsia="Malgun Gothic" w:hint="eastAsia"/>
              </w:rPr>
              <w:t>for separate UL power control for PUSCH/PUCCH/SRS transmissions in SBFD symbols and non-SBFD symbols based on unified TCI state framework</w:t>
            </w:r>
            <w:r>
              <w:rPr>
                <w:rFonts w:eastAsiaTheme="minorEastAsia" w:hint="eastAsia"/>
                <w:lang w:eastAsia="zh-CN"/>
              </w:rPr>
              <w:t xml:space="preserve">, </w:t>
            </w:r>
          </w:p>
          <w:p w14:paraId="467BF79E" w14:textId="77777777" w:rsidR="00E163DB" w:rsidRDefault="00E163DB" w:rsidP="00E163DB">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1CD74A08" w14:textId="77777777" w:rsidR="00E163DB" w:rsidRPr="009662C9" w:rsidRDefault="00E163DB" w:rsidP="00E163DB">
            <w:pPr>
              <w:numPr>
                <w:ilvl w:val="1"/>
                <w:numId w:val="14"/>
              </w:numPr>
              <w:suppressAutoHyphens w:val="0"/>
              <w:spacing w:after="0" w:line="240" w:lineRule="auto"/>
              <w:jc w:val="left"/>
              <w:rPr>
                <w:rFonts w:eastAsia="Malgun Gothic"/>
                <w:lang w:eastAsia="zh-CN"/>
              </w:rPr>
            </w:pPr>
            <w:r>
              <w:rPr>
                <w:rFonts w:eastAsia="宋体" w:hint="eastAsia"/>
                <w:lang w:eastAsia="zh-CN"/>
              </w:rPr>
              <w:t>N</w:t>
            </w:r>
            <w:r>
              <w:rPr>
                <w:rFonts w:hint="eastAsia"/>
              </w:rPr>
              <w:t xml:space="preserve">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106A9848" w14:textId="77777777" w:rsidR="00E163DB" w:rsidRDefault="00E163DB" w:rsidP="00E163DB">
            <w:pPr>
              <w:suppressAutoHyphens w:val="0"/>
              <w:spacing w:after="0" w:line="240" w:lineRule="auto"/>
              <w:jc w:val="left"/>
              <w:rPr>
                <w:rFonts w:eastAsiaTheme="minorEastAsia"/>
                <w:lang w:eastAsia="zh-CN"/>
              </w:rPr>
            </w:pPr>
          </w:p>
          <w:p w14:paraId="6460CA76" w14:textId="77777777" w:rsidR="00527BDD" w:rsidRDefault="00527BDD" w:rsidP="00527BDD">
            <w:pPr>
              <w:rPr>
                <w:rFonts w:eastAsiaTheme="minorEastAsia"/>
                <w:b/>
                <w:lang w:eastAsia="zh-CN"/>
              </w:rPr>
            </w:pPr>
            <w:r w:rsidRPr="00082CB2">
              <w:rPr>
                <w:rFonts w:eastAsiaTheme="minorEastAsia"/>
                <w:b/>
                <w:highlight w:val="green"/>
                <w:lang w:eastAsia="zh-CN"/>
              </w:rPr>
              <w:t>Agreement</w:t>
            </w:r>
          </w:p>
          <w:p w14:paraId="7043F591" w14:textId="77777777" w:rsidR="00527BDD" w:rsidRDefault="00527BDD" w:rsidP="00527BDD">
            <w:pPr>
              <w:rPr>
                <w:rFonts w:eastAsiaTheme="minorEastAsia"/>
                <w:lang w:eastAsia="zh-CN"/>
              </w:rPr>
            </w:pPr>
            <w:r>
              <w:rPr>
                <w:rFonts w:eastAsiaTheme="minorEastAsia" w:hint="eastAsia"/>
                <w:lang w:eastAsia="zh-CN"/>
              </w:rPr>
              <w:t>The maximum number</w:t>
            </w:r>
            <w:r>
              <w:rPr>
                <w:rFonts w:eastAsia="Malgun Gothic" w:hint="eastAsia"/>
                <w:lang w:eastAsia="zh-CN"/>
              </w:rPr>
              <w:t xml:space="preserve"> of power </w:t>
            </w:r>
            <w:r>
              <w:rPr>
                <w:rFonts w:eastAsia="Malgun Gothic"/>
                <w:lang w:eastAsia="zh-CN"/>
              </w:rPr>
              <w:t>control</w:t>
            </w:r>
            <w:r>
              <w:rPr>
                <w:rFonts w:eastAsia="Malgun Gothic" w:hint="eastAsia"/>
                <w:lang w:eastAsia="zh-CN"/>
              </w:rPr>
              <w:t xml:space="preserve"> loops</w:t>
            </w:r>
            <w:r>
              <w:rPr>
                <w:rFonts w:eastAsiaTheme="minorEastAsia" w:hint="eastAsia"/>
                <w:lang w:eastAsia="zh-CN"/>
              </w:rPr>
              <w:t xml:space="preserve"> is the same as legacy (i.e. no more than 2) for SBFD operation in Rel-19.</w:t>
            </w:r>
          </w:p>
          <w:p w14:paraId="4773ADEB" w14:textId="75CB3985" w:rsidR="00527BDD" w:rsidRPr="00527BDD" w:rsidRDefault="00527BDD" w:rsidP="00E163DB">
            <w:pPr>
              <w:suppressAutoHyphens w:val="0"/>
              <w:spacing w:after="0" w:line="240" w:lineRule="auto"/>
              <w:jc w:val="left"/>
              <w:rPr>
                <w:rFonts w:eastAsiaTheme="minorEastAsia"/>
                <w:lang w:eastAsia="zh-CN"/>
              </w:rPr>
            </w:pPr>
          </w:p>
        </w:tc>
      </w:tr>
    </w:tbl>
    <w:p w14:paraId="338B550C" w14:textId="56AF4088" w:rsidR="00383E0D" w:rsidRDefault="00383E0D">
      <w:pPr>
        <w:rPr>
          <w:rFonts w:eastAsiaTheme="minorEastAsia"/>
          <w:b/>
          <w:u w:val="single"/>
          <w:lang w:eastAsia="zh-CN"/>
        </w:rPr>
      </w:pPr>
    </w:p>
    <w:p w14:paraId="1C4B93C0" w14:textId="5A85DD0E" w:rsidR="007D4D11" w:rsidRDefault="007D4D11">
      <w:pPr>
        <w:rPr>
          <w:rFonts w:eastAsiaTheme="minorEastAsia"/>
          <w:b/>
          <w:u w:val="single"/>
          <w:lang w:eastAsia="zh-CN"/>
        </w:rPr>
      </w:pPr>
      <w:r>
        <w:rPr>
          <w:rFonts w:eastAsiaTheme="minorEastAsia" w:hint="eastAsia"/>
          <w:b/>
          <w:u w:val="single"/>
          <w:lang w:eastAsia="zh-CN"/>
        </w:rPr>
        <w:t>S</w:t>
      </w:r>
      <w:r>
        <w:rPr>
          <w:rFonts w:eastAsiaTheme="minorEastAsia"/>
          <w:b/>
          <w:u w:val="single"/>
          <w:lang w:eastAsia="zh-CN"/>
        </w:rPr>
        <w:t>eparate configurations of P</w:t>
      </w:r>
      <w:r w:rsidRPr="007D4D11">
        <w:rPr>
          <w:rFonts w:eastAsiaTheme="minorEastAsia"/>
          <w:b/>
          <w:u w:val="single"/>
          <w:vertAlign w:val="subscript"/>
          <w:lang w:eastAsia="zh-CN"/>
        </w:rPr>
        <w:t>CMAX</w:t>
      </w:r>
    </w:p>
    <w:p w14:paraId="52081696" w14:textId="4594CB77" w:rsidR="007D4D11" w:rsidRPr="003C058C" w:rsidRDefault="003C058C">
      <w:pPr>
        <w:rPr>
          <w:rFonts w:eastAsiaTheme="minorEastAsia"/>
          <w:bCs/>
          <w:lang w:eastAsia="zh-CN"/>
        </w:rPr>
      </w:pPr>
      <w:r w:rsidRPr="003C058C">
        <w:rPr>
          <w:rFonts w:eastAsiaTheme="minorEastAsia" w:hint="eastAsia"/>
          <w:bCs/>
          <w:lang w:eastAsia="zh-CN"/>
        </w:rPr>
        <w:t>C</w:t>
      </w:r>
      <w:r w:rsidRPr="003C058C">
        <w:rPr>
          <w:rFonts w:eastAsiaTheme="minorEastAsia"/>
          <w:bCs/>
          <w:lang w:eastAsia="zh-CN"/>
        </w:rPr>
        <w:t xml:space="preserve">ompanies’ </w:t>
      </w:r>
      <w:r>
        <w:rPr>
          <w:rFonts w:eastAsiaTheme="minorEastAsia"/>
          <w:bCs/>
          <w:lang w:eastAsia="zh-CN"/>
        </w:rPr>
        <w:t>views on whether to support separate configurations of P</w:t>
      </w:r>
      <w:r w:rsidRPr="00B149F0">
        <w:rPr>
          <w:rFonts w:eastAsiaTheme="minorEastAsia"/>
          <w:bCs/>
          <w:vertAlign w:val="subscript"/>
          <w:lang w:eastAsia="zh-CN"/>
        </w:rPr>
        <w:t>CMAX</w:t>
      </w:r>
      <w:r>
        <w:rPr>
          <w:rFonts w:eastAsiaTheme="minorEastAsia"/>
          <w:bCs/>
          <w:lang w:eastAsia="zh-CN"/>
        </w:rPr>
        <w:t xml:space="preserve"> are summarized below.</w:t>
      </w:r>
    </w:p>
    <w:p w14:paraId="3B64CEB7" w14:textId="5355BB01" w:rsidR="003C058C" w:rsidRDefault="00B149F0" w:rsidP="000C0D70">
      <w:pPr>
        <w:pStyle w:val="a0"/>
        <w:numPr>
          <w:ilvl w:val="0"/>
          <w:numId w:val="48"/>
        </w:numPr>
        <w:rPr>
          <w:bCs/>
        </w:rPr>
      </w:pPr>
      <w:r w:rsidRPr="00B149F0">
        <w:rPr>
          <w:rFonts w:hint="eastAsia"/>
          <w:bCs/>
        </w:rPr>
        <w:t>S</w:t>
      </w:r>
      <w:r w:rsidRPr="00B149F0">
        <w:rPr>
          <w:bCs/>
        </w:rPr>
        <w:t>eparate configurations of P</w:t>
      </w:r>
      <w:r w:rsidRPr="00B149F0">
        <w:rPr>
          <w:bCs/>
          <w:vertAlign w:val="subscript"/>
        </w:rPr>
        <w:t xml:space="preserve">CMAX </w:t>
      </w:r>
      <w:r w:rsidRPr="00B149F0">
        <w:rPr>
          <w:bCs/>
        </w:rPr>
        <w:t>for SBFD and non-SBFD symbols</w:t>
      </w:r>
    </w:p>
    <w:p w14:paraId="1AF3E95C" w14:textId="58A85FB0" w:rsidR="00B149F0" w:rsidRDefault="00B149F0" w:rsidP="000C0D70">
      <w:pPr>
        <w:pStyle w:val="a0"/>
        <w:numPr>
          <w:ilvl w:val="1"/>
          <w:numId w:val="48"/>
        </w:numPr>
        <w:rPr>
          <w:bCs/>
          <w:i/>
          <w:iCs/>
          <w:color w:val="C00000"/>
        </w:rPr>
      </w:pPr>
      <w:r w:rsidRPr="00B149F0">
        <w:rPr>
          <w:rFonts w:hint="eastAsia"/>
          <w:bCs/>
          <w:i/>
          <w:iCs/>
          <w:color w:val="C00000"/>
        </w:rPr>
        <w:t>S</w:t>
      </w:r>
      <w:r w:rsidRPr="00B149F0">
        <w:rPr>
          <w:bCs/>
          <w:i/>
          <w:iCs/>
          <w:color w:val="C00000"/>
        </w:rPr>
        <w:t xml:space="preserve">upport: </w:t>
      </w:r>
      <w:r>
        <w:rPr>
          <w:bCs/>
          <w:i/>
          <w:iCs/>
          <w:color w:val="C00000"/>
        </w:rPr>
        <w:t xml:space="preserve">Huawei, </w:t>
      </w:r>
      <w:r w:rsidR="000F3DC4">
        <w:rPr>
          <w:bCs/>
          <w:i/>
          <w:iCs/>
          <w:color w:val="C00000"/>
        </w:rPr>
        <w:t>Samsung</w:t>
      </w:r>
      <w:r w:rsidR="007C185A">
        <w:rPr>
          <w:bCs/>
          <w:i/>
          <w:iCs/>
          <w:color w:val="C00000"/>
        </w:rPr>
        <w:t xml:space="preserve"> (separate p-max, or a SBFD specific delta offset)</w:t>
      </w:r>
      <w:r w:rsidR="00125EE6">
        <w:rPr>
          <w:bCs/>
          <w:i/>
          <w:iCs/>
          <w:color w:val="C00000"/>
        </w:rPr>
        <w:t>, Fujitsu</w:t>
      </w:r>
      <w:r w:rsidR="00D30EF8">
        <w:rPr>
          <w:bCs/>
          <w:i/>
          <w:iCs/>
          <w:color w:val="C00000"/>
        </w:rPr>
        <w:t>, Panasonic</w:t>
      </w:r>
      <w:r w:rsidR="00230A67">
        <w:rPr>
          <w:bCs/>
          <w:i/>
          <w:iCs/>
          <w:color w:val="C00000"/>
        </w:rPr>
        <w:t>, Charter</w:t>
      </w:r>
    </w:p>
    <w:p w14:paraId="4E5D7308" w14:textId="4E6BC132" w:rsidR="00751F8D" w:rsidRPr="00230A67" w:rsidRDefault="00751F8D" w:rsidP="000C0D70">
      <w:pPr>
        <w:pStyle w:val="a0"/>
        <w:numPr>
          <w:ilvl w:val="2"/>
          <w:numId w:val="48"/>
        </w:numPr>
        <w:rPr>
          <w:bCs/>
          <w:i/>
          <w:iCs/>
          <w:color w:val="C00000"/>
        </w:rPr>
      </w:pPr>
      <w:r>
        <w:rPr>
          <w:sz w:val="22"/>
          <w:szCs w:val="32"/>
        </w:rPr>
        <w:t>put an upper limit to the maximum output power in SBFD symbols due to UE-to-UE CLI</w:t>
      </w:r>
    </w:p>
    <w:p w14:paraId="70F6140D" w14:textId="77777777" w:rsidR="00230A67" w:rsidRDefault="00230A67" w:rsidP="00230A67">
      <w:pPr>
        <w:keepNext/>
        <w:jc w:val="center"/>
      </w:pPr>
      <w:r>
        <w:rPr>
          <w:noProof/>
          <w:lang w:eastAsia="zh-CN"/>
        </w:rPr>
        <w:drawing>
          <wp:inline distT="0" distB="0" distL="0" distR="0" wp14:anchorId="326A9D3E" wp14:editId="446C664B">
            <wp:extent cx="3448050" cy="2786380"/>
            <wp:effectExtent l="0" t="0" r="0" b="0"/>
            <wp:docPr id="1881738671" name="Picture 15"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38671" name="Picture 15" descr="A diagram of a signal&#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050" cy="2786380"/>
                    </a:xfrm>
                    <a:prstGeom prst="rect">
                      <a:avLst/>
                    </a:prstGeom>
                    <a:noFill/>
                  </pic:spPr>
                </pic:pic>
              </a:graphicData>
            </a:graphic>
          </wp:inline>
        </w:drawing>
      </w:r>
    </w:p>
    <w:p w14:paraId="16DF8856" w14:textId="0C29ED6B" w:rsidR="00230A67" w:rsidRPr="00230A67" w:rsidRDefault="00230A67" w:rsidP="00230A67">
      <w:pPr>
        <w:pStyle w:val="a5"/>
        <w:rPr>
          <w:bCs/>
          <w:color w:val="C00000"/>
        </w:rPr>
      </w:pPr>
      <w:r>
        <w:t xml:space="preserve">Figure </w:t>
      </w:r>
      <w:r w:rsidR="00795E9D">
        <w:fldChar w:fldCharType="begin"/>
      </w:r>
      <w:r w:rsidR="00795E9D">
        <w:instrText xml:space="preserve"> SEQ Figure \* ARABIC </w:instrText>
      </w:r>
      <w:r w:rsidR="00795E9D">
        <w:fldChar w:fldCharType="separate"/>
      </w:r>
      <w:r w:rsidR="00430C83">
        <w:rPr>
          <w:noProof/>
        </w:rPr>
        <w:t>5</w:t>
      </w:r>
      <w:r w:rsidR="00795E9D">
        <w:rPr>
          <w:noProof/>
        </w:rPr>
        <w:fldChar w:fldCharType="end"/>
      </w:r>
      <w:r>
        <w:t xml:space="preserve">: power difference between SBFD and non-SBFD UE </w:t>
      </w:r>
      <w:r>
        <w:fldChar w:fldCharType="begin"/>
      </w:r>
      <w:r>
        <w:instrText xml:space="preserve"> REF _Ref194492257 \r \h </w:instrText>
      </w:r>
      <w:r>
        <w:fldChar w:fldCharType="separate"/>
      </w:r>
      <w:r>
        <w:t>[34]</w:t>
      </w:r>
      <w:r>
        <w:fldChar w:fldCharType="end"/>
      </w:r>
    </w:p>
    <w:p w14:paraId="1309736B" w14:textId="5F513FD9" w:rsidR="00B149F0" w:rsidRDefault="00B149F0" w:rsidP="000C0D70">
      <w:pPr>
        <w:pStyle w:val="a0"/>
        <w:numPr>
          <w:ilvl w:val="1"/>
          <w:numId w:val="48"/>
        </w:numPr>
        <w:rPr>
          <w:bCs/>
          <w:i/>
          <w:iCs/>
          <w:color w:val="C00000"/>
        </w:rPr>
      </w:pPr>
      <w:r w:rsidRPr="00B149F0">
        <w:rPr>
          <w:rFonts w:hint="eastAsia"/>
          <w:bCs/>
          <w:i/>
          <w:iCs/>
          <w:color w:val="C00000"/>
        </w:rPr>
        <w:t>N</w:t>
      </w:r>
      <w:r w:rsidRPr="00B149F0">
        <w:rPr>
          <w:bCs/>
          <w:i/>
          <w:iCs/>
          <w:color w:val="C00000"/>
        </w:rPr>
        <w:t xml:space="preserve">ot support: </w:t>
      </w:r>
      <w:r>
        <w:rPr>
          <w:bCs/>
          <w:i/>
          <w:iCs/>
          <w:color w:val="C00000"/>
        </w:rPr>
        <w:t>CMCC</w:t>
      </w:r>
      <w:r w:rsidR="001046E1">
        <w:rPr>
          <w:bCs/>
          <w:i/>
          <w:iCs/>
          <w:color w:val="C00000"/>
        </w:rPr>
        <w:t>, OPPO</w:t>
      </w:r>
    </w:p>
    <w:p w14:paraId="1CF89789" w14:textId="21E7F903" w:rsidR="004D1D04" w:rsidRPr="004D1D04" w:rsidRDefault="004D1D04" w:rsidP="000C0D70">
      <w:pPr>
        <w:pStyle w:val="a0"/>
        <w:numPr>
          <w:ilvl w:val="2"/>
          <w:numId w:val="48"/>
        </w:numPr>
        <w:rPr>
          <w:bCs/>
          <w:i/>
          <w:iCs/>
          <w:color w:val="C00000"/>
        </w:rPr>
      </w:pPr>
      <w:proofErr w:type="spellStart"/>
      <w:r>
        <w:rPr>
          <w:rFonts w:hint="eastAsia"/>
        </w:rPr>
        <w:lastRenderedPageBreak/>
        <w:t>gNB</w:t>
      </w:r>
      <w:proofErr w:type="spellEnd"/>
      <w:r>
        <w:rPr>
          <w:rFonts w:hint="eastAsia"/>
        </w:rPr>
        <w:t xml:space="preserve"> already has the flexibility to configure different open-loop </w:t>
      </w:r>
      <w:r w:rsidRPr="007F7E2E">
        <w:t xml:space="preserve">power control parameters for </w:t>
      </w:r>
      <w:r w:rsidRPr="006E51E6">
        <w:t>PUSCH/PUCCH/SRS</w:t>
      </w:r>
      <w:r>
        <w:rPr>
          <w:rFonts w:hint="eastAsia"/>
        </w:rPr>
        <w:t>/PRACH</w:t>
      </w:r>
      <w:r w:rsidRPr="007F7E2E">
        <w:t xml:space="preserve"> </w:t>
      </w:r>
      <w:r>
        <w:rPr>
          <w:rFonts w:hint="eastAsia"/>
        </w:rPr>
        <w:t xml:space="preserve">transmissions </w:t>
      </w:r>
      <w:r w:rsidRPr="007F7E2E">
        <w:t>in SBFD and non-SBFD symbols</w:t>
      </w:r>
    </w:p>
    <w:p w14:paraId="3194275C" w14:textId="60441211" w:rsidR="003C058C" w:rsidRPr="001046E1" w:rsidRDefault="001046E1" w:rsidP="000C0D70">
      <w:pPr>
        <w:pStyle w:val="a0"/>
        <w:numPr>
          <w:ilvl w:val="2"/>
          <w:numId w:val="48"/>
        </w:numPr>
        <w:rPr>
          <w:b/>
          <w:u w:val="single"/>
        </w:rPr>
      </w:pPr>
      <w:r>
        <w:t>Big</w:t>
      </w:r>
      <w:r w:rsidR="004D1D04">
        <w:t xml:space="preserve"> spec impact</w:t>
      </w:r>
      <w:r w:rsidR="004D1D04" w:rsidRPr="004D1D04">
        <w:rPr>
          <w:rFonts w:hint="eastAsia"/>
        </w:rPr>
        <w:t xml:space="preserve"> </w:t>
      </w:r>
      <w:r w:rsidR="004D1D04">
        <w:rPr>
          <w:rFonts w:hint="eastAsia"/>
        </w:rPr>
        <w:t xml:space="preserve">on supporting </w:t>
      </w:r>
      <w:r w:rsidR="004D1D04">
        <w:t>separate</w:t>
      </w:r>
      <w:r w:rsidR="004D1D04">
        <w:rPr>
          <w:rFonts w:hint="eastAsia"/>
        </w:rPr>
        <w:t xml:space="preserve">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sidR="004D1D04" w:rsidRPr="001046E1">
        <w:rPr>
          <w:rFonts w:hint="eastAsia"/>
          <w:szCs w:val="21"/>
        </w:rPr>
        <w:t xml:space="preserve"> for different symbol types</w:t>
      </w:r>
    </w:p>
    <w:p w14:paraId="2E760825" w14:textId="4C2622D9" w:rsidR="001046E1" w:rsidRPr="001046E1" w:rsidRDefault="001046E1" w:rsidP="000C0D70">
      <w:pPr>
        <w:pStyle w:val="a0"/>
        <w:numPr>
          <w:ilvl w:val="2"/>
          <w:numId w:val="48"/>
        </w:numPr>
        <w:rPr>
          <w:b/>
          <w:u w:val="single"/>
        </w:rPr>
      </w:pPr>
      <w:r w:rsidRPr="001046E1">
        <w:rPr>
          <w:rFonts w:hint="eastAsia"/>
          <w:bCs/>
        </w:rPr>
        <w:t>U</w:t>
      </w:r>
      <w:r w:rsidRPr="001046E1">
        <w:rPr>
          <w:bCs/>
        </w:rPr>
        <w:t>E can already set</w:t>
      </w:r>
      <w:r>
        <w:rPr>
          <w:bCs/>
        </w:rPr>
        <w:t xml:space="preserve"> different </w:t>
      </w:r>
      <m:oMath>
        <m:sSub>
          <m:sSubPr>
            <m:ctrlPr>
              <w:rPr>
                <w:rFonts w:ascii="Cambria Math" w:hAnsi="Cambria Math"/>
                <w:szCs w:val="21"/>
              </w:rPr>
            </m:ctrlPr>
          </m:sSubPr>
          <m:e>
            <m:r>
              <w:rPr>
                <w:rFonts w:ascii="Cambria Math" w:hAnsi="Cambria Math"/>
                <w:szCs w:val="21"/>
              </w:rPr>
              <m:t>P</m:t>
            </m:r>
          </m:e>
          <m:sub>
            <m:r>
              <w:rPr>
                <w:rFonts w:ascii="Cambria Math" w:hAnsi="Cambria Math"/>
                <w:szCs w:val="21"/>
              </w:rPr>
              <m:t>CMAX</m:t>
            </m:r>
          </m:sub>
        </m:sSub>
      </m:oMath>
      <w:r w:rsidRPr="001046E1">
        <w:rPr>
          <w:rFonts w:hint="eastAsia"/>
          <w:szCs w:val="21"/>
        </w:rPr>
        <w:t xml:space="preserve"> for different symbol types</w:t>
      </w:r>
    </w:p>
    <w:p w14:paraId="5D6B13BD" w14:textId="29A7CED2" w:rsidR="00FE41DE" w:rsidRDefault="00FE41DE">
      <w:pPr>
        <w:rPr>
          <w:rFonts w:eastAsiaTheme="minorEastAsia"/>
          <w:b/>
          <w:u w:val="single"/>
          <w:lang w:eastAsia="zh-CN"/>
        </w:rPr>
      </w:pPr>
    </w:p>
    <w:p w14:paraId="25B60836" w14:textId="41C64906" w:rsidR="00491394" w:rsidRDefault="00491394">
      <w:pPr>
        <w:rPr>
          <w:rFonts w:eastAsiaTheme="minorEastAsia"/>
          <w:b/>
          <w:u w:val="single"/>
          <w:lang w:eastAsia="zh-CN"/>
        </w:rPr>
      </w:pPr>
      <w:r>
        <w:rPr>
          <w:rFonts w:eastAsiaTheme="minorEastAsia"/>
          <w:b/>
          <w:u w:val="single"/>
          <w:lang w:eastAsia="zh-CN"/>
        </w:rPr>
        <w:t>Separate UL power control when unified TCI state is not configured</w:t>
      </w:r>
    </w:p>
    <w:p w14:paraId="01ED365E" w14:textId="080B9AC6" w:rsidR="00491394" w:rsidRPr="00491394" w:rsidRDefault="00491394">
      <w:pPr>
        <w:rPr>
          <w:rFonts w:eastAsiaTheme="minorEastAsia"/>
          <w:bCs/>
          <w:lang w:eastAsia="zh-CN"/>
        </w:rPr>
      </w:pPr>
      <w:r w:rsidRPr="00491394">
        <w:rPr>
          <w:rFonts w:eastAsiaTheme="minorEastAsia" w:hint="eastAsia"/>
          <w:bCs/>
          <w:lang w:eastAsia="zh-CN"/>
        </w:rPr>
        <w:t>E</w:t>
      </w:r>
      <w:r w:rsidRPr="00491394">
        <w:rPr>
          <w:rFonts w:eastAsiaTheme="minorEastAsia"/>
          <w:bCs/>
          <w:lang w:eastAsia="zh-CN"/>
        </w:rPr>
        <w:t>ricsson</w:t>
      </w:r>
      <w:r>
        <w:rPr>
          <w:rFonts w:eastAsiaTheme="minorEastAsia"/>
          <w:bCs/>
          <w:lang w:eastAsia="zh-CN"/>
        </w:rPr>
        <w:t xml:space="preserve"> proposed to support separate UL power control </w:t>
      </w:r>
      <w:r>
        <w:t xml:space="preserve">when unified TCI state is not </w:t>
      </w:r>
      <w:proofErr w:type="spellStart"/>
      <w:r>
        <w:t>configutred</w:t>
      </w:r>
      <w:proofErr w:type="spellEnd"/>
      <w:r>
        <w:t xml:space="preserve"> to the UE, where</w:t>
      </w:r>
      <w:r w:rsidRPr="002B25DC">
        <w:t xml:space="preserve"> </w:t>
      </w:r>
      <w:r>
        <w:t>the UE determines how to setup and adjust its transmission power for various types of UL transmissions through spatial relation info and power control configuration.</w:t>
      </w:r>
      <w:r w:rsidR="008207EE">
        <w:t xml:space="preserve"> To be specific, for PUSCH, it is proposed to introduce a second </w:t>
      </w:r>
      <w:r w:rsidR="008207EE" w:rsidRPr="00EF177A">
        <w:rPr>
          <w:i/>
          <w:iCs/>
        </w:rPr>
        <w:t>sri-P0-PUSCH-AlphaSetId</w:t>
      </w:r>
      <w:r w:rsidR="008207EE" w:rsidRPr="00C75ED2">
        <w:t xml:space="preserve"> </w:t>
      </w:r>
      <w:r w:rsidR="008207EE">
        <w:t xml:space="preserve">and a second </w:t>
      </w:r>
      <w:proofErr w:type="spellStart"/>
      <w:r w:rsidR="008207EE" w:rsidRPr="00EF177A">
        <w:rPr>
          <w:i/>
          <w:iCs/>
        </w:rPr>
        <w:t>sri</w:t>
      </w:r>
      <w:proofErr w:type="spellEnd"/>
      <w:r w:rsidR="008207EE" w:rsidRPr="00EF177A">
        <w:rPr>
          <w:i/>
          <w:iCs/>
        </w:rPr>
        <w:t>-PUSCH-</w:t>
      </w:r>
      <w:proofErr w:type="spellStart"/>
      <w:r w:rsidR="008207EE" w:rsidRPr="00EF177A">
        <w:rPr>
          <w:i/>
          <w:iCs/>
        </w:rPr>
        <w:t>ClosedLoopIndex</w:t>
      </w:r>
      <w:proofErr w:type="spellEnd"/>
      <w:r w:rsidR="008207EE" w:rsidRPr="00C75ED2">
        <w:t xml:space="preserve"> in </w:t>
      </w:r>
      <w:r w:rsidR="008207EE" w:rsidRPr="00A00D91">
        <w:rPr>
          <w:i/>
          <w:iCs/>
        </w:rPr>
        <w:t>SRI-PUSCH-</w:t>
      </w:r>
      <w:proofErr w:type="spellStart"/>
      <w:r w:rsidR="008207EE" w:rsidRPr="00A00D91">
        <w:rPr>
          <w:i/>
          <w:iCs/>
        </w:rPr>
        <w:t>PowerControl</w:t>
      </w:r>
      <w:proofErr w:type="spellEnd"/>
      <w:r w:rsidR="008207EE">
        <w:t>.</w:t>
      </w:r>
      <w:r w:rsidR="007F6AD3">
        <w:t xml:space="preserve"> For PUCCH, it is proposed to introduce a second set of power control parameters in </w:t>
      </w:r>
      <w:r w:rsidR="007F6AD3" w:rsidRPr="00A00D91">
        <w:rPr>
          <w:i/>
          <w:iCs/>
        </w:rPr>
        <w:t>PU</w:t>
      </w:r>
      <w:r w:rsidR="007F6AD3">
        <w:rPr>
          <w:i/>
          <w:iCs/>
        </w:rPr>
        <w:t>C</w:t>
      </w:r>
      <w:r w:rsidR="007F6AD3" w:rsidRPr="00A00D91">
        <w:rPr>
          <w:i/>
          <w:iCs/>
        </w:rPr>
        <w:t>CH-</w:t>
      </w:r>
      <w:proofErr w:type="spellStart"/>
      <w:r w:rsidR="007F6AD3">
        <w:rPr>
          <w:i/>
          <w:iCs/>
        </w:rPr>
        <w:t>SpatialRelationInfo</w:t>
      </w:r>
      <w:proofErr w:type="spellEnd"/>
      <w:r w:rsidR="007F6AD3">
        <w:t>.</w:t>
      </w:r>
    </w:p>
    <w:p w14:paraId="2F4E025E" w14:textId="77777777" w:rsidR="00491394" w:rsidRDefault="00491394">
      <w:pPr>
        <w:rPr>
          <w:rFonts w:eastAsiaTheme="minorEastAsia"/>
          <w:b/>
          <w:u w:val="single"/>
          <w:lang w:eastAsia="zh-CN"/>
        </w:rPr>
      </w:pPr>
    </w:p>
    <w:p w14:paraId="723BBFCF" w14:textId="645050C7" w:rsidR="00383E0D" w:rsidRPr="00491394" w:rsidRDefault="0053378F">
      <w:pPr>
        <w:rPr>
          <w:rFonts w:eastAsiaTheme="minorEastAsia"/>
          <w:b/>
          <w:u w:val="single"/>
          <w:lang w:eastAsia="zh-CN"/>
        </w:rPr>
      </w:pPr>
      <w:r w:rsidRPr="00491394">
        <w:rPr>
          <w:rFonts w:eastAsia="Malgun Gothic"/>
          <w:b/>
          <w:u w:val="single"/>
          <w:lang w:eastAsia="zh-CN"/>
        </w:rPr>
        <w:t>UL power control is not associated within TCI state</w:t>
      </w:r>
    </w:p>
    <w:p w14:paraId="793A6986" w14:textId="007AEFC1" w:rsidR="00383E0D" w:rsidRDefault="0053378F">
      <w:pPr>
        <w:spacing w:after="120" w:line="240" w:lineRule="auto"/>
        <w:rPr>
          <w:rFonts w:eastAsiaTheme="minorEastAsia"/>
          <w:lang w:eastAsia="zh-CN"/>
        </w:rPr>
      </w:pPr>
      <w:r w:rsidRPr="00DD0617">
        <w:rPr>
          <w:rFonts w:ascii="Times" w:eastAsiaTheme="minorEastAsia" w:hAnsi="Times" w:cs="Times" w:hint="eastAsia"/>
          <w:lang w:val="en-GB" w:eastAsia="zh-CN"/>
        </w:rPr>
        <w:t>F</w:t>
      </w:r>
      <w:r w:rsidRPr="00DD0617">
        <w:rPr>
          <w:rFonts w:ascii="Times" w:eastAsiaTheme="minorEastAsia" w:hAnsi="Times" w:cs="Times"/>
          <w:lang w:val="en-GB" w:eastAsia="zh-CN"/>
        </w:rPr>
        <w:t xml:space="preserve">or </w:t>
      </w:r>
      <w:r w:rsidRPr="00DD0617">
        <w:rPr>
          <w:rFonts w:ascii="Times" w:hAnsi="Times" w:cs="Times"/>
          <w:lang w:val="en-GB"/>
        </w:rPr>
        <w:t>the case unified TCI state</w:t>
      </w:r>
      <w:r w:rsidRPr="00DD0617">
        <w:rPr>
          <w:rFonts w:ascii="Times" w:eastAsiaTheme="minorEastAsia" w:hAnsi="Times" w:cs="Times"/>
          <w:lang w:val="en-GB" w:eastAsia="zh-CN"/>
        </w:rPr>
        <w:t xml:space="preserve"> is configured and </w:t>
      </w:r>
      <w:r w:rsidRPr="00DD0617">
        <w:rPr>
          <w:rFonts w:ascii="Times" w:hAnsi="Times" w:cs="Times"/>
          <w:lang w:val="en-GB"/>
        </w:rPr>
        <w:t xml:space="preserve">UL power control </w:t>
      </w:r>
      <w:r w:rsidRPr="00DD0617">
        <w:rPr>
          <w:rFonts w:ascii="Times" w:eastAsiaTheme="minorEastAsia" w:hAnsi="Times" w:cs="Times"/>
          <w:lang w:val="en-GB" w:eastAsia="zh-CN"/>
        </w:rPr>
        <w:t>parameters are</w:t>
      </w:r>
      <w:r w:rsidRPr="00DD0617">
        <w:rPr>
          <w:rFonts w:ascii="Times" w:hAnsi="Times" w:cs="Times"/>
          <w:lang w:val="en-GB"/>
        </w:rPr>
        <w:t xml:space="preserve"> not </w:t>
      </w:r>
      <w:r w:rsidRPr="00DD0617">
        <w:rPr>
          <w:rFonts w:ascii="Times" w:eastAsiaTheme="minorEastAsia" w:hAnsi="Times" w:cs="Times"/>
          <w:lang w:val="en-GB" w:eastAsia="zh-CN"/>
        </w:rPr>
        <w:t>configured with</w:t>
      </w:r>
      <w:r w:rsidRPr="00DD0617">
        <w:rPr>
          <w:rFonts w:ascii="Times" w:hAnsi="Times" w:cs="Times"/>
          <w:lang w:val="en-GB"/>
        </w:rPr>
        <w:t xml:space="preserve">in </w:t>
      </w:r>
      <w:r w:rsidRPr="00DD0617">
        <w:rPr>
          <w:rFonts w:ascii="Times" w:eastAsiaTheme="minorEastAsia" w:hAnsi="Times" w:cs="Times"/>
          <w:lang w:val="en-GB" w:eastAsia="zh-CN"/>
        </w:rPr>
        <w:t xml:space="preserve">unified </w:t>
      </w:r>
      <w:r w:rsidRPr="00DD0617">
        <w:rPr>
          <w:rFonts w:ascii="Times" w:hAnsi="Times" w:cs="Times"/>
          <w:lang w:val="en-GB"/>
        </w:rPr>
        <w:t>TCI state</w:t>
      </w:r>
      <w:r w:rsidRPr="00DD0617">
        <w:rPr>
          <w:rFonts w:ascii="Times" w:eastAsiaTheme="minorEastAsia" w:hAnsi="Times" w:cs="Times"/>
          <w:lang w:val="en-GB" w:eastAsia="zh-CN"/>
        </w:rPr>
        <w:t xml:space="preserve">, UE would use the </w:t>
      </w:r>
      <w:r w:rsidRPr="00DD0617">
        <w:rPr>
          <w:rFonts w:ascii="Times" w:hAnsi="Times" w:cs="Times"/>
          <w:lang w:val="en-GB"/>
        </w:rPr>
        <w:t>UL power control</w:t>
      </w:r>
      <w:r w:rsidRPr="00DD0617">
        <w:rPr>
          <w:rFonts w:ascii="Times" w:eastAsiaTheme="minorEastAsia" w:hAnsi="Times" w:cs="Times"/>
          <w:lang w:val="en-GB" w:eastAsia="zh-CN"/>
        </w:rPr>
        <w:t xml:space="preserve"> parameters configured in </w:t>
      </w:r>
      <w:r w:rsidRPr="00DD0617">
        <w:rPr>
          <w:rFonts w:ascii="Times" w:eastAsia="Malgun Gothic" w:hAnsi="Times"/>
          <w:i/>
          <w:iCs/>
          <w:szCs w:val="24"/>
          <w:lang w:eastAsia="zh-CN"/>
        </w:rPr>
        <w:t>BWP-</w:t>
      </w:r>
      <w:proofErr w:type="spellStart"/>
      <w:r w:rsidRPr="00DD0617">
        <w:rPr>
          <w:rFonts w:ascii="Times" w:eastAsia="Malgun Gothic" w:hAnsi="Times"/>
          <w:i/>
          <w:iCs/>
          <w:szCs w:val="24"/>
          <w:lang w:eastAsia="zh-CN"/>
        </w:rPr>
        <w:t>UplinkDedicated</w:t>
      </w:r>
      <w:proofErr w:type="spellEnd"/>
      <w:r w:rsidRPr="00DD0617">
        <w:rPr>
          <w:rFonts w:ascii="Times" w:eastAsiaTheme="minorEastAsia" w:hAnsi="Times" w:cs="Times"/>
          <w:lang w:val="en-GB" w:eastAsia="zh-CN"/>
        </w:rPr>
        <w:t xml:space="preserve">. In this case, to support </w:t>
      </w:r>
      <w:r w:rsidRPr="00DD0617">
        <w:rPr>
          <w:rFonts w:ascii="Times" w:eastAsia="宋体" w:hAnsi="Times" w:cs="Times"/>
          <w:lang w:val="en-GB" w:eastAsia="zh-CN"/>
        </w:rPr>
        <w:t xml:space="preserve">separate UL power control for PUSCH/PUCCH/SRS transmissions in SBFD symbols and non-SBFD symbols, </w:t>
      </w:r>
      <w:proofErr w:type="spellStart"/>
      <w:r w:rsidRPr="00DD0617">
        <w:rPr>
          <w:rFonts w:eastAsiaTheme="minorEastAsia" w:hint="eastAsia"/>
          <w:lang w:eastAsia="zh-CN"/>
        </w:rPr>
        <w:t>Spreadtrum</w:t>
      </w:r>
      <w:proofErr w:type="spellEnd"/>
      <w:r w:rsidRPr="00DD0617">
        <w:rPr>
          <w:rFonts w:eastAsiaTheme="minorEastAsia" w:hint="eastAsia"/>
          <w:lang w:eastAsia="zh-CN"/>
        </w:rPr>
        <w:t>, CATT</w:t>
      </w:r>
      <w:r w:rsidR="00CA1EB0" w:rsidRPr="00341985">
        <w:rPr>
          <w:rFonts w:eastAsiaTheme="minorEastAsia"/>
          <w:lang w:eastAsia="zh-CN"/>
        </w:rPr>
        <w:t>,</w:t>
      </w:r>
      <w:r w:rsidR="00E55102" w:rsidRPr="00341985">
        <w:rPr>
          <w:rFonts w:eastAsiaTheme="minorEastAsia"/>
          <w:lang w:eastAsia="zh-CN"/>
        </w:rPr>
        <w:t xml:space="preserve"> </w:t>
      </w:r>
      <w:proofErr w:type="spellStart"/>
      <w:r w:rsidR="00E55102" w:rsidRPr="00341985">
        <w:rPr>
          <w:rFonts w:eastAsiaTheme="minorEastAsia"/>
          <w:lang w:eastAsia="zh-CN"/>
        </w:rPr>
        <w:t>Ofinno</w:t>
      </w:r>
      <w:proofErr w:type="spellEnd"/>
      <w:r w:rsidR="00E55102" w:rsidRPr="00341985">
        <w:rPr>
          <w:rFonts w:eastAsiaTheme="minorEastAsia"/>
          <w:lang w:eastAsia="zh-CN"/>
        </w:rPr>
        <w:t xml:space="preserve">, </w:t>
      </w:r>
      <w:r w:rsidR="00F77B2D" w:rsidRPr="00341985">
        <w:rPr>
          <w:rFonts w:eastAsiaTheme="minorEastAsia"/>
          <w:lang w:eastAsia="zh-CN"/>
        </w:rPr>
        <w:t xml:space="preserve">Qualcomm </w:t>
      </w:r>
      <w:r w:rsidRPr="00341985">
        <w:rPr>
          <w:rFonts w:eastAsiaTheme="minorEastAsia" w:hint="eastAsia"/>
          <w:lang w:eastAsia="zh-CN"/>
        </w:rPr>
        <w:t>prop</w:t>
      </w:r>
      <w:r w:rsidRPr="00DD0617">
        <w:rPr>
          <w:rFonts w:eastAsiaTheme="minorEastAsia" w:hint="eastAsia"/>
          <w:lang w:eastAsia="zh-CN"/>
        </w:rPr>
        <w:t xml:space="preserve">osed to support </w:t>
      </w:r>
      <w:r w:rsidRPr="00DD0617">
        <w:rPr>
          <w:rFonts w:eastAsiaTheme="minorEastAsia"/>
          <w:lang w:eastAsia="zh-CN"/>
        </w:rPr>
        <w:t xml:space="preserve">separate UL power control parameters for SBFD symbols and non-SBFD symbols </w:t>
      </w:r>
      <w:r w:rsidRPr="00DD0617">
        <w:rPr>
          <w:rFonts w:ascii="Times" w:eastAsiaTheme="minorEastAsia" w:hAnsi="Times" w:cs="Times"/>
          <w:lang w:val="en-GB" w:eastAsia="zh-CN"/>
        </w:rPr>
        <w:t xml:space="preserve">configured in UL BWP </w:t>
      </w:r>
      <w:r w:rsidRPr="00DD0617">
        <w:t>associated with</w:t>
      </w:r>
      <w:r w:rsidRPr="00DD0617">
        <w:rPr>
          <w:rFonts w:eastAsiaTheme="minorEastAsia"/>
          <w:lang w:eastAsia="zh-CN"/>
        </w:rPr>
        <w:t xml:space="preserve"> </w:t>
      </w:r>
      <w:r w:rsidRPr="00DD0617">
        <w:rPr>
          <w:rFonts w:ascii="Times" w:eastAsiaTheme="minorEastAsia" w:hAnsi="Times" w:cs="Times"/>
          <w:lang w:val="en-GB" w:eastAsia="zh-CN"/>
        </w:rPr>
        <w:t xml:space="preserve">unified </w:t>
      </w:r>
      <w:r w:rsidRPr="00DD0617">
        <w:rPr>
          <w:rFonts w:ascii="Times" w:hAnsi="Times" w:cs="Times"/>
          <w:lang w:val="en-GB"/>
        </w:rPr>
        <w:t>TCI state</w:t>
      </w:r>
      <w:r w:rsidRPr="00DD0617">
        <w:rPr>
          <w:rFonts w:eastAsiaTheme="minorEastAsia"/>
          <w:lang w:eastAsia="zh-CN"/>
        </w:rPr>
        <w:t>.</w:t>
      </w:r>
      <w:r w:rsidRPr="00F77B2D">
        <w:rPr>
          <w:rFonts w:eastAsiaTheme="minorEastAsia" w:hint="eastAsia"/>
          <w:lang w:eastAsia="zh-CN"/>
        </w:rPr>
        <w:t xml:space="preserve"> </w:t>
      </w:r>
    </w:p>
    <w:p w14:paraId="50EF274D" w14:textId="1E8422A9" w:rsidR="00383E0D" w:rsidRDefault="00383E0D">
      <w:pPr>
        <w:rPr>
          <w:rFonts w:eastAsiaTheme="minorEastAsia"/>
          <w:lang w:eastAsia="zh-CN"/>
        </w:rPr>
      </w:pPr>
    </w:p>
    <w:p w14:paraId="4E327B2B" w14:textId="0A464F22" w:rsidR="00273D12" w:rsidRPr="007F7FB5" w:rsidRDefault="00273D12">
      <w:pPr>
        <w:rPr>
          <w:rFonts w:eastAsiaTheme="minorEastAsia"/>
          <w:b/>
          <w:bCs/>
          <w:u w:val="single"/>
          <w:lang w:eastAsia="zh-CN"/>
        </w:rPr>
      </w:pPr>
      <w:r w:rsidRPr="007F7FB5">
        <w:rPr>
          <w:rFonts w:eastAsiaTheme="minorEastAsia" w:hint="eastAsia"/>
          <w:b/>
          <w:bCs/>
          <w:u w:val="single"/>
          <w:lang w:eastAsia="zh-CN"/>
        </w:rPr>
        <w:t>P</w:t>
      </w:r>
      <w:r w:rsidRPr="007F7FB5">
        <w:rPr>
          <w:rFonts w:eastAsiaTheme="minorEastAsia"/>
          <w:b/>
          <w:bCs/>
          <w:u w:val="single"/>
          <w:lang w:eastAsia="zh-CN"/>
        </w:rPr>
        <w:t>HR</w:t>
      </w:r>
    </w:p>
    <w:p w14:paraId="7F6F3C18" w14:textId="6FCF17B5" w:rsidR="007F7FB5" w:rsidRDefault="007F7FB5">
      <w:pPr>
        <w:rPr>
          <w:rFonts w:eastAsiaTheme="minorEastAsia"/>
          <w:lang w:eastAsia="zh-CN"/>
        </w:rPr>
      </w:pPr>
      <w:r w:rsidRPr="007F7FB5">
        <w:rPr>
          <w:rFonts w:eastAsiaTheme="minorEastAsia" w:hint="eastAsia"/>
          <w:lang w:eastAsia="zh-CN"/>
        </w:rPr>
        <w:t>H</w:t>
      </w:r>
      <w:r w:rsidRPr="007F7FB5">
        <w:rPr>
          <w:rFonts w:eastAsiaTheme="minorEastAsia"/>
          <w:lang w:eastAsia="zh-CN"/>
        </w:rPr>
        <w:t>uawei</w:t>
      </w:r>
      <w:r w:rsidR="00F67C61">
        <w:rPr>
          <w:rFonts w:eastAsiaTheme="minorEastAsia"/>
          <w:lang w:eastAsia="zh-CN"/>
        </w:rPr>
        <w:t>, Samsung</w:t>
      </w:r>
      <w:r w:rsidR="00E9322A">
        <w:rPr>
          <w:rFonts w:eastAsiaTheme="minorEastAsia"/>
          <w:lang w:eastAsia="zh-CN"/>
        </w:rPr>
        <w:t>, Fujitsu</w:t>
      </w:r>
      <w:r w:rsidR="00745CA2">
        <w:rPr>
          <w:rFonts w:eastAsiaTheme="minorEastAsia"/>
          <w:lang w:eastAsia="zh-CN"/>
        </w:rPr>
        <w:t>, Apple</w:t>
      </w:r>
      <w:r w:rsidR="00341985">
        <w:rPr>
          <w:rFonts w:eastAsiaTheme="minorEastAsia"/>
          <w:lang w:eastAsia="zh-CN"/>
        </w:rPr>
        <w:t>, Qualcomm</w:t>
      </w:r>
      <w:r w:rsidR="00F67C61">
        <w:rPr>
          <w:rFonts w:eastAsiaTheme="minorEastAsia"/>
          <w:lang w:eastAsia="zh-CN"/>
        </w:rPr>
        <w:t xml:space="preserve"> support </w:t>
      </w:r>
      <w:r w:rsidRPr="007F7FB5">
        <w:rPr>
          <w:rFonts w:eastAsiaTheme="minorEastAsia"/>
          <w:lang w:eastAsia="zh-CN"/>
        </w:rPr>
        <w:t>separate PHR reporting associated with UL transmissions in SBFD symbols and non-SBFD symbols</w:t>
      </w:r>
      <w:r>
        <w:rPr>
          <w:rFonts w:eastAsiaTheme="minorEastAsia"/>
          <w:lang w:eastAsia="zh-CN"/>
        </w:rPr>
        <w:t>.</w:t>
      </w:r>
    </w:p>
    <w:p w14:paraId="48A88B82" w14:textId="6D282CCB" w:rsidR="007F7FB5" w:rsidRDefault="007F7FB5" w:rsidP="000C0D70">
      <w:pPr>
        <w:numPr>
          <w:ilvl w:val="0"/>
          <w:numId w:val="63"/>
        </w:numPr>
        <w:rPr>
          <w:rFonts w:eastAsiaTheme="minorEastAsia"/>
          <w:lang w:val="en-GB" w:eastAsia="zh-CN"/>
        </w:rPr>
      </w:pPr>
      <w:r w:rsidRPr="007F7FB5">
        <w:rPr>
          <w:rFonts w:eastAsiaTheme="minorEastAsia"/>
          <w:lang w:val="en-GB" w:eastAsia="zh-CN"/>
        </w:rPr>
        <w:t xml:space="preserve">Both Actual PHR in SBFD symbols and Actual PHR in non-SBFD symbols are reported by </w:t>
      </w:r>
      <w:proofErr w:type="spellStart"/>
      <w:r w:rsidRPr="007F7FB5">
        <w:rPr>
          <w:rFonts w:eastAsiaTheme="minorEastAsia"/>
          <w:lang w:val="en-GB" w:eastAsia="zh-CN"/>
        </w:rPr>
        <w:t>TDMed</w:t>
      </w:r>
      <w:proofErr w:type="spellEnd"/>
      <w:r w:rsidRPr="007F7FB5">
        <w:rPr>
          <w:rFonts w:eastAsiaTheme="minorEastAsia"/>
          <w:lang w:val="en-GB" w:eastAsia="zh-CN"/>
        </w:rPr>
        <w:t xml:space="preserve"> manner. Only after the two actual PHRs are reported, </w:t>
      </w:r>
      <w:proofErr w:type="spellStart"/>
      <w:r w:rsidRPr="007F7FB5">
        <w:rPr>
          <w:rFonts w:eastAsiaTheme="minorEastAsia"/>
          <w:i/>
          <w:lang w:val="en-GB" w:eastAsia="zh-CN"/>
        </w:rPr>
        <w:t>phr-PeriodicTimer</w:t>
      </w:r>
      <w:proofErr w:type="spellEnd"/>
      <w:r w:rsidRPr="007F7FB5">
        <w:rPr>
          <w:rFonts w:eastAsiaTheme="minorEastAsia"/>
          <w:lang w:val="en-GB" w:eastAsia="zh-CN"/>
        </w:rPr>
        <w:t xml:space="preserve"> and </w:t>
      </w:r>
      <w:proofErr w:type="spellStart"/>
      <w:r w:rsidRPr="007F7FB5">
        <w:rPr>
          <w:rFonts w:eastAsiaTheme="minorEastAsia"/>
          <w:i/>
          <w:lang w:val="en-GB" w:eastAsia="zh-CN"/>
        </w:rPr>
        <w:t>phr-ProhibitTimer</w:t>
      </w:r>
      <w:proofErr w:type="spellEnd"/>
      <w:r w:rsidRPr="007F7FB5">
        <w:rPr>
          <w:rFonts w:eastAsiaTheme="minorEastAsia"/>
          <w:i/>
          <w:lang w:val="en-GB" w:eastAsia="zh-CN"/>
        </w:rPr>
        <w:t xml:space="preserve"> </w:t>
      </w:r>
      <w:r w:rsidRPr="007F7FB5">
        <w:rPr>
          <w:rFonts w:eastAsiaTheme="minorEastAsia"/>
          <w:lang w:val="en-GB" w:eastAsia="zh-CN"/>
        </w:rPr>
        <w:t>will be reset and all the triggered PHR will be cancelled.</w:t>
      </w:r>
      <w:r>
        <w:rPr>
          <w:rFonts w:eastAsiaTheme="minorEastAsia"/>
          <w:lang w:val="en-GB" w:eastAsia="zh-CN"/>
        </w:rPr>
        <w:t xml:space="preserve"> </w:t>
      </w:r>
      <w:r w:rsidRPr="007F7FB5">
        <w:rPr>
          <w:rFonts w:eastAsiaTheme="minorEastAsia"/>
          <w:lang w:val="en-GB" w:eastAsia="zh-CN"/>
        </w:rPr>
        <w:t xml:space="preserve">MAC CE for PHR reporting </w:t>
      </w:r>
      <w:proofErr w:type="spellStart"/>
      <w:r>
        <w:rPr>
          <w:rFonts w:eastAsiaTheme="minorEastAsia"/>
          <w:lang w:val="en-GB" w:eastAsia="zh-CN"/>
        </w:rPr>
        <w:t>is</w:t>
      </w:r>
      <w:r w:rsidRPr="007F7FB5">
        <w:rPr>
          <w:rFonts w:eastAsiaTheme="minorEastAsia"/>
          <w:lang w:val="en-GB" w:eastAsia="zh-CN"/>
        </w:rPr>
        <w:t>nhanced</w:t>
      </w:r>
      <w:proofErr w:type="spellEnd"/>
      <w:r w:rsidRPr="007F7FB5">
        <w:rPr>
          <w:rFonts w:eastAsiaTheme="minorEastAsia"/>
          <w:lang w:val="en-GB" w:eastAsia="zh-CN"/>
        </w:rPr>
        <w:t xml:space="preserve"> by introducing an indicator in which the associated symbol type is indicated</w:t>
      </w:r>
      <w:r>
        <w:rPr>
          <w:rFonts w:eastAsiaTheme="minorEastAsia"/>
          <w:lang w:val="en-GB" w:eastAsia="zh-CN"/>
        </w:rPr>
        <w:t>.</w:t>
      </w:r>
    </w:p>
    <w:p w14:paraId="1054C3DF" w14:textId="6441147C" w:rsidR="007F7FB5" w:rsidRPr="007F7FB5" w:rsidRDefault="007F7FB5" w:rsidP="000C0D70">
      <w:pPr>
        <w:numPr>
          <w:ilvl w:val="1"/>
          <w:numId w:val="63"/>
        </w:numPr>
        <w:rPr>
          <w:rFonts w:eastAsiaTheme="minorEastAsia"/>
          <w:i/>
          <w:iCs/>
          <w:color w:val="C00000"/>
          <w:lang w:val="en-GB" w:eastAsia="zh-CN"/>
        </w:rPr>
      </w:pPr>
      <w:r w:rsidRPr="007F7FB5">
        <w:rPr>
          <w:rFonts w:eastAsiaTheme="minorEastAsia"/>
          <w:i/>
          <w:iCs/>
          <w:color w:val="C00000"/>
          <w:lang w:val="en-GB" w:eastAsia="zh-CN"/>
        </w:rPr>
        <w:t>Support: Huawei</w:t>
      </w:r>
    </w:p>
    <w:p w14:paraId="04FCDE69" w14:textId="15036EB9" w:rsidR="007F7FB5" w:rsidRPr="007F7FB5" w:rsidRDefault="007F7FB5" w:rsidP="000C0D70">
      <w:pPr>
        <w:numPr>
          <w:ilvl w:val="0"/>
          <w:numId w:val="63"/>
        </w:numPr>
        <w:rPr>
          <w:rFonts w:eastAsiaTheme="minorEastAsia"/>
          <w:lang w:val="en-GB" w:eastAsia="zh-CN"/>
        </w:rPr>
      </w:pPr>
      <w:r w:rsidRPr="007F7FB5">
        <w:rPr>
          <w:rFonts w:eastAsiaTheme="minorEastAsia"/>
          <w:lang w:val="en-GB" w:eastAsia="zh-CN"/>
        </w:rPr>
        <w:t xml:space="preserve">Report one of Actual PHR in SBFD symbols and Actual PHR in non-SBFD symbols. It can be decided by the UE or indicated/configured by </w:t>
      </w:r>
      <w:proofErr w:type="spellStart"/>
      <w:r w:rsidRPr="007F7FB5">
        <w:rPr>
          <w:rFonts w:eastAsiaTheme="minorEastAsia"/>
          <w:lang w:val="en-GB" w:eastAsia="zh-CN"/>
        </w:rPr>
        <w:t>gNB</w:t>
      </w:r>
      <w:proofErr w:type="spellEnd"/>
      <w:r w:rsidRPr="007F7FB5">
        <w:rPr>
          <w:rFonts w:eastAsiaTheme="minorEastAsia"/>
          <w:lang w:val="en-GB" w:eastAsia="zh-CN"/>
        </w:rPr>
        <w:t xml:space="preserve"> which actual PHR will be reported.</w:t>
      </w:r>
      <w:r>
        <w:rPr>
          <w:rFonts w:eastAsiaTheme="minorEastAsia"/>
          <w:lang w:val="en-GB" w:eastAsia="zh-CN"/>
        </w:rPr>
        <w:t xml:space="preserve"> </w:t>
      </w:r>
      <w:r w:rsidRPr="007F7FB5">
        <w:rPr>
          <w:rFonts w:eastAsiaTheme="minorEastAsia"/>
          <w:lang w:val="en-GB" w:eastAsia="zh-CN"/>
        </w:rPr>
        <w:t xml:space="preserve">MAC CE for PHR reporting </w:t>
      </w:r>
      <w:proofErr w:type="spellStart"/>
      <w:r>
        <w:rPr>
          <w:rFonts w:eastAsiaTheme="minorEastAsia"/>
          <w:lang w:val="en-GB" w:eastAsia="zh-CN"/>
        </w:rPr>
        <w:t>is</w:t>
      </w:r>
      <w:r w:rsidRPr="007F7FB5">
        <w:rPr>
          <w:rFonts w:eastAsiaTheme="minorEastAsia"/>
          <w:lang w:val="en-GB" w:eastAsia="zh-CN"/>
        </w:rPr>
        <w:t>nhanced</w:t>
      </w:r>
      <w:proofErr w:type="spellEnd"/>
      <w:r w:rsidRPr="007F7FB5">
        <w:rPr>
          <w:rFonts w:eastAsiaTheme="minorEastAsia"/>
          <w:lang w:val="en-GB" w:eastAsia="zh-CN"/>
        </w:rPr>
        <w:t xml:space="preserve"> by introducing an indicator in which the associated symbol type is indicated</w:t>
      </w:r>
      <w:r>
        <w:rPr>
          <w:rFonts w:eastAsiaTheme="minorEastAsia"/>
          <w:lang w:val="en-GB" w:eastAsia="zh-CN"/>
        </w:rPr>
        <w:t>.</w:t>
      </w:r>
    </w:p>
    <w:p w14:paraId="4F8B1779" w14:textId="77777777" w:rsidR="007F7FB5" w:rsidRPr="007F7FB5" w:rsidRDefault="007F7FB5" w:rsidP="000C0D70">
      <w:pPr>
        <w:numPr>
          <w:ilvl w:val="1"/>
          <w:numId w:val="63"/>
        </w:numPr>
        <w:rPr>
          <w:rFonts w:eastAsiaTheme="minorEastAsia"/>
          <w:i/>
          <w:iCs/>
          <w:color w:val="C00000"/>
          <w:lang w:val="en-GB" w:eastAsia="zh-CN"/>
        </w:rPr>
      </w:pPr>
      <w:r w:rsidRPr="007F7FB5">
        <w:rPr>
          <w:rFonts w:eastAsiaTheme="minorEastAsia"/>
          <w:i/>
          <w:iCs/>
          <w:color w:val="C00000"/>
          <w:lang w:val="en-GB" w:eastAsia="zh-CN"/>
        </w:rPr>
        <w:t>Support: Huawei</w:t>
      </w:r>
    </w:p>
    <w:p w14:paraId="4228CE96" w14:textId="66F2BE68" w:rsidR="007F7FB5" w:rsidRDefault="00E9322A" w:rsidP="000C0D70">
      <w:pPr>
        <w:numPr>
          <w:ilvl w:val="0"/>
          <w:numId w:val="63"/>
        </w:numPr>
        <w:rPr>
          <w:rFonts w:eastAsiaTheme="minorEastAsia"/>
          <w:lang w:val="en-GB" w:eastAsia="zh-CN"/>
        </w:rPr>
      </w:pPr>
      <w:proofErr w:type="spellStart"/>
      <w:r w:rsidRPr="00E9322A">
        <w:rPr>
          <w:rFonts w:eastAsiaTheme="minorEastAsia"/>
          <w:lang w:val="en-GB" w:eastAsia="zh-CN"/>
        </w:rPr>
        <w:t>Resue</w:t>
      </w:r>
      <w:proofErr w:type="spellEnd"/>
      <w:r w:rsidRPr="00E9322A">
        <w:rPr>
          <w:rFonts w:eastAsiaTheme="minorEastAsia"/>
          <w:lang w:val="en-GB" w:eastAsia="zh-CN"/>
        </w:rPr>
        <w:t xml:space="preserve"> </w:t>
      </w:r>
      <w:proofErr w:type="spellStart"/>
      <w:r w:rsidRPr="00E9322A">
        <w:rPr>
          <w:rFonts w:eastAsiaTheme="minorEastAsia"/>
          <w:i/>
          <w:iCs/>
          <w:lang w:val="en-GB" w:eastAsia="zh-CN"/>
        </w:rPr>
        <w:t>twoPHRmode</w:t>
      </w:r>
      <w:proofErr w:type="spellEnd"/>
      <w:r w:rsidRPr="00E9322A">
        <w:rPr>
          <w:rFonts w:eastAsiaTheme="minorEastAsia"/>
          <w:lang w:val="en-GB" w:eastAsia="zh-CN"/>
        </w:rPr>
        <w:t xml:space="preserve"> and introduce new MAC CEs to support the separate PHRs</w:t>
      </w:r>
    </w:p>
    <w:p w14:paraId="17F93718" w14:textId="50AF4423" w:rsidR="00E9322A" w:rsidRPr="007F7FB5" w:rsidRDefault="00E9322A" w:rsidP="000C0D70">
      <w:pPr>
        <w:numPr>
          <w:ilvl w:val="1"/>
          <w:numId w:val="63"/>
        </w:numPr>
        <w:rPr>
          <w:rFonts w:eastAsiaTheme="minorEastAsia"/>
          <w:i/>
          <w:iCs/>
          <w:color w:val="C00000"/>
          <w:lang w:val="en-GB" w:eastAsia="zh-CN"/>
        </w:rPr>
      </w:pPr>
      <w:r w:rsidRPr="007F7FB5">
        <w:rPr>
          <w:rFonts w:eastAsiaTheme="minorEastAsia"/>
          <w:i/>
          <w:iCs/>
          <w:color w:val="C00000"/>
          <w:lang w:val="en-GB" w:eastAsia="zh-CN"/>
        </w:rPr>
        <w:t xml:space="preserve">Support: </w:t>
      </w:r>
      <w:r>
        <w:rPr>
          <w:rFonts w:eastAsiaTheme="minorEastAsia"/>
          <w:i/>
          <w:iCs/>
          <w:color w:val="C00000"/>
          <w:lang w:val="en-GB" w:eastAsia="zh-CN"/>
        </w:rPr>
        <w:t>Fujit</w:t>
      </w:r>
      <w:r w:rsidRPr="00341985">
        <w:rPr>
          <w:rFonts w:eastAsiaTheme="minorEastAsia"/>
          <w:i/>
          <w:iCs/>
          <w:color w:val="C00000"/>
          <w:lang w:val="en-GB" w:eastAsia="zh-CN"/>
        </w:rPr>
        <w:t>su</w:t>
      </w:r>
      <w:r w:rsidR="009A002D" w:rsidRPr="00341985">
        <w:rPr>
          <w:rFonts w:eastAsiaTheme="minorEastAsia"/>
          <w:i/>
          <w:iCs/>
          <w:color w:val="C00000"/>
          <w:lang w:val="en-GB" w:eastAsia="zh-CN"/>
        </w:rPr>
        <w:t>, Qualcomm</w:t>
      </w:r>
    </w:p>
    <w:p w14:paraId="449017ED" w14:textId="77777777" w:rsidR="00E9322A" w:rsidRPr="007F7FB5" w:rsidRDefault="00E9322A" w:rsidP="009A002D">
      <w:pPr>
        <w:ind w:left="420"/>
        <w:rPr>
          <w:rFonts w:eastAsiaTheme="minorEastAsia"/>
          <w:lang w:val="en-GB" w:eastAsia="zh-CN"/>
        </w:rPr>
      </w:pPr>
    </w:p>
    <w:p w14:paraId="47E2B545" w14:textId="457B61A7" w:rsidR="001C0CB6" w:rsidRPr="009802E7" w:rsidRDefault="009802E7">
      <w:pPr>
        <w:rPr>
          <w:rFonts w:eastAsiaTheme="minorEastAsia"/>
          <w:b/>
          <w:bCs/>
          <w:u w:val="single"/>
          <w:lang w:val="en-GB" w:eastAsia="zh-CN"/>
        </w:rPr>
      </w:pPr>
      <w:r w:rsidRPr="009802E7">
        <w:rPr>
          <w:rFonts w:eastAsiaTheme="minorEastAsia" w:hint="eastAsia"/>
          <w:b/>
          <w:bCs/>
          <w:u w:val="single"/>
          <w:lang w:val="en-GB" w:eastAsia="zh-CN"/>
        </w:rPr>
        <w:t>A</w:t>
      </w:r>
      <w:r w:rsidRPr="009802E7">
        <w:rPr>
          <w:rFonts w:eastAsiaTheme="minorEastAsia"/>
          <w:b/>
          <w:bCs/>
          <w:u w:val="single"/>
          <w:lang w:val="en-GB" w:eastAsia="zh-CN"/>
        </w:rPr>
        <w:t>djust UE transmit power</w:t>
      </w:r>
    </w:p>
    <w:p w14:paraId="295E181D" w14:textId="09832322" w:rsidR="009802E7" w:rsidRPr="009802E7" w:rsidRDefault="009802E7">
      <w:pPr>
        <w:rPr>
          <w:rFonts w:eastAsiaTheme="minorEastAsia"/>
          <w:lang w:val="en-GB" w:eastAsia="zh-CN"/>
        </w:rPr>
      </w:pPr>
      <w:r>
        <w:rPr>
          <w:rFonts w:eastAsiaTheme="minorEastAsia" w:hint="eastAsia"/>
          <w:lang w:val="en-GB" w:eastAsia="zh-CN"/>
        </w:rPr>
        <w:t>C</w:t>
      </w:r>
      <w:r>
        <w:rPr>
          <w:rFonts w:eastAsiaTheme="minorEastAsia"/>
          <w:lang w:val="en-GB" w:eastAsia="zh-CN"/>
        </w:rPr>
        <w:t>harter proposed to a</w:t>
      </w:r>
      <w:r w:rsidRPr="009802E7">
        <w:rPr>
          <w:rFonts w:eastAsiaTheme="minorEastAsia"/>
          <w:lang w:val="en-GB" w:eastAsia="zh-CN"/>
        </w:rPr>
        <w:t xml:space="preserve">djust the transmit power equations in SBFD symbols/slots for different UL channels and UL reference signals by considering the interference level observed at the input of the receiver at </w:t>
      </w:r>
      <w:proofErr w:type="spellStart"/>
      <w:r w:rsidRPr="009802E7">
        <w:rPr>
          <w:rFonts w:eastAsiaTheme="minorEastAsia"/>
          <w:lang w:val="en-GB" w:eastAsia="zh-CN"/>
        </w:rPr>
        <w:t>gNB</w:t>
      </w:r>
      <w:proofErr w:type="spellEnd"/>
      <w:r>
        <w:rPr>
          <w:rFonts w:eastAsiaTheme="minorEastAsia"/>
          <w:lang w:val="en-GB" w:eastAsia="zh-CN"/>
        </w:rPr>
        <w:t>, where i</w:t>
      </w:r>
      <w:r w:rsidRPr="009802E7">
        <w:rPr>
          <w:rFonts w:eastAsiaTheme="minorEastAsia"/>
          <w:lang w:val="en-GB" w:eastAsia="zh-CN"/>
        </w:rPr>
        <w:t xml:space="preserve">nterference level is signalled to the SBFD aware UEs either in </w:t>
      </w:r>
      <w:proofErr w:type="spellStart"/>
      <w:r w:rsidRPr="009802E7">
        <w:rPr>
          <w:rFonts w:eastAsiaTheme="minorEastAsia"/>
          <w:i/>
          <w:iCs/>
          <w:lang w:val="en-GB" w:eastAsia="zh-CN"/>
        </w:rPr>
        <w:t>ConfiguredGrantConfig</w:t>
      </w:r>
      <w:proofErr w:type="spellEnd"/>
      <w:r w:rsidRPr="009802E7">
        <w:rPr>
          <w:rFonts w:eastAsiaTheme="minorEastAsia"/>
          <w:lang w:val="en-GB" w:eastAsia="zh-CN"/>
        </w:rPr>
        <w:t xml:space="preserve"> or in </w:t>
      </w:r>
      <w:r w:rsidRPr="009802E7">
        <w:rPr>
          <w:rFonts w:eastAsiaTheme="minorEastAsia"/>
          <w:i/>
          <w:iCs/>
          <w:lang w:val="en-GB" w:eastAsia="zh-CN"/>
        </w:rPr>
        <w:t>P0-PUSCH-AlphaSet</w:t>
      </w:r>
      <w:r w:rsidRPr="009802E7">
        <w:rPr>
          <w:rFonts w:eastAsiaTheme="minorEastAsia"/>
          <w:lang w:val="en-GB" w:eastAsia="zh-CN"/>
        </w:rPr>
        <w:t>.</w:t>
      </w:r>
    </w:p>
    <w:p w14:paraId="7CF15BD6" w14:textId="4F4C712A" w:rsidR="00BD2150" w:rsidRDefault="00BD2150">
      <w:pPr>
        <w:rPr>
          <w:rFonts w:eastAsiaTheme="minorEastAsia"/>
          <w:lang w:val="en-GB" w:eastAsia="zh-CN"/>
        </w:rPr>
      </w:pPr>
    </w:p>
    <w:p w14:paraId="429E35EB" w14:textId="0807B8DF" w:rsidR="006A49A7" w:rsidRPr="006A49A7" w:rsidRDefault="006A49A7">
      <w:pPr>
        <w:rPr>
          <w:rFonts w:eastAsiaTheme="minorEastAsia"/>
          <w:b/>
          <w:bCs/>
          <w:u w:val="single"/>
          <w:lang w:val="en-GB" w:eastAsia="zh-CN"/>
        </w:rPr>
      </w:pPr>
      <w:r w:rsidRPr="006A49A7">
        <w:rPr>
          <w:rFonts w:eastAsiaTheme="minorEastAsia" w:hint="eastAsia"/>
          <w:b/>
          <w:bCs/>
          <w:u w:val="single"/>
          <w:lang w:val="en-GB" w:eastAsia="zh-CN"/>
        </w:rPr>
        <w:t>L</w:t>
      </w:r>
      <w:r w:rsidRPr="006A49A7">
        <w:rPr>
          <w:rFonts w:eastAsiaTheme="minorEastAsia"/>
          <w:b/>
          <w:bCs/>
          <w:u w:val="single"/>
          <w:lang w:val="en-GB" w:eastAsia="zh-CN"/>
        </w:rPr>
        <w:t>imiting scheduling high power UEs in SBFD symbols/slots</w:t>
      </w:r>
    </w:p>
    <w:p w14:paraId="2B4BFC7C" w14:textId="407019EC" w:rsidR="006A49A7" w:rsidRDefault="006A49A7">
      <w:pPr>
        <w:rPr>
          <w:rFonts w:eastAsiaTheme="minorEastAsia"/>
          <w:lang w:val="en-GB" w:eastAsia="zh-CN"/>
        </w:rPr>
      </w:pPr>
      <w:r>
        <w:rPr>
          <w:rFonts w:eastAsiaTheme="minorEastAsia" w:hint="eastAsia"/>
          <w:lang w:val="en-GB" w:eastAsia="zh-CN"/>
        </w:rPr>
        <w:t>C</w:t>
      </w:r>
      <w:r>
        <w:rPr>
          <w:rFonts w:eastAsiaTheme="minorEastAsia"/>
          <w:lang w:val="en-GB" w:eastAsia="zh-CN"/>
        </w:rPr>
        <w:t>harter observed that i</w:t>
      </w:r>
      <w:r w:rsidRPr="006A49A7">
        <w:rPr>
          <w:rFonts w:eastAsiaTheme="minorEastAsia"/>
          <w:lang w:val="en-GB" w:eastAsia="zh-CN"/>
        </w:rPr>
        <w:t xml:space="preserve">f it should become possible for SRS configurations to be exchanged between </w:t>
      </w:r>
      <w:proofErr w:type="spellStart"/>
      <w:r w:rsidRPr="006A49A7">
        <w:rPr>
          <w:rFonts w:eastAsiaTheme="minorEastAsia"/>
          <w:lang w:val="en-GB" w:eastAsia="zh-CN"/>
        </w:rPr>
        <w:t>gNBs</w:t>
      </w:r>
      <w:proofErr w:type="spellEnd"/>
      <w:r w:rsidRPr="006A49A7">
        <w:rPr>
          <w:rFonts w:eastAsiaTheme="minorEastAsia"/>
          <w:lang w:val="en-GB" w:eastAsia="zh-CN"/>
        </w:rPr>
        <w:t xml:space="preserve"> then victim UEs served by some </w:t>
      </w:r>
      <w:proofErr w:type="spellStart"/>
      <w:r w:rsidRPr="006A49A7">
        <w:rPr>
          <w:rFonts w:eastAsiaTheme="minorEastAsia"/>
          <w:lang w:val="en-GB" w:eastAsia="zh-CN"/>
        </w:rPr>
        <w:t>gNB</w:t>
      </w:r>
      <w:proofErr w:type="spellEnd"/>
      <w:r w:rsidRPr="006A49A7">
        <w:rPr>
          <w:rFonts w:eastAsiaTheme="minorEastAsia"/>
          <w:lang w:val="en-GB" w:eastAsia="zh-CN"/>
        </w:rPr>
        <w:t xml:space="preserve"> can identify any aggressor UE(s) served by some </w:t>
      </w:r>
      <w:proofErr w:type="spellStart"/>
      <w:r w:rsidRPr="006A49A7">
        <w:rPr>
          <w:rFonts w:eastAsiaTheme="minorEastAsia"/>
          <w:lang w:val="en-GB" w:eastAsia="zh-CN"/>
        </w:rPr>
        <w:t>neighboring</w:t>
      </w:r>
      <w:proofErr w:type="spellEnd"/>
      <w:r w:rsidRPr="006A49A7">
        <w:rPr>
          <w:rFonts w:eastAsiaTheme="minorEastAsia"/>
          <w:lang w:val="en-GB" w:eastAsia="zh-CN"/>
        </w:rPr>
        <w:t xml:space="preserve"> </w:t>
      </w:r>
      <w:proofErr w:type="spellStart"/>
      <w:r w:rsidRPr="006A49A7">
        <w:rPr>
          <w:rFonts w:eastAsiaTheme="minorEastAsia"/>
          <w:lang w:val="en-GB" w:eastAsia="zh-CN"/>
        </w:rPr>
        <w:t>gNB</w:t>
      </w:r>
      <w:proofErr w:type="spellEnd"/>
      <w:r w:rsidRPr="006A49A7">
        <w:rPr>
          <w:rFonts w:eastAsiaTheme="minorEastAsia"/>
          <w:lang w:val="en-GB" w:eastAsia="zh-CN"/>
        </w:rPr>
        <w:t xml:space="preserve"> and the latter can limit the maximum transmit power of such identified aggressor UE(s).</w:t>
      </w:r>
      <w:r>
        <w:rPr>
          <w:rFonts w:eastAsiaTheme="minorEastAsia"/>
          <w:lang w:val="en-GB" w:eastAsia="zh-CN"/>
        </w:rPr>
        <w:t xml:space="preserve"> </w:t>
      </w:r>
      <w:r w:rsidRPr="006A49A7">
        <w:rPr>
          <w:rFonts w:eastAsiaTheme="minorEastAsia"/>
          <w:lang w:val="en-GB" w:eastAsia="zh-CN"/>
        </w:rPr>
        <w:t xml:space="preserve">The current WID challenges the exchange of SRS configuration information between </w:t>
      </w:r>
      <w:proofErr w:type="spellStart"/>
      <w:r w:rsidRPr="006A49A7">
        <w:rPr>
          <w:rFonts w:eastAsiaTheme="minorEastAsia"/>
          <w:lang w:val="en-GB" w:eastAsia="zh-CN"/>
        </w:rPr>
        <w:t>gNBs</w:t>
      </w:r>
      <w:proofErr w:type="spellEnd"/>
      <w:r w:rsidRPr="006A49A7">
        <w:rPr>
          <w:rFonts w:eastAsiaTheme="minorEastAsia"/>
          <w:lang w:val="en-GB" w:eastAsia="zh-CN"/>
        </w:rPr>
        <w:t xml:space="preserve">, whereby precluding the victim UE from constructively identifying aggressor UE(s) served by some </w:t>
      </w:r>
      <w:proofErr w:type="spellStart"/>
      <w:r w:rsidRPr="006A49A7">
        <w:rPr>
          <w:rFonts w:eastAsiaTheme="minorEastAsia"/>
          <w:lang w:val="en-GB" w:eastAsia="zh-CN"/>
        </w:rPr>
        <w:t>neighboring</w:t>
      </w:r>
      <w:proofErr w:type="spellEnd"/>
      <w:r w:rsidRPr="006A49A7">
        <w:rPr>
          <w:rFonts w:eastAsiaTheme="minorEastAsia"/>
          <w:lang w:val="en-GB" w:eastAsia="zh-CN"/>
        </w:rPr>
        <w:t xml:space="preserve"> </w:t>
      </w:r>
      <w:proofErr w:type="spellStart"/>
      <w:r w:rsidRPr="006A49A7">
        <w:rPr>
          <w:rFonts w:eastAsiaTheme="minorEastAsia"/>
          <w:lang w:val="en-GB" w:eastAsia="zh-CN"/>
        </w:rPr>
        <w:t>gNB</w:t>
      </w:r>
      <w:proofErr w:type="spellEnd"/>
      <w:r w:rsidRPr="006A49A7">
        <w:rPr>
          <w:rFonts w:eastAsiaTheme="minorEastAsia"/>
          <w:lang w:val="en-GB" w:eastAsia="zh-CN"/>
        </w:rPr>
        <w:t>.</w:t>
      </w:r>
      <w:r>
        <w:rPr>
          <w:rFonts w:eastAsiaTheme="minorEastAsia"/>
          <w:lang w:val="en-GB" w:eastAsia="zh-CN"/>
        </w:rPr>
        <w:t xml:space="preserve"> It is proposed that h</w:t>
      </w:r>
      <w:r w:rsidRPr="006A49A7">
        <w:rPr>
          <w:rFonts w:eastAsiaTheme="minorEastAsia"/>
          <w:lang w:val="en-GB" w:eastAsia="zh-CN"/>
        </w:rPr>
        <w:t xml:space="preserve">igh power SBFD aware UEs are not scheduled in the SBFD symbols/slots and </w:t>
      </w:r>
      <w:proofErr w:type="spellStart"/>
      <w:r w:rsidRPr="006A49A7">
        <w:rPr>
          <w:rFonts w:eastAsiaTheme="minorEastAsia"/>
          <w:lang w:val="en-GB" w:eastAsia="zh-CN"/>
        </w:rPr>
        <w:t>gNB</w:t>
      </w:r>
      <w:proofErr w:type="spellEnd"/>
      <w:r w:rsidRPr="006A49A7">
        <w:rPr>
          <w:rFonts w:eastAsiaTheme="minorEastAsia"/>
          <w:lang w:val="en-GB" w:eastAsia="zh-CN"/>
        </w:rPr>
        <w:t xml:space="preserve"> can use different mechanism of estimated transmit power level per UE or reported PHR per UE</w:t>
      </w:r>
      <w:r>
        <w:rPr>
          <w:rFonts w:eastAsiaTheme="minorEastAsia"/>
          <w:lang w:val="en-GB" w:eastAsia="zh-CN"/>
        </w:rPr>
        <w:t xml:space="preserve">. </w:t>
      </w:r>
      <w:r w:rsidRPr="006A49A7">
        <w:rPr>
          <w:rFonts w:eastAsiaTheme="minorEastAsia"/>
          <w:lang w:val="en-GB" w:eastAsia="zh-CN"/>
        </w:rPr>
        <w:t>Thresholds for managing SBFD UL resources for the served UEs can be found based on historical measurements/reports fed back by the served UEs and used to schedule UL resources in SBFD symbols/slots to different groups of UEs.</w:t>
      </w:r>
    </w:p>
    <w:p w14:paraId="37B77546" w14:textId="77777777" w:rsidR="006A49A7" w:rsidRPr="006A49A7" w:rsidRDefault="006A49A7">
      <w:pPr>
        <w:rPr>
          <w:rFonts w:eastAsiaTheme="minorEastAsia"/>
          <w:lang w:val="en-GB" w:eastAsia="zh-CN"/>
        </w:rPr>
      </w:pPr>
    </w:p>
    <w:p w14:paraId="01C384ED" w14:textId="77777777" w:rsidR="00383E0D" w:rsidRPr="00841FBF" w:rsidRDefault="0053378F">
      <w:pPr>
        <w:pStyle w:val="4"/>
        <w:ind w:left="851"/>
        <w:rPr>
          <w:rStyle w:val="34"/>
          <w:rFonts w:eastAsiaTheme="minorEastAsia"/>
          <w:lang w:eastAsia="zh-CN"/>
        </w:rPr>
      </w:pPr>
      <w:r w:rsidRPr="00841FBF">
        <w:rPr>
          <w:rStyle w:val="34"/>
          <w:rFonts w:eastAsiaTheme="minorEastAsia" w:hint="eastAsia"/>
          <w:lang w:eastAsia="zh-CN"/>
        </w:rPr>
        <w:lastRenderedPageBreak/>
        <w:t>PUSCH Frequency Hopping</w:t>
      </w:r>
    </w:p>
    <w:p w14:paraId="44CF244E" w14:textId="069BDBA6" w:rsidR="00383E0D" w:rsidRDefault="0053378F">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 RAN1#118</w:t>
      </w:r>
      <w:r>
        <w:rPr>
          <w:rFonts w:eastAsiaTheme="minorEastAsia" w:hint="eastAsia"/>
        </w:rPr>
        <w:t xml:space="preserve"> </w:t>
      </w:r>
      <w:r>
        <w:rPr>
          <w:rFonts w:eastAsiaTheme="minorEastAsia" w:hint="eastAsia"/>
          <w:lang w:eastAsia="zh-CN"/>
        </w:rPr>
        <w:t>and RAN1#11</w:t>
      </w:r>
      <w:r w:rsidR="00046A54">
        <w:rPr>
          <w:rFonts w:eastAsiaTheme="minorEastAsia"/>
          <w:lang w:eastAsia="zh-CN"/>
        </w:rPr>
        <w:t>9</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F4373A8" w14:textId="77777777">
        <w:tc>
          <w:tcPr>
            <w:tcW w:w="9286" w:type="dxa"/>
          </w:tcPr>
          <w:p w14:paraId="59B0A49F" w14:textId="77777777" w:rsidR="00383E0D" w:rsidRDefault="0053378F">
            <w:pPr>
              <w:rPr>
                <w:rFonts w:eastAsiaTheme="minorEastAsia"/>
                <w:b/>
                <w:lang w:eastAsia="zh-CN"/>
              </w:rPr>
            </w:pPr>
            <w:r>
              <w:rPr>
                <w:rFonts w:eastAsiaTheme="minorEastAsia" w:hint="eastAsia"/>
                <w:b/>
                <w:highlight w:val="green"/>
                <w:lang w:eastAsia="zh-CN"/>
              </w:rPr>
              <w:t>Agreement</w:t>
            </w:r>
          </w:p>
          <w:p w14:paraId="68A841E6" w14:textId="77777777" w:rsidR="00383E0D" w:rsidRDefault="0053378F">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19F5021A" w14:textId="77777777" w:rsidR="00383E0D" w:rsidRDefault="0053378F">
            <w:pPr>
              <w:pStyle w:val="a0"/>
              <w:numPr>
                <w:ilvl w:val="0"/>
                <w:numId w:val="15"/>
              </w:numPr>
              <w:tabs>
                <w:tab w:val="left" w:pos="0"/>
              </w:tabs>
            </w:pPr>
            <w:r>
              <w:t xml:space="preserve">FFS: How to indicate/determine </w:t>
            </w:r>
            <w:r>
              <w:rPr>
                <w:rFonts w:hint="eastAsia"/>
              </w:rPr>
              <w:t xml:space="preserve">the </w:t>
            </w:r>
            <w:r>
              <w:t>FH offsets for PUSCH transmissions in SBFD and non-SBFD symbols, respectively.</w:t>
            </w:r>
          </w:p>
          <w:p w14:paraId="675E6859" w14:textId="77777777" w:rsidR="00383E0D" w:rsidRDefault="0053378F">
            <w:pPr>
              <w:pStyle w:val="a0"/>
              <w:numPr>
                <w:ilvl w:val="0"/>
                <w:numId w:val="15"/>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2BD6146C" w14:textId="77777777" w:rsidR="00383E0D" w:rsidRDefault="00383E0D">
            <w:pPr>
              <w:tabs>
                <w:tab w:val="left" w:pos="0"/>
              </w:tabs>
              <w:rPr>
                <w:rFonts w:eastAsiaTheme="minorEastAsia"/>
                <w:lang w:eastAsia="zh-CN"/>
              </w:rPr>
            </w:pPr>
          </w:p>
          <w:p w14:paraId="4EDA30E6" w14:textId="77777777" w:rsidR="00383E0D" w:rsidRDefault="0053378F">
            <w:pPr>
              <w:rPr>
                <w:rFonts w:eastAsia="Malgun Gothic"/>
                <w:b/>
                <w:lang w:eastAsia="zh-CN"/>
              </w:rPr>
            </w:pPr>
            <w:r>
              <w:rPr>
                <w:rFonts w:eastAsia="Malgun Gothic" w:hint="eastAsia"/>
                <w:b/>
                <w:highlight w:val="green"/>
                <w:lang w:eastAsia="zh-CN"/>
              </w:rPr>
              <w:t>Agreement</w:t>
            </w:r>
          </w:p>
          <w:p w14:paraId="2392D434" w14:textId="77777777" w:rsidR="00383E0D" w:rsidRDefault="0053378F">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52E390E7"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proofErr w:type="spellStart"/>
            <w:r>
              <w:rPr>
                <w:rFonts w:eastAsia="Malgun Gothic"/>
                <w:i/>
                <w:lang w:eastAsia="zh-CN"/>
              </w:rPr>
              <w:t>rrc-ConfiguredUplinkGrant</w:t>
            </w:r>
            <w:proofErr w:type="spellEnd"/>
            <w:r>
              <w:rPr>
                <w:rFonts w:eastAsia="Malgun Gothic" w:hint="eastAsia"/>
                <w:lang w:eastAsia="zh-CN"/>
              </w:rPr>
              <w:t xml:space="preserve"> in </w:t>
            </w:r>
            <w:proofErr w:type="spellStart"/>
            <w:r>
              <w:rPr>
                <w:rFonts w:eastAsia="Malgun Gothic"/>
                <w:i/>
                <w:lang w:eastAsia="zh-CN"/>
              </w:rPr>
              <w:t>ConfiguredGrantConfig</w:t>
            </w:r>
            <w:proofErr w:type="spellEnd"/>
            <w:r>
              <w:rPr>
                <w:rFonts w:eastAsia="Malgun Gothic" w:hint="eastAsia"/>
                <w:lang w:eastAsia="zh-CN"/>
              </w:rPr>
              <w:t xml:space="preserve"> to configure FH offset for SBFD symbols.</w:t>
            </w:r>
          </w:p>
          <w:p w14:paraId="7F3AC8BA" w14:textId="77777777" w:rsidR="00383E0D" w:rsidRDefault="0053378F">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0D338D78"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0DC6FEDA"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262BA4E6"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7361CBC4" w14:textId="77777777" w:rsidR="00383E0D" w:rsidRDefault="0053378F" w:rsidP="009B69F0">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09D31199" w14:textId="77777777" w:rsidR="00383E0D" w:rsidRPr="009B69F0" w:rsidRDefault="0053378F" w:rsidP="009B69F0">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0156C392" w14:textId="77777777" w:rsidR="00383E0D" w:rsidRDefault="00383E0D">
            <w:pPr>
              <w:shd w:val="clear" w:color="auto" w:fill="FFFFFF"/>
              <w:tabs>
                <w:tab w:val="left" w:pos="0"/>
              </w:tabs>
              <w:rPr>
                <w:rFonts w:eastAsiaTheme="minorEastAsia"/>
                <w:lang w:eastAsia="zh-CN"/>
              </w:rPr>
            </w:pPr>
          </w:p>
          <w:p w14:paraId="7899793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32CC80F6"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6A7C291E"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3842563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63F3430A" w14:textId="77777777" w:rsidR="00383E0D" w:rsidRDefault="00383E0D">
            <w:pPr>
              <w:shd w:val="clear" w:color="auto" w:fill="FFFFFF"/>
              <w:tabs>
                <w:tab w:val="left" w:pos="0"/>
              </w:tabs>
              <w:rPr>
                <w:rFonts w:eastAsiaTheme="minorEastAsia"/>
                <w:lang w:eastAsia="zh-CN"/>
              </w:rPr>
            </w:pPr>
          </w:p>
          <w:p w14:paraId="7CE37231" w14:textId="77777777" w:rsidR="00046A54" w:rsidRDefault="00046A54" w:rsidP="00046A54">
            <w:pPr>
              <w:rPr>
                <w:rFonts w:eastAsiaTheme="minorEastAsia"/>
                <w:b/>
                <w:lang w:eastAsia="zh-CN"/>
              </w:rPr>
            </w:pPr>
            <w:r w:rsidRPr="00B05E88">
              <w:rPr>
                <w:rFonts w:eastAsiaTheme="minorEastAsia"/>
                <w:b/>
                <w:highlight w:val="green"/>
                <w:lang w:eastAsia="zh-CN"/>
              </w:rPr>
              <w:t>Agreement</w:t>
            </w:r>
          </w:p>
          <w:p w14:paraId="3CA0B7E3" w14:textId="77777777" w:rsidR="00046A54" w:rsidRDefault="00046A54" w:rsidP="00046A54">
            <w:r>
              <w:t>Update the following agreement made in RAN1#11</w:t>
            </w:r>
            <w:r>
              <w:rPr>
                <w:rFonts w:eastAsiaTheme="minorEastAsia" w:hint="eastAsia"/>
                <w:lang w:eastAsia="zh-CN"/>
              </w:rPr>
              <w:t>8bis</w:t>
            </w:r>
            <w:r>
              <w:t xml:space="preserve"> meeting</w:t>
            </w:r>
            <w:r>
              <w:rPr>
                <w:rFonts w:eastAsiaTheme="minorEastAsia" w:hint="eastAsia"/>
                <w:lang w:eastAsia="zh-CN"/>
              </w:rPr>
              <w:t xml:space="preserve"> in cyan</w:t>
            </w:r>
            <w:r>
              <w:t xml:space="preserve">: </w:t>
            </w:r>
          </w:p>
          <w:p w14:paraId="7CBB637E" w14:textId="77777777" w:rsidR="00046A54" w:rsidRDefault="00046A54" w:rsidP="00046A54">
            <w:pPr>
              <w:rPr>
                <w:rFonts w:eastAsia="Malgun Gothic"/>
                <w:b/>
                <w:lang w:eastAsia="zh-CN"/>
              </w:rPr>
            </w:pPr>
            <w:r>
              <w:rPr>
                <w:rFonts w:eastAsia="Malgun Gothic"/>
                <w:b/>
                <w:highlight w:val="green"/>
                <w:lang w:eastAsia="zh-CN"/>
              </w:rPr>
              <w:t>Agreement</w:t>
            </w:r>
          </w:p>
          <w:p w14:paraId="3BE4C56C" w14:textId="77777777" w:rsidR="00046A54" w:rsidRDefault="00046A54" w:rsidP="00046A54">
            <w:pPr>
              <w:spacing w:beforeLines="50" w:before="120"/>
              <w:rPr>
                <w:rFonts w:eastAsia="Malgun Gothic"/>
                <w:lang w:eastAsia="zh-CN"/>
              </w:rPr>
            </w:pPr>
            <w:r>
              <w:rPr>
                <w:rFonts w:eastAsia="Malgun Gothic"/>
                <w:lang w:eastAsia="zh-CN"/>
              </w:rPr>
              <w:t>For PUSCH intra-slot frequency hopping in SBFD symbols, the starting RB in each hop is given by:</w:t>
            </w:r>
          </w:p>
          <w:p w14:paraId="52768265" w14:textId="77777777" w:rsidR="00046A54" w:rsidRDefault="003505AC" w:rsidP="00046A54">
            <w:pPr>
              <w:spacing w:beforeLines="50" w:before="120"/>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i=0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 SB</m:t>
                            </m:r>
                          </m:sub>
                          <m:sup>
                            <m:r>
                              <w:rPr>
                                <w:rFonts w:ascii="Cambria Math" w:eastAsia="宋体" w:hAnsi="Cambria Math"/>
                                <w:color w:val="FF0000"/>
                                <w:lang w:eastAsia="zh-CN"/>
                              </w:rPr>
                              <m:t>size</m:t>
                            </m:r>
                          </m:sup>
                        </m:sSubSup>
                        <m:r>
                          <w:rPr>
                            <w:rFonts w:ascii="Cambria Math" w:eastAsia="宋体" w:hAnsi="Cambria Math"/>
                            <w:lang w:eastAsia="zh-CN"/>
                          </w:rPr>
                          <m:t>, i=1</m:t>
                        </m:r>
                      </m:e>
                    </m:eqArr>
                  </m:e>
                </m:d>
              </m:oMath>
            </m:oMathPara>
          </w:p>
          <w:p w14:paraId="27754571" w14:textId="77777777" w:rsidR="00046A54" w:rsidRDefault="00046A54" w:rsidP="00046A54">
            <w:pPr>
              <w:spacing w:beforeLines="50"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not enabled, or for inter-slot frequency hopping for a PUSCH in SBFD symbols scheduled by RAR UL grant or DCI format 0_0 with CRC scrambled by TC-RNTI, t</w:t>
            </w:r>
            <w:r>
              <w:rPr>
                <w:rFonts w:eastAsia="Malgun Gothic"/>
                <w:lang w:eastAsia="zh-CN"/>
              </w:rPr>
              <w:t xml:space="preserve">he starting RB during slot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Pr>
                <w:rFonts w:eastAsia="Malgun Gothic"/>
                <w:lang w:eastAsia="zh-CN"/>
              </w:rPr>
              <w:t xml:space="preserve"> is given by:</w:t>
            </w:r>
          </w:p>
          <w:p w14:paraId="58F5D757" w14:textId="77777777" w:rsidR="00046A54" w:rsidRDefault="003505AC" w:rsidP="00046A54">
            <w:pPr>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 SB</m:t>
                            </m:r>
                          </m:sub>
                          <m:sup>
                            <m:r>
                              <w:rPr>
                                <w:rFonts w:ascii="Cambria Math" w:eastAsia="宋体" w:hAnsi="Cambria Math"/>
                                <w:color w:val="FF0000"/>
                                <w:lang w:eastAsia="zh-CN"/>
                              </w:rPr>
                              <m:t>size</m:t>
                            </m:r>
                          </m:sup>
                        </m:sSubSup>
                        <m:r>
                          <w:rPr>
                            <w:rFonts w:ascii="Cambria Math" w:eastAsia="宋体"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mod2</m:t>
                        </m:r>
                        <m:r>
                          <w:rPr>
                            <w:rFonts w:ascii="Cambria Math" w:eastAsia="宋体" w:hAnsi="Cambria Math"/>
                            <w:lang w:eastAsia="zh-CN"/>
                          </w:rPr>
                          <m:t>=1</m:t>
                        </m:r>
                      </m:e>
                    </m:eqArr>
                  </m:e>
                </m:d>
              </m:oMath>
            </m:oMathPara>
          </w:p>
          <w:p w14:paraId="6A5315E5" w14:textId="77777777" w:rsidR="00046A54" w:rsidRDefault="00046A54" w:rsidP="00046A54">
            <w:pPr>
              <w:rPr>
                <w:rFonts w:eastAsia="宋体"/>
                <w:lang w:eastAsia="zh-CN"/>
              </w:rPr>
            </w:pPr>
            <w:r>
              <w:rPr>
                <w:rFonts w:eastAsia="宋体"/>
                <w:lang w:eastAsia="zh-CN"/>
              </w:rPr>
              <w:t xml:space="preserve">Where </w:t>
            </w:r>
          </w:p>
          <w:p w14:paraId="107BE49C" w14:textId="77777777" w:rsidR="00046A54" w:rsidRDefault="003505AC" w:rsidP="00E4716F">
            <w:pPr>
              <w:numPr>
                <w:ilvl w:val="0"/>
                <w:numId w:val="34"/>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sidR="00046A54">
              <w:rPr>
                <w:rFonts w:eastAsia="宋体"/>
                <w:lang w:eastAsia="zh-CN"/>
              </w:rPr>
              <w:t xml:space="preserve"> is the starting PRB index of UL usable PRBs with reference to the start of UL active BWP.</w:t>
            </w:r>
          </w:p>
          <w:p w14:paraId="7BFDF628" w14:textId="77777777" w:rsidR="00046A54" w:rsidRDefault="003505AC" w:rsidP="00E4716F">
            <w:pPr>
              <w:numPr>
                <w:ilvl w:val="0"/>
                <w:numId w:val="34"/>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046A54">
              <w:rPr>
                <w:rFonts w:eastAsia="宋体"/>
                <w:lang w:eastAsia="zh-CN"/>
              </w:rPr>
              <w:t xml:space="preserve"> is the number of UL usable PRBs.</w:t>
            </w:r>
          </w:p>
          <w:p w14:paraId="58D9534B" w14:textId="77777777" w:rsidR="00046A54" w:rsidRDefault="003505AC" w:rsidP="00E4716F">
            <w:pPr>
              <w:numPr>
                <w:ilvl w:val="0"/>
                <w:numId w:val="34"/>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046A54">
              <w:rPr>
                <w:rFonts w:eastAsia="宋体"/>
                <w:lang w:eastAsia="zh-CN"/>
              </w:rPr>
              <w:t xml:space="preserve"> is the starting PRB index of the first PUSCH hop with reference to the start of UL active BWP.</w:t>
            </w:r>
            <w:r w:rsidR="00046A54">
              <w:rPr>
                <w:rFonts w:eastAsia="宋体" w:hint="eastAsia"/>
                <w:lang w:eastAsia="zh-CN"/>
              </w:rPr>
              <w:t xml:space="preserve"> </w:t>
            </w:r>
            <w:r w:rsidR="00046A54">
              <w:rPr>
                <w:rFonts w:eastAsia="宋体"/>
                <w:color w:val="00B0F0"/>
                <w:lang w:eastAsia="zh-CN"/>
              </w:rPr>
              <w:t>For</w:t>
            </w:r>
            <w:r w:rsidR="00046A54">
              <w:rPr>
                <w:rFonts w:eastAsia="宋体" w:hint="eastAsia"/>
                <w:color w:val="00B0F0"/>
                <w:lang w:eastAsia="zh-CN"/>
              </w:rPr>
              <w:t xml:space="preserve"> PUSCH transmissions with Configuration 2, </w:t>
            </w:r>
            <m:oMath>
              <m:sSub>
                <m:sSubPr>
                  <m:ctrlPr>
                    <w:rPr>
                      <w:rFonts w:ascii="Cambria Math" w:eastAsia="宋体" w:hAnsi="Cambria Math"/>
                      <w:color w:val="00B0F0"/>
                    </w:rPr>
                  </m:ctrlPr>
                </m:sSubPr>
                <m:e>
                  <m:r>
                    <m:rPr>
                      <m:sty m:val="p"/>
                    </m:rPr>
                    <w:rPr>
                      <w:rFonts w:ascii="Cambria Math" w:hAnsi="Cambria Math"/>
                      <w:color w:val="00B0F0"/>
                    </w:rPr>
                    <m:t>RB</m:t>
                  </m:r>
                </m:e>
                <m:sub>
                  <m:r>
                    <m:rPr>
                      <m:sty m:val="p"/>
                    </m:rPr>
                    <w:rPr>
                      <w:rFonts w:ascii="Cambria Math" w:hAnsi="Cambria Math"/>
                      <w:color w:val="00B0F0"/>
                    </w:rPr>
                    <m:t>start</m:t>
                  </m:r>
                </m:sub>
              </m:sSub>
            </m:oMath>
            <w:r w:rsidR="00046A54">
              <w:rPr>
                <w:rFonts w:eastAsia="宋体" w:hint="eastAsia"/>
                <w:color w:val="00B0F0"/>
                <w:lang w:eastAsia="zh-CN"/>
              </w:rPr>
              <w:t xml:space="preserve"> is the </w:t>
            </w:r>
            <w:r w:rsidR="00046A54">
              <w:rPr>
                <w:rFonts w:eastAsia="宋体"/>
                <w:color w:val="00B0F0"/>
                <w:lang w:eastAsia="zh-CN"/>
              </w:rPr>
              <w:t>starting PRB index</w:t>
            </w:r>
            <w:r w:rsidR="00046A54">
              <w:t xml:space="preserve"> </w:t>
            </w:r>
            <w:r w:rsidR="00046A54">
              <w:rPr>
                <w:rFonts w:eastAsia="宋体"/>
                <w:color w:val="00B0F0"/>
                <w:lang w:eastAsia="zh-CN"/>
              </w:rPr>
              <w:t>with reference to the start of UL active BWP</w:t>
            </w:r>
            <w:r w:rsidR="00046A54">
              <w:rPr>
                <w:rFonts w:eastAsia="宋体" w:hint="eastAsia"/>
                <w:color w:val="00B0F0"/>
                <w:lang w:eastAsia="zh-CN"/>
              </w:rPr>
              <w:t xml:space="preserve"> after applying RB offset between non-SBFD symbols and SBFD symbols.</w:t>
            </w:r>
          </w:p>
          <w:p w14:paraId="245D3A57" w14:textId="77777777" w:rsidR="00046A54" w:rsidRDefault="00046A54" w:rsidP="00E4716F">
            <w:pPr>
              <w:numPr>
                <w:ilvl w:val="0"/>
                <w:numId w:val="34"/>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2793EA22" w14:textId="77777777" w:rsidR="00046A54" w:rsidRDefault="00046A54" w:rsidP="00E4716F">
            <w:pPr>
              <w:numPr>
                <w:ilvl w:val="0"/>
                <w:numId w:val="34"/>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 xml:space="preserve">Note: Definition of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 xml:space="preserve"> </m:t>
              </m:r>
            </m:oMath>
            <w:r>
              <w:rPr>
                <w:rFonts w:eastAsia="宋体"/>
                <w:lang w:eastAsia="zh-CN"/>
              </w:rPr>
              <w:t>is unchanged from existing specifications</w:t>
            </w:r>
          </w:p>
          <w:p w14:paraId="7089DB9D" w14:textId="77777777" w:rsidR="00046A54" w:rsidRDefault="00046A54" w:rsidP="00046A54">
            <w:pPr>
              <w:rPr>
                <w:rFonts w:eastAsia="Malgun Gothic"/>
                <w:strike/>
                <w:color w:val="00B0F0"/>
                <w:lang w:eastAsia="zh-CN"/>
              </w:rPr>
            </w:pPr>
            <w:r>
              <w:rPr>
                <w:rFonts w:eastAsia="Malgun Gothic"/>
                <w:strike/>
                <w:color w:val="00B0F0"/>
                <w:lang w:eastAsia="zh-CN"/>
              </w:rPr>
              <w:lastRenderedPageBreak/>
              <w:t>Decide in RAN1#119, one of the following options:</w:t>
            </w:r>
          </w:p>
          <w:p w14:paraId="73BAF7E4" w14:textId="77777777" w:rsidR="00046A54" w:rsidRDefault="00046A54" w:rsidP="00E4716F">
            <w:pPr>
              <w:numPr>
                <w:ilvl w:val="0"/>
                <w:numId w:val="34"/>
              </w:numPr>
              <w:suppressAutoHyphens w:val="0"/>
              <w:overflowPunct w:val="0"/>
              <w:autoSpaceDE w:val="0"/>
              <w:autoSpaceDN w:val="0"/>
              <w:adjustRightInd w:val="0"/>
              <w:spacing w:after="0" w:line="240" w:lineRule="auto"/>
              <w:jc w:val="left"/>
              <w:textAlignment w:val="baseline"/>
              <w:rPr>
                <w:rFonts w:eastAsia="Malgun Gothic"/>
                <w:strike/>
                <w:color w:val="00B0F0"/>
                <w:lang w:eastAsia="zh-CN"/>
              </w:rPr>
            </w:pPr>
            <w:r>
              <w:rPr>
                <w:rFonts w:eastAsia="Malgun Gothic"/>
                <w:strike/>
                <w:color w:val="00B0F0"/>
                <w:lang w:eastAsia="zh-CN"/>
              </w:rPr>
              <w:t xml:space="preserve">Alt1: Remove </w:t>
            </w:r>
            <m:oMath>
              <m:d>
                <m:dPr>
                  <m:begChr m:val="["/>
                  <m:endChr m:val="]"/>
                  <m:ctrlPr>
                    <w:rPr>
                      <w:rFonts w:ascii="Cambria Math" w:eastAsia="宋体" w:hAnsi="Cambria Math"/>
                      <w:strike/>
                      <w:color w:val="00B0F0"/>
                    </w:rPr>
                  </m:ctrlPr>
                </m:dPr>
                <m:e>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e>
              </m:d>
            </m:oMath>
            <w:r>
              <w:rPr>
                <w:rFonts w:eastAsia="Malgun Gothic"/>
                <w:strike/>
                <w:color w:val="00B0F0"/>
                <w:lang w:eastAsia="zh-CN"/>
              </w:rPr>
              <w:t xml:space="preserve"> in the above equations</w:t>
            </w:r>
          </w:p>
          <w:p w14:paraId="66C4C85B" w14:textId="77777777" w:rsidR="00046A54" w:rsidRDefault="00046A54" w:rsidP="00E4716F">
            <w:pPr>
              <w:numPr>
                <w:ilvl w:val="0"/>
                <w:numId w:val="34"/>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eastAsia="Malgun Gothic"/>
                <w:strike/>
                <w:color w:val="00B0F0"/>
                <w:lang w:eastAsia="zh-CN"/>
              </w:rPr>
              <w:t xml:space="preserve">Alt2: Remove square brackets from </w:t>
            </w:r>
            <m:oMath>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r>
                <m:rPr>
                  <m:sty m:val="p"/>
                </m:rPr>
                <w:rPr>
                  <w:rFonts w:ascii="Cambria Math" w:eastAsia="宋体" w:hAnsi="Cambria Math"/>
                  <w:strike/>
                  <w:color w:val="00B0F0"/>
                  <w:lang w:eastAsia="zh-CN"/>
                </w:rPr>
                <m:t>]</m:t>
              </m:r>
            </m:oMath>
            <w:r>
              <w:rPr>
                <w:rFonts w:eastAsia="Malgun Gothic"/>
                <w:strike/>
                <w:color w:val="00B0F0"/>
                <w:lang w:eastAsia="zh-CN"/>
              </w:rPr>
              <w:t xml:space="preserve"> in the above equations</w:t>
            </w:r>
          </w:p>
          <w:p w14:paraId="363A8D17" w14:textId="3A9EE5D2" w:rsidR="00383E0D" w:rsidRPr="00046A54" w:rsidRDefault="00383E0D" w:rsidP="00046A54">
            <w:pPr>
              <w:suppressAutoHyphens w:val="0"/>
              <w:overflowPunct w:val="0"/>
              <w:autoSpaceDE w:val="0"/>
              <w:autoSpaceDN w:val="0"/>
              <w:adjustRightInd w:val="0"/>
              <w:spacing w:after="0" w:line="240" w:lineRule="auto"/>
              <w:ind w:left="720"/>
              <w:jc w:val="left"/>
              <w:textAlignment w:val="baseline"/>
              <w:rPr>
                <w:rFonts w:ascii="Times" w:eastAsia="Malgun Gothic" w:hAnsi="Times"/>
                <w:szCs w:val="24"/>
                <w:lang w:eastAsia="zh-CN"/>
              </w:rPr>
            </w:pPr>
          </w:p>
        </w:tc>
      </w:tr>
    </w:tbl>
    <w:p w14:paraId="59B8FF19" w14:textId="48B37368" w:rsidR="00383E0D" w:rsidRDefault="00383E0D">
      <w:pPr>
        <w:rPr>
          <w:rFonts w:eastAsiaTheme="minorEastAsia"/>
          <w:b/>
          <w:iCs/>
          <w:u w:val="single"/>
          <w:lang w:eastAsia="zh-CN"/>
        </w:rPr>
      </w:pPr>
    </w:p>
    <w:p w14:paraId="192719DB" w14:textId="77777777" w:rsidR="004447FF" w:rsidRDefault="004447FF" w:rsidP="004447FF">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FH offset/FH offset list is not provided for SBFD symbols</w:t>
      </w:r>
      <w:r>
        <w:rPr>
          <w:rFonts w:eastAsiaTheme="minorEastAsia" w:hint="eastAsia"/>
          <w:lang w:eastAsia="zh-CN"/>
        </w:rPr>
        <w:t xml:space="preserve">. </w:t>
      </w:r>
    </w:p>
    <w:p w14:paraId="0C17A07B" w14:textId="77777777" w:rsidR="004447FF" w:rsidRDefault="004447FF" w:rsidP="004447FF">
      <w:pPr>
        <w:rPr>
          <w:rFonts w:eastAsiaTheme="minorEastAsia"/>
          <w:lang w:eastAsia="zh-CN"/>
        </w:rPr>
      </w:pPr>
      <w:r>
        <w:rPr>
          <w:rFonts w:eastAsiaTheme="minorEastAsia" w:hint="eastAsia"/>
          <w:lang w:eastAsia="zh-CN"/>
        </w:rPr>
        <w:t>T</w:t>
      </w:r>
      <w:r>
        <w:rPr>
          <w:rFonts w:eastAsiaTheme="minorEastAsia"/>
          <w:lang w:eastAsia="zh-CN"/>
        </w:rPr>
        <w:t>he following agreement was made in RAN1#120.</w:t>
      </w:r>
    </w:p>
    <w:tbl>
      <w:tblPr>
        <w:tblStyle w:val="af8"/>
        <w:tblW w:w="0" w:type="auto"/>
        <w:tblLook w:val="04A0" w:firstRow="1" w:lastRow="0" w:firstColumn="1" w:lastColumn="0" w:noHBand="0" w:noVBand="1"/>
      </w:tblPr>
      <w:tblGrid>
        <w:gridCol w:w="9060"/>
      </w:tblGrid>
      <w:tr w:rsidR="004447FF" w14:paraId="563B143E" w14:textId="77777777" w:rsidTr="001D6E09">
        <w:tc>
          <w:tcPr>
            <w:tcW w:w="9060" w:type="dxa"/>
          </w:tcPr>
          <w:p w14:paraId="017451D3" w14:textId="77777777" w:rsidR="004447FF" w:rsidRDefault="004447FF" w:rsidP="001D6E09">
            <w:pPr>
              <w:rPr>
                <w:rFonts w:eastAsiaTheme="minorEastAsia"/>
                <w:b/>
                <w:lang w:eastAsia="zh-CN"/>
              </w:rPr>
            </w:pPr>
            <w:r w:rsidRPr="00AA334F">
              <w:rPr>
                <w:rFonts w:eastAsiaTheme="minorEastAsia" w:hint="eastAsia"/>
                <w:b/>
                <w:highlight w:val="green"/>
                <w:lang w:eastAsia="zh-CN"/>
              </w:rPr>
              <w:t>Agreement</w:t>
            </w:r>
          </w:p>
          <w:p w14:paraId="6673B589" w14:textId="77777777" w:rsidR="004447FF" w:rsidRPr="009871BA" w:rsidRDefault="004447FF" w:rsidP="001D6E09">
            <w:pPr>
              <w:shd w:val="clear" w:color="auto" w:fill="FFFFFF"/>
              <w:tabs>
                <w:tab w:val="left" w:pos="0"/>
              </w:tabs>
              <w:rPr>
                <w:rFonts w:eastAsiaTheme="minorEastAsia"/>
                <w:lang w:eastAsia="zh-CN"/>
              </w:rPr>
            </w:pPr>
            <w:r w:rsidRPr="009871BA">
              <w:rPr>
                <w:rFonts w:eastAsiaTheme="minorEastAsia"/>
                <w:lang w:eastAsia="zh-CN"/>
              </w:rPr>
              <w:t xml:space="preserve">For a type 1 CG PUSCH with Configuration 2, if </w:t>
            </w:r>
            <w:r w:rsidRPr="009871BA">
              <w:rPr>
                <w:rFonts w:eastAsia="Malgun Gothic"/>
                <w:lang w:eastAsia="zh-CN"/>
              </w:rPr>
              <w:t>FH</w:t>
            </w:r>
            <w:r w:rsidRPr="009871BA">
              <w:rPr>
                <w:rFonts w:eastAsiaTheme="minorEastAsia"/>
                <w:lang w:eastAsia="zh-CN"/>
              </w:rPr>
              <w:t xml:space="preserve"> offset for SBFD symbols is not configured for the type 1 CG PUSCH, frequency hopping is disabled for the type 1 CG PUSCH transmissions in SBFD symbols.</w:t>
            </w:r>
          </w:p>
          <w:p w14:paraId="00083738" w14:textId="77777777" w:rsidR="004447FF" w:rsidRPr="002C50DA" w:rsidRDefault="004447FF" w:rsidP="001D6E09">
            <w:pPr>
              <w:shd w:val="clear" w:color="auto" w:fill="FFFFFF"/>
              <w:tabs>
                <w:tab w:val="left" w:pos="0"/>
              </w:tabs>
              <w:rPr>
                <w:rFonts w:eastAsiaTheme="minorEastAsia"/>
                <w:lang w:eastAsia="zh-CN"/>
              </w:rPr>
            </w:pPr>
            <w:r w:rsidRPr="009871BA">
              <w:rPr>
                <w:rFonts w:eastAsiaTheme="minorEastAsia"/>
                <w:lang w:eastAsia="zh-CN"/>
              </w:rPr>
              <w:t>For a type 2 CG PUSCH/PUSCH scheduled by DCI, if FH offset lists for SBFD symbols are not configured for the type 2 CG PUSCH/PUSCH scheduled by DCI, frequency hopping is disabled for the transmission of the type 2 CG PUSCH/PUSCH scheduled by DCI in SBFD symbols.</w:t>
            </w:r>
          </w:p>
        </w:tc>
      </w:tr>
    </w:tbl>
    <w:p w14:paraId="275F2B92" w14:textId="0917467A" w:rsidR="004447FF" w:rsidRPr="004447FF" w:rsidRDefault="004447FF">
      <w:pPr>
        <w:rPr>
          <w:rFonts w:eastAsiaTheme="minorEastAsia"/>
          <w:b/>
          <w:iCs/>
          <w:u w:val="single"/>
          <w:lang w:eastAsia="zh-CN"/>
        </w:rPr>
      </w:pPr>
    </w:p>
    <w:p w14:paraId="5CF75FE7" w14:textId="1439DFB1" w:rsidR="004447FF" w:rsidRPr="00810CDE" w:rsidRDefault="00810CDE">
      <w:pPr>
        <w:rPr>
          <w:rFonts w:eastAsiaTheme="minorEastAsia"/>
          <w:bCs/>
          <w:iCs/>
          <w:lang w:eastAsia="zh-CN"/>
        </w:rPr>
      </w:pPr>
      <w:r w:rsidRPr="00810CDE">
        <w:rPr>
          <w:rFonts w:eastAsiaTheme="minorEastAsia" w:hint="eastAsia"/>
          <w:bCs/>
          <w:iCs/>
          <w:lang w:eastAsia="zh-CN"/>
        </w:rPr>
        <w:t>V</w:t>
      </w:r>
      <w:r w:rsidRPr="00810CDE">
        <w:rPr>
          <w:rFonts w:eastAsiaTheme="minorEastAsia"/>
          <w:bCs/>
          <w:iCs/>
          <w:lang w:eastAsia="zh-CN"/>
        </w:rPr>
        <w:t>ivo proposed that an SBFD aware UE does not expected to be configured with FH offset/FH offset list for PUSCH transmissions for SBFD symbols but not configured with FH offset/FH offset list for PUSCH transmissions for non-SBFD symbols.</w:t>
      </w:r>
    </w:p>
    <w:p w14:paraId="5DEE9D96" w14:textId="77777777" w:rsidR="00810CDE" w:rsidRPr="004447FF" w:rsidRDefault="00810CDE">
      <w:pPr>
        <w:rPr>
          <w:rFonts w:eastAsiaTheme="minorEastAsia"/>
          <w:b/>
          <w:iCs/>
          <w:u w:val="single"/>
          <w:lang w:eastAsia="zh-CN"/>
        </w:rPr>
      </w:pPr>
    </w:p>
    <w:p w14:paraId="2F029621" w14:textId="5877B660" w:rsidR="00383E0D" w:rsidRDefault="0053378F">
      <w:pPr>
        <w:pStyle w:val="5"/>
        <w:rPr>
          <w:rStyle w:val="34"/>
          <w:b/>
        </w:rPr>
      </w:pPr>
      <w:r>
        <w:rPr>
          <w:rStyle w:val="34"/>
          <w:b/>
        </w:rPr>
        <w:t xml:space="preserve">FH </w:t>
      </w:r>
      <w:r>
        <w:rPr>
          <w:rStyle w:val="34"/>
          <w:rFonts w:hint="eastAsia"/>
          <w:b/>
        </w:rPr>
        <w:t>equation</w:t>
      </w:r>
    </w:p>
    <w:p w14:paraId="493771AC" w14:textId="093EC5A6" w:rsidR="00262616" w:rsidRPr="00894E5C" w:rsidRDefault="00262616" w:rsidP="00262616">
      <w:pPr>
        <w:rPr>
          <w:rFonts w:eastAsiaTheme="minorEastAsia"/>
          <w:b/>
          <w:bCs/>
          <w:u w:val="single"/>
          <w:lang w:val="en-GB" w:eastAsia="zh-CN"/>
        </w:rPr>
      </w:pPr>
      <w:r w:rsidRPr="00894E5C">
        <w:rPr>
          <w:rFonts w:eastAsiaTheme="minorEastAsia" w:hint="eastAsia"/>
          <w:b/>
          <w:bCs/>
          <w:u w:val="single"/>
          <w:lang w:val="en-GB" w:eastAsia="zh-CN"/>
        </w:rPr>
        <w:t>P</w:t>
      </w:r>
      <w:r w:rsidRPr="00894E5C">
        <w:rPr>
          <w:rFonts w:eastAsiaTheme="minorEastAsia"/>
          <w:b/>
          <w:bCs/>
          <w:u w:val="single"/>
          <w:lang w:val="en-GB" w:eastAsia="zh-CN"/>
        </w:rPr>
        <w:t>USCH repetition type B</w:t>
      </w:r>
    </w:p>
    <w:p w14:paraId="039C7159" w14:textId="6B92C60A" w:rsidR="00262616" w:rsidRPr="00894E5C" w:rsidRDefault="00262616" w:rsidP="00262616">
      <w:pPr>
        <w:rPr>
          <w:rFonts w:eastAsiaTheme="minorEastAsia"/>
          <w:lang w:val="en-GB" w:eastAsia="zh-CN"/>
        </w:rPr>
      </w:pPr>
      <w:bookmarkStart w:id="9" w:name="_Hlk190267025"/>
      <w:r w:rsidRPr="00894E5C">
        <w:rPr>
          <w:rFonts w:eastAsiaTheme="minorEastAsia" w:hint="eastAsia"/>
          <w:lang w:val="en-GB" w:eastAsia="zh-CN"/>
        </w:rPr>
        <w:t>Q</w:t>
      </w:r>
      <w:r w:rsidRPr="00894E5C">
        <w:rPr>
          <w:rFonts w:eastAsiaTheme="minorEastAsia"/>
          <w:lang w:val="en-GB" w:eastAsia="zh-CN"/>
        </w:rPr>
        <w:t>ualcomm proposed for</w:t>
      </w:r>
      <w:bookmarkEnd w:id="9"/>
      <w:r w:rsidRPr="00894E5C">
        <w:rPr>
          <w:rFonts w:eastAsiaTheme="minorEastAsia"/>
          <w:lang w:val="en-GB" w:eastAsia="zh-CN"/>
        </w:rPr>
        <w:t xml:space="preserve"> PUSCH Type B repetition with inter-repetition frequency hopping in SBFD symbols, for an actual repetition within the n-</w:t>
      </w:r>
      <w:proofErr w:type="spellStart"/>
      <w:r w:rsidRPr="00894E5C">
        <w:rPr>
          <w:rFonts w:eastAsiaTheme="minorEastAsia"/>
          <w:lang w:val="en-GB" w:eastAsia="zh-CN"/>
        </w:rPr>
        <w:t>th</w:t>
      </w:r>
      <w:proofErr w:type="spellEnd"/>
      <w:r w:rsidRPr="00894E5C">
        <w:rPr>
          <w:rFonts w:eastAsiaTheme="minorEastAsia"/>
          <w:lang w:val="en-GB" w:eastAsia="zh-CN"/>
        </w:rPr>
        <w:t xml:space="preserve"> nominal repetition in SBFD symbols</w:t>
      </w:r>
    </w:p>
    <w:p w14:paraId="3B977332" w14:textId="77777777" w:rsidR="00262616" w:rsidRPr="00894E5C" w:rsidRDefault="003505AC" w:rsidP="00262616">
      <w:pPr>
        <w:pStyle w:val="a0"/>
        <w:rPr>
          <w:rFonts w:ascii="Times" w:eastAsia="Malgun Gothic" w:hAnsi="Times"/>
          <w:i/>
        </w:rPr>
      </w:pPr>
      <m:oMath>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eastAsia="Batang" w:hAnsi="Cambria Math"/>
          </w:rPr>
          <m:t>n</m:t>
        </m:r>
        <m:r>
          <w:rPr>
            <w:rFonts w:ascii="Cambria Math" w:eastAsia="Malgun Gothic" w:hAnsi="Cambria Math"/>
          </w:rPr>
          <m:t>)=</m:t>
        </m:r>
        <m:d>
          <m:dPr>
            <m:begChr m:val="{"/>
            <m:endChr m:val=""/>
            <m:ctrlPr>
              <w:rPr>
                <w:rFonts w:ascii="Cambria Math" w:eastAsia="Batang" w:hAnsi="Cambria Math"/>
                <w:i/>
              </w:rPr>
            </m:ctrlPr>
          </m:dPr>
          <m:e>
            <m:eqArr>
              <m:eqArrPr>
                <m:ctrlPr>
                  <w:rPr>
                    <w:rFonts w:ascii="Cambria Math" w:eastAsia="Batang" w:hAnsi="Cambria Math"/>
                    <w:i/>
                  </w:rPr>
                </m:ctrlPr>
              </m:eqArrPr>
              <m:e>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hAnsi="Cambria Math"/>
                  </w:rPr>
                  <m:t xml:space="preserve">n </m:t>
                </m:r>
                <m:r>
                  <w:rPr>
                    <w:rFonts w:ascii="Cambria Math" w:eastAsia="Malgun Gothic" w:hAnsi="Cambria Math"/>
                  </w:rPr>
                  <m:t xml:space="preserve"> mod2=0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N</m:t>
                    </m:r>
                  </m:e>
                  <m:sub>
                    <m:r>
                      <w:rPr>
                        <w:rFonts w:ascii="Cambria Math" w:hAnsi="Cambria Math"/>
                      </w:rPr>
                      <m:t>ULSB</m:t>
                    </m:r>
                  </m:sub>
                  <m:sup>
                    <m:r>
                      <w:rPr>
                        <w:rFonts w:ascii="Cambria Math" w:hAnsi="Cambria Math"/>
                      </w:rPr>
                      <m:t>size</m:t>
                    </m:r>
                  </m:sup>
                </m:sSubSup>
                <m:r>
                  <w:rPr>
                    <w:rFonts w:ascii="Cambria Math" w:hAnsi="Cambria Math"/>
                  </w:rPr>
                  <m:t xml:space="preserve">, n </m:t>
                </m:r>
                <m:r>
                  <w:rPr>
                    <w:rFonts w:ascii="Cambria Math" w:eastAsia="Malgun Gothic" w:hAnsi="Cambria Math"/>
                  </w:rPr>
                  <m:t>mod2</m:t>
                </m:r>
                <m:r>
                  <w:rPr>
                    <w:rFonts w:ascii="Cambria Math" w:hAnsi="Cambria Math"/>
                  </w:rPr>
                  <m:t>=1</m:t>
                </m:r>
              </m:e>
            </m:eqArr>
          </m:e>
        </m:d>
      </m:oMath>
    </w:p>
    <w:p w14:paraId="3C2B15B6" w14:textId="77777777" w:rsidR="00262616" w:rsidRPr="00894E5C" w:rsidRDefault="00262616" w:rsidP="00262616">
      <w:pPr>
        <w:pStyle w:val="a0"/>
        <w:numPr>
          <w:ilvl w:val="0"/>
          <w:numId w:val="0"/>
        </w:numPr>
        <w:ind w:left="880"/>
        <w:rPr>
          <w:rFonts w:ascii="Times" w:eastAsia="Malgun Gothic" w:hAnsi="Times"/>
          <w:i/>
          <w:sz w:val="12"/>
          <w:szCs w:val="14"/>
        </w:rPr>
      </w:pPr>
    </w:p>
    <w:p w14:paraId="5BECCB12" w14:textId="71A129CD" w:rsidR="00262616" w:rsidRPr="00894E5C" w:rsidRDefault="00262616" w:rsidP="000C0D70">
      <w:pPr>
        <w:pStyle w:val="a0"/>
        <w:numPr>
          <w:ilvl w:val="0"/>
          <w:numId w:val="42"/>
        </w:numPr>
        <w:ind w:left="360"/>
        <w:jc w:val="left"/>
        <w:rPr>
          <w:rFonts w:eastAsia="Batang"/>
          <w:bCs/>
        </w:rPr>
      </w:pPr>
      <w:r w:rsidRPr="00894E5C">
        <w:rPr>
          <w:rFonts w:eastAsia="Batang"/>
          <w:bCs/>
        </w:rPr>
        <w:t>For configuration #1, the start-RB (</w:t>
      </w:r>
      <m:oMath>
        <m:sSub>
          <m:sSubPr>
            <m:ctrlPr>
              <w:rPr>
                <w:rFonts w:ascii="Cambria Math" w:eastAsia="Batang" w:hAnsi="Cambria Math"/>
                <w:bCs/>
              </w:rPr>
            </m:ctrlPr>
          </m:sSubPr>
          <m:e>
            <m:r>
              <w:rPr>
                <w:rFonts w:ascii="Cambria Math" w:eastAsia="Batang" w:hAnsi="Cambria Math"/>
              </w:rPr>
              <m:t>RB</m:t>
            </m:r>
          </m:e>
          <m:sub>
            <m:r>
              <w:rPr>
                <w:rFonts w:ascii="Cambria Math" w:eastAsia="Batang" w:hAnsi="Cambria Math"/>
              </w:rPr>
              <m:t>start</m:t>
            </m:r>
          </m:sub>
        </m:sSub>
        <m:r>
          <m:rPr>
            <m:sty m:val="p"/>
          </m:rPr>
          <w:rPr>
            <w:rFonts w:ascii="Cambria Math" w:eastAsia="Batang" w:hAnsi="Cambria Math"/>
          </w:rPr>
          <m:t xml:space="preserve">) </m:t>
        </m:r>
      </m:oMath>
      <w:r w:rsidRPr="00894E5C">
        <w:rPr>
          <w:rFonts w:eastAsia="Batang"/>
          <w:bCs/>
        </w:rPr>
        <w:t xml:space="preserve">is given the RIV of the FDRA. </w:t>
      </w:r>
    </w:p>
    <w:p w14:paraId="26375738" w14:textId="43D47AEA" w:rsidR="00262616" w:rsidRPr="00894E5C" w:rsidRDefault="00262616" w:rsidP="000C0D70">
      <w:pPr>
        <w:pStyle w:val="a0"/>
        <w:numPr>
          <w:ilvl w:val="0"/>
          <w:numId w:val="42"/>
        </w:numPr>
        <w:ind w:left="360"/>
        <w:jc w:val="left"/>
        <w:rPr>
          <w:bCs/>
        </w:rPr>
      </w:pPr>
      <w:r w:rsidRPr="00894E5C">
        <w:rPr>
          <w:rFonts w:eastAsia="Batang"/>
          <w:bCs/>
        </w:rPr>
        <w:t>For configuration #2, the start-RB (</w:t>
      </w:r>
      <m:oMath>
        <m:sSub>
          <m:sSubPr>
            <m:ctrlPr>
              <w:rPr>
                <w:rFonts w:ascii="Cambria Math" w:eastAsia="Batang" w:hAnsi="Cambria Math"/>
                <w:bCs/>
                <w:i/>
                <w:szCs w:val="24"/>
              </w:rPr>
            </m:ctrlPr>
          </m:sSubPr>
          <m:e>
            <m:r>
              <w:rPr>
                <w:rFonts w:ascii="Cambria Math" w:eastAsia="Malgun Gothic" w:hAnsi="Cambria Math"/>
                <w:szCs w:val="24"/>
              </w:rPr>
              <m:t>RB</m:t>
            </m:r>
          </m:e>
          <m:sub>
            <m:r>
              <w:rPr>
                <w:rFonts w:ascii="Cambria Math" w:eastAsia="Malgun Gothic" w:hAnsi="Cambria Math"/>
                <w:szCs w:val="24"/>
              </w:rPr>
              <m:t>start</m:t>
            </m:r>
          </m:sub>
        </m:sSub>
        <m:r>
          <w:rPr>
            <w:rFonts w:ascii="Cambria Math" w:eastAsia="Batang" w:hAnsi="Cambria Math"/>
            <w:szCs w:val="24"/>
          </w:rPr>
          <m:t xml:space="preserve">) </m:t>
        </m:r>
      </m:oMath>
      <w:r w:rsidRPr="00894E5C">
        <w:rPr>
          <w:rFonts w:eastAsia="宋体"/>
          <w:bCs/>
          <w:iCs/>
          <w:lang w:eastAsia="ko-KR"/>
        </w:rPr>
        <w:t xml:space="preserve">is determined as </w:t>
      </w:r>
      <m:oMath>
        <m:sSubSup>
          <m:sSubSupPr>
            <m:ctrlPr>
              <w:rPr>
                <w:rFonts w:ascii="Cambria Math" w:hAnsi="Cambria Math" w:cs="Times"/>
                <w:bC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bCs/>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bCs/>
                <w:i/>
              </w:rPr>
            </m:ctrlPr>
          </m:dPr>
          <m:e>
            <m:sSubSup>
              <m:sSubSupPr>
                <m:ctrlPr>
                  <w:rPr>
                    <w:rFonts w:ascii="Cambria Math" w:hAnsi="Cambria Math" w:cs="Times"/>
                    <w:bC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bCs/>
                  </w:rPr>
                </m:ctrlPr>
              </m:sSubSupPr>
              <m:e>
                <m:r>
                  <w:rPr>
                    <w:rFonts w:ascii="Cambria Math" w:hAnsi="Cambria Math"/>
                  </w:rPr>
                  <m:t>RB</m:t>
                </m:r>
              </m:e>
              <m:sub>
                <m:r>
                  <w:rPr>
                    <w:rFonts w:ascii="Cambria Math" w:hAnsi="Cambria Math"/>
                  </w:rPr>
                  <m:t>offset</m:t>
                </m:r>
              </m:sub>
              <m:sup>
                <m:r>
                  <w:rPr>
                    <w:rFonts w:ascii="Cambria Math" w:hAnsi="Cambria Math"/>
                  </w:rPr>
                  <m:t>SBFD</m:t>
                </m:r>
              </m:sup>
            </m:sSubSup>
            <m:ctrlPr>
              <w:rPr>
                <w:rFonts w:ascii="Cambria Math" w:hAnsi="Cambria Math"/>
                <w:bCs/>
                <w:i/>
              </w:rPr>
            </m:ctrlPr>
          </m:e>
        </m:d>
        <m:r>
          <w:rPr>
            <w:rFonts w:ascii="Cambria Math" w:hAnsi="Cambria Math"/>
          </w:rPr>
          <m:t>mod</m:t>
        </m:r>
        <m:sSubSup>
          <m:sSubSupPr>
            <m:ctrlPr>
              <w:rPr>
                <w:rFonts w:ascii="Cambria Math" w:hAnsi="Cambria Math"/>
                <w:bCs/>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74C87306" w14:textId="48F19B2D" w:rsidR="00262616" w:rsidRPr="003167B6" w:rsidRDefault="00262616" w:rsidP="00262616">
      <w:pPr>
        <w:rPr>
          <w:rFonts w:eastAsiaTheme="minorEastAsia"/>
          <w:highlight w:val="yellow"/>
          <w:lang w:val="en-GB" w:eastAsia="zh-CN"/>
        </w:rPr>
      </w:pPr>
    </w:p>
    <w:p w14:paraId="77DAD9B2" w14:textId="3266B3C1" w:rsidR="00262616" w:rsidRPr="00894E5C" w:rsidRDefault="00262616" w:rsidP="00262616">
      <w:pPr>
        <w:rPr>
          <w:rFonts w:eastAsiaTheme="minorEastAsia"/>
          <w:b/>
          <w:bCs/>
          <w:u w:val="single"/>
          <w:lang w:val="en-GB" w:eastAsia="zh-CN"/>
        </w:rPr>
      </w:pPr>
      <w:r w:rsidRPr="00894E5C">
        <w:rPr>
          <w:rFonts w:eastAsiaTheme="minorEastAsia" w:hint="eastAsia"/>
          <w:b/>
          <w:bCs/>
          <w:u w:val="single"/>
          <w:lang w:val="en-GB" w:eastAsia="zh-CN"/>
        </w:rPr>
        <w:t>D</w:t>
      </w:r>
      <w:r w:rsidRPr="00894E5C">
        <w:rPr>
          <w:rFonts w:eastAsiaTheme="minorEastAsia"/>
          <w:b/>
          <w:bCs/>
          <w:u w:val="single"/>
          <w:lang w:val="en-GB" w:eastAsia="zh-CN"/>
        </w:rPr>
        <w:t>MRS bundling</w:t>
      </w:r>
    </w:p>
    <w:p w14:paraId="6A1B2071" w14:textId="77777777" w:rsidR="00262616" w:rsidRPr="00894E5C" w:rsidRDefault="00262616" w:rsidP="00262616">
      <w:pPr>
        <w:spacing w:after="0"/>
        <w:rPr>
          <w:rFonts w:eastAsia="Batang"/>
          <w:lang w:val="en-GB"/>
        </w:rPr>
      </w:pPr>
      <w:r w:rsidRPr="00894E5C">
        <w:rPr>
          <w:rFonts w:eastAsiaTheme="minorEastAsia" w:hint="eastAsia"/>
          <w:lang w:val="en-GB" w:eastAsia="zh-CN"/>
        </w:rPr>
        <w:t>Q</w:t>
      </w:r>
      <w:r w:rsidRPr="00894E5C">
        <w:rPr>
          <w:rFonts w:eastAsiaTheme="minorEastAsia"/>
          <w:lang w:val="en-GB" w:eastAsia="zh-CN"/>
        </w:rPr>
        <w:t xml:space="preserve">ualcomm proposed for </w:t>
      </w:r>
      <w:r w:rsidRPr="00894E5C">
        <w:rPr>
          <w:rFonts w:eastAsia="Batang"/>
          <w:lang w:val="en-GB"/>
        </w:rPr>
        <w:t xml:space="preserve">PUSCH repetition </w:t>
      </w:r>
      <w:r w:rsidRPr="00894E5C">
        <w:rPr>
          <w:rFonts w:ascii="Times" w:eastAsia="Malgun Gothic" w:hAnsi="Times"/>
          <w:iCs/>
          <w:szCs w:val="24"/>
          <w:lang w:eastAsia="zh-CN"/>
        </w:rPr>
        <w:t xml:space="preserve">with inter-slot frequency hopping in SBFD symbols and when </w:t>
      </w:r>
      <w:proofErr w:type="spellStart"/>
      <w:r w:rsidRPr="00894E5C">
        <w:rPr>
          <w:rFonts w:ascii="Times" w:eastAsia="Malgun Gothic" w:hAnsi="Times"/>
          <w:i/>
          <w:szCs w:val="24"/>
          <w:lang w:eastAsia="zh-CN"/>
        </w:rPr>
        <w:t>pusch</w:t>
      </w:r>
      <w:proofErr w:type="spellEnd"/>
      <w:r w:rsidRPr="00894E5C">
        <w:rPr>
          <w:rFonts w:ascii="Times" w:eastAsia="Malgun Gothic" w:hAnsi="Times"/>
          <w:i/>
          <w:szCs w:val="24"/>
          <w:lang w:eastAsia="zh-CN"/>
        </w:rPr>
        <w:t>-DMRS-Bundling</w:t>
      </w:r>
      <w:r w:rsidRPr="00894E5C">
        <w:rPr>
          <w:rFonts w:ascii="Times" w:eastAsia="Malgun Gothic" w:hAnsi="Times"/>
          <w:iCs/>
          <w:szCs w:val="24"/>
          <w:lang w:eastAsia="zh-CN"/>
        </w:rPr>
        <w:t xml:space="preserve"> is enabled, </w:t>
      </w:r>
      <w:r w:rsidRPr="00894E5C">
        <w:rPr>
          <w:rFonts w:eastAsia="Batang"/>
          <w:lang w:val="en-GB"/>
        </w:rPr>
        <w:t>the start RB in SBFD symbols is determined as following:</w:t>
      </w:r>
    </w:p>
    <w:p w14:paraId="2DB86F8F" w14:textId="19052A5D" w:rsidR="00262616" w:rsidRPr="00894E5C" w:rsidRDefault="003505AC" w:rsidP="00262616">
      <w:pPr>
        <w:spacing w:after="0"/>
        <w:rPr>
          <w:rFonts w:ascii="Times" w:eastAsia="Malgun Gothic" w:hAnsi="Times"/>
          <w:szCs w:val="24"/>
          <w:lang w:eastAsia="zh-CN"/>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 xml:space="preserve"> mod2=0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N</m:t>
                      </m:r>
                    </m:e>
                    <m:sub>
                      <m:r>
                        <w:rPr>
                          <w:rFonts w:ascii="Cambria Math" w:hAnsi="Cambria Math"/>
                          <w:szCs w:val="24"/>
                          <w:lang w:eastAsia="zh-CN"/>
                        </w:rPr>
                        <m:t>UL SB</m:t>
                      </m:r>
                    </m:sub>
                    <m:sup>
                      <m:r>
                        <w:rPr>
                          <w:rFonts w:ascii="Cambria Math" w:hAnsi="Cambria Math"/>
                          <w:szCs w:val="24"/>
                          <w:lang w:eastAsia="zh-CN"/>
                        </w:rPr>
                        <m:t>size</m:t>
                      </m:r>
                    </m:sup>
                  </m:sSubSup>
                  <m:r>
                    <w:rPr>
                      <w:rFonts w:ascii="Cambria Math"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mod2</m:t>
                  </m:r>
                  <m:r>
                    <w:rPr>
                      <w:rFonts w:ascii="Cambria Math" w:hAnsi="Cambria Math"/>
                      <w:szCs w:val="24"/>
                      <w:lang w:eastAsia="zh-CN"/>
                    </w:rPr>
                    <m:t>=1</m:t>
                  </m:r>
                </m:e>
              </m:eqArr>
            </m:e>
          </m:d>
        </m:oMath>
      </m:oMathPara>
    </w:p>
    <w:p w14:paraId="179C98FE" w14:textId="319F9871" w:rsidR="00262616" w:rsidRPr="00894E5C" w:rsidRDefault="00262616" w:rsidP="000C0D70">
      <w:pPr>
        <w:pStyle w:val="a0"/>
        <w:numPr>
          <w:ilvl w:val="0"/>
          <w:numId w:val="42"/>
        </w:numPr>
        <w:ind w:left="360"/>
        <w:jc w:val="left"/>
        <w:rPr>
          <w:rFonts w:eastAsia="Batang"/>
        </w:rPr>
      </w:pPr>
      <w:r w:rsidRPr="00894E5C">
        <w:rPr>
          <w:rFonts w:eastAsia="Batang"/>
        </w:rPr>
        <w:t>For configuration #1, the start-RB (</w:t>
      </w:r>
      <m:oMath>
        <m:sSub>
          <m:sSubPr>
            <m:ctrlPr>
              <w:rPr>
                <w:rFonts w:ascii="Cambria Math" w:eastAsia="Batang" w:hAnsi="Cambria Math"/>
              </w:rPr>
            </m:ctrlPr>
          </m:sSubPr>
          <m:e>
            <m:r>
              <w:rPr>
                <w:rFonts w:ascii="Cambria Math" w:eastAsia="Batang" w:hAnsi="Cambria Math"/>
              </w:rPr>
              <m:t>RB</m:t>
            </m:r>
          </m:e>
          <m:sub>
            <m:r>
              <w:rPr>
                <w:rFonts w:ascii="Cambria Math" w:eastAsia="Batang" w:hAnsi="Cambria Math"/>
              </w:rPr>
              <m:t>start</m:t>
            </m:r>
          </m:sub>
        </m:sSub>
        <m:r>
          <m:rPr>
            <m:sty m:val="p"/>
          </m:rPr>
          <w:rPr>
            <w:rFonts w:ascii="Cambria Math" w:eastAsia="Batang" w:hAnsi="Cambria Math"/>
          </w:rPr>
          <m:t xml:space="preserve">) </m:t>
        </m:r>
      </m:oMath>
      <w:r w:rsidRPr="00894E5C">
        <w:rPr>
          <w:rFonts w:eastAsia="Batang"/>
        </w:rPr>
        <w:t xml:space="preserve">is by startRB given by the FDRA. </w:t>
      </w:r>
    </w:p>
    <w:p w14:paraId="6DA60C28" w14:textId="5D24DF29" w:rsidR="00262616" w:rsidRPr="00894E5C" w:rsidRDefault="00262616" w:rsidP="000C0D70">
      <w:pPr>
        <w:pStyle w:val="a0"/>
        <w:numPr>
          <w:ilvl w:val="0"/>
          <w:numId w:val="42"/>
        </w:numPr>
        <w:ind w:left="360"/>
        <w:jc w:val="left"/>
      </w:pPr>
      <w:r w:rsidRPr="00894E5C">
        <w:rPr>
          <w:rFonts w:eastAsia="Batang"/>
        </w:rPr>
        <w:t>For configuration #2, the start-RB (</w:t>
      </w:r>
      <m:oMath>
        <m:sSub>
          <m:sSubPr>
            <m:ctrlPr>
              <w:rPr>
                <w:rFonts w:ascii="Cambria Math" w:eastAsia="Batang" w:hAnsi="Cambria Math"/>
                <w:i/>
                <w:szCs w:val="24"/>
              </w:rPr>
            </m:ctrlPr>
          </m:sSubPr>
          <m:e>
            <m:r>
              <w:rPr>
                <w:rFonts w:ascii="Cambria Math" w:eastAsia="Malgun Gothic" w:hAnsi="Cambria Math"/>
                <w:szCs w:val="24"/>
              </w:rPr>
              <m:t>RB</m:t>
            </m:r>
          </m:e>
          <m:sub>
            <m:r>
              <w:rPr>
                <w:rFonts w:ascii="Cambria Math" w:eastAsia="Malgun Gothic" w:hAnsi="Cambria Math"/>
                <w:szCs w:val="24"/>
              </w:rPr>
              <m:t>start</m:t>
            </m:r>
          </m:sub>
        </m:sSub>
        <m:r>
          <w:rPr>
            <w:rFonts w:ascii="Cambria Math" w:eastAsia="Batang" w:hAnsi="Cambria Math"/>
            <w:szCs w:val="24"/>
          </w:rPr>
          <m:t xml:space="preserve">) </m:t>
        </m:r>
      </m:oMath>
      <w:r w:rsidRPr="00894E5C">
        <w:rPr>
          <w:rFonts w:eastAsia="宋体"/>
          <w:iCs/>
          <w:lang w:eastAsia="ko-KR"/>
        </w:rPr>
        <w:t xml:space="preserve">is determined as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ctrlPr>
              <w:rPr>
                <w:rFonts w:ascii="Cambria Math" w:hAnsi="Cambria Math"/>
                <w:i/>
              </w:rPr>
            </m:ctrlPr>
          </m:e>
        </m:d>
        <m:r>
          <w:rPr>
            <w:rFonts w:ascii="Cambria Math" w:hAnsi="Cambria Math"/>
          </w:rPr>
          <m:t>mod</m:t>
        </m:r>
        <m:sSubSup>
          <m:sSubSupPr>
            <m:ctrlPr>
              <w:rPr>
                <w:rFonts w:ascii="Cambria Math" w:hAnsi="Cambria Math"/>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290AD1D3" w14:textId="6A8E48ED" w:rsidR="00262616" w:rsidRDefault="00262616" w:rsidP="00262616">
      <w:pPr>
        <w:rPr>
          <w:rFonts w:eastAsiaTheme="minorEastAsia"/>
          <w:highlight w:val="yellow"/>
          <w:lang w:val="en-GB" w:eastAsia="zh-CN"/>
        </w:rPr>
      </w:pPr>
    </w:p>
    <w:p w14:paraId="6F909C7D" w14:textId="1EA52738" w:rsidR="0003267D" w:rsidRPr="0003267D" w:rsidRDefault="0003267D" w:rsidP="00262616">
      <w:pPr>
        <w:rPr>
          <w:rFonts w:eastAsiaTheme="minorEastAsia"/>
          <w:lang w:val="en-GB" w:eastAsia="zh-CN"/>
        </w:rPr>
      </w:pPr>
      <w:r w:rsidRPr="0003267D">
        <w:rPr>
          <w:rFonts w:eastAsiaTheme="minorEastAsia"/>
          <w:lang w:val="en-GB" w:eastAsia="zh-CN"/>
        </w:rPr>
        <w:t>Kookmin University proposed</w:t>
      </w:r>
      <w:r w:rsidRPr="0003267D">
        <w:rPr>
          <w:rFonts w:eastAsia="Malgun Gothic"/>
          <w:lang w:val="en-GB"/>
        </w:rPr>
        <w:t xml:space="preserve"> for PUSCH inter-slot frequency hopping in SBFD symbols and non-SBFD symbols and when </w:t>
      </w:r>
      <w:proofErr w:type="spellStart"/>
      <w:r w:rsidRPr="0003267D">
        <w:rPr>
          <w:rFonts w:eastAsia="Malgun Gothic"/>
          <w:i/>
          <w:iCs/>
          <w:lang w:val="en-GB"/>
        </w:rPr>
        <w:t>pusch</w:t>
      </w:r>
      <w:proofErr w:type="spellEnd"/>
      <w:r w:rsidRPr="0003267D">
        <w:rPr>
          <w:rFonts w:eastAsia="Malgun Gothic"/>
          <w:i/>
          <w:iCs/>
          <w:lang w:val="en-GB"/>
        </w:rPr>
        <w:t>-DMRS-Bundling</w:t>
      </w:r>
      <w:r w:rsidRPr="0003267D">
        <w:rPr>
          <w:rFonts w:eastAsia="Malgun Gothic"/>
          <w:lang w:val="en-GB"/>
        </w:rPr>
        <w:t xml:space="preserve"> is enabled, the starting RB during slot </w:t>
      </w:r>
      <m:oMath>
        <m:sSubSup>
          <m:sSubSupPr>
            <m:ctrlPr>
              <w:rPr>
                <w:rFonts w:ascii="Cambria Math" w:eastAsia="Malgun Gothic" w:hAnsi="Cambria Math"/>
                <w:i/>
                <w:iCs/>
              </w:rPr>
            </m:ctrlPr>
          </m:sSubSupPr>
          <m:e>
            <m:r>
              <w:rPr>
                <w:rFonts w:ascii="Cambria Math" w:eastAsia="Malgun Gothic" w:hAnsi="Cambria Math"/>
                <w:lang w:val="en-GB"/>
              </w:rPr>
              <m:t>n</m:t>
            </m:r>
          </m:e>
          <m:sub>
            <m:r>
              <w:rPr>
                <w:rFonts w:ascii="Cambria Math" w:eastAsia="Malgun Gothic" w:hAnsi="Cambria Math"/>
                <w:lang w:val="en-GB"/>
              </w:rPr>
              <m:t>s</m:t>
            </m:r>
          </m:sub>
          <m:sup>
            <m:r>
              <w:rPr>
                <w:rFonts w:ascii="Cambria Math" w:eastAsia="Malgun Gothic" w:hAnsi="Cambria Math"/>
                <w:lang w:val="en-GB"/>
              </w:rPr>
              <m:t>μ</m:t>
            </m:r>
          </m:sup>
        </m:sSubSup>
      </m:oMath>
      <w:r w:rsidRPr="0003267D">
        <w:rPr>
          <w:rFonts w:eastAsia="Malgun Gothic"/>
          <w:lang w:val="en-GB"/>
        </w:rPr>
        <w:t xml:space="preserve"> is given by:</w:t>
      </w:r>
    </w:p>
    <w:p w14:paraId="1B6E519C" w14:textId="77777777" w:rsidR="0003267D" w:rsidRPr="00DB2A4C" w:rsidRDefault="003505AC" w:rsidP="0003267D">
      <w:pPr>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r>
                        <m:rPr>
                          <m:sty m:val="p"/>
                        </m:rPr>
                        <w:rPr>
                          <w:rFonts w:ascii="Cambria Math" w:eastAsia="Malgun Gothic" w:hAnsi="Cambria Math"/>
                          <w:lang w:eastAsia="zh-CN"/>
                        </w:rPr>
                        <m:t>RB</m:t>
                      </m:r>
                    </m:e>
                    <m:sub>
                      <m:r>
                        <m:rPr>
                          <m:sty m:val="p"/>
                        </m:rPr>
                        <w:rPr>
                          <w:rFonts w:ascii="Cambria Math" w:eastAsia="Malgun Gothic" w:hAnsi="Cambria Math"/>
                          <w:lang w:eastAsia="zh-CN"/>
                        </w:rPr>
                        <m:t>start</m:t>
                      </m:r>
                    </m:sub>
                  </m:sSub>
                  <m:r>
                    <w:rPr>
                      <w:rFonts w:ascii="Cambria Math" w:eastAsia="Malgun Gothic" w:hAnsi="Cambria Math"/>
                      <w:lang w:eastAsia="zh-CN"/>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FH</m:t>
                          </m:r>
                        </m:sub>
                      </m:sSub>
                    </m:e>
                  </m:d>
                  <m:r>
                    <w:rPr>
                      <w:rFonts w:ascii="Cambria Math" w:eastAsia="Malgun Gothic" w:hAnsi="Cambria Math"/>
                      <w:lang w:eastAsia="zh-CN"/>
                    </w:rPr>
                    <m:t>mod2=0</m:t>
                  </m:r>
                </m:e>
                <m:e>
                  <m:r>
                    <w:rPr>
                      <w:rFonts w:ascii="Cambria Math" w:hAnsi="Cambria Math"/>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r>
                    <w:rPr>
                      <w:rFonts w:ascii="Cambria Math" w:eastAsia="宋体" w:hAnsi="Cambria Math"/>
                      <w:lang w:eastAsia="zh-CN"/>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FH</m:t>
                          </m:r>
                        </m:sub>
                      </m:sSub>
                    </m:e>
                  </m:d>
                  <m:r>
                    <w:rPr>
                      <w:rFonts w:ascii="Cambria Math" w:eastAsia="Malgun Gothic" w:hAnsi="Cambria Math"/>
                      <w:lang w:eastAsia="zh-CN"/>
                    </w:rPr>
                    <m:t>mod2</m:t>
                  </m:r>
                  <m:r>
                    <w:rPr>
                      <w:rFonts w:ascii="Cambria Math" w:eastAsia="宋体" w:hAnsi="Cambria Math"/>
                      <w:lang w:eastAsia="zh-CN"/>
                    </w:rPr>
                    <m:t>=1</m:t>
                  </m:r>
                </m:e>
              </m:eqArr>
            </m:e>
          </m:d>
        </m:oMath>
      </m:oMathPara>
    </w:p>
    <w:p w14:paraId="723D98D2" w14:textId="77777777" w:rsidR="0003267D" w:rsidRPr="0003267D" w:rsidRDefault="003505AC" w:rsidP="0003267D">
      <w:pPr>
        <w:numPr>
          <w:ilvl w:val="0"/>
          <w:numId w:val="34"/>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sidR="0003267D" w:rsidRPr="0003267D">
        <w:t xml:space="preserve"> is the current slot number within a system radio frame.</w:t>
      </w:r>
    </w:p>
    <w:p w14:paraId="401CB79C" w14:textId="77777777" w:rsidR="0003267D" w:rsidRPr="0003267D" w:rsidRDefault="003505AC" w:rsidP="0003267D">
      <w:pPr>
        <w:numPr>
          <w:ilvl w:val="0"/>
          <w:numId w:val="34"/>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03267D" w:rsidRPr="0003267D">
        <w:rPr>
          <w:rFonts w:eastAsia="宋体"/>
          <w:lang w:eastAsia="zh-CN"/>
        </w:rPr>
        <w:t xml:space="preserve"> is the number of UL usable PRBs.</w:t>
      </w:r>
    </w:p>
    <w:p w14:paraId="28BCB750" w14:textId="77777777" w:rsidR="0003267D" w:rsidRPr="0003267D" w:rsidRDefault="003505AC" w:rsidP="0003267D">
      <w:pPr>
        <w:numPr>
          <w:ilvl w:val="0"/>
          <w:numId w:val="34"/>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03267D" w:rsidRPr="0003267D">
        <w:rPr>
          <w:rFonts w:eastAsia="宋体"/>
          <w:lang w:eastAsia="zh-CN"/>
        </w:rPr>
        <w:t xml:space="preserve"> is the starting PRB index of the first PUSCH hop with reference to the start of UL active BWP.</w:t>
      </w:r>
    </w:p>
    <w:p w14:paraId="6AD13128" w14:textId="77777777" w:rsidR="0003267D" w:rsidRPr="0003267D" w:rsidRDefault="0003267D" w:rsidP="0003267D">
      <w:pPr>
        <w:numPr>
          <w:ilvl w:val="0"/>
          <w:numId w:val="34"/>
        </w:numPr>
        <w:suppressAutoHyphens w:val="0"/>
        <w:overflowPunct w:val="0"/>
        <w:autoSpaceDE w:val="0"/>
        <w:autoSpaceDN w:val="0"/>
        <w:adjustRightInd w:val="0"/>
        <w:spacing w:after="0" w:line="240" w:lineRule="auto"/>
        <w:jc w:val="left"/>
        <w:textAlignment w:val="baseline"/>
        <w:rPr>
          <w:rFonts w:eastAsia="宋体"/>
          <w:lang w:eastAsia="zh-CN"/>
        </w:rPr>
      </w:pPr>
      <w:proofErr w:type="spellStart"/>
      <w:r w:rsidRPr="0003267D">
        <w:rPr>
          <w:rFonts w:eastAsia="宋体"/>
          <w:lang w:eastAsia="zh-CN"/>
        </w:rPr>
        <w:t>RB</w:t>
      </w:r>
      <w:r w:rsidRPr="0003267D">
        <w:rPr>
          <w:rFonts w:eastAsia="宋体"/>
          <w:vertAlign w:val="subscript"/>
          <w:lang w:eastAsia="zh-CN"/>
        </w:rPr>
        <w:t>offset</w:t>
      </w:r>
      <w:proofErr w:type="spellEnd"/>
      <w:r w:rsidRPr="0003267D">
        <w:rPr>
          <w:rFonts w:eastAsia="宋体"/>
          <w:lang w:eastAsia="zh-CN"/>
        </w:rPr>
        <w:t xml:space="preserve"> is the frequency hopping offset for PUSCH in non-SBFD symbols</w:t>
      </w:r>
      <w:r w:rsidRPr="0003267D">
        <w:t>.</w:t>
      </w:r>
    </w:p>
    <w:p w14:paraId="680A6779" w14:textId="72308630" w:rsidR="0003267D" w:rsidRPr="0003267D" w:rsidRDefault="0003267D" w:rsidP="00262616">
      <w:pPr>
        <w:rPr>
          <w:rFonts w:eastAsiaTheme="minorEastAsia"/>
          <w:highlight w:val="yellow"/>
          <w:lang w:eastAsia="zh-CN"/>
        </w:rPr>
      </w:pPr>
    </w:p>
    <w:p w14:paraId="651802BC" w14:textId="009F73D2" w:rsidR="00383E0D" w:rsidRDefault="004447FF">
      <w:pPr>
        <w:pStyle w:val="5"/>
        <w:rPr>
          <w:rStyle w:val="34"/>
          <w:b/>
          <w:bCs w:val="0"/>
        </w:rPr>
      </w:pPr>
      <w:r>
        <w:rPr>
          <w:rStyle w:val="34"/>
          <w:b/>
          <w:bCs w:val="0"/>
        </w:rPr>
        <w:lastRenderedPageBreak/>
        <w:t>DMRS bundling</w:t>
      </w:r>
    </w:p>
    <w:p w14:paraId="2E8F28B3" w14:textId="654971EE" w:rsidR="002C50DA" w:rsidRDefault="004447FF">
      <w:pPr>
        <w:rPr>
          <w:lang w:eastAsia="zh-CN"/>
        </w:rPr>
      </w:pPr>
      <w:r>
        <w:rPr>
          <w:rFonts w:eastAsiaTheme="minorEastAsia" w:hint="eastAsia"/>
          <w:lang w:eastAsia="zh-CN"/>
        </w:rPr>
        <w:t>C</w:t>
      </w:r>
      <w:r>
        <w:rPr>
          <w:rFonts w:eastAsiaTheme="minorEastAsia"/>
          <w:lang w:eastAsia="zh-CN"/>
        </w:rPr>
        <w:t xml:space="preserve">MCC proposed to support separate configurations of </w:t>
      </w:r>
      <w:proofErr w:type="spellStart"/>
      <w:r w:rsidRPr="004447FF">
        <w:rPr>
          <w:rFonts w:eastAsiaTheme="minorEastAsia"/>
          <w:i/>
          <w:iCs/>
          <w:lang w:eastAsia="zh-CN"/>
        </w:rPr>
        <w:t>pusch</w:t>
      </w:r>
      <w:proofErr w:type="spellEnd"/>
      <w:r w:rsidRPr="004447FF">
        <w:rPr>
          <w:rFonts w:eastAsiaTheme="minorEastAsia"/>
          <w:i/>
          <w:iCs/>
          <w:lang w:eastAsia="zh-CN"/>
        </w:rPr>
        <w:t>-</w:t>
      </w:r>
      <w:proofErr w:type="spellStart"/>
      <w:r w:rsidRPr="004447FF">
        <w:rPr>
          <w:rFonts w:eastAsiaTheme="minorEastAsia"/>
          <w:i/>
          <w:iCs/>
          <w:lang w:eastAsia="zh-CN"/>
        </w:rPr>
        <w:t>FrequencyHopping</w:t>
      </w:r>
      <w:proofErr w:type="spellEnd"/>
      <w:r w:rsidRPr="004447FF">
        <w:rPr>
          <w:rFonts w:eastAsiaTheme="minorEastAsia"/>
          <w:i/>
          <w:iCs/>
          <w:lang w:eastAsia="zh-CN"/>
        </w:rPr>
        <w:t>-Interval</w:t>
      </w:r>
      <w:r>
        <w:rPr>
          <w:rFonts w:eastAsiaTheme="minorEastAsia"/>
          <w:lang w:eastAsia="zh-CN"/>
        </w:rPr>
        <w:t xml:space="preserve"> for SBFD and non-SBFD symbols.</w:t>
      </w:r>
      <w:r w:rsidR="00307527">
        <w:rPr>
          <w:rFonts w:eastAsiaTheme="minorEastAsia"/>
          <w:lang w:eastAsia="zh-CN"/>
        </w:rPr>
        <w:t xml:space="preserve"> </w:t>
      </w:r>
      <w:r w:rsidR="00307527">
        <w:rPr>
          <w:rFonts w:hint="eastAsia"/>
          <w:lang w:eastAsia="zh-CN"/>
        </w:rPr>
        <w:t xml:space="preserve">Furthermore, </w:t>
      </w:r>
      <w:r w:rsidR="00307527" w:rsidRPr="00AB0D38">
        <w:rPr>
          <w:lang w:eastAsia="zh-CN"/>
        </w:rPr>
        <w:t>consecutive</w:t>
      </w:r>
      <w:r w:rsidR="00307527" w:rsidRPr="00AB0D38">
        <w:rPr>
          <w:rFonts w:hint="eastAsia"/>
          <w:lang w:eastAsia="zh-CN"/>
        </w:rPr>
        <w:t xml:space="preserve"> </w:t>
      </w:r>
      <w:r w:rsidR="00307527">
        <w:rPr>
          <w:rFonts w:hint="eastAsia"/>
          <w:lang w:eastAsia="zh-CN"/>
        </w:rPr>
        <w:t xml:space="preserve">SBFD slots are counted into the </w:t>
      </w:r>
      <w:r w:rsidR="00307527" w:rsidRPr="00AB0D38">
        <w:rPr>
          <w:lang w:eastAsia="zh-CN"/>
        </w:rPr>
        <w:t>PU</w:t>
      </w:r>
      <w:r w:rsidR="00307527">
        <w:rPr>
          <w:rFonts w:hint="eastAsia"/>
          <w:lang w:eastAsia="zh-CN"/>
        </w:rPr>
        <w:t>S</w:t>
      </w:r>
      <w:r w:rsidR="00307527" w:rsidRPr="00AB0D38">
        <w:rPr>
          <w:lang w:eastAsia="zh-CN"/>
        </w:rPr>
        <w:t>CH frequency hopping interval</w:t>
      </w:r>
      <w:r w:rsidR="00307527">
        <w:rPr>
          <w:rFonts w:hint="eastAsia"/>
          <w:lang w:eastAsia="zh-CN"/>
        </w:rPr>
        <w:t xml:space="preserve"> configured for SBFD symbols while </w:t>
      </w:r>
      <w:r w:rsidR="00307527" w:rsidRPr="00AB0D38">
        <w:rPr>
          <w:lang w:eastAsia="zh-CN"/>
        </w:rPr>
        <w:t xml:space="preserve">consecutive </w:t>
      </w:r>
      <w:r w:rsidR="00307527">
        <w:rPr>
          <w:rFonts w:hint="eastAsia"/>
          <w:lang w:eastAsia="zh-CN"/>
        </w:rPr>
        <w:t>non-</w:t>
      </w:r>
      <w:r w:rsidR="00307527" w:rsidRPr="00AB0D38">
        <w:rPr>
          <w:lang w:eastAsia="zh-CN"/>
        </w:rPr>
        <w:t>SBFD slots are counted into the P</w:t>
      </w:r>
      <w:r w:rsidR="00307527">
        <w:rPr>
          <w:rFonts w:hint="eastAsia"/>
          <w:lang w:eastAsia="zh-CN"/>
        </w:rPr>
        <w:t>US</w:t>
      </w:r>
      <w:r w:rsidR="00307527" w:rsidRPr="00AB0D38">
        <w:rPr>
          <w:lang w:eastAsia="zh-CN"/>
        </w:rPr>
        <w:t xml:space="preserve">CH frequency hopping interval configured for </w:t>
      </w:r>
      <w:r w:rsidR="00307527">
        <w:rPr>
          <w:rFonts w:hint="eastAsia"/>
          <w:lang w:eastAsia="zh-CN"/>
        </w:rPr>
        <w:t>non-</w:t>
      </w:r>
      <w:r w:rsidR="00307527" w:rsidRPr="00AB0D38">
        <w:rPr>
          <w:lang w:eastAsia="zh-CN"/>
        </w:rPr>
        <w:t>SBFD symbols</w:t>
      </w:r>
      <w:r w:rsidR="00307527">
        <w:rPr>
          <w:lang w:eastAsia="zh-CN"/>
        </w:rPr>
        <w:t>, as illustrated below.</w:t>
      </w:r>
    </w:p>
    <w:p w14:paraId="6A8DDD47" w14:textId="77777777" w:rsidR="00307527" w:rsidRDefault="00307527" w:rsidP="00307527">
      <w:pPr>
        <w:keepNext/>
      </w:pPr>
      <w:r>
        <w:object w:dxaOrig="10620" w:dyaOrig="6530" w14:anchorId="6262B5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85pt;height:281.95pt" o:ole="">
            <v:imagedata r:id="rId16" o:title=""/>
          </v:shape>
          <o:OLEObject Type="Embed" ProgID="Visio.Drawing.15" ShapeID="_x0000_i1025" DrawAspect="Content" ObjectID="_1805620347" r:id="rId17"/>
        </w:object>
      </w:r>
    </w:p>
    <w:p w14:paraId="4DA4AC80" w14:textId="56DFF8E6" w:rsidR="00307527" w:rsidRPr="00307527" w:rsidRDefault="00307527" w:rsidP="00307527">
      <w:pPr>
        <w:pStyle w:val="a5"/>
        <w:rPr>
          <w:rFonts w:eastAsiaTheme="minorEastAsia"/>
          <w:lang w:eastAsia="zh-CN"/>
        </w:rPr>
      </w:pPr>
      <w:r w:rsidRPr="00307527">
        <w:t xml:space="preserve">Figure </w:t>
      </w:r>
      <w:r w:rsidR="00795E9D">
        <w:fldChar w:fldCharType="begin"/>
      </w:r>
      <w:r w:rsidR="00795E9D">
        <w:instrText xml:space="preserve"> SEQ Figure \* ARABIC </w:instrText>
      </w:r>
      <w:r w:rsidR="00795E9D">
        <w:fldChar w:fldCharType="separate"/>
      </w:r>
      <w:r w:rsidR="00430C83">
        <w:rPr>
          <w:noProof/>
        </w:rPr>
        <w:t>6</w:t>
      </w:r>
      <w:r w:rsidR="00795E9D">
        <w:rPr>
          <w:noProof/>
        </w:rPr>
        <w:fldChar w:fldCharType="end"/>
      </w:r>
      <w:r w:rsidRPr="00307527">
        <w:t xml:space="preserve">: Illustration of using separate PUSCH frequency hopping intervals for SBFD symbols and non-SBFD symbols when PUSCH DMRS bundling is enabled </w:t>
      </w:r>
      <w:r w:rsidRPr="00307527">
        <w:fldChar w:fldCharType="begin"/>
      </w:r>
      <w:r w:rsidRPr="00307527">
        <w:instrText xml:space="preserve"> REF _Ref194309872 \r \h  \* MERGEFORMAT </w:instrText>
      </w:r>
      <w:r w:rsidRPr="00307527">
        <w:fldChar w:fldCharType="separate"/>
      </w:r>
      <w:r w:rsidRPr="00307527">
        <w:t>[20]</w:t>
      </w:r>
      <w:r w:rsidRPr="00307527">
        <w:fldChar w:fldCharType="end"/>
      </w:r>
    </w:p>
    <w:p w14:paraId="30749C36" w14:textId="4EAC8BD1" w:rsidR="00383E0D" w:rsidRDefault="00383E0D">
      <w:pPr>
        <w:rPr>
          <w:rFonts w:eastAsiaTheme="minorEastAsia"/>
          <w:lang w:val="en-GB" w:eastAsia="zh-CN"/>
        </w:rPr>
      </w:pPr>
    </w:p>
    <w:p w14:paraId="4C7C9D5A" w14:textId="6E4BE67D" w:rsidR="004221BC" w:rsidRDefault="004221BC">
      <w:r>
        <w:rPr>
          <w:rFonts w:eastAsiaTheme="minorEastAsia" w:hint="eastAsia"/>
          <w:lang w:val="en-GB" w:eastAsia="zh-CN"/>
        </w:rPr>
        <w:t>L</w:t>
      </w:r>
      <w:r>
        <w:rPr>
          <w:rFonts w:eastAsiaTheme="minorEastAsia"/>
          <w:lang w:val="en-GB" w:eastAsia="zh-CN"/>
        </w:rPr>
        <w:t xml:space="preserve">GE proposed that </w:t>
      </w:r>
      <w:r>
        <w:t>t</w:t>
      </w:r>
      <w:r w:rsidRPr="005C3326">
        <w:t>o support joint channel estimation when PUSCH repetition is transmitted across SBFD symbols and non-SBFD symbols in different slots, the boundary between SBFD symbols and non-SBFD symbols is included in the semi-static event used for determining the actual TDW.</w:t>
      </w:r>
    </w:p>
    <w:p w14:paraId="70D64005" w14:textId="48584E3E" w:rsidR="004221BC" w:rsidRDefault="004221BC">
      <w:pPr>
        <w:rPr>
          <w:rFonts w:eastAsiaTheme="minorEastAsia"/>
          <w:lang w:val="en-GB" w:eastAsia="zh-CN"/>
        </w:rPr>
      </w:pPr>
    </w:p>
    <w:p w14:paraId="7EBE6F6B" w14:textId="13AD2250" w:rsidR="00283D8A" w:rsidRDefault="00283D8A">
      <w:pPr>
        <w:rPr>
          <w:rFonts w:eastAsiaTheme="minorEastAsia"/>
          <w:lang w:val="en-GB" w:eastAsia="zh-CN"/>
        </w:rPr>
      </w:pPr>
      <w:r>
        <w:rPr>
          <w:rFonts w:eastAsiaTheme="minorEastAsia" w:hint="eastAsia"/>
          <w:lang w:val="en-GB" w:eastAsia="zh-CN"/>
        </w:rPr>
        <w:t>C</w:t>
      </w:r>
      <w:r>
        <w:rPr>
          <w:rFonts w:eastAsiaTheme="minorEastAsia"/>
          <w:lang w:val="en-GB" w:eastAsia="zh-CN"/>
        </w:rPr>
        <w:t>hina Telecom proposed that f</w:t>
      </w:r>
      <w:r w:rsidRPr="00283D8A">
        <w:rPr>
          <w:rFonts w:eastAsiaTheme="minorEastAsia"/>
          <w:lang w:val="en-GB" w:eastAsia="zh-CN"/>
        </w:rPr>
        <w:t>or PUSCH FH using configured FH interval, consider at least the support of configuring separate FH intervals for each TDD-UL-DL pattern when two TDD-UL-DL patterns are configured to reduce the kinds of the number of consecutive slots with the same PUSCH frequency location, other specification impact is FFS.</w:t>
      </w:r>
    </w:p>
    <w:p w14:paraId="793793EE" w14:textId="77777777" w:rsidR="00A36848" w:rsidRDefault="00A36848">
      <w:pPr>
        <w:rPr>
          <w:rFonts w:eastAsiaTheme="minorEastAsia"/>
          <w:lang w:val="en-GB" w:eastAsia="zh-CN"/>
        </w:rPr>
      </w:pPr>
    </w:p>
    <w:p w14:paraId="049985B5" w14:textId="77777777" w:rsidR="00383E0D" w:rsidRDefault="0053378F">
      <w:pPr>
        <w:pStyle w:val="4"/>
        <w:ind w:left="851"/>
        <w:rPr>
          <w:rStyle w:val="34"/>
          <w:rFonts w:eastAsiaTheme="minorEastAsia"/>
          <w:lang w:eastAsia="zh-CN"/>
        </w:rPr>
      </w:pPr>
      <w:r>
        <w:rPr>
          <w:rStyle w:val="34"/>
          <w:rFonts w:eastAsiaTheme="minorEastAsia" w:hint="eastAsia"/>
          <w:lang w:eastAsia="zh-CN"/>
        </w:rPr>
        <w:t>PUCCH</w:t>
      </w:r>
    </w:p>
    <w:p w14:paraId="10AB2C2D" w14:textId="77777777" w:rsidR="00383E0D" w:rsidRDefault="0053378F">
      <w:pPr>
        <w:rPr>
          <w:rFonts w:eastAsiaTheme="minorEastAsia"/>
          <w:lang w:eastAsia="zh-CN"/>
        </w:rPr>
      </w:pPr>
      <w:r>
        <w:rPr>
          <w:rFonts w:eastAsiaTheme="minorEastAsia" w:hint="eastAsia"/>
          <w:lang w:eastAsia="zh-CN"/>
        </w:rPr>
        <w:t>The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60830F1" w14:textId="77777777">
        <w:tc>
          <w:tcPr>
            <w:tcW w:w="9286" w:type="dxa"/>
          </w:tcPr>
          <w:p w14:paraId="11CA6F66" w14:textId="77777777" w:rsidR="00383E0D" w:rsidRDefault="0053378F">
            <w:pPr>
              <w:rPr>
                <w:rFonts w:eastAsia="Malgun Gothic"/>
                <w:b/>
                <w:lang w:eastAsia="zh-CN"/>
              </w:rPr>
            </w:pPr>
            <w:r>
              <w:rPr>
                <w:rFonts w:eastAsia="Malgun Gothic"/>
                <w:b/>
                <w:highlight w:val="green"/>
                <w:lang w:eastAsia="zh-CN"/>
              </w:rPr>
              <w:t>Agreement</w:t>
            </w:r>
          </w:p>
          <w:p w14:paraId="1E20669C" w14:textId="77777777" w:rsidR="00383E0D" w:rsidRDefault="0053378F">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5C0D3E3F"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hint="eastAsia"/>
                <w:i/>
                <w:iCs/>
                <w:lang w:eastAsia="zh-CN"/>
              </w:rPr>
              <w:t xml:space="preserve">pucch-ResourceId </w:t>
            </w:r>
            <w:r>
              <w:rPr>
                <w:rFonts w:eastAsia="Malgun Gothic" w:hint="eastAsia"/>
                <w:iCs/>
                <w:lang w:eastAsia="zh-CN"/>
              </w:rPr>
              <w:t>is not separately configured for SBFD and non-SBFD symbols</w:t>
            </w:r>
          </w:p>
          <w:p w14:paraId="0319CCFC"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r>
              <w:rPr>
                <w:i/>
                <w:iCs/>
              </w:rPr>
              <w:t>startingPRB</w:t>
            </w:r>
            <w:r>
              <w:t xml:space="preserve"> and </w:t>
            </w:r>
            <w:r>
              <w:rPr>
                <w:i/>
                <w:iCs/>
              </w:rPr>
              <w:t>secondHopPRB</w:t>
            </w:r>
            <w:r>
              <w:rPr>
                <w:rFonts w:eastAsia="Malgun Gothic" w:hint="eastAsia"/>
                <w:iCs/>
                <w:lang w:eastAsia="zh-CN"/>
              </w:rPr>
              <w:t xml:space="preserve"> for </w:t>
            </w:r>
            <w:r>
              <w:rPr>
                <w:rFonts w:hint="eastAsia"/>
              </w:rPr>
              <w:t>SBFD symbols and non-SBFD symbols</w:t>
            </w:r>
          </w:p>
          <w:p w14:paraId="0FD987B6" w14:textId="77777777" w:rsidR="00383E0D" w:rsidRDefault="0053378F">
            <w:pPr>
              <w:numPr>
                <w:ilvl w:val="1"/>
                <w:numId w:val="14"/>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27381262"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p>
          <w:p w14:paraId="2D260C19"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27AAF466"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lastRenderedPageBreak/>
              <w:t xml:space="preserve">Above PUCCH resources with the same </w:t>
            </w:r>
            <w:r>
              <w:rPr>
                <w:rFonts w:eastAsia="Malgun Gothic" w:hint="eastAsia"/>
                <w:i/>
                <w:iCs/>
                <w:lang w:eastAsia="zh-CN"/>
              </w:rPr>
              <w:t>pucch-ResourceId</w:t>
            </w:r>
            <w:r>
              <w:rPr>
                <w:rFonts w:eastAsia="Malgun Gothic"/>
                <w:lang w:eastAsia="zh-CN"/>
              </w:rPr>
              <w:t xml:space="preserve"> is counted as 1 resource</w:t>
            </w:r>
          </w:p>
          <w:p w14:paraId="646EB44F" w14:textId="77777777" w:rsidR="00383E0D" w:rsidRDefault="0053378F">
            <w:pPr>
              <w:shd w:val="clear" w:color="auto" w:fill="FFFFFF"/>
              <w:tabs>
                <w:tab w:val="left" w:pos="0"/>
              </w:tabs>
              <w:spacing w:line="231" w:lineRule="atLeast"/>
              <w:rPr>
                <w:rFonts w:eastAsiaTheme="minorEastAsia"/>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r>
              <w:rPr>
                <w:rFonts w:eastAsia="Malgun Gothic" w:hint="eastAsia"/>
                <w:i/>
                <w:iCs/>
                <w:lang w:eastAsia="zh-CN"/>
              </w:rPr>
              <w:t>pucch-ResourceId</w:t>
            </w:r>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tc>
      </w:tr>
    </w:tbl>
    <w:p w14:paraId="034A32CB" w14:textId="77777777" w:rsidR="00383E0D" w:rsidRDefault="00383E0D">
      <w:pPr>
        <w:rPr>
          <w:rFonts w:eastAsiaTheme="minorEastAsia"/>
          <w:b/>
          <w:u w:val="single"/>
          <w:lang w:eastAsia="zh-CN"/>
        </w:rPr>
      </w:pPr>
    </w:p>
    <w:p w14:paraId="6D28A0B1" w14:textId="56533ED0" w:rsidR="00383E0D" w:rsidRDefault="0053378F" w:rsidP="002C50DA">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r>
        <w:rPr>
          <w:rFonts w:eastAsiaTheme="minorEastAsia" w:hint="eastAsia"/>
          <w:lang w:eastAsia="zh-CN"/>
        </w:rPr>
        <w:t xml:space="preserve">. </w:t>
      </w:r>
      <w:r w:rsidR="002C50DA">
        <w:rPr>
          <w:rFonts w:eastAsiaTheme="minorEastAsia"/>
          <w:lang w:eastAsia="zh-CN"/>
        </w:rPr>
        <w:t>The following agreement was made in RAN1#120.</w:t>
      </w:r>
    </w:p>
    <w:tbl>
      <w:tblPr>
        <w:tblStyle w:val="af8"/>
        <w:tblW w:w="0" w:type="auto"/>
        <w:tblLook w:val="04A0" w:firstRow="1" w:lastRow="0" w:firstColumn="1" w:lastColumn="0" w:noHBand="0" w:noVBand="1"/>
      </w:tblPr>
      <w:tblGrid>
        <w:gridCol w:w="9060"/>
      </w:tblGrid>
      <w:tr w:rsidR="002C50DA" w14:paraId="49ABEA05" w14:textId="77777777" w:rsidTr="002C50DA">
        <w:tc>
          <w:tcPr>
            <w:tcW w:w="9060" w:type="dxa"/>
          </w:tcPr>
          <w:p w14:paraId="4F4D8BDB" w14:textId="77777777" w:rsidR="002C50DA" w:rsidRDefault="002C50DA" w:rsidP="002C50DA">
            <w:pPr>
              <w:rPr>
                <w:rFonts w:eastAsiaTheme="minorEastAsia"/>
                <w:b/>
                <w:lang w:eastAsia="zh-CN"/>
              </w:rPr>
            </w:pPr>
            <w:r w:rsidRPr="00D04258">
              <w:rPr>
                <w:rFonts w:eastAsiaTheme="minorEastAsia" w:hint="eastAsia"/>
                <w:b/>
                <w:highlight w:val="green"/>
                <w:lang w:eastAsia="zh-CN"/>
              </w:rPr>
              <w:t>Agreement</w:t>
            </w:r>
          </w:p>
          <w:p w14:paraId="60737DBF" w14:textId="7E5391A8" w:rsidR="002C50DA" w:rsidRPr="002C50DA" w:rsidRDefault="002C50DA" w:rsidP="002C50DA">
            <w:pPr>
              <w:tabs>
                <w:tab w:val="left" w:pos="0"/>
              </w:tabs>
            </w:pPr>
            <w:r>
              <w:t xml:space="preserve">The one configuration of </w:t>
            </w:r>
            <w:r w:rsidRPr="00414070">
              <w:rPr>
                <w:rFonts w:eastAsia="Malgun Gothic" w:hint="eastAsia"/>
                <w:i/>
              </w:rPr>
              <w:t>intraSlotFrequencyHopping</w:t>
            </w:r>
            <w:r w:rsidRPr="00414070">
              <w:rPr>
                <w:rFonts w:eastAsia="Malgun Gothic"/>
                <w:iCs/>
              </w:rPr>
              <w:t xml:space="preserve"> </w:t>
            </w:r>
            <w:r w:rsidRPr="00414070">
              <w:rPr>
                <w:rFonts w:eastAsia="Malgun Gothic" w:hint="eastAsia"/>
              </w:rPr>
              <w:t>for</w:t>
            </w:r>
            <w:r w:rsidRPr="00414070">
              <w:rPr>
                <w:rFonts w:eastAsia="Malgun Gothic"/>
              </w:rPr>
              <w:t xml:space="preserve"> a </w:t>
            </w:r>
            <w:r w:rsidRPr="00414070">
              <w:rPr>
                <w:rFonts w:eastAsia="Malgun Gothic"/>
                <w:i/>
                <w:iCs/>
              </w:rPr>
              <w:t>PUCCH-Resource</w:t>
            </w:r>
            <w:r w:rsidRPr="00414070">
              <w:rPr>
                <w:rFonts w:eastAsia="Malgun Gothic"/>
                <w:iCs/>
              </w:rPr>
              <w:t xml:space="preserve"> is applied to both PUCCH transmissions in SBFD symbols and in non-SBFD symbols associated with this </w:t>
            </w:r>
            <w:r w:rsidRPr="00414070">
              <w:rPr>
                <w:i/>
              </w:rPr>
              <w:t>pucch-ResourceId</w:t>
            </w:r>
            <w:r w:rsidRPr="00414070">
              <w:rPr>
                <w:rFonts w:eastAsia="Malgun Gothic"/>
                <w:iCs/>
              </w:rPr>
              <w:t>.</w:t>
            </w:r>
          </w:p>
        </w:tc>
      </w:tr>
    </w:tbl>
    <w:p w14:paraId="529D9597" w14:textId="77777777" w:rsidR="002C50DA" w:rsidRPr="00483717" w:rsidRDefault="002C50DA" w:rsidP="002C50DA">
      <w:pPr>
        <w:rPr>
          <w:i/>
          <w:color w:val="C00000"/>
        </w:rPr>
      </w:pPr>
    </w:p>
    <w:p w14:paraId="0497772F" w14:textId="480B2B71" w:rsidR="002C50DA" w:rsidRDefault="0053378F">
      <w:pPr>
        <w:rPr>
          <w:rFonts w:eastAsiaTheme="minorEastAsia"/>
          <w:lang w:eastAsia="zh-CN"/>
        </w:rPr>
      </w:pPr>
      <w:r w:rsidRPr="00483717">
        <w:rPr>
          <w:rFonts w:eastAsiaTheme="minorEastAsia" w:hint="eastAsia"/>
          <w:lang w:eastAsia="zh-CN"/>
        </w:rPr>
        <w:t>There is an</w:t>
      </w:r>
      <w:r w:rsidR="002C50DA">
        <w:rPr>
          <w:rFonts w:eastAsiaTheme="minorEastAsia"/>
          <w:lang w:eastAsia="zh-CN"/>
        </w:rPr>
        <w:t>other</w:t>
      </w:r>
      <w:r w:rsidRPr="00483717">
        <w:rPr>
          <w:rFonts w:eastAsiaTheme="minorEastAsia" w:hint="eastAsia"/>
          <w:lang w:eastAsia="zh-CN"/>
        </w:rPr>
        <w:t xml:space="preserve"> FFS in the above agreement on </w:t>
      </w:r>
      <w:r w:rsidRPr="00483717">
        <w:rPr>
          <w:rFonts w:eastAsia="Malgun Gothic" w:hint="eastAsia"/>
          <w:lang w:eastAsia="zh-CN"/>
        </w:rPr>
        <w:t xml:space="preserve">UE </w:t>
      </w:r>
      <w:r w:rsidRPr="00483717">
        <w:rPr>
          <w:rFonts w:eastAsia="Malgun Gothic"/>
          <w:lang w:eastAsia="zh-CN"/>
        </w:rPr>
        <w:t>behaviour</w:t>
      </w:r>
      <w:r w:rsidRPr="00483717">
        <w:rPr>
          <w:rFonts w:eastAsia="Malgun Gothic" w:hint="eastAsia"/>
          <w:lang w:eastAsia="zh-CN"/>
        </w:rPr>
        <w:t xml:space="preserve"> when no separate configuration is provided</w:t>
      </w:r>
      <w:r w:rsidRPr="00483717">
        <w:rPr>
          <w:rFonts w:eastAsiaTheme="minorEastAsia" w:hint="eastAsia"/>
          <w:lang w:eastAsia="zh-CN"/>
        </w:rPr>
        <w:t xml:space="preserve"> in </w:t>
      </w:r>
      <w:r w:rsidRPr="00483717">
        <w:rPr>
          <w:rFonts w:eastAsiaTheme="minorEastAsia" w:hint="eastAsia"/>
          <w:i/>
          <w:lang w:eastAsia="zh-CN"/>
        </w:rPr>
        <w:t>PUCCH-Resource</w:t>
      </w:r>
      <w:r w:rsidRPr="00483717">
        <w:rPr>
          <w:rFonts w:eastAsia="Malgun Gothic" w:hint="eastAsia"/>
          <w:lang w:eastAsia="zh-CN"/>
        </w:rPr>
        <w:t xml:space="preserve"> for SBFD symbols</w:t>
      </w:r>
      <w:r w:rsidRPr="00483717">
        <w:rPr>
          <w:rFonts w:eastAsiaTheme="minorEastAsia" w:hint="eastAsia"/>
          <w:lang w:eastAsia="zh-CN"/>
        </w:rPr>
        <w:t xml:space="preserve">. </w:t>
      </w:r>
      <w:r w:rsidR="002C50DA">
        <w:rPr>
          <w:rFonts w:eastAsiaTheme="minorEastAsia" w:hint="eastAsia"/>
          <w:lang w:eastAsia="zh-CN"/>
        </w:rPr>
        <w:t>T</w:t>
      </w:r>
      <w:r w:rsidR="002C50DA">
        <w:rPr>
          <w:rFonts w:eastAsiaTheme="minorEastAsia"/>
          <w:lang w:eastAsia="zh-CN"/>
        </w:rPr>
        <w:t>he following agreement was made in RAN1#120.</w:t>
      </w:r>
    </w:p>
    <w:tbl>
      <w:tblPr>
        <w:tblStyle w:val="af8"/>
        <w:tblW w:w="0" w:type="auto"/>
        <w:tblLook w:val="04A0" w:firstRow="1" w:lastRow="0" w:firstColumn="1" w:lastColumn="0" w:noHBand="0" w:noVBand="1"/>
      </w:tblPr>
      <w:tblGrid>
        <w:gridCol w:w="9060"/>
      </w:tblGrid>
      <w:tr w:rsidR="002C50DA" w14:paraId="32DFD31B" w14:textId="77777777" w:rsidTr="002C50DA">
        <w:tc>
          <w:tcPr>
            <w:tcW w:w="9060" w:type="dxa"/>
          </w:tcPr>
          <w:p w14:paraId="05BDC801" w14:textId="77777777" w:rsidR="002C50DA" w:rsidRDefault="002C50DA" w:rsidP="002C50DA">
            <w:pPr>
              <w:rPr>
                <w:rFonts w:eastAsiaTheme="minorEastAsia"/>
                <w:b/>
                <w:lang w:eastAsia="zh-CN"/>
              </w:rPr>
            </w:pPr>
            <w:r w:rsidRPr="00D04258">
              <w:rPr>
                <w:rFonts w:eastAsiaTheme="minorEastAsia" w:hint="eastAsia"/>
                <w:b/>
                <w:highlight w:val="green"/>
                <w:lang w:eastAsia="zh-CN"/>
              </w:rPr>
              <w:t>Agreement</w:t>
            </w:r>
          </w:p>
          <w:p w14:paraId="6BE1073E" w14:textId="2AF1F238" w:rsidR="002C50DA" w:rsidRPr="002C50DA" w:rsidRDefault="002C50DA">
            <w:r>
              <w:rPr>
                <w:rFonts w:eastAsiaTheme="minorEastAsia" w:hint="eastAsia"/>
                <w:lang w:eastAsia="zh-CN"/>
              </w:rPr>
              <w:t>I</w:t>
            </w:r>
            <w:r>
              <w:rPr>
                <w:rFonts w:eastAsiaTheme="minorEastAsia"/>
                <w:lang w:eastAsia="zh-CN"/>
              </w:rPr>
              <w:t xml:space="preserve">f starting PRB is not configured for SBFD symbols for a </w:t>
            </w:r>
            <w:r w:rsidRPr="00D94D53">
              <w:rPr>
                <w:rFonts w:eastAsiaTheme="minorEastAsia"/>
                <w:i/>
                <w:iCs/>
                <w:lang w:eastAsia="zh-CN"/>
              </w:rPr>
              <w:t>PUCCH-Resource</w:t>
            </w:r>
            <w:r>
              <w:rPr>
                <w:rFonts w:eastAsiaTheme="minorEastAsia"/>
                <w:lang w:eastAsia="zh-CN"/>
              </w:rPr>
              <w:t xml:space="preserve">, </w:t>
            </w:r>
            <w:r>
              <w:rPr>
                <w:iCs/>
              </w:rPr>
              <w:t xml:space="preserve">starting PRB configured for non-SBFD symbols for the </w:t>
            </w:r>
            <w:r w:rsidRPr="00D94D53">
              <w:rPr>
                <w:i/>
                <w:iCs/>
              </w:rPr>
              <w:t>PUCCH-Resource</w:t>
            </w:r>
            <w:r>
              <w:rPr>
                <w:iCs/>
              </w:rPr>
              <w:t xml:space="preserve"> is used for PUCCH transmissions in SBFD symbols </w:t>
            </w:r>
            <w:r w:rsidRPr="00483717">
              <w:t xml:space="preserve">associated with this </w:t>
            </w:r>
            <w:r w:rsidRPr="00483717">
              <w:rPr>
                <w:i/>
              </w:rPr>
              <w:t>pucch-ResourceId</w:t>
            </w:r>
            <w:r w:rsidRPr="00797238">
              <w:rPr>
                <w:iCs/>
              </w:rPr>
              <w:t>.</w:t>
            </w:r>
          </w:p>
        </w:tc>
      </w:tr>
    </w:tbl>
    <w:p w14:paraId="42EBF5A4" w14:textId="3BF21306" w:rsidR="001F3F35" w:rsidRDefault="001F3F35">
      <w:pPr>
        <w:rPr>
          <w:rFonts w:eastAsiaTheme="minorEastAsia"/>
          <w:lang w:val="en-GB" w:eastAsia="zh-CN"/>
        </w:rPr>
      </w:pPr>
    </w:p>
    <w:p w14:paraId="50D0ABE3" w14:textId="0736D8CA" w:rsidR="008A56CB" w:rsidRPr="008A56CB" w:rsidRDefault="008A56CB">
      <w:pPr>
        <w:rPr>
          <w:rFonts w:eastAsiaTheme="minorEastAsia"/>
          <w:b/>
          <w:bCs/>
          <w:u w:val="single"/>
          <w:lang w:val="en-GB" w:eastAsia="zh-CN"/>
        </w:rPr>
      </w:pPr>
      <w:r w:rsidRPr="008A56CB">
        <w:rPr>
          <w:rFonts w:eastAsiaTheme="minorEastAsia" w:hint="eastAsia"/>
          <w:b/>
          <w:bCs/>
          <w:u w:val="single"/>
          <w:lang w:val="en-GB" w:eastAsia="zh-CN"/>
        </w:rPr>
        <w:t>P</w:t>
      </w:r>
      <w:r w:rsidRPr="008A56CB">
        <w:rPr>
          <w:rFonts w:eastAsiaTheme="minorEastAsia"/>
          <w:b/>
          <w:bCs/>
          <w:u w:val="single"/>
          <w:lang w:val="en-GB" w:eastAsia="zh-CN"/>
        </w:rPr>
        <w:t>UCCH overlapping with RB outside UL usable PRBs in SBFD symbols</w:t>
      </w:r>
    </w:p>
    <w:p w14:paraId="00891FFC" w14:textId="556A6466" w:rsidR="00FA59F9" w:rsidRDefault="00FA59F9">
      <w:pPr>
        <w:rPr>
          <w:rFonts w:eastAsiaTheme="minorEastAsia"/>
          <w:lang w:val="en-GB" w:eastAsia="zh-CN"/>
        </w:rPr>
      </w:pPr>
      <w:r>
        <w:rPr>
          <w:rFonts w:eastAsiaTheme="minorEastAsia" w:hint="eastAsia"/>
          <w:lang w:val="en-GB" w:eastAsia="zh-CN"/>
        </w:rPr>
        <w:t>E</w:t>
      </w:r>
      <w:r>
        <w:rPr>
          <w:rFonts w:eastAsiaTheme="minorEastAsia"/>
          <w:lang w:val="en-GB" w:eastAsia="zh-CN"/>
        </w:rPr>
        <w:t xml:space="preserve">ricsson thinks that there is risk </w:t>
      </w:r>
      <w:r>
        <w:t>that the indicated resources for the non-SBFD symbols are not within the UL subband of the SBFD symbols and therefore proposed that if the resources indicated for use for PUCCH in an SBFD symbol are not entirely within the UL subband, the transmission is dropped</w:t>
      </w:r>
      <w:r w:rsidRPr="004820F2">
        <w:t>.</w:t>
      </w:r>
    </w:p>
    <w:p w14:paraId="26FB541D" w14:textId="6422679A" w:rsidR="00A516F9" w:rsidRDefault="00A516F9">
      <w:pPr>
        <w:rPr>
          <w:rFonts w:eastAsiaTheme="minorEastAsia"/>
          <w:lang w:val="en-GB" w:eastAsia="zh-CN"/>
        </w:rPr>
      </w:pPr>
    </w:p>
    <w:p w14:paraId="16ED7AE1" w14:textId="438E0F69" w:rsidR="008A56CB" w:rsidRDefault="008A56CB">
      <w:pPr>
        <w:rPr>
          <w:rFonts w:eastAsiaTheme="minorEastAsia"/>
          <w:lang w:val="en-GB" w:eastAsia="zh-CN"/>
        </w:rPr>
      </w:pPr>
      <w:r>
        <w:rPr>
          <w:rFonts w:eastAsiaTheme="minorEastAsia" w:hint="eastAsia"/>
          <w:lang w:val="en-GB" w:eastAsia="zh-CN"/>
        </w:rPr>
        <w:t>D</w:t>
      </w:r>
      <w:r>
        <w:rPr>
          <w:rFonts w:eastAsiaTheme="minorEastAsia"/>
          <w:lang w:val="en-GB" w:eastAsia="zh-CN"/>
        </w:rPr>
        <w:t xml:space="preserve">OCOMO discussed that if </w:t>
      </w:r>
      <w:r w:rsidRPr="008A56CB">
        <w:rPr>
          <w:rFonts w:eastAsiaTheme="minorEastAsia"/>
          <w:lang w:val="en-GB" w:eastAsia="zh-CN"/>
        </w:rPr>
        <w:t>separate frequency configuration for SBFD is not provided, and if the PUCCH frequency resource configured for non-SBFD symbols overlaps with RB outside UL usable PRBs, separate discussion may be needed for P/SP PUCCH transmissions (e.g., SR PUCCH, P/SP CSI PUCCH) and PUCCH repetitions.</w:t>
      </w:r>
      <w:r>
        <w:rPr>
          <w:rFonts w:eastAsiaTheme="minorEastAsia"/>
          <w:lang w:val="en-GB" w:eastAsia="zh-CN"/>
        </w:rPr>
        <w:t xml:space="preserve"> It is proposed that </w:t>
      </w:r>
      <w:r w:rsidRPr="008A56CB">
        <w:rPr>
          <w:rFonts w:eastAsiaTheme="minorEastAsia"/>
          <w:lang w:val="en-GB" w:eastAsia="zh-CN"/>
        </w:rPr>
        <w:t>P/SP PUCCH (e.g. SR PUCCH, P/SP CSI PUCCH) in SBFD symbols overlap</w:t>
      </w:r>
      <w:r>
        <w:rPr>
          <w:rFonts w:eastAsiaTheme="minorEastAsia"/>
          <w:lang w:val="en-GB" w:eastAsia="zh-CN"/>
        </w:rPr>
        <w:t>ping</w:t>
      </w:r>
      <w:r w:rsidRPr="008A56CB">
        <w:rPr>
          <w:rFonts w:eastAsiaTheme="minorEastAsia"/>
          <w:lang w:val="en-GB" w:eastAsia="zh-CN"/>
        </w:rPr>
        <w:t xml:space="preserve"> with RB outside UL usable PRBs, the PUCCH is dropped</w:t>
      </w:r>
      <w:r>
        <w:rPr>
          <w:rFonts w:eastAsiaTheme="minorEastAsia"/>
          <w:lang w:val="en-GB" w:eastAsia="zh-CN"/>
        </w:rPr>
        <w:t xml:space="preserve"> and </w:t>
      </w:r>
      <w:r w:rsidRPr="008A56CB">
        <w:rPr>
          <w:rFonts w:eastAsiaTheme="minorEastAsia"/>
          <w:lang w:val="en-GB" w:eastAsia="zh-CN"/>
        </w:rPr>
        <w:t>PUCCH repetition in SBFD symbols overlap</w:t>
      </w:r>
      <w:r>
        <w:rPr>
          <w:rFonts w:eastAsiaTheme="minorEastAsia"/>
          <w:lang w:val="en-GB" w:eastAsia="zh-CN"/>
        </w:rPr>
        <w:t>ping</w:t>
      </w:r>
      <w:r w:rsidRPr="008A56CB">
        <w:rPr>
          <w:rFonts w:eastAsiaTheme="minorEastAsia"/>
          <w:lang w:val="en-GB" w:eastAsia="zh-CN"/>
        </w:rPr>
        <w:t xml:space="preserve"> with RB outside UL usable PRBs is </w:t>
      </w:r>
      <w:proofErr w:type="gramStart"/>
      <w:r w:rsidRPr="008A56CB">
        <w:rPr>
          <w:rFonts w:eastAsiaTheme="minorEastAsia"/>
          <w:lang w:val="en-GB" w:eastAsia="zh-CN"/>
        </w:rPr>
        <w:t>postponed..</w:t>
      </w:r>
      <w:proofErr w:type="gramEnd"/>
    </w:p>
    <w:p w14:paraId="3AD8DBF1" w14:textId="67BCE9D3" w:rsidR="008A56CB" w:rsidRDefault="008A56CB">
      <w:pPr>
        <w:rPr>
          <w:rFonts w:eastAsiaTheme="minorEastAsia"/>
          <w:lang w:val="en-GB" w:eastAsia="zh-CN"/>
        </w:rPr>
      </w:pPr>
    </w:p>
    <w:p w14:paraId="55634162" w14:textId="68C0319C" w:rsidR="008A56CB" w:rsidRPr="008A56CB" w:rsidRDefault="008A56CB">
      <w:pPr>
        <w:rPr>
          <w:rFonts w:eastAsiaTheme="minorEastAsia"/>
          <w:b/>
          <w:u w:val="single"/>
          <w:lang w:val="en-GB" w:eastAsia="zh-CN"/>
        </w:rPr>
      </w:pPr>
      <w:r w:rsidRPr="008A56CB">
        <w:rPr>
          <w:b/>
          <w:i/>
          <w:iCs/>
          <w:szCs w:val="22"/>
          <w:u w:val="single"/>
        </w:rPr>
        <w:t>secondHopPRB</w:t>
      </w:r>
      <w:r w:rsidRPr="008A56CB">
        <w:rPr>
          <w:rFonts w:eastAsiaTheme="minorEastAsia"/>
          <w:b/>
          <w:u w:val="single"/>
          <w:lang w:val="en-GB" w:eastAsia="zh-CN"/>
        </w:rPr>
        <w:t xml:space="preserve"> is not configured</w:t>
      </w:r>
    </w:p>
    <w:p w14:paraId="4F988FA5" w14:textId="1024D7F4" w:rsidR="00A516F9" w:rsidRDefault="00A516F9">
      <w:pPr>
        <w:rPr>
          <w:rFonts w:eastAsiaTheme="minorEastAsia"/>
          <w:lang w:val="en-GB" w:eastAsia="zh-CN"/>
        </w:rPr>
      </w:pPr>
      <w:r>
        <w:rPr>
          <w:rFonts w:eastAsiaTheme="minorEastAsia" w:hint="eastAsia"/>
          <w:lang w:val="en-GB" w:eastAsia="zh-CN"/>
        </w:rPr>
        <w:t>C</w:t>
      </w:r>
      <w:r>
        <w:rPr>
          <w:rFonts w:eastAsiaTheme="minorEastAsia"/>
          <w:lang w:val="en-GB" w:eastAsia="zh-CN"/>
        </w:rPr>
        <w:t>MCC</w:t>
      </w:r>
      <w:r w:rsidR="008A56CB">
        <w:rPr>
          <w:rFonts w:eastAsiaTheme="minorEastAsia"/>
          <w:lang w:val="en-GB" w:eastAsia="zh-CN"/>
        </w:rPr>
        <w:t xml:space="preserve"> discussed </w:t>
      </w:r>
      <w:r w:rsidR="008A56CB">
        <w:rPr>
          <w:rFonts w:eastAsiaTheme="minorEastAsia" w:hint="eastAsia"/>
          <w:lang w:eastAsia="zh-CN"/>
        </w:rPr>
        <w:t xml:space="preserve">UE behaviour when </w:t>
      </w:r>
      <w:r w:rsidR="008A56CB">
        <w:rPr>
          <w:rFonts w:hint="eastAsia"/>
          <w:bCs/>
          <w:szCs w:val="22"/>
        </w:rPr>
        <w:t xml:space="preserve">separate </w:t>
      </w:r>
      <w:r w:rsidR="008A56CB">
        <w:rPr>
          <w:bCs/>
          <w:szCs w:val="22"/>
        </w:rPr>
        <w:t xml:space="preserve">configuration of </w:t>
      </w:r>
      <w:r w:rsidR="008A56CB">
        <w:rPr>
          <w:bCs/>
          <w:i/>
          <w:iCs/>
          <w:szCs w:val="22"/>
        </w:rPr>
        <w:t>secondHopPRB</w:t>
      </w:r>
      <w:r w:rsidR="008A56CB">
        <w:rPr>
          <w:bCs/>
          <w:iCs/>
          <w:szCs w:val="22"/>
        </w:rPr>
        <w:t xml:space="preserve"> for </w:t>
      </w:r>
      <w:r w:rsidR="008A56CB">
        <w:rPr>
          <w:bCs/>
          <w:szCs w:val="22"/>
        </w:rPr>
        <w:t>SBFD</w:t>
      </w:r>
      <w:r w:rsidR="008A56CB">
        <w:rPr>
          <w:rFonts w:hint="eastAsia"/>
          <w:bCs/>
          <w:szCs w:val="22"/>
          <w:lang w:eastAsia="zh-CN"/>
        </w:rPr>
        <w:t xml:space="preserve"> symbols</w:t>
      </w:r>
      <w:r w:rsidR="008A56CB">
        <w:rPr>
          <w:bCs/>
          <w:szCs w:val="22"/>
        </w:rPr>
        <w:t xml:space="preserve"> is </w:t>
      </w:r>
      <w:r w:rsidR="008A56CB">
        <w:rPr>
          <w:rFonts w:hint="eastAsia"/>
          <w:bCs/>
          <w:szCs w:val="22"/>
          <w:lang w:eastAsia="zh-CN"/>
        </w:rPr>
        <w:t xml:space="preserve">not </w:t>
      </w:r>
      <w:r w:rsidR="008A56CB">
        <w:rPr>
          <w:bCs/>
          <w:szCs w:val="22"/>
        </w:rPr>
        <w:t>provided</w:t>
      </w:r>
      <w:r w:rsidR="008A56CB">
        <w:rPr>
          <w:rFonts w:hint="eastAsia"/>
          <w:bCs/>
          <w:szCs w:val="22"/>
          <w:lang w:eastAsia="zh-CN"/>
        </w:rPr>
        <w:t>.</w:t>
      </w:r>
      <w:r w:rsidR="008A56CB">
        <w:rPr>
          <w:bCs/>
          <w:szCs w:val="22"/>
          <w:lang w:eastAsia="zh-CN"/>
        </w:rPr>
        <w:t xml:space="preserve"> </w:t>
      </w:r>
      <w:r w:rsidR="008A56CB">
        <w:rPr>
          <w:rFonts w:hint="eastAsia"/>
          <w:bCs/>
          <w:szCs w:val="22"/>
          <w:lang w:eastAsia="zh-CN"/>
        </w:rPr>
        <w:t>A simple method is disabling f</w:t>
      </w:r>
      <w:r w:rsidR="008A56CB">
        <w:rPr>
          <w:rFonts w:hint="eastAsia"/>
          <w:bCs/>
          <w:szCs w:val="22"/>
        </w:rPr>
        <w:t>requency hopping for PUCCH transmission</w:t>
      </w:r>
      <w:r w:rsidR="008A56CB">
        <w:rPr>
          <w:rFonts w:hint="eastAsia"/>
          <w:bCs/>
          <w:szCs w:val="22"/>
          <w:lang w:eastAsia="zh-CN"/>
        </w:rPr>
        <w:t>s</w:t>
      </w:r>
      <w:r w:rsidR="008A56CB">
        <w:rPr>
          <w:rFonts w:hint="eastAsia"/>
          <w:bCs/>
          <w:szCs w:val="22"/>
        </w:rPr>
        <w:t xml:space="preserve"> in SBFD symbols</w:t>
      </w:r>
      <w:r w:rsidR="008A56CB">
        <w:rPr>
          <w:rFonts w:hint="eastAsia"/>
          <w:bCs/>
          <w:szCs w:val="22"/>
          <w:lang w:eastAsia="zh-CN"/>
        </w:rPr>
        <w:t xml:space="preserve"> when no </w:t>
      </w:r>
      <w:r w:rsidR="008A56CB">
        <w:rPr>
          <w:bCs/>
          <w:i/>
          <w:iCs/>
          <w:szCs w:val="22"/>
        </w:rPr>
        <w:t>secondHopPRB</w:t>
      </w:r>
      <w:r w:rsidR="008A56CB">
        <w:rPr>
          <w:rFonts w:hint="eastAsia"/>
          <w:bCs/>
          <w:i/>
          <w:iCs/>
          <w:szCs w:val="22"/>
          <w:lang w:eastAsia="zh-CN"/>
        </w:rPr>
        <w:t xml:space="preserve"> </w:t>
      </w:r>
      <w:r w:rsidR="008A56CB">
        <w:rPr>
          <w:rFonts w:hint="eastAsia"/>
          <w:bCs/>
          <w:szCs w:val="22"/>
          <w:lang w:eastAsia="zh-CN"/>
        </w:rPr>
        <w:t>is configured for SBFD symbols.</w:t>
      </w:r>
    </w:p>
    <w:p w14:paraId="572FAA95" w14:textId="513A201E" w:rsidR="00A516F9" w:rsidRDefault="00A516F9">
      <w:pPr>
        <w:rPr>
          <w:rFonts w:eastAsiaTheme="minorEastAsia"/>
          <w:lang w:val="en-GB" w:eastAsia="zh-CN"/>
        </w:rPr>
      </w:pPr>
    </w:p>
    <w:p w14:paraId="3A97805B" w14:textId="15126D3C" w:rsidR="00836C74" w:rsidRPr="008A56CB" w:rsidRDefault="008A56CB">
      <w:pPr>
        <w:rPr>
          <w:rFonts w:eastAsiaTheme="minorEastAsia"/>
          <w:b/>
          <w:bCs/>
          <w:u w:val="single"/>
          <w:lang w:val="en-GB" w:eastAsia="zh-CN"/>
        </w:rPr>
      </w:pPr>
      <w:r w:rsidRPr="008A56CB">
        <w:rPr>
          <w:rFonts w:eastAsiaTheme="minorEastAsia" w:hint="eastAsia"/>
          <w:b/>
          <w:bCs/>
          <w:u w:val="single"/>
          <w:lang w:val="en-GB" w:eastAsia="zh-CN"/>
        </w:rPr>
        <w:t>A</w:t>
      </w:r>
      <w:r w:rsidRPr="008A56CB">
        <w:rPr>
          <w:rFonts w:eastAsiaTheme="minorEastAsia"/>
          <w:b/>
          <w:bCs/>
          <w:u w:val="single"/>
          <w:lang w:val="en-GB" w:eastAsia="zh-CN"/>
        </w:rPr>
        <w:t>dditional separate configurations for SBFD symbols</w:t>
      </w:r>
    </w:p>
    <w:p w14:paraId="5DE74DDA" w14:textId="7D9392B9" w:rsidR="00A516F9" w:rsidRDefault="001046E1">
      <w:pPr>
        <w:rPr>
          <w:rFonts w:eastAsiaTheme="minorEastAsia"/>
          <w:lang w:val="en-GB" w:eastAsia="zh-CN"/>
        </w:rPr>
      </w:pPr>
      <w:r>
        <w:rPr>
          <w:rFonts w:eastAsiaTheme="minorEastAsia" w:hint="eastAsia"/>
          <w:lang w:val="en-GB" w:eastAsia="zh-CN"/>
        </w:rPr>
        <w:t>O</w:t>
      </w:r>
      <w:r>
        <w:rPr>
          <w:rFonts w:eastAsiaTheme="minorEastAsia"/>
          <w:lang w:val="en-GB" w:eastAsia="zh-CN"/>
        </w:rPr>
        <w:t xml:space="preserve">PPO proposed to </w:t>
      </w:r>
      <w:r w:rsidRPr="001046E1">
        <w:rPr>
          <w:rFonts w:eastAsiaTheme="minorEastAsia"/>
          <w:lang w:val="en-GB" w:eastAsia="zh-CN"/>
        </w:rPr>
        <w:t xml:space="preserve">support separate configurations of </w:t>
      </w:r>
      <w:r w:rsidRPr="001046E1">
        <w:rPr>
          <w:rFonts w:eastAsiaTheme="minorEastAsia"/>
          <w:i/>
          <w:iCs/>
          <w:lang w:val="en-GB" w:eastAsia="zh-CN"/>
        </w:rPr>
        <w:t>nrofSymbols</w:t>
      </w:r>
      <w:r w:rsidRPr="001046E1">
        <w:rPr>
          <w:rFonts w:eastAsiaTheme="minorEastAsia"/>
          <w:lang w:val="en-GB" w:eastAsia="zh-CN"/>
        </w:rPr>
        <w:t xml:space="preserve"> and </w:t>
      </w:r>
      <w:r w:rsidRPr="001046E1">
        <w:rPr>
          <w:rFonts w:eastAsiaTheme="minorEastAsia"/>
          <w:i/>
          <w:iCs/>
          <w:lang w:val="en-GB" w:eastAsia="zh-CN"/>
        </w:rPr>
        <w:t>nrofPRBs</w:t>
      </w:r>
      <w:r w:rsidRPr="001046E1">
        <w:rPr>
          <w:rFonts w:eastAsiaTheme="minorEastAsia"/>
          <w:lang w:val="en-GB" w:eastAsia="zh-CN"/>
        </w:rPr>
        <w:t xml:space="preserve"> for SBFD symbols and non-SBFD symbols.</w:t>
      </w:r>
    </w:p>
    <w:p w14:paraId="7F8F3318" w14:textId="77777777" w:rsidR="003E6185" w:rsidRPr="004A64DB" w:rsidRDefault="003E6185" w:rsidP="003E6185">
      <w:pPr>
        <w:rPr>
          <w:rFonts w:eastAsiaTheme="minorEastAsia"/>
          <w:lang w:val="en-GB" w:eastAsia="zh-CN"/>
        </w:rPr>
      </w:pPr>
      <w:r w:rsidRPr="004A64DB">
        <w:rPr>
          <w:rFonts w:eastAsiaTheme="minorEastAsia" w:hint="eastAsia"/>
          <w:lang w:val="en-GB" w:eastAsia="zh-CN"/>
        </w:rPr>
        <w:t xml:space="preserve">ZTE propose to support separate configuration of </w:t>
      </w:r>
      <w:r w:rsidRPr="004A64DB">
        <w:rPr>
          <w:rFonts w:hint="eastAsia"/>
          <w:i/>
          <w:iCs/>
          <w:lang w:eastAsia="zh-CN"/>
        </w:rPr>
        <w:t xml:space="preserve">maxCodeRate </w:t>
      </w:r>
      <w:r w:rsidRPr="004A64DB">
        <w:rPr>
          <w:rFonts w:hint="eastAsia"/>
          <w:lang w:eastAsia="zh-CN"/>
        </w:rPr>
        <w:t xml:space="preserve">in </w:t>
      </w:r>
      <w:r w:rsidRPr="004A64DB">
        <w:rPr>
          <w:rFonts w:hint="eastAsia"/>
          <w:i/>
          <w:iCs/>
          <w:lang w:eastAsia="zh-CN"/>
        </w:rPr>
        <w:t>PUCCH-FormatConfig</w:t>
      </w:r>
      <w:r w:rsidRPr="004A64DB">
        <w:rPr>
          <w:rFonts w:hint="eastAsia"/>
          <w:b/>
          <w:lang w:eastAsia="zh-CN"/>
        </w:rPr>
        <w:t xml:space="preserve"> </w:t>
      </w:r>
      <w:r w:rsidRPr="004A64DB">
        <w:rPr>
          <w:rFonts w:eastAsiaTheme="minorEastAsia" w:hint="eastAsia"/>
          <w:lang w:val="en-GB" w:eastAsia="zh-CN"/>
        </w:rPr>
        <w:t>for SBFD and non-SBFD symbols.</w:t>
      </w:r>
    </w:p>
    <w:p w14:paraId="17E45B6B" w14:textId="77777777" w:rsidR="001046E1" w:rsidRDefault="001046E1">
      <w:pPr>
        <w:rPr>
          <w:rFonts w:eastAsiaTheme="minorEastAsia"/>
          <w:lang w:val="en-GB" w:eastAsia="zh-CN"/>
        </w:rPr>
      </w:pPr>
    </w:p>
    <w:p w14:paraId="7DF5F4D0" w14:textId="77777777" w:rsidR="00383E0D" w:rsidRPr="003D5988" w:rsidRDefault="0053378F" w:rsidP="003D5988">
      <w:pPr>
        <w:rPr>
          <w:rFonts w:eastAsiaTheme="minorEastAsia"/>
          <w:b/>
          <w:u w:val="single"/>
          <w:lang w:eastAsia="zh-CN"/>
        </w:rPr>
      </w:pPr>
      <w:r w:rsidRPr="003D5988">
        <w:rPr>
          <w:rFonts w:eastAsiaTheme="minorEastAsia"/>
          <w:b/>
          <w:u w:val="single"/>
          <w:lang w:eastAsia="zh-CN"/>
        </w:rPr>
        <w:t>S</w:t>
      </w:r>
      <w:r w:rsidRPr="003D5988">
        <w:rPr>
          <w:rFonts w:eastAsiaTheme="minorEastAsia" w:hint="eastAsia"/>
          <w:b/>
          <w:u w:val="single"/>
          <w:lang w:eastAsia="zh-CN"/>
        </w:rPr>
        <w:t>eparate or same repetition counters</w:t>
      </w:r>
    </w:p>
    <w:p w14:paraId="292969A3" w14:textId="066BC0E2" w:rsidR="00F261F4" w:rsidRDefault="0053378F">
      <w:pPr>
        <w:rPr>
          <w:rFonts w:eastAsiaTheme="minorEastAsia"/>
          <w:lang w:val="en-GB" w:eastAsia="zh-CN"/>
        </w:rPr>
      </w:pPr>
      <w:r w:rsidRPr="00F261F4">
        <w:rPr>
          <w:rFonts w:eastAsiaTheme="minorEastAsia" w:hint="eastAsia"/>
          <w:lang w:val="en-GB" w:eastAsia="zh-CN"/>
        </w:rPr>
        <w:t xml:space="preserve">CMCC </w:t>
      </w:r>
      <w:r w:rsidR="00F261F4" w:rsidRPr="00F261F4">
        <w:rPr>
          <w:rFonts w:eastAsiaTheme="minorEastAsia" w:hint="eastAsia"/>
          <w:lang w:val="en-GB" w:eastAsia="zh-CN"/>
        </w:rPr>
        <w:t>proposed to</w:t>
      </w:r>
      <w:r w:rsidR="00F261F4">
        <w:rPr>
          <w:rFonts w:eastAsiaTheme="minorEastAsia"/>
          <w:lang w:val="en-GB" w:eastAsia="zh-CN"/>
        </w:rPr>
        <w:t xml:space="preserve"> consider whether to have single or separate slot repetition counters for SBFD and non-SBFD symbols in case of inter-slot PUCCH frequency hopping in Configuration 2.</w:t>
      </w:r>
    </w:p>
    <w:p w14:paraId="6ED35BB1" w14:textId="21F9D786" w:rsidR="00E97944" w:rsidRDefault="00E97944">
      <w:pPr>
        <w:rPr>
          <w:rFonts w:eastAsiaTheme="minorEastAsia"/>
          <w:lang w:val="en-GB" w:eastAsia="zh-CN"/>
        </w:rPr>
      </w:pPr>
      <w:r>
        <w:rPr>
          <w:rFonts w:eastAsiaTheme="minorEastAsia" w:hint="eastAsia"/>
          <w:lang w:val="en-GB" w:eastAsia="zh-CN"/>
        </w:rPr>
        <w:t>E</w:t>
      </w:r>
      <w:r>
        <w:rPr>
          <w:rFonts w:eastAsiaTheme="minorEastAsia"/>
          <w:lang w:val="en-GB" w:eastAsia="zh-CN"/>
        </w:rPr>
        <w:t xml:space="preserve">ricsson proposed that </w:t>
      </w:r>
      <w:bookmarkStart w:id="10" w:name="_Toc163243922"/>
      <w:bookmarkStart w:id="11" w:name="_Toc163246708"/>
      <w:bookmarkStart w:id="12" w:name="_Toc163247188"/>
      <w:bookmarkStart w:id="13" w:name="_Toc166258577"/>
      <w:bookmarkStart w:id="14" w:name="_Toc174130045"/>
      <w:bookmarkStart w:id="15" w:name="_Toc194089821"/>
      <w:r>
        <w:t>t</w:t>
      </w:r>
      <w:r w:rsidRPr="004820F2">
        <w:t>wo slot repetition counters, one for SBFD slots and one for non-SBFD slots, should be used for PUCCH inter-slot frequency hopping to ensure optimal frequency resource allocation across the slots.</w:t>
      </w:r>
      <w:bookmarkEnd w:id="10"/>
      <w:bookmarkEnd w:id="11"/>
      <w:bookmarkEnd w:id="12"/>
      <w:bookmarkEnd w:id="13"/>
      <w:bookmarkEnd w:id="14"/>
      <w:bookmarkEnd w:id="15"/>
    </w:p>
    <w:p w14:paraId="3A1DC6C8" w14:textId="77777777" w:rsidR="000F27C6" w:rsidRPr="00F261F4" w:rsidRDefault="004D168C" w:rsidP="000F27C6">
      <w:pPr>
        <w:keepNext/>
      </w:pPr>
      <w:r w:rsidRPr="00F261F4">
        <w:rPr>
          <w:noProof/>
        </w:rPr>
        <w:object w:dxaOrig="12130" w:dyaOrig="6121" w14:anchorId="6D3FD8D9">
          <v:shape id="_x0000_i1026" type="#_x0000_t75" alt="" style="width:447.55pt;height:227.5pt;mso-width-percent:0;mso-height-percent:0;mso-width-percent:0;mso-height-percent:0" o:ole="">
            <v:imagedata r:id="rId18" o:title=""/>
          </v:shape>
          <o:OLEObject Type="Embed" ProgID="Visio.Drawing.15" ShapeID="_x0000_i1026" DrawAspect="Content" ObjectID="_1805620348" r:id="rId19"/>
        </w:object>
      </w:r>
    </w:p>
    <w:p w14:paraId="59636961" w14:textId="3346A1A2" w:rsidR="000F27C6" w:rsidRPr="001063A9" w:rsidRDefault="000F27C6" w:rsidP="000F27C6">
      <w:pPr>
        <w:pStyle w:val="a5"/>
        <w:rPr>
          <w:rFonts w:eastAsiaTheme="minorEastAsia"/>
          <w:lang w:val="en-GB" w:eastAsia="zh-CN"/>
        </w:rPr>
      </w:pPr>
      <w:r w:rsidRPr="00F261F4">
        <w:t xml:space="preserve">Figure </w:t>
      </w:r>
      <w:r w:rsidR="00795E9D">
        <w:fldChar w:fldCharType="begin"/>
      </w:r>
      <w:r w:rsidR="00795E9D">
        <w:instrText xml:space="preserve"> SEQ Figure \* ARABIC </w:instrText>
      </w:r>
      <w:r w:rsidR="00795E9D">
        <w:fldChar w:fldCharType="separate"/>
      </w:r>
      <w:r w:rsidR="00430C83">
        <w:rPr>
          <w:noProof/>
        </w:rPr>
        <w:t>7</w:t>
      </w:r>
      <w:r w:rsidR="00795E9D">
        <w:rPr>
          <w:noProof/>
        </w:rPr>
        <w:fldChar w:fldCharType="end"/>
      </w:r>
      <w:r w:rsidRPr="00F261F4">
        <w:t xml:space="preserve">: Illustration of single slot repetition counter and separate slot repetition counters </w:t>
      </w:r>
      <w:r w:rsidR="00F261F4" w:rsidRPr="00F261F4">
        <w:fldChar w:fldCharType="begin"/>
      </w:r>
      <w:r w:rsidR="00F261F4" w:rsidRPr="00F261F4">
        <w:instrText xml:space="preserve"> REF _Ref194309872 \r \h  \* MERGEFORMAT </w:instrText>
      </w:r>
      <w:r w:rsidR="00F261F4" w:rsidRPr="00F261F4">
        <w:fldChar w:fldCharType="separate"/>
      </w:r>
      <w:r w:rsidR="00F261F4" w:rsidRPr="00F261F4">
        <w:t>[20]</w:t>
      </w:r>
      <w:r w:rsidR="00F261F4" w:rsidRPr="00F261F4">
        <w:fldChar w:fldCharType="end"/>
      </w:r>
    </w:p>
    <w:p w14:paraId="4A81BD76" w14:textId="77777777" w:rsidR="00383E0D" w:rsidRDefault="00383E0D">
      <w:pPr>
        <w:rPr>
          <w:rFonts w:eastAsiaTheme="minorEastAsia"/>
          <w:highlight w:val="yellow"/>
          <w:lang w:val="en-GB" w:eastAsia="zh-CN"/>
        </w:rPr>
      </w:pPr>
    </w:p>
    <w:p w14:paraId="6E4E3407" w14:textId="77777777" w:rsidR="00383E0D" w:rsidRDefault="0053378F">
      <w:pPr>
        <w:pStyle w:val="4"/>
        <w:ind w:left="851"/>
        <w:rPr>
          <w:rStyle w:val="34"/>
          <w:rFonts w:eastAsiaTheme="minorEastAsia"/>
          <w:lang w:eastAsia="zh-CN"/>
        </w:rPr>
      </w:pPr>
      <w:r>
        <w:rPr>
          <w:rStyle w:val="34"/>
          <w:rFonts w:eastAsiaTheme="minorEastAsia" w:hint="eastAsia"/>
          <w:lang w:eastAsia="zh-CN"/>
        </w:rPr>
        <w:t>SRS</w:t>
      </w:r>
    </w:p>
    <w:p w14:paraId="05D87798" w14:textId="77777777" w:rsidR="00594919" w:rsidRDefault="00594919" w:rsidP="00594919">
      <w:pPr>
        <w:spacing w:before="120"/>
        <w:rPr>
          <w:rFonts w:eastAsiaTheme="minorEastAsia" w:cs="Times"/>
          <w:b/>
          <w:u w:val="single"/>
          <w:lang w:val="en-GB" w:eastAsia="zh-CN"/>
        </w:rPr>
      </w:pPr>
      <w:r>
        <w:rPr>
          <w:rFonts w:eastAsiaTheme="minorEastAsia" w:cs="Times" w:hint="eastAsia"/>
          <w:b/>
          <w:u w:val="single"/>
          <w:lang w:val="en-GB" w:eastAsia="zh-CN"/>
        </w:rPr>
        <w:t xml:space="preserve">Separate SRS </w:t>
      </w:r>
      <w:r>
        <w:rPr>
          <w:rFonts w:eastAsiaTheme="minorEastAsia" w:cs="Times"/>
          <w:b/>
          <w:u w:val="single"/>
          <w:lang w:val="en-GB" w:eastAsia="zh-CN"/>
        </w:rPr>
        <w:t>configurations for SBFD and non-SBFD symbols</w:t>
      </w:r>
    </w:p>
    <w:p w14:paraId="5C70B757" w14:textId="77777777" w:rsidR="00594919" w:rsidRDefault="00594919" w:rsidP="00594919">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eastAsiaTheme="minorEastAsia" w:hint="eastAsia"/>
          <w:lang w:eastAsia="zh-CN"/>
        </w:rPr>
        <w:t>a list of</w:t>
      </w:r>
      <w:r>
        <w:t xml:space="preserve"> SRS resource sets. </w:t>
      </w:r>
    </w:p>
    <w:p w14:paraId="6B367C7D" w14:textId="77777777" w:rsidR="00594919" w:rsidRDefault="00594919" w:rsidP="00594919">
      <w:pPr>
        <w:rPr>
          <w:rFonts w:eastAsiaTheme="minorEastAsia"/>
          <w:lang w:eastAsia="zh-CN"/>
        </w:rPr>
      </w:pPr>
      <w:r>
        <w:rPr>
          <w:rFonts w:eastAsiaTheme="minorEastAsia" w:hint="eastAsia"/>
          <w:lang w:eastAsia="zh-CN"/>
        </w:rPr>
        <w:t>Each SRS resource set configuration includes:</w:t>
      </w:r>
    </w:p>
    <w:p w14:paraId="2452B93A" w14:textId="77777777" w:rsidR="00594919" w:rsidRDefault="00594919" w:rsidP="00594919">
      <w:pPr>
        <w:pStyle w:val="a0"/>
        <w:numPr>
          <w:ilvl w:val="0"/>
          <w:numId w:val="2"/>
        </w:numPr>
      </w:pPr>
      <w:r>
        <w:t>O</w:t>
      </w:r>
      <w:r>
        <w:rPr>
          <w:rFonts w:hint="eastAsia"/>
        </w:rPr>
        <w:t>ne or multiple SRS resources</w:t>
      </w:r>
    </w:p>
    <w:p w14:paraId="1498BC9E" w14:textId="77777777" w:rsidR="00594919" w:rsidRDefault="00594919" w:rsidP="00594919">
      <w:pPr>
        <w:pStyle w:val="a0"/>
      </w:pPr>
      <w:r>
        <w:t>Time/frequency</w:t>
      </w:r>
      <w:r>
        <w:rPr>
          <w:rFonts w:hint="eastAsia"/>
        </w:rPr>
        <w:t xml:space="preserve"> resource and spatial relation are separately configured for each SRS resource.</w:t>
      </w:r>
    </w:p>
    <w:p w14:paraId="4288A502" w14:textId="77777777" w:rsidR="00594919" w:rsidRDefault="00594919" w:rsidP="00594919">
      <w:pPr>
        <w:pStyle w:val="a0"/>
        <w:numPr>
          <w:ilvl w:val="0"/>
          <w:numId w:val="2"/>
        </w:numPr>
      </w:pPr>
      <w:r>
        <w:rPr>
          <w:rFonts w:hint="eastAsia"/>
        </w:rPr>
        <w:t>usage (</w:t>
      </w:r>
      <w:r>
        <w:t>‘</w:t>
      </w:r>
      <w:r>
        <w:rPr>
          <w:rFonts w:hint="eastAsia"/>
        </w:rPr>
        <w:t>beamManagement</w:t>
      </w:r>
      <w:r>
        <w:t>’</w:t>
      </w:r>
      <w:r>
        <w:rPr>
          <w:rFonts w:hint="eastAsia"/>
        </w:rPr>
        <w:t xml:space="preserve">, </w:t>
      </w:r>
      <w:r>
        <w:t>‘</w:t>
      </w:r>
      <w:r>
        <w:rPr>
          <w:rFonts w:hint="eastAsia"/>
        </w:rPr>
        <w:t>codebook</w:t>
      </w:r>
      <w:r>
        <w:t>’</w:t>
      </w:r>
      <w:r>
        <w:rPr>
          <w:rFonts w:hint="eastAsia"/>
        </w:rPr>
        <w:t xml:space="preserve">, </w:t>
      </w:r>
      <w:r>
        <w:t>‘</w:t>
      </w:r>
      <w:r>
        <w:rPr>
          <w:rFonts w:hint="eastAsia"/>
        </w:rPr>
        <w:t>nonCodebook</w:t>
      </w:r>
      <w:r>
        <w:t>’</w:t>
      </w:r>
      <w:r>
        <w:rPr>
          <w:rFonts w:hint="eastAsia"/>
        </w:rPr>
        <w:t xml:space="preserve">, </w:t>
      </w:r>
      <w:r>
        <w:t>‘</w:t>
      </w:r>
      <w:r>
        <w:rPr>
          <w:rFonts w:hint="eastAsia"/>
        </w:rPr>
        <w:t>antennaSwitching</w:t>
      </w:r>
      <w:r>
        <w:t>’</w:t>
      </w:r>
      <w:r>
        <w:rPr>
          <w:rFonts w:hint="eastAsia"/>
        </w:rPr>
        <w:t>)</w:t>
      </w:r>
    </w:p>
    <w:p w14:paraId="0F2F0CA1" w14:textId="77777777" w:rsidR="00594919" w:rsidRDefault="00594919" w:rsidP="00594919">
      <w:pPr>
        <w:pStyle w:val="a0"/>
        <w:numPr>
          <w:ilvl w:val="0"/>
          <w:numId w:val="2"/>
        </w:numPr>
      </w:pPr>
      <w:r>
        <w:rPr>
          <w:rFonts w:hint="eastAsia"/>
        </w:rPr>
        <w:t>power control parameters</w:t>
      </w:r>
    </w:p>
    <w:p w14:paraId="1B043A3B" w14:textId="77777777" w:rsidR="00594919" w:rsidRDefault="00594919" w:rsidP="00594919">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‘nonCodebook’.</w:t>
      </w:r>
      <w:r>
        <w:rPr>
          <w:rFonts w:eastAsiaTheme="minorEastAsia" w:hint="eastAsia"/>
          <w:lang w:eastAsia="zh-CN"/>
        </w:rPr>
        <w:t xml:space="preserve"> </w:t>
      </w:r>
    </w:p>
    <w:p w14:paraId="492EDA6B" w14:textId="77777777" w:rsidR="00383E0D" w:rsidRDefault="0053378F">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90B34CB" w14:textId="77777777">
        <w:tc>
          <w:tcPr>
            <w:tcW w:w="9060" w:type="dxa"/>
          </w:tcPr>
          <w:p w14:paraId="257E07AD" w14:textId="77777777" w:rsidR="00383E0D" w:rsidRDefault="0053378F">
            <w:pPr>
              <w:rPr>
                <w:rFonts w:eastAsia="Malgun Gothic"/>
                <w:b/>
                <w:highlight w:val="green"/>
                <w:lang w:eastAsia="zh-CN"/>
              </w:rPr>
            </w:pPr>
            <w:r>
              <w:rPr>
                <w:rFonts w:eastAsia="Malgun Gothic"/>
                <w:b/>
                <w:highlight w:val="green"/>
                <w:lang w:eastAsia="zh-CN"/>
              </w:rPr>
              <w:t>Agreement</w:t>
            </w:r>
          </w:p>
          <w:p w14:paraId="6EF9324A" w14:textId="77777777" w:rsidR="00383E0D" w:rsidRDefault="0053378F">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6DF54FF2" w14:textId="77777777" w:rsidR="00383E0D" w:rsidRDefault="0053378F">
      <w:pPr>
        <w:spacing w:before="120"/>
        <w:rPr>
          <w:rFonts w:eastAsiaTheme="minorEastAsia" w:cs="Times"/>
          <w:lang w:val="en-GB" w:eastAsia="zh-CN"/>
        </w:rPr>
      </w:pPr>
      <w:r>
        <w:rPr>
          <w:rFonts w:eastAsiaTheme="minorEastAsia" w:cs="Times" w:hint="eastAsia"/>
          <w:lang w:val="en-GB" w:eastAsia="zh-CN"/>
        </w:rPr>
        <w:t xml:space="preserve">In RAN1#118bis, two options were agreed to be selected to support </w:t>
      </w:r>
      <w:r>
        <w:rPr>
          <w:rFonts w:ascii="Times" w:eastAsia="Batang" w:hAnsi="Times"/>
          <w:szCs w:val="24"/>
          <w:lang w:val="en-GB"/>
        </w:rPr>
        <w:t xml:space="preserve">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w:t>
      </w:r>
    </w:p>
    <w:tbl>
      <w:tblPr>
        <w:tblStyle w:val="af8"/>
        <w:tblW w:w="0" w:type="auto"/>
        <w:tblLook w:val="04A0" w:firstRow="1" w:lastRow="0" w:firstColumn="1" w:lastColumn="0" w:noHBand="0" w:noVBand="1"/>
      </w:tblPr>
      <w:tblGrid>
        <w:gridCol w:w="9060"/>
      </w:tblGrid>
      <w:tr w:rsidR="00383E0D" w14:paraId="3DA0D65D" w14:textId="77777777">
        <w:tc>
          <w:tcPr>
            <w:tcW w:w="9286" w:type="dxa"/>
          </w:tcPr>
          <w:p w14:paraId="7708EEF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CC3B9D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6BBC6329"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SRS-ResourceSet</w:t>
            </w:r>
            <w:r>
              <w:rPr>
                <w:rFonts w:ascii="Times" w:eastAsia="Batang" w:hAnsi="Times"/>
                <w:szCs w:val="24"/>
                <w:lang w:val="en-GB"/>
              </w:rPr>
              <w:t>s configurations for SBFD and non-SBFD symbols</w:t>
            </w:r>
            <w:r>
              <w:rPr>
                <w:rFonts w:ascii="Times" w:eastAsia="Malgun Gothic" w:hAnsi="Times"/>
                <w:szCs w:val="24"/>
                <w:lang w:val="en-GB" w:eastAsia="zh-CN"/>
              </w:rPr>
              <w:t xml:space="preserve"> for a given usage.</w:t>
            </w:r>
          </w:p>
          <w:p w14:paraId="35350CBD"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SRS-ResourceSet</w:t>
            </w:r>
            <w:r>
              <w:rPr>
                <w:rFonts w:ascii="Times" w:eastAsia="Malgun Gothic" w:hAnsi="Times"/>
                <w:szCs w:val="24"/>
                <w:lang w:val="en-GB" w:eastAsia="zh-CN"/>
              </w:rPr>
              <w:t xml:space="preserve"> configured for SBFD symbol is only applicable to SRS transmission occasions in SBFD symbols.</w:t>
            </w:r>
          </w:p>
          <w:p w14:paraId="4F36776A"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non-SBFD symbols are dropped.</w:t>
            </w:r>
          </w:p>
          <w:p w14:paraId="779005A8"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6B35EA4D"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0E6A77F3"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SRS-ResourceSet</w:t>
            </w:r>
            <w:r>
              <w:rPr>
                <w:rFonts w:ascii="Times" w:eastAsia="Malgun Gothic" w:hAnsi="Times"/>
                <w:szCs w:val="24"/>
                <w:lang w:val="en-GB" w:eastAsia="zh-CN"/>
              </w:rPr>
              <w:t xml:space="preserve"> configured for non-SBFD symbol is only applicable to SRS transmission occasions in non-SBFD symbols.</w:t>
            </w:r>
          </w:p>
          <w:p w14:paraId="25884F04"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lastRenderedPageBreak/>
              <w:t>For periodic and semi-persistent SRS, the SRS transmissions in SBFD symbols are dropped.</w:t>
            </w:r>
          </w:p>
          <w:p w14:paraId="794C0698"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74A5F39F"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1D800516"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34FED3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3C4D2B9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r>
              <w:rPr>
                <w:rFonts w:ascii="Times" w:eastAsia="Malgun Gothic" w:hAnsi="Times"/>
                <w:i/>
                <w:szCs w:val="24"/>
                <w:lang w:val="en-GB" w:eastAsia="zh-CN"/>
              </w:rPr>
              <w:t>freqDomainPosition</w:t>
            </w:r>
            <w:r>
              <w:rPr>
                <w:rFonts w:ascii="Times" w:eastAsia="Malgun Gothic" w:hAnsi="Times"/>
                <w:szCs w:val="24"/>
                <w:lang w:val="en-GB" w:eastAsia="zh-CN"/>
              </w:rPr>
              <w:t xml:space="preserve">, </w:t>
            </w:r>
            <w:r>
              <w:rPr>
                <w:rFonts w:ascii="Times" w:eastAsia="Malgun Gothic" w:hAnsi="Times"/>
                <w:i/>
                <w:szCs w:val="24"/>
                <w:lang w:val="en-GB" w:eastAsia="zh-CN"/>
              </w:rPr>
              <w:t>freqDomainShift</w:t>
            </w:r>
            <w:r>
              <w:rPr>
                <w:rFonts w:ascii="Times" w:eastAsia="Malgun Gothic" w:hAnsi="Times"/>
                <w:szCs w:val="24"/>
                <w:lang w:val="en-GB" w:eastAsia="zh-CN"/>
              </w:rPr>
              <w:t xml:space="preserve"> and </w:t>
            </w:r>
            <w:r>
              <w:rPr>
                <w:rFonts w:ascii="Times" w:eastAsia="Malgun Gothic" w:hAnsi="Times"/>
                <w:i/>
                <w:szCs w:val="24"/>
                <w:lang w:val="en-GB" w:eastAsia="zh-CN"/>
              </w:rPr>
              <w:t>freqHopping</w:t>
            </w:r>
            <w:r>
              <w:rPr>
                <w:rFonts w:ascii="Times" w:eastAsia="Malgun Gothic" w:hAnsi="Times"/>
                <w:szCs w:val="24"/>
                <w:lang w:val="en-GB" w:eastAsia="zh-CN"/>
              </w:rPr>
              <w:t xml:space="preserve"> are separately configured.</w:t>
            </w:r>
          </w:p>
          <w:p w14:paraId="778EA91B" w14:textId="77777777" w:rsidR="00383E0D" w:rsidRDefault="0053378F">
            <w:pPr>
              <w:numPr>
                <w:ilvl w:val="2"/>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36FA5BCF"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tc>
      </w:tr>
    </w:tbl>
    <w:p w14:paraId="5E4C702C" w14:textId="630F9089" w:rsidR="00383E0D" w:rsidRDefault="00D04619">
      <w:pPr>
        <w:spacing w:before="120"/>
        <w:rPr>
          <w:rFonts w:eastAsiaTheme="minorEastAsia" w:cs="Times"/>
          <w:bCs/>
          <w:lang w:val="en-GB" w:eastAsia="zh-CN"/>
        </w:rPr>
      </w:pPr>
      <w:r w:rsidRPr="00D04619">
        <w:rPr>
          <w:rFonts w:eastAsiaTheme="minorEastAsia" w:cs="Times" w:hint="eastAsia"/>
          <w:bCs/>
          <w:lang w:val="en-GB" w:eastAsia="zh-CN"/>
        </w:rPr>
        <w:lastRenderedPageBreak/>
        <w:t>I</w:t>
      </w:r>
      <w:r w:rsidRPr="00D04619">
        <w:rPr>
          <w:rFonts w:eastAsiaTheme="minorEastAsia" w:cs="Times"/>
          <w:bCs/>
          <w:lang w:val="en-GB" w:eastAsia="zh-CN"/>
        </w:rPr>
        <w:t>n RAN1#119</w:t>
      </w:r>
      <w:r>
        <w:rPr>
          <w:rFonts w:eastAsiaTheme="minorEastAsia" w:cs="Times"/>
          <w:bCs/>
          <w:lang w:val="en-GB" w:eastAsia="zh-CN"/>
        </w:rPr>
        <w:t>, Option 1 was agreed as follows</w:t>
      </w:r>
      <w:r w:rsidR="00881674">
        <w:rPr>
          <w:rFonts w:eastAsiaTheme="minorEastAsia" w:cs="Times"/>
          <w:bCs/>
          <w:lang w:val="en-GB" w:eastAsia="zh-CN"/>
        </w:rPr>
        <w:t xml:space="preserve"> with red text as working assumption</w:t>
      </w:r>
      <w:r>
        <w:rPr>
          <w:rFonts w:eastAsiaTheme="minorEastAsia" w:cs="Times"/>
          <w:bCs/>
          <w:lang w:val="en-GB" w:eastAsia="zh-CN"/>
        </w:rPr>
        <w:t>.</w:t>
      </w:r>
    </w:p>
    <w:tbl>
      <w:tblPr>
        <w:tblStyle w:val="af8"/>
        <w:tblW w:w="0" w:type="auto"/>
        <w:tblLook w:val="04A0" w:firstRow="1" w:lastRow="0" w:firstColumn="1" w:lastColumn="0" w:noHBand="0" w:noVBand="1"/>
      </w:tblPr>
      <w:tblGrid>
        <w:gridCol w:w="9060"/>
      </w:tblGrid>
      <w:tr w:rsidR="00D04619" w14:paraId="01FB48A1" w14:textId="77777777" w:rsidTr="00D04619">
        <w:tc>
          <w:tcPr>
            <w:tcW w:w="9060" w:type="dxa"/>
          </w:tcPr>
          <w:p w14:paraId="1F1AF0FB" w14:textId="77777777" w:rsidR="00D04619" w:rsidRPr="00904165" w:rsidRDefault="00D04619" w:rsidP="00D04619">
            <w:pPr>
              <w:rPr>
                <w:rFonts w:eastAsiaTheme="minorEastAsia"/>
                <w:b/>
                <w:lang w:eastAsia="zh-CN"/>
              </w:rPr>
            </w:pPr>
            <w:r w:rsidRPr="00904165">
              <w:rPr>
                <w:rFonts w:eastAsiaTheme="minorEastAsia"/>
                <w:b/>
                <w:highlight w:val="green"/>
                <w:lang w:eastAsia="zh-CN"/>
              </w:rPr>
              <w:t>Agreement</w:t>
            </w:r>
          </w:p>
          <w:p w14:paraId="679B921E" w14:textId="77777777" w:rsidR="00D04619" w:rsidRPr="00904165" w:rsidRDefault="00D04619" w:rsidP="00D04619">
            <w:pPr>
              <w:rPr>
                <w:rFonts w:eastAsiaTheme="minorEastAsia"/>
                <w:b/>
                <w:lang w:eastAsia="zh-CN"/>
              </w:rPr>
            </w:pPr>
            <w:r w:rsidRPr="00175DA2">
              <w:rPr>
                <w:rFonts w:eastAsiaTheme="minorEastAsia"/>
                <w:b/>
                <w:highlight w:val="darkYellow"/>
                <w:lang w:eastAsia="zh-CN"/>
              </w:rPr>
              <w:t>Red text is working assumption.</w:t>
            </w:r>
          </w:p>
          <w:p w14:paraId="564166EF" w14:textId="77777777" w:rsidR="00D04619" w:rsidRDefault="00D04619" w:rsidP="00D04619">
            <w:pPr>
              <w:rPr>
                <w:rFonts w:eastAsia="宋体"/>
                <w:bCs/>
                <w:lang w:eastAsia="zh-CN"/>
              </w:rPr>
            </w:pPr>
            <w:r>
              <w:rPr>
                <w:rFonts w:eastAsiaTheme="minorEastAsia" w:hint="eastAsia"/>
                <w:bCs/>
                <w:lang w:eastAsia="zh-CN"/>
              </w:rPr>
              <w:t xml:space="preserve">For </w:t>
            </w:r>
            <w:r>
              <w:rPr>
                <w:bCs/>
              </w:rPr>
              <w:t xml:space="preserve">separate </w:t>
            </w:r>
            <w:r>
              <w:rPr>
                <w:rFonts w:eastAsia="Malgun Gothic"/>
                <w:bCs/>
                <w:lang w:eastAsia="zh-CN"/>
              </w:rPr>
              <w:t>SRS</w:t>
            </w:r>
            <w:r>
              <w:rPr>
                <w:bCs/>
              </w:rPr>
              <w:t xml:space="preserve"> configurations for SBFD and non-SBFD symbols</w:t>
            </w:r>
            <w:r>
              <w:rPr>
                <w:rFonts w:eastAsia="宋体" w:hint="eastAsia"/>
                <w:bCs/>
                <w:lang w:eastAsia="zh-CN"/>
              </w:rPr>
              <w:t>, support Option 1.</w:t>
            </w:r>
          </w:p>
          <w:p w14:paraId="2616B717" w14:textId="77777777" w:rsidR="00D04619" w:rsidRDefault="00D04619" w:rsidP="00D04619">
            <w:r>
              <w:t xml:space="preserve">Option 1: Support separate </w:t>
            </w:r>
            <w:r>
              <w:rPr>
                <w:i/>
                <w:iCs/>
              </w:rPr>
              <w:t>SRS-ResourceSet</w:t>
            </w:r>
            <w:r>
              <w:t xml:space="preserve">s configurations for SBFD and non-SBFD symbols for a given usage. </w:t>
            </w:r>
          </w:p>
          <w:p w14:paraId="507AC625" w14:textId="77777777" w:rsidR="00D04619" w:rsidRDefault="00D04619" w:rsidP="00D04619">
            <w:pPr>
              <w:pStyle w:val="a0"/>
              <w:numPr>
                <w:ilvl w:val="0"/>
                <w:numId w:val="12"/>
              </w:numPr>
            </w:pPr>
            <w:r>
              <w:rPr>
                <w:i/>
                <w:iCs/>
              </w:rPr>
              <w:t>SRS-ResourceSet</w:t>
            </w:r>
            <w:r>
              <w:t xml:space="preserve"> configured for SBFD symbol is only applicable to SRS transmission occasions in SBFD symbols. </w:t>
            </w:r>
          </w:p>
          <w:p w14:paraId="11105CA6" w14:textId="77777777" w:rsidR="00D04619" w:rsidRDefault="00D04619" w:rsidP="00D04619">
            <w:pPr>
              <w:numPr>
                <w:ilvl w:val="1"/>
                <w:numId w:val="13"/>
              </w:numPr>
              <w:spacing w:after="0" w:line="240" w:lineRule="auto"/>
            </w:pPr>
            <w:r>
              <w:t>For periodic and semi-persistent SRS, the SRS transmissions in non-SBFD symbols are dropped.</w:t>
            </w:r>
          </w:p>
          <w:p w14:paraId="3BBF12AA" w14:textId="77777777" w:rsidR="00D04619" w:rsidRDefault="00D04619" w:rsidP="00D04619">
            <w:pPr>
              <w:numPr>
                <w:ilvl w:val="1"/>
                <w:numId w:val="13"/>
              </w:numPr>
              <w:spacing w:after="0" w:line="240" w:lineRule="auto"/>
            </w:pPr>
            <w:r>
              <w:t>For aperiodic SRS with available slot counting, only SBFD symbols are available for SRS transmission.</w:t>
            </w:r>
          </w:p>
          <w:p w14:paraId="2C3BCCBD" w14:textId="77777777" w:rsidR="00D04619" w:rsidRDefault="00D04619" w:rsidP="00D04619">
            <w:pPr>
              <w:numPr>
                <w:ilvl w:val="2"/>
                <w:numId w:val="13"/>
              </w:numPr>
              <w:spacing w:after="0" w:line="240" w:lineRule="auto"/>
            </w:pPr>
            <w:r>
              <w:rPr>
                <w:rFonts w:eastAsia="宋体" w:hint="eastAsia"/>
                <w:lang w:eastAsia="zh-CN"/>
              </w:rPr>
              <w:t xml:space="preserve">FFS impact on </w:t>
            </w:r>
            <w:r>
              <w:rPr>
                <w:i/>
                <w:iCs/>
              </w:rPr>
              <w:t>availableSlotOffsetList</w:t>
            </w:r>
          </w:p>
          <w:p w14:paraId="0D2A455B" w14:textId="77777777" w:rsidR="00D04619" w:rsidRDefault="00D04619" w:rsidP="00D04619">
            <w:pPr>
              <w:numPr>
                <w:ilvl w:val="1"/>
                <w:numId w:val="13"/>
              </w:numPr>
              <w:spacing w:after="0" w:line="240" w:lineRule="auto"/>
            </w:pPr>
            <w:r>
              <w:t>For aperiodic SRS without available slot counting, it is expected that UE is indicated to transmit SRS in the SBFD symbols.</w:t>
            </w:r>
          </w:p>
          <w:p w14:paraId="29B36D9B" w14:textId="77777777" w:rsidR="00D04619" w:rsidRDefault="00D04619" w:rsidP="00D04619">
            <w:pPr>
              <w:numPr>
                <w:ilvl w:val="1"/>
                <w:numId w:val="13"/>
              </w:numPr>
              <w:spacing w:after="0" w:line="240" w:lineRule="auto"/>
            </w:pPr>
            <w:r>
              <w:t>FFS: whether there is impact on frequency hopping counter</w:t>
            </w:r>
          </w:p>
          <w:p w14:paraId="638099F7" w14:textId="77777777" w:rsidR="00D04619" w:rsidRDefault="00D04619" w:rsidP="00D04619">
            <w:pPr>
              <w:numPr>
                <w:ilvl w:val="0"/>
                <w:numId w:val="13"/>
              </w:numPr>
              <w:spacing w:after="0" w:line="240" w:lineRule="auto"/>
            </w:pPr>
            <w:r>
              <w:rPr>
                <w:i/>
                <w:iCs/>
              </w:rPr>
              <w:t>SRS-ResourceSet</w:t>
            </w:r>
            <w:r>
              <w:t xml:space="preserve"> configured for non-SBFD symbol is only applicable to SRS transmission occasions in non-SBFD symbols. </w:t>
            </w:r>
          </w:p>
          <w:p w14:paraId="579F7D95" w14:textId="77777777" w:rsidR="00D04619" w:rsidRDefault="00D04619" w:rsidP="00D04619">
            <w:pPr>
              <w:numPr>
                <w:ilvl w:val="1"/>
                <w:numId w:val="13"/>
              </w:numPr>
              <w:spacing w:after="0" w:line="240" w:lineRule="auto"/>
            </w:pPr>
            <w:r>
              <w:t>For periodic and semi-persistent SRS, the SRS transmissions in SBFD symbols are dropped.</w:t>
            </w:r>
          </w:p>
          <w:p w14:paraId="1CA1A9B4" w14:textId="77777777" w:rsidR="00D04619" w:rsidRDefault="00D04619" w:rsidP="00D04619">
            <w:pPr>
              <w:numPr>
                <w:ilvl w:val="1"/>
                <w:numId w:val="13"/>
              </w:numPr>
              <w:spacing w:after="0" w:line="240" w:lineRule="auto"/>
            </w:pPr>
            <w:r>
              <w:t>For aperiodic SRS with available slot counting, only non-SBFD symbols are available for SRS transmission.</w:t>
            </w:r>
          </w:p>
          <w:p w14:paraId="00F81970" w14:textId="77777777" w:rsidR="00D04619" w:rsidRDefault="00D04619" w:rsidP="00D04619">
            <w:pPr>
              <w:numPr>
                <w:ilvl w:val="2"/>
                <w:numId w:val="13"/>
              </w:numPr>
              <w:spacing w:after="0" w:line="240" w:lineRule="auto"/>
            </w:pPr>
            <w:r>
              <w:rPr>
                <w:rFonts w:eastAsia="宋体" w:hint="eastAsia"/>
                <w:lang w:eastAsia="zh-CN"/>
              </w:rPr>
              <w:t xml:space="preserve">FFS impact on </w:t>
            </w:r>
            <w:r>
              <w:rPr>
                <w:i/>
                <w:iCs/>
              </w:rPr>
              <w:t>availableSlotOffsetList</w:t>
            </w:r>
          </w:p>
          <w:p w14:paraId="48F49642" w14:textId="77777777" w:rsidR="00D04619" w:rsidRDefault="00D04619" w:rsidP="00D04619">
            <w:pPr>
              <w:numPr>
                <w:ilvl w:val="1"/>
                <w:numId w:val="13"/>
              </w:numPr>
              <w:spacing w:after="0" w:line="240" w:lineRule="auto"/>
            </w:pPr>
            <w:r>
              <w:t>For aperiodic SRS without available slot counting, it is expected that UE is indicated to transmit SRS in the non-SBFD symbols.</w:t>
            </w:r>
          </w:p>
          <w:p w14:paraId="6A354122" w14:textId="77777777" w:rsidR="00D04619" w:rsidRDefault="00D04619" w:rsidP="00D04619">
            <w:pPr>
              <w:numPr>
                <w:ilvl w:val="1"/>
                <w:numId w:val="13"/>
              </w:numPr>
              <w:spacing w:after="0" w:line="240" w:lineRule="auto"/>
            </w:pPr>
            <w:r>
              <w:t>FFS: whether there is impact on frequency hopping counter</w:t>
            </w:r>
          </w:p>
          <w:p w14:paraId="1810B4E2" w14:textId="77777777" w:rsidR="00D04619" w:rsidRDefault="00D04619" w:rsidP="00D04619">
            <w:pPr>
              <w:numPr>
                <w:ilvl w:val="0"/>
                <w:numId w:val="13"/>
              </w:numPr>
              <w:spacing w:after="0" w:line="240" w:lineRule="auto"/>
            </w:pPr>
            <w:r>
              <w:t xml:space="preserve">The number of SRS resources in </w:t>
            </w:r>
            <w:proofErr w:type="gramStart"/>
            <w:r>
              <w:t>a</w:t>
            </w:r>
            <w:proofErr w:type="gramEnd"/>
            <w:r>
              <w:t> </w:t>
            </w:r>
            <w:r>
              <w:rPr>
                <w:i/>
                <w:iCs/>
              </w:rPr>
              <w:t>SRS-ResourceSet</w:t>
            </w:r>
            <w:r>
              <w:t xml:space="preserve"> for SBFD symbols is the same as the number of SRS resources in a  </w:t>
            </w:r>
            <w:r>
              <w:rPr>
                <w:i/>
                <w:iCs/>
              </w:rPr>
              <w:t>SRS-ResourceSet</w:t>
            </w:r>
            <w:r>
              <w:t xml:space="preserve"> for non-SBFD symbols for the same usage</w:t>
            </w:r>
            <w:r>
              <w:rPr>
                <w:color w:val="FF0000"/>
              </w:rPr>
              <w:t>.</w:t>
            </w:r>
          </w:p>
          <w:p w14:paraId="53F7FB6C" w14:textId="77777777" w:rsidR="00D04619" w:rsidRDefault="00D04619" w:rsidP="00D04619">
            <w:pPr>
              <w:numPr>
                <w:ilvl w:val="0"/>
                <w:numId w:val="13"/>
              </w:numPr>
              <w:spacing w:after="0" w:line="240" w:lineRule="auto"/>
              <w:rPr>
                <w:b/>
                <w:bCs/>
                <w:color w:val="FF0000"/>
              </w:rPr>
            </w:pPr>
            <w:r>
              <w:rPr>
                <w:rFonts w:eastAsia="宋体" w:hint="eastAsia"/>
                <w:color w:val="FF0000"/>
                <w:lang w:eastAsia="zh-CN"/>
              </w:rPr>
              <w:t xml:space="preserve">For </w:t>
            </w:r>
            <w:r>
              <w:rPr>
                <w:i/>
                <w:iCs/>
                <w:color w:val="FF0000"/>
              </w:rPr>
              <w:t>SRS-ResourceSet</w:t>
            </w:r>
            <w:r>
              <w:rPr>
                <w:color w:val="FF0000"/>
              </w:rPr>
              <w:t>s</w:t>
            </w:r>
            <w:r>
              <w:rPr>
                <w:rFonts w:eastAsia="宋体" w:hint="eastAsia"/>
                <w:color w:val="FF0000"/>
                <w:lang w:eastAsia="zh-CN"/>
              </w:rPr>
              <w:t xml:space="preserve"> with </w:t>
            </w:r>
            <w:r>
              <w:rPr>
                <w:i/>
                <w:iCs/>
                <w:color w:val="FF0000"/>
              </w:rPr>
              <w:t>usage</w:t>
            </w:r>
            <w:r>
              <w:rPr>
                <w:color w:val="FF0000"/>
              </w:rPr>
              <w:t> set to '</w:t>
            </w:r>
            <w:r>
              <w:rPr>
                <w:i/>
                <w:iCs/>
                <w:color w:val="FF0000"/>
              </w:rPr>
              <w:t>nonCodebook</w:t>
            </w:r>
            <w:r>
              <w:rPr>
                <w:color w:val="FF0000"/>
              </w:rPr>
              <w:t>'</w:t>
            </w:r>
            <w:r>
              <w:rPr>
                <w:rFonts w:eastAsia="宋体" w:hint="eastAsia"/>
                <w:color w:val="FF0000"/>
                <w:lang w:eastAsia="zh-CN"/>
              </w:rPr>
              <w:t>, o</w:t>
            </w:r>
            <w:r>
              <w:rPr>
                <w:color w:val="FF0000"/>
              </w:rPr>
              <w:t>nly one SRS port for each SRS resource is configured</w:t>
            </w:r>
            <w:r>
              <w:rPr>
                <w:rFonts w:eastAsia="宋体" w:hint="eastAsia"/>
                <w:color w:val="FF0000"/>
                <w:lang w:eastAsia="zh-CN"/>
              </w:rPr>
              <w:t xml:space="preserve"> as legacy</w:t>
            </w:r>
            <w:r>
              <w:rPr>
                <w:color w:val="FF0000"/>
              </w:rPr>
              <w:t>.</w:t>
            </w:r>
          </w:p>
          <w:p w14:paraId="6B753659" w14:textId="77777777" w:rsidR="00D04619" w:rsidRDefault="00D04619" w:rsidP="00D04619">
            <w:pPr>
              <w:numPr>
                <w:ilvl w:val="0"/>
                <w:numId w:val="13"/>
              </w:numPr>
              <w:spacing w:after="0" w:line="240" w:lineRule="auto"/>
              <w:rPr>
                <w:b/>
                <w:bCs/>
                <w:color w:val="FF0000"/>
              </w:rPr>
            </w:pPr>
            <w:r>
              <w:rPr>
                <w:rFonts w:eastAsia="宋体" w:hint="eastAsia"/>
                <w:color w:val="FF0000"/>
                <w:lang w:eastAsia="zh-CN"/>
              </w:rPr>
              <w:t xml:space="preserve">For </w:t>
            </w:r>
            <w:r>
              <w:rPr>
                <w:i/>
                <w:iCs/>
                <w:color w:val="FF0000"/>
              </w:rPr>
              <w:t>SRS-ResourceSet</w:t>
            </w:r>
            <w:r>
              <w:rPr>
                <w:color w:val="FF0000"/>
              </w:rPr>
              <w:t>s</w:t>
            </w:r>
            <w:r>
              <w:rPr>
                <w:rFonts w:eastAsia="宋体" w:hint="eastAsia"/>
                <w:color w:val="FF0000"/>
                <w:lang w:eastAsia="zh-CN"/>
              </w:rPr>
              <w:t xml:space="preserve"> with </w:t>
            </w:r>
            <w:r>
              <w:rPr>
                <w:i/>
                <w:iCs/>
                <w:color w:val="FF0000"/>
              </w:rPr>
              <w:t>usage</w:t>
            </w:r>
            <w:r>
              <w:rPr>
                <w:color w:val="FF0000"/>
              </w:rPr>
              <w:t> set to '</w:t>
            </w:r>
            <w:r>
              <w:rPr>
                <w:i/>
                <w:iCs/>
                <w:color w:val="FF0000"/>
              </w:rPr>
              <w:t>Codebook</w:t>
            </w:r>
            <w:r>
              <w:rPr>
                <w:color w:val="FF0000"/>
              </w:rPr>
              <w:t>'</w:t>
            </w:r>
            <w:r>
              <w:rPr>
                <w:rFonts w:eastAsia="宋体" w:hint="eastAsia"/>
                <w:color w:val="FF0000"/>
                <w:lang w:eastAsia="zh-CN"/>
              </w:rPr>
              <w:t>,</w:t>
            </w:r>
          </w:p>
          <w:p w14:paraId="0AB2E58D" w14:textId="77777777" w:rsidR="00D04619" w:rsidRDefault="00D04619" w:rsidP="00D04619">
            <w:pPr>
              <w:numPr>
                <w:ilvl w:val="1"/>
                <w:numId w:val="13"/>
              </w:numPr>
              <w:spacing w:after="0" w:line="240" w:lineRule="auto"/>
              <w:rPr>
                <w:b/>
                <w:bCs/>
                <w:color w:val="FF0000"/>
              </w:rPr>
            </w:pPr>
            <w:r>
              <w:rPr>
                <w:color w:val="FF0000"/>
              </w:rPr>
              <w:t xml:space="preserve">Except when higher layer parameter </w:t>
            </w:r>
            <w:r>
              <w:rPr>
                <w:i/>
                <w:color w:val="FF0000"/>
              </w:rPr>
              <w:t>ul-FullPowerTransmission</w:t>
            </w:r>
            <w:r>
              <w:rPr>
                <w:color w:val="FF0000"/>
              </w:rPr>
              <w:t xml:space="preserve"> is set to '</w:t>
            </w:r>
            <w:r>
              <w:rPr>
                <w:iCs/>
                <w:color w:val="FF0000"/>
              </w:rPr>
              <w:t>fullpowerMode2</w:t>
            </w:r>
            <w:r>
              <w:rPr>
                <w:color w:val="FF0000"/>
              </w:rPr>
              <w:t>',</w:t>
            </w:r>
            <w:r>
              <w:rPr>
                <w:rFonts w:eastAsia="宋体" w:hint="eastAsia"/>
                <w:color w:val="FF0000"/>
                <w:lang w:eastAsia="zh-CN"/>
              </w:rPr>
              <w:t xml:space="preserve"> the numbers of SRS ports are the same for all the SRS resources in the two </w:t>
            </w:r>
            <w:r>
              <w:rPr>
                <w:i/>
                <w:iCs/>
                <w:color w:val="FF0000"/>
              </w:rPr>
              <w:t>SRS-ResourceSet</w:t>
            </w:r>
            <w:r>
              <w:rPr>
                <w:color w:val="FF0000"/>
              </w:rPr>
              <w:t>s</w:t>
            </w:r>
          </w:p>
          <w:p w14:paraId="0C1D1763" w14:textId="77777777" w:rsidR="00D04619" w:rsidRDefault="00D04619" w:rsidP="00D04619">
            <w:pPr>
              <w:numPr>
                <w:ilvl w:val="1"/>
                <w:numId w:val="13"/>
              </w:numPr>
              <w:spacing w:after="0" w:line="240" w:lineRule="auto"/>
              <w:rPr>
                <w:b/>
                <w:bCs/>
                <w:color w:val="FF0000"/>
              </w:rPr>
            </w:pPr>
            <w:r>
              <w:rPr>
                <w:rFonts w:eastAsia="宋体" w:hint="eastAsia"/>
                <w:color w:val="FF0000"/>
                <w:lang w:eastAsia="zh-CN"/>
              </w:rPr>
              <w:t>FFS w</w:t>
            </w:r>
            <w:r>
              <w:rPr>
                <w:color w:val="FF0000"/>
              </w:rPr>
              <w:t xml:space="preserve">hen higher layer parameter </w:t>
            </w:r>
            <w:r>
              <w:rPr>
                <w:i/>
                <w:color w:val="FF0000"/>
              </w:rPr>
              <w:t>ul-FullPowerTransmission</w:t>
            </w:r>
            <w:r>
              <w:rPr>
                <w:color w:val="FF0000"/>
              </w:rPr>
              <w:t xml:space="preserve"> is set to '</w:t>
            </w:r>
            <w:r>
              <w:rPr>
                <w:iCs/>
                <w:color w:val="FF0000"/>
              </w:rPr>
              <w:t>fullpowerMode2</w:t>
            </w:r>
            <w:r>
              <w:rPr>
                <w:color w:val="FF0000"/>
              </w:rPr>
              <w:t>'</w:t>
            </w:r>
          </w:p>
          <w:p w14:paraId="5316D72D" w14:textId="77777777" w:rsidR="00D04619" w:rsidRDefault="00D04619" w:rsidP="00D04619">
            <w:pPr>
              <w:numPr>
                <w:ilvl w:val="0"/>
                <w:numId w:val="13"/>
              </w:numPr>
              <w:spacing w:after="0" w:line="240" w:lineRule="auto"/>
            </w:pPr>
            <w:r>
              <w:t xml:space="preserve">Maintain single TRP behaviour with respect to DCI fields and RRC parameters in </w:t>
            </w:r>
            <w:r>
              <w:rPr>
                <w:i/>
                <w:iCs/>
              </w:rPr>
              <w:t>rrc-ConfiguredUplinkGrant</w:t>
            </w:r>
          </w:p>
          <w:p w14:paraId="2E49CB9D" w14:textId="77777777" w:rsidR="00D04619" w:rsidRDefault="00D04619" w:rsidP="00D04619">
            <w:pPr>
              <w:numPr>
                <w:ilvl w:val="1"/>
                <w:numId w:val="13"/>
              </w:numPr>
              <w:spacing w:after="0" w:line="240" w:lineRule="auto"/>
            </w:pPr>
            <w:r>
              <w:t>SRS resource set indicator (SRSI) field is absent from DCI. </w:t>
            </w:r>
            <w:r>
              <w:rPr>
                <w:i/>
                <w:iCs/>
              </w:rPr>
              <w:t>srs-ResourceSetId</w:t>
            </w:r>
            <w:r>
              <w:t xml:space="preserve"> is absent in </w:t>
            </w:r>
            <w:r>
              <w:rPr>
                <w:i/>
                <w:iCs/>
              </w:rPr>
              <w:t>rrc-ConfiguredUplinkGrant.</w:t>
            </w:r>
          </w:p>
          <w:p w14:paraId="60151FF3" w14:textId="77777777" w:rsidR="00D04619" w:rsidRDefault="00D04619" w:rsidP="00D04619">
            <w:pPr>
              <w:numPr>
                <w:ilvl w:val="1"/>
                <w:numId w:val="13"/>
              </w:numPr>
              <w:spacing w:after="0" w:line="240" w:lineRule="auto"/>
            </w:pPr>
            <w:r>
              <w:t>If </w:t>
            </w:r>
            <w:r>
              <w:rPr>
                <w:i/>
                <w:iCs/>
              </w:rPr>
              <w:t>txConfig </w:t>
            </w:r>
            <w:r>
              <w:t>is</w:t>
            </w:r>
            <w:r>
              <w:rPr>
                <w:i/>
                <w:iCs/>
              </w:rPr>
              <w:t> </w:t>
            </w:r>
            <w:r>
              <w:t xml:space="preserve">set to 'codebook', second precoding information (TPMI) field is absent from DCI and </w:t>
            </w:r>
            <w:r>
              <w:rPr>
                <w:i/>
                <w:iCs/>
              </w:rPr>
              <w:t>precodingAndNumberOfLayers2</w:t>
            </w:r>
            <w:r>
              <w:t xml:space="preserve"> is absent from </w:t>
            </w:r>
            <w:r>
              <w:rPr>
                <w:i/>
                <w:iCs/>
              </w:rPr>
              <w:t>rrc-ConfiguredUplinkGrant.</w:t>
            </w:r>
          </w:p>
          <w:p w14:paraId="257785EB" w14:textId="77777777" w:rsidR="00D04619" w:rsidRDefault="00D04619" w:rsidP="00D04619">
            <w:pPr>
              <w:numPr>
                <w:ilvl w:val="1"/>
                <w:numId w:val="13"/>
              </w:numPr>
              <w:spacing w:after="0" w:line="240" w:lineRule="auto"/>
            </w:pPr>
            <w:r>
              <w:t xml:space="preserve">Second SRS resource indicator (SRI) field is absent from DCI </w:t>
            </w:r>
          </w:p>
          <w:p w14:paraId="75595DA3" w14:textId="77777777" w:rsidR="00D04619" w:rsidRDefault="00D04619" w:rsidP="00D04619">
            <w:pPr>
              <w:numPr>
                <w:ilvl w:val="2"/>
                <w:numId w:val="13"/>
              </w:numPr>
              <w:spacing w:after="0" w:line="240" w:lineRule="auto"/>
            </w:pPr>
            <w:r>
              <w:rPr>
                <w:rFonts w:eastAsia="宋体" w:hint="eastAsia"/>
                <w:lang w:eastAsia="zh-CN"/>
              </w:rPr>
              <w:t xml:space="preserve">For </w:t>
            </w:r>
            <w:r>
              <w:rPr>
                <w:rFonts w:eastAsia="宋体"/>
                <w:lang w:eastAsia="zh-CN"/>
              </w:rPr>
              <w:t xml:space="preserve">DG </w:t>
            </w:r>
            <w:r>
              <w:rPr>
                <w:rFonts w:eastAsia="宋体" w:hint="eastAsia"/>
                <w:lang w:eastAsia="zh-CN"/>
              </w:rPr>
              <w:t xml:space="preserve">PUSCH without repetition within a slot, </w:t>
            </w:r>
            <w:r>
              <w:t>the indicated SRI</w:t>
            </w:r>
            <w:r>
              <w:rPr>
                <w:rFonts w:eastAsia="宋体" w:hint="eastAsia"/>
                <w:lang w:eastAsia="zh-CN"/>
              </w:rPr>
              <w:t xml:space="preserve"> in slot </w:t>
            </w:r>
            <w:r>
              <w:rPr>
                <w:rFonts w:eastAsia="宋体" w:hint="eastAsia"/>
                <w:i/>
                <w:iCs/>
                <w:lang w:eastAsia="zh-CN"/>
              </w:rPr>
              <w:t>n</w:t>
            </w:r>
            <w:r>
              <w:t xml:space="preserve"> is associated with the most recent transmission of SRS resource identified by the SRI in the same symbol type as</w:t>
            </w:r>
            <w:r>
              <w:rPr>
                <w:rFonts w:eastAsia="宋体" w:hint="eastAsia"/>
                <w:lang w:eastAsia="zh-CN"/>
              </w:rPr>
              <w:t xml:space="preserve"> that</w:t>
            </w:r>
            <w:r>
              <w:t xml:space="preserve"> of PUSCH transmission, where the SRS resource prior to the PDCCH carrying the SRI.</w:t>
            </w:r>
          </w:p>
          <w:p w14:paraId="006A2B2F" w14:textId="77777777" w:rsidR="00D04619" w:rsidRDefault="00D04619" w:rsidP="00D04619">
            <w:pPr>
              <w:numPr>
                <w:ilvl w:val="3"/>
                <w:numId w:val="13"/>
              </w:numPr>
              <w:spacing w:after="0" w:line="240" w:lineRule="auto"/>
              <w:rPr>
                <w:color w:val="FF0000"/>
              </w:rPr>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w:t>
            </w:r>
            <w:r>
              <w:rPr>
                <w:rFonts w:hint="eastAsia"/>
                <w:color w:val="FF0000"/>
              </w:rPr>
              <w:lastRenderedPageBreak/>
              <w:t xml:space="preserve">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w:t>
            </w:r>
            <w:r>
              <w:rPr>
                <w:color w:val="FF0000"/>
              </w:rPr>
              <w:t>as</w:t>
            </w:r>
            <w:r>
              <w:rPr>
                <w:rFonts w:eastAsia="宋体" w:hint="eastAsia"/>
                <w:color w:val="FF0000"/>
                <w:lang w:eastAsia="zh-CN"/>
              </w:rPr>
              <w:t xml:space="preserve"> that</w:t>
            </w:r>
            <w:r>
              <w:rPr>
                <w:color w:val="FF0000"/>
              </w:rPr>
              <w:t xml:space="preserve"> of PUSCH transmission</w:t>
            </w:r>
          </w:p>
          <w:p w14:paraId="04074C05" w14:textId="77777777" w:rsidR="00D04619" w:rsidRDefault="00D04619" w:rsidP="00D04619">
            <w:pPr>
              <w:numPr>
                <w:ilvl w:val="2"/>
                <w:numId w:val="13"/>
              </w:numPr>
              <w:spacing w:after="0" w:line="240" w:lineRule="auto"/>
            </w:pPr>
            <w:r>
              <w:t xml:space="preserve">For </w:t>
            </w:r>
            <w:r>
              <w:rPr>
                <w:rFonts w:eastAsia="宋体" w:hint="eastAsia"/>
                <w:lang w:eastAsia="zh-CN"/>
              </w:rPr>
              <w:t>DG</w:t>
            </w:r>
            <w:r>
              <w:rPr>
                <w:rFonts w:eastAsia="宋体"/>
                <w:lang w:eastAsia="zh-CN"/>
              </w:rPr>
              <w:t xml:space="preserve"> </w:t>
            </w:r>
            <w:r>
              <w:rPr>
                <w:rFonts w:eastAsia="宋体" w:hint="eastAsia"/>
                <w:color w:val="FF0000"/>
                <w:lang w:eastAsia="zh-CN"/>
              </w:rPr>
              <w:t xml:space="preserve">PUSCH </w:t>
            </w:r>
            <w:r>
              <w:rPr>
                <w:rFonts w:eastAsia="宋体"/>
                <w:color w:val="FF0000"/>
                <w:lang w:eastAsia="zh-CN"/>
              </w:rPr>
              <w:t>with repetition</w:t>
            </w:r>
            <w:r>
              <w:rPr>
                <w:rFonts w:eastAsia="宋体" w:hint="eastAsia"/>
                <w:color w:val="FF0000"/>
                <w:lang w:eastAsia="zh-CN"/>
              </w:rPr>
              <w:t>/multi-PUSCH scheduled by a single DCI/TBoMS</w:t>
            </w:r>
            <w:r>
              <w:rPr>
                <w:rFonts w:eastAsia="宋体" w:hint="eastAsia"/>
                <w:lang w:eastAsia="zh-CN"/>
              </w:rPr>
              <w:t xml:space="preserve">/Type 2 CG </w:t>
            </w:r>
            <w:r>
              <w:t xml:space="preserve">PUSCH with Configuration 1, the indicated SRI </w:t>
            </w:r>
            <w:r>
              <w:rPr>
                <w:rFonts w:eastAsia="宋体" w:hint="eastAsia"/>
                <w:lang w:eastAsia="zh-CN"/>
              </w:rPr>
              <w:t xml:space="preserve">in slot </w:t>
            </w:r>
            <w:r>
              <w:rPr>
                <w:rFonts w:eastAsia="宋体" w:hint="eastAsia"/>
                <w:i/>
                <w:iCs/>
                <w:lang w:eastAsia="zh-CN"/>
              </w:rPr>
              <w:t>n</w:t>
            </w:r>
            <w:r>
              <w:rPr>
                <w:rFonts w:eastAsia="宋体" w:hint="eastAsia"/>
                <w:lang w:eastAsia="zh-CN"/>
              </w:rPr>
              <w:t xml:space="preserve"> </w:t>
            </w:r>
            <w:r>
              <w:t>is associated with the most recent transmission of SRS resource identified by the SRI in the same symbol type as the valid symbol type of PUSCH transmission, where the SRS resource prior to the PDCCH carrying the SRI.</w:t>
            </w:r>
          </w:p>
          <w:p w14:paraId="26FC1A29" w14:textId="77777777" w:rsidR="00D04619" w:rsidRDefault="00D04619" w:rsidP="00D04619">
            <w:pPr>
              <w:numPr>
                <w:ilvl w:val="3"/>
                <w:numId w:val="13"/>
              </w:numPr>
              <w:spacing w:after="0" w:line="240" w:lineRule="auto"/>
              <w:rPr>
                <w:color w:val="FF0000"/>
              </w:rPr>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 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as the valid symbol type of PUSCH transmission</w:t>
            </w:r>
          </w:p>
          <w:p w14:paraId="30845AAA" w14:textId="77777777" w:rsidR="00D04619" w:rsidRDefault="00D04619" w:rsidP="00D04619">
            <w:pPr>
              <w:numPr>
                <w:ilvl w:val="2"/>
                <w:numId w:val="13"/>
              </w:numPr>
              <w:spacing w:after="0" w:line="240" w:lineRule="auto"/>
            </w:pPr>
            <w:r>
              <w:t xml:space="preserve">For </w:t>
            </w:r>
            <w:r>
              <w:rPr>
                <w:rFonts w:eastAsia="宋体" w:hint="eastAsia"/>
                <w:lang w:eastAsia="zh-CN"/>
              </w:rPr>
              <w:t>DG</w:t>
            </w:r>
            <w:r>
              <w:rPr>
                <w:rFonts w:eastAsia="宋体"/>
                <w:color w:val="00B0F0"/>
                <w:lang w:eastAsia="zh-CN"/>
              </w:rPr>
              <w:t xml:space="preserve"> </w:t>
            </w:r>
            <w:r>
              <w:rPr>
                <w:rFonts w:eastAsia="宋体" w:hint="eastAsia"/>
                <w:color w:val="FF0000"/>
                <w:lang w:eastAsia="zh-CN"/>
              </w:rPr>
              <w:t xml:space="preserve">PUSCH </w:t>
            </w:r>
            <w:r>
              <w:rPr>
                <w:rFonts w:eastAsia="宋体"/>
                <w:color w:val="FF0000"/>
                <w:lang w:eastAsia="zh-CN"/>
              </w:rPr>
              <w:t>with repetition</w:t>
            </w:r>
            <w:r>
              <w:rPr>
                <w:rFonts w:eastAsia="宋体" w:hint="eastAsia"/>
                <w:color w:val="FF0000"/>
                <w:lang w:eastAsia="zh-CN"/>
              </w:rPr>
              <w:t>/multi-PUSCH scheduled by a single DCI/TBoMS</w:t>
            </w:r>
            <w:r>
              <w:rPr>
                <w:rFonts w:eastAsia="宋体" w:hint="eastAsia"/>
                <w:lang w:eastAsia="zh-CN"/>
              </w:rPr>
              <w:t xml:space="preserve">/Type 2 CG </w:t>
            </w:r>
            <w:r>
              <w:t xml:space="preserve">PUSCH with Configuration 2, the SRS resource indicator is applicable to both SBFD and non-SBFD </w:t>
            </w:r>
            <w:r>
              <w:rPr>
                <w:i/>
                <w:iCs/>
              </w:rPr>
              <w:t>SRS-ResourceSet</w:t>
            </w:r>
            <w:r>
              <w:t>s. For PUSCH transmissions in SBFD symbols, the indicated SRI</w:t>
            </w:r>
            <w:r>
              <w:rPr>
                <w:rFonts w:eastAsia="宋体" w:hint="eastAsia"/>
                <w:lang w:eastAsia="zh-CN"/>
              </w:rPr>
              <w:t xml:space="preserve"> in slot </w:t>
            </w:r>
            <w:r>
              <w:rPr>
                <w:rFonts w:eastAsia="宋体" w:hint="eastAsia"/>
                <w:i/>
                <w:iCs/>
                <w:lang w:eastAsia="zh-CN"/>
              </w:rPr>
              <w:t>n</w:t>
            </w:r>
            <w:r>
              <w:t xml:space="preserve"> is associated with the most recent transmission of SRS resource identified by the SRI in SBFD symbols, where the SRS resource is prior to the PDCCH carrying the SRI. For PUSCH transmissions in non-SBFD symbols, the indicated SRI </w:t>
            </w:r>
            <w:r>
              <w:rPr>
                <w:rFonts w:eastAsia="宋体" w:hint="eastAsia"/>
                <w:lang w:eastAsia="zh-CN"/>
              </w:rPr>
              <w:t xml:space="preserve">in slot </w:t>
            </w:r>
            <w:r>
              <w:rPr>
                <w:rFonts w:eastAsia="宋体" w:hint="eastAsia"/>
                <w:i/>
                <w:iCs/>
                <w:lang w:eastAsia="zh-CN"/>
              </w:rPr>
              <w:t xml:space="preserve">n </w:t>
            </w:r>
            <w:r>
              <w:t>is associated with the most recent transmission of SRS resource identified by the SRI in non-SBFD symbols, where the SRS resource is prior to the PDCCH carrying the SRI.</w:t>
            </w:r>
          </w:p>
          <w:p w14:paraId="6096F60C" w14:textId="77777777" w:rsidR="00D04619" w:rsidRDefault="00D04619" w:rsidP="00D04619">
            <w:pPr>
              <w:numPr>
                <w:ilvl w:val="3"/>
                <w:numId w:val="13"/>
              </w:numPr>
              <w:spacing w:after="0" w:line="240" w:lineRule="auto"/>
              <w:rPr>
                <w:color w:val="FF0000"/>
              </w:rPr>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for PUSCH transmission in SBFD symbols,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 xml:space="preserve">SBFD symbols. For PUSCH transmission in non-SBFD symbols,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non-SBFD symbols.</w:t>
            </w:r>
          </w:p>
          <w:p w14:paraId="1A6A1B17" w14:textId="77777777" w:rsidR="00D04619" w:rsidRDefault="00D04619" w:rsidP="00D04619">
            <w:pPr>
              <w:numPr>
                <w:ilvl w:val="2"/>
                <w:numId w:val="13"/>
              </w:numPr>
              <w:spacing w:after="0" w:line="240" w:lineRule="auto"/>
              <w:rPr>
                <w:color w:val="FF0000"/>
              </w:rPr>
            </w:pPr>
            <w:r>
              <w:rPr>
                <w:color w:val="FF0000"/>
              </w:rPr>
              <w:t>If only a single SRS resource is configured in both SRS resource sets, the SRI field is absent from DCI. In this case “SRS resource identified by the SRI” in the above bullets corresponds to the single SRS resource in each SRS resource set.</w:t>
            </w:r>
          </w:p>
          <w:p w14:paraId="739E12BA" w14:textId="77777777" w:rsidR="00D04619" w:rsidRDefault="00D04619" w:rsidP="00D04619">
            <w:pPr>
              <w:numPr>
                <w:ilvl w:val="1"/>
                <w:numId w:val="13"/>
              </w:numPr>
              <w:spacing w:after="0" w:line="240" w:lineRule="auto"/>
            </w:pPr>
            <w:r>
              <w:rPr>
                <w:i/>
                <w:iCs/>
              </w:rPr>
              <w:t>srs-ResourceIndicator2</w:t>
            </w:r>
            <w:r>
              <w:t xml:space="preserve"> is absent from </w:t>
            </w:r>
            <w:r>
              <w:rPr>
                <w:i/>
                <w:iCs/>
              </w:rPr>
              <w:t>rrc-ConfiguredUplinkGrant.</w:t>
            </w:r>
          </w:p>
          <w:p w14:paraId="12414D74" w14:textId="77777777" w:rsidR="00D04619" w:rsidRDefault="00D04619" w:rsidP="00D04619">
            <w:pPr>
              <w:numPr>
                <w:ilvl w:val="2"/>
                <w:numId w:val="13"/>
              </w:numPr>
              <w:spacing w:after="0" w:line="240" w:lineRule="auto"/>
            </w:pPr>
            <w:r>
              <w:t xml:space="preserve">For </w:t>
            </w:r>
            <w:r>
              <w:rPr>
                <w:rFonts w:eastAsia="宋体" w:hint="eastAsia"/>
                <w:lang w:eastAsia="zh-CN"/>
              </w:rPr>
              <w:t xml:space="preserve">Type 1 CG </w:t>
            </w:r>
            <w:r>
              <w:t xml:space="preserve">PUSCH with Configuration 1, </w:t>
            </w:r>
            <w:r>
              <w:rPr>
                <w:i/>
                <w:iCs/>
              </w:rPr>
              <w:t xml:space="preserve">srs-ResourceIndicator </w:t>
            </w:r>
            <w:r>
              <w:t>is associated with the most recent transmission of SRS resource identified by the SRI in the same symbol type as the valid symbol type of PUSCH transmission.</w:t>
            </w:r>
          </w:p>
          <w:p w14:paraId="6E45138F" w14:textId="77777777" w:rsidR="00D04619" w:rsidRDefault="00D04619" w:rsidP="00D04619">
            <w:pPr>
              <w:numPr>
                <w:ilvl w:val="3"/>
                <w:numId w:val="13"/>
              </w:numPr>
              <w:spacing w:after="0" w:line="240" w:lineRule="auto"/>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w:t>
            </w:r>
            <w:r>
              <w:rPr>
                <w:rFonts w:eastAsia="宋体" w:hint="eastAsia"/>
                <w:i/>
                <w:iCs/>
                <w:color w:val="FF0000"/>
                <w:lang w:eastAsia="zh-CN"/>
              </w:rPr>
              <w:t>precodingAndNumberOfLayers</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 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as the valid symbol type of PUSCH transmission.</w:t>
            </w:r>
          </w:p>
          <w:p w14:paraId="6B0C4C88" w14:textId="77777777" w:rsidR="00D04619" w:rsidRDefault="00D04619" w:rsidP="00D04619">
            <w:pPr>
              <w:numPr>
                <w:ilvl w:val="2"/>
                <w:numId w:val="13"/>
              </w:numPr>
              <w:spacing w:after="0" w:line="240" w:lineRule="auto"/>
            </w:pPr>
            <w:r>
              <w:t xml:space="preserve">For </w:t>
            </w:r>
            <w:r>
              <w:rPr>
                <w:rFonts w:eastAsia="宋体" w:hint="eastAsia"/>
                <w:lang w:eastAsia="zh-CN"/>
              </w:rPr>
              <w:t xml:space="preserve">Type 1 CG </w:t>
            </w:r>
            <w:r>
              <w:t xml:space="preserve">PUSCH with Configuration 2, </w:t>
            </w:r>
            <w:r>
              <w:rPr>
                <w:i/>
                <w:iCs/>
              </w:rPr>
              <w:t>srs-ResourceIndicator</w:t>
            </w:r>
            <w:r>
              <w:t xml:space="preserve">  is applicable to both SBFD and non-SBFD </w:t>
            </w:r>
            <w:r>
              <w:rPr>
                <w:i/>
                <w:iCs/>
              </w:rPr>
              <w:t>SRS-ResourceSet</w:t>
            </w:r>
            <w:r>
              <w:t>s. For PUSCH transmissions in SBFD symbols, the </w:t>
            </w:r>
            <w:r>
              <w:rPr>
                <w:i/>
                <w:iCs/>
              </w:rPr>
              <w:t xml:space="preserve">srs-ResourceIndicator </w:t>
            </w:r>
            <w:r>
              <w:t>is associated with the most recent transmission of SRS resource identified by the SRI in SBFD symbols. For PUSCH transmissions in non-SBFD symbols, the </w:t>
            </w:r>
            <w:r>
              <w:rPr>
                <w:i/>
                <w:iCs/>
              </w:rPr>
              <w:t xml:space="preserve">srs-ResourceIndicator </w:t>
            </w:r>
            <w:r>
              <w:t xml:space="preserve">  is associated with the most recent transmission of SRS resource identified by the SRI in non-SBFD symbols.</w:t>
            </w:r>
          </w:p>
          <w:p w14:paraId="51E0F9B6" w14:textId="77777777" w:rsidR="00D04619" w:rsidRDefault="00D04619" w:rsidP="00D04619">
            <w:pPr>
              <w:numPr>
                <w:ilvl w:val="3"/>
                <w:numId w:val="13"/>
              </w:numPr>
              <w:spacing w:after="0" w:line="240" w:lineRule="auto"/>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for PUSCH transmission in SBFD symbols, </w:t>
            </w:r>
            <w:r>
              <w:rPr>
                <w:rFonts w:eastAsia="宋体" w:hint="eastAsia"/>
                <w:i/>
                <w:iCs/>
                <w:color w:val="FF0000"/>
                <w:lang w:eastAsia="zh-CN"/>
              </w:rPr>
              <w:t>precodingAndNumberOfLayers</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 xml:space="preserve">corresponding to SBFD symbols. For PUSCH transmission in non-SBFD symbols, </w:t>
            </w:r>
            <w:r>
              <w:rPr>
                <w:rFonts w:eastAsia="宋体" w:hint="eastAsia"/>
                <w:i/>
                <w:iCs/>
                <w:color w:val="FF0000"/>
                <w:lang w:eastAsia="zh-CN"/>
              </w:rPr>
              <w:t>precodingAndNumberOfLayers</w:t>
            </w:r>
            <w:r>
              <w:rPr>
                <w:rFonts w:eastAsia="宋体" w:hint="eastAsia"/>
                <w:color w:val="FF0000"/>
                <w:lang w:eastAsia="zh-CN"/>
              </w:rPr>
              <w:t xml:space="preserve"> </w:t>
            </w:r>
            <w:r>
              <w:rPr>
                <w:color w:val="FF0000"/>
              </w:rPr>
              <w:t xml:space="preserve">corresponds to the SRS resource </w:t>
            </w:r>
            <w:r>
              <w:rPr>
                <w:rFonts w:hint="eastAsia"/>
                <w:color w:val="FF0000"/>
              </w:rPr>
              <w:t>identified by the SRI in</w:t>
            </w:r>
            <w:r>
              <w:rPr>
                <w:rFonts w:eastAsia="宋体" w:hint="eastAsia"/>
                <w:color w:val="FF0000"/>
                <w:lang w:eastAsia="zh-CN"/>
              </w:rPr>
              <w:t xml:space="preserve"> </w:t>
            </w:r>
            <w:r>
              <w:rPr>
                <w:rFonts w:hint="eastAsia"/>
                <w:color w:val="FF0000"/>
              </w:rPr>
              <w:t xml:space="preserve">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non-SBFD symbols.</w:t>
            </w:r>
          </w:p>
          <w:p w14:paraId="3ED8A225" w14:textId="77777777" w:rsidR="00D04619" w:rsidRDefault="00D04619" w:rsidP="00D04619">
            <w:pPr>
              <w:numPr>
                <w:ilvl w:val="1"/>
                <w:numId w:val="13"/>
              </w:numPr>
              <w:spacing w:after="0" w:line="240" w:lineRule="auto"/>
              <w:rPr>
                <w:lang w:eastAsia="zh-CN"/>
              </w:rPr>
            </w:pPr>
            <w:r>
              <w:rPr>
                <w:rFonts w:hint="eastAsia"/>
                <w:lang w:eastAsia="zh-CN"/>
              </w:rPr>
              <w:t xml:space="preserve">If </w:t>
            </w:r>
            <w:r>
              <w:rPr>
                <w:i/>
                <w:iCs/>
              </w:rPr>
              <w:t>txConfig</w:t>
            </w:r>
            <w:r>
              <w:rPr>
                <w:lang w:eastAsia="zh-CN"/>
              </w:rPr>
              <w:t xml:space="preserve"> </w:t>
            </w:r>
            <w:r>
              <w:rPr>
                <w:rFonts w:hint="eastAsia"/>
                <w:lang w:eastAsia="zh-CN"/>
              </w:rPr>
              <w:t xml:space="preserve">is </w:t>
            </w:r>
            <w:r>
              <w:t>set to 'nonCodebook'</w:t>
            </w:r>
            <w:r>
              <w:rPr>
                <w:rFonts w:hint="eastAsia"/>
                <w:lang w:eastAsia="zh-CN"/>
              </w:rPr>
              <w:t xml:space="preserve">, </w:t>
            </w:r>
            <w:r>
              <w:rPr>
                <w:lang w:eastAsia="zh-CN"/>
              </w:rPr>
              <w:t>each SRS resource set is associated with an associated CSI-RS</w:t>
            </w:r>
            <w:r>
              <w:rPr>
                <w:rFonts w:hint="eastAsia"/>
                <w:lang w:eastAsia="zh-CN"/>
              </w:rPr>
              <w:t>.</w:t>
            </w:r>
          </w:p>
          <w:p w14:paraId="17D135EB" w14:textId="77777777" w:rsidR="00D04619" w:rsidRDefault="00D04619" w:rsidP="00D04619">
            <w:pPr>
              <w:numPr>
                <w:ilvl w:val="0"/>
                <w:numId w:val="13"/>
              </w:numPr>
              <w:spacing w:after="0" w:line="240" w:lineRule="auto"/>
            </w:pPr>
            <w:r>
              <w:t xml:space="preserve">Applicable to </w:t>
            </w:r>
            <w:r>
              <w:rPr>
                <w:i/>
                <w:iCs/>
              </w:rPr>
              <w:t>usage</w:t>
            </w:r>
            <w:r>
              <w:t> set to '</w:t>
            </w:r>
            <w:r>
              <w:rPr>
                <w:i/>
                <w:iCs/>
              </w:rPr>
              <w:t>codebook</w:t>
            </w:r>
            <w:r>
              <w:t>' or '</w:t>
            </w:r>
            <w:r>
              <w:rPr>
                <w:i/>
                <w:iCs/>
              </w:rPr>
              <w:t>nonCodebook</w:t>
            </w:r>
            <w:r>
              <w:t>'</w:t>
            </w:r>
          </w:p>
          <w:p w14:paraId="500E2EFE" w14:textId="77777777" w:rsidR="00D04619" w:rsidRDefault="00D04619" w:rsidP="00D04619">
            <w:pPr>
              <w:numPr>
                <w:ilvl w:val="0"/>
                <w:numId w:val="13"/>
              </w:numPr>
              <w:spacing w:after="0" w:line="240" w:lineRule="auto"/>
            </w:pPr>
            <w:r>
              <w:t xml:space="preserve">FFS </w:t>
            </w:r>
            <w:r>
              <w:rPr>
                <w:i/>
                <w:iCs/>
              </w:rPr>
              <w:t>usage</w:t>
            </w:r>
            <w:r>
              <w:t xml:space="preserve"> set to  '</w:t>
            </w:r>
            <w:r>
              <w:rPr>
                <w:i/>
                <w:iCs/>
              </w:rPr>
              <w:t>beamManagement</w:t>
            </w:r>
            <w:r>
              <w:t>'</w:t>
            </w:r>
          </w:p>
          <w:p w14:paraId="65BC404A" w14:textId="2735219A" w:rsidR="00D04619" w:rsidRPr="00D04619" w:rsidRDefault="00D04619" w:rsidP="00D04619">
            <w:pPr>
              <w:numPr>
                <w:ilvl w:val="0"/>
                <w:numId w:val="13"/>
              </w:numPr>
              <w:spacing w:after="0" w:line="240" w:lineRule="auto"/>
              <w:rPr>
                <w:rFonts w:eastAsiaTheme="minorEastAsia"/>
                <w:lang w:eastAsia="zh-CN"/>
              </w:rPr>
            </w:pPr>
            <w:r>
              <w:t xml:space="preserve">Not applicable to </w:t>
            </w:r>
            <w:r>
              <w:rPr>
                <w:i/>
                <w:iCs/>
              </w:rPr>
              <w:t>usage</w:t>
            </w:r>
            <w:r>
              <w:t xml:space="preserve"> set to '</w:t>
            </w:r>
            <w:r>
              <w:rPr>
                <w:i/>
                <w:iCs/>
              </w:rPr>
              <w:t>antennaSwitching’</w:t>
            </w:r>
          </w:p>
        </w:tc>
      </w:tr>
    </w:tbl>
    <w:p w14:paraId="71DBA4CE" w14:textId="6CDA40ED" w:rsidR="00D04619" w:rsidRDefault="00D04619">
      <w:pPr>
        <w:spacing w:before="120"/>
        <w:rPr>
          <w:rFonts w:eastAsiaTheme="minorEastAsia" w:cs="Times"/>
          <w:bCs/>
          <w:lang w:val="en-GB" w:eastAsia="zh-CN"/>
        </w:rPr>
      </w:pPr>
    </w:p>
    <w:p w14:paraId="0BF9ADFA" w14:textId="587A8AE1" w:rsidR="00616397" w:rsidRDefault="00616397">
      <w:pPr>
        <w:spacing w:before="120"/>
        <w:rPr>
          <w:rFonts w:eastAsiaTheme="minorEastAsia" w:cs="Times"/>
          <w:bCs/>
          <w:lang w:val="en-GB" w:eastAsia="zh-CN"/>
        </w:rPr>
      </w:pPr>
      <w:r>
        <w:rPr>
          <w:rFonts w:eastAsiaTheme="minorEastAsia" w:cs="Times" w:hint="eastAsia"/>
          <w:bCs/>
          <w:lang w:val="en-GB" w:eastAsia="zh-CN"/>
        </w:rPr>
        <w:t>F</w:t>
      </w:r>
      <w:r>
        <w:rPr>
          <w:rFonts w:eastAsiaTheme="minorEastAsia" w:cs="Times"/>
          <w:bCs/>
          <w:lang w:val="en-GB" w:eastAsia="zh-CN"/>
        </w:rPr>
        <w:t xml:space="preserve">or the FFS </w:t>
      </w:r>
      <w:r w:rsidRPr="00616397">
        <w:rPr>
          <w:rFonts w:eastAsiaTheme="minorEastAsia" w:cs="Times"/>
          <w:bCs/>
          <w:lang w:val="en-GB" w:eastAsia="zh-CN"/>
        </w:rPr>
        <w:t xml:space="preserve">when higher layer parameter </w:t>
      </w:r>
      <w:r w:rsidRPr="00616397">
        <w:rPr>
          <w:rFonts w:eastAsiaTheme="minorEastAsia" w:cs="Times"/>
          <w:bCs/>
          <w:i/>
          <w:iCs/>
          <w:lang w:val="en-GB" w:eastAsia="zh-CN"/>
        </w:rPr>
        <w:t>ul-FullPowerTransmission</w:t>
      </w:r>
      <w:r w:rsidRPr="00616397">
        <w:rPr>
          <w:rFonts w:eastAsiaTheme="minorEastAsia" w:cs="Times"/>
          <w:bCs/>
          <w:lang w:val="en-GB" w:eastAsia="zh-CN"/>
        </w:rPr>
        <w:t xml:space="preserve"> is set to 'fullpowerMode2'</w:t>
      </w:r>
      <w:r>
        <w:rPr>
          <w:rFonts w:eastAsiaTheme="minorEastAsia" w:cs="Times"/>
          <w:bCs/>
          <w:lang w:val="en-GB" w:eastAsia="zh-CN"/>
        </w:rPr>
        <w:t>, it was agreed as follows in RAN1#120.</w:t>
      </w:r>
    </w:p>
    <w:tbl>
      <w:tblPr>
        <w:tblStyle w:val="af8"/>
        <w:tblW w:w="0" w:type="auto"/>
        <w:tblLook w:val="04A0" w:firstRow="1" w:lastRow="0" w:firstColumn="1" w:lastColumn="0" w:noHBand="0" w:noVBand="1"/>
      </w:tblPr>
      <w:tblGrid>
        <w:gridCol w:w="9060"/>
      </w:tblGrid>
      <w:tr w:rsidR="00616397" w14:paraId="1F5A189C" w14:textId="77777777" w:rsidTr="00616397">
        <w:tc>
          <w:tcPr>
            <w:tcW w:w="9060" w:type="dxa"/>
          </w:tcPr>
          <w:p w14:paraId="65D53089" w14:textId="77777777" w:rsidR="004E396C" w:rsidRDefault="004E396C" w:rsidP="004E396C">
            <w:pPr>
              <w:rPr>
                <w:rFonts w:eastAsiaTheme="minorEastAsia"/>
                <w:b/>
                <w:lang w:eastAsia="zh-CN"/>
              </w:rPr>
            </w:pPr>
            <w:r w:rsidRPr="002A45C3">
              <w:rPr>
                <w:rFonts w:eastAsiaTheme="minorEastAsia" w:hint="eastAsia"/>
                <w:b/>
                <w:highlight w:val="green"/>
                <w:lang w:eastAsia="zh-CN"/>
              </w:rPr>
              <w:t>Agreement</w:t>
            </w:r>
          </w:p>
          <w:p w14:paraId="155CACB3" w14:textId="19201E6D" w:rsidR="00616397" w:rsidRPr="004E396C" w:rsidRDefault="004E396C" w:rsidP="004E396C">
            <w:r>
              <w:lastRenderedPageBreak/>
              <w:t xml:space="preserve">When higher layer parameter </w:t>
            </w:r>
            <w:r w:rsidRPr="00EA2133">
              <w:rPr>
                <w:i/>
                <w:iCs/>
              </w:rPr>
              <w:t>ul-FullPowerTransmission</w:t>
            </w:r>
            <w:r>
              <w:t xml:space="preserve"> is set to '</w:t>
            </w:r>
            <w:r w:rsidRPr="00EA2133">
              <w:rPr>
                <w:i/>
                <w:iCs/>
              </w:rPr>
              <w:t>fullpowerMode2</w:t>
            </w:r>
            <w:r>
              <w:t>', the numbers of SRS ports should be the same for SRS resources with the same corresponding SRI values in the two SRS resource sets associated with SBFD and non-SBFD symbols.</w:t>
            </w:r>
          </w:p>
        </w:tc>
      </w:tr>
    </w:tbl>
    <w:p w14:paraId="702EC64F" w14:textId="0CCDACF3" w:rsidR="00616397" w:rsidRDefault="00616397">
      <w:pPr>
        <w:spacing w:before="120"/>
        <w:rPr>
          <w:rFonts w:eastAsiaTheme="minorEastAsia" w:cs="Times"/>
          <w:bCs/>
          <w:lang w:val="en-GB" w:eastAsia="zh-CN"/>
        </w:rPr>
      </w:pPr>
    </w:p>
    <w:p w14:paraId="02BE30A6" w14:textId="050A8A67" w:rsidR="002C550B" w:rsidRDefault="002C550B" w:rsidP="002C550B">
      <w:pPr>
        <w:spacing w:before="120"/>
        <w:rPr>
          <w:rFonts w:eastAsiaTheme="minorEastAsia" w:cs="Times"/>
          <w:b/>
          <w:u w:val="single"/>
          <w:lang w:val="en-GB" w:eastAsia="zh-CN"/>
        </w:rPr>
      </w:pPr>
      <w:r w:rsidRPr="002C550B">
        <w:rPr>
          <w:rFonts w:eastAsiaTheme="minorEastAsia" w:cs="Times"/>
          <w:b/>
          <w:u w:val="single"/>
          <w:lang w:eastAsia="zh-CN"/>
        </w:rPr>
        <w:t>A-SRS with available slot counting</w:t>
      </w:r>
    </w:p>
    <w:p w14:paraId="33A251C0" w14:textId="13B913D4" w:rsidR="00995FBE" w:rsidRDefault="00995FBE" w:rsidP="00995FBE">
      <w:pPr>
        <w:rPr>
          <w:rFonts w:eastAsiaTheme="minorEastAsia"/>
          <w:lang w:eastAsia="zh-CN"/>
        </w:rPr>
      </w:pPr>
      <w:r>
        <w:rPr>
          <w:rFonts w:eastAsiaTheme="minorEastAsia" w:hint="eastAsia"/>
          <w:lang w:eastAsia="zh-CN"/>
        </w:rPr>
        <w:t>I</w:t>
      </w:r>
      <w:r>
        <w:rPr>
          <w:rFonts w:eastAsiaTheme="minorEastAsia"/>
          <w:lang w:eastAsia="zh-CN"/>
        </w:rPr>
        <w:t>n RAN1#120, the following agreement was made on A-SRS with available slot counting.</w:t>
      </w:r>
    </w:p>
    <w:tbl>
      <w:tblPr>
        <w:tblStyle w:val="af8"/>
        <w:tblW w:w="0" w:type="auto"/>
        <w:tblLook w:val="04A0" w:firstRow="1" w:lastRow="0" w:firstColumn="1" w:lastColumn="0" w:noHBand="0" w:noVBand="1"/>
      </w:tblPr>
      <w:tblGrid>
        <w:gridCol w:w="9060"/>
      </w:tblGrid>
      <w:tr w:rsidR="00995FBE" w14:paraId="18E31A37" w14:textId="77777777" w:rsidTr="001D6E09">
        <w:tc>
          <w:tcPr>
            <w:tcW w:w="9060" w:type="dxa"/>
          </w:tcPr>
          <w:p w14:paraId="752702EC" w14:textId="77777777" w:rsidR="00995FBE" w:rsidRDefault="00995FBE" w:rsidP="001D6E09">
            <w:pPr>
              <w:rPr>
                <w:rFonts w:eastAsiaTheme="minorEastAsia"/>
                <w:b/>
                <w:lang w:eastAsia="zh-CN"/>
              </w:rPr>
            </w:pPr>
            <w:r w:rsidRPr="00F35580">
              <w:rPr>
                <w:rFonts w:eastAsiaTheme="minorEastAsia"/>
                <w:b/>
                <w:highlight w:val="green"/>
                <w:lang w:eastAsia="zh-CN"/>
              </w:rPr>
              <w:t>Agreement</w:t>
            </w:r>
          </w:p>
          <w:p w14:paraId="74A7FF35" w14:textId="77777777" w:rsidR="00995FBE" w:rsidRDefault="00995FBE" w:rsidP="001D6E09">
            <w:pPr>
              <w:rPr>
                <w:rFonts w:eastAsiaTheme="minorEastAsia"/>
                <w:lang w:eastAsia="zh-CN"/>
              </w:rPr>
            </w:pPr>
            <w:r>
              <w:rPr>
                <w:rFonts w:eastAsiaTheme="minorEastAsia"/>
                <w:lang w:eastAsia="zh-CN"/>
              </w:rPr>
              <w:t xml:space="preserve">For aperiodic SRS with available slot counting, </w:t>
            </w:r>
          </w:p>
          <w:p w14:paraId="6BF68E9C" w14:textId="77777777" w:rsidR="00995FBE" w:rsidRPr="007828EA" w:rsidRDefault="00995FBE" w:rsidP="001D6E09">
            <w:pPr>
              <w:numPr>
                <w:ilvl w:val="0"/>
                <w:numId w:val="4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SRS-ResourceSet</w:t>
            </w:r>
            <w:r w:rsidRPr="007828EA">
              <w:rPr>
                <w:lang w:eastAsia="x-none"/>
              </w:rPr>
              <w:t xml:space="preserve"> configured for SBFD symbol, </w:t>
            </w:r>
            <w:r w:rsidRPr="007828EA">
              <w:rPr>
                <w:color w:val="000000" w:themeColor="text1"/>
              </w:rPr>
              <w:t xml:space="preserve">an available slot is a slot satisfying there are </w:t>
            </w:r>
            <w:r w:rsidRPr="007828EA">
              <w:rPr>
                <w:color w:val="000000" w:themeColor="text1"/>
                <w:u w:val="single"/>
              </w:rPr>
              <w:t>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6CC9E856" w14:textId="77777777" w:rsidR="00995FBE" w:rsidRPr="00616397" w:rsidRDefault="00995FBE" w:rsidP="001D6E09">
            <w:pPr>
              <w:numPr>
                <w:ilvl w:val="0"/>
                <w:numId w:val="4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SRS-ResourceSet</w:t>
            </w:r>
            <w:r w:rsidRPr="007828EA">
              <w:rPr>
                <w:lang w:eastAsia="x-none"/>
              </w:rPr>
              <w:t xml:space="preserve"> configured for non-SBFD symbol, </w:t>
            </w:r>
            <w:r w:rsidRPr="007828EA">
              <w:rPr>
                <w:color w:val="000000" w:themeColor="text1"/>
              </w:rPr>
              <w:t xml:space="preserve">an available slot is a slot satisfying there are </w:t>
            </w:r>
            <w:r w:rsidRPr="007828EA">
              <w:rPr>
                <w:color w:val="000000" w:themeColor="text1"/>
                <w:u w:val="single"/>
              </w:rPr>
              <w:t>UL or flexible symbol(s) not configured as 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tc>
      </w:tr>
    </w:tbl>
    <w:p w14:paraId="3F121452" w14:textId="77777777" w:rsidR="00995FBE" w:rsidRDefault="00995FBE">
      <w:pPr>
        <w:spacing w:before="120"/>
        <w:rPr>
          <w:rFonts w:eastAsiaTheme="minorEastAsia" w:cs="Times"/>
          <w:bCs/>
          <w:lang w:val="en-GB" w:eastAsia="zh-CN"/>
        </w:rPr>
      </w:pPr>
    </w:p>
    <w:p w14:paraId="6E397E47" w14:textId="77777777" w:rsidR="00AA1508" w:rsidRPr="005158B4" w:rsidRDefault="00AA1508" w:rsidP="00AA1508">
      <w:pPr>
        <w:pStyle w:val="a9"/>
        <w:rPr>
          <w:b/>
          <w:bCs/>
          <w:u w:val="single"/>
        </w:rPr>
      </w:pPr>
      <w:r w:rsidRPr="005158B4">
        <w:rPr>
          <w:b/>
          <w:bCs/>
          <w:u w:val="single"/>
        </w:rPr>
        <w:t>Frequency hopping counter</w:t>
      </w:r>
    </w:p>
    <w:p w14:paraId="183903C8" w14:textId="42C9A52E" w:rsidR="00AA1508" w:rsidRDefault="001B479E">
      <w:pPr>
        <w:spacing w:before="120"/>
      </w:pPr>
      <w:r w:rsidRPr="004447FF">
        <w:rPr>
          <w:rFonts w:eastAsiaTheme="minorEastAsia" w:cs="Times"/>
          <w:bCs/>
          <w:lang w:val="en-GB" w:eastAsia="zh-CN"/>
        </w:rPr>
        <w:t>CMCC</w:t>
      </w:r>
      <w:r w:rsidRPr="004C215E">
        <w:rPr>
          <w:rFonts w:eastAsiaTheme="minorEastAsia" w:cs="Times"/>
          <w:bCs/>
          <w:lang w:val="en-GB" w:eastAsia="zh-CN"/>
        </w:rPr>
        <w:t xml:space="preserve">, </w:t>
      </w:r>
      <w:r w:rsidR="00701115" w:rsidRPr="004C215E">
        <w:rPr>
          <w:rFonts w:eastAsiaTheme="minorEastAsia" w:cs="Times"/>
          <w:bCs/>
          <w:lang w:val="en-GB" w:eastAsia="zh-CN"/>
        </w:rPr>
        <w:t xml:space="preserve">vivo, </w:t>
      </w:r>
      <w:r w:rsidR="00BF1C4E" w:rsidRPr="004C215E">
        <w:rPr>
          <w:rFonts w:eastAsiaTheme="minorEastAsia" w:cs="Times"/>
          <w:bCs/>
          <w:lang w:val="en-GB" w:eastAsia="zh-CN"/>
        </w:rPr>
        <w:t xml:space="preserve">CATT, </w:t>
      </w:r>
      <w:r w:rsidR="00782502" w:rsidRPr="004C215E">
        <w:rPr>
          <w:rFonts w:eastAsiaTheme="minorEastAsia" w:cs="Times"/>
          <w:bCs/>
          <w:lang w:val="en-GB" w:eastAsia="zh-CN"/>
        </w:rPr>
        <w:t>Sa</w:t>
      </w:r>
      <w:r w:rsidR="00782502" w:rsidRPr="00383BB8">
        <w:rPr>
          <w:rFonts w:eastAsiaTheme="minorEastAsia" w:cs="Times"/>
          <w:bCs/>
          <w:lang w:val="en-GB" w:eastAsia="zh-CN"/>
        </w:rPr>
        <w:t xml:space="preserve">msung, </w:t>
      </w:r>
      <w:r w:rsidR="002F049C" w:rsidRPr="001B774C">
        <w:rPr>
          <w:rFonts w:eastAsiaTheme="minorEastAsia" w:cs="Times"/>
          <w:bCs/>
          <w:lang w:val="en-GB" w:eastAsia="zh-CN"/>
        </w:rPr>
        <w:t>Fraunhofer,</w:t>
      </w:r>
      <w:r w:rsidR="002F049C" w:rsidRPr="001B774C">
        <w:rPr>
          <w:rFonts w:eastAsiaTheme="minorEastAsia" w:cs="Times" w:hint="eastAsia"/>
          <w:bCs/>
          <w:lang w:val="en-GB" w:eastAsia="zh-CN"/>
        </w:rPr>
        <w:t xml:space="preserve"> </w:t>
      </w:r>
      <w:r w:rsidR="00D43F04" w:rsidRPr="001B774C">
        <w:rPr>
          <w:rFonts w:eastAsiaTheme="minorEastAsia" w:cs="Times"/>
          <w:bCs/>
          <w:lang w:val="en-GB" w:eastAsia="zh-CN"/>
        </w:rPr>
        <w:t>Xi</w:t>
      </w:r>
      <w:r w:rsidR="00D43F04" w:rsidRPr="002B6D24">
        <w:rPr>
          <w:rFonts w:eastAsiaTheme="minorEastAsia" w:cs="Times"/>
          <w:bCs/>
          <w:lang w:val="en-GB" w:eastAsia="zh-CN"/>
        </w:rPr>
        <w:t xml:space="preserve">aomi, </w:t>
      </w:r>
      <w:r w:rsidR="00AA1508" w:rsidRPr="00BB203A">
        <w:rPr>
          <w:rFonts w:eastAsiaTheme="minorEastAsia" w:cs="Times" w:hint="eastAsia"/>
          <w:bCs/>
          <w:lang w:val="en-GB" w:eastAsia="zh-CN"/>
        </w:rPr>
        <w:t>E</w:t>
      </w:r>
      <w:r w:rsidR="00AA1508" w:rsidRPr="00BB203A">
        <w:rPr>
          <w:rFonts w:eastAsiaTheme="minorEastAsia" w:cs="Times"/>
          <w:bCs/>
          <w:lang w:val="en-GB" w:eastAsia="zh-CN"/>
        </w:rPr>
        <w:t>ricsson</w:t>
      </w:r>
      <w:r w:rsidR="00F31E46" w:rsidRPr="00BB203A">
        <w:rPr>
          <w:rFonts w:eastAsiaTheme="minorEastAsia" w:cs="Times"/>
          <w:bCs/>
          <w:lang w:val="en-GB" w:eastAsia="zh-CN"/>
        </w:rPr>
        <w:t>, Qualcomm</w:t>
      </w:r>
      <w:r w:rsidR="00AA1508" w:rsidRPr="00BB203A">
        <w:rPr>
          <w:rFonts w:eastAsiaTheme="minorEastAsia" w:cs="Times"/>
          <w:bCs/>
          <w:lang w:val="en-GB" w:eastAsia="zh-CN"/>
        </w:rPr>
        <w:t xml:space="preserve"> </w:t>
      </w:r>
      <w:r w:rsidR="00DC02E1" w:rsidRPr="00BB203A">
        <w:rPr>
          <w:rFonts w:eastAsiaTheme="minorEastAsia" w:cs="Times"/>
          <w:bCs/>
          <w:lang w:val="en-GB" w:eastAsia="zh-CN"/>
        </w:rPr>
        <w:t>think</w:t>
      </w:r>
      <w:r w:rsidR="00AA1508" w:rsidRPr="00383BB8">
        <w:rPr>
          <w:rFonts w:eastAsiaTheme="minorEastAsia" w:cs="Times"/>
          <w:bCs/>
          <w:lang w:val="en-GB" w:eastAsia="zh-CN"/>
        </w:rPr>
        <w:t xml:space="preserve"> that </w:t>
      </w:r>
      <w:r w:rsidR="00AA1508" w:rsidRPr="00383BB8">
        <w:t>restricting an SRS resource for transmission in SBFD or non-SBFD symbol will not have impact on the</w:t>
      </w:r>
      <w:r w:rsidR="00AA1508" w:rsidRPr="004447FF">
        <w:t xml:space="preserve"> corresponding frequency hopping counter.</w:t>
      </w:r>
    </w:p>
    <w:p w14:paraId="497A748B" w14:textId="488DAF6D" w:rsidR="00277412" w:rsidRPr="00277412" w:rsidRDefault="00277412">
      <w:pPr>
        <w:spacing w:before="120"/>
        <w:rPr>
          <w:rFonts w:eastAsiaTheme="minorEastAsia" w:cs="Times"/>
          <w:bCs/>
          <w:lang w:val="en-GB" w:eastAsia="zh-CN"/>
        </w:rPr>
      </w:pPr>
      <w:r>
        <w:rPr>
          <w:rFonts w:eastAsiaTheme="minorEastAsia" w:hint="eastAsia"/>
          <w:lang w:eastAsia="zh-CN"/>
        </w:rPr>
        <w:t>N</w:t>
      </w:r>
      <w:r>
        <w:rPr>
          <w:rFonts w:eastAsiaTheme="minorEastAsia"/>
          <w:lang w:eastAsia="zh-CN"/>
        </w:rPr>
        <w:t xml:space="preserve">okia thinks that </w:t>
      </w:r>
      <w:r>
        <w:t xml:space="preserve">the hop transmission counter was introduced for positioning purpose and any optimization for it should be deprioritized in the design of SBFD. It is proposed that </w:t>
      </w:r>
      <w:bookmarkStart w:id="16" w:name="_Toc194050697"/>
      <w:r w:rsidRPr="001C6215">
        <w:rPr>
          <w:rFonts w:eastAsia="等线"/>
        </w:rPr>
        <w:t xml:space="preserve">RAN1 </w:t>
      </w:r>
      <w:r>
        <w:rPr>
          <w:rFonts w:eastAsia="等线"/>
        </w:rPr>
        <w:t>should avoid micro-optimization on frequency hopping counter if there is no clear benefit</w:t>
      </w:r>
      <w:r w:rsidRPr="001C6215">
        <w:rPr>
          <w:rFonts w:eastAsia="等线"/>
        </w:rPr>
        <w:t>.</w:t>
      </w:r>
      <w:bookmarkEnd w:id="16"/>
    </w:p>
    <w:p w14:paraId="7B142DF0" w14:textId="77777777" w:rsidR="003C3E39" w:rsidRPr="00701FD4" w:rsidRDefault="003C3E39">
      <w:pPr>
        <w:spacing w:before="120"/>
        <w:rPr>
          <w:rFonts w:eastAsiaTheme="minorEastAsia" w:cs="Times"/>
          <w:bCs/>
          <w:highlight w:val="yellow"/>
          <w:lang w:val="en-GB" w:eastAsia="zh-CN"/>
        </w:rPr>
      </w:pPr>
    </w:p>
    <w:p w14:paraId="454DC44F" w14:textId="1D03C2EA" w:rsidR="006E3CE3" w:rsidRPr="004D436E" w:rsidRDefault="006E3CE3">
      <w:pPr>
        <w:spacing w:before="120"/>
        <w:rPr>
          <w:rFonts w:eastAsiaTheme="minorEastAsia" w:cs="Times"/>
          <w:b/>
          <w:bCs/>
          <w:u w:val="single"/>
          <w:lang w:val="en-GB" w:eastAsia="zh-CN"/>
        </w:rPr>
      </w:pPr>
      <w:r w:rsidRPr="004D436E">
        <w:rPr>
          <w:rFonts w:eastAsia="宋体"/>
          <w:b/>
          <w:bCs/>
          <w:u w:val="single"/>
          <w:lang w:eastAsia="zh-CN"/>
        </w:rPr>
        <w:t>I</w:t>
      </w:r>
      <w:r w:rsidRPr="004D436E">
        <w:rPr>
          <w:rFonts w:eastAsia="宋体" w:hint="eastAsia"/>
          <w:b/>
          <w:bCs/>
          <w:u w:val="single"/>
          <w:lang w:eastAsia="zh-CN"/>
        </w:rPr>
        <w:t xml:space="preserve">mpact on </w:t>
      </w:r>
      <w:r w:rsidRPr="004D436E">
        <w:rPr>
          <w:b/>
          <w:bCs/>
          <w:i/>
          <w:iCs/>
          <w:u w:val="single"/>
        </w:rPr>
        <w:t>availableSlotOffsetList</w:t>
      </w:r>
    </w:p>
    <w:p w14:paraId="2DA5EC2D" w14:textId="750B15A1" w:rsidR="006E3CE3" w:rsidRPr="005F01E3" w:rsidRDefault="006E3CE3">
      <w:pPr>
        <w:spacing w:before="120"/>
        <w:rPr>
          <w:rFonts w:eastAsiaTheme="minorEastAsia" w:cs="Times"/>
          <w:bCs/>
          <w:lang w:val="en-GB" w:eastAsia="zh-CN"/>
        </w:rPr>
      </w:pPr>
      <w:r w:rsidRPr="004D436E">
        <w:rPr>
          <w:rFonts w:eastAsiaTheme="minorEastAsia" w:cs="Times"/>
          <w:bCs/>
          <w:lang w:val="en-GB" w:eastAsia="zh-CN"/>
        </w:rPr>
        <w:t>Samsung</w:t>
      </w:r>
      <w:r w:rsidR="001449DE" w:rsidRPr="004D436E">
        <w:rPr>
          <w:rFonts w:eastAsiaTheme="minorEastAsia" w:cs="Times"/>
          <w:bCs/>
          <w:lang w:val="en-GB" w:eastAsia="zh-CN"/>
        </w:rPr>
        <w:t xml:space="preserve"> </w:t>
      </w:r>
      <w:r w:rsidRPr="004D436E">
        <w:rPr>
          <w:rFonts w:eastAsiaTheme="minorEastAsia" w:cs="Times"/>
          <w:bCs/>
          <w:lang w:val="en-GB" w:eastAsia="zh-CN"/>
        </w:rPr>
        <w:t xml:space="preserve">proposed that </w:t>
      </w:r>
      <w:r w:rsidR="004D436E" w:rsidRPr="004D436E">
        <w:rPr>
          <w:rFonts w:eastAsia="宋体"/>
          <w:bCs/>
          <w:iCs/>
          <w:lang w:eastAsia="zh-CN"/>
        </w:rPr>
        <w:t>UE expects the same number of available slot offset values under two separate SRS resource set configuration.</w:t>
      </w:r>
    </w:p>
    <w:p w14:paraId="5FB8A46F" w14:textId="77777777" w:rsidR="00F31E46" w:rsidRDefault="00F31E46">
      <w:pPr>
        <w:spacing w:before="120"/>
        <w:rPr>
          <w:rFonts w:eastAsiaTheme="minorEastAsia" w:cs="Times"/>
          <w:bCs/>
          <w:lang w:val="en-GB" w:eastAsia="zh-CN"/>
        </w:rPr>
      </w:pPr>
    </w:p>
    <w:p w14:paraId="7A661BE6" w14:textId="77777777" w:rsidR="001B651E" w:rsidRPr="00A475FA" w:rsidRDefault="001B651E" w:rsidP="001B651E">
      <w:pPr>
        <w:rPr>
          <w:b/>
          <w:u w:val="single"/>
          <w:lang w:eastAsia="zh-CN"/>
        </w:rPr>
      </w:pPr>
      <w:r w:rsidRPr="00A475FA">
        <w:rPr>
          <w:rFonts w:hint="eastAsia"/>
          <w:b/>
          <w:u w:val="single"/>
          <w:lang w:eastAsia="zh-CN"/>
        </w:rPr>
        <w:t>FFS usage set to  'beamManagement'</w:t>
      </w:r>
    </w:p>
    <w:p w14:paraId="207B8DE4" w14:textId="620FA046" w:rsidR="00383E0D" w:rsidRPr="00E4247B" w:rsidRDefault="00594919">
      <w:pPr>
        <w:rPr>
          <w:rFonts w:eastAsiaTheme="minorEastAsia" w:cs="Times"/>
          <w:lang w:eastAsia="zh-CN"/>
        </w:rPr>
      </w:pPr>
      <w:r w:rsidRPr="00E4247B">
        <w:rPr>
          <w:rFonts w:eastAsiaTheme="minorEastAsia" w:cs="Times" w:hint="eastAsia"/>
          <w:lang w:val="en-GB" w:eastAsia="zh-CN"/>
        </w:rPr>
        <w:t>S</w:t>
      </w:r>
      <w:r w:rsidRPr="00E4247B">
        <w:rPr>
          <w:rFonts w:eastAsiaTheme="minorEastAsia" w:cs="Times"/>
          <w:lang w:val="en-GB" w:eastAsia="zh-CN"/>
        </w:rPr>
        <w:t>eparate</w:t>
      </w:r>
      <w:r w:rsidRPr="00E4247B">
        <w:t xml:space="preserve"> </w:t>
      </w:r>
      <w:r w:rsidRPr="00E4247B">
        <w:rPr>
          <w:rFonts w:eastAsiaTheme="minorEastAsia" w:cs="Times"/>
          <w:i/>
          <w:iCs/>
          <w:lang w:val="en-GB" w:eastAsia="zh-CN"/>
        </w:rPr>
        <w:t>SRS-ResourceSet</w:t>
      </w:r>
      <w:r w:rsidRPr="00E4247B">
        <w:rPr>
          <w:rFonts w:eastAsiaTheme="minorEastAsia" w:cs="Times"/>
          <w:lang w:val="en-GB" w:eastAsia="zh-CN"/>
        </w:rPr>
        <w:t xml:space="preserve">s configurations for SBFD and non-SBFD symbols for </w:t>
      </w:r>
      <w:r w:rsidRPr="00E4247B">
        <w:rPr>
          <w:rFonts w:eastAsiaTheme="minorEastAsia" w:cs="Times"/>
          <w:i/>
          <w:iCs/>
          <w:lang w:eastAsia="zh-CN"/>
        </w:rPr>
        <w:t>usage</w:t>
      </w:r>
      <w:r w:rsidRPr="00E4247B">
        <w:rPr>
          <w:rFonts w:eastAsiaTheme="minorEastAsia" w:cs="Times"/>
          <w:lang w:eastAsia="zh-CN"/>
        </w:rPr>
        <w:t xml:space="preserve"> set to  '</w:t>
      </w:r>
      <w:r w:rsidRPr="00E4247B">
        <w:rPr>
          <w:rFonts w:eastAsiaTheme="minorEastAsia" w:cs="Times"/>
          <w:i/>
          <w:iCs/>
          <w:lang w:eastAsia="zh-CN"/>
        </w:rPr>
        <w:t>beamManagement</w:t>
      </w:r>
      <w:r w:rsidRPr="00E4247B">
        <w:rPr>
          <w:rFonts w:eastAsiaTheme="minorEastAsia" w:cs="Times"/>
          <w:lang w:eastAsia="zh-CN"/>
        </w:rPr>
        <w:t>'</w:t>
      </w:r>
    </w:p>
    <w:p w14:paraId="0C84862F" w14:textId="37F59F91" w:rsidR="00594919" w:rsidRPr="00E4247B" w:rsidRDefault="00594919" w:rsidP="000C0D70">
      <w:pPr>
        <w:pStyle w:val="a0"/>
        <w:numPr>
          <w:ilvl w:val="0"/>
          <w:numId w:val="39"/>
        </w:numPr>
        <w:rPr>
          <w:rFonts w:cs="Times"/>
          <w:i/>
          <w:iCs/>
          <w:color w:val="C00000"/>
        </w:rPr>
      </w:pPr>
      <w:r w:rsidRPr="00E4247B">
        <w:rPr>
          <w:rFonts w:cs="Times"/>
          <w:i/>
          <w:iCs/>
          <w:color w:val="C00000"/>
        </w:rPr>
        <w:t>Support: Huawei</w:t>
      </w:r>
      <w:r w:rsidR="001B651E" w:rsidRPr="00E4247B">
        <w:rPr>
          <w:rFonts w:cs="Times"/>
          <w:i/>
          <w:iCs/>
          <w:color w:val="C00000"/>
        </w:rPr>
        <w:t>,</w:t>
      </w:r>
      <w:r w:rsidR="00314D1A" w:rsidRPr="00E4247B">
        <w:rPr>
          <w:rFonts w:cs="Times"/>
          <w:i/>
          <w:iCs/>
          <w:color w:val="C00000"/>
        </w:rPr>
        <w:t xml:space="preserve"> vivo, </w:t>
      </w:r>
      <w:r w:rsidR="001B651E" w:rsidRPr="00E4247B">
        <w:rPr>
          <w:rFonts w:cs="Times"/>
          <w:i/>
          <w:iCs/>
          <w:color w:val="C00000"/>
        </w:rPr>
        <w:t xml:space="preserve"> ZTE</w:t>
      </w:r>
      <w:r w:rsidR="00EF5B28" w:rsidRPr="00E4247B">
        <w:rPr>
          <w:rFonts w:cs="Times"/>
          <w:i/>
          <w:iCs/>
          <w:color w:val="C00000"/>
        </w:rPr>
        <w:t xml:space="preserve">, </w:t>
      </w:r>
      <w:r w:rsidR="001B479E" w:rsidRPr="00E4247B">
        <w:rPr>
          <w:rFonts w:cs="Times"/>
          <w:i/>
          <w:iCs/>
          <w:color w:val="C00000"/>
        </w:rPr>
        <w:t>CMCC,</w:t>
      </w:r>
      <w:r w:rsidR="002B6D24" w:rsidRPr="00E4247B">
        <w:rPr>
          <w:rFonts w:cs="Times"/>
          <w:i/>
          <w:iCs/>
          <w:color w:val="C00000"/>
        </w:rPr>
        <w:t xml:space="preserve"> Xiaomi</w:t>
      </w:r>
    </w:p>
    <w:p w14:paraId="719E9780" w14:textId="64F74E39" w:rsidR="00594919" w:rsidRPr="00E4247B" w:rsidRDefault="00594919" w:rsidP="000C0D70">
      <w:pPr>
        <w:pStyle w:val="a0"/>
        <w:numPr>
          <w:ilvl w:val="0"/>
          <w:numId w:val="39"/>
        </w:numPr>
        <w:rPr>
          <w:rFonts w:cs="Times"/>
          <w:i/>
          <w:iCs/>
          <w:color w:val="C00000"/>
        </w:rPr>
      </w:pPr>
      <w:r w:rsidRPr="00E4247B">
        <w:rPr>
          <w:rFonts w:cs="Times" w:hint="eastAsia"/>
          <w:i/>
          <w:iCs/>
          <w:color w:val="C00000"/>
        </w:rPr>
        <w:t>N</w:t>
      </w:r>
      <w:r w:rsidRPr="00E4247B">
        <w:rPr>
          <w:rFonts w:cs="Times"/>
          <w:i/>
          <w:iCs/>
          <w:color w:val="C00000"/>
        </w:rPr>
        <w:t xml:space="preserve">ot support: </w:t>
      </w:r>
      <w:r w:rsidR="00C45DDC" w:rsidRPr="00E4247B">
        <w:rPr>
          <w:rFonts w:cs="Times"/>
          <w:i/>
          <w:iCs/>
          <w:color w:val="C00000"/>
        </w:rPr>
        <w:t>Spreadtrum,</w:t>
      </w:r>
      <w:r w:rsidR="004C215E" w:rsidRPr="00E4247B">
        <w:rPr>
          <w:rFonts w:cs="Times"/>
          <w:i/>
          <w:iCs/>
          <w:color w:val="C00000"/>
        </w:rPr>
        <w:t xml:space="preserve"> CATT,</w:t>
      </w:r>
      <w:r w:rsidR="00725831" w:rsidRPr="00E4247B">
        <w:rPr>
          <w:rFonts w:cs="Times"/>
          <w:i/>
          <w:iCs/>
          <w:color w:val="C00000"/>
        </w:rPr>
        <w:t xml:space="preserve"> </w:t>
      </w:r>
      <w:r w:rsidR="00D742A0" w:rsidRPr="00E4247B">
        <w:rPr>
          <w:rFonts w:cs="Times"/>
          <w:i/>
          <w:iCs/>
          <w:color w:val="C00000"/>
        </w:rPr>
        <w:t>Nokia</w:t>
      </w:r>
      <w:r w:rsidR="00A63228" w:rsidRPr="00E4247B">
        <w:rPr>
          <w:rFonts w:cs="Times"/>
          <w:i/>
          <w:iCs/>
          <w:color w:val="C00000"/>
        </w:rPr>
        <w:t>, Fujitsu</w:t>
      </w:r>
    </w:p>
    <w:p w14:paraId="24DBFF9D" w14:textId="4BC386A4" w:rsidR="00383E0D" w:rsidRDefault="00383E0D">
      <w:pPr>
        <w:rPr>
          <w:rFonts w:eastAsiaTheme="minorEastAsia" w:cs="Times"/>
          <w:lang w:val="en-GB" w:eastAsia="zh-CN"/>
        </w:rPr>
      </w:pPr>
    </w:p>
    <w:p w14:paraId="78410552" w14:textId="58070341" w:rsidR="00F044EC" w:rsidRPr="006B3078" w:rsidRDefault="00F044EC" w:rsidP="00F044EC">
      <w:pPr>
        <w:pStyle w:val="a9"/>
      </w:pPr>
      <w:r>
        <w:rPr>
          <w:rFonts w:eastAsiaTheme="minorEastAsia" w:cs="Times" w:hint="eastAsia"/>
          <w:lang w:val="en-GB" w:eastAsia="zh-CN"/>
        </w:rPr>
        <w:t>E</w:t>
      </w:r>
      <w:r>
        <w:rPr>
          <w:rFonts w:eastAsiaTheme="minorEastAsia" w:cs="Times"/>
          <w:lang w:val="en-GB" w:eastAsia="zh-CN"/>
        </w:rPr>
        <w:t xml:space="preserve">ricsson thinks that </w:t>
      </w:r>
      <w:r>
        <w:rPr>
          <w:rFonts w:eastAsia="微软雅黑" w:cs="Arial"/>
        </w:rPr>
        <w:t>a</w:t>
      </w:r>
      <w:r w:rsidRPr="00DE54DB">
        <w:rPr>
          <w:rFonts w:eastAsia="微软雅黑" w:cs="Arial"/>
        </w:rPr>
        <w:t xml:space="preserve">ccording to the existing agreements, </w:t>
      </w:r>
      <w:r w:rsidRPr="00B018DA">
        <w:rPr>
          <w:rStyle w:val="af9"/>
          <w:rFonts w:cs="Arial"/>
          <w:b w:val="0"/>
          <w:bCs w:val="0"/>
        </w:rPr>
        <w:t xml:space="preserve">only Configuration 1 is applicable for </w:t>
      </w:r>
      <w:r w:rsidRPr="00B018DA">
        <w:rPr>
          <w:rFonts w:eastAsia="微软雅黑" w:cs="Arial"/>
        </w:rPr>
        <w:t>S</w:t>
      </w:r>
      <w:r w:rsidRPr="002A648D">
        <w:rPr>
          <w:rFonts w:eastAsia="微软雅黑" w:cs="Arial"/>
        </w:rPr>
        <w:t>RS.</w:t>
      </w:r>
      <w:r w:rsidRPr="002A648D">
        <w:rPr>
          <w:rFonts w:eastAsia="微软雅黑"/>
        </w:rPr>
        <w:t xml:space="preserve"> On</w:t>
      </w:r>
      <w:r>
        <w:rPr>
          <w:rFonts w:eastAsia="微软雅黑"/>
        </w:rPr>
        <w:t xml:space="preserve"> the other hand, </w:t>
      </w:r>
      <w:r>
        <w:t>a</w:t>
      </w:r>
      <w:r w:rsidRPr="00313DC3">
        <w:t xml:space="preserve"> UE can be configured with one or multiple SRS resource sets </w:t>
      </w:r>
      <w:r>
        <w:t>with usage = ’</w:t>
      </w:r>
      <w:r w:rsidRPr="00313DC3">
        <w:t>beam</w:t>
      </w:r>
      <w:r>
        <w:t>M</w:t>
      </w:r>
      <w:r w:rsidRPr="00313DC3">
        <w:t>anagement</w:t>
      </w:r>
      <w:r>
        <w:t>’</w:t>
      </w:r>
      <w:r w:rsidRPr="00313DC3">
        <w:t xml:space="preserve"> </w:t>
      </w:r>
      <w:r>
        <w:t>according to the existing specifications</w:t>
      </w:r>
      <w:r w:rsidRPr="00313DC3">
        <w:t>.</w:t>
      </w:r>
      <w:r>
        <w:t xml:space="preserve">  </w:t>
      </w:r>
      <w:r w:rsidRPr="00335129">
        <w:rPr>
          <w:rFonts w:eastAsia="微软雅黑" w:cs="Arial"/>
          <w:bCs/>
        </w:rPr>
        <w:t>Based on this, for usage=’beamManagement’, there exist</w:t>
      </w:r>
      <w:r>
        <w:rPr>
          <w:rFonts w:eastAsia="微软雅黑" w:cs="Arial"/>
          <w:bCs/>
        </w:rPr>
        <w:t>s</w:t>
      </w:r>
      <w:r w:rsidRPr="00335129">
        <w:rPr>
          <w:rFonts w:eastAsia="微软雅黑" w:cs="Arial"/>
          <w:bCs/>
        </w:rPr>
        <w:t xml:space="preserve"> only one </w:t>
      </w:r>
      <w:r>
        <w:rPr>
          <w:rFonts w:eastAsia="微软雅黑" w:cs="Arial"/>
          <w:bCs/>
        </w:rPr>
        <w:t xml:space="preserve">symbol type associated with a specific </w:t>
      </w:r>
      <w:r w:rsidRPr="00335129">
        <w:rPr>
          <w:rFonts w:eastAsia="微软雅黑" w:cs="Arial"/>
          <w:bCs/>
        </w:rPr>
        <w:t>SRS-ResourceSet</w:t>
      </w:r>
      <w:r>
        <w:rPr>
          <w:rFonts w:eastAsia="微软雅黑" w:cs="Arial"/>
          <w:bCs/>
        </w:rPr>
        <w:t>. Altogether, the UE behaviour for SRS transmission with usage set to beam management is addressed by the existing agreements</w:t>
      </w:r>
      <w:r w:rsidR="00784A2B">
        <w:rPr>
          <w:rFonts w:eastAsia="微软雅黑" w:cs="Arial"/>
          <w:bCs/>
        </w:rPr>
        <w:t xml:space="preserve"> and there is no</w:t>
      </w:r>
      <w:r>
        <w:rPr>
          <w:rFonts w:eastAsia="微软雅黑" w:cs="Arial"/>
          <w:bCs/>
        </w:rPr>
        <w:t xml:space="preserve"> need for any further discussion in this context.</w:t>
      </w:r>
    </w:p>
    <w:p w14:paraId="27112FF3" w14:textId="71761FA2" w:rsidR="00F044EC" w:rsidRPr="00F044EC" w:rsidRDefault="00F044EC">
      <w:pPr>
        <w:rPr>
          <w:rFonts w:eastAsiaTheme="minorEastAsia" w:cs="Times"/>
          <w:lang w:eastAsia="zh-CN"/>
        </w:rPr>
      </w:pPr>
    </w:p>
    <w:p w14:paraId="080670F0" w14:textId="02EC79C3" w:rsidR="00782502" w:rsidRPr="00782502" w:rsidRDefault="00322F0F">
      <w:pPr>
        <w:rPr>
          <w:rFonts w:eastAsiaTheme="minorEastAsia"/>
          <w:b/>
          <w:bCs/>
          <w:u w:val="single"/>
          <w:lang w:eastAsia="zh-CN"/>
        </w:rPr>
      </w:pPr>
      <w:r w:rsidRPr="00322F0F">
        <w:rPr>
          <w:rFonts w:eastAsiaTheme="minorEastAsia"/>
          <w:b/>
          <w:bCs/>
          <w:u w:val="single"/>
          <w:lang w:eastAsia="zh-CN"/>
        </w:rPr>
        <w:t xml:space="preserve">Impact on associated CSI-RS for </w:t>
      </w:r>
      <w:r>
        <w:rPr>
          <w:rFonts w:eastAsiaTheme="minorEastAsia"/>
          <w:b/>
          <w:bCs/>
          <w:u w:val="single"/>
          <w:lang w:eastAsia="zh-CN"/>
        </w:rPr>
        <w:t>n</w:t>
      </w:r>
      <w:r w:rsidR="00782502" w:rsidRPr="00782502">
        <w:rPr>
          <w:rFonts w:eastAsiaTheme="minorEastAsia"/>
          <w:b/>
          <w:bCs/>
          <w:u w:val="single"/>
          <w:lang w:eastAsia="zh-CN"/>
        </w:rPr>
        <w:t>on-codebook based PUSCH transmission</w:t>
      </w:r>
    </w:p>
    <w:p w14:paraId="315F23B8" w14:textId="7C7D453D" w:rsidR="00782502" w:rsidRPr="00384BA4" w:rsidRDefault="00782502">
      <w:pPr>
        <w:rPr>
          <w:rFonts w:eastAsiaTheme="minorEastAsia"/>
          <w:lang w:eastAsia="zh-CN"/>
        </w:rPr>
      </w:pPr>
      <w:r w:rsidRPr="00384BA4">
        <w:rPr>
          <w:rFonts w:eastAsiaTheme="minorEastAsia" w:hint="eastAsia"/>
          <w:lang w:eastAsia="zh-CN"/>
        </w:rPr>
        <w:t>S</w:t>
      </w:r>
      <w:r w:rsidRPr="00384BA4">
        <w:rPr>
          <w:rFonts w:eastAsiaTheme="minorEastAsia"/>
          <w:lang w:eastAsia="zh-CN"/>
        </w:rPr>
        <w:t xml:space="preserve">amsung discussed </w:t>
      </w:r>
      <w:r w:rsidR="00384BA4" w:rsidRPr="00384BA4">
        <w:rPr>
          <w:rFonts w:eastAsiaTheme="minorEastAsia"/>
          <w:lang w:eastAsia="zh-CN"/>
        </w:rPr>
        <w:t>for non-codebook based transmission, the UE can calculate the precoder used for the transmission of SRS based on measurement of an associated NZP CSI-RS resource. I</w:t>
      </w:r>
      <w:r w:rsidRPr="00384BA4">
        <w:rPr>
          <w:rFonts w:eastAsiaTheme="minorEastAsia"/>
          <w:lang w:eastAsia="zh-CN"/>
        </w:rPr>
        <w:t>n case of associated CSI-RS is p</w:t>
      </w:r>
      <w:r w:rsidR="00F02D9A" w:rsidRPr="00384BA4">
        <w:rPr>
          <w:rFonts w:eastAsiaTheme="minorEastAsia"/>
          <w:lang w:eastAsia="zh-CN"/>
        </w:rPr>
        <w:t>eriod</w:t>
      </w:r>
      <w:r w:rsidRPr="00384BA4">
        <w:rPr>
          <w:rFonts w:eastAsiaTheme="minorEastAsia"/>
          <w:lang w:eastAsia="zh-CN"/>
        </w:rPr>
        <w:t xml:space="preserve">ic or semi-persistent, the transmission occasion of the associated CSI-RS may be fall within both SBFD symbols or non-SBFD symbols. To avoid miscalculation of SRS precoder, UE should calculate the precoder used for the transmission of SRS based on measurement of CSI-RS in the same symbol type as for the corresponding </w:t>
      </w:r>
      <w:r w:rsidRPr="00384BA4">
        <w:rPr>
          <w:rFonts w:eastAsiaTheme="minorEastAsia"/>
          <w:i/>
          <w:iCs/>
          <w:lang w:eastAsia="zh-CN"/>
        </w:rPr>
        <w:t>SRS-ResourceSet</w:t>
      </w:r>
      <w:r w:rsidRPr="00384BA4">
        <w:rPr>
          <w:rFonts w:eastAsiaTheme="minorEastAsia"/>
          <w:lang w:eastAsia="zh-CN"/>
        </w:rPr>
        <w:t>.</w:t>
      </w:r>
    </w:p>
    <w:p w14:paraId="1581CC98" w14:textId="1BDD8615" w:rsidR="00782502" w:rsidRPr="00384BA4" w:rsidRDefault="00F02D9A">
      <w:pPr>
        <w:rPr>
          <w:rFonts w:eastAsiaTheme="minorEastAsia"/>
          <w:lang w:eastAsia="zh-CN"/>
        </w:rPr>
      </w:pPr>
      <w:r w:rsidRPr="00384BA4">
        <w:rPr>
          <w:rFonts w:eastAsiaTheme="minorEastAsia"/>
          <w:lang w:eastAsia="zh-CN"/>
        </w:rPr>
        <w:lastRenderedPageBreak/>
        <w:t xml:space="preserve">Aperiodic associated CSI-RS can be used for aperiodic SRS. </w:t>
      </w:r>
      <w:r w:rsidR="00384BA4" w:rsidRPr="00384BA4">
        <w:rPr>
          <w:rFonts w:eastAsiaTheme="minorEastAsia"/>
          <w:lang w:eastAsia="zh-CN"/>
        </w:rPr>
        <w:t>Based on the description in the latest TS38.214, the aperiodic CSI-RS is located in the same slot as the corresponding SRS request field (which is the same slot as the triggering DCI). In case of the operation of configuration 1 and configuration 2, the symbol type of triggering DCI and the symbol type of the corresponding SRS and PUSCH could be different. It is proposed that</w:t>
      </w:r>
      <w:r w:rsidRPr="00384BA4">
        <w:rPr>
          <w:rFonts w:eastAsiaTheme="minorEastAsia"/>
          <w:lang w:eastAsia="zh-CN"/>
        </w:rPr>
        <w:t xml:space="preserve"> an aperiodic associated CSI-RS for an </w:t>
      </w:r>
      <w:r w:rsidRPr="00384BA4">
        <w:rPr>
          <w:rFonts w:eastAsiaTheme="minorEastAsia"/>
          <w:i/>
          <w:iCs/>
          <w:lang w:eastAsia="zh-CN"/>
        </w:rPr>
        <w:t>SRS-ResourceSet</w:t>
      </w:r>
      <w:r w:rsidRPr="00384BA4">
        <w:rPr>
          <w:rFonts w:eastAsiaTheme="minorEastAsia"/>
          <w:lang w:eastAsia="zh-CN"/>
        </w:rPr>
        <w:t xml:space="preserve"> is located at the first available slot which is no earlier than the slot with the scheduling DCI. A slot is defined as an available slot if the symbols of the CSI-RS in the slot are of the same symbol type as the symbol type for the </w:t>
      </w:r>
      <w:r w:rsidRPr="00384BA4">
        <w:rPr>
          <w:rFonts w:eastAsiaTheme="minorEastAsia"/>
          <w:i/>
          <w:iCs/>
          <w:lang w:eastAsia="zh-CN"/>
        </w:rPr>
        <w:t>SRS-ResourceSet</w:t>
      </w:r>
      <w:r w:rsidRPr="00384BA4">
        <w:rPr>
          <w:rFonts w:eastAsiaTheme="minorEastAsia"/>
          <w:lang w:eastAsia="zh-CN"/>
        </w:rPr>
        <w:t>.</w:t>
      </w:r>
    </w:p>
    <w:p w14:paraId="28A13A06" w14:textId="13777463" w:rsidR="00F02D9A" w:rsidRDefault="00F02D9A">
      <w:pPr>
        <w:rPr>
          <w:rFonts w:eastAsiaTheme="minorEastAsia"/>
          <w:highlight w:val="yellow"/>
          <w:lang w:eastAsia="zh-CN"/>
        </w:rPr>
      </w:pPr>
    </w:p>
    <w:p w14:paraId="68B8BFB9" w14:textId="6084EA12" w:rsidR="00C7276F" w:rsidRPr="00F1711C" w:rsidRDefault="00F1711C">
      <w:pPr>
        <w:rPr>
          <w:rFonts w:eastAsiaTheme="minorEastAsia"/>
          <w:lang w:eastAsia="zh-CN"/>
        </w:rPr>
      </w:pPr>
      <w:r w:rsidRPr="00F1711C">
        <w:rPr>
          <w:rFonts w:eastAsiaTheme="minorEastAsia" w:hint="eastAsia"/>
          <w:lang w:eastAsia="zh-CN"/>
        </w:rPr>
        <w:t>F</w:t>
      </w:r>
      <w:r w:rsidRPr="00F1711C">
        <w:rPr>
          <w:rFonts w:eastAsiaTheme="minorEastAsia"/>
          <w:lang w:eastAsia="zh-CN"/>
        </w:rPr>
        <w:t>ujitsu proposed to discuss which case(s) are supported for SRS resource set with usage set to 'nonCodebook':</w:t>
      </w:r>
    </w:p>
    <w:p w14:paraId="50C3B818" w14:textId="77777777" w:rsidR="00F1711C" w:rsidRPr="00F1711C" w:rsidRDefault="00F1711C" w:rsidP="00F1711C">
      <w:pPr>
        <w:numPr>
          <w:ilvl w:val="0"/>
          <w:numId w:val="67"/>
        </w:numPr>
        <w:rPr>
          <w:rFonts w:eastAsiaTheme="minorEastAsia"/>
          <w:lang w:val="en-GB" w:eastAsia="zh-CN"/>
        </w:rPr>
      </w:pPr>
      <w:r w:rsidRPr="00F1711C">
        <w:rPr>
          <w:rFonts w:eastAsiaTheme="minorEastAsia" w:hint="eastAsia"/>
          <w:lang w:val="en-GB" w:eastAsia="zh-CN"/>
        </w:rPr>
        <w:t>Case</w:t>
      </w:r>
      <w:r w:rsidRPr="00F1711C">
        <w:rPr>
          <w:rFonts w:eastAsiaTheme="minorEastAsia"/>
          <w:lang w:val="en-GB" w:eastAsia="zh-CN"/>
        </w:rPr>
        <w:t xml:space="preserve"> </w:t>
      </w:r>
      <w:r w:rsidRPr="00F1711C">
        <w:rPr>
          <w:rFonts w:eastAsiaTheme="minorEastAsia" w:hint="eastAsia"/>
          <w:lang w:val="en-GB" w:eastAsia="zh-CN"/>
        </w:rPr>
        <w:t>1</w:t>
      </w:r>
      <w:r w:rsidRPr="00F1711C">
        <w:rPr>
          <w:rFonts w:eastAsiaTheme="minorEastAsia"/>
          <w:lang w:val="en-GB" w:eastAsia="zh-CN"/>
        </w:rPr>
        <w:t xml:space="preserve">: </w:t>
      </w:r>
      <w:r w:rsidRPr="00F1711C">
        <w:rPr>
          <w:rFonts w:eastAsiaTheme="minorEastAsia" w:hint="eastAsia"/>
          <w:lang w:val="en-GB" w:eastAsia="zh-CN"/>
        </w:rPr>
        <w:t>For SRS resource set for SBFD symbols, t</w:t>
      </w:r>
      <w:r w:rsidRPr="00F1711C">
        <w:rPr>
          <w:rFonts w:eastAsiaTheme="minorEastAsia"/>
          <w:lang w:val="en-GB" w:eastAsia="zh-CN"/>
        </w:rPr>
        <w:t>he</w:t>
      </w:r>
      <w:r w:rsidRPr="00F1711C">
        <w:rPr>
          <w:rFonts w:eastAsiaTheme="minorEastAsia" w:hint="eastAsia"/>
          <w:lang w:val="en-GB" w:eastAsia="zh-CN"/>
        </w:rPr>
        <w:t xml:space="preserve"> </w:t>
      </w:r>
      <w:r w:rsidRPr="00F1711C">
        <w:rPr>
          <w:rFonts w:eastAsiaTheme="minorEastAsia"/>
          <w:lang w:val="en-GB" w:eastAsia="zh-CN"/>
        </w:rPr>
        <w:t xml:space="preserve">associated CSI-RS </w:t>
      </w:r>
      <w:r w:rsidRPr="00F1711C">
        <w:rPr>
          <w:rFonts w:eastAsiaTheme="minorEastAsia" w:hint="eastAsia"/>
          <w:lang w:val="en-GB" w:eastAsia="zh-CN"/>
        </w:rPr>
        <w:t>is in SBFD symbols.</w:t>
      </w:r>
    </w:p>
    <w:p w14:paraId="7F7A61B5" w14:textId="77777777" w:rsidR="00F1711C" w:rsidRPr="00F1711C" w:rsidRDefault="00F1711C" w:rsidP="00F1711C">
      <w:pPr>
        <w:numPr>
          <w:ilvl w:val="0"/>
          <w:numId w:val="67"/>
        </w:numPr>
        <w:rPr>
          <w:rFonts w:eastAsiaTheme="minorEastAsia"/>
          <w:lang w:val="en-GB" w:eastAsia="zh-CN"/>
        </w:rPr>
      </w:pPr>
      <w:r w:rsidRPr="00F1711C">
        <w:rPr>
          <w:rFonts w:eastAsiaTheme="minorEastAsia" w:hint="eastAsia"/>
          <w:lang w:val="en-GB" w:eastAsia="zh-CN"/>
        </w:rPr>
        <w:t>Case</w:t>
      </w:r>
      <w:r w:rsidRPr="00F1711C">
        <w:rPr>
          <w:rFonts w:eastAsiaTheme="minorEastAsia"/>
          <w:lang w:val="en-GB" w:eastAsia="zh-CN"/>
        </w:rPr>
        <w:t xml:space="preserve"> </w:t>
      </w:r>
      <w:r w:rsidRPr="00F1711C">
        <w:rPr>
          <w:rFonts w:eastAsiaTheme="minorEastAsia" w:hint="eastAsia"/>
          <w:lang w:val="en-GB" w:eastAsia="zh-CN"/>
        </w:rPr>
        <w:t>2</w:t>
      </w:r>
      <w:r w:rsidRPr="00F1711C">
        <w:rPr>
          <w:rFonts w:eastAsiaTheme="minorEastAsia"/>
          <w:lang w:val="en-GB" w:eastAsia="zh-CN"/>
        </w:rPr>
        <w:t>:</w:t>
      </w:r>
      <w:r w:rsidRPr="00F1711C">
        <w:rPr>
          <w:rFonts w:eastAsiaTheme="minorEastAsia" w:hint="eastAsia"/>
          <w:lang w:val="en-GB" w:eastAsia="zh-CN"/>
        </w:rPr>
        <w:t xml:space="preserve"> For SRS resource set for SBFD symbols, t</w:t>
      </w:r>
      <w:r w:rsidRPr="00F1711C">
        <w:rPr>
          <w:rFonts w:eastAsiaTheme="minorEastAsia"/>
          <w:lang w:val="en-GB" w:eastAsia="zh-CN"/>
        </w:rPr>
        <w:t>he</w:t>
      </w:r>
      <w:r w:rsidRPr="00F1711C">
        <w:rPr>
          <w:rFonts w:eastAsiaTheme="minorEastAsia" w:hint="eastAsia"/>
          <w:lang w:val="en-GB" w:eastAsia="zh-CN"/>
        </w:rPr>
        <w:t xml:space="preserve"> </w:t>
      </w:r>
      <w:r w:rsidRPr="00F1711C">
        <w:rPr>
          <w:rFonts w:eastAsiaTheme="minorEastAsia"/>
          <w:lang w:val="en-GB" w:eastAsia="zh-CN"/>
        </w:rPr>
        <w:t xml:space="preserve">associated CSI-RS </w:t>
      </w:r>
      <w:r w:rsidRPr="00F1711C">
        <w:rPr>
          <w:rFonts w:eastAsiaTheme="minorEastAsia" w:hint="eastAsia"/>
          <w:lang w:val="en-GB" w:eastAsia="zh-CN"/>
        </w:rPr>
        <w:t>is in non-SBFD symbols.</w:t>
      </w:r>
    </w:p>
    <w:p w14:paraId="150359AA" w14:textId="77777777" w:rsidR="00F1711C" w:rsidRPr="00F1711C" w:rsidRDefault="00F1711C" w:rsidP="00F1711C">
      <w:pPr>
        <w:numPr>
          <w:ilvl w:val="0"/>
          <w:numId w:val="67"/>
        </w:numPr>
        <w:rPr>
          <w:rFonts w:eastAsiaTheme="minorEastAsia"/>
          <w:lang w:val="en-GB" w:eastAsia="zh-CN"/>
        </w:rPr>
      </w:pPr>
      <w:r w:rsidRPr="00F1711C">
        <w:rPr>
          <w:rFonts w:eastAsiaTheme="minorEastAsia" w:hint="eastAsia"/>
          <w:lang w:val="en-GB" w:eastAsia="zh-CN"/>
        </w:rPr>
        <w:t>Case</w:t>
      </w:r>
      <w:r w:rsidRPr="00F1711C">
        <w:rPr>
          <w:rFonts w:eastAsiaTheme="minorEastAsia"/>
          <w:lang w:val="en-GB" w:eastAsia="zh-CN"/>
        </w:rPr>
        <w:t xml:space="preserve"> </w:t>
      </w:r>
      <w:r w:rsidRPr="00F1711C">
        <w:rPr>
          <w:rFonts w:eastAsiaTheme="minorEastAsia" w:hint="eastAsia"/>
          <w:lang w:val="en-GB" w:eastAsia="zh-CN"/>
        </w:rPr>
        <w:t>3</w:t>
      </w:r>
      <w:r w:rsidRPr="00F1711C">
        <w:rPr>
          <w:rFonts w:eastAsiaTheme="minorEastAsia"/>
          <w:lang w:val="en-GB" w:eastAsia="zh-CN"/>
        </w:rPr>
        <w:t xml:space="preserve">: </w:t>
      </w:r>
      <w:r w:rsidRPr="00F1711C">
        <w:rPr>
          <w:rFonts w:eastAsiaTheme="minorEastAsia" w:hint="eastAsia"/>
          <w:lang w:val="en-GB" w:eastAsia="zh-CN"/>
        </w:rPr>
        <w:t>For SRS resource set for non-SBFD symbols, t</w:t>
      </w:r>
      <w:r w:rsidRPr="00F1711C">
        <w:rPr>
          <w:rFonts w:eastAsiaTheme="minorEastAsia"/>
          <w:lang w:val="en-GB" w:eastAsia="zh-CN"/>
        </w:rPr>
        <w:t>he</w:t>
      </w:r>
      <w:r w:rsidRPr="00F1711C">
        <w:rPr>
          <w:rFonts w:eastAsiaTheme="minorEastAsia" w:hint="eastAsia"/>
          <w:lang w:val="en-GB" w:eastAsia="zh-CN"/>
        </w:rPr>
        <w:t xml:space="preserve"> </w:t>
      </w:r>
      <w:r w:rsidRPr="00F1711C">
        <w:rPr>
          <w:rFonts w:eastAsiaTheme="minorEastAsia"/>
          <w:lang w:val="en-GB" w:eastAsia="zh-CN"/>
        </w:rPr>
        <w:t xml:space="preserve">associated CSI-RS </w:t>
      </w:r>
      <w:r w:rsidRPr="00F1711C">
        <w:rPr>
          <w:rFonts w:eastAsiaTheme="minorEastAsia" w:hint="eastAsia"/>
          <w:lang w:val="en-GB" w:eastAsia="zh-CN"/>
        </w:rPr>
        <w:t>is in SBFD symbols.</w:t>
      </w:r>
    </w:p>
    <w:p w14:paraId="3C937A71" w14:textId="77777777" w:rsidR="00F1711C" w:rsidRPr="00F1711C" w:rsidRDefault="00F1711C" w:rsidP="00F1711C">
      <w:pPr>
        <w:numPr>
          <w:ilvl w:val="0"/>
          <w:numId w:val="67"/>
        </w:numPr>
        <w:rPr>
          <w:rFonts w:eastAsiaTheme="minorEastAsia"/>
          <w:lang w:val="en-GB" w:eastAsia="zh-CN"/>
        </w:rPr>
      </w:pPr>
      <w:r w:rsidRPr="00F1711C">
        <w:rPr>
          <w:rFonts w:eastAsiaTheme="minorEastAsia" w:hint="eastAsia"/>
          <w:lang w:val="en-GB" w:eastAsia="zh-CN"/>
        </w:rPr>
        <w:t>Case</w:t>
      </w:r>
      <w:r w:rsidRPr="00F1711C">
        <w:rPr>
          <w:rFonts w:eastAsiaTheme="minorEastAsia"/>
          <w:lang w:val="en-GB" w:eastAsia="zh-CN"/>
        </w:rPr>
        <w:t xml:space="preserve"> </w:t>
      </w:r>
      <w:r w:rsidRPr="00F1711C">
        <w:rPr>
          <w:rFonts w:eastAsiaTheme="minorEastAsia" w:hint="eastAsia"/>
          <w:lang w:val="en-GB" w:eastAsia="zh-CN"/>
        </w:rPr>
        <w:t>4</w:t>
      </w:r>
      <w:r w:rsidRPr="00F1711C">
        <w:rPr>
          <w:rFonts w:eastAsiaTheme="minorEastAsia"/>
          <w:lang w:val="en-GB" w:eastAsia="zh-CN"/>
        </w:rPr>
        <w:t>:</w:t>
      </w:r>
      <w:r w:rsidRPr="00F1711C">
        <w:rPr>
          <w:rFonts w:eastAsiaTheme="minorEastAsia" w:hint="eastAsia"/>
          <w:lang w:val="en-GB" w:eastAsia="zh-CN"/>
        </w:rPr>
        <w:t xml:space="preserve"> For SRS resource set for non-SBFD symbols, t</w:t>
      </w:r>
      <w:r w:rsidRPr="00F1711C">
        <w:rPr>
          <w:rFonts w:eastAsiaTheme="minorEastAsia"/>
          <w:lang w:val="en-GB" w:eastAsia="zh-CN"/>
        </w:rPr>
        <w:t>he</w:t>
      </w:r>
      <w:r w:rsidRPr="00F1711C">
        <w:rPr>
          <w:rFonts w:eastAsiaTheme="minorEastAsia" w:hint="eastAsia"/>
          <w:lang w:val="en-GB" w:eastAsia="zh-CN"/>
        </w:rPr>
        <w:t xml:space="preserve"> </w:t>
      </w:r>
      <w:r w:rsidRPr="00F1711C">
        <w:rPr>
          <w:rFonts w:eastAsiaTheme="minorEastAsia"/>
          <w:lang w:val="en-GB" w:eastAsia="zh-CN"/>
        </w:rPr>
        <w:t xml:space="preserve">associated CSI-RS </w:t>
      </w:r>
      <w:r w:rsidRPr="00F1711C">
        <w:rPr>
          <w:rFonts w:eastAsiaTheme="minorEastAsia" w:hint="eastAsia"/>
          <w:lang w:val="en-GB" w:eastAsia="zh-CN"/>
        </w:rPr>
        <w:t>is in non-SBFD symbols.</w:t>
      </w:r>
    </w:p>
    <w:p w14:paraId="6614A89A" w14:textId="77777777" w:rsidR="00F1711C" w:rsidRPr="00F1711C" w:rsidRDefault="00F1711C">
      <w:pPr>
        <w:rPr>
          <w:rFonts w:eastAsiaTheme="minorEastAsia"/>
          <w:highlight w:val="yellow"/>
          <w:lang w:val="en-GB" w:eastAsia="zh-CN"/>
        </w:rPr>
      </w:pPr>
    </w:p>
    <w:p w14:paraId="2928A4B5" w14:textId="77777777" w:rsidR="00383E0D" w:rsidRDefault="0053378F">
      <w:pPr>
        <w:pStyle w:val="4"/>
        <w:ind w:left="851"/>
        <w:rPr>
          <w:rStyle w:val="34"/>
          <w:rFonts w:eastAsiaTheme="minorEastAsia"/>
          <w:lang w:eastAsia="zh-CN"/>
        </w:rPr>
      </w:pPr>
      <w:r>
        <w:rPr>
          <w:rStyle w:val="34"/>
          <w:rFonts w:eastAsiaTheme="minorEastAsia"/>
          <w:lang w:eastAsia="zh-CN"/>
        </w:rPr>
        <w:t>CSI measurements and reporting</w:t>
      </w:r>
    </w:p>
    <w:p w14:paraId="1743856E" w14:textId="77777777" w:rsidR="00383E0D" w:rsidRDefault="0053378F">
      <w:pPr>
        <w:rPr>
          <w:rFonts w:eastAsiaTheme="minorEastAsia"/>
          <w:lang w:eastAsia="zh-CN"/>
        </w:rPr>
      </w:pPr>
      <w:r>
        <w:rPr>
          <w:rFonts w:eastAsiaTheme="minorEastAsia" w:hint="eastAsia"/>
          <w:lang w:val="en-GB" w:eastAsia="zh-CN"/>
        </w:rPr>
        <w:t>The following agreement was agreed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60CE60A" w14:textId="77777777">
        <w:tc>
          <w:tcPr>
            <w:tcW w:w="9060" w:type="dxa"/>
          </w:tcPr>
          <w:p w14:paraId="14627FFD" w14:textId="77777777" w:rsidR="00383E0D" w:rsidRDefault="0053378F">
            <w:pPr>
              <w:rPr>
                <w:rFonts w:eastAsiaTheme="minorEastAsia"/>
                <w:b/>
                <w:lang w:eastAsia="zh-CN"/>
              </w:rPr>
            </w:pPr>
            <w:r>
              <w:rPr>
                <w:rFonts w:eastAsiaTheme="minorEastAsia" w:hint="eastAsia"/>
                <w:b/>
                <w:highlight w:val="green"/>
                <w:lang w:eastAsia="zh-CN"/>
              </w:rPr>
              <w:t>Agreement</w:t>
            </w:r>
          </w:p>
          <w:p w14:paraId="21D4DB23" w14:textId="77777777" w:rsidR="00383E0D" w:rsidRDefault="0053378F">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7DE79977"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38F75C92" w14:textId="77777777" w:rsidR="00383E0D" w:rsidRDefault="0053378F">
            <w:pPr>
              <w:numPr>
                <w:ilvl w:val="1"/>
                <w:numId w:val="15"/>
              </w:numPr>
              <w:suppressAutoHyphens w:val="0"/>
              <w:spacing w:after="0" w:line="240" w:lineRule="auto"/>
              <w:jc w:val="left"/>
              <w:rPr>
                <w:rFonts w:eastAsia="Malgun Gothic"/>
                <w:lang w:eastAsia="zh-CN"/>
              </w:rPr>
            </w:pPr>
            <w:r>
              <w:rPr>
                <w:rFonts w:eastAsiaTheme="minorEastAsia" w:hint="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04A72E13" w14:textId="77777777" w:rsidR="00383E0D" w:rsidRDefault="0053378F">
            <w:pPr>
              <w:numPr>
                <w:ilvl w:val="2"/>
                <w:numId w:val="15"/>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only CSI-RS transmission occasions within SBFD symbols are used for CSI derivation</w:t>
            </w:r>
            <w:r>
              <w:rPr>
                <w:rFonts w:eastAsiaTheme="minorEastAsia" w:hint="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1C9F4AFF"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tc>
      </w:tr>
    </w:tbl>
    <w:p w14:paraId="57E1D976" w14:textId="77777777" w:rsidR="00383E0D" w:rsidRDefault="00383E0D">
      <w:pPr>
        <w:rPr>
          <w:rFonts w:eastAsiaTheme="minorEastAsia"/>
          <w:lang w:eastAsia="zh-CN"/>
        </w:rPr>
      </w:pPr>
    </w:p>
    <w:p w14:paraId="0E6056D1" w14:textId="77777777" w:rsidR="00383E0D" w:rsidRDefault="0053378F">
      <w:pPr>
        <w:rPr>
          <w:rFonts w:eastAsiaTheme="minorEastAsia"/>
          <w:lang w:eastAsia="zh-CN"/>
        </w:rPr>
      </w:pPr>
      <w:r>
        <w:rPr>
          <w:rFonts w:eastAsiaTheme="minorEastAsia" w:hint="eastAsia"/>
          <w:lang w:eastAsia="zh-CN"/>
        </w:rPr>
        <w:t>In RAN1#118bis, the following agreement was made.</w:t>
      </w:r>
    </w:p>
    <w:tbl>
      <w:tblPr>
        <w:tblStyle w:val="af8"/>
        <w:tblW w:w="0" w:type="auto"/>
        <w:tblLook w:val="04A0" w:firstRow="1" w:lastRow="0" w:firstColumn="1" w:lastColumn="0" w:noHBand="0" w:noVBand="1"/>
      </w:tblPr>
      <w:tblGrid>
        <w:gridCol w:w="9060"/>
      </w:tblGrid>
      <w:tr w:rsidR="00383E0D" w14:paraId="7006A57A" w14:textId="77777777">
        <w:tc>
          <w:tcPr>
            <w:tcW w:w="9286" w:type="dxa"/>
          </w:tcPr>
          <w:p w14:paraId="20EF4653" w14:textId="77777777" w:rsidR="00383E0D" w:rsidRDefault="0053378F">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1669B30D"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tc>
      </w:tr>
    </w:tbl>
    <w:p w14:paraId="4A073C85" w14:textId="1940F58E" w:rsidR="00383E0D" w:rsidRDefault="00383E0D">
      <w:pPr>
        <w:rPr>
          <w:rFonts w:eastAsiaTheme="minorEastAsia"/>
          <w:lang w:eastAsia="zh-CN"/>
        </w:rPr>
      </w:pPr>
    </w:p>
    <w:p w14:paraId="6C191A7B" w14:textId="64FA9C05" w:rsidR="00616397" w:rsidRDefault="00616397">
      <w:pPr>
        <w:rPr>
          <w:rFonts w:eastAsiaTheme="minorEastAsia"/>
          <w:lang w:eastAsia="zh-CN"/>
        </w:rPr>
      </w:pPr>
      <w:r>
        <w:rPr>
          <w:rFonts w:eastAsiaTheme="minorEastAsia" w:hint="eastAsia"/>
          <w:lang w:eastAsia="zh-CN"/>
        </w:rPr>
        <w:t>I</w:t>
      </w:r>
      <w:r>
        <w:rPr>
          <w:rFonts w:eastAsiaTheme="minorEastAsia"/>
          <w:lang w:eastAsia="zh-CN"/>
        </w:rPr>
        <w:t>n RAN1#120, the following agreement was made.</w:t>
      </w:r>
    </w:p>
    <w:tbl>
      <w:tblPr>
        <w:tblStyle w:val="af8"/>
        <w:tblW w:w="0" w:type="auto"/>
        <w:tblLook w:val="04A0" w:firstRow="1" w:lastRow="0" w:firstColumn="1" w:lastColumn="0" w:noHBand="0" w:noVBand="1"/>
      </w:tblPr>
      <w:tblGrid>
        <w:gridCol w:w="9060"/>
      </w:tblGrid>
      <w:tr w:rsidR="00616397" w14:paraId="12FF0E51" w14:textId="77777777" w:rsidTr="00616397">
        <w:tc>
          <w:tcPr>
            <w:tcW w:w="9060" w:type="dxa"/>
          </w:tcPr>
          <w:p w14:paraId="5C49A55E" w14:textId="77777777" w:rsidR="00616397" w:rsidRDefault="00616397" w:rsidP="00616397">
            <w:pPr>
              <w:rPr>
                <w:rFonts w:eastAsiaTheme="minorEastAsia"/>
                <w:b/>
                <w:lang w:eastAsia="zh-CN"/>
              </w:rPr>
            </w:pPr>
            <w:r w:rsidRPr="002F3AA4">
              <w:rPr>
                <w:rFonts w:eastAsiaTheme="minorEastAsia" w:hint="eastAsia"/>
                <w:b/>
                <w:highlight w:val="green"/>
                <w:lang w:eastAsia="zh-CN"/>
              </w:rPr>
              <w:t>Agreement</w:t>
            </w:r>
          </w:p>
          <w:p w14:paraId="51C523E6" w14:textId="638096ED" w:rsidR="00616397" w:rsidRPr="00616397" w:rsidRDefault="00616397">
            <w:pPr>
              <w:rPr>
                <w:rFonts w:eastAsiaTheme="minorEastAsia" w:cs="Times"/>
                <w:lang w:eastAsia="zh-CN"/>
              </w:rPr>
            </w:pPr>
            <w:r>
              <w:rPr>
                <w:rFonts w:eastAsia="Malgun Gothic" w:cs="Times"/>
                <w:lang w:eastAsia="zh-CN"/>
              </w:rPr>
              <w:t>F</w:t>
            </w:r>
            <w:r>
              <w:rPr>
                <w:rFonts w:eastAsia="Malgun Gothic" w:cs="Times"/>
              </w:rPr>
              <w:t xml:space="preserve">or </w:t>
            </w:r>
            <w:r>
              <w:rPr>
                <w:rFonts w:eastAsia="Malgun Gothic" w:cs="Times"/>
                <w:lang w:eastAsia="zh-CN"/>
              </w:rPr>
              <w:t xml:space="preserve">a </w:t>
            </w:r>
            <w:r>
              <w:rPr>
                <w:rFonts w:eastAsia="Malgun Gothic" w:cs="Times"/>
              </w:rPr>
              <w:t>CSI report associated with periodic/semi-persistent CSI-RS</w:t>
            </w:r>
            <w:r>
              <w:rPr>
                <w:rFonts w:eastAsia="Malgun Gothic" w:cs="Times"/>
                <w:lang w:eastAsia="zh-CN"/>
              </w:rPr>
              <w:t>, the valid symbol type for CSI derivation</w:t>
            </w:r>
            <w:r>
              <w:rPr>
                <w:rFonts w:eastAsiaTheme="minorEastAsia" w:cs="Times" w:hint="eastAsia"/>
                <w:lang w:eastAsia="zh-CN"/>
              </w:rPr>
              <w:t xml:space="preserve"> is configured in </w:t>
            </w:r>
            <w:r>
              <w:rPr>
                <w:rFonts w:eastAsiaTheme="minorEastAsia" w:hint="eastAsia"/>
                <w:i/>
                <w:lang w:eastAsia="zh-CN"/>
              </w:rPr>
              <w:t>CSI-ReportConfig</w:t>
            </w:r>
            <w:r>
              <w:rPr>
                <w:rFonts w:eastAsiaTheme="minorEastAsia" w:cs="Times" w:hint="eastAsia"/>
                <w:lang w:eastAsia="zh-CN"/>
              </w:rPr>
              <w:t>.</w:t>
            </w:r>
          </w:p>
        </w:tc>
      </w:tr>
    </w:tbl>
    <w:p w14:paraId="7D4054F0" w14:textId="77777777" w:rsidR="00616397" w:rsidRDefault="00616397">
      <w:pPr>
        <w:rPr>
          <w:rFonts w:eastAsiaTheme="minorEastAsia"/>
          <w:lang w:eastAsia="zh-CN"/>
        </w:rPr>
      </w:pPr>
    </w:p>
    <w:p w14:paraId="51D11DD0" w14:textId="77777777" w:rsidR="0083269C" w:rsidRPr="0083269C" w:rsidRDefault="0083269C" w:rsidP="0083269C">
      <w:pPr>
        <w:rPr>
          <w:rFonts w:eastAsiaTheme="minorEastAsia"/>
          <w:lang w:val="en-GB" w:eastAsia="zh-CN"/>
        </w:rPr>
      </w:pPr>
      <w:r w:rsidRPr="0083269C">
        <w:rPr>
          <w:rFonts w:eastAsiaTheme="minorEastAsia" w:hint="eastAsia"/>
          <w:lang w:val="en-GB" w:eastAsia="zh-CN"/>
        </w:rPr>
        <w:t>Samsung proposed</w:t>
      </w:r>
      <w:r w:rsidRPr="0083269C">
        <w:rPr>
          <w:rFonts w:eastAsiaTheme="minorEastAsia"/>
          <w:lang w:val="en-GB" w:eastAsia="zh-CN"/>
        </w:rPr>
        <w:t>:</w:t>
      </w:r>
    </w:p>
    <w:p w14:paraId="5E718DCD" w14:textId="77777777" w:rsidR="0083269C" w:rsidRPr="0083269C" w:rsidRDefault="0083269C" w:rsidP="0083269C">
      <w:r w:rsidRPr="0083269C">
        <w:t xml:space="preserve">If the </w:t>
      </w:r>
      <w:r w:rsidRPr="0083269C">
        <w:rPr>
          <w:i/>
          <w:iCs/>
        </w:rPr>
        <w:t>timeRestrictionForChannelMeasurements</w:t>
      </w:r>
      <w:r w:rsidRPr="0083269C">
        <w:t xml:space="preserve"> in </w:t>
      </w:r>
      <w:r w:rsidRPr="0083269C">
        <w:rPr>
          <w:i/>
          <w:iCs/>
        </w:rPr>
        <w:t>CSI-ReportConfig</w:t>
      </w:r>
      <w:r w:rsidRPr="0083269C">
        <w:t xml:space="preserve"> is set to "Configured", and if the valid symbol type for CSI derivation for periodic/semi-persistent CSI-RS resources for the CSI report is configured,</w:t>
      </w:r>
    </w:p>
    <w:p w14:paraId="4559D820" w14:textId="77777777" w:rsidR="0083269C" w:rsidRPr="0083269C" w:rsidRDefault="0083269C" w:rsidP="00E4716F">
      <w:pPr>
        <w:pStyle w:val="a0"/>
        <w:numPr>
          <w:ilvl w:val="0"/>
          <w:numId w:val="36"/>
        </w:numPr>
      </w:pPr>
      <w:r w:rsidRPr="0083269C">
        <w:t>The most recent occasion of the periodic/semi-persistent CSI-RS resource for channel measurement for CSI derivation is within the symbols with the same symbol type as the configured valid symbol type</w:t>
      </w:r>
    </w:p>
    <w:p w14:paraId="22C5179F" w14:textId="77777777" w:rsidR="0083269C" w:rsidRPr="0083269C" w:rsidRDefault="0083269C" w:rsidP="0083269C">
      <w:r w:rsidRPr="0083269C">
        <w:t xml:space="preserve">If the </w:t>
      </w:r>
      <w:r w:rsidRPr="0083269C">
        <w:rPr>
          <w:i/>
          <w:iCs/>
        </w:rPr>
        <w:t>timeRestrictionForInterferenceMeasurements</w:t>
      </w:r>
      <w:r w:rsidRPr="0083269C">
        <w:t xml:space="preserve"> in </w:t>
      </w:r>
      <w:r w:rsidRPr="0083269C">
        <w:rPr>
          <w:i/>
          <w:iCs/>
        </w:rPr>
        <w:t>CSI-ReportConfig</w:t>
      </w:r>
      <w:r w:rsidRPr="0083269C">
        <w:t xml:space="preserve"> is set to "Configured", and if the valid symbol type for CSI derivation for periodic/semi-persistent CSI-RS resources for the CSI report is configured,</w:t>
      </w:r>
    </w:p>
    <w:p w14:paraId="7E27F9FC" w14:textId="77777777" w:rsidR="0083269C" w:rsidRPr="0083269C" w:rsidRDefault="0083269C" w:rsidP="00E4716F">
      <w:pPr>
        <w:pStyle w:val="a0"/>
        <w:numPr>
          <w:ilvl w:val="0"/>
          <w:numId w:val="36"/>
        </w:numPr>
      </w:pPr>
      <w:r w:rsidRPr="0083269C">
        <w:lastRenderedPageBreak/>
        <w:t>The most recent occasion of periodic/semi-persistent CSI-IM and/or NZP CSI-RS for interference measurement for CSI derivation is within the symbols with the same symbol type as the configured valid symbol type</w:t>
      </w:r>
    </w:p>
    <w:p w14:paraId="6B26350B" w14:textId="77777777" w:rsidR="00616397" w:rsidRPr="0083269C" w:rsidRDefault="00616397">
      <w:pPr>
        <w:rPr>
          <w:rFonts w:eastAsiaTheme="minorEastAsia"/>
          <w:lang w:val="en-GB" w:eastAsia="zh-CN"/>
        </w:rPr>
      </w:pPr>
    </w:p>
    <w:p w14:paraId="7301BAAF" w14:textId="193A438A" w:rsidR="00627D9F" w:rsidRPr="00A03946" w:rsidRDefault="00627D9F" w:rsidP="00DC34BE">
      <w:pPr>
        <w:rPr>
          <w:rFonts w:eastAsiaTheme="minorEastAsia" w:cs="Times"/>
          <w:b/>
          <w:bCs/>
          <w:u w:val="single"/>
          <w:lang w:eastAsia="zh-CN"/>
        </w:rPr>
      </w:pPr>
      <w:r w:rsidRPr="00A03946">
        <w:rPr>
          <w:rFonts w:eastAsiaTheme="minorEastAsia" w:cs="Times" w:hint="eastAsia"/>
          <w:b/>
          <w:bCs/>
          <w:u w:val="single"/>
          <w:lang w:eastAsia="zh-CN"/>
        </w:rPr>
        <w:t>O</w:t>
      </w:r>
      <w:r w:rsidRPr="00A03946">
        <w:rPr>
          <w:rFonts w:eastAsiaTheme="minorEastAsia" w:cs="Times"/>
          <w:b/>
          <w:bCs/>
          <w:u w:val="single"/>
          <w:lang w:eastAsia="zh-CN"/>
        </w:rPr>
        <w:t>ption B f</w:t>
      </w:r>
      <w:r w:rsidRPr="00A03946">
        <w:rPr>
          <w:rFonts w:eastAsia="Malgun Gothic" w:cs="Times"/>
          <w:b/>
          <w:bCs/>
          <w:u w:val="single"/>
        </w:rPr>
        <w:t>or CSI report associated with periodic/semi-persistent CSI-RS</w:t>
      </w:r>
    </w:p>
    <w:p w14:paraId="6E0F5208" w14:textId="1D2616B0" w:rsidR="00DC34BE" w:rsidRDefault="00DC34BE" w:rsidP="00DC34BE">
      <w:pPr>
        <w:rPr>
          <w:rFonts w:eastAsiaTheme="minorEastAsia"/>
          <w:lang w:eastAsia="zh-CN"/>
        </w:rPr>
      </w:pPr>
      <w:r w:rsidRPr="00A03946">
        <w:rPr>
          <w:rFonts w:eastAsiaTheme="minorEastAsia" w:cs="Times" w:hint="eastAsia"/>
          <w:lang w:eastAsia="zh-CN"/>
        </w:rPr>
        <w:t>F</w:t>
      </w:r>
      <w:r w:rsidRPr="00A03946">
        <w:rPr>
          <w:rFonts w:eastAsia="Malgun Gothic" w:cs="Times"/>
        </w:rPr>
        <w:t>or CSI report associated with periodic/semi-persistent CSI-RS</w:t>
      </w:r>
      <w:r w:rsidRPr="00A03946">
        <w:rPr>
          <w:rFonts w:eastAsiaTheme="minorEastAsia" w:cs="Times" w:hint="eastAsia"/>
          <w:lang w:eastAsia="zh-CN"/>
        </w:rPr>
        <w:t>,</w:t>
      </w:r>
      <w:r w:rsidRPr="00A03946">
        <w:rPr>
          <w:rFonts w:eastAsiaTheme="minorEastAsia" w:cs="Times"/>
          <w:lang w:eastAsia="zh-CN"/>
        </w:rPr>
        <w:t xml:space="preserve"> </w:t>
      </w:r>
      <w:r w:rsidR="00063330" w:rsidRPr="00210C90">
        <w:rPr>
          <w:rFonts w:eastAsiaTheme="minorEastAsia" w:cs="Times"/>
          <w:lang w:eastAsia="zh-CN"/>
        </w:rPr>
        <w:t>Spreadtrum</w:t>
      </w:r>
      <w:r w:rsidR="00063330" w:rsidRPr="00092899">
        <w:rPr>
          <w:rFonts w:eastAsiaTheme="minorEastAsia" w:cs="Times"/>
          <w:lang w:eastAsia="zh-CN"/>
        </w:rPr>
        <w:t xml:space="preserve">, </w:t>
      </w:r>
      <w:r w:rsidR="006C12D5" w:rsidRPr="00092899">
        <w:rPr>
          <w:rFonts w:eastAsiaTheme="minorEastAsia" w:cs="Times"/>
          <w:lang w:eastAsia="zh-CN"/>
        </w:rPr>
        <w:t xml:space="preserve">CATT, </w:t>
      </w:r>
      <w:r w:rsidRPr="00A03946">
        <w:rPr>
          <w:rFonts w:eastAsiaTheme="minorEastAsia" w:hint="eastAsia"/>
          <w:lang w:eastAsia="zh-CN"/>
        </w:rPr>
        <w:t>S</w:t>
      </w:r>
      <w:r w:rsidRPr="00A03946">
        <w:rPr>
          <w:rFonts w:eastAsiaTheme="minorEastAsia"/>
          <w:lang w:eastAsia="zh-CN"/>
        </w:rPr>
        <w:t>amsung</w:t>
      </w:r>
      <w:r w:rsidR="003E631F" w:rsidRPr="008616CA">
        <w:rPr>
          <w:rFonts w:eastAsiaTheme="minorEastAsia"/>
          <w:lang w:eastAsia="zh-CN"/>
        </w:rPr>
        <w:t>, NEC</w:t>
      </w:r>
      <w:r w:rsidR="00DA0D4C" w:rsidRPr="008616CA">
        <w:rPr>
          <w:rFonts w:eastAsiaTheme="minorEastAsia"/>
          <w:lang w:eastAsia="zh-CN"/>
        </w:rPr>
        <w:t xml:space="preserve">, </w:t>
      </w:r>
      <w:r w:rsidR="00DA0D4C" w:rsidRPr="003223FC">
        <w:rPr>
          <w:rFonts w:eastAsiaTheme="minorEastAsia"/>
          <w:lang w:eastAsia="zh-CN"/>
        </w:rPr>
        <w:t>Fujitsu</w:t>
      </w:r>
      <w:r w:rsidR="00BF49BF" w:rsidRPr="00D23DCA">
        <w:rPr>
          <w:rFonts w:eastAsiaTheme="minorEastAsia"/>
          <w:lang w:eastAsia="zh-CN"/>
        </w:rPr>
        <w:t>, Sony</w:t>
      </w:r>
      <w:r w:rsidRPr="00D23DCA">
        <w:rPr>
          <w:rFonts w:eastAsiaTheme="minorEastAsia"/>
          <w:lang w:eastAsia="zh-CN"/>
        </w:rPr>
        <w:t xml:space="preserve"> sup</w:t>
      </w:r>
      <w:r w:rsidRPr="00A03946">
        <w:rPr>
          <w:rFonts w:eastAsiaTheme="minorEastAsia"/>
          <w:lang w:eastAsia="zh-CN"/>
        </w:rPr>
        <w:t>port Option B.</w:t>
      </w:r>
    </w:p>
    <w:p w14:paraId="1A8F7F24" w14:textId="77777777" w:rsidR="002E53EC" w:rsidRPr="00352F11" w:rsidRDefault="002E53EC">
      <w:pPr>
        <w:rPr>
          <w:rFonts w:eastAsiaTheme="minorEastAsia"/>
          <w:lang w:val="en-GB" w:eastAsia="zh-CN"/>
        </w:rPr>
      </w:pPr>
    </w:p>
    <w:p w14:paraId="4D0DFDEF" w14:textId="03C494A7" w:rsidR="005B508F" w:rsidRPr="003E76F6" w:rsidRDefault="005B508F">
      <w:pPr>
        <w:rPr>
          <w:rFonts w:eastAsiaTheme="minorEastAsia"/>
          <w:b/>
          <w:bCs/>
          <w:u w:val="single"/>
          <w:lang w:eastAsia="zh-CN"/>
        </w:rPr>
      </w:pPr>
      <w:r w:rsidRPr="003E76F6">
        <w:rPr>
          <w:rFonts w:eastAsiaTheme="minorEastAsia" w:hint="eastAsia"/>
          <w:b/>
          <w:bCs/>
          <w:u w:val="single"/>
          <w:lang w:eastAsia="zh-CN"/>
        </w:rPr>
        <w:t>C</w:t>
      </w:r>
      <w:r w:rsidRPr="003E76F6">
        <w:rPr>
          <w:rFonts w:eastAsiaTheme="minorEastAsia"/>
          <w:b/>
          <w:bCs/>
          <w:u w:val="single"/>
          <w:lang w:eastAsia="zh-CN"/>
        </w:rPr>
        <w:t>SI reference resource</w:t>
      </w:r>
    </w:p>
    <w:p w14:paraId="191854F4" w14:textId="307EF104" w:rsidR="005B508F" w:rsidRPr="003E76F6" w:rsidRDefault="005B508F" w:rsidP="005B508F">
      <w:pPr>
        <w:rPr>
          <w:rFonts w:eastAsiaTheme="minorEastAsia"/>
          <w:bCs/>
          <w:lang w:eastAsia="zh-CN"/>
        </w:rPr>
      </w:pPr>
      <w:r w:rsidRPr="003E76F6">
        <w:rPr>
          <w:rFonts w:eastAsiaTheme="minorEastAsia" w:hint="eastAsia"/>
          <w:lang w:eastAsia="zh-CN"/>
        </w:rPr>
        <w:t>Samsung proposed that if</w:t>
      </w:r>
      <w:r w:rsidRPr="003E76F6">
        <w:rPr>
          <w:rFonts w:ascii="Arial" w:eastAsia="Batang" w:hAnsi="Arial" w:cs="Arial"/>
          <w:bCs/>
          <w:i/>
        </w:rPr>
        <w:t xml:space="preserve"> </w:t>
      </w:r>
      <w:r w:rsidRPr="003E76F6">
        <w:rPr>
          <w:rFonts w:eastAsiaTheme="minorEastAsia"/>
          <w:bCs/>
          <w:lang w:eastAsia="zh-CN"/>
        </w:rPr>
        <w:t>the valid symbol type for CSI derivation for periodic/semi-persistent CSI-RS resources for the CSI report is configured, the valid downlink slot associated with CSI reference resource for the CSI report is defined as follows:</w:t>
      </w:r>
    </w:p>
    <w:p w14:paraId="557FD11B" w14:textId="77777777" w:rsidR="005B508F" w:rsidRPr="003E76F6" w:rsidRDefault="005B508F" w:rsidP="00E4716F">
      <w:pPr>
        <w:numPr>
          <w:ilvl w:val="0"/>
          <w:numId w:val="35"/>
        </w:numPr>
        <w:rPr>
          <w:rFonts w:eastAsiaTheme="minorEastAsia"/>
          <w:lang w:val="en-GB" w:eastAsia="zh-CN"/>
        </w:rPr>
      </w:pPr>
      <w:r w:rsidRPr="003E76F6">
        <w:rPr>
          <w:rFonts w:eastAsiaTheme="minorEastAsia"/>
          <w:lang w:val="en-GB" w:eastAsia="zh-CN"/>
        </w:rPr>
        <w:t>A slot comprises at least one higher layer configured downlink or flexible symbol, where the symbol is with the same symbol type as the configured valid symbol type; and</w:t>
      </w:r>
    </w:p>
    <w:p w14:paraId="2385E90E" w14:textId="77777777" w:rsidR="005B508F" w:rsidRPr="003E76F6" w:rsidRDefault="005B508F" w:rsidP="00E4716F">
      <w:pPr>
        <w:numPr>
          <w:ilvl w:val="0"/>
          <w:numId w:val="35"/>
        </w:numPr>
        <w:rPr>
          <w:rFonts w:eastAsiaTheme="minorEastAsia"/>
          <w:lang w:val="en-GB" w:eastAsia="zh-CN"/>
        </w:rPr>
      </w:pPr>
      <w:r w:rsidRPr="003E76F6">
        <w:rPr>
          <w:rFonts w:eastAsiaTheme="minorEastAsia"/>
          <w:lang w:val="en-GB" w:eastAsia="zh-CN"/>
        </w:rPr>
        <w:t>The slot does not fall within a configured measurement gap for that UE</w:t>
      </w:r>
    </w:p>
    <w:p w14:paraId="27878D48" w14:textId="1FCD9C7A" w:rsidR="005B508F" w:rsidRDefault="005B508F">
      <w:pPr>
        <w:rPr>
          <w:rFonts w:eastAsiaTheme="minorEastAsia"/>
          <w:highlight w:val="yellow"/>
          <w:lang w:val="en-GB" w:eastAsia="zh-CN"/>
        </w:rPr>
      </w:pPr>
    </w:p>
    <w:p w14:paraId="541225DF" w14:textId="141A4ABF" w:rsidR="00903461" w:rsidRPr="00903461" w:rsidRDefault="00DA57E4" w:rsidP="00903461">
      <w:pPr>
        <w:rPr>
          <w:szCs w:val="16"/>
          <w:lang w:val="en-GB" w:eastAsia="ko-KR"/>
        </w:rPr>
      </w:pPr>
      <w:r w:rsidRPr="00DA57E4">
        <w:rPr>
          <w:rFonts w:eastAsiaTheme="minorEastAsia" w:hint="eastAsia"/>
          <w:lang w:val="en-GB" w:eastAsia="zh-CN"/>
        </w:rPr>
        <w:t>Q</w:t>
      </w:r>
      <w:r w:rsidR="00903461">
        <w:rPr>
          <w:rFonts w:eastAsiaTheme="minorEastAsia"/>
          <w:lang w:val="en-GB" w:eastAsia="zh-CN"/>
        </w:rPr>
        <w:t>ualcomm proposed that f</w:t>
      </w:r>
      <w:r w:rsidR="00903461" w:rsidRPr="00903461">
        <w:rPr>
          <w:szCs w:val="16"/>
          <w:lang w:val="en-GB" w:eastAsia="ko-KR"/>
        </w:rPr>
        <w:t xml:space="preserve">or P/SP CSI reporting, UE shall derive the CSI metrics based on CSI-RS occasions no later than the CSI reference resource, where the CSI reference resource in time has to correspond to a valid DL slot. </w:t>
      </w:r>
    </w:p>
    <w:p w14:paraId="5743BA0C" w14:textId="77777777" w:rsidR="00903461" w:rsidRPr="00903461" w:rsidRDefault="00903461" w:rsidP="00903461">
      <w:pPr>
        <w:pStyle w:val="a0"/>
        <w:numPr>
          <w:ilvl w:val="0"/>
          <w:numId w:val="81"/>
        </w:numPr>
        <w:rPr>
          <w:szCs w:val="16"/>
          <w:u w:val="single"/>
          <w:lang w:eastAsia="ko-KR"/>
        </w:rPr>
      </w:pPr>
      <w:r w:rsidRPr="00903461">
        <w:rPr>
          <w:rFonts w:eastAsia="宋体"/>
          <w:szCs w:val="16"/>
          <w:lang w:eastAsia="ko-KR"/>
        </w:rPr>
        <w:t>A valid DL slot may or may not contain SBFD symbols.</w:t>
      </w:r>
    </w:p>
    <w:p w14:paraId="39C4F5B0" w14:textId="5C4536A0" w:rsidR="00903461" w:rsidRPr="00903461" w:rsidRDefault="00903461" w:rsidP="00903461">
      <w:pPr>
        <w:pStyle w:val="a0"/>
        <w:numPr>
          <w:ilvl w:val="0"/>
          <w:numId w:val="81"/>
        </w:numPr>
      </w:pPr>
      <w:r w:rsidRPr="00903461">
        <w:rPr>
          <w:rFonts w:eastAsia="宋体"/>
          <w:szCs w:val="16"/>
          <w:lang w:eastAsia="ko-KR"/>
        </w:rPr>
        <w:t>For deriving SBFD CSI metrics, the UE shall assume that the CSI reference resource contains only the usable DL PRBs in the CSI report bandwidth</w:t>
      </w:r>
      <w:r w:rsidRPr="00903461">
        <w:rPr>
          <w:szCs w:val="16"/>
          <w:lang w:eastAsia="ko-KR"/>
        </w:rPr>
        <w:t xml:space="preserve">.  </w:t>
      </w:r>
    </w:p>
    <w:p w14:paraId="56D24FD3" w14:textId="77777777" w:rsidR="00DA57E4" w:rsidRDefault="00DA57E4">
      <w:pPr>
        <w:rPr>
          <w:rFonts w:eastAsiaTheme="minorEastAsia"/>
          <w:highlight w:val="yellow"/>
          <w:lang w:val="en-GB" w:eastAsia="zh-CN"/>
        </w:rPr>
      </w:pPr>
    </w:p>
    <w:p w14:paraId="0148E9F2" w14:textId="0D9D7AEB" w:rsidR="004E176F" w:rsidRPr="00927A56" w:rsidRDefault="00927A56" w:rsidP="00876803">
      <w:pPr>
        <w:rPr>
          <w:rFonts w:eastAsiaTheme="minorEastAsia"/>
          <w:b/>
          <w:bCs/>
          <w:u w:val="single"/>
          <w:lang w:eastAsia="zh-CN"/>
        </w:rPr>
      </w:pPr>
      <w:r w:rsidRPr="00927A56">
        <w:rPr>
          <w:rFonts w:eastAsiaTheme="minorEastAsia" w:hint="eastAsia"/>
          <w:b/>
          <w:bCs/>
          <w:u w:val="single"/>
          <w:lang w:eastAsia="zh-CN"/>
        </w:rPr>
        <w:t>C</w:t>
      </w:r>
      <w:r w:rsidRPr="00927A56">
        <w:rPr>
          <w:rFonts w:eastAsiaTheme="minorEastAsia"/>
          <w:b/>
          <w:bCs/>
          <w:u w:val="single"/>
          <w:lang w:eastAsia="zh-CN"/>
        </w:rPr>
        <w:t>SI report associated with aperiodic CSI-RS</w:t>
      </w:r>
    </w:p>
    <w:p w14:paraId="6D813547" w14:textId="03793D04" w:rsidR="00927A56" w:rsidRDefault="009363A4" w:rsidP="00876803">
      <w:pPr>
        <w:rPr>
          <w:rFonts w:eastAsiaTheme="minorEastAsia"/>
          <w:lang w:eastAsia="zh-CN"/>
        </w:rPr>
      </w:pPr>
      <w:r>
        <w:rPr>
          <w:rFonts w:eastAsiaTheme="minorEastAsia"/>
          <w:lang w:eastAsia="zh-CN"/>
        </w:rPr>
        <w:t xml:space="preserve">Vivo and </w:t>
      </w:r>
      <w:r w:rsidR="00927A56">
        <w:rPr>
          <w:rFonts w:eastAsiaTheme="minorEastAsia" w:hint="eastAsia"/>
          <w:lang w:eastAsia="zh-CN"/>
        </w:rPr>
        <w:t>E</w:t>
      </w:r>
      <w:r w:rsidR="00927A56">
        <w:rPr>
          <w:rFonts w:eastAsiaTheme="minorEastAsia"/>
          <w:lang w:eastAsia="zh-CN"/>
        </w:rPr>
        <w:t xml:space="preserve">ricsson proposed that </w:t>
      </w:r>
      <w:bookmarkStart w:id="17" w:name="_Toc194089819"/>
      <w:r w:rsidR="00927A56">
        <w:t xml:space="preserve">for </w:t>
      </w:r>
      <w:r w:rsidR="00927A56" w:rsidRPr="00E51DF2">
        <w:t>CSI report associated with aperiodic CSI-RS</w:t>
      </w:r>
      <w:r w:rsidR="00927A56">
        <w:t>, valid symbol type for CSI derivation is determined based on</w:t>
      </w:r>
      <w:r w:rsidR="00927A56" w:rsidRPr="00E51DF2">
        <w:t xml:space="preserve"> </w:t>
      </w:r>
      <w:r w:rsidR="00927A56">
        <w:t xml:space="preserve">symbol </w:t>
      </w:r>
      <w:r w:rsidR="00927A56" w:rsidRPr="00E51DF2">
        <w:rPr>
          <w:rFonts w:eastAsia="Malgun Gothic" w:hint="eastAsia"/>
        </w:rPr>
        <w:t xml:space="preserve">type of the </w:t>
      </w:r>
      <w:r w:rsidR="00927A56" w:rsidRPr="00E51DF2">
        <w:rPr>
          <w:rFonts w:eastAsia="Malgun Gothic"/>
        </w:rPr>
        <w:t>CSI-RS reception, indicated in DCI via CSI-RS slot offset.</w:t>
      </w:r>
      <w:bookmarkEnd w:id="17"/>
    </w:p>
    <w:p w14:paraId="7E0E6B62" w14:textId="77777777" w:rsidR="00927A56" w:rsidRPr="004E176F" w:rsidRDefault="00927A56" w:rsidP="00876803">
      <w:pPr>
        <w:rPr>
          <w:rFonts w:eastAsiaTheme="minorEastAsia"/>
          <w:lang w:eastAsia="zh-CN"/>
        </w:rPr>
      </w:pPr>
    </w:p>
    <w:p w14:paraId="19297C1C" w14:textId="77777777" w:rsidR="004048F9" w:rsidRPr="004048F9" w:rsidRDefault="004048F9" w:rsidP="004048F9">
      <w:pPr>
        <w:pStyle w:val="4"/>
        <w:ind w:left="851"/>
        <w:rPr>
          <w:rStyle w:val="34"/>
          <w:bCs/>
        </w:rPr>
      </w:pPr>
      <w:r w:rsidRPr="004048F9">
        <w:rPr>
          <w:rStyle w:val="34"/>
          <w:rFonts w:hint="eastAsia"/>
          <w:bCs/>
        </w:rPr>
        <w:t>R</w:t>
      </w:r>
      <w:r w:rsidRPr="004048F9">
        <w:rPr>
          <w:rStyle w:val="34"/>
          <w:bCs/>
        </w:rPr>
        <w:t>LM/BFD/CBD measurement</w:t>
      </w:r>
    </w:p>
    <w:p w14:paraId="6ACEFE13" w14:textId="77777777" w:rsidR="004048F9" w:rsidRDefault="004048F9" w:rsidP="004048F9">
      <w:pPr>
        <w:rPr>
          <w:lang w:eastAsia="zh-CN"/>
        </w:rPr>
      </w:pPr>
      <w:r w:rsidRPr="008D71F0">
        <w:rPr>
          <w:lang w:eastAsia="zh-CN"/>
        </w:rPr>
        <w:t xml:space="preserve">RAN1 has sent the LS R1-2501560 to RAN4, addressing the questions from RAN4 related to RLM and BFD in RAN4 #113. RAN1 has informed RAN4 that Configuration 1 and Configuration 2 are </w:t>
      </w:r>
      <w:r w:rsidRPr="008D71F0">
        <w:rPr>
          <w:u w:val="single"/>
          <w:lang w:eastAsia="zh-CN"/>
        </w:rPr>
        <w:t>not applicable</w:t>
      </w:r>
      <w:r w:rsidRPr="008D71F0">
        <w:rPr>
          <w:lang w:eastAsia="zh-CN"/>
        </w:rPr>
        <w:t xml:space="preserve"> to RLM/BFD resource configuration. Furthermore, the configuration of a valid symbol type is </w:t>
      </w:r>
      <w:r w:rsidRPr="008D71F0">
        <w:rPr>
          <w:u w:val="single"/>
          <w:lang w:eastAsia="zh-CN"/>
        </w:rPr>
        <w:t>not applicable</w:t>
      </w:r>
      <w:r w:rsidRPr="008D71F0">
        <w:rPr>
          <w:lang w:eastAsia="zh-CN"/>
        </w:rPr>
        <w:t xml:space="preserve"> to CSI-RS configured for RLM/BFD. </w:t>
      </w:r>
    </w:p>
    <w:tbl>
      <w:tblPr>
        <w:tblStyle w:val="af8"/>
        <w:tblpPr w:leftFromText="180" w:rightFromText="180" w:vertAnchor="text" w:horzAnchor="margin" w:tblpY="10"/>
        <w:tblW w:w="0" w:type="auto"/>
        <w:tblLook w:val="04A0" w:firstRow="1" w:lastRow="0" w:firstColumn="1" w:lastColumn="0" w:noHBand="0" w:noVBand="1"/>
      </w:tblPr>
      <w:tblGrid>
        <w:gridCol w:w="9060"/>
      </w:tblGrid>
      <w:tr w:rsidR="004048F9" w14:paraId="29DE61AA" w14:textId="77777777" w:rsidTr="001D6E09">
        <w:tc>
          <w:tcPr>
            <w:tcW w:w="9629" w:type="dxa"/>
          </w:tcPr>
          <w:p w14:paraId="21F605C8" w14:textId="77777777" w:rsidR="004048F9" w:rsidRPr="00924D94" w:rsidRDefault="004048F9" w:rsidP="001D6E09">
            <w:r w:rsidRPr="00622BD5">
              <w:rPr>
                <w:b/>
                <w:bCs/>
                <w:highlight w:val="green"/>
                <w:lang w:val="en-GB"/>
              </w:rPr>
              <w:t>Agreement</w:t>
            </w:r>
          </w:p>
          <w:p w14:paraId="76488C44" w14:textId="77777777" w:rsidR="004048F9" w:rsidRPr="00924D94" w:rsidRDefault="004048F9" w:rsidP="001D6E09">
            <w:r w:rsidRPr="00924D94">
              <w:rPr>
                <w:lang w:val="en-GB"/>
              </w:rPr>
              <w:t>Response to RAN4 in R1-2501537 is agreed. Final LS in R1-2501560.</w:t>
            </w:r>
          </w:p>
          <w:p w14:paraId="5839F8E6" w14:textId="77777777" w:rsidR="004048F9" w:rsidRPr="00924D94" w:rsidRDefault="004048F9" w:rsidP="001D6E09">
            <w:r w:rsidRPr="00924D94">
              <w:rPr>
                <w:b/>
                <w:bCs/>
                <w:lang w:val="en-GB"/>
              </w:rPr>
              <w:t>Issue#1: Collision Case 2 that involves CSI-RS resources used for L1-RSRP/SINR and RLM/BFD/CBD measurements</w:t>
            </w:r>
          </w:p>
          <w:p w14:paraId="430E747C" w14:textId="77777777" w:rsidR="004048F9" w:rsidRPr="00924D94" w:rsidRDefault="004048F9" w:rsidP="001D6E09">
            <w:r w:rsidRPr="00924D94">
              <w:rPr>
                <w:lang w:val="en-GB"/>
              </w:rPr>
              <w:t>The intention of the mentioned RAN1 agreement is to follow the existing prioritization rules between semi-static DL channels/signals and dynamically scheduled UL transmission including semi-statically configured CSI-RS resources for L1-RSRP/SINR measurement and RLM/BFD/CBD measurement.</w:t>
            </w:r>
          </w:p>
          <w:p w14:paraId="1C97863A" w14:textId="77777777" w:rsidR="004048F9" w:rsidRPr="00924D94" w:rsidRDefault="004048F9" w:rsidP="001D6E09">
            <w:r w:rsidRPr="00924D94">
              <w:rPr>
                <w:lang w:val="en-GB"/>
              </w:rPr>
              <w:t>The existing prioritization rules for serving-cell for collision Case 2 are as 38.213 11.1:</w:t>
            </w:r>
          </w:p>
          <w:p w14:paraId="7C0515FD" w14:textId="77777777" w:rsidR="004048F9" w:rsidRPr="00924D94" w:rsidRDefault="004048F9" w:rsidP="001D6E09">
            <w:r w:rsidRPr="00924D94">
              <w:rPr>
                <w:b/>
                <w:bCs/>
                <w:lang w:val="en-GB"/>
              </w:rPr>
              <w:t>Issue#2: Behaviour for CSI-RS based L1-RSRP/SINR and RLM/BFD/CBD measurements</w:t>
            </w:r>
          </w:p>
          <w:p w14:paraId="6A299094" w14:textId="77777777" w:rsidR="004048F9" w:rsidRPr="00924D94" w:rsidRDefault="004048F9" w:rsidP="001D6E09">
            <w:r w:rsidRPr="00924D94">
              <w:t>According to the following RAN1 agreements, Configuration 1 and Configuration 2 are not applicable to CSI-RS resources configuration and CSI-RS based RLM/BFD/CBD measurement.</w:t>
            </w:r>
          </w:p>
          <w:p w14:paraId="579C7FC4" w14:textId="77777777" w:rsidR="004048F9" w:rsidRPr="00622BD5" w:rsidRDefault="004048F9" w:rsidP="001D6E09">
            <w:r w:rsidRPr="00924D94">
              <w:t>The following RAN1 agreements for CSI reporting are applicable to CSI-RS based L1-RSRP/SINR measurement/reporting.</w:t>
            </w:r>
          </w:p>
        </w:tc>
      </w:tr>
    </w:tbl>
    <w:p w14:paraId="39AAEADF" w14:textId="77777777" w:rsidR="004048F9" w:rsidRDefault="004048F9" w:rsidP="004048F9">
      <w:pPr>
        <w:rPr>
          <w:rFonts w:eastAsiaTheme="minorEastAsia"/>
          <w:lang w:eastAsia="zh-CN"/>
        </w:rPr>
      </w:pPr>
    </w:p>
    <w:p w14:paraId="678B032E" w14:textId="30048D3B" w:rsidR="004048F9" w:rsidRPr="00516D8F" w:rsidRDefault="004048F9" w:rsidP="004048F9">
      <w:pPr>
        <w:rPr>
          <w:rFonts w:eastAsiaTheme="minorEastAsia"/>
          <w:lang w:eastAsia="zh-CN"/>
        </w:rPr>
      </w:pPr>
      <w:r w:rsidRPr="00516D8F">
        <w:rPr>
          <w:rFonts w:eastAsiaTheme="minorEastAsia" w:hint="eastAsia"/>
          <w:lang w:eastAsia="zh-CN"/>
        </w:rPr>
        <w:t>C</w:t>
      </w:r>
      <w:r w:rsidRPr="00516D8F">
        <w:rPr>
          <w:rFonts w:eastAsiaTheme="minorEastAsia"/>
          <w:lang w:eastAsia="zh-CN"/>
        </w:rPr>
        <w:t xml:space="preserve">MCC supports to not </w:t>
      </w:r>
      <w:r w:rsidRPr="00516D8F">
        <w:rPr>
          <w:rFonts w:hint="eastAsia"/>
          <w:lang w:eastAsia="zh-CN"/>
        </w:rPr>
        <w:t xml:space="preserve">configure a </w:t>
      </w:r>
      <w:r w:rsidRPr="00516D8F">
        <w:rPr>
          <w:lang w:eastAsia="zh-CN"/>
        </w:rPr>
        <w:t xml:space="preserve">valid symbol type </w:t>
      </w:r>
      <w:r w:rsidRPr="00516D8F">
        <w:rPr>
          <w:rFonts w:hint="eastAsia"/>
          <w:lang w:eastAsia="zh-CN"/>
        </w:rPr>
        <w:t xml:space="preserve">for </w:t>
      </w:r>
      <w:r w:rsidRPr="00516D8F">
        <w:rPr>
          <w:lang w:eastAsia="zh-CN"/>
        </w:rPr>
        <w:t>CSI-RS based RLM/BFD/CBD measurement</w:t>
      </w:r>
      <w:r w:rsidRPr="00516D8F">
        <w:rPr>
          <w:rFonts w:hint="eastAsia"/>
          <w:lang w:eastAsia="zh-CN"/>
        </w:rPr>
        <w:t xml:space="preserve">, i.e., </w:t>
      </w:r>
      <w:r w:rsidRPr="00516D8F">
        <w:rPr>
          <w:lang w:eastAsia="zh-CN"/>
        </w:rPr>
        <w:t>CSI-RS resources across SBFD and non-SBFD symbols can be used for the same RLM/BFD/CBD measurement.</w:t>
      </w:r>
    </w:p>
    <w:p w14:paraId="5B05E0B7" w14:textId="77777777" w:rsidR="004048F9" w:rsidRPr="00516D8F" w:rsidRDefault="004048F9" w:rsidP="004048F9">
      <w:pPr>
        <w:rPr>
          <w:rFonts w:eastAsiaTheme="minorEastAsia"/>
          <w:b/>
          <w:bCs/>
          <w:highlight w:val="yellow"/>
        </w:rPr>
      </w:pPr>
    </w:p>
    <w:p w14:paraId="0B8AA0A1" w14:textId="77777777" w:rsidR="004048F9" w:rsidRPr="0014247A" w:rsidRDefault="004048F9" w:rsidP="004048F9">
      <w:pPr>
        <w:rPr>
          <w:rFonts w:eastAsiaTheme="minorEastAsia"/>
          <w:iCs/>
          <w:lang w:val="en-GB"/>
        </w:rPr>
      </w:pPr>
      <w:r w:rsidRPr="0014247A">
        <w:rPr>
          <w:rFonts w:eastAsiaTheme="minorEastAsia" w:hint="eastAsia"/>
        </w:rPr>
        <w:t>S</w:t>
      </w:r>
      <w:r w:rsidRPr="0014247A">
        <w:rPr>
          <w:rFonts w:eastAsiaTheme="minorEastAsia"/>
        </w:rPr>
        <w:t xml:space="preserve">amsung proposed </w:t>
      </w:r>
      <w:r w:rsidRPr="0014247A">
        <w:rPr>
          <w:rFonts w:eastAsiaTheme="minorEastAsia"/>
          <w:iCs/>
          <w:lang w:val="en-GB"/>
        </w:rPr>
        <w:t xml:space="preserve">for radio link monitoring by the UE with SBFD, </w:t>
      </w:r>
    </w:p>
    <w:p w14:paraId="6040F34A" w14:textId="77777777" w:rsidR="004048F9" w:rsidRPr="00876803" w:rsidRDefault="004048F9" w:rsidP="00E4716F">
      <w:pPr>
        <w:numPr>
          <w:ilvl w:val="0"/>
          <w:numId w:val="35"/>
        </w:numPr>
        <w:rPr>
          <w:rFonts w:eastAsiaTheme="minorEastAsia"/>
          <w:iCs/>
        </w:rPr>
      </w:pPr>
      <w:r w:rsidRPr="00876803">
        <w:rPr>
          <w:rFonts w:eastAsiaTheme="minorEastAsia"/>
          <w:iCs/>
        </w:rPr>
        <w:lastRenderedPageBreak/>
        <w:t xml:space="preserve">SSB-based or CSI-RS-based resources configured as </w:t>
      </w:r>
      <w:r w:rsidRPr="00876803">
        <w:rPr>
          <w:rFonts w:eastAsiaTheme="minorEastAsia"/>
          <w:i/>
        </w:rPr>
        <w:t>RadioLinkMonitoringRS</w:t>
      </w:r>
      <w:r w:rsidRPr="00876803">
        <w:rPr>
          <w:rFonts w:eastAsiaTheme="minorEastAsia"/>
          <w:iCs/>
        </w:rPr>
        <w:t xml:space="preserve"> across SBFD and non-SBFD symbols can be used for the same RLM/BFD/CBD measurement</w:t>
      </w:r>
    </w:p>
    <w:p w14:paraId="36C23D91" w14:textId="77777777" w:rsidR="004048F9" w:rsidRPr="00876803" w:rsidRDefault="004048F9" w:rsidP="00E4716F">
      <w:pPr>
        <w:numPr>
          <w:ilvl w:val="0"/>
          <w:numId w:val="35"/>
        </w:numPr>
        <w:rPr>
          <w:rFonts w:eastAsiaTheme="minorEastAsia"/>
          <w:iCs/>
        </w:rPr>
      </w:pPr>
      <w:r w:rsidRPr="00876803">
        <w:rPr>
          <w:rFonts w:eastAsiaTheme="minorEastAsia"/>
          <w:iCs/>
        </w:rPr>
        <w:t>Single radio link quality evaluation/indication using SSB or CSI-RS resources with offset value or new/additional BLER configuration for SBFD symbols</w:t>
      </w:r>
    </w:p>
    <w:p w14:paraId="4216EC29" w14:textId="537F5B19" w:rsidR="004E176F" w:rsidRDefault="004E176F" w:rsidP="00876803">
      <w:pPr>
        <w:rPr>
          <w:rFonts w:eastAsiaTheme="minorEastAsia"/>
          <w:highlight w:val="yellow"/>
          <w:lang w:eastAsia="zh-CN"/>
        </w:rPr>
      </w:pPr>
    </w:p>
    <w:p w14:paraId="57D6BA5A" w14:textId="6C3C5901" w:rsidR="004048F9" w:rsidRPr="004048F9" w:rsidRDefault="004048F9" w:rsidP="00876803">
      <w:pPr>
        <w:rPr>
          <w:rFonts w:eastAsiaTheme="minorEastAsia"/>
          <w:lang w:eastAsia="zh-CN"/>
        </w:rPr>
      </w:pPr>
      <w:r w:rsidRPr="004048F9">
        <w:rPr>
          <w:rFonts w:eastAsiaTheme="minorEastAsia" w:hint="eastAsia"/>
          <w:lang w:eastAsia="zh-CN"/>
        </w:rPr>
        <w:t>N</w:t>
      </w:r>
      <w:r w:rsidRPr="004048F9">
        <w:rPr>
          <w:rFonts w:eastAsiaTheme="minorEastAsia"/>
          <w:lang w:eastAsia="zh-CN"/>
        </w:rPr>
        <w:t>okia</w:t>
      </w:r>
      <w:r w:rsidR="00EF1B05">
        <w:rPr>
          <w:rFonts w:eastAsiaTheme="minorEastAsia"/>
          <w:lang w:eastAsia="zh-CN"/>
        </w:rPr>
        <w:t xml:space="preserve"> proposed that t</w:t>
      </w:r>
      <w:r w:rsidR="00EF1B05" w:rsidRPr="0027688A">
        <w:rPr>
          <w:rFonts w:eastAsia="Malgun Gothic"/>
          <w:lang w:eastAsia="ko-KR"/>
        </w:rPr>
        <w:t>he configuration of CSI-RS for RLM/BFD is limited to one symbol type. The UE does not expect to be configured with CSI-RS for RLM/BFD that occurs in different symbol types.</w:t>
      </w:r>
    </w:p>
    <w:p w14:paraId="1D4359C1" w14:textId="77777777" w:rsidR="004048F9" w:rsidRDefault="004048F9" w:rsidP="00876803">
      <w:pPr>
        <w:rPr>
          <w:rFonts w:eastAsiaTheme="minorEastAsia"/>
          <w:highlight w:val="yellow"/>
          <w:lang w:eastAsia="zh-CN"/>
        </w:rPr>
      </w:pPr>
    </w:p>
    <w:p w14:paraId="6C81E03A" w14:textId="5A10CCC7" w:rsidR="00A86ED5" w:rsidRPr="004048F9" w:rsidRDefault="00A86ED5" w:rsidP="00A86ED5">
      <w:pPr>
        <w:pStyle w:val="4"/>
        <w:ind w:left="851"/>
        <w:rPr>
          <w:rStyle w:val="34"/>
          <w:bCs/>
        </w:rPr>
      </w:pPr>
      <w:r>
        <w:rPr>
          <w:rStyle w:val="34"/>
          <w:bCs/>
        </w:rPr>
        <w:t>Others</w:t>
      </w:r>
    </w:p>
    <w:p w14:paraId="6DE61CBB" w14:textId="35A9D939" w:rsidR="00092194" w:rsidRDefault="00092194" w:rsidP="00876803">
      <w:pPr>
        <w:rPr>
          <w:rFonts w:eastAsiaTheme="minorEastAsia"/>
          <w:b/>
          <w:bCs/>
          <w:u w:val="single"/>
          <w:lang w:eastAsia="zh-CN"/>
        </w:rPr>
      </w:pPr>
      <w:r>
        <w:rPr>
          <w:rFonts w:eastAsiaTheme="minorEastAsia" w:hint="eastAsia"/>
          <w:b/>
          <w:bCs/>
          <w:u w:val="single"/>
          <w:lang w:eastAsia="zh-CN"/>
        </w:rPr>
        <w:t>P</w:t>
      </w:r>
      <w:r>
        <w:rPr>
          <w:rFonts w:eastAsiaTheme="minorEastAsia"/>
          <w:b/>
          <w:bCs/>
          <w:u w:val="single"/>
          <w:lang w:eastAsia="zh-CN"/>
        </w:rPr>
        <w:t>DCCH</w:t>
      </w:r>
    </w:p>
    <w:p w14:paraId="4FFF2670" w14:textId="209F9388" w:rsidR="00092194" w:rsidRDefault="00E413D1" w:rsidP="00876803">
      <w:pPr>
        <w:rPr>
          <w:rFonts w:eastAsiaTheme="minorEastAsia"/>
          <w:lang w:eastAsia="zh-CN"/>
        </w:rPr>
      </w:pPr>
      <w:r>
        <w:rPr>
          <w:rFonts w:eastAsiaTheme="minorEastAsia"/>
          <w:lang w:eastAsia="zh-CN"/>
        </w:rPr>
        <w:t>The following proposals are provided by companies on PDCCH enhancements for SBFD.</w:t>
      </w:r>
    </w:p>
    <w:tbl>
      <w:tblPr>
        <w:tblStyle w:val="af8"/>
        <w:tblW w:w="0" w:type="auto"/>
        <w:tblLook w:val="04A0" w:firstRow="1" w:lastRow="0" w:firstColumn="1" w:lastColumn="0" w:noHBand="0" w:noVBand="1"/>
      </w:tblPr>
      <w:tblGrid>
        <w:gridCol w:w="1696"/>
        <w:gridCol w:w="7364"/>
      </w:tblGrid>
      <w:tr w:rsidR="00E413D1" w14:paraId="29D7B629" w14:textId="77777777" w:rsidTr="00E413D1">
        <w:tc>
          <w:tcPr>
            <w:tcW w:w="1696" w:type="dxa"/>
          </w:tcPr>
          <w:p w14:paraId="793F8D59" w14:textId="7A7C8E2A" w:rsidR="00E413D1" w:rsidRDefault="00E413D1" w:rsidP="00876803">
            <w:pPr>
              <w:rPr>
                <w:rFonts w:eastAsiaTheme="minorEastAsia"/>
                <w:lang w:eastAsia="zh-CN"/>
              </w:rPr>
            </w:pPr>
            <w:r>
              <w:rPr>
                <w:rFonts w:eastAsiaTheme="minorEastAsia" w:hint="eastAsia"/>
                <w:lang w:eastAsia="zh-CN"/>
              </w:rPr>
              <w:t>E</w:t>
            </w:r>
            <w:r>
              <w:rPr>
                <w:rFonts w:eastAsiaTheme="minorEastAsia"/>
                <w:lang w:eastAsia="zh-CN"/>
              </w:rPr>
              <w:t>ricsson</w:t>
            </w:r>
          </w:p>
        </w:tc>
        <w:tc>
          <w:tcPr>
            <w:tcW w:w="7364" w:type="dxa"/>
          </w:tcPr>
          <w:p w14:paraId="161E7769" w14:textId="5496FE25" w:rsidR="00E413D1" w:rsidRPr="00E413D1" w:rsidRDefault="00E413D1" w:rsidP="00E413D1">
            <w:pPr>
              <w:pStyle w:val="Proposal"/>
              <w:widowControl/>
              <w:suppressAutoHyphens w:val="0"/>
              <w:rPr>
                <w:rFonts w:ascii="Times New Roman" w:hAnsi="Times New Roman" w:cs="Times New Roman"/>
                <w:b w:val="0"/>
                <w:bCs w:val="0"/>
                <w:sz w:val="20"/>
                <w:szCs w:val="20"/>
                <w:lang w:eastAsia="ja-JP"/>
              </w:rPr>
            </w:pPr>
            <w:r w:rsidRPr="00E413D1">
              <w:rPr>
                <w:rFonts w:ascii="Times New Roman" w:hAnsi="Times New Roman" w:cs="Times New Roman"/>
                <w:b w:val="0"/>
                <w:bCs w:val="0"/>
                <w:sz w:val="20"/>
                <w:szCs w:val="20"/>
              </w:rPr>
              <w:t>RAN1 shall not pursue further PDCCH enhancements other than facilitating SBFD-aware UEs to skip evaluating PDCCH candidates mapped to one or more REs that overlap with REs outside DL subband(s).</w:t>
            </w:r>
          </w:p>
        </w:tc>
      </w:tr>
      <w:tr w:rsidR="00E413D1" w14:paraId="35A507EF" w14:textId="77777777" w:rsidTr="00E413D1">
        <w:tc>
          <w:tcPr>
            <w:tcW w:w="1696" w:type="dxa"/>
          </w:tcPr>
          <w:p w14:paraId="53741384" w14:textId="3E196ADE" w:rsidR="00E413D1" w:rsidRDefault="00E413D1" w:rsidP="00876803">
            <w:pPr>
              <w:rPr>
                <w:rFonts w:eastAsiaTheme="minorEastAsia"/>
                <w:lang w:eastAsia="zh-CN"/>
              </w:rPr>
            </w:pPr>
            <w:r>
              <w:rPr>
                <w:rFonts w:eastAsiaTheme="minorEastAsia" w:hint="eastAsia"/>
                <w:lang w:eastAsia="zh-CN"/>
              </w:rPr>
              <w:t>S</w:t>
            </w:r>
            <w:r>
              <w:rPr>
                <w:rFonts w:eastAsiaTheme="minorEastAsia"/>
                <w:lang w:eastAsia="zh-CN"/>
              </w:rPr>
              <w:t>preadtrum</w:t>
            </w:r>
          </w:p>
        </w:tc>
        <w:tc>
          <w:tcPr>
            <w:tcW w:w="7364" w:type="dxa"/>
          </w:tcPr>
          <w:p w14:paraId="7C0DC09D" w14:textId="77777777" w:rsidR="00E413D1" w:rsidRPr="00E413D1" w:rsidRDefault="00E413D1" w:rsidP="00E413D1">
            <w:pPr>
              <w:spacing w:after="180"/>
              <w:rPr>
                <w:i/>
              </w:rPr>
            </w:pPr>
            <w:r w:rsidRPr="00E413D1">
              <w:rPr>
                <w:rFonts w:eastAsia="微软雅黑"/>
                <w:i/>
                <w:color w:val="000000"/>
              </w:rPr>
              <w:t>For a CORESET and a search space configured that the MOs of the search space occur in both SBFD and non-SBFD symbols and the associated CORESET overlaps the boundary of DL usable PRBs in SBFD symbols</w:t>
            </w:r>
          </w:p>
          <w:p w14:paraId="36A331A9" w14:textId="77777777" w:rsidR="00E413D1" w:rsidRPr="00E413D1" w:rsidRDefault="00E413D1" w:rsidP="00E413D1">
            <w:pPr>
              <w:numPr>
                <w:ilvl w:val="0"/>
                <w:numId w:val="15"/>
              </w:numPr>
              <w:spacing w:after="0"/>
              <w:rPr>
                <w:rFonts w:eastAsia="Malgun Gothic"/>
                <w:i/>
                <w:lang w:eastAsia="zh-CN"/>
              </w:rPr>
            </w:pPr>
            <w:r w:rsidRPr="00E413D1">
              <w:rPr>
                <w:rFonts w:eastAsia="Malgun Gothic"/>
                <w:i/>
                <w:lang w:eastAsia="zh-CN"/>
              </w:rPr>
              <w:t>No enhancements</w:t>
            </w:r>
            <w:r w:rsidRPr="00E413D1">
              <w:rPr>
                <w:rFonts w:eastAsia="宋体"/>
                <w:i/>
                <w:lang w:eastAsia="zh-CN"/>
              </w:rPr>
              <w:t xml:space="preserve"> for SBFD-aware UEs</w:t>
            </w:r>
            <w:r w:rsidRPr="00E413D1">
              <w:rPr>
                <w:rFonts w:eastAsia="Malgun Gothic"/>
                <w:i/>
                <w:lang w:eastAsia="zh-CN"/>
              </w:rPr>
              <w:t xml:space="preserve"> in Rel-19.</w:t>
            </w:r>
          </w:p>
          <w:p w14:paraId="271D99E1" w14:textId="2DB4E627" w:rsidR="00E413D1" w:rsidRPr="00E413D1" w:rsidRDefault="00E413D1" w:rsidP="00E413D1">
            <w:pPr>
              <w:numPr>
                <w:ilvl w:val="0"/>
                <w:numId w:val="15"/>
              </w:numPr>
              <w:spacing w:after="0"/>
              <w:rPr>
                <w:rFonts w:eastAsiaTheme="minorEastAsia"/>
                <w:lang w:eastAsia="zh-CN"/>
              </w:rPr>
            </w:pPr>
            <w:r w:rsidRPr="00E413D1">
              <w:rPr>
                <w:rFonts w:eastAsia="宋体"/>
                <w:i/>
              </w:rPr>
              <w:t>It is up to gNB to avoid the PDCCH candidate overlap with the boundary of DL usable PRBs in SBFD symbols</w:t>
            </w:r>
          </w:p>
        </w:tc>
      </w:tr>
      <w:tr w:rsidR="00E413D1" w14:paraId="5F9A798F" w14:textId="77777777" w:rsidTr="00E413D1">
        <w:tc>
          <w:tcPr>
            <w:tcW w:w="1696" w:type="dxa"/>
          </w:tcPr>
          <w:p w14:paraId="172E2256" w14:textId="2CD97DC8" w:rsidR="00E413D1" w:rsidRDefault="00E413D1" w:rsidP="00876803">
            <w:pPr>
              <w:rPr>
                <w:rFonts w:eastAsiaTheme="minorEastAsia"/>
                <w:lang w:eastAsia="zh-CN"/>
              </w:rPr>
            </w:pPr>
            <w:r>
              <w:rPr>
                <w:rFonts w:eastAsiaTheme="minorEastAsia" w:hint="eastAsia"/>
                <w:lang w:eastAsia="zh-CN"/>
              </w:rPr>
              <w:t>Z</w:t>
            </w:r>
            <w:r>
              <w:rPr>
                <w:rFonts w:eastAsiaTheme="minorEastAsia"/>
                <w:lang w:eastAsia="zh-CN"/>
              </w:rPr>
              <w:t>TE</w:t>
            </w:r>
          </w:p>
        </w:tc>
        <w:tc>
          <w:tcPr>
            <w:tcW w:w="7364" w:type="dxa"/>
          </w:tcPr>
          <w:p w14:paraId="2EF39AD8" w14:textId="77777777" w:rsidR="00E413D1" w:rsidRPr="00E413D1" w:rsidRDefault="00E413D1" w:rsidP="00E413D1">
            <w:pPr>
              <w:rPr>
                <w:lang w:eastAsia="zh-CN"/>
              </w:rPr>
            </w:pPr>
            <w:r w:rsidRPr="00E413D1">
              <w:rPr>
                <w:lang w:eastAsia="zh-CN"/>
              </w:rPr>
              <w:t xml:space="preserve">For PDCCH transmitted at least in CORESET 0, RAN1 further discuss the following two options. </w:t>
            </w:r>
          </w:p>
          <w:p w14:paraId="52881627" w14:textId="77777777" w:rsidR="00E413D1" w:rsidRPr="00E413D1" w:rsidRDefault="00E413D1" w:rsidP="00E413D1">
            <w:pPr>
              <w:pStyle w:val="a0"/>
              <w:numPr>
                <w:ilvl w:val="1"/>
                <w:numId w:val="60"/>
              </w:numPr>
              <w:spacing w:after="120"/>
              <w:ind w:left="987"/>
              <w:rPr>
                <w:lang w:val="en-US"/>
              </w:rPr>
            </w:pPr>
            <w:r w:rsidRPr="00E413D1">
              <w:rPr>
                <w:iCs/>
                <w:lang w:val="en-US"/>
              </w:rPr>
              <w:t xml:space="preserve">Option 1: CORESET 0 is allowed to be across subband boundary. FFS details. </w:t>
            </w:r>
          </w:p>
          <w:p w14:paraId="5FE7EDCB" w14:textId="6FBE265A" w:rsidR="00E413D1" w:rsidRPr="00E413D1" w:rsidRDefault="00E413D1" w:rsidP="00876803">
            <w:pPr>
              <w:pStyle w:val="a0"/>
              <w:numPr>
                <w:ilvl w:val="1"/>
                <w:numId w:val="60"/>
              </w:numPr>
              <w:spacing w:after="120"/>
              <w:ind w:left="987"/>
              <w:rPr>
                <w:iCs/>
                <w:lang w:val="en-US"/>
              </w:rPr>
            </w:pPr>
            <w:r w:rsidRPr="00E413D1">
              <w:rPr>
                <w:iCs/>
                <w:lang w:val="en-US"/>
              </w:rPr>
              <w:t xml:space="preserve">Option 2: A separate initial BWP is configured for SBFD aware UEs, and no enhancement to CORESET 0 is pursued, i.e., CORESET 0 shall be contained within the DL useable PRBs. </w:t>
            </w:r>
          </w:p>
        </w:tc>
      </w:tr>
      <w:tr w:rsidR="00E413D1" w14:paraId="6F090D86" w14:textId="77777777" w:rsidTr="00E413D1">
        <w:tc>
          <w:tcPr>
            <w:tcW w:w="1696" w:type="dxa"/>
          </w:tcPr>
          <w:p w14:paraId="4436439B" w14:textId="5C5711CE" w:rsidR="00E413D1" w:rsidRDefault="00E413D1" w:rsidP="00876803">
            <w:pPr>
              <w:rPr>
                <w:rFonts w:eastAsiaTheme="minorEastAsia"/>
                <w:lang w:eastAsia="zh-CN"/>
              </w:rPr>
            </w:pPr>
            <w:r>
              <w:rPr>
                <w:rFonts w:eastAsiaTheme="minorEastAsia" w:hint="eastAsia"/>
                <w:lang w:eastAsia="zh-CN"/>
              </w:rPr>
              <w:t>C</w:t>
            </w:r>
            <w:r>
              <w:rPr>
                <w:rFonts w:eastAsiaTheme="minorEastAsia"/>
                <w:lang w:eastAsia="zh-CN"/>
              </w:rPr>
              <w:t>T</w:t>
            </w:r>
          </w:p>
        </w:tc>
        <w:tc>
          <w:tcPr>
            <w:tcW w:w="7364" w:type="dxa"/>
          </w:tcPr>
          <w:p w14:paraId="70CC7749" w14:textId="6E7E4CCD" w:rsidR="00E413D1" w:rsidRPr="00E413D1" w:rsidRDefault="00E413D1" w:rsidP="00876803">
            <w:pPr>
              <w:rPr>
                <w:rFonts w:eastAsiaTheme="minorEastAsia"/>
                <w:lang w:eastAsia="zh-CN"/>
              </w:rPr>
            </w:pPr>
            <w:r w:rsidRPr="00E413D1">
              <w:rPr>
                <w:rFonts w:eastAsiaTheme="minorEastAsia"/>
                <w:lang w:eastAsia="zh-CN"/>
              </w:rPr>
              <w:t xml:space="preserve">For </w:t>
            </w:r>
            <w:r w:rsidRPr="00E413D1">
              <w:rPr>
                <w:rFonts w:eastAsia="微软雅黑"/>
                <w:lang w:val="en-GB" w:eastAsia="zh-CN"/>
              </w:rPr>
              <w:t>a CORESET and a USS configured that the MOs of the search space</w:t>
            </w:r>
            <w:r w:rsidRPr="00E413D1">
              <w:rPr>
                <w:rFonts w:eastAsia="Malgun Gothic"/>
                <w:lang w:val="en-GB" w:eastAsia="zh-CN"/>
              </w:rPr>
              <w:t xml:space="preserve"> occur in both SBFD and non-SBFD symbols and the associated CORESET overlaps the </w:t>
            </w:r>
            <w:r w:rsidRPr="00E413D1">
              <w:rPr>
                <w:rFonts w:eastAsia="微软雅黑"/>
                <w:lang w:val="en-GB"/>
              </w:rPr>
              <w:t xml:space="preserve">boundary of </w:t>
            </w:r>
            <w:r w:rsidRPr="00E413D1">
              <w:rPr>
                <w:rFonts w:eastAsia="微软雅黑"/>
                <w:lang w:val="en-GB" w:eastAsia="zh-CN"/>
              </w:rPr>
              <w:t>DL usable PRBs</w:t>
            </w:r>
            <w:r w:rsidRPr="00E413D1">
              <w:rPr>
                <w:rFonts w:eastAsia="微软雅黑"/>
                <w:lang w:val="en-GB"/>
              </w:rPr>
              <w:t xml:space="preserve"> in SBFD symbols </w:t>
            </w:r>
            <w:r w:rsidRPr="00E413D1">
              <w:t>for SBFD-aware UE</w:t>
            </w:r>
            <w:r w:rsidRPr="00E413D1">
              <w:rPr>
                <w:rFonts w:eastAsiaTheme="minorEastAsia"/>
                <w:lang w:eastAsia="zh-CN"/>
              </w:rPr>
              <w:t xml:space="preserve">, </w:t>
            </w:r>
            <w:r w:rsidRPr="00E413D1">
              <w:rPr>
                <w:rFonts w:eastAsia="Malgun Gothic"/>
                <w:lang w:val="en-GB" w:eastAsia="zh-CN"/>
              </w:rPr>
              <w:t>UE does not monitor a PDCCH candidate if it is mapped to one or more REs that overlap with REs outside DL usable PRBs</w:t>
            </w:r>
            <w:r w:rsidRPr="00E413D1">
              <w:rPr>
                <w:rFonts w:eastAsiaTheme="minorEastAsia"/>
                <w:lang w:val="en-GB" w:eastAsia="zh-CN"/>
              </w:rPr>
              <w:t xml:space="preserve"> in SBFD symbols</w:t>
            </w:r>
            <w:r w:rsidRPr="00E413D1">
              <w:rPr>
                <w:rFonts w:eastAsia="Malgun Gothic"/>
                <w:lang w:val="en-GB" w:eastAsia="zh-CN"/>
              </w:rPr>
              <w:t>.</w:t>
            </w:r>
          </w:p>
        </w:tc>
      </w:tr>
      <w:tr w:rsidR="00E413D1" w14:paraId="25FBD3AF" w14:textId="77777777" w:rsidTr="00E413D1">
        <w:tc>
          <w:tcPr>
            <w:tcW w:w="1696" w:type="dxa"/>
          </w:tcPr>
          <w:p w14:paraId="10C1D681" w14:textId="1904253E" w:rsidR="00E413D1" w:rsidRDefault="00E413D1" w:rsidP="00876803">
            <w:pPr>
              <w:rPr>
                <w:rFonts w:eastAsiaTheme="minorEastAsia"/>
                <w:lang w:eastAsia="zh-CN"/>
              </w:rPr>
            </w:pPr>
            <w:r>
              <w:rPr>
                <w:rFonts w:eastAsiaTheme="minorEastAsia" w:hint="eastAsia"/>
                <w:lang w:eastAsia="zh-CN"/>
              </w:rPr>
              <w:t>N</w:t>
            </w:r>
            <w:r>
              <w:rPr>
                <w:rFonts w:eastAsiaTheme="minorEastAsia"/>
                <w:lang w:eastAsia="zh-CN"/>
              </w:rPr>
              <w:t>EC</w:t>
            </w:r>
          </w:p>
        </w:tc>
        <w:tc>
          <w:tcPr>
            <w:tcW w:w="7364" w:type="dxa"/>
          </w:tcPr>
          <w:p w14:paraId="1E3C0D23" w14:textId="77777777" w:rsidR="00E413D1" w:rsidRPr="005B6C5D" w:rsidRDefault="00E413D1" w:rsidP="00E413D1">
            <w:pPr>
              <w:pStyle w:val="a0"/>
              <w:numPr>
                <w:ilvl w:val="0"/>
                <w:numId w:val="69"/>
              </w:numPr>
              <w:spacing w:afterLines="50" w:after="120"/>
              <w:rPr>
                <w:rFonts w:eastAsia="宋体"/>
                <w:sz w:val="22"/>
                <w:szCs w:val="22"/>
                <w:lang w:val="en-US"/>
              </w:rPr>
            </w:pPr>
            <w:r w:rsidRPr="005B6C5D">
              <w:rPr>
                <w:rFonts w:eastAsia="宋体"/>
                <w:i/>
                <w:sz w:val="22"/>
                <w:szCs w:val="22"/>
                <w:lang w:val="en-US"/>
              </w:rPr>
              <w:t xml:space="preserve">Support of separate frequency resource configurations for CORESET in SBFD symbols and non-SBFD symbols for UE-specific search space. </w:t>
            </w:r>
          </w:p>
          <w:p w14:paraId="64C214BE" w14:textId="77777777" w:rsidR="00E413D1" w:rsidRPr="005B6C5D" w:rsidRDefault="00E413D1" w:rsidP="00E413D1">
            <w:pPr>
              <w:pStyle w:val="a0"/>
              <w:numPr>
                <w:ilvl w:val="0"/>
                <w:numId w:val="69"/>
              </w:numPr>
              <w:spacing w:afterLines="50" w:after="120"/>
              <w:rPr>
                <w:rFonts w:eastAsia="宋体"/>
                <w:sz w:val="22"/>
                <w:szCs w:val="22"/>
                <w:lang w:val="en-US"/>
              </w:rPr>
            </w:pPr>
            <w:r w:rsidRPr="005B6C5D">
              <w:rPr>
                <w:rFonts w:eastAsia="宋体"/>
                <w:i/>
                <w:sz w:val="22"/>
                <w:szCs w:val="22"/>
                <w:lang w:val="en-US"/>
              </w:rPr>
              <w:t xml:space="preserve">Discuss the UE behavior for selecting the CORESET configuration for PDCCH monitoring in a slot consisting of SBFD and DL-only symbols. </w:t>
            </w:r>
          </w:p>
          <w:p w14:paraId="774ED2D9" w14:textId="39585966" w:rsidR="00E413D1" w:rsidRPr="00E413D1" w:rsidRDefault="00E413D1" w:rsidP="00876803">
            <w:pPr>
              <w:pStyle w:val="a0"/>
              <w:numPr>
                <w:ilvl w:val="0"/>
                <w:numId w:val="69"/>
              </w:numPr>
              <w:spacing w:afterLines="50" w:after="120"/>
              <w:rPr>
                <w:rFonts w:eastAsia="宋体"/>
                <w:sz w:val="22"/>
                <w:szCs w:val="22"/>
                <w:lang w:val="en-US"/>
              </w:rPr>
            </w:pPr>
            <w:r w:rsidRPr="005B6C5D">
              <w:rPr>
                <w:rFonts w:eastAsia="宋体"/>
                <w:i/>
                <w:sz w:val="22"/>
                <w:szCs w:val="22"/>
                <w:lang w:val="en-US"/>
              </w:rPr>
              <w:t>SBFD-aware UEs shall not expect the CORESET associated with common search space to have resources outside the DL subband in an SBFD symbol.</w:t>
            </w:r>
          </w:p>
        </w:tc>
      </w:tr>
    </w:tbl>
    <w:p w14:paraId="10A7E6D1" w14:textId="77777777" w:rsidR="00E413D1" w:rsidRPr="00E413D1" w:rsidRDefault="00E413D1" w:rsidP="00876803">
      <w:pPr>
        <w:rPr>
          <w:rFonts w:eastAsiaTheme="minorEastAsia"/>
          <w:lang w:eastAsia="zh-CN"/>
        </w:rPr>
      </w:pPr>
    </w:p>
    <w:p w14:paraId="1A6CF558" w14:textId="14070F64" w:rsidR="00E65C74" w:rsidRPr="00A86ED5" w:rsidRDefault="00A86ED5" w:rsidP="00876803">
      <w:pPr>
        <w:rPr>
          <w:rFonts w:eastAsiaTheme="minorEastAsia"/>
          <w:b/>
          <w:bCs/>
          <w:u w:val="single"/>
          <w:lang w:eastAsia="zh-CN"/>
        </w:rPr>
      </w:pPr>
      <w:r w:rsidRPr="00A86ED5">
        <w:rPr>
          <w:rFonts w:eastAsiaTheme="minorEastAsia" w:hint="eastAsia"/>
          <w:b/>
          <w:bCs/>
          <w:u w:val="single"/>
          <w:lang w:eastAsia="zh-CN"/>
        </w:rPr>
        <w:t>P</w:t>
      </w:r>
      <w:r w:rsidRPr="00A86ED5">
        <w:rPr>
          <w:rFonts w:eastAsiaTheme="minorEastAsia"/>
          <w:b/>
          <w:bCs/>
          <w:u w:val="single"/>
          <w:lang w:eastAsia="zh-CN"/>
        </w:rPr>
        <w:t>DSCH resource mapping around NZP CSI-RS</w:t>
      </w:r>
    </w:p>
    <w:p w14:paraId="6ED5DB77" w14:textId="55C5E88C" w:rsidR="00A86ED5" w:rsidRDefault="00A86ED5" w:rsidP="00A86ED5">
      <w:pPr>
        <w:rPr>
          <w:rFonts w:eastAsiaTheme="minorEastAsia"/>
          <w:lang w:eastAsia="zh-CN"/>
        </w:rPr>
      </w:pPr>
    </w:p>
    <w:tbl>
      <w:tblPr>
        <w:tblStyle w:val="af8"/>
        <w:tblW w:w="0" w:type="auto"/>
        <w:tblLook w:val="04A0" w:firstRow="1" w:lastRow="0" w:firstColumn="1" w:lastColumn="0" w:noHBand="0" w:noVBand="1"/>
      </w:tblPr>
      <w:tblGrid>
        <w:gridCol w:w="9060"/>
      </w:tblGrid>
      <w:tr w:rsidR="00A86ED5" w14:paraId="421CB4F1" w14:textId="77777777" w:rsidTr="00A86ED5">
        <w:tc>
          <w:tcPr>
            <w:tcW w:w="9060" w:type="dxa"/>
          </w:tcPr>
          <w:p w14:paraId="66820C16" w14:textId="77777777" w:rsidR="00A86ED5" w:rsidRDefault="00A86ED5" w:rsidP="00A86ED5">
            <w:pPr>
              <w:rPr>
                <w:rFonts w:eastAsiaTheme="minorEastAsia"/>
                <w:lang w:eastAsia="zh-CN"/>
              </w:rPr>
            </w:pPr>
            <w:r>
              <w:rPr>
                <w:rFonts w:eastAsiaTheme="minorEastAsia" w:hint="eastAsia"/>
                <w:lang w:eastAsia="zh-CN"/>
              </w:rPr>
              <w:t>3</w:t>
            </w:r>
            <w:r>
              <w:rPr>
                <w:rFonts w:eastAsiaTheme="minorEastAsia"/>
                <w:lang w:eastAsia="zh-CN"/>
              </w:rPr>
              <w:t xml:space="preserve">8.213, </w:t>
            </w:r>
            <w:r w:rsidRPr="00801CC0">
              <w:rPr>
                <w:rFonts w:eastAsiaTheme="minorEastAsia"/>
                <w:lang w:eastAsia="zh-CN"/>
              </w:rPr>
              <w:t>7.3.1.5</w:t>
            </w:r>
            <w:r w:rsidRPr="00801CC0">
              <w:rPr>
                <w:rFonts w:eastAsiaTheme="minorEastAsia"/>
                <w:lang w:eastAsia="zh-CN"/>
              </w:rPr>
              <w:tab/>
              <w:t>Mapping to virtual resource blocks</w:t>
            </w:r>
          </w:p>
          <w:p w14:paraId="26168774" w14:textId="77777777" w:rsidR="00A86ED5" w:rsidRPr="003E4842" w:rsidRDefault="00A86ED5" w:rsidP="00A86ED5">
            <w:pPr>
              <w:rPr>
                <w:rFonts w:eastAsiaTheme="minorEastAsia"/>
                <w:lang w:eastAsia="zh-CN"/>
              </w:rPr>
            </w:pPr>
            <w:r>
              <w:rPr>
                <w:rFonts w:eastAsiaTheme="minorEastAsia"/>
                <w:lang w:eastAsia="zh-CN"/>
              </w:rPr>
              <w:t>…</w:t>
            </w:r>
          </w:p>
          <w:p w14:paraId="4957305A" w14:textId="77777777" w:rsidR="00A86ED5" w:rsidRPr="00A86ED5" w:rsidRDefault="00A86ED5" w:rsidP="00A86ED5">
            <w:pPr>
              <w:pStyle w:val="B2"/>
              <w:rPr>
                <w:lang w:val="en-US"/>
              </w:rPr>
            </w:pPr>
            <w:r w:rsidRPr="00A86ED5">
              <w:rPr>
                <w:lang w:val="en-US"/>
              </w:rPr>
              <w:t>-</w:t>
            </w:r>
            <w:r w:rsidRPr="00A86ED5">
              <w:rPr>
                <w:lang w:val="en-US"/>
              </w:rPr>
              <w:tab/>
              <w:t xml:space="preserve">not used for non-zero-power CSI-RS, which is according to clause 7.4.1.5 and not configured by the </w:t>
            </w:r>
            <w:r w:rsidRPr="00A86ED5">
              <w:rPr>
                <w:i/>
                <w:iCs/>
                <w:lang w:val="en-US"/>
              </w:rPr>
              <w:t>TRS-ResourceSet</w:t>
            </w:r>
            <w:r w:rsidRPr="00A86ED5">
              <w:rPr>
                <w:lang w:val="en-US"/>
              </w:rPr>
              <w:t xml:space="preserve"> IE, if the corresponding physical resource blocks are for a PDSCH scheduled by a PDCCH with the CRC scrambled by C-RNTI, MCS-C-RNTI, CS-RNTI, G-RNTI for multicast, G-CS-RNTI, or a PDSCH with SPS, except if the non-zero-power CSI-RS is a CSI-RS configured by </w:t>
            </w:r>
            <w:r w:rsidRPr="00A86ED5">
              <w:rPr>
                <w:lang w:val="en-US"/>
              </w:rPr>
              <w:lastRenderedPageBreak/>
              <w:t xml:space="preserve">the higher-layer parameter </w:t>
            </w:r>
            <w:r w:rsidRPr="00A86ED5">
              <w:rPr>
                <w:i/>
                <w:lang w:val="en-US"/>
              </w:rPr>
              <w:t>CSI-RS-Resource-Mobility</w:t>
            </w:r>
            <w:r w:rsidRPr="00A86ED5">
              <w:rPr>
                <w:lang w:val="en-US"/>
              </w:rPr>
              <w:t xml:space="preserve"> in the </w:t>
            </w:r>
            <w:r w:rsidRPr="00A86ED5">
              <w:rPr>
                <w:i/>
                <w:lang w:val="en-US"/>
              </w:rPr>
              <w:t>MeasObjectNR</w:t>
            </w:r>
            <w:r w:rsidRPr="00A86ED5">
              <w:rPr>
                <w:lang w:val="en-US"/>
              </w:rPr>
              <w:t xml:space="preserve"> IE or except if the non-zero-power CSI-RS is an aperiodic non-zero-power CSI-RS resource;</w:t>
            </w:r>
          </w:p>
          <w:p w14:paraId="588003C0" w14:textId="1FF6ABF8" w:rsidR="00A86ED5" w:rsidRDefault="00A86ED5" w:rsidP="00A86ED5">
            <w:pPr>
              <w:rPr>
                <w:rFonts w:eastAsiaTheme="minorEastAsia"/>
                <w:lang w:eastAsia="zh-CN"/>
              </w:rPr>
            </w:pPr>
            <w:r>
              <w:t>…</w:t>
            </w:r>
          </w:p>
        </w:tc>
      </w:tr>
    </w:tbl>
    <w:p w14:paraId="55DA4FD4" w14:textId="77777777" w:rsidR="00A86ED5" w:rsidRDefault="00A86ED5" w:rsidP="00A86ED5">
      <w:pPr>
        <w:rPr>
          <w:rFonts w:eastAsiaTheme="minorEastAsia"/>
          <w:lang w:eastAsia="zh-CN"/>
        </w:rPr>
      </w:pPr>
    </w:p>
    <w:p w14:paraId="35712014" w14:textId="1D515FF1" w:rsidR="00A86ED5" w:rsidRDefault="00A86ED5" w:rsidP="00A86ED5">
      <w:pPr>
        <w:rPr>
          <w:rFonts w:eastAsiaTheme="minorEastAsia"/>
          <w:lang w:val="en-GB" w:eastAsia="zh-CN"/>
        </w:rPr>
      </w:pPr>
      <w:r>
        <w:rPr>
          <w:rFonts w:eastAsiaTheme="minorEastAsia" w:hint="eastAsia"/>
          <w:lang w:eastAsia="zh-CN"/>
        </w:rPr>
        <w:t>S</w:t>
      </w:r>
      <w:r>
        <w:rPr>
          <w:rFonts w:eastAsiaTheme="minorEastAsia"/>
          <w:lang w:eastAsia="zh-CN"/>
        </w:rPr>
        <w:t xml:space="preserve">preadtrum discussed that </w:t>
      </w:r>
      <w:r>
        <w:rPr>
          <w:rFonts w:eastAsiaTheme="minorEastAsia"/>
          <w:lang w:val="en-GB" w:eastAsia="zh-CN"/>
        </w:rPr>
        <w:t>f</w:t>
      </w:r>
      <w:r w:rsidRPr="00A86ED5">
        <w:rPr>
          <w:rFonts w:eastAsiaTheme="minorEastAsia"/>
          <w:lang w:val="en-GB" w:eastAsia="zh-CN"/>
        </w:rPr>
        <w:t>or PDSCH resource mapping, there can be two alternatives for NZP CSI-RS</w:t>
      </w:r>
      <w:r>
        <w:rPr>
          <w:rFonts w:eastAsiaTheme="minorEastAsia"/>
          <w:lang w:val="en-GB" w:eastAsia="zh-CN"/>
        </w:rPr>
        <w:t>, and needs to be clarified.</w:t>
      </w:r>
    </w:p>
    <w:p w14:paraId="548C42C2" w14:textId="41C81F9A" w:rsidR="00A86ED5" w:rsidRPr="00A86ED5" w:rsidRDefault="00A86ED5" w:rsidP="000C0D70">
      <w:pPr>
        <w:numPr>
          <w:ilvl w:val="0"/>
          <w:numId w:val="58"/>
        </w:numPr>
        <w:rPr>
          <w:rFonts w:eastAsiaTheme="minorEastAsia"/>
          <w:lang w:val="en-GB" w:eastAsia="zh-CN"/>
        </w:rPr>
      </w:pPr>
      <w:r w:rsidRPr="00A86ED5">
        <w:rPr>
          <w:rFonts w:eastAsiaTheme="minorEastAsia"/>
          <w:lang w:val="en-GB" w:eastAsia="zh-CN"/>
        </w:rPr>
        <w:t>Alt 1: UE assume P/SP NZP CSI-RS receptions is configuration 2.</w:t>
      </w:r>
    </w:p>
    <w:p w14:paraId="23E9E21F" w14:textId="77777777" w:rsidR="00A86ED5" w:rsidRPr="00A86ED5" w:rsidRDefault="00A86ED5" w:rsidP="000C0D70">
      <w:pPr>
        <w:numPr>
          <w:ilvl w:val="0"/>
          <w:numId w:val="58"/>
        </w:numPr>
        <w:rPr>
          <w:rFonts w:eastAsiaTheme="minorEastAsia"/>
          <w:lang w:val="en-GB" w:eastAsia="zh-CN"/>
        </w:rPr>
      </w:pPr>
      <w:r w:rsidRPr="00A86ED5">
        <w:rPr>
          <w:rFonts w:eastAsiaTheme="minorEastAsia"/>
          <w:lang w:val="en-GB" w:eastAsia="zh-CN"/>
        </w:rPr>
        <w:t xml:space="preserve">Alt 2: The valid symbol type of CSI-RS resource is same as the valid symbol type for CSI derivation of associated CSI report. </w:t>
      </w:r>
    </w:p>
    <w:p w14:paraId="34456A39" w14:textId="5E948A57" w:rsidR="00A86ED5" w:rsidRPr="00A86ED5" w:rsidRDefault="00A86ED5" w:rsidP="00876803">
      <w:pPr>
        <w:rPr>
          <w:rFonts w:eastAsiaTheme="minorEastAsia"/>
          <w:lang w:val="en-GB" w:eastAsia="zh-CN"/>
        </w:rPr>
      </w:pPr>
    </w:p>
    <w:p w14:paraId="7BEF1825" w14:textId="3CB8520D" w:rsidR="00A86ED5" w:rsidRPr="00092194" w:rsidRDefault="00092194" w:rsidP="00876803">
      <w:pPr>
        <w:rPr>
          <w:rFonts w:eastAsiaTheme="minorEastAsia"/>
          <w:b/>
          <w:bCs/>
          <w:u w:val="single"/>
          <w:lang w:eastAsia="zh-CN"/>
        </w:rPr>
      </w:pPr>
      <w:r w:rsidRPr="00092194">
        <w:rPr>
          <w:rFonts w:eastAsiaTheme="minorEastAsia" w:hint="eastAsia"/>
          <w:b/>
          <w:bCs/>
          <w:u w:val="single"/>
          <w:lang w:eastAsia="zh-CN"/>
        </w:rPr>
        <w:t>H</w:t>
      </w:r>
      <w:r w:rsidRPr="00092194">
        <w:rPr>
          <w:rFonts w:eastAsiaTheme="minorEastAsia"/>
          <w:b/>
          <w:bCs/>
          <w:u w:val="single"/>
          <w:lang w:eastAsia="zh-CN"/>
        </w:rPr>
        <w:t>ARQ process ID for multi-PUSCH</w:t>
      </w:r>
      <w:r>
        <w:rPr>
          <w:rFonts w:eastAsiaTheme="minorEastAsia"/>
          <w:b/>
          <w:bCs/>
          <w:u w:val="single"/>
          <w:lang w:eastAsia="zh-CN"/>
        </w:rPr>
        <w:t>/multi-PDSCH</w:t>
      </w:r>
    </w:p>
    <w:p w14:paraId="7756EBDD" w14:textId="77777777" w:rsidR="00092194" w:rsidRPr="00092194" w:rsidRDefault="00092194" w:rsidP="00092194">
      <w:pPr>
        <w:rPr>
          <w:szCs w:val="21"/>
        </w:rPr>
      </w:pPr>
      <w:r>
        <w:rPr>
          <w:rFonts w:eastAsiaTheme="minorEastAsia" w:hint="eastAsia"/>
          <w:lang w:eastAsia="zh-CN"/>
        </w:rPr>
        <w:t>F</w:t>
      </w:r>
      <w:r>
        <w:rPr>
          <w:rFonts w:eastAsiaTheme="minorEastAsia"/>
          <w:lang w:eastAsia="zh-CN"/>
        </w:rPr>
        <w:t xml:space="preserve">ujitsu proposed to </w:t>
      </w:r>
      <w:r w:rsidRPr="00092194">
        <w:rPr>
          <w:szCs w:val="21"/>
        </w:rPr>
        <w:t xml:space="preserve">determine HARQ process ID for multi-PUSCH scheduled by a single DCI or multi-PUSCH configured grant, </w:t>
      </w:r>
    </w:p>
    <w:p w14:paraId="5CA379D1" w14:textId="77777777" w:rsidR="00092194" w:rsidRPr="00092194" w:rsidRDefault="00092194" w:rsidP="000C0D70">
      <w:pPr>
        <w:pStyle w:val="a0"/>
        <w:widowControl w:val="0"/>
        <w:numPr>
          <w:ilvl w:val="0"/>
          <w:numId w:val="65"/>
        </w:numPr>
        <w:rPr>
          <w:szCs w:val="21"/>
        </w:rPr>
      </w:pPr>
      <w:r w:rsidRPr="00092194">
        <w:rPr>
          <w:szCs w:val="21"/>
        </w:rPr>
        <w:t xml:space="preserve">In Configuration 1, </w:t>
      </w:r>
    </w:p>
    <w:p w14:paraId="06851C93" w14:textId="77777777" w:rsidR="00092194" w:rsidRPr="00092194" w:rsidRDefault="00092194" w:rsidP="000C0D70">
      <w:pPr>
        <w:pStyle w:val="a0"/>
        <w:widowControl w:val="0"/>
        <w:numPr>
          <w:ilvl w:val="1"/>
          <w:numId w:val="64"/>
        </w:numPr>
        <w:rPr>
          <w:szCs w:val="21"/>
        </w:rPr>
      </w:pPr>
      <w:r w:rsidRPr="00092194">
        <w:rPr>
          <w:szCs w:val="21"/>
        </w:rPr>
        <w:t xml:space="preserve">If the valid symbol type is SBFD symbols, HARQ process ID is not allocated to a PUSCH overlapping with a non-SBFD symbol or a symbol of an SS/PBCH block with index provided by </w:t>
      </w:r>
      <w:r w:rsidRPr="00092194">
        <w:rPr>
          <w:i/>
          <w:iCs/>
          <w:szCs w:val="21"/>
        </w:rPr>
        <w:t>ssb-PositionsInBurst</w:t>
      </w:r>
      <w:r w:rsidRPr="00092194">
        <w:rPr>
          <w:szCs w:val="21"/>
        </w:rPr>
        <w:t>.</w:t>
      </w:r>
    </w:p>
    <w:p w14:paraId="3BA5D81E" w14:textId="77777777" w:rsidR="00092194" w:rsidRPr="00092194" w:rsidRDefault="00092194" w:rsidP="000C0D70">
      <w:pPr>
        <w:pStyle w:val="a0"/>
        <w:widowControl w:val="0"/>
        <w:numPr>
          <w:ilvl w:val="1"/>
          <w:numId w:val="64"/>
        </w:numPr>
        <w:rPr>
          <w:szCs w:val="21"/>
        </w:rPr>
      </w:pPr>
      <w:r w:rsidRPr="00092194">
        <w:rPr>
          <w:szCs w:val="21"/>
        </w:rPr>
        <w:t xml:space="preserve">If the valid symbol type is non-SBFD symbols, HARQ process ID is not allocated to a PUSCH overlapping with an SBFD symbol, or a non-SBFD symbol that is indicated as downlink by </w:t>
      </w:r>
      <w:r w:rsidRPr="00092194">
        <w:rPr>
          <w:i/>
          <w:iCs/>
          <w:szCs w:val="21"/>
        </w:rPr>
        <w:t>tdd-UL-DL-ConfigurationCommon</w:t>
      </w:r>
      <w:r w:rsidRPr="00092194">
        <w:rPr>
          <w:szCs w:val="21"/>
        </w:rPr>
        <w:t xml:space="preserve"> or </w:t>
      </w:r>
      <w:r w:rsidRPr="00092194">
        <w:rPr>
          <w:i/>
          <w:iCs/>
          <w:szCs w:val="21"/>
        </w:rPr>
        <w:t>tdd-UL-DL-ConfigurationDedicated</w:t>
      </w:r>
      <w:r w:rsidRPr="00092194">
        <w:rPr>
          <w:szCs w:val="21"/>
        </w:rPr>
        <w:t xml:space="preserve">, or a symbol of an SS/PBCH block with index provided by </w:t>
      </w:r>
      <w:r w:rsidRPr="00092194">
        <w:rPr>
          <w:i/>
          <w:iCs/>
          <w:szCs w:val="21"/>
        </w:rPr>
        <w:t>ssb-PositionsInBurst</w:t>
      </w:r>
      <w:r w:rsidRPr="00092194">
        <w:rPr>
          <w:szCs w:val="21"/>
        </w:rPr>
        <w:t>.</w:t>
      </w:r>
    </w:p>
    <w:p w14:paraId="6460D0E3" w14:textId="77777777" w:rsidR="00092194" w:rsidRPr="00092194" w:rsidRDefault="00092194" w:rsidP="000C0D70">
      <w:pPr>
        <w:pStyle w:val="a0"/>
        <w:widowControl w:val="0"/>
        <w:numPr>
          <w:ilvl w:val="0"/>
          <w:numId w:val="64"/>
        </w:numPr>
        <w:rPr>
          <w:szCs w:val="21"/>
        </w:rPr>
      </w:pPr>
      <w:r w:rsidRPr="00092194">
        <w:rPr>
          <w:szCs w:val="21"/>
        </w:rPr>
        <w:t xml:space="preserve">In Configuration 2, </w:t>
      </w:r>
    </w:p>
    <w:p w14:paraId="713A7412" w14:textId="77777777" w:rsidR="00092194" w:rsidRPr="00092194" w:rsidRDefault="00092194" w:rsidP="000C0D70">
      <w:pPr>
        <w:pStyle w:val="a0"/>
        <w:widowControl w:val="0"/>
        <w:numPr>
          <w:ilvl w:val="1"/>
          <w:numId w:val="64"/>
        </w:numPr>
        <w:rPr>
          <w:szCs w:val="21"/>
        </w:rPr>
      </w:pPr>
      <w:r w:rsidRPr="00092194">
        <w:rPr>
          <w:szCs w:val="21"/>
        </w:rPr>
        <w:t xml:space="preserve">HARQ process ID is not allocated to a PUSCH overlapping with a non-SBFD symbol that is indicated as downlink by </w:t>
      </w:r>
      <w:r w:rsidRPr="00092194">
        <w:rPr>
          <w:i/>
          <w:iCs/>
          <w:szCs w:val="21"/>
        </w:rPr>
        <w:t>tdd-UL-DL-ConfigurationCommon</w:t>
      </w:r>
      <w:r w:rsidRPr="00092194">
        <w:rPr>
          <w:szCs w:val="21"/>
        </w:rPr>
        <w:t xml:space="preserve"> or </w:t>
      </w:r>
      <w:r w:rsidRPr="00092194">
        <w:rPr>
          <w:i/>
          <w:iCs/>
          <w:szCs w:val="21"/>
        </w:rPr>
        <w:t>tdd-UL-DL-ConfigurationDedicated</w:t>
      </w:r>
      <w:r w:rsidRPr="00092194">
        <w:rPr>
          <w:szCs w:val="21"/>
        </w:rPr>
        <w:t xml:space="preserve">, or a symbol of an SS/PBCH block with index provided by </w:t>
      </w:r>
      <w:r w:rsidRPr="00092194">
        <w:rPr>
          <w:i/>
          <w:iCs/>
          <w:szCs w:val="21"/>
        </w:rPr>
        <w:t>ssb-PositionsInBurst</w:t>
      </w:r>
      <w:r w:rsidRPr="00092194">
        <w:rPr>
          <w:szCs w:val="21"/>
        </w:rPr>
        <w:t>, and is not allocated to a PUSCH across SBFD symbols and non-SBFD symbols.</w:t>
      </w:r>
    </w:p>
    <w:p w14:paraId="004E20C7" w14:textId="77777777" w:rsidR="00092194" w:rsidRPr="00092194" w:rsidRDefault="00092194" w:rsidP="00092194">
      <w:pPr>
        <w:rPr>
          <w:rFonts w:eastAsiaTheme="minorEastAsia"/>
          <w:lang w:eastAsia="zh-CN"/>
        </w:rPr>
      </w:pPr>
      <w:r w:rsidRPr="00092194">
        <w:rPr>
          <w:rFonts w:eastAsiaTheme="minorEastAsia"/>
          <w:lang w:eastAsia="zh-CN"/>
        </w:rPr>
        <w:t xml:space="preserve">To determine HARQ process ID for multi-PDSCH scheduled by a single DCI, </w:t>
      </w:r>
    </w:p>
    <w:p w14:paraId="504C350E" w14:textId="77777777" w:rsidR="00092194" w:rsidRPr="00092194" w:rsidRDefault="00092194" w:rsidP="000C0D70">
      <w:pPr>
        <w:numPr>
          <w:ilvl w:val="0"/>
          <w:numId w:val="65"/>
        </w:numPr>
        <w:rPr>
          <w:rFonts w:eastAsiaTheme="minorEastAsia"/>
          <w:lang w:eastAsia="zh-CN"/>
        </w:rPr>
      </w:pPr>
      <w:r w:rsidRPr="00092194">
        <w:rPr>
          <w:rFonts w:eastAsiaTheme="minorEastAsia"/>
          <w:lang w:eastAsia="zh-CN"/>
        </w:rPr>
        <w:t xml:space="preserve">In Configuration 1, </w:t>
      </w:r>
    </w:p>
    <w:p w14:paraId="169C2DDC" w14:textId="77777777" w:rsidR="00092194" w:rsidRPr="00092194" w:rsidRDefault="00092194" w:rsidP="000C0D70">
      <w:pPr>
        <w:numPr>
          <w:ilvl w:val="1"/>
          <w:numId w:val="64"/>
        </w:numPr>
        <w:rPr>
          <w:rFonts w:eastAsiaTheme="minorEastAsia"/>
          <w:lang w:eastAsia="zh-CN"/>
        </w:rPr>
      </w:pPr>
      <w:r w:rsidRPr="00092194">
        <w:rPr>
          <w:rFonts w:eastAsiaTheme="minorEastAsia"/>
          <w:lang w:eastAsia="zh-CN"/>
        </w:rPr>
        <w:t>If the valid symbol type is SBFD symbols, HARQ process ID is not allocated to a PDSCH overlapping with a non-SBFD symbol.</w:t>
      </w:r>
    </w:p>
    <w:p w14:paraId="009815A3" w14:textId="77777777" w:rsidR="00092194" w:rsidRPr="00092194" w:rsidRDefault="00092194" w:rsidP="000C0D70">
      <w:pPr>
        <w:numPr>
          <w:ilvl w:val="1"/>
          <w:numId w:val="64"/>
        </w:numPr>
        <w:rPr>
          <w:rFonts w:eastAsiaTheme="minorEastAsia"/>
          <w:lang w:eastAsia="zh-CN"/>
        </w:rPr>
      </w:pPr>
      <w:r w:rsidRPr="00092194">
        <w:rPr>
          <w:rFonts w:eastAsiaTheme="minorEastAsia"/>
          <w:lang w:eastAsia="zh-CN"/>
        </w:rPr>
        <w:t xml:space="preserve">If the valid symbol type is non-SBFD symbols, HARQ process ID is not allocated to a PDSCH overlapping with an SBFD symbol, or a non-SBFD symbol that is indicated as uplink by </w:t>
      </w:r>
      <w:r w:rsidRPr="00092194">
        <w:rPr>
          <w:rFonts w:eastAsiaTheme="minorEastAsia"/>
          <w:i/>
          <w:iCs/>
          <w:lang w:eastAsia="zh-CN"/>
        </w:rPr>
        <w:t>tdd-UL-DL-ConfigurationCommon</w:t>
      </w:r>
      <w:r w:rsidRPr="00092194">
        <w:rPr>
          <w:rFonts w:eastAsiaTheme="minorEastAsia"/>
          <w:lang w:eastAsia="zh-CN"/>
        </w:rPr>
        <w:t xml:space="preserve"> or </w:t>
      </w:r>
      <w:r w:rsidRPr="00092194">
        <w:rPr>
          <w:rFonts w:eastAsiaTheme="minorEastAsia"/>
          <w:i/>
          <w:iCs/>
          <w:lang w:eastAsia="zh-CN"/>
        </w:rPr>
        <w:t>tdd-UL-DL-ConfigurationDedicated</w:t>
      </w:r>
      <w:r w:rsidRPr="00092194">
        <w:rPr>
          <w:rFonts w:eastAsiaTheme="minorEastAsia"/>
          <w:lang w:eastAsia="zh-CN"/>
        </w:rPr>
        <w:t>.</w:t>
      </w:r>
    </w:p>
    <w:p w14:paraId="6582B0FB" w14:textId="77777777" w:rsidR="00092194" w:rsidRPr="00092194" w:rsidRDefault="00092194" w:rsidP="000C0D70">
      <w:pPr>
        <w:numPr>
          <w:ilvl w:val="0"/>
          <w:numId w:val="64"/>
        </w:numPr>
        <w:rPr>
          <w:rFonts w:eastAsiaTheme="minorEastAsia"/>
          <w:lang w:eastAsia="zh-CN"/>
        </w:rPr>
      </w:pPr>
      <w:r w:rsidRPr="00092194">
        <w:rPr>
          <w:rFonts w:eastAsiaTheme="minorEastAsia"/>
          <w:lang w:eastAsia="zh-CN"/>
        </w:rPr>
        <w:t xml:space="preserve">In Configuration 2, </w:t>
      </w:r>
    </w:p>
    <w:p w14:paraId="692F2506" w14:textId="61693C6A" w:rsidR="00092194" w:rsidRPr="00092194" w:rsidRDefault="00092194" w:rsidP="000C0D70">
      <w:pPr>
        <w:numPr>
          <w:ilvl w:val="1"/>
          <w:numId w:val="64"/>
        </w:numPr>
        <w:rPr>
          <w:rFonts w:eastAsiaTheme="minorEastAsia"/>
          <w:lang w:val="en-GB" w:eastAsia="zh-CN"/>
        </w:rPr>
      </w:pPr>
      <w:r w:rsidRPr="00092194">
        <w:rPr>
          <w:rFonts w:eastAsiaTheme="minorEastAsia"/>
          <w:lang w:eastAsia="zh-CN"/>
        </w:rPr>
        <w:t xml:space="preserve">HARQ process ID is not allocated to a PDSCH overlapping with a non-SBFD symbol that is indicated as uplink by </w:t>
      </w:r>
      <w:r w:rsidRPr="00092194">
        <w:rPr>
          <w:rFonts w:eastAsiaTheme="minorEastAsia"/>
          <w:i/>
          <w:iCs/>
          <w:lang w:eastAsia="zh-CN"/>
        </w:rPr>
        <w:t>tdd-UL-DL-ConfigurationCommon</w:t>
      </w:r>
      <w:r w:rsidRPr="00092194">
        <w:rPr>
          <w:rFonts w:eastAsiaTheme="minorEastAsia"/>
          <w:lang w:eastAsia="zh-CN"/>
        </w:rPr>
        <w:t xml:space="preserve"> or </w:t>
      </w:r>
      <w:r w:rsidRPr="00092194">
        <w:rPr>
          <w:rFonts w:eastAsiaTheme="minorEastAsia"/>
          <w:i/>
          <w:iCs/>
          <w:lang w:eastAsia="zh-CN"/>
        </w:rPr>
        <w:t>tdd-UL-DL-ConfigurationDedicated</w:t>
      </w:r>
      <w:r w:rsidRPr="00092194">
        <w:rPr>
          <w:rFonts w:eastAsiaTheme="minorEastAsia" w:hint="eastAsia"/>
          <w:lang w:eastAsia="zh-CN"/>
        </w:rPr>
        <w:t xml:space="preserve">, </w:t>
      </w:r>
      <w:r w:rsidRPr="00092194">
        <w:rPr>
          <w:rFonts w:eastAsiaTheme="minorEastAsia"/>
          <w:lang w:eastAsia="zh-CN"/>
        </w:rPr>
        <w:t>and is not allocated to a PDSCH across SBFD symbols and non-SBFD symbols.</w:t>
      </w:r>
    </w:p>
    <w:p w14:paraId="1D3F8A13" w14:textId="19D4B02A" w:rsidR="00092194" w:rsidRDefault="00092194" w:rsidP="00092194">
      <w:pPr>
        <w:rPr>
          <w:rFonts w:eastAsiaTheme="minorEastAsia"/>
          <w:lang w:eastAsia="zh-CN"/>
        </w:rPr>
      </w:pPr>
    </w:p>
    <w:p w14:paraId="0F770AD6" w14:textId="209675C1" w:rsidR="001C48A1" w:rsidRDefault="001C48A1" w:rsidP="00092194">
      <w:pPr>
        <w:rPr>
          <w:rFonts w:eastAsiaTheme="minorEastAsia"/>
          <w:lang w:eastAsia="zh-CN"/>
        </w:rPr>
      </w:pPr>
      <w:r>
        <w:rPr>
          <w:rFonts w:eastAsiaTheme="minorEastAsia" w:hint="eastAsia"/>
          <w:lang w:eastAsia="zh-CN"/>
        </w:rPr>
        <w:t>D</w:t>
      </w:r>
      <w:r>
        <w:rPr>
          <w:rFonts w:eastAsiaTheme="minorEastAsia"/>
          <w:lang w:eastAsia="zh-CN"/>
        </w:rPr>
        <w:t>OCOMO’s proposal is as follows.</w:t>
      </w:r>
    </w:p>
    <w:p w14:paraId="0ACC78F1" w14:textId="77777777" w:rsidR="001C48A1" w:rsidRPr="001C48A1" w:rsidRDefault="001C48A1" w:rsidP="001C48A1">
      <w:pPr>
        <w:rPr>
          <w:rFonts w:eastAsia="宋体"/>
          <w:lang w:eastAsia="zh-CN"/>
        </w:rPr>
      </w:pPr>
      <w:r w:rsidRPr="001C48A1">
        <w:rPr>
          <w:rFonts w:eastAsia="宋体"/>
          <w:lang w:eastAsia="zh-CN"/>
        </w:rPr>
        <w:t>For configuration 1:</w:t>
      </w:r>
    </w:p>
    <w:p w14:paraId="61486A99" w14:textId="77777777" w:rsidR="001C48A1" w:rsidRPr="001C48A1" w:rsidRDefault="001C48A1" w:rsidP="000C0D70">
      <w:pPr>
        <w:pStyle w:val="a0"/>
        <w:numPr>
          <w:ilvl w:val="0"/>
          <w:numId w:val="74"/>
        </w:numPr>
        <w:rPr>
          <w:rFonts w:eastAsia="宋体"/>
        </w:rPr>
      </w:pPr>
      <w:r w:rsidRPr="001C48A1">
        <w:rPr>
          <w:rFonts w:eastAsia="宋体"/>
        </w:rPr>
        <w:t>For multi-PDSCH scheduled by single DCI:</w:t>
      </w:r>
    </w:p>
    <w:p w14:paraId="322E6080" w14:textId="77777777" w:rsidR="001C48A1" w:rsidRPr="001C48A1" w:rsidRDefault="001C48A1" w:rsidP="000C0D70">
      <w:pPr>
        <w:pStyle w:val="a0"/>
        <w:numPr>
          <w:ilvl w:val="1"/>
          <w:numId w:val="74"/>
        </w:numPr>
        <w:rPr>
          <w:rFonts w:eastAsia="宋体"/>
        </w:rPr>
      </w:pPr>
      <w:r w:rsidRPr="001C48A1">
        <w:rPr>
          <w:rFonts w:eastAsia="宋体"/>
        </w:rPr>
        <w:t>The indicated HP ID is applied to the first PDSCH not overlapping with UL symbol.</w:t>
      </w:r>
    </w:p>
    <w:p w14:paraId="3838DE13" w14:textId="77777777" w:rsidR="001C48A1" w:rsidRPr="001C48A1" w:rsidRDefault="001C48A1" w:rsidP="000C0D70">
      <w:pPr>
        <w:pStyle w:val="a0"/>
        <w:numPr>
          <w:ilvl w:val="1"/>
          <w:numId w:val="74"/>
        </w:numPr>
        <w:rPr>
          <w:rFonts w:eastAsia="宋体"/>
        </w:rPr>
      </w:pPr>
      <w:r w:rsidRPr="001C48A1">
        <w:rPr>
          <w:rFonts w:eastAsia="宋体"/>
        </w:rPr>
        <w:t>HP ID is incremented by 1 for each subsequent PDSCH in valid symbol type and not overlapping with UL symbol.</w:t>
      </w:r>
    </w:p>
    <w:p w14:paraId="78AC54FE" w14:textId="77777777" w:rsidR="001C48A1" w:rsidRPr="001C48A1" w:rsidRDefault="001C48A1" w:rsidP="000C0D70">
      <w:pPr>
        <w:pStyle w:val="a0"/>
        <w:numPr>
          <w:ilvl w:val="0"/>
          <w:numId w:val="74"/>
        </w:numPr>
        <w:rPr>
          <w:rFonts w:eastAsia="宋体"/>
        </w:rPr>
      </w:pPr>
      <w:r w:rsidRPr="001C48A1">
        <w:rPr>
          <w:rFonts w:eastAsia="宋体"/>
        </w:rPr>
        <w:t>For multi-PUSCH scheduled by single DCI:</w:t>
      </w:r>
    </w:p>
    <w:p w14:paraId="0645892A" w14:textId="77777777" w:rsidR="001C48A1" w:rsidRPr="001C48A1" w:rsidRDefault="001C48A1" w:rsidP="000C0D70">
      <w:pPr>
        <w:pStyle w:val="a0"/>
        <w:numPr>
          <w:ilvl w:val="1"/>
          <w:numId w:val="74"/>
        </w:numPr>
        <w:rPr>
          <w:rFonts w:eastAsia="宋体"/>
        </w:rPr>
      </w:pPr>
      <w:r w:rsidRPr="001C48A1">
        <w:rPr>
          <w:rFonts w:eastAsia="宋体"/>
        </w:rPr>
        <w:t>The indicated HP ID is applied to the first PUSCH not overlapping with non-SBFD DL symbol or SSB symbol</w:t>
      </w:r>
    </w:p>
    <w:p w14:paraId="34ABD185" w14:textId="77777777" w:rsidR="001C48A1" w:rsidRPr="001C48A1" w:rsidRDefault="001C48A1" w:rsidP="000C0D70">
      <w:pPr>
        <w:pStyle w:val="a0"/>
        <w:numPr>
          <w:ilvl w:val="1"/>
          <w:numId w:val="74"/>
        </w:numPr>
        <w:rPr>
          <w:rFonts w:eastAsia="宋体"/>
        </w:rPr>
      </w:pPr>
      <w:r w:rsidRPr="001C48A1">
        <w:rPr>
          <w:rFonts w:eastAsia="宋体"/>
        </w:rPr>
        <w:t>HP ID is incremented by 1 for each subsequent PUSCH in valid symbol type and not overlapping with non-SBFD DL symbol or SSB symbol.</w:t>
      </w:r>
    </w:p>
    <w:p w14:paraId="3E91BD2C" w14:textId="77777777" w:rsidR="001C48A1" w:rsidRPr="001C48A1" w:rsidRDefault="001C48A1" w:rsidP="000C0D70">
      <w:pPr>
        <w:pStyle w:val="a0"/>
        <w:numPr>
          <w:ilvl w:val="0"/>
          <w:numId w:val="74"/>
        </w:numPr>
        <w:rPr>
          <w:rFonts w:eastAsia="宋体"/>
        </w:rPr>
      </w:pPr>
      <w:r w:rsidRPr="001C48A1">
        <w:rPr>
          <w:rFonts w:eastAsia="宋体"/>
        </w:rPr>
        <w:t>For multi-PUSCH CG:</w:t>
      </w:r>
    </w:p>
    <w:p w14:paraId="7813235D" w14:textId="77777777" w:rsidR="001C48A1" w:rsidRPr="001C48A1" w:rsidRDefault="001C48A1" w:rsidP="000C0D70">
      <w:pPr>
        <w:pStyle w:val="a0"/>
        <w:numPr>
          <w:ilvl w:val="1"/>
          <w:numId w:val="74"/>
        </w:numPr>
        <w:rPr>
          <w:rFonts w:eastAsia="宋体"/>
        </w:rPr>
      </w:pPr>
      <w:r w:rsidRPr="001C48A1">
        <w:rPr>
          <w:rFonts w:eastAsia="宋体"/>
        </w:rPr>
        <w:t>HP ID is incremented by 1 for each subsequent configured grant PUSCH in valid symbol type and not overlapping with non-SBFD DL symbol or SSB symbol.</w:t>
      </w:r>
    </w:p>
    <w:p w14:paraId="47303F3C" w14:textId="49E6FD6F" w:rsidR="001C48A1" w:rsidRDefault="001C48A1" w:rsidP="00092194">
      <w:pPr>
        <w:rPr>
          <w:rFonts w:eastAsiaTheme="minorEastAsia"/>
          <w:lang w:val="en-GB" w:eastAsia="zh-CN"/>
        </w:rPr>
      </w:pPr>
    </w:p>
    <w:p w14:paraId="2222D307" w14:textId="4CCD6BE7" w:rsidR="00E06C9F" w:rsidRPr="00E06C9F" w:rsidRDefault="00E06C9F" w:rsidP="00E06C9F">
      <w:pPr>
        <w:spacing w:after="0"/>
        <w:rPr>
          <w:bCs/>
          <w:iCs/>
          <w:szCs w:val="16"/>
          <w:lang w:val="en-GB" w:eastAsia="ko-KR"/>
        </w:rPr>
      </w:pPr>
      <w:r>
        <w:rPr>
          <w:rFonts w:eastAsiaTheme="minorEastAsia" w:hint="eastAsia"/>
          <w:lang w:val="en-GB" w:eastAsia="zh-CN"/>
        </w:rPr>
        <w:t>Q</w:t>
      </w:r>
      <w:r>
        <w:rPr>
          <w:rFonts w:eastAsiaTheme="minorEastAsia"/>
          <w:lang w:val="en-GB" w:eastAsia="zh-CN"/>
        </w:rPr>
        <w:t xml:space="preserve">ualcomm proposed that </w:t>
      </w:r>
      <w:r w:rsidRPr="00E06C9F">
        <w:rPr>
          <w:bCs/>
          <w:iCs/>
          <w:szCs w:val="16"/>
          <w:lang w:val="en-GB" w:eastAsia="ko-KR"/>
        </w:rPr>
        <w:t>when UE is provided with configuration #1 where the transmissions/receptions are restricted to SBFD symbols only or non-SBFD symbols only, transmissions/receptions occasions in invalid symbol type and transmissions/receptions occasions across SBFD and non-SBFD symbols in a slot are excluded for the following:</w:t>
      </w:r>
    </w:p>
    <w:p w14:paraId="2D067EB3" w14:textId="77777777" w:rsidR="00E06C9F" w:rsidRPr="00E06C9F" w:rsidRDefault="00E06C9F" w:rsidP="000C0D70">
      <w:pPr>
        <w:pStyle w:val="a0"/>
        <w:numPr>
          <w:ilvl w:val="0"/>
          <w:numId w:val="79"/>
        </w:numPr>
        <w:rPr>
          <w:rFonts w:eastAsia="宋体"/>
          <w:bCs/>
          <w:iCs/>
          <w:szCs w:val="16"/>
          <w:lang w:eastAsia="ko-KR"/>
        </w:rPr>
      </w:pPr>
      <w:r w:rsidRPr="00E06C9F">
        <w:rPr>
          <w:rFonts w:eastAsia="宋体"/>
          <w:bCs/>
          <w:iCs/>
          <w:szCs w:val="16"/>
          <w:lang w:eastAsia="ko-KR"/>
        </w:rPr>
        <w:t>HARQ process ID for multiple PUSCHs/PDCSHs scheduled by single DCI</w:t>
      </w:r>
    </w:p>
    <w:p w14:paraId="6D37539E" w14:textId="77777777" w:rsidR="00E06C9F" w:rsidRPr="00E06C9F" w:rsidRDefault="00E06C9F" w:rsidP="000C0D70">
      <w:pPr>
        <w:pStyle w:val="a0"/>
        <w:numPr>
          <w:ilvl w:val="0"/>
          <w:numId w:val="79"/>
        </w:numPr>
        <w:rPr>
          <w:rFonts w:eastAsia="宋体"/>
          <w:bCs/>
          <w:iCs/>
          <w:szCs w:val="16"/>
          <w:lang w:eastAsia="ko-KR"/>
        </w:rPr>
      </w:pPr>
      <w:r w:rsidRPr="00E06C9F">
        <w:rPr>
          <w:rFonts w:eastAsia="宋体"/>
          <w:bCs/>
          <w:iCs/>
          <w:szCs w:val="16"/>
          <w:lang w:eastAsia="ko-KR"/>
        </w:rPr>
        <w:t>HARQ process ID for multiple CG-PUSCH occasions in a CG-period</w:t>
      </w:r>
    </w:p>
    <w:p w14:paraId="3D9554E7" w14:textId="7E8FD63F" w:rsidR="00E06C9F" w:rsidRPr="00E06C9F" w:rsidRDefault="00E06C9F" w:rsidP="000C0D70">
      <w:pPr>
        <w:pStyle w:val="a0"/>
        <w:numPr>
          <w:ilvl w:val="0"/>
          <w:numId w:val="79"/>
        </w:numPr>
        <w:rPr>
          <w:bCs/>
        </w:rPr>
      </w:pPr>
      <w:r w:rsidRPr="00E06C9F">
        <w:rPr>
          <w:rFonts w:eastAsia="宋体"/>
          <w:bCs/>
          <w:iCs/>
          <w:szCs w:val="16"/>
          <w:lang w:eastAsia="ko-KR"/>
        </w:rPr>
        <w:t>UE procedure for reporting UTO-UCI of valid CG TOs.</w:t>
      </w:r>
    </w:p>
    <w:p w14:paraId="4E773A93" w14:textId="31FDAB4C" w:rsidR="00E06C9F" w:rsidRDefault="00E06C9F" w:rsidP="00092194">
      <w:pPr>
        <w:rPr>
          <w:rFonts w:eastAsiaTheme="minorEastAsia"/>
          <w:lang w:val="en-GB" w:eastAsia="zh-CN"/>
        </w:rPr>
      </w:pPr>
    </w:p>
    <w:p w14:paraId="1BDFE77C" w14:textId="3EF2EE2A" w:rsidR="001C48A1" w:rsidRDefault="004B6169" w:rsidP="00092194">
      <w:pPr>
        <w:rPr>
          <w:rFonts w:eastAsiaTheme="minorEastAsia"/>
          <w:lang w:eastAsia="zh-CN"/>
        </w:rPr>
      </w:pPr>
      <w:r w:rsidRPr="004B6169">
        <w:rPr>
          <w:rFonts w:eastAsiaTheme="minorEastAsia"/>
          <w:b/>
          <w:bCs/>
          <w:u w:val="single"/>
          <w:lang w:val="en-GB" w:eastAsia="zh-CN"/>
        </w:rPr>
        <w:t>HARQ-ACK feedback for multi-PDSCH scheduled by single DCI</w:t>
      </w:r>
    </w:p>
    <w:p w14:paraId="17367D73" w14:textId="0640B2CC" w:rsidR="004B6169" w:rsidRPr="004B6169" w:rsidRDefault="004B6169" w:rsidP="004B6169">
      <w:pPr>
        <w:rPr>
          <w:rFonts w:eastAsiaTheme="minorEastAsia"/>
          <w:lang w:val="en-GB" w:eastAsia="zh-CN"/>
        </w:rPr>
      </w:pPr>
      <w:r>
        <w:rPr>
          <w:rFonts w:eastAsiaTheme="minorEastAsia"/>
          <w:lang w:val="en-GB" w:eastAsia="zh-CN"/>
        </w:rPr>
        <w:t>DOCOMO discussed f</w:t>
      </w:r>
      <w:r w:rsidRPr="004B6169">
        <w:rPr>
          <w:rFonts w:eastAsiaTheme="minorEastAsia" w:hint="eastAsia"/>
          <w:lang w:val="en-GB" w:eastAsia="zh-CN"/>
        </w:rPr>
        <w:t>or configuration 1, a PDSCH occasion in invalid symbol type is dropped. If following</w:t>
      </w:r>
      <w:r w:rsidRPr="004B6169">
        <w:rPr>
          <w:rFonts w:eastAsiaTheme="minorEastAsia"/>
          <w:lang w:val="en-GB" w:eastAsia="zh-CN"/>
        </w:rPr>
        <w:t xml:space="preserve"> the legacy HARQ-ACK </w:t>
      </w:r>
      <w:r w:rsidRPr="004B6169">
        <w:rPr>
          <w:rFonts w:eastAsiaTheme="minorEastAsia" w:hint="eastAsia"/>
          <w:lang w:val="en-GB" w:eastAsia="zh-CN"/>
        </w:rPr>
        <w:t>codebook construction rule when time domain bundling is configured</w:t>
      </w:r>
      <w:r w:rsidRPr="004B6169">
        <w:rPr>
          <w:rFonts w:eastAsiaTheme="minorEastAsia"/>
          <w:lang w:val="en-GB" w:eastAsia="zh-CN"/>
        </w:rPr>
        <w:t>, when there is a PDSCH not received</w:t>
      </w:r>
      <w:r w:rsidRPr="004B6169">
        <w:rPr>
          <w:rFonts w:eastAsiaTheme="minorEastAsia" w:hint="eastAsia"/>
          <w:lang w:val="en-GB" w:eastAsia="zh-CN"/>
        </w:rPr>
        <w:t xml:space="preserve"> due to </w:t>
      </w:r>
      <w:r w:rsidRPr="004B6169">
        <w:rPr>
          <w:rFonts w:eastAsiaTheme="minorEastAsia"/>
          <w:lang w:val="en-GB" w:eastAsia="zh-CN"/>
        </w:rPr>
        <w:t>in invalid symbol type</w:t>
      </w:r>
      <w:r w:rsidRPr="004B6169">
        <w:rPr>
          <w:rFonts w:eastAsiaTheme="minorEastAsia" w:hint="eastAsia"/>
          <w:lang w:val="en-GB" w:eastAsia="zh-CN"/>
        </w:rPr>
        <w:t xml:space="preserve">, NACK is determined for the multiple PDSCHs after applying </w:t>
      </w:r>
      <w:r w:rsidRPr="004B6169">
        <w:rPr>
          <w:rFonts w:eastAsiaTheme="minorEastAsia"/>
          <w:lang w:val="en-GB" w:eastAsia="zh-CN"/>
        </w:rPr>
        <w:t>binary AND operation</w:t>
      </w:r>
      <w:r w:rsidRPr="004B6169">
        <w:rPr>
          <w:rFonts w:eastAsiaTheme="minorEastAsia" w:hint="eastAsia"/>
          <w:lang w:val="en-GB" w:eastAsia="zh-CN"/>
        </w:rPr>
        <w:t xml:space="preserve">, which results in meaningless information for reporting. A </w:t>
      </w:r>
      <w:r w:rsidRPr="004B6169">
        <w:rPr>
          <w:rFonts w:eastAsiaTheme="minorEastAsia"/>
          <w:lang w:val="en-GB" w:eastAsia="zh-CN"/>
        </w:rPr>
        <w:t>straightforward</w:t>
      </w:r>
      <w:r w:rsidRPr="004B6169">
        <w:rPr>
          <w:rFonts w:eastAsiaTheme="minorEastAsia" w:hint="eastAsia"/>
          <w:lang w:val="en-GB" w:eastAsia="zh-CN"/>
        </w:rPr>
        <w:t xml:space="preserve"> solution is to exclude PDSCH occasion in invalid symbol type before applying the binary AND operation.</w:t>
      </w:r>
    </w:p>
    <w:p w14:paraId="20775D20" w14:textId="77777777" w:rsidR="004B6169" w:rsidRPr="004B6169" w:rsidRDefault="004B6169" w:rsidP="004B6169">
      <w:pPr>
        <w:rPr>
          <w:rFonts w:eastAsiaTheme="minorEastAsia"/>
          <w:lang w:val="en-GB" w:eastAsia="zh-CN"/>
        </w:rPr>
      </w:pPr>
    </w:p>
    <w:p w14:paraId="1E3C5EE2" w14:textId="75785659" w:rsidR="004B6169" w:rsidRPr="00DD5236" w:rsidRDefault="004B6169" w:rsidP="004B6169">
      <w:pPr>
        <w:rPr>
          <w:rFonts w:eastAsiaTheme="minorEastAsia"/>
          <w:lang w:val="en-GB" w:eastAsia="zh-CN"/>
        </w:rPr>
      </w:pPr>
      <w:r w:rsidRPr="00DD5236">
        <w:rPr>
          <w:rFonts w:eastAsiaTheme="minorEastAsia"/>
          <w:lang w:val="en-GB" w:eastAsia="zh-CN"/>
        </w:rPr>
        <w:t>For</w:t>
      </w:r>
      <w:r w:rsidRPr="00DD5236">
        <w:rPr>
          <w:rFonts w:eastAsiaTheme="minorEastAsia" w:hint="eastAsia"/>
          <w:lang w:val="en-GB" w:eastAsia="zh-CN"/>
        </w:rPr>
        <w:t xml:space="preserve"> configuration 1, for</w:t>
      </w:r>
      <w:r w:rsidRPr="00DD5236">
        <w:rPr>
          <w:rFonts w:eastAsiaTheme="minorEastAsia"/>
          <w:lang w:val="en-GB" w:eastAsia="zh-CN"/>
        </w:rPr>
        <w:t xml:space="preserve"> type 1 HARQ-ACK feedback for multi-PDSCH scheduled by single DCI, if </w:t>
      </w:r>
      <w:r w:rsidRPr="00DD5236">
        <w:rPr>
          <w:rFonts w:eastAsiaTheme="minorEastAsia"/>
          <w:i/>
          <w:iCs/>
          <w:lang w:val="en-GB" w:eastAsia="zh-CN"/>
        </w:rPr>
        <w:t>timeDomainHARQ-BundlingType1</w:t>
      </w:r>
      <w:r w:rsidRPr="00DD5236">
        <w:rPr>
          <w:rFonts w:eastAsiaTheme="minorEastAsia"/>
          <w:lang w:val="en-GB" w:eastAsia="zh-CN"/>
        </w:rPr>
        <w:t xml:space="preserve"> is provided, HARQ-ACK for the multiple PDSCHs scheduled by single DCI is determined by binary AND operation of the HARQ-ACK information bits of PDSCH receptions that do not overlap with UL symbols, and not in (or overlap with) invalid symbol type.</w:t>
      </w:r>
    </w:p>
    <w:p w14:paraId="0D10B7CE" w14:textId="77777777" w:rsidR="004B6169" w:rsidRPr="00DD5236" w:rsidRDefault="004B6169" w:rsidP="004B6169">
      <w:pPr>
        <w:rPr>
          <w:rFonts w:eastAsiaTheme="minorEastAsia"/>
          <w:lang w:eastAsia="zh-CN"/>
        </w:rPr>
      </w:pPr>
    </w:p>
    <w:p w14:paraId="55681A0C" w14:textId="6146D578" w:rsidR="004B6169" w:rsidRPr="00DD5236" w:rsidRDefault="004B6169" w:rsidP="004B6169">
      <w:pPr>
        <w:rPr>
          <w:rFonts w:eastAsiaTheme="minorEastAsia"/>
          <w:lang w:val="en-GB" w:eastAsia="zh-CN"/>
        </w:rPr>
      </w:pPr>
      <w:r w:rsidRPr="00DD5236">
        <w:rPr>
          <w:rFonts w:eastAsiaTheme="minorEastAsia"/>
          <w:lang w:val="en-GB" w:eastAsia="zh-CN"/>
        </w:rPr>
        <w:t>For</w:t>
      </w:r>
      <w:r w:rsidRPr="00DD5236">
        <w:rPr>
          <w:rFonts w:eastAsiaTheme="minorEastAsia" w:hint="eastAsia"/>
          <w:lang w:val="en-GB" w:eastAsia="zh-CN"/>
        </w:rPr>
        <w:t xml:space="preserve"> configuration 1, for</w:t>
      </w:r>
      <w:r w:rsidRPr="00DD5236">
        <w:rPr>
          <w:rFonts w:eastAsiaTheme="minorEastAsia"/>
          <w:lang w:val="en-GB" w:eastAsia="zh-CN"/>
        </w:rPr>
        <w:t xml:space="preserve"> type </w:t>
      </w:r>
      <w:r w:rsidRPr="00DD5236">
        <w:rPr>
          <w:rFonts w:eastAsiaTheme="minorEastAsia" w:hint="eastAsia"/>
          <w:lang w:val="en-GB" w:eastAsia="zh-CN"/>
        </w:rPr>
        <w:t>2</w:t>
      </w:r>
      <w:r w:rsidRPr="00DD5236">
        <w:rPr>
          <w:rFonts w:eastAsiaTheme="minorEastAsia"/>
          <w:lang w:val="en-GB" w:eastAsia="zh-CN"/>
        </w:rPr>
        <w:t xml:space="preserve"> HARQ-ACK feedback for multi-PDSCH scheduled by single DCI, if </w:t>
      </w:r>
      <w:r w:rsidRPr="00DD5236">
        <w:rPr>
          <w:rFonts w:eastAsiaTheme="minorEastAsia"/>
          <w:i/>
          <w:iCs/>
          <w:lang w:val="en-GB" w:eastAsia="zh-CN"/>
        </w:rPr>
        <w:t>nrofHARQ-BundlingGroups</w:t>
      </w:r>
      <w:r w:rsidRPr="00DD5236">
        <w:rPr>
          <w:rFonts w:eastAsiaTheme="minorEastAsia"/>
          <w:lang w:val="en-GB" w:eastAsia="zh-CN"/>
        </w:rPr>
        <w:t xml:space="preserve"> is provided, </w:t>
      </w:r>
    </w:p>
    <w:p w14:paraId="15BC31C0" w14:textId="77777777" w:rsidR="004B6169" w:rsidRPr="00DD5236" w:rsidRDefault="004B6169" w:rsidP="000C0D70">
      <w:pPr>
        <w:numPr>
          <w:ilvl w:val="0"/>
          <w:numId w:val="75"/>
        </w:numPr>
        <w:rPr>
          <w:rFonts w:eastAsiaTheme="minorEastAsia"/>
          <w:lang w:val="en-GB" w:eastAsia="zh-CN"/>
        </w:rPr>
      </w:pPr>
      <w:r w:rsidRPr="00DD5236">
        <w:rPr>
          <w:rFonts w:eastAsiaTheme="minorEastAsia"/>
          <w:lang w:val="en-GB" w:eastAsia="zh-CN"/>
        </w:rPr>
        <w:t xml:space="preserve">For a TBG including </w:t>
      </w:r>
      <w:r w:rsidRPr="00DD5236">
        <w:rPr>
          <w:rFonts w:eastAsiaTheme="minorEastAsia" w:hint="eastAsia"/>
          <w:lang w:val="en-GB" w:eastAsia="zh-CN"/>
        </w:rPr>
        <w:t xml:space="preserve">at least one </w:t>
      </w:r>
      <w:r w:rsidRPr="00DD5236">
        <w:rPr>
          <w:rFonts w:eastAsiaTheme="minorEastAsia"/>
          <w:lang w:val="en-GB" w:eastAsia="zh-CN"/>
        </w:rPr>
        <w:t xml:space="preserve">PDSCH not overlapping with UL symbol and not overlapping with invalid symbol type, </w:t>
      </w:r>
      <w:r w:rsidRPr="00DD5236">
        <w:rPr>
          <w:rFonts w:eastAsiaTheme="minorEastAsia" w:hint="eastAsia"/>
          <w:lang w:val="en-GB" w:eastAsia="zh-CN"/>
        </w:rPr>
        <w:t>UE assumes a PDSCH overlapping with UL symbol or overlapping with invalid symbol type is correctly received</w:t>
      </w:r>
      <w:r w:rsidRPr="00DD5236">
        <w:rPr>
          <w:rFonts w:eastAsiaTheme="minorEastAsia"/>
          <w:lang w:val="en-GB" w:eastAsia="zh-CN"/>
        </w:rPr>
        <w:t>.</w:t>
      </w:r>
    </w:p>
    <w:p w14:paraId="6FCD6219" w14:textId="77777777" w:rsidR="004B6169" w:rsidRPr="00DD5236" w:rsidRDefault="004B6169" w:rsidP="000C0D70">
      <w:pPr>
        <w:numPr>
          <w:ilvl w:val="0"/>
          <w:numId w:val="75"/>
        </w:numPr>
        <w:rPr>
          <w:rFonts w:eastAsiaTheme="minorEastAsia"/>
          <w:lang w:val="en-GB" w:eastAsia="zh-CN"/>
        </w:rPr>
      </w:pPr>
      <w:r w:rsidRPr="00DD5236">
        <w:rPr>
          <w:rFonts w:eastAsiaTheme="minorEastAsia"/>
          <w:lang w:val="en-GB" w:eastAsia="zh-CN"/>
        </w:rPr>
        <w:t>F</w:t>
      </w:r>
      <w:r w:rsidRPr="00DD5236">
        <w:rPr>
          <w:rFonts w:eastAsiaTheme="minorEastAsia" w:hint="eastAsia"/>
          <w:lang w:val="en-GB" w:eastAsia="zh-CN"/>
        </w:rPr>
        <w:t xml:space="preserve">or a TBG including only PDSCHs overlapping with UL symbol or </w:t>
      </w:r>
      <w:r w:rsidRPr="00DD5236">
        <w:rPr>
          <w:rFonts w:eastAsiaTheme="minorEastAsia"/>
          <w:lang w:val="en-GB" w:eastAsia="zh-CN"/>
        </w:rPr>
        <w:t>overlapping</w:t>
      </w:r>
      <w:r w:rsidRPr="00DD5236">
        <w:rPr>
          <w:rFonts w:eastAsiaTheme="minorEastAsia" w:hint="eastAsia"/>
          <w:lang w:val="en-GB" w:eastAsia="zh-CN"/>
        </w:rPr>
        <w:t xml:space="preserve"> with invalid symbol type, UE generates NACK value for the TBG.</w:t>
      </w:r>
    </w:p>
    <w:p w14:paraId="353940A2" w14:textId="77777777" w:rsidR="004B6169" w:rsidRPr="00DD5236" w:rsidRDefault="004B6169" w:rsidP="000C0D70">
      <w:pPr>
        <w:numPr>
          <w:ilvl w:val="0"/>
          <w:numId w:val="75"/>
        </w:numPr>
        <w:rPr>
          <w:rFonts w:eastAsiaTheme="minorEastAsia"/>
          <w:lang w:val="en-GB" w:eastAsia="zh-CN"/>
        </w:rPr>
      </w:pPr>
      <w:r w:rsidRPr="00DD5236">
        <w:rPr>
          <w:rFonts w:eastAsiaTheme="minorEastAsia" w:hint="eastAsia"/>
          <w:lang w:val="en-GB" w:eastAsia="zh-CN"/>
        </w:rPr>
        <w:t xml:space="preserve">The number of TBGs including at least one PDSCH not overlapping with UL symbol and not </w:t>
      </w:r>
      <w:r w:rsidRPr="00DD5236">
        <w:rPr>
          <w:rFonts w:eastAsiaTheme="minorEastAsia"/>
          <w:lang w:val="en-GB" w:eastAsia="zh-CN"/>
        </w:rPr>
        <w:t>overlapping</w:t>
      </w:r>
      <w:r w:rsidRPr="00DD5236">
        <w:rPr>
          <w:rFonts w:eastAsiaTheme="minorEastAsia" w:hint="eastAsia"/>
          <w:lang w:val="en-GB" w:eastAsia="zh-CN"/>
        </w:rPr>
        <w:t xml:space="preserve"> with invalid symbol type is used to determine PUCCH transmission power.</w:t>
      </w:r>
    </w:p>
    <w:p w14:paraId="0102B977" w14:textId="365B47CF" w:rsidR="004B6169" w:rsidRPr="004B6169" w:rsidRDefault="004B6169" w:rsidP="00092194">
      <w:pPr>
        <w:rPr>
          <w:rFonts w:eastAsiaTheme="minorEastAsia"/>
          <w:lang w:val="en-GB" w:eastAsia="zh-CN"/>
        </w:rPr>
      </w:pPr>
    </w:p>
    <w:p w14:paraId="66DE9AE7" w14:textId="77777777" w:rsidR="004B6169" w:rsidRDefault="004B6169" w:rsidP="00092194">
      <w:pPr>
        <w:rPr>
          <w:rFonts w:eastAsiaTheme="minorEastAsia"/>
          <w:lang w:eastAsia="zh-CN"/>
        </w:rPr>
      </w:pPr>
    </w:p>
    <w:p w14:paraId="0C69DF28" w14:textId="77777777" w:rsidR="00606493" w:rsidRDefault="00606493" w:rsidP="00092194">
      <w:pPr>
        <w:rPr>
          <w:rFonts w:eastAsiaTheme="minorEastAsia"/>
          <w:b/>
          <w:bCs/>
          <w:u w:val="single"/>
          <w:lang w:eastAsia="zh-CN"/>
        </w:rPr>
      </w:pPr>
      <w:r w:rsidRPr="00606493">
        <w:rPr>
          <w:rFonts w:eastAsiaTheme="minorEastAsia"/>
          <w:b/>
          <w:bCs/>
          <w:u w:val="single"/>
          <w:lang w:eastAsia="zh-CN"/>
        </w:rPr>
        <w:t>SPS PDSCH collision handling</w:t>
      </w:r>
      <w:r w:rsidRPr="00606493">
        <w:rPr>
          <w:rFonts w:eastAsiaTheme="minorEastAsia" w:hint="eastAsia"/>
          <w:b/>
          <w:bCs/>
          <w:u w:val="single"/>
          <w:lang w:eastAsia="zh-CN"/>
        </w:rPr>
        <w:t xml:space="preserve"> </w:t>
      </w:r>
    </w:p>
    <w:p w14:paraId="186BE965" w14:textId="51C80594" w:rsidR="00092194" w:rsidRPr="00092194" w:rsidRDefault="00092194" w:rsidP="00606493">
      <w:pPr>
        <w:rPr>
          <w:szCs w:val="21"/>
        </w:rPr>
      </w:pPr>
      <w:r w:rsidRPr="00092194">
        <w:rPr>
          <w:rFonts w:eastAsiaTheme="minorEastAsia" w:hint="eastAsia"/>
          <w:lang w:eastAsia="zh-CN"/>
        </w:rPr>
        <w:t>F</w:t>
      </w:r>
      <w:r w:rsidRPr="00092194">
        <w:rPr>
          <w:rFonts w:eastAsiaTheme="minorEastAsia"/>
          <w:lang w:eastAsia="zh-CN"/>
        </w:rPr>
        <w:t>ujitsu</w:t>
      </w:r>
      <w:r w:rsidR="00606493">
        <w:rPr>
          <w:rFonts w:eastAsiaTheme="minorEastAsia"/>
          <w:lang w:eastAsia="zh-CN"/>
        </w:rPr>
        <w:t>, Transsion</w:t>
      </w:r>
      <w:r w:rsidRPr="00092194">
        <w:rPr>
          <w:rFonts w:eastAsiaTheme="minorEastAsia"/>
          <w:lang w:eastAsia="zh-CN"/>
        </w:rPr>
        <w:t xml:space="preserve"> </w:t>
      </w:r>
      <w:r w:rsidR="00606493">
        <w:rPr>
          <w:rFonts w:eastAsiaTheme="minorEastAsia"/>
          <w:lang w:eastAsia="zh-CN"/>
        </w:rPr>
        <w:t>and DOCOMO proposed f</w:t>
      </w:r>
      <w:r w:rsidR="00606493" w:rsidRPr="00606493">
        <w:rPr>
          <w:rFonts w:eastAsiaTheme="minorEastAsia"/>
          <w:lang w:eastAsia="zh-CN"/>
        </w:rPr>
        <w:t>or configuration 1, the SPS PDSCH collision handling procedure is applied after excluding SPS PDSCH in the invalid symbol type</w:t>
      </w:r>
      <w:r w:rsidR="00606493">
        <w:rPr>
          <w:rFonts w:eastAsiaTheme="minorEastAsia"/>
          <w:lang w:eastAsia="zh-CN"/>
        </w:rPr>
        <w:t xml:space="preserve"> because it is </w:t>
      </w:r>
      <w:r w:rsidR="00606493" w:rsidRPr="00606493">
        <w:rPr>
          <w:rFonts w:eastAsiaTheme="minorEastAsia"/>
          <w:lang w:eastAsia="zh-CN"/>
        </w:rPr>
        <w:t>beneficial to allow other overlapping SPS PDSCHs to be received</w:t>
      </w:r>
      <w:r w:rsidR="00606493">
        <w:rPr>
          <w:rFonts w:eastAsiaTheme="minorEastAsia"/>
          <w:lang w:eastAsia="zh-CN"/>
        </w:rPr>
        <w:t xml:space="preserve"> as </w:t>
      </w:r>
      <w:r w:rsidR="00606493" w:rsidRPr="00606493">
        <w:rPr>
          <w:rFonts w:eastAsiaTheme="minorEastAsia"/>
          <w:lang w:eastAsia="zh-CN"/>
        </w:rPr>
        <w:t>SPS PDSCH occasions in invalid symbol type are not received</w:t>
      </w:r>
      <w:r w:rsidR="00606493">
        <w:rPr>
          <w:rFonts w:eastAsiaTheme="minorEastAsia"/>
          <w:lang w:eastAsia="zh-CN"/>
        </w:rPr>
        <w:t>.</w:t>
      </w:r>
    </w:p>
    <w:p w14:paraId="3AED38AD" w14:textId="418924FE" w:rsidR="00092194" w:rsidRDefault="00092194" w:rsidP="00092194">
      <w:pPr>
        <w:rPr>
          <w:rFonts w:eastAsiaTheme="minorEastAsia"/>
          <w:lang w:val="en-GB" w:eastAsia="zh-CN"/>
        </w:rPr>
      </w:pPr>
    </w:p>
    <w:p w14:paraId="455CEAEE" w14:textId="71CD0D06" w:rsidR="005C2305" w:rsidRDefault="005C2305" w:rsidP="00092194">
      <w:pPr>
        <w:rPr>
          <w:rFonts w:eastAsiaTheme="minorEastAsia"/>
          <w:b/>
          <w:bCs/>
          <w:u w:val="single"/>
          <w:lang w:val="en-GB" w:eastAsia="zh-CN"/>
        </w:rPr>
      </w:pPr>
      <w:r w:rsidRPr="005C2305">
        <w:rPr>
          <w:rFonts w:eastAsiaTheme="minorEastAsia"/>
          <w:b/>
          <w:bCs/>
          <w:u w:val="single"/>
          <w:lang w:val="en-GB" w:eastAsia="zh-CN"/>
        </w:rPr>
        <w:t>HARQ-ACK codebook for SPS PDSCHs</w:t>
      </w:r>
    </w:p>
    <w:p w14:paraId="488D00B0" w14:textId="77777777" w:rsidR="005C2305" w:rsidRPr="00335B73" w:rsidRDefault="005C2305" w:rsidP="005C2305">
      <w:pPr>
        <w:rPr>
          <w:rFonts w:eastAsia="宋体"/>
          <w:lang w:eastAsia="zh-CN"/>
        </w:rPr>
      </w:pPr>
      <w:r w:rsidRPr="00335B73">
        <w:rPr>
          <w:rFonts w:eastAsia="宋体" w:hint="eastAsia"/>
          <w:lang w:eastAsia="zh-CN"/>
        </w:rPr>
        <w:t xml:space="preserve">In legacy, for HARQ-ACK codebook for SPS PDSCHs, the SPS PDSCHs not received due to overlapping with UL symbol are excluded. </w:t>
      </w:r>
    </w:p>
    <w:p w14:paraId="6279A6A6" w14:textId="30D0489B" w:rsidR="005C2305" w:rsidRDefault="005C2305" w:rsidP="00092194">
      <w:pPr>
        <w:rPr>
          <w:rFonts w:eastAsiaTheme="minorEastAsia"/>
          <w:lang w:val="en-GB" w:eastAsia="zh-CN"/>
        </w:rPr>
      </w:pPr>
      <w:r w:rsidRPr="00335B73">
        <w:rPr>
          <w:rFonts w:eastAsiaTheme="minorEastAsia" w:hint="eastAsia"/>
          <w:lang w:val="en-GB" w:eastAsia="zh-CN"/>
        </w:rPr>
        <w:t>D</w:t>
      </w:r>
      <w:r w:rsidRPr="00335B73">
        <w:rPr>
          <w:rFonts w:eastAsiaTheme="minorEastAsia"/>
          <w:lang w:val="en-GB" w:eastAsia="zh-CN"/>
        </w:rPr>
        <w:t>OCOMO proposed similar handling for configuration 1, i.e. for configuration 1, for SPS HARQ-ACK codebook construction, SPS PDSCHs not received due to over-lapping with invalid symbol type are not included.</w:t>
      </w:r>
    </w:p>
    <w:p w14:paraId="417E31E2" w14:textId="57DDBC39" w:rsidR="00091855" w:rsidRDefault="00091855" w:rsidP="00092194">
      <w:pPr>
        <w:rPr>
          <w:rFonts w:eastAsiaTheme="minorEastAsia"/>
          <w:lang w:val="en-GB" w:eastAsia="zh-CN"/>
        </w:rPr>
      </w:pPr>
    </w:p>
    <w:p w14:paraId="708ABBEF" w14:textId="0D43733F" w:rsidR="00691F3B" w:rsidRPr="00691F3B" w:rsidRDefault="00691F3B" w:rsidP="00092194">
      <w:pPr>
        <w:rPr>
          <w:rFonts w:eastAsiaTheme="minorEastAsia"/>
          <w:b/>
          <w:bCs/>
          <w:u w:val="single"/>
          <w:lang w:val="en-GB" w:eastAsia="zh-CN"/>
        </w:rPr>
      </w:pPr>
      <w:r w:rsidRPr="00691F3B">
        <w:rPr>
          <w:rFonts w:eastAsiaTheme="minorEastAsia" w:hint="eastAsia"/>
          <w:b/>
          <w:bCs/>
          <w:u w:val="single"/>
          <w:lang w:val="en-GB" w:eastAsia="zh-CN"/>
        </w:rPr>
        <w:t>S</w:t>
      </w:r>
      <w:r w:rsidRPr="00691F3B">
        <w:rPr>
          <w:rFonts w:eastAsiaTheme="minorEastAsia"/>
          <w:b/>
          <w:bCs/>
          <w:u w:val="single"/>
          <w:lang w:val="en-GB" w:eastAsia="zh-CN"/>
        </w:rPr>
        <w:t>PS HARQ-ACK deterring</w:t>
      </w:r>
    </w:p>
    <w:p w14:paraId="06370F85" w14:textId="77777777" w:rsidR="00691F3B" w:rsidRPr="00691F3B" w:rsidRDefault="00691F3B" w:rsidP="00691F3B">
      <w:pPr>
        <w:rPr>
          <w:rFonts w:eastAsia="宋体"/>
          <w:lang w:eastAsia="zh-CN"/>
        </w:rPr>
      </w:pPr>
      <w:r>
        <w:rPr>
          <w:rFonts w:eastAsiaTheme="minorEastAsia" w:hint="eastAsia"/>
          <w:lang w:val="en-GB" w:eastAsia="zh-CN"/>
        </w:rPr>
        <w:t>D</w:t>
      </w:r>
      <w:r>
        <w:rPr>
          <w:rFonts w:eastAsiaTheme="minorEastAsia"/>
          <w:lang w:val="en-GB" w:eastAsia="zh-CN"/>
        </w:rPr>
        <w:t xml:space="preserve">OCOMO proposed that if </w:t>
      </w:r>
      <w:r w:rsidRPr="00691F3B">
        <w:rPr>
          <w:rFonts w:eastAsia="宋体"/>
          <w:lang w:eastAsia="zh-CN"/>
        </w:rPr>
        <w:t>SPS HARQ-ACK deferring</w:t>
      </w:r>
      <w:r w:rsidRPr="00691F3B">
        <w:rPr>
          <w:rFonts w:eastAsia="宋体" w:hint="eastAsia"/>
          <w:lang w:eastAsia="zh-CN"/>
        </w:rPr>
        <w:t xml:space="preserve"> is enabled,</w:t>
      </w:r>
    </w:p>
    <w:p w14:paraId="095B0B21" w14:textId="77777777" w:rsidR="00691F3B" w:rsidRPr="00691F3B" w:rsidRDefault="00691F3B" w:rsidP="000C0D70">
      <w:pPr>
        <w:pStyle w:val="a0"/>
        <w:numPr>
          <w:ilvl w:val="0"/>
          <w:numId w:val="77"/>
        </w:numPr>
        <w:rPr>
          <w:rFonts w:eastAsia="宋体"/>
          <w:lang w:val="en-US"/>
        </w:rPr>
      </w:pPr>
      <w:r w:rsidRPr="00691F3B">
        <w:rPr>
          <w:rFonts w:eastAsia="宋体"/>
          <w:lang w:val="en-US"/>
        </w:rPr>
        <w:t>SPS HARQ-ACK</w:t>
      </w:r>
      <w:r w:rsidRPr="00691F3B">
        <w:rPr>
          <w:rFonts w:eastAsia="宋体" w:hint="eastAsia"/>
          <w:lang w:val="en-US"/>
        </w:rPr>
        <w:t xml:space="preserve"> is deterred</w:t>
      </w:r>
      <w:r w:rsidRPr="00691F3B">
        <w:rPr>
          <w:rFonts w:eastAsia="宋体"/>
          <w:lang w:val="en-US"/>
        </w:rPr>
        <w:t xml:space="preserve"> if the determined SPS HARQ-ACK PUCCH resource overlaps with non-SBFD DL symbol or SSB symbol, or overlaps with RB outside UL usable PRBs in SBFD symbols. </w:t>
      </w:r>
      <w:r w:rsidRPr="00691F3B">
        <w:rPr>
          <w:rFonts w:eastAsia="宋体" w:hint="eastAsia"/>
          <w:lang w:val="en-US"/>
        </w:rPr>
        <w:t xml:space="preserve"> </w:t>
      </w:r>
    </w:p>
    <w:p w14:paraId="04C6B21B" w14:textId="77777777" w:rsidR="00691F3B" w:rsidRPr="00691F3B" w:rsidRDefault="00691F3B" w:rsidP="000C0D70">
      <w:pPr>
        <w:pStyle w:val="a0"/>
        <w:numPr>
          <w:ilvl w:val="0"/>
          <w:numId w:val="77"/>
        </w:numPr>
        <w:rPr>
          <w:rFonts w:eastAsia="宋体"/>
          <w:lang w:val="en-US"/>
        </w:rPr>
      </w:pPr>
      <w:r w:rsidRPr="00691F3B">
        <w:rPr>
          <w:rFonts w:eastAsia="宋体" w:hint="eastAsia"/>
          <w:lang w:val="en-US"/>
        </w:rPr>
        <w:t xml:space="preserve">The target slot for </w:t>
      </w:r>
      <w:r w:rsidRPr="00691F3B">
        <w:rPr>
          <w:rFonts w:eastAsia="宋体"/>
          <w:lang w:val="en-US"/>
        </w:rPr>
        <w:t>deferring</w:t>
      </w:r>
      <w:r w:rsidRPr="00691F3B">
        <w:rPr>
          <w:rFonts w:eastAsia="宋体" w:hint="eastAsia"/>
          <w:lang w:val="en-US"/>
        </w:rPr>
        <w:t xml:space="preserve"> is the </w:t>
      </w:r>
      <w:r w:rsidRPr="00691F3B">
        <w:rPr>
          <w:rFonts w:eastAsia="宋体"/>
          <w:lang w:val="en-US"/>
        </w:rPr>
        <w:t>first slot in which determined PUCCH resource not overlapping with non-SBFD DL symbol or SSB symbol and not overlapping with RB outside UL usable PRBs in SBFD symbols.</w:t>
      </w:r>
    </w:p>
    <w:p w14:paraId="6FA90283" w14:textId="123D2ED0" w:rsidR="00691F3B" w:rsidRDefault="00691F3B" w:rsidP="00092194">
      <w:pPr>
        <w:rPr>
          <w:rFonts w:eastAsiaTheme="minorEastAsia"/>
          <w:lang w:eastAsia="zh-CN"/>
        </w:rPr>
      </w:pPr>
    </w:p>
    <w:p w14:paraId="50398EF8" w14:textId="4A6F855B" w:rsidR="00C93929" w:rsidRDefault="00C93929" w:rsidP="00092194">
      <w:pPr>
        <w:rPr>
          <w:rFonts w:eastAsiaTheme="minorEastAsia"/>
          <w:lang w:eastAsia="zh-CN"/>
        </w:rPr>
      </w:pPr>
      <w:r>
        <w:rPr>
          <w:rFonts w:eastAsiaTheme="minorEastAsia" w:hint="eastAsia"/>
          <w:lang w:eastAsia="zh-CN"/>
        </w:rPr>
        <w:t>Q</w:t>
      </w:r>
      <w:r>
        <w:rPr>
          <w:rFonts w:eastAsiaTheme="minorEastAsia"/>
          <w:lang w:eastAsia="zh-CN"/>
        </w:rPr>
        <w:t>ualcomm proposed that t</w:t>
      </w:r>
      <w:r w:rsidRPr="00C93929">
        <w:rPr>
          <w:rFonts w:eastAsiaTheme="minorEastAsia"/>
          <w:lang w:eastAsia="zh-CN"/>
        </w:rPr>
        <w:t>he semi-static configuration of Configuration 1 or 2 for UL BWP is applicable to PUCCH deferral of SPS-PDSCH.</w:t>
      </w:r>
    </w:p>
    <w:p w14:paraId="336CAA84" w14:textId="77777777" w:rsidR="00E06C9F" w:rsidRPr="00E06C9F" w:rsidRDefault="00E06C9F" w:rsidP="000C0D70">
      <w:pPr>
        <w:pStyle w:val="a0"/>
        <w:numPr>
          <w:ilvl w:val="0"/>
          <w:numId w:val="79"/>
        </w:numPr>
        <w:rPr>
          <w:rFonts w:eastAsia="宋体"/>
          <w:bCs/>
          <w:iCs/>
          <w:szCs w:val="16"/>
          <w:lang w:eastAsia="ko-KR"/>
        </w:rPr>
      </w:pPr>
      <w:r w:rsidRPr="00E06C9F">
        <w:rPr>
          <w:rFonts w:eastAsia="宋体"/>
          <w:bCs/>
          <w:iCs/>
          <w:szCs w:val="16"/>
          <w:lang w:eastAsia="ko-KR"/>
        </w:rPr>
        <w:lastRenderedPageBreak/>
        <w:t>The valid symbol of the PUCCH resource is determined based on the first PUCCH transmission occasion associated with the activation DCI for the SPS-PDSCH.</w:t>
      </w:r>
    </w:p>
    <w:p w14:paraId="6AD6649D" w14:textId="77777777" w:rsidR="00E06C9F" w:rsidRPr="00E06C9F" w:rsidRDefault="00E06C9F" w:rsidP="000C0D70">
      <w:pPr>
        <w:pStyle w:val="a0"/>
        <w:numPr>
          <w:ilvl w:val="0"/>
          <w:numId w:val="79"/>
        </w:numPr>
        <w:rPr>
          <w:rFonts w:eastAsia="宋体"/>
          <w:bCs/>
          <w:szCs w:val="16"/>
          <w:lang w:eastAsia="ko-KR"/>
        </w:rPr>
      </w:pPr>
      <w:r w:rsidRPr="00E06C9F">
        <w:rPr>
          <w:rFonts w:eastAsia="宋体"/>
          <w:bCs/>
          <w:iCs/>
          <w:szCs w:val="16"/>
          <w:lang w:eastAsia="ko-KR"/>
        </w:rPr>
        <w:t>The PUCCH deferral procedure shall consider invalid symbol type of configuration #1</w:t>
      </w:r>
    </w:p>
    <w:p w14:paraId="56417295" w14:textId="77777777" w:rsidR="00C93929" w:rsidRPr="00E06C9F" w:rsidRDefault="00C93929" w:rsidP="00092194">
      <w:pPr>
        <w:rPr>
          <w:rFonts w:eastAsiaTheme="minorEastAsia"/>
          <w:lang w:val="en-GB" w:eastAsia="zh-CN"/>
        </w:rPr>
      </w:pPr>
    </w:p>
    <w:p w14:paraId="102AF4B3" w14:textId="77777777" w:rsidR="000B361D" w:rsidRPr="000B361D" w:rsidRDefault="000B361D" w:rsidP="000B361D">
      <w:pPr>
        <w:rPr>
          <w:rFonts w:eastAsiaTheme="minorEastAsia"/>
          <w:b/>
          <w:bCs/>
          <w:u w:val="single"/>
          <w:lang w:eastAsia="zh-CN"/>
        </w:rPr>
      </w:pPr>
      <w:r w:rsidRPr="000B361D">
        <w:rPr>
          <w:rFonts w:eastAsiaTheme="minorEastAsia"/>
          <w:b/>
          <w:bCs/>
          <w:u w:val="single"/>
          <w:lang w:eastAsia="zh-CN"/>
        </w:rPr>
        <w:t>UL cancellation DCI</w:t>
      </w:r>
    </w:p>
    <w:p w14:paraId="22FD91BB" w14:textId="31258246" w:rsidR="000B361D" w:rsidRPr="00E06C9F" w:rsidRDefault="000B361D" w:rsidP="00092194">
      <w:pPr>
        <w:rPr>
          <w:rFonts w:eastAsiaTheme="minorEastAsia"/>
          <w:lang w:val="x-none" w:eastAsia="zh-CN"/>
        </w:rPr>
      </w:pPr>
      <w:r w:rsidRPr="00E06C9F">
        <w:rPr>
          <w:rFonts w:eastAsiaTheme="minorEastAsia"/>
          <w:lang w:eastAsia="zh-CN"/>
        </w:rPr>
        <w:t xml:space="preserve">DOCOMO proposed that for UL cancellation DCI format 2_4, the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T</m:t>
            </m:r>
          </m:e>
          <m:sub>
            <m:r>
              <m:rPr>
                <m:nor/>
              </m:rPr>
              <w:rPr>
                <w:rFonts w:eastAsiaTheme="minorEastAsia"/>
                <w:lang w:val="x-none" w:eastAsia="zh-CN"/>
              </w:rPr>
              <m:t>CI</m:t>
            </m:r>
            <m:ctrlPr>
              <w:rPr>
                <w:rFonts w:ascii="Cambria Math" w:eastAsiaTheme="minorEastAsia" w:hAnsi="Cambria Math"/>
                <w:lang w:val="x-none" w:eastAsia="zh-CN"/>
              </w:rPr>
            </m:ctrlPr>
          </m:sub>
        </m:sSub>
      </m:oMath>
      <w:r w:rsidRPr="00E06C9F">
        <w:rPr>
          <w:rFonts w:eastAsiaTheme="minorEastAsia"/>
          <w:lang w:val="x-none" w:eastAsia="zh-CN"/>
        </w:rPr>
        <w:t xml:space="preserve"> symbols are determined excluding non-SBFD DL symbols and SSB symbols.</w:t>
      </w:r>
    </w:p>
    <w:p w14:paraId="0703874F" w14:textId="77777777" w:rsidR="000B361D" w:rsidRPr="000B361D" w:rsidRDefault="000B361D" w:rsidP="00092194">
      <w:pPr>
        <w:rPr>
          <w:rFonts w:eastAsiaTheme="minorEastAsia"/>
          <w:lang w:eastAsia="zh-CN"/>
        </w:rPr>
      </w:pPr>
    </w:p>
    <w:p w14:paraId="200AAC2C" w14:textId="77777777" w:rsidR="00383E0D" w:rsidRDefault="0053378F">
      <w:pPr>
        <w:pStyle w:val="2"/>
        <w:numPr>
          <w:ilvl w:val="1"/>
          <w:numId w:val="10"/>
        </w:numPr>
        <w:rPr>
          <w:rFonts w:eastAsiaTheme="minorEastAsia"/>
          <w:lang w:val="en-US"/>
        </w:rPr>
      </w:pPr>
      <w:r>
        <w:rPr>
          <w:rFonts w:eastAsiaTheme="minorEastAsia"/>
          <w:lang w:val="en-US"/>
        </w:rPr>
        <w:t>Collision handling</w:t>
      </w:r>
    </w:p>
    <w:p w14:paraId="547BD6E5" w14:textId="77777777" w:rsidR="00383E0D" w:rsidRDefault="00383E0D" w:rsidP="00E4716F">
      <w:pPr>
        <w:pStyle w:val="a0"/>
        <w:numPr>
          <w:ilvl w:val="2"/>
          <w:numId w:val="29"/>
        </w:numPr>
        <w:rPr>
          <w:rStyle w:val="34"/>
          <w:rFonts w:eastAsia="Arial"/>
          <w:vanish/>
          <w:lang w:eastAsia="en-US"/>
        </w:rPr>
      </w:pPr>
    </w:p>
    <w:p w14:paraId="2DEFF0E6" w14:textId="77777777" w:rsidR="00383E0D" w:rsidRDefault="00383E0D">
      <w:pPr>
        <w:pStyle w:val="a0"/>
        <w:keepNext/>
        <w:numPr>
          <w:ilvl w:val="2"/>
          <w:numId w:val="1"/>
        </w:numPr>
        <w:suppressAutoHyphens/>
        <w:spacing w:before="120" w:after="60" w:line="259" w:lineRule="auto"/>
        <w:outlineLvl w:val="2"/>
        <w:rPr>
          <w:rStyle w:val="34"/>
          <w:b w:val="0"/>
          <w:vanish/>
        </w:rPr>
      </w:pPr>
    </w:p>
    <w:p w14:paraId="68F97BFF" w14:textId="77777777" w:rsidR="00383E0D" w:rsidRDefault="00383E0D">
      <w:pPr>
        <w:pStyle w:val="a0"/>
        <w:keepNext/>
        <w:numPr>
          <w:ilvl w:val="1"/>
          <w:numId w:val="9"/>
        </w:numPr>
        <w:suppressAutoHyphens/>
        <w:spacing w:before="120" w:after="60" w:line="259" w:lineRule="auto"/>
        <w:outlineLvl w:val="2"/>
        <w:rPr>
          <w:rStyle w:val="34"/>
          <w:rFonts w:eastAsia="宋体"/>
          <w:vanish/>
          <w:sz w:val="22"/>
        </w:rPr>
      </w:pPr>
    </w:p>
    <w:p w14:paraId="4616DAAD" w14:textId="77777777" w:rsidR="00383E0D" w:rsidRDefault="0053378F">
      <w:pPr>
        <w:pStyle w:val="3"/>
        <w:numPr>
          <w:ilvl w:val="2"/>
          <w:numId w:val="9"/>
        </w:numPr>
        <w:rPr>
          <w:rStyle w:val="34"/>
          <w:b/>
          <w:sz w:val="22"/>
        </w:rPr>
      </w:pPr>
      <w:r>
        <w:rPr>
          <w:rStyle w:val="34"/>
          <w:b/>
          <w:sz w:val="22"/>
        </w:rPr>
        <w:t>Link direction determination</w:t>
      </w:r>
    </w:p>
    <w:p w14:paraId="75CFEE0B" w14:textId="77777777" w:rsidR="00383E0D" w:rsidRDefault="0053378F">
      <w:pPr>
        <w:rPr>
          <w:rFonts w:ascii="Times" w:eastAsiaTheme="minorEastAsia" w:hAnsi="Times"/>
          <w:szCs w:val="24"/>
          <w:lang w:val="en-GB" w:eastAsia="zh-CN"/>
        </w:rPr>
      </w:pPr>
      <w:r>
        <w:rPr>
          <w:rFonts w:ascii="Times" w:eastAsiaTheme="minorEastAsia" w:hAnsi="Times" w:hint="eastAsia"/>
          <w:szCs w:val="24"/>
          <w:lang w:val="en-GB" w:eastAsia="zh-CN"/>
        </w:rPr>
        <w:t>In RAN1#116 meeting, two options were agreed to be considered to determine link direction.</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51ED281" w14:textId="77777777">
        <w:tc>
          <w:tcPr>
            <w:tcW w:w="9060" w:type="dxa"/>
          </w:tcPr>
          <w:p w14:paraId="44EC1BF9"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30FA0297"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02421A4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3CF5AFFD"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386D533B" w14:textId="77777777" w:rsidR="00383E0D" w:rsidRDefault="0053378F">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1A7E7110" w14:textId="2007016E" w:rsidR="00383E0D" w:rsidRDefault="00383E0D">
      <w:pPr>
        <w:rPr>
          <w:rFonts w:ascii="Times" w:eastAsiaTheme="minorEastAsia" w:hAnsi="Times"/>
          <w:szCs w:val="24"/>
          <w:lang w:eastAsia="zh-CN"/>
        </w:rPr>
      </w:pPr>
    </w:p>
    <w:p w14:paraId="47CE8F82" w14:textId="490C8765" w:rsidR="00D43EFD" w:rsidRDefault="00D43EFD">
      <w:pPr>
        <w:rPr>
          <w:rFonts w:ascii="Times" w:eastAsiaTheme="minorEastAsia" w:hAnsi="Times"/>
          <w:szCs w:val="24"/>
          <w:lang w:eastAsia="zh-CN"/>
        </w:rPr>
      </w:pPr>
      <w:r>
        <w:rPr>
          <w:rFonts w:ascii="Times" w:eastAsiaTheme="minorEastAsia" w:hAnsi="Times" w:hint="eastAsia"/>
          <w:szCs w:val="24"/>
          <w:lang w:eastAsia="zh-CN"/>
        </w:rPr>
        <w:t>F</w:t>
      </w:r>
      <w:r>
        <w:rPr>
          <w:rFonts w:ascii="Times" w:eastAsiaTheme="minorEastAsia" w:hAnsi="Times"/>
          <w:szCs w:val="24"/>
          <w:lang w:eastAsia="zh-CN"/>
        </w:rPr>
        <w:t>urthermore, in RAN1#120, the following conclusion was made.</w:t>
      </w:r>
    </w:p>
    <w:tbl>
      <w:tblPr>
        <w:tblStyle w:val="af8"/>
        <w:tblW w:w="0" w:type="auto"/>
        <w:tblLook w:val="04A0" w:firstRow="1" w:lastRow="0" w:firstColumn="1" w:lastColumn="0" w:noHBand="0" w:noVBand="1"/>
      </w:tblPr>
      <w:tblGrid>
        <w:gridCol w:w="9060"/>
      </w:tblGrid>
      <w:tr w:rsidR="00D43EFD" w14:paraId="71E46198" w14:textId="77777777" w:rsidTr="00D43EFD">
        <w:tc>
          <w:tcPr>
            <w:tcW w:w="9060" w:type="dxa"/>
          </w:tcPr>
          <w:p w14:paraId="1CCE33BA" w14:textId="77777777" w:rsidR="00D43EFD" w:rsidRPr="00DA54FE" w:rsidRDefault="00D43EFD" w:rsidP="00D43EFD">
            <w:pPr>
              <w:rPr>
                <w:b/>
                <w:bCs/>
              </w:rPr>
            </w:pPr>
            <w:r w:rsidRPr="00DA54FE">
              <w:rPr>
                <w:rFonts w:eastAsia="Malgun Gothic"/>
                <w:b/>
                <w:bCs/>
                <w:iCs/>
                <w:lang w:eastAsia="ko-KR"/>
              </w:rPr>
              <w:t>Conclusion</w:t>
            </w:r>
          </w:p>
          <w:p w14:paraId="2DA31840" w14:textId="77777777" w:rsidR="00D43EFD" w:rsidRPr="0065504F" w:rsidRDefault="00D43EFD" w:rsidP="00D43EFD">
            <w:pPr>
              <w:pStyle w:val="a0"/>
              <w:numPr>
                <w:ilvl w:val="0"/>
                <w:numId w:val="15"/>
              </w:numPr>
              <w:shd w:val="clear" w:color="auto" w:fill="FFFFFF"/>
              <w:tabs>
                <w:tab w:val="left" w:pos="0"/>
              </w:tabs>
              <w:jc w:val="left"/>
              <w:rPr>
                <w:rFonts w:eastAsia="Malgun Gothic"/>
                <w:iCs/>
                <w:lang w:eastAsia="ko-KR"/>
              </w:rPr>
            </w:pPr>
            <w:r w:rsidRPr="0065504F">
              <w:rPr>
                <w:rFonts w:eastAsia="Malgun Gothic"/>
                <w:iCs/>
                <w:lang w:eastAsia="ko-KR"/>
              </w:rPr>
              <w:t>There is no RAN1 consensus to support</w:t>
            </w:r>
            <w:r w:rsidRPr="0065504F">
              <w:rPr>
                <w:rFonts w:eastAsia="Malgun Gothic"/>
                <w:lang w:eastAsia="ko-KR"/>
              </w:rPr>
              <w:t xml:space="preserve"> semi-static link direction indication for SBFD aware UEs.</w:t>
            </w:r>
          </w:p>
          <w:p w14:paraId="194E74D2" w14:textId="55E2CE3C" w:rsidR="00D43EFD" w:rsidRPr="00D43EFD" w:rsidRDefault="00D43EFD" w:rsidP="00D43EFD">
            <w:pPr>
              <w:numPr>
                <w:ilvl w:val="0"/>
                <w:numId w:val="15"/>
              </w:numPr>
              <w:shd w:val="clear" w:color="auto" w:fill="FFFFFF"/>
              <w:tabs>
                <w:tab w:val="left" w:pos="0"/>
              </w:tabs>
              <w:suppressAutoHyphens w:val="0"/>
              <w:spacing w:after="0" w:line="240" w:lineRule="auto"/>
              <w:jc w:val="left"/>
              <w:rPr>
                <w:rFonts w:eastAsia="Malgun Gothic"/>
                <w:iCs/>
                <w:lang w:eastAsia="ko-KR"/>
              </w:rPr>
            </w:pPr>
            <w:r w:rsidRPr="00DF27F9">
              <w:rPr>
                <w:rFonts w:eastAsia="Malgun Gothic" w:hint="eastAsia"/>
                <w:lang w:eastAsia="zh-CN"/>
              </w:rPr>
              <w:t>For a serving cell configured with SBFD subband time and frequency location, for an SBFD aware</w:t>
            </w:r>
            <w:r w:rsidRPr="00DF27F9">
              <w:rPr>
                <w:rFonts w:eastAsia="Malgun Gothic"/>
                <w:lang w:eastAsia="zh-CN"/>
              </w:rPr>
              <w:t xml:space="preserve"> UE</w:t>
            </w:r>
            <w:r w:rsidRPr="00DF27F9">
              <w:rPr>
                <w:rFonts w:eastAsia="Malgun Gothic" w:hint="eastAsia"/>
                <w:lang w:eastAsia="zh-CN"/>
              </w:rPr>
              <w:t xml:space="preserve">, </w:t>
            </w:r>
            <w:r w:rsidRPr="006D4875">
              <w:rPr>
                <w:rFonts w:eastAsiaTheme="minorEastAsia" w:cs="Times"/>
                <w:i/>
                <w:lang w:eastAsia="zh-CN"/>
              </w:rPr>
              <w:t>TDD-UL-DL-ConfigDedicated</w:t>
            </w:r>
            <w:r w:rsidRPr="00DF27F9">
              <w:rPr>
                <w:rFonts w:eastAsia="Malgun Gothic" w:hint="eastAsia"/>
                <w:lang w:eastAsia="zh-CN"/>
              </w:rPr>
              <w:t xml:space="preserve"> is only applicable to non-SBFD symbols but not applicable to SBFD symbols</w:t>
            </w:r>
          </w:p>
        </w:tc>
      </w:tr>
    </w:tbl>
    <w:p w14:paraId="0C6960CE" w14:textId="77777777" w:rsidR="00383E0D" w:rsidRDefault="00383E0D">
      <w:pPr>
        <w:rPr>
          <w:rFonts w:eastAsiaTheme="minorEastAsia"/>
          <w:lang w:val="en-GB" w:eastAsia="zh-CN"/>
        </w:rPr>
      </w:pPr>
    </w:p>
    <w:p w14:paraId="41B385B8" w14:textId="77777777" w:rsidR="00383E0D" w:rsidRDefault="0053378F">
      <w:pPr>
        <w:pStyle w:val="3"/>
        <w:numPr>
          <w:ilvl w:val="2"/>
          <w:numId w:val="9"/>
        </w:numPr>
        <w:rPr>
          <w:rStyle w:val="34"/>
          <w:b/>
          <w:sz w:val="22"/>
        </w:rPr>
      </w:pPr>
      <w:r>
        <w:rPr>
          <w:rStyle w:val="34"/>
          <w:b/>
          <w:sz w:val="22"/>
        </w:rPr>
        <w:t xml:space="preserve">Collision handling </w:t>
      </w:r>
      <w:r>
        <w:rPr>
          <w:rStyle w:val="34"/>
          <w:rFonts w:hint="eastAsia"/>
          <w:b/>
          <w:sz w:val="22"/>
        </w:rPr>
        <w:t>C</w:t>
      </w:r>
      <w:r>
        <w:rPr>
          <w:rStyle w:val="34"/>
          <w:b/>
          <w:sz w:val="22"/>
        </w:rPr>
        <w:t>ases</w:t>
      </w:r>
    </w:p>
    <w:p w14:paraId="1F1DB73E" w14:textId="77777777" w:rsidR="00383E0D" w:rsidRDefault="0053378F">
      <w:pPr>
        <w:rPr>
          <w:rFonts w:eastAsiaTheme="minorEastAsia"/>
          <w:lang w:val="en-GB" w:eastAsia="zh-CN"/>
        </w:rPr>
      </w:pPr>
      <w:r>
        <w:rPr>
          <w:rFonts w:eastAsiaTheme="minorEastAsia" w:hint="eastAsia"/>
          <w:lang w:val="en-GB" w:eastAsia="zh-CN"/>
        </w:rPr>
        <w:t>The following agreement was made in RAN1#116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6F061B8" w14:textId="77777777">
        <w:tc>
          <w:tcPr>
            <w:tcW w:w="9286" w:type="dxa"/>
          </w:tcPr>
          <w:p w14:paraId="520B7F5E"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1E221BAE" w14:textId="77777777" w:rsidR="00383E0D" w:rsidRDefault="0053378F">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1D8CB69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3A4539D6"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0CC89A11"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06CB310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3C25A66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0B6C84E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5D322A3D"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688B4E15" w14:textId="77777777" w:rsidR="00383E0D" w:rsidRDefault="0053378F">
            <w:pPr>
              <w:numPr>
                <w:ilvl w:val="1"/>
                <w:numId w:val="17"/>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433F795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751F9051" w14:textId="77777777" w:rsidR="00383E0D" w:rsidRDefault="0053378F">
            <w:pPr>
              <w:tabs>
                <w:tab w:val="left" w:pos="0"/>
              </w:tabs>
              <w:suppressAutoHyphens w:val="0"/>
              <w:spacing w:after="0" w:line="240" w:lineRule="auto"/>
              <w:jc w:val="left"/>
              <w:rPr>
                <w:rFonts w:ascii="Times" w:eastAsiaTheme="minorEastAsia"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tc>
      </w:tr>
    </w:tbl>
    <w:p w14:paraId="5EE1B811" w14:textId="77777777" w:rsidR="00383E0D" w:rsidRDefault="00383E0D">
      <w:pPr>
        <w:rPr>
          <w:rFonts w:eastAsiaTheme="minorEastAsia"/>
          <w:lang w:val="en-GB" w:eastAsia="zh-CN"/>
        </w:rPr>
      </w:pPr>
    </w:p>
    <w:p w14:paraId="145F576B" w14:textId="77777777" w:rsidR="00383E0D" w:rsidRDefault="00383E0D">
      <w:pPr>
        <w:pStyle w:val="a0"/>
        <w:keepNext/>
        <w:numPr>
          <w:ilvl w:val="1"/>
          <w:numId w:val="1"/>
        </w:numPr>
        <w:tabs>
          <w:tab w:val="left" w:pos="-806"/>
        </w:tabs>
        <w:suppressAutoHyphens/>
        <w:spacing w:before="240" w:after="120" w:line="259" w:lineRule="auto"/>
        <w:outlineLvl w:val="1"/>
        <w:rPr>
          <w:rStyle w:val="34"/>
          <w:rFonts w:eastAsia="MS Mincho"/>
          <w:b w:val="0"/>
          <w:vanish/>
        </w:rPr>
      </w:pPr>
    </w:p>
    <w:p w14:paraId="28A96549"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059F6AF4"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4FD6C66A" w14:textId="77777777" w:rsidR="00383E0D" w:rsidRDefault="0053378F">
      <w:pPr>
        <w:pStyle w:val="4"/>
        <w:ind w:left="851"/>
        <w:rPr>
          <w:rStyle w:val="34"/>
        </w:rPr>
      </w:pPr>
      <w:r>
        <w:rPr>
          <w:rStyle w:val="34"/>
          <w:rFonts w:hint="eastAsia"/>
        </w:rPr>
        <w:t xml:space="preserve">Case 1: </w:t>
      </w:r>
      <w:r>
        <w:rPr>
          <w:rStyle w:val="34"/>
        </w:rPr>
        <w:t>Dynamically scheduled DL reception vs. semi-statically configured UL transmission</w:t>
      </w:r>
    </w:p>
    <w:p w14:paraId="7D86BE0D"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5392396" w14:textId="77777777">
        <w:tc>
          <w:tcPr>
            <w:tcW w:w="9286" w:type="dxa"/>
          </w:tcPr>
          <w:p w14:paraId="3535E7FE"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7011CB12"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w:t>
            </w:r>
            <w:r>
              <w:rPr>
                <w:rFonts w:ascii="Times" w:eastAsia="Malgun Gothic" w:hAnsi="Times"/>
                <w:szCs w:val="24"/>
                <w:lang w:val="en-GB" w:eastAsia="zh-CN"/>
              </w:rPr>
              <w:lastRenderedPageBreak/>
              <w:t>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75A85C89"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6F2DC4B"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3DFA1212" w14:textId="77777777" w:rsidR="00383E0D" w:rsidRDefault="00383E0D">
            <w:pPr>
              <w:suppressAutoHyphens w:val="0"/>
              <w:spacing w:after="0" w:line="240" w:lineRule="auto"/>
              <w:jc w:val="left"/>
              <w:rPr>
                <w:rFonts w:ascii="Times" w:eastAsiaTheme="minorEastAsia" w:hAnsi="Times"/>
                <w:szCs w:val="24"/>
                <w:lang w:val="en-GB" w:eastAsia="zh-CN"/>
              </w:rPr>
            </w:pPr>
          </w:p>
          <w:p w14:paraId="3D941ACD" w14:textId="77777777" w:rsidR="00383E0D" w:rsidRDefault="0053378F">
            <w:pPr>
              <w:rPr>
                <w:rFonts w:eastAsia="Malgun Gothic"/>
                <w:b/>
                <w:lang w:eastAsia="zh-CN"/>
              </w:rPr>
            </w:pPr>
            <w:r>
              <w:rPr>
                <w:rFonts w:eastAsia="Malgun Gothic"/>
                <w:b/>
                <w:highlight w:val="green"/>
                <w:lang w:eastAsia="zh-CN"/>
              </w:rPr>
              <w:t>Agreement</w:t>
            </w:r>
          </w:p>
          <w:p w14:paraId="75D4F147"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7C16EF74" w14:textId="77777777" w:rsidR="00383E0D" w:rsidRDefault="00383E0D">
      <w:pPr>
        <w:rPr>
          <w:rFonts w:eastAsiaTheme="minorEastAsia"/>
          <w:lang w:eastAsia="zh-CN"/>
        </w:rPr>
      </w:pPr>
    </w:p>
    <w:p w14:paraId="16ED3DAA" w14:textId="77777777" w:rsidR="00383E0D" w:rsidRDefault="0053378F">
      <w:pPr>
        <w:pStyle w:val="4"/>
        <w:ind w:left="851"/>
        <w:rPr>
          <w:rStyle w:val="34"/>
        </w:rPr>
      </w:pPr>
      <w:r>
        <w:rPr>
          <w:rStyle w:val="34"/>
          <w:rFonts w:hint="eastAsia"/>
        </w:rPr>
        <w:t xml:space="preserve">Case 2: </w:t>
      </w:r>
      <w:r>
        <w:rPr>
          <w:rStyle w:val="34"/>
        </w:rPr>
        <w:t>Semi-statically configured DL reception vs. dynamically scheduled UL transmission</w:t>
      </w:r>
    </w:p>
    <w:p w14:paraId="26635470"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96D1502" w14:textId="77777777">
        <w:tc>
          <w:tcPr>
            <w:tcW w:w="9286" w:type="dxa"/>
          </w:tcPr>
          <w:p w14:paraId="4BAB1092"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p>
          <w:p w14:paraId="7CA7A09B"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45C945E8"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58BA8D3"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69D894CB" w14:textId="77777777" w:rsidR="00383E0D" w:rsidRDefault="00383E0D">
            <w:pPr>
              <w:suppressAutoHyphens w:val="0"/>
              <w:spacing w:after="0" w:line="240" w:lineRule="auto"/>
              <w:jc w:val="left"/>
              <w:rPr>
                <w:rFonts w:ascii="Times" w:eastAsiaTheme="minorEastAsia" w:hAnsi="Times"/>
                <w:szCs w:val="24"/>
                <w:lang w:val="en-GB" w:eastAsia="zh-CN"/>
              </w:rPr>
            </w:pPr>
          </w:p>
          <w:p w14:paraId="34D13066" w14:textId="77777777" w:rsidR="00383E0D" w:rsidRDefault="0053378F">
            <w:pPr>
              <w:rPr>
                <w:rFonts w:eastAsia="Malgun Gothic"/>
                <w:b/>
                <w:lang w:eastAsia="zh-CN"/>
              </w:rPr>
            </w:pPr>
            <w:r>
              <w:rPr>
                <w:rFonts w:eastAsia="Malgun Gothic"/>
                <w:b/>
                <w:highlight w:val="green"/>
                <w:lang w:eastAsia="zh-CN"/>
              </w:rPr>
              <w:t>Agreement</w:t>
            </w:r>
          </w:p>
          <w:p w14:paraId="583A8E2C"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48CBE490" w14:textId="77777777" w:rsidR="00383E0D" w:rsidRDefault="00383E0D">
      <w:pPr>
        <w:rPr>
          <w:rFonts w:eastAsiaTheme="minorEastAsia"/>
          <w:color w:val="C00000"/>
          <w:lang w:eastAsia="zh-CN"/>
        </w:rPr>
      </w:pPr>
    </w:p>
    <w:p w14:paraId="510C454C" w14:textId="77777777" w:rsidR="00383E0D" w:rsidRDefault="0053378F">
      <w:pPr>
        <w:pStyle w:val="4"/>
        <w:ind w:left="851"/>
        <w:rPr>
          <w:rStyle w:val="34"/>
        </w:rPr>
      </w:pPr>
      <w:r>
        <w:rPr>
          <w:rStyle w:val="34"/>
        </w:rPr>
        <w:t>Case 3: Semi-statically configured DL reception vs. semi-statically configured UL transmission</w:t>
      </w:r>
    </w:p>
    <w:p w14:paraId="5ECB5E68" w14:textId="77777777" w:rsidR="00383E0D" w:rsidRDefault="0053378F">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65DFA75" w14:textId="77777777">
        <w:tc>
          <w:tcPr>
            <w:tcW w:w="9286" w:type="dxa"/>
          </w:tcPr>
          <w:p w14:paraId="3AF1A7E7" w14:textId="77777777" w:rsidR="00383E0D" w:rsidRDefault="0053378F">
            <w:pPr>
              <w:rPr>
                <w:rFonts w:eastAsiaTheme="minorEastAsia"/>
                <w:b/>
                <w:lang w:eastAsia="zh-CN"/>
              </w:rPr>
            </w:pPr>
            <w:r>
              <w:rPr>
                <w:rFonts w:eastAsiaTheme="minorEastAsia" w:hint="eastAsia"/>
                <w:b/>
                <w:highlight w:val="green"/>
                <w:lang w:eastAsia="zh-CN"/>
              </w:rPr>
              <w:t>Agreement</w:t>
            </w:r>
          </w:p>
          <w:p w14:paraId="63C326E0"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50B75709"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2492D12F"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2F6FB48B" w14:textId="77777777" w:rsidR="00383E0D" w:rsidRDefault="0053378F">
            <w:pPr>
              <w:numPr>
                <w:ilvl w:val="1"/>
                <w:numId w:val="15"/>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6B6E0260" w14:textId="77777777" w:rsidR="00383E0D" w:rsidRDefault="0053378F">
            <w:pPr>
              <w:numPr>
                <w:ilvl w:val="2"/>
                <w:numId w:val="15"/>
              </w:numPr>
              <w:suppressAutoHyphens w:val="0"/>
              <w:spacing w:after="0" w:line="240" w:lineRule="auto"/>
              <w:jc w:val="left"/>
              <w:rPr>
                <w:rFonts w:eastAsia="Malgun Gothic"/>
              </w:rPr>
            </w:pPr>
            <w:r w:rsidRPr="000637B8">
              <w:rPr>
                <w:rFonts w:eastAsiaTheme="minorEastAsia" w:hint="eastAsia"/>
                <w:lang w:eastAsia="ko-KR"/>
              </w:rPr>
              <w:t>F</w:t>
            </w:r>
            <w:r w:rsidRPr="000637B8">
              <w:rPr>
                <w:rFonts w:eastAsiaTheme="minorEastAsia"/>
                <w:lang w:eastAsia="ko-KR"/>
              </w:rPr>
              <w:t>FS: Additional cases</w:t>
            </w:r>
          </w:p>
        </w:tc>
      </w:tr>
    </w:tbl>
    <w:p w14:paraId="0E5E55C4" w14:textId="77777777" w:rsidR="00383E0D" w:rsidRDefault="00383E0D">
      <w:pPr>
        <w:rPr>
          <w:rFonts w:eastAsiaTheme="minorEastAsia"/>
          <w:lang w:val="en-GB" w:eastAsia="zh-CN"/>
        </w:rPr>
      </w:pPr>
    </w:p>
    <w:p w14:paraId="540CEC09" w14:textId="77777777" w:rsidR="00383E0D" w:rsidRPr="00F3096C" w:rsidRDefault="0053378F">
      <w:pPr>
        <w:rPr>
          <w:rFonts w:eastAsiaTheme="minorEastAsia"/>
          <w:lang w:val="en-GB" w:eastAsia="zh-CN"/>
        </w:rPr>
      </w:pPr>
      <w:r w:rsidRPr="00F3096C">
        <w:rPr>
          <w:rFonts w:eastAsiaTheme="minorEastAsia" w:hint="eastAsia"/>
          <w:lang w:val="en-GB" w:eastAsia="zh-CN"/>
        </w:rPr>
        <w:t xml:space="preserve">There is an FFS in the above agreement on additional cases. </w:t>
      </w:r>
    </w:p>
    <w:p w14:paraId="0EC7F914" w14:textId="3EC7702B" w:rsidR="00383E0D" w:rsidRPr="00F3096C" w:rsidRDefault="0053378F">
      <w:pPr>
        <w:rPr>
          <w:rFonts w:eastAsiaTheme="minorEastAsia"/>
          <w:lang w:val="en-GB" w:eastAsia="zh-CN"/>
        </w:rPr>
      </w:pPr>
      <w:r w:rsidRPr="00F3096C">
        <w:rPr>
          <w:rFonts w:eastAsiaTheme="minorEastAsia" w:hint="eastAsia"/>
          <w:lang w:val="en-GB" w:eastAsia="zh-CN"/>
        </w:rPr>
        <w:t>CATT proposed to add Type-0B CSS set.</w:t>
      </w:r>
    </w:p>
    <w:p w14:paraId="28AB25A5" w14:textId="77777777" w:rsidR="00383E0D" w:rsidRPr="00835EA9" w:rsidRDefault="00383E0D">
      <w:pPr>
        <w:rPr>
          <w:rFonts w:eastAsiaTheme="minorEastAsia"/>
          <w:highlight w:val="yellow"/>
          <w:lang w:val="en-GB" w:eastAsia="zh-CN"/>
        </w:rPr>
      </w:pPr>
    </w:p>
    <w:p w14:paraId="25D2ACA3" w14:textId="77777777" w:rsidR="00383E0D" w:rsidRDefault="0053378F">
      <w:pPr>
        <w:rPr>
          <w:rFonts w:eastAsiaTheme="minorEastAsia"/>
          <w:lang w:val="en-GB" w:eastAsia="zh-CN"/>
        </w:rPr>
      </w:pPr>
      <w:r w:rsidRPr="000236D1">
        <w:rPr>
          <w:rFonts w:eastAsiaTheme="minorEastAsia" w:hint="eastAsia"/>
          <w:lang w:val="en-GB" w:eastAsia="zh-CN"/>
        </w:rPr>
        <w:t>Ericsson proposed that f</w:t>
      </w:r>
      <w:r w:rsidRPr="000236D1">
        <w:rPr>
          <w:rFonts w:eastAsiaTheme="minorEastAsia"/>
          <w:lang w:val="en-GB" w:eastAsia="zh-CN"/>
        </w:rPr>
        <w:t>or collision Case 3 with DL receptions and/or UL transmissions with repetitions, the same collision handling rules and timeline for DL receptions and UL transmissions without repetitions are applied for each repetition.</w:t>
      </w:r>
    </w:p>
    <w:p w14:paraId="1E35A47C" w14:textId="77777777" w:rsidR="00383E0D" w:rsidRDefault="00383E0D">
      <w:pPr>
        <w:rPr>
          <w:rFonts w:eastAsiaTheme="minorEastAsia"/>
          <w:lang w:val="en-GB" w:eastAsia="zh-CN"/>
        </w:rPr>
      </w:pPr>
    </w:p>
    <w:p w14:paraId="0AF3F687" w14:textId="77777777" w:rsidR="00383E0D" w:rsidRDefault="0053378F">
      <w:pPr>
        <w:pStyle w:val="4"/>
        <w:ind w:left="851"/>
        <w:rPr>
          <w:rStyle w:val="34"/>
        </w:rPr>
      </w:pPr>
      <w:r>
        <w:rPr>
          <w:rStyle w:val="34"/>
        </w:rPr>
        <w:lastRenderedPageBreak/>
        <w:t>Case 4: Dynamically scheduled DL reception vs. dynamic scheduled UL transmission</w:t>
      </w:r>
    </w:p>
    <w:p w14:paraId="4C45457A" w14:textId="77777777" w:rsidR="00383E0D" w:rsidRDefault="0053378F">
      <w:pPr>
        <w:rPr>
          <w:rFonts w:eastAsiaTheme="minorEastAsia"/>
          <w:lang w:val="en-GB" w:eastAsia="zh-CN"/>
        </w:rPr>
      </w:pPr>
      <w:r>
        <w:rPr>
          <w:rFonts w:eastAsiaTheme="minorEastAsia" w:hint="eastAsia"/>
          <w:lang w:val="en-GB" w:eastAsia="zh-CN"/>
        </w:rPr>
        <w:t>The following agreements were made in RAN1#117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DFB008A" w14:textId="77777777">
        <w:tc>
          <w:tcPr>
            <w:tcW w:w="9286" w:type="dxa"/>
          </w:tcPr>
          <w:p w14:paraId="18872826" w14:textId="77777777" w:rsidR="00383E0D" w:rsidRDefault="0053378F">
            <w:pPr>
              <w:rPr>
                <w:rFonts w:eastAsiaTheme="minorEastAsia"/>
                <w:b/>
                <w:lang w:eastAsia="zh-CN"/>
              </w:rPr>
            </w:pPr>
            <w:r>
              <w:rPr>
                <w:rFonts w:eastAsiaTheme="minorEastAsia" w:hint="eastAsia"/>
                <w:b/>
                <w:highlight w:val="green"/>
                <w:lang w:eastAsia="zh-CN"/>
              </w:rPr>
              <w:t>Agreement</w:t>
            </w:r>
          </w:p>
          <w:p w14:paraId="141BF095"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0EE92F24" w14:textId="77777777" w:rsidR="00383E0D" w:rsidRDefault="0053378F">
            <w:pPr>
              <w:numPr>
                <w:ilvl w:val="0"/>
                <w:numId w:val="15"/>
              </w:numPr>
              <w:suppressAutoHyphens w:val="0"/>
              <w:spacing w:after="0" w:line="240" w:lineRule="auto"/>
              <w:jc w:val="left"/>
              <w:rPr>
                <w:rFonts w:eastAsiaTheme="minorEastAsia"/>
                <w:lang w:val="en-GB"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22C23599" w14:textId="77777777" w:rsidR="00383E0D" w:rsidRDefault="00383E0D">
            <w:pPr>
              <w:suppressAutoHyphens w:val="0"/>
              <w:spacing w:after="0" w:line="240" w:lineRule="auto"/>
              <w:jc w:val="left"/>
              <w:rPr>
                <w:rFonts w:eastAsiaTheme="minorEastAsia"/>
                <w:lang w:val="en-GB" w:eastAsia="zh-CN"/>
              </w:rPr>
            </w:pPr>
          </w:p>
          <w:p w14:paraId="0F8EE6EE" w14:textId="77777777" w:rsidR="00383E0D" w:rsidRDefault="0053378F">
            <w:pPr>
              <w:rPr>
                <w:rFonts w:eastAsia="Malgun Gothic"/>
                <w:b/>
                <w:lang w:eastAsia="zh-CN"/>
              </w:rPr>
            </w:pPr>
            <w:r>
              <w:rPr>
                <w:rFonts w:eastAsia="Malgun Gothic"/>
                <w:b/>
                <w:highlight w:val="green"/>
                <w:lang w:eastAsia="zh-CN"/>
              </w:rPr>
              <w:t>Agreement</w:t>
            </w:r>
          </w:p>
          <w:p w14:paraId="783E02B6"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2150BB3A" w14:textId="77777777" w:rsidR="00383E0D" w:rsidRDefault="00383E0D">
      <w:pPr>
        <w:rPr>
          <w:rFonts w:eastAsiaTheme="minorEastAsia"/>
          <w:lang w:val="en-GB" w:eastAsia="zh-CN"/>
        </w:rPr>
      </w:pPr>
    </w:p>
    <w:p w14:paraId="312B54BF" w14:textId="77777777" w:rsidR="00383E0D" w:rsidRDefault="0053378F">
      <w:pPr>
        <w:pStyle w:val="4"/>
        <w:ind w:left="851"/>
        <w:rPr>
          <w:rStyle w:val="34"/>
        </w:rPr>
      </w:pPr>
      <w:r>
        <w:rPr>
          <w:rStyle w:val="34"/>
        </w:rPr>
        <w:t>Case 5: SSB vs. dynamically scheduled or configured UL transmission</w:t>
      </w:r>
    </w:p>
    <w:p w14:paraId="665EF176" w14:textId="77777777" w:rsidR="00383E0D" w:rsidRDefault="0053378F">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F5F4C1F" w14:textId="77777777">
        <w:tc>
          <w:tcPr>
            <w:tcW w:w="9286" w:type="dxa"/>
          </w:tcPr>
          <w:p w14:paraId="6362200B" w14:textId="77777777" w:rsidR="00383E0D" w:rsidRDefault="0053378F">
            <w:pPr>
              <w:rPr>
                <w:b/>
                <w:bCs/>
                <w:lang w:eastAsia="ko-KR"/>
              </w:rPr>
            </w:pPr>
            <w:r>
              <w:rPr>
                <w:b/>
                <w:bCs/>
                <w:highlight w:val="green"/>
                <w:lang w:eastAsia="ko-KR"/>
              </w:rPr>
              <w:t>Agreement</w:t>
            </w:r>
          </w:p>
          <w:p w14:paraId="46744094" w14:textId="77777777" w:rsidR="00383E0D" w:rsidRDefault="0053378F">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74DE4DE5" w14:textId="77777777" w:rsidR="00383E0D" w:rsidRDefault="0053378F">
            <w:pPr>
              <w:numPr>
                <w:ilvl w:val="0"/>
                <w:numId w:val="15"/>
              </w:numPr>
              <w:suppressAutoHyphens w:val="0"/>
              <w:spacing w:after="0" w:line="240" w:lineRule="auto"/>
              <w:jc w:val="left"/>
              <w:rPr>
                <w:rFonts w:eastAsia="Malgun Gothic"/>
              </w:rPr>
            </w:pPr>
            <w:r>
              <w:rPr>
                <w:rFonts w:eastAsiaTheme="minorEastAsia" w:hint="eastAsia"/>
                <w:lang w:eastAsia="zh-CN"/>
              </w:rPr>
              <w:t>FFS whether a slot consisting of SSB symbols is considered as a full DL slot or SSB symbols configured with SBFD subbands are SBFD symbols and only DL receptions within DL usable PRBs are allowed for SBFD aware UEs.</w:t>
            </w:r>
          </w:p>
        </w:tc>
      </w:tr>
    </w:tbl>
    <w:p w14:paraId="55F7F38A" w14:textId="77777777" w:rsidR="00383E0D" w:rsidRDefault="00383E0D">
      <w:pPr>
        <w:rPr>
          <w:rFonts w:eastAsiaTheme="minorEastAsia"/>
          <w:lang w:eastAsia="zh-CN"/>
        </w:rPr>
      </w:pPr>
    </w:p>
    <w:p w14:paraId="2446CA67" w14:textId="77777777" w:rsidR="00383E0D" w:rsidRDefault="0053378F">
      <w:pPr>
        <w:rPr>
          <w:rFonts w:eastAsiaTheme="minorEastAsia"/>
          <w:lang w:eastAsia="zh-CN"/>
        </w:rPr>
      </w:pPr>
      <w:r>
        <w:rPr>
          <w:rFonts w:eastAsiaTheme="minorEastAsia" w:hint="eastAsia"/>
          <w:lang w:eastAsia="zh-CN"/>
        </w:rPr>
        <w:t>In RAN1#118bis, the following working assumption was made.</w:t>
      </w:r>
    </w:p>
    <w:tbl>
      <w:tblPr>
        <w:tblStyle w:val="af8"/>
        <w:tblW w:w="0" w:type="auto"/>
        <w:tblLook w:val="04A0" w:firstRow="1" w:lastRow="0" w:firstColumn="1" w:lastColumn="0" w:noHBand="0" w:noVBand="1"/>
      </w:tblPr>
      <w:tblGrid>
        <w:gridCol w:w="9060"/>
      </w:tblGrid>
      <w:tr w:rsidR="00383E0D" w14:paraId="18C87C3C" w14:textId="77777777">
        <w:tc>
          <w:tcPr>
            <w:tcW w:w="9286" w:type="dxa"/>
          </w:tcPr>
          <w:p w14:paraId="4ACFA004"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1A3AA80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subbands, </w:t>
            </w:r>
          </w:p>
          <w:p w14:paraId="574DB218" w14:textId="77777777" w:rsidR="00383E0D" w:rsidRDefault="0053378F">
            <w:pPr>
              <w:numPr>
                <w:ilvl w:val="0"/>
                <w:numId w:val="1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The SSB symbols configured with SBFD subbands are SBFD symbols. Only DL receptions within DL usable PRBs are allowed for SBFD aware UEs.</w:t>
            </w:r>
          </w:p>
          <w:p w14:paraId="5AB62579"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Note: The SSB block is assumed to be within DL subband</w:t>
            </w:r>
          </w:p>
        </w:tc>
      </w:tr>
    </w:tbl>
    <w:p w14:paraId="5E52C523" w14:textId="77777777" w:rsidR="00383E0D" w:rsidRDefault="00383E0D">
      <w:pPr>
        <w:rPr>
          <w:rFonts w:eastAsiaTheme="minorEastAsia"/>
          <w:lang w:eastAsia="zh-CN"/>
        </w:rPr>
      </w:pPr>
    </w:p>
    <w:p w14:paraId="4AA3455B" w14:textId="34DB1781" w:rsidR="00383E0D" w:rsidRPr="009262CD" w:rsidRDefault="0053378F">
      <w:pPr>
        <w:rPr>
          <w:rFonts w:eastAsiaTheme="minorEastAsia"/>
          <w:lang w:eastAsia="zh-CN"/>
        </w:rPr>
      </w:pPr>
      <w:r w:rsidRPr="009262CD">
        <w:rPr>
          <w:rFonts w:eastAsiaTheme="minorEastAsia" w:hint="eastAsia"/>
          <w:lang w:eastAsia="zh-CN"/>
        </w:rPr>
        <w:t xml:space="preserve">Nokia proposed to revert the working assumption and adopt Option 2 instead (a slot </w:t>
      </w:r>
      <w:r w:rsidRPr="009262CD">
        <w:rPr>
          <w:rFonts w:ascii="Times" w:hAnsi="Times" w:cs="Times"/>
          <w:lang w:val="en-GB"/>
        </w:rPr>
        <w:t>consisting of SSB symbols are considered as a full DL slot</w:t>
      </w:r>
      <w:r w:rsidRPr="009262CD">
        <w:rPr>
          <w:rFonts w:eastAsiaTheme="minorEastAsia" w:hint="eastAsia"/>
          <w:lang w:eastAsia="zh-CN"/>
        </w:rPr>
        <w:t>).</w:t>
      </w:r>
      <w:r w:rsidR="009262CD">
        <w:rPr>
          <w:rFonts w:eastAsiaTheme="minorEastAsia"/>
          <w:lang w:eastAsia="zh-CN"/>
        </w:rPr>
        <w:t xml:space="preserve"> </w:t>
      </w:r>
      <w:bookmarkStart w:id="18" w:name="_Toc194050680"/>
      <w:r w:rsidR="009262CD">
        <w:t>RAN1 can also discuss some compromise solution, e.g. on which case Option 1 is selected and on which case Option 2 is selected.</w:t>
      </w:r>
      <w:bookmarkEnd w:id="18"/>
    </w:p>
    <w:p w14:paraId="74A88341" w14:textId="2D907941" w:rsidR="00383E0D" w:rsidRDefault="00383E0D">
      <w:pPr>
        <w:rPr>
          <w:rFonts w:eastAsiaTheme="minorEastAsia"/>
          <w:highlight w:val="yellow"/>
          <w:lang w:eastAsia="zh-CN"/>
        </w:rPr>
      </w:pPr>
    </w:p>
    <w:p w14:paraId="1A887381" w14:textId="06070551" w:rsidR="005D0E0D" w:rsidRPr="005D0E0D" w:rsidRDefault="005D0E0D">
      <w:pPr>
        <w:rPr>
          <w:rFonts w:eastAsiaTheme="minorEastAsia"/>
          <w:lang w:eastAsia="zh-CN"/>
        </w:rPr>
      </w:pPr>
      <w:r w:rsidRPr="005D0E0D">
        <w:rPr>
          <w:rFonts w:eastAsiaTheme="minorEastAsia" w:hint="eastAsia"/>
          <w:lang w:eastAsia="zh-CN"/>
        </w:rPr>
        <w:t>L</w:t>
      </w:r>
      <w:r w:rsidRPr="005D0E0D">
        <w:rPr>
          <w:rFonts w:eastAsiaTheme="minorEastAsia"/>
          <w:lang w:eastAsia="zh-CN"/>
        </w:rPr>
        <w:t xml:space="preserve">GE proposed that </w:t>
      </w:r>
      <w:r w:rsidRPr="005D0E0D">
        <w:t>t</w:t>
      </w:r>
      <w:r w:rsidRPr="005D0E0D">
        <w:rPr>
          <w:rFonts w:hint="eastAsia"/>
        </w:rPr>
        <w:t xml:space="preserve">o avoid the collision between UL transmission and UL/DL switching time before and after </w:t>
      </w:r>
      <w:r w:rsidRPr="005D0E0D">
        <w:t>reception</w:t>
      </w:r>
      <w:r w:rsidRPr="005D0E0D">
        <w:rPr>
          <w:rFonts w:hint="eastAsia"/>
        </w:rPr>
        <w:t xml:space="preserve"> of SSB symbols, specify a UE </w:t>
      </w:r>
      <w:r w:rsidRPr="005D0E0D">
        <w:t>behavior</w:t>
      </w:r>
      <w:r w:rsidRPr="005D0E0D">
        <w:rPr>
          <w:rFonts w:hint="eastAsia"/>
        </w:rPr>
        <w:t xml:space="preserve"> considering on Rx-Tx switching time and Tx-Rx switching time between UL signal/channel and SSB symbols</w:t>
      </w:r>
      <w:r w:rsidRPr="005D0E0D">
        <w:t>.</w:t>
      </w:r>
    </w:p>
    <w:p w14:paraId="17B0BA5D" w14:textId="77777777" w:rsidR="005D0E0D" w:rsidRPr="00835EA9" w:rsidRDefault="005D0E0D">
      <w:pPr>
        <w:rPr>
          <w:rFonts w:eastAsiaTheme="minorEastAsia"/>
          <w:highlight w:val="yellow"/>
          <w:lang w:eastAsia="zh-CN"/>
        </w:rPr>
      </w:pPr>
    </w:p>
    <w:p w14:paraId="7FC05496" w14:textId="77777777" w:rsidR="00383E0D" w:rsidRPr="004A64DB" w:rsidRDefault="0053378F">
      <w:pPr>
        <w:rPr>
          <w:rFonts w:eastAsiaTheme="minorEastAsia"/>
          <w:lang w:eastAsia="zh-CN"/>
        </w:rPr>
      </w:pPr>
      <w:r w:rsidRPr="004A64DB">
        <w:rPr>
          <w:rFonts w:eastAsiaTheme="minorEastAsia" w:hint="eastAsia"/>
          <w:lang w:eastAsia="zh-CN"/>
        </w:rPr>
        <w:t xml:space="preserve">ZTE proposed to clarify that UL transmission in UL usable PRBs in SSB symbols are cancelled and the SSB refers to </w:t>
      </w:r>
      <w:r w:rsidRPr="004A64DB">
        <w:rPr>
          <w:rFonts w:hint="eastAsia"/>
          <w:lang w:eastAsia="zh-CN"/>
        </w:rPr>
        <w:t xml:space="preserve">actual SSB transmission configured by RRC signaling </w:t>
      </w:r>
      <w:r w:rsidRPr="004A64DB">
        <w:rPr>
          <w:lang w:eastAsia="zh-CN"/>
        </w:rPr>
        <w:t>“</w:t>
      </w:r>
      <w:r w:rsidRPr="004A64DB">
        <w:rPr>
          <w:rFonts w:hint="eastAsia"/>
          <w:i/>
          <w:iCs/>
          <w:lang w:eastAsia="zh-CN"/>
        </w:rPr>
        <w:t>ssb-PositionsInBurst</w:t>
      </w:r>
      <w:r w:rsidRPr="004A64DB">
        <w:rPr>
          <w:i/>
          <w:iCs/>
          <w:lang w:eastAsia="zh-CN"/>
        </w:rPr>
        <w:t>”</w:t>
      </w:r>
      <w:r w:rsidRPr="004A64DB">
        <w:rPr>
          <w:rFonts w:hint="eastAsia"/>
          <w:i/>
          <w:iCs/>
          <w:lang w:eastAsia="zh-CN"/>
        </w:rPr>
        <w:t xml:space="preserve"> </w:t>
      </w:r>
      <w:r w:rsidRPr="004A64DB">
        <w:rPr>
          <w:rFonts w:hint="eastAsia"/>
          <w:lang w:eastAsia="zh-CN"/>
        </w:rPr>
        <w:t>in SIB1.</w:t>
      </w:r>
    </w:p>
    <w:p w14:paraId="3EF7CB2F" w14:textId="77777777" w:rsidR="00690551" w:rsidRDefault="00690551">
      <w:pPr>
        <w:rPr>
          <w:rFonts w:eastAsiaTheme="minorEastAsia"/>
          <w:lang w:eastAsia="zh-CN"/>
        </w:rPr>
      </w:pPr>
    </w:p>
    <w:p w14:paraId="1C7CB790" w14:textId="77777777" w:rsidR="00383E0D" w:rsidRDefault="0053378F">
      <w:pPr>
        <w:pStyle w:val="4"/>
        <w:ind w:left="851"/>
        <w:rPr>
          <w:rStyle w:val="34"/>
        </w:rPr>
      </w:pPr>
      <w:r>
        <w:rPr>
          <w:rStyle w:val="34"/>
        </w:rPr>
        <w:t>Case 6: Dynamic or semi-static DL vs. valid RO</w:t>
      </w:r>
    </w:p>
    <w:p w14:paraId="779ADDAF" w14:textId="77777777" w:rsidR="00383E0D" w:rsidRDefault="0053378F">
      <w:pPr>
        <w:rPr>
          <w:rFonts w:eastAsiaTheme="minorEastAsia"/>
          <w:lang w:val="en-GB" w:eastAsia="zh-CN"/>
        </w:rPr>
      </w:pPr>
      <w:r>
        <w:rPr>
          <w:rFonts w:eastAsiaTheme="minorEastAsia" w:hint="eastAsia"/>
          <w:lang w:val="en-GB" w:eastAsia="zh-CN"/>
        </w:rPr>
        <w:t>The following agreements were made in RAN1#118bis.</w:t>
      </w:r>
    </w:p>
    <w:tbl>
      <w:tblPr>
        <w:tblStyle w:val="af8"/>
        <w:tblW w:w="0" w:type="auto"/>
        <w:tblLook w:val="04A0" w:firstRow="1" w:lastRow="0" w:firstColumn="1" w:lastColumn="0" w:noHBand="0" w:noVBand="1"/>
      </w:tblPr>
      <w:tblGrid>
        <w:gridCol w:w="9060"/>
      </w:tblGrid>
      <w:tr w:rsidR="00383E0D" w14:paraId="63E07CF0" w14:textId="77777777">
        <w:tc>
          <w:tcPr>
            <w:tcW w:w="9286" w:type="dxa"/>
          </w:tcPr>
          <w:p w14:paraId="0B3782A1" w14:textId="77777777" w:rsidR="00383E0D" w:rsidRDefault="0053378F">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B9B1E4C"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RedCap UEs.</w:t>
            </w:r>
          </w:p>
          <w:p w14:paraId="38E6323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72210AF8"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lastRenderedPageBreak/>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78AEC5A0"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tc>
      </w:tr>
    </w:tbl>
    <w:p w14:paraId="36260018" w14:textId="77777777" w:rsidR="00383E0D" w:rsidRDefault="00383E0D">
      <w:pPr>
        <w:rPr>
          <w:rFonts w:eastAsiaTheme="minorEastAsia"/>
          <w:lang w:val="en-GB" w:eastAsia="zh-CN"/>
        </w:rPr>
      </w:pPr>
    </w:p>
    <w:p w14:paraId="01DFA3B6" w14:textId="1516672F" w:rsidR="00383E0D" w:rsidRDefault="0053378F">
      <w:pPr>
        <w:pStyle w:val="3"/>
        <w:numPr>
          <w:ilvl w:val="2"/>
          <w:numId w:val="9"/>
        </w:numPr>
        <w:rPr>
          <w:rStyle w:val="34"/>
          <w:b/>
          <w:sz w:val="22"/>
        </w:rPr>
      </w:pPr>
      <w:r>
        <w:rPr>
          <w:rStyle w:val="34"/>
          <w:rFonts w:hint="eastAsia"/>
          <w:b/>
          <w:sz w:val="22"/>
        </w:rPr>
        <w:t>C</w:t>
      </w:r>
      <w:r>
        <w:rPr>
          <w:rStyle w:val="34"/>
          <w:b/>
          <w:sz w:val="22"/>
        </w:rPr>
        <w:t>ollision handling</w:t>
      </w:r>
      <w:r>
        <w:rPr>
          <w:rStyle w:val="34"/>
          <w:rFonts w:hint="eastAsia"/>
          <w:b/>
          <w:sz w:val="22"/>
        </w:rPr>
        <w:t xml:space="preserve"> order</w:t>
      </w:r>
    </w:p>
    <w:p w14:paraId="47C5767F" w14:textId="0AB84BC1" w:rsidR="00EC0271" w:rsidRPr="00EC0271" w:rsidRDefault="00EC0271">
      <w:pPr>
        <w:spacing w:before="120"/>
        <w:rPr>
          <w:rFonts w:eastAsiaTheme="minorEastAsia"/>
          <w:lang w:eastAsia="zh-CN"/>
        </w:rPr>
      </w:pPr>
      <w:r w:rsidRPr="00EC0271">
        <w:rPr>
          <w:rFonts w:eastAsiaTheme="minorEastAsia" w:hint="eastAsia"/>
          <w:lang w:eastAsia="zh-CN"/>
        </w:rPr>
        <w:t>I</w:t>
      </w:r>
      <w:r w:rsidRPr="00EC0271">
        <w:rPr>
          <w:rFonts w:eastAsiaTheme="minorEastAsia"/>
          <w:lang w:eastAsia="zh-CN"/>
        </w:rPr>
        <w:t>n RAN1#120, three options were discussed for collision handling order without conclusion.</w:t>
      </w:r>
    </w:p>
    <w:tbl>
      <w:tblPr>
        <w:tblStyle w:val="af8"/>
        <w:tblW w:w="0" w:type="auto"/>
        <w:tblLook w:val="04A0" w:firstRow="1" w:lastRow="0" w:firstColumn="1" w:lastColumn="0" w:noHBand="0" w:noVBand="1"/>
      </w:tblPr>
      <w:tblGrid>
        <w:gridCol w:w="9060"/>
      </w:tblGrid>
      <w:tr w:rsidR="00EC0271" w:rsidRPr="00EC0271" w14:paraId="74E7EDE6" w14:textId="77777777" w:rsidTr="00EC0271">
        <w:tc>
          <w:tcPr>
            <w:tcW w:w="9060" w:type="dxa"/>
          </w:tcPr>
          <w:p w14:paraId="749B988A" w14:textId="77777777" w:rsidR="00EC0271" w:rsidRPr="00EC0271" w:rsidRDefault="00EC0271" w:rsidP="00EC0271">
            <w:pPr>
              <w:spacing w:after="0"/>
              <w:rPr>
                <w:rFonts w:eastAsiaTheme="minorEastAsia"/>
                <w:b/>
                <w:lang w:eastAsia="zh-CN"/>
              </w:rPr>
            </w:pPr>
            <w:r w:rsidRPr="00EC0271">
              <w:rPr>
                <w:rFonts w:eastAsiaTheme="minorEastAsia"/>
                <w:b/>
                <w:lang w:eastAsia="zh-CN"/>
              </w:rPr>
              <w:t xml:space="preserve">Proposed </w:t>
            </w:r>
            <w:r w:rsidRPr="00EC0271">
              <w:rPr>
                <w:rFonts w:eastAsiaTheme="minorEastAsia" w:hint="eastAsia"/>
                <w:b/>
                <w:lang w:eastAsia="zh-CN"/>
              </w:rPr>
              <w:t>Agreement</w:t>
            </w:r>
            <w:r w:rsidRPr="00EC0271">
              <w:rPr>
                <w:rFonts w:eastAsiaTheme="minorEastAsia"/>
                <w:b/>
                <w:lang w:eastAsia="zh-CN"/>
              </w:rPr>
              <w:t>:</w:t>
            </w:r>
          </w:p>
          <w:p w14:paraId="1037E0A5" w14:textId="77777777" w:rsidR="00EC0271" w:rsidRPr="00EC0271" w:rsidRDefault="00EC0271" w:rsidP="00EC0271">
            <w:pPr>
              <w:spacing w:after="0"/>
              <w:rPr>
                <w:rFonts w:eastAsiaTheme="minorEastAsia"/>
                <w:lang w:eastAsia="zh-CN"/>
              </w:rPr>
            </w:pPr>
            <w:r w:rsidRPr="00EC0271">
              <w:rPr>
                <w:rFonts w:eastAsiaTheme="minorEastAsia"/>
                <w:lang w:eastAsia="zh-CN"/>
              </w:rPr>
              <w:t>For collision handling in SBFD symbols for SBFD aware UEs, down select one from the following options</w:t>
            </w:r>
          </w:p>
          <w:p w14:paraId="4AB1CCD1" w14:textId="77777777" w:rsidR="00EC0271" w:rsidRPr="00EC0271" w:rsidRDefault="00EC0271" w:rsidP="000C0D70">
            <w:pPr>
              <w:numPr>
                <w:ilvl w:val="0"/>
                <w:numId w:val="46"/>
              </w:numPr>
              <w:suppressAutoHyphens w:val="0"/>
              <w:overflowPunct w:val="0"/>
              <w:autoSpaceDE w:val="0"/>
              <w:autoSpaceDN w:val="0"/>
              <w:adjustRightInd w:val="0"/>
              <w:spacing w:after="0" w:line="240" w:lineRule="auto"/>
              <w:jc w:val="left"/>
              <w:textAlignment w:val="baseline"/>
              <w:rPr>
                <w:rFonts w:eastAsiaTheme="minorEastAsia"/>
                <w:lang w:eastAsia="zh-CN"/>
              </w:rPr>
            </w:pPr>
            <w:bookmarkStart w:id="19" w:name="_Hlk193899338"/>
            <w:r w:rsidRPr="00EC0271">
              <w:rPr>
                <w:rFonts w:eastAsiaTheme="minorEastAsia"/>
                <w:lang w:eastAsia="zh-CN"/>
              </w:rPr>
              <w:t xml:space="preserve">Option 1 (From Round 1): </w:t>
            </w:r>
          </w:p>
          <w:p w14:paraId="220B5494" w14:textId="77777777" w:rsidR="00EC0271" w:rsidRPr="00EC0271" w:rsidRDefault="00EC0271" w:rsidP="000C0D70">
            <w:pPr>
              <w:numPr>
                <w:ilvl w:val="1"/>
                <w:numId w:val="46"/>
              </w:numPr>
              <w:suppressAutoHyphens w:val="0"/>
              <w:overflowPunct w:val="0"/>
              <w:autoSpaceDE w:val="0"/>
              <w:autoSpaceDN w:val="0"/>
              <w:adjustRightInd w:val="0"/>
              <w:spacing w:after="0" w:line="240" w:lineRule="auto"/>
              <w:jc w:val="left"/>
              <w:textAlignment w:val="baseline"/>
              <w:rPr>
                <w:rFonts w:eastAsiaTheme="minorEastAsia"/>
                <w:lang w:eastAsia="zh-CN"/>
              </w:rPr>
            </w:pPr>
            <w:bookmarkStart w:id="20" w:name="_Hlk193899361"/>
            <w:r w:rsidRPr="00EC0271">
              <w:rPr>
                <w:rFonts w:eastAsiaTheme="minorEastAsia"/>
                <w:lang w:eastAsia="zh-CN"/>
              </w:rPr>
              <w:t xml:space="preserve">Step 1: Resolving SBFD specific collision </w:t>
            </w:r>
            <w:r w:rsidRPr="00EC0271">
              <w:rPr>
                <w:rFonts w:eastAsiaTheme="minorEastAsia"/>
                <w:iCs/>
                <w:lang w:eastAsia="zh-CN"/>
              </w:rPr>
              <w:t>between transmissions/receptions and unusable resources (e.g. invalid symbol type for Configuration 1, Tx/Rx occasion mapped to SBFD and non-SBFD symbols etc.), if any.</w:t>
            </w:r>
          </w:p>
          <w:bookmarkEnd w:id="19"/>
          <w:p w14:paraId="27B885C3" w14:textId="77777777" w:rsidR="00EC0271" w:rsidRPr="00EC0271" w:rsidRDefault="00EC0271" w:rsidP="000C0D70">
            <w:pPr>
              <w:numPr>
                <w:ilvl w:val="1"/>
                <w:numId w:val="46"/>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iCs/>
                <w:lang w:eastAsia="zh-CN"/>
              </w:rPr>
              <w:t>Step 2: Res</w:t>
            </w:r>
            <w:bookmarkStart w:id="21" w:name="OLE_LINK13"/>
            <w:r w:rsidRPr="00EC0271">
              <w:rPr>
                <w:rFonts w:eastAsiaTheme="minorEastAsia"/>
                <w:iCs/>
                <w:lang w:eastAsia="zh-CN"/>
              </w:rPr>
              <w:t>olving the collision as in legacy, if</w:t>
            </w:r>
            <w:bookmarkEnd w:id="21"/>
            <w:r w:rsidRPr="00EC0271">
              <w:rPr>
                <w:rFonts w:eastAsiaTheme="minorEastAsia"/>
                <w:iCs/>
                <w:lang w:eastAsia="zh-CN"/>
              </w:rPr>
              <w:t xml:space="preserve"> any. </w:t>
            </w:r>
          </w:p>
          <w:bookmarkEnd w:id="20"/>
          <w:p w14:paraId="6CF05511" w14:textId="77777777" w:rsidR="00EC0271" w:rsidRPr="00EC0271" w:rsidRDefault="00EC0271" w:rsidP="000C0D70">
            <w:pPr>
              <w:numPr>
                <w:ilvl w:val="0"/>
                <w:numId w:val="46"/>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lang w:eastAsia="zh-CN"/>
              </w:rPr>
              <w:t xml:space="preserve">Option 2 (From Samsung): </w:t>
            </w:r>
          </w:p>
          <w:p w14:paraId="5AFC551A" w14:textId="77777777" w:rsidR="00EC0271" w:rsidRPr="00EC0271" w:rsidRDefault="00EC0271" w:rsidP="000C0D70">
            <w:pPr>
              <w:numPr>
                <w:ilvl w:val="1"/>
                <w:numId w:val="46"/>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lang w:eastAsia="zh-CN"/>
              </w:rPr>
              <w:t xml:space="preserve">Step 1: Resolving SBFD specific collision </w:t>
            </w:r>
            <w:r w:rsidRPr="00EC0271">
              <w:rPr>
                <w:rFonts w:eastAsiaTheme="minorEastAsia"/>
                <w:iCs/>
                <w:lang w:eastAsia="zh-CN"/>
              </w:rPr>
              <w:t>between PUCCH with repetitions/PUSCH and unusable resources, if any.</w:t>
            </w:r>
          </w:p>
          <w:p w14:paraId="1D599DE4" w14:textId="77777777" w:rsidR="00EC0271" w:rsidRPr="00EC0271" w:rsidRDefault="00EC0271" w:rsidP="000C0D70">
            <w:pPr>
              <w:numPr>
                <w:ilvl w:val="1"/>
                <w:numId w:val="46"/>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EC0271">
              <w:rPr>
                <w:rFonts w:eastAsiaTheme="minorEastAsia"/>
                <w:iCs/>
                <w:lang w:eastAsia="zh-CN"/>
              </w:rPr>
              <w:t xml:space="preserve">Step 2: Resolving the collision as in legacy, if any. </w:t>
            </w:r>
          </w:p>
          <w:p w14:paraId="120AE655" w14:textId="77777777" w:rsidR="00EC0271" w:rsidRPr="00EC0271" w:rsidRDefault="00EC0271" w:rsidP="000C0D70">
            <w:pPr>
              <w:numPr>
                <w:ilvl w:val="1"/>
                <w:numId w:val="46"/>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EC0271">
              <w:rPr>
                <w:rFonts w:eastAsiaTheme="minorEastAsia"/>
                <w:iCs/>
                <w:lang w:eastAsia="zh-CN"/>
              </w:rPr>
              <w:t>Step 3: Resolving SBFD specific collision between transmissions/receptions and unusable resources, if any.</w:t>
            </w:r>
          </w:p>
          <w:p w14:paraId="47330EB0" w14:textId="77777777" w:rsidR="00EC0271" w:rsidRPr="00EC0271" w:rsidRDefault="00EC0271" w:rsidP="000C0D70">
            <w:pPr>
              <w:numPr>
                <w:ilvl w:val="0"/>
                <w:numId w:val="46"/>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lang w:eastAsia="zh-CN"/>
              </w:rPr>
              <w:t xml:space="preserve">Option 3 (New): </w:t>
            </w:r>
          </w:p>
          <w:p w14:paraId="0CC75E8A" w14:textId="77777777" w:rsidR="00EC0271" w:rsidRPr="00EC0271" w:rsidRDefault="00EC0271" w:rsidP="000C0D70">
            <w:pPr>
              <w:numPr>
                <w:ilvl w:val="1"/>
                <w:numId w:val="46"/>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EC0271">
              <w:rPr>
                <w:rFonts w:eastAsiaTheme="minorEastAsia"/>
                <w:iCs/>
                <w:lang w:eastAsia="zh-CN"/>
              </w:rPr>
              <w:t xml:space="preserve">Step 1: Resolving the collision as in legacy, if any. </w:t>
            </w:r>
          </w:p>
          <w:p w14:paraId="5D6E8B6E" w14:textId="57829D7D" w:rsidR="00EC0271" w:rsidRPr="00EC0271" w:rsidRDefault="00EC0271" w:rsidP="000C0D70">
            <w:pPr>
              <w:numPr>
                <w:ilvl w:val="1"/>
                <w:numId w:val="46"/>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iCs/>
                <w:lang w:eastAsia="zh-CN"/>
              </w:rPr>
              <w:t>Step 2: Resolving SBFD specific collision between transmissions/receptions and unusable resources, if any.</w:t>
            </w:r>
          </w:p>
        </w:tc>
      </w:tr>
    </w:tbl>
    <w:p w14:paraId="5F2EF627" w14:textId="1117D7D8" w:rsidR="00EC0271" w:rsidRDefault="00EC0271">
      <w:pPr>
        <w:spacing w:before="120"/>
        <w:rPr>
          <w:rFonts w:eastAsiaTheme="minorEastAsia"/>
          <w:highlight w:val="yellow"/>
          <w:lang w:eastAsia="zh-CN"/>
        </w:rPr>
      </w:pPr>
    </w:p>
    <w:p w14:paraId="5AC0352F" w14:textId="31A83641" w:rsidR="00EC0271" w:rsidRPr="00EC0271" w:rsidRDefault="00EC0271">
      <w:pPr>
        <w:spacing w:before="120"/>
        <w:rPr>
          <w:rFonts w:eastAsiaTheme="minorEastAsia"/>
          <w:lang w:eastAsia="zh-CN"/>
        </w:rPr>
      </w:pPr>
      <w:r w:rsidRPr="00EC0271">
        <w:rPr>
          <w:rFonts w:eastAsiaTheme="minorEastAsia" w:hint="eastAsia"/>
          <w:lang w:eastAsia="zh-CN"/>
        </w:rPr>
        <w:t>C</w:t>
      </w:r>
      <w:r w:rsidRPr="00EC0271">
        <w:rPr>
          <w:rFonts w:eastAsiaTheme="minorEastAsia"/>
          <w:lang w:eastAsia="zh-CN"/>
        </w:rPr>
        <w:t>ompanies’ views on the above three options are summarized below.</w:t>
      </w:r>
    </w:p>
    <w:p w14:paraId="1D361BFB" w14:textId="78BDFAA9" w:rsidR="00EC0271" w:rsidRDefault="00EC0271" w:rsidP="00EC0271">
      <w:pPr>
        <w:pStyle w:val="a0"/>
        <w:numPr>
          <w:ilvl w:val="0"/>
          <w:numId w:val="15"/>
        </w:numPr>
        <w:spacing w:before="120"/>
      </w:pPr>
      <w:r>
        <w:rPr>
          <w:rFonts w:hint="eastAsia"/>
        </w:rPr>
        <w:t>O</w:t>
      </w:r>
      <w:r>
        <w:t>ption 1:</w:t>
      </w:r>
    </w:p>
    <w:p w14:paraId="17D8ABCC" w14:textId="77777777" w:rsidR="00DF7983" w:rsidRPr="00EC0271" w:rsidRDefault="00DF7983" w:rsidP="00DF7983">
      <w:pPr>
        <w:numPr>
          <w:ilvl w:val="1"/>
          <w:numId w:val="15"/>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lang w:eastAsia="zh-CN"/>
        </w:rPr>
        <w:t xml:space="preserve">Step 1: Resolving SBFD specific collision </w:t>
      </w:r>
      <w:r w:rsidRPr="00EC0271">
        <w:rPr>
          <w:rFonts w:eastAsiaTheme="minorEastAsia"/>
          <w:iCs/>
          <w:lang w:eastAsia="zh-CN"/>
        </w:rPr>
        <w:t>between transmissions/receptions and unusable resources (e.g. invalid symbol type for Configuration 1, Tx/Rx occasion mapped to SBFD and non-SBFD symbols etc.), if any.</w:t>
      </w:r>
    </w:p>
    <w:p w14:paraId="6E436987" w14:textId="77777777" w:rsidR="00DF7983" w:rsidRPr="00EC0271" w:rsidRDefault="00DF7983" w:rsidP="00DF7983">
      <w:pPr>
        <w:numPr>
          <w:ilvl w:val="1"/>
          <w:numId w:val="15"/>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iCs/>
          <w:lang w:eastAsia="zh-CN"/>
        </w:rPr>
        <w:t xml:space="preserve">Step 2: Resolving the collision as in legacy, if any. </w:t>
      </w:r>
    </w:p>
    <w:p w14:paraId="2B462EBD" w14:textId="12CE9D0D" w:rsidR="00EC0271" w:rsidRPr="00EC0271" w:rsidRDefault="00EC0271" w:rsidP="00EC0271">
      <w:pPr>
        <w:pStyle w:val="a0"/>
        <w:numPr>
          <w:ilvl w:val="1"/>
          <w:numId w:val="15"/>
        </w:numPr>
        <w:spacing w:before="120"/>
        <w:rPr>
          <w:i/>
          <w:iCs/>
          <w:color w:val="C00000"/>
        </w:rPr>
      </w:pPr>
      <w:r>
        <w:rPr>
          <w:i/>
          <w:iCs/>
          <w:color w:val="C00000"/>
        </w:rPr>
        <w:t xml:space="preserve">Support: </w:t>
      </w:r>
      <w:r w:rsidRPr="00EC0271">
        <w:rPr>
          <w:rFonts w:hint="eastAsia"/>
          <w:i/>
          <w:iCs/>
          <w:color w:val="C00000"/>
        </w:rPr>
        <w:t>C</w:t>
      </w:r>
      <w:r w:rsidRPr="00EC0271">
        <w:rPr>
          <w:i/>
          <w:iCs/>
          <w:color w:val="C00000"/>
        </w:rPr>
        <w:t>MCC</w:t>
      </w:r>
      <w:r w:rsidR="009C3FBE">
        <w:rPr>
          <w:i/>
          <w:iCs/>
          <w:color w:val="C00000"/>
        </w:rPr>
        <w:t>, Nokia (as a conclusion),</w:t>
      </w:r>
      <w:r w:rsidR="006B15EF">
        <w:rPr>
          <w:i/>
          <w:iCs/>
          <w:color w:val="C00000"/>
        </w:rPr>
        <w:t xml:space="preserve"> vivo, </w:t>
      </w:r>
      <w:r w:rsidR="00B44FD0">
        <w:rPr>
          <w:i/>
          <w:iCs/>
          <w:color w:val="C00000"/>
        </w:rPr>
        <w:t>Spreadtrum</w:t>
      </w:r>
      <w:r w:rsidR="0054293E">
        <w:rPr>
          <w:i/>
          <w:iCs/>
          <w:color w:val="C00000"/>
        </w:rPr>
        <w:t>, CATT</w:t>
      </w:r>
      <w:r w:rsidR="00F54D99">
        <w:rPr>
          <w:i/>
          <w:iCs/>
          <w:color w:val="C00000"/>
        </w:rPr>
        <w:t>, Tejas</w:t>
      </w:r>
      <w:r w:rsidR="00F03108">
        <w:rPr>
          <w:i/>
          <w:iCs/>
          <w:color w:val="C00000"/>
        </w:rPr>
        <w:t xml:space="preserve">, </w:t>
      </w:r>
      <w:r w:rsidR="00184D15">
        <w:rPr>
          <w:i/>
          <w:iCs/>
          <w:color w:val="C00000"/>
        </w:rPr>
        <w:t>Panasonic</w:t>
      </w:r>
      <w:r w:rsidR="000D76E3">
        <w:rPr>
          <w:i/>
          <w:iCs/>
          <w:color w:val="C00000"/>
        </w:rPr>
        <w:t>, HONOR,</w:t>
      </w:r>
      <w:r w:rsidR="002E41EE">
        <w:rPr>
          <w:i/>
          <w:iCs/>
          <w:color w:val="C00000"/>
        </w:rPr>
        <w:t xml:space="preserve"> Google</w:t>
      </w:r>
    </w:p>
    <w:p w14:paraId="03E31FDE" w14:textId="66094D83" w:rsidR="00EC0271" w:rsidRDefault="00EC0271" w:rsidP="00EC0271">
      <w:pPr>
        <w:pStyle w:val="a0"/>
        <w:numPr>
          <w:ilvl w:val="0"/>
          <w:numId w:val="15"/>
        </w:numPr>
        <w:spacing w:before="120"/>
      </w:pPr>
      <w:r>
        <w:rPr>
          <w:rFonts w:hint="eastAsia"/>
        </w:rPr>
        <w:t>O</w:t>
      </w:r>
      <w:r>
        <w:t>ption 2:</w:t>
      </w:r>
    </w:p>
    <w:p w14:paraId="376C24F6" w14:textId="77777777" w:rsidR="00DF7983" w:rsidRPr="00EC0271" w:rsidRDefault="00DF7983" w:rsidP="00DF7983">
      <w:pPr>
        <w:numPr>
          <w:ilvl w:val="1"/>
          <w:numId w:val="15"/>
        </w:numPr>
        <w:suppressAutoHyphens w:val="0"/>
        <w:overflowPunct w:val="0"/>
        <w:autoSpaceDE w:val="0"/>
        <w:autoSpaceDN w:val="0"/>
        <w:adjustRightInd w:val="0"/>
        <w:spacing w:after="0" w:line="240" w:lineRule="auto"/>
        <w:jc w:val="left"/>
        <w:textAlignment w:val="baseline"/>
        <w:rPr>
          <w:rFonts w:eastAsiaTheme="minorEastAsia"/>
          <w:lang w:eastAsia="zh-CN"/>
        </w:rPr>
      </w:pPr>
      <w:r w:rsidRPr="00EC0271">
        <w:rPr>
          <w:rFonts w:eastAsiaTheme="minorEastAsia"/>
          <w:lang w:eastAsia="zh-CN"/>
        </w:rPr>
        <w:t xml:space="preserve">Step 1: Resolving SBFD specific collision </w:t>
      </w:r>
      <w:r w:rsidRPr="00EC0271">
        <w:rPr>
          <w:rFonts w:eastAsiaTheme="minorEastAsia"/>
          <w:iCs/>
          <w:lang w:eastAsia="zh-CN"/>
        </w:rPr>
        <w:t xml:space="preserve">between </w:t>
      </w:r>
      <w:r w:rsidRPr="00DF7983">
        <w:rPr>
          <w:rFonts w:eastAsiaTheme="minorEastAsia"/>
          <w:iCs/>
          <w:strike/>
          <w:color w:val="FF0000"/>
          <w:lang w:eastAsia="zh-CN"/>
        </w:rPr>
        <w:t>PUCCH with repetitions/</w:t>
      </w:r>
      <w:r w:rsidRPr="00EC0271">
        <w:rPr>
          <w:rFonts w:eastAsiaTheme="minorEastAsia"/>
          <w:iCs/>
          <w:lang w:eastAsia="zh-CN"/>
        </w:rPr>
        <w:t>PUSCH and unusable resources, if any.</w:t>
      </w:r>
    </w:p>
    <w:p w14:paraId="4AD2B687" w14:textId="77777777" w:rsidR="00DF7983" w:rsidRPr="00EC0271" w:rsidRDefault="00DF7983" w:rsidP="00DF7983">
      <w:pPr>
        <w:numPr>
          <w:ilvl w:val="1"/>
          <w:numId w:val="15"/>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EC0271">
        <w:rPr>
          <w:rFonts w:eastAsiaTheme="minorEastAsia"/>
          <w:iCs/>
          <w:lang w:eastAsia="zh-CN"/>
        </w:rPr>
        <w:t xml:space="preserve">Step 2: Resolving the collision as in legacy, if any. </w:t>
      </w:r>
    </w:p>
    <w:p w14:paraId="10B1259F" w14:textId="77777777" w:rsidR="00DF7983" w:rsidRPr="00EC0271" w:rsidRDefault="00DF7983" w:rsidP="00DF7983">
      <w:pPr>
        <w:numPr>
          <w:ilvl w:val="1"/>
          <w:numId w:val="15"/>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EC0271">
        <w:rPr>
          <w:rFonts w:eastAsiaTheme="minorEastAsia"/>
          <w:iCs/>
          <w:lang w:eastAsia="zh-CN"/>
        </w:rPr>
        <w:t>Step 3: Resolving SBFD specific collision between transmissions/receptions and unusable resources, if any.</w:t>
      </w:r>
    </w:p>
    <w:p w14:paraId="442F01FE" w14:textId="330B245D" w:rsidR="00DF7983" w:rsidRPr="00EC0271" w:rsidRDefault="00DF7983" w:rsidP="00DF7983">
      <w:pPr>
        <w:pStyle w:val="a0"/>
        <w:numPr>
          <w:ilvl w:val="1"/>
          <w:numId w:val="15"/>
        </w:numPr>
        <w:spacing w:before="120"/>
        <w:rPr>
          <w:i/>
          <w:iCs/>
          <w:color w:val="C00000"/>
        </w:rPr>
      </w:pPr>
      <w:r>
        <w:rPr>
          <w:i/>
          <w:iCs/>
          <w:color w:val="C00000"/>
        </w:rPr>
        <w:t>Support: Samsung</w:t>
      </w:r>
      <w:r w:rsidR="00B26291">
        <w:rPr>
          <w:i/>
          <w:iCs/>
          <w:color w:val="C00000"/>
        </w:rPr>
        <w:t>, Kookmin university</w:t>
      </w:r>
    </w:p>
    <w:p w14:paraId="2F3F6109" w14:textId="2459686E" w:rsidR="00EC0271" w:rsidRDefault="00EC0271" w:rsidP="00EC0271">
      <w:pPr>
        <w:pStyle w:val="a0"/>
        <w:numPr>
          <w:ilvl w:val="0"/>
          <w:numId w:val="15"/>
        </w:numPr>
        <w:spacing w:before="120"/>
      </w:pPr>
      <w:r>
        <w:rPr>
          <w:rFonts w:hint="eastAsia"/>
        </w:rPr>
        <w:t>O</w:t>
      </w:r>
      <w:r>
        <w:t xml:space="preserve">ption 3: </w:t>
      </w:r>
    </w:p>
    <w:p w14:paraId="6E644D14" w14:textId="77777777" w:rsidR="00DF7983" w:rsidRPr="00EC0271" w:rsidRDefault="00DF7983" w:rsidP="00DF7983">
      <w:pPr>
        <w:numPr>
          <w:ilvl w:val="1"/>
          <w:numId w:val="15"/>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EC0271">
        <w:rPr>
          <w:rFonts w:eastAsiaTheme="minorEastAsia"/>
          <w:iCs/>
          <w:lang w:eastAsia="zh-CN"/>
        </w:rPr>
        <w:t xml:space="preserve">Step 1: Resolving the collision as in legacy, if any. </w:t>
      </w:r>
    </w:p>
    <w:p w14:paraId="1507FC3C" w14:textId="18EDFCD1" w:rsidR="00DF7983" w:rsidRDefault="00DF7983" w:rsidP="00DF7983">
      <w:pPr>
        <w:numPr>
          <w:ilvl w:val="1"/>
          <w:numId w:val="15"/>
        </w:numPr>
        <w:suppressAutoHyphens w:val="0"/>
        <w:overflowPunct w:val="0"/>
        <w:autoSpaceDE w:val="0"/>
        <w:autoSpaceDN w:val="0"/>
        <w:adjustRightInd w:val="0"/>
        <w:spacing w:after="0" w:line="240" w:lineRule="auto"/>
        <w:jc w:val="left"/>
        <w:textAlignment w:val="baseline"/>
      </w:pPr>
      <w:r w:rsidRPr="00EC0271">
        <w:rPr>
          <w:rFonts w:eastAsiaTheme="minorEastAsia"/>
          <w:iCs/>
          <w:lang w:eastAsia="zh-CN"/>
        </w:rPr>
        <w:t>Step 2: Resolving SBFD specific collision between transmissions/receptions and unusable resources, if any.</w:t>
      </w:r>
    </w:p>
    <w:p w14:paraId="1CF4F8F9" w14:textId="00C3E020" w:rsidR="00EC0271" w:rsidRPr="00EC0271" w:rsidRDefault="00EC0271" w:rsidP="00EC0271">
      <w:pPr>
        <w:pStyle w:val="a0"/>
        <w:numPr>
          <w:ilvl w:val="1"/>
          <w:numId w:val="15"/>
        </w:numPr>
        <w:spacing w:before="120"/>
        <w:rPr>
          <w:i/>
          <w:iCs/>
          <w:color w:val="C00000"/>
        </w:rPr>
      </w:pPr>
      <w:r>
        <w:rPr>
          <w:i/>
          <w:iCs/>
          <w:color w:val="C00000"/>
        </w:rPr>
        <w:t xml:space="preserve">Support: </w:t>
      </w:r>
      <w:r w:rsidR="004A64DB">
        <w:rPr>
          <w:i/>
          <w:iCs/>
          <w:color w:val="C00000"/>
        </w:rPr>
        <w:t xml:space="preserve">ZTE, </w:t>
      </w:r>
      <w:r>
        <w:rPr>
          <w:i/>
          <w:iCs/>
          <w:color w:val="C00000"/>
        </w:rPr>
        <w:t>Xiaomi</w:t>
      </w:r>
      <w:r w:rsidR="001B1354">
        <w:rPr>
          <w:i/>
          <w:iCs/>
          <w:color w:val="C00000"/>
        </w:rPr>
        <w:t>, QC</w:t>
      </w:r>
    </w:p>
    <w:p w14:paraId="52DA54D3" w14:textId="3B3330B2" w:rsidR="00EC0271" w:rsidRDefault="002656BB" w:rsidP="002656BB">
      <w:pPr>
        <w:spacing w:before="120"/>
        <w:rPr>
          <w:rFonts w:eastAsiaTheme="minorEastAsia"/>
          <w:lang w:eastAsia="zh-CN"/>
        </w:rPr>
      </w:pPr>
      <w:r>
        <w:rPr>
          <w:rFonts w:eastAsiaTheme="minorEastAsia" w:hint="eastAsia"/>
          <w:lang w:eastAsia="zh-CN"/>
        </w:rPr>
        <w:t>S</w:t>
      </w:r>
      <w:r>
        <w:rPr>
          <w:rFonts w:eastAsiaTheme="minorEastAsia"/>
          <w:lang w:eastAsia="zh-CN"/>
        </w:rPr>
        <w:t>harp’s view is close to Option 3, with the following understanding on how the current specification works.</w:t>
      </w:r>
    </w:p>
    <w:p w14:paraId="01ADDE76" w14:textId="77777777" w:rsidR="002656BB" w:rsidRDefault="002656BB" w:rsidP="000C0D70">
      <w:pPr>
        <w:pStyle w:val="a0"/>
        <w:numPr>
          <w:ilvl w:val="0"/>
          <w:numId w:val="73"/>
        </w:numPr>
        <w:snapToGrid w:val="0"/>
        <w:rPr>
          <w:lang w:val="en-US"/>
        </w:rPr>
      </w:pPr>
      <w:r w:rsidRPr="00C14BE0">
        <w:rPr>
          <w:rFonts w:hint="eastAsia"/>
          <w:lang w:val="en-US"/>
        </w:rPr>
        <w:t xml:space="preserve">Step 1: </w:t>
      </w:r>
      <w:r>
        <w:rPr>
          <w:rFonts w:hint="eastAsia"/>
          <w:lang w:val="en-US"/>
        </w:rPr>
        <w:t>Perform</w:t>
      </w:r>
      <w:r w:rsidRPr="00C14BE0">
        <w:rPr>
          <w:rFonts w:hint="eastAsia"/>
          <w:lang w:val="en-US"/>
        </w:rPr>
        <w:t xml:space="preserve"> UCI multiplexing</w:t>
      </w:r>
    </w:p>
    <w:p w14:paraId="063C0C65" w14:textId="77777777" w:rsidR="002656BB" w:rsidRPr="00C14BE0" w:rsidRDefault="002656BB" w:rsidP="000C0D70">
      <w:pPr>
        <w:pStyle w:val="a0"/>
        <w:numPr>
          <w:ilvl w:val="0"/>
          <w:numId w:val="73"/>
        </w:numPr>
        <w:snapToGrid w:val="0"/>
        <w:rPr>
          <w:lang w:val="en-US"/>
        </w:rPr>
      </w:pPr>
      <w:r w:rsidRPr="00C14BE0">
        <w:rPr>
          <w:rFonts w:hint="eastAsia"/>
          <w:lang w:val="en-US"/>
        </w:rPr>
        <w:t>Step 2: Resolve collision handling specified in Section 11.1 of TS38.213 as well as SBFD specific collision handling</w:t>
      </w:r>
    </w:p>
    <w:p w14:paraId="35DFF288" w14:textId="00FC5C7F" w:rsidR="002656BB" w:rsidRPr="002656BB" w:rsidRDefault="002656BB" w:rsidP="002656BB">
      <w:pPr>
        <w:spacing w:before="120"/>
        <w:rPr>
          <w:rFonts w:eastAsiaTheme="minorEastAsia"/>
          <w:lang w:eastAsia="zh-CN"/>
        </w:rPr>
      </w:pPr>
      <w:r>
        <w:rPr>
          <w:rFonts w:eastAsiaTheme="minorEastAsia"/>
          <w:lang w:eastAsia="zh-CN"/>
        </w:rPr>
        <w:t xml:space="preserve">Accordingly, Sharp’s observation is no </w:t>
      </w:r>
      <w:r w:rsidRPr="002656BB">
        <w:rPr>
          <w:rFonts w:eastAsiaTheme="minorEastAsia"/>
          <w:lang w:eastAsia="zh-CN"/>
        </w:rPr>
        <w:t>specification change is necessary in the order of collision resolution specified in Section 11.1 of TS38.213 and SBFD specific collision resolution.</w:t>
      </w:r>
    </w:p>
    <w:p w14:paraId="1CB600DB" w14:textId="77777777" w:rsidR="00EC0271" w:rsidRDefault="00EC0271">
      <w:pPr>
        <w:spacing w:before="120"/>
        <w:rPr>
          <w:rFonts w:eastAsiaTheme="minorEastAsia"/>
          <w:highlight w:val="yellow"/>
          <w:lang w:eastAsia="zh-CN"/>
        </w:rPr>
      </w:pPr>
    </w:p>
    <w:p w14:paraId="034F39C7" w14:textId="593D71B0" w:rsidR="005158B4" w:rsidRPr="005158B4" w:rsidRDefault="005158B4" w:rsidP="005158B4">
      <w:pPr>
        <w:pStyle w:val="2"/>
        <w:numPr>
          <w:ilvl w:val="1"/>
          <w:numId w:val="10"/>
        </w:numPr>
        <w:rPr>
          <w:rFonts w:eastAsiaTheme="minorEastAsia"/>
          <w:lang w:val="en-US"/>
        </w:rPr>
      </w:pPr>
      <w:r>
        <w:rPr>
          <w:rFonts w:eastAsiaTheme="minorEastAsia"/>
          <w:lang w:val="en-US"/>
        </w:rPr>
        <w:lastRenderedPageBreak/>
        <w:t>SBFD operation</w:t>
      </w:r>
      <w:r w:rsidRPr="005158B4">
        <w:rPr>
          <w:rFonts w:eastAsiaTheme="minorEastAsia"/>
          <w:lang w:val="en-US"/>
        </w:rPr>
        <w:t xml:space="preserve"> in multi-carrier scenario</w:t>
      </w:r>
    </w:p>
    <w:p w14:paraId="116844E3" w14:textId="77777777" w:rsidR="005158B4" w:rsidRDefault="005158B4" w:rsidP="005158B4">
      <w:pPr>
        <w:rPr>
          <w:rFonts w:eastAsiaTheme="minorEastAsia"/>
          <w:lang w:val="en-GB" w:eastAsia="zh-CN"/>
        </w:rPr>
      </w:pPr>
      <w:r>
        <w:rPr>
          <w:rFonts w:eastAsiaTheme="minorEastAsia" w:hint="eastAsia"/>
          <w:lang w:val="en-GB" w:eastAsia="zh-CN"/>
        </w:rPr>
        <w:t>I</w:t>
      </w:r>
      <w:r>
        <w:rPr>
          <w:rFonts w:eastAsiaTheme="minorEastAsia"/>
          <w:lang w:val="en-GB" w:eastAsia="zh-CN"/>
        </w:rPr>
        <w:t>n RAN1#120, the following agreement was made.</w:t>
      </w:r>
    </w:p>
    <w:tbl>
      <w:tblPr>
        <w:tblStyle w:val="af8"/>
        <w:tblW w:w="0" w:type="auto"/>
        <w:tblLook w:val="04A0" w:firstRow="1" w:lastRow="0" w:firstColumn="1" w:lastColumn="0" w:noHBand="0" w:noVBand="1"/>
      </w:tblPr>
      <w:tblGrid>
        <w:gridCol w:w="9060"/>
      </w:tblGrid>
      <w:tr w:rsidR="005158B4" w14:paraId="6DED709D" w14:textId="77777777" w:rsidTr="001D6E09">
        <w:tc>
          <w:tcPr>
            <w:tcW w:w="9060" w:type="dxa"/>
          </w:tcPr>
          <w:p w14:paraId="682777C8" w14:textId="77777777" w:rsidR="005158B4" w:rsidRDefault="005158B4" w:rsidP="001D6E09">
            <w:pPr>
              <w:rPr>
                <w:rFonts w:eastAsiaTheme="minorEastAsia"/>
                <w:b/>
                <w:lang w:eastAsia="zh-CN"/>
              </w:rPr>
            </w:pPr>
            <w:r w:rsidRPr="004E2FF6">
              <w:rPr>
                <w:rFonts w:eastAsiaTheme="minorEastAsia" w:hint="eastAsia"/>
                <w:b/>
                <w:highlight w:val="green"/>
                <w:lang w:eastAsia="zh-CN"/>
              </w:rPr>
              <w:t>Agreement</w:t>
            </w:r>
          </w:p>
          <w:p w14:paraId="4D2B10CB" w14:textId="77777777" w:rsidR="005158B4" w:rsidRPr="00521987" w:rsidRDefault="005158B4" w:rsidP="001D6E09">
            <w:r w:rsidRPr="00521987">
              <w:t xml:space="preserve">Support SBFD operation on one TDD carrier in multi-carrier scenario. </w:t>
            </w:r>
          </w:p>
          <w:p w14:paraId="08300D1F" w14:textId="77777777" w:rsidR="005158B4" w:rsidRDefault="005158B4" w:rsidP="001D6E09">
            <w:pPr>
              <w:pStyle w:val="a0"/>
              <w:numPr>
                <w:ilvl w:val="0"/>
                <w:numId w:val="14"/>
              </w:numPr>
              <w:jc w:val="left"/>
            </w:pPr>
            <w:r>
              <w:t xml:space="preserve">Note: </w:t>
            </w:r>
            <w:r w:rsidRPr="00521987">
              <w:t xml:space="preserve">If the TDD carrier for SBFD operation is an Scell, support </w:t>
            </w:r>
            <w:r w:rsidRPr="00B952CA">
              <w:t>UE dedicated signaling for cell-specific</w:t>
            </w:r>
            <w:r>
              <w:t xml:space="preserve"> </w:t>
            </w:r>
            <w:r w:rsidRPr="00521987">
              <w:t xml:space="preserve">configuration </w:t>
            </w:r>
            <w:r>
              <w:t xml:space="preserve">of </w:t>
            </w:r>
            <w:r w:rsidRPr="00521987">
              <w:t xml:space="preserve">time and frequency location of SBFD subbands for the Scell.  </w:t>
            </w:r>
          </w:p>
          <w:p w14:paraId="36741BC7" w14:textId="77777777" w:rsidR="005158B4" w:rsidRPr="00521987" w:rsidRDefault="005158B4" w:rsidP="001D6E09">
            <w:pPr>
              <w:pStyle w:val="a0"/>
              <w:numPr>
                <w:ilvl w:val="0"/>
                <w:numId w:val="14"/>
              </w:numPr>
              <w:jc w:val="left"/>
            </w:pPr>
            <w:r>
              <w:t>FFS whether/how to handle half-duplex CA case</w:t>
            </w:r>
          </w:p>
          <w:p w14:paraId="1F5A8001" w14:textId="77777777" w:rsidR="005158B4" w:rsidRPr="009F6F17" w:rsidRDefault="005158B4" w:rsidP="001D6E09">
            <w:pPr>
              <w:rPr>
                <w:rFonts w:eastAsiaTheme="minorEastAsia"/>
                <w:lang w:val="en-GB" w:eastAsia="zh-CN"/>
              </w:rPr>
            </w:pPr>
          </w:p>
        </w:tc>
      </w:tr>
    </w:tbl>
    <w:p w14:paraId="49063776" w14:textId="097DE8EA" w:rsidR="005158B4" w:rsidRDefault="005158B4" w:rsidP="005158B4">
      <w:pPr>
        <w:rPr>
          <w:rFonts w:eastAsiaTheme="minorEastAsia"/>
          <w:lang w:val="en-GB" w:eastAsia="zh-CN"/>
        </w:rPr>
      </w:pPr>
    </w:p>
    <w:p w14:paraId="3E5D0E82" w14:textId="5A01F4DA" w:rsidR="00CE0457" w:rsidRDefault="00CE0457" w:rsidP="005158B4">
      <w:pPr>
        <w:rPr>
          <w:rFonts w:eastAsiaTheme="minorEastAsia"/>
          <w:lang w:val="en-GB" w:eastAsia="zh-CN"/>
        </w:rPr>
      </w:pPr>
      <w:r>
        <w:rPr>
          <w:rFonts w:eastAsiaTheme="minorEastAsia" w:hint="eastAsia"/>
          <w:lang w:val="en-GB" w:eastAsia="zh-CN"/>
        </w:rPr>
        <w:t>E</w:t>
      </w:r>
      <w:r>
        <w:rPr>
          <w:rFonts w:eastAsiaTheme="minorEastAsia"/>
          <w:lang w:val="en-GB" w:eastAsia="zh-CN"/>
        </w:rPr>
        <w:t xml:space="preserve">ricsson proposed to clarify that the above agreement is from network perspective, i.e. Support </w:t>
      </w:r>
      <w:r w:rsidRPr="00AA2DA3">
        <w:rPr>
          <w:color w:val="FF0000"/>
        </w:rPr>
        <w:t>gNB</w:t>
      </w:r>
      <w:r>
        <w:t xml:space="preserve"> </w:t>
      </w:r>
      <w:r w:rsidRPr="00522A68">
        <w:t>SBFD operation on one TDD carrier in multi-carrier scenario</w:t>
      </w:r>
      <w:r>
        <w:t>. From UE perspective, SBFD is only supported in non-CA multi-carrier scenarios.</w:t>
      </w:r>
    </w:p>
    <w:p w14:paraId="0F4FF530" w14:textId="77777777" w:rsidR="00CE0457" w:rsidRDefault="00CE0457" w:rsidP="005158B4">
      <w:pPr>
        <w:rPr>
          <w:rFonts w:eastAsiaTheme="minorEastAsia"/>
          <w:lang w:val="en-GB" w:eastAsia="zh-CN"/>
        </w:rPr>
      </w:pPr>
    </w:p>
    <w:p w14:paraId="527CB258" w14:textId="77777777" w:rsidR="005158B4" w:rsidRPr="005158B4" w:rsidRDefault="005158B4" w:rsidP="005158B4">
      <w:pPr>
        <w:pStyle w:val="a0"/>
        <w:keepNext/>
        <w:numPr>
          <w:ilvl w:val="1"/>
          <w:numId w:val="1"/>
        </w:numPr>
        <w:tabs>
          <w:tab w:val="left" w:pos="-806"/>
        </w:tabs>
        <w:suppressAutoHyphens/>
        <w:spacing w:before="240" w:after="120" w:line="259" w:lineRule="auto"/>
        <w:outlineLvl w:val="1"/>
        <w:rPr>
          <w:rStyle w:val="34"/>
          <w:rFonts w:eastAsia="MS Mincho"/>
          <w:b w:val="0"/>
          <w:vanish/>
        </w:rPr>
      </w:pPr>
    </w:p>
    <w:p w14:paraId="74D9F22E" w14:textId="613F3220" w:rsidR="005158B4" w:rsidRPr="005158B4" w:rsidRDefault="00385FA1" w:rsidP="005158B4">
      <w:pPr>
        <w:pStyle w:val="3"/>
        <w:rPr>
          <w:rStyle w:val="34"/>
          <w:b/>
          <w:bCs/>
        </w:rPr>
      </w:pPr>
      <w:r>
        <w:rPr>
          <w:rStyle w:val="34"/>
          <w:b/>
          <w:bCs/>
        </w:rPr>
        <w:t>Collision handling in h</w:t>
      </w:r>
      <w:r w:rsidR="005158B4" w:rsidRPr="005158B4">
        <w:rPr>
          <w:rStyle w:val="34"/>
          <w:b/>
          <w:bCs/>
        </w:rPr>
        <w:t>alf-duplex CA</w:t>
      </w:r>
    </w:p>
    <w:p w14:paraId="2AF27658" w14:textId="0B9F9A2E" w:rsidR="00CA6463" w:rsidRDefault="00774461" w:rsidP="005158B4">
      <w:pPr>
        <w:rPr>
          <w:lang w:val="x-none" w:eastAsia="zh-CN"/>
        </w:rPr>
      </w:pPr>
      <w:r w:rsidRPr="00774461">
        <w:rPr>
          <w:rFonts w:hint="eastAsia"/>
          <w:lang w:val="en-GB" w:eastAsia="zh-CN"/>
        </w:rPr>
        <w:t xml:space="preserve">Half duplex TDD CA </w:t>
      </w:r>
      <w:r w:rsidRPr="00774461">
        <w:rPr>
          <w:lang w:val="en-GB" w:eastAsia="zh-CN"/>
        </w:rPr>
        <w:t>collision</w:t>
      </w:r>
      <w:r w:rsidRPr="00774461">
        <w:rPr>
          <w:rFonts w:hint="eastAsia"/>
          <w:lang w:val="en-GB" w:eastAsia="zh-CN"/>
        </w:rPr>
        <w:t xml:space="preserve"> handling is supported since Rel-16. For multiple cells with same SCS provided with </w:t>
      </w:r>
      <w:r w:rsidRPr="00774461">
        <w:rPr>
          <w:i/>
          <w:lang w:val="x-none" w:eastAsia="zh-CN"/>
        </w:rPr>
        <w:t xml:space="preserve">directionalCollisionHandling-r16 </w:t>
      </w:r>
      <w:r w:rsidRPr="00774461">
        <w:rPr>
          <w:lang w:val="x-none" w:eastAsia="zh-CN"/>
        </w:rPr>
        <w:t>= 'enable</w:t>
      </w:r>
      <w:r w:rsidRPr="00774461">
        <w:rPr>
          <w:lang w:eastAsia="zh-CN"/>
        </w:rPr>
        <w:t>d</w:t>
      </w:r>
      <w:r w:rsidRPr="00774461">
        <w:rPr>
          <w:lang w:val="x-none" w:eastAsia="zh-CN"/>
        </w:rPr>
        <w:t xml:space="preserve">', </w:t>
      </w:r>
      <w:r w:rsidRPr="00774461">
        <w:rPr>
          <w:rFonts w:hint="eastAsia"/>
          <w:lang w:val="x-none" w:eastAsia="zh-CN"/>
        </w:rPr>
        <w:t>UE handles directional collision between the multiple cells by the rule specified in TS 38.213. For directional collision handling among the multiple cells, UE determines a reference cell first. Then UE handles the collision between reference cell and another cell among the multiple cells.</w:t>
      </w:r>
    </w:p>
    <w:p w14:paraId="04EA882B" w14:textId="3234A85F" w:rsidR="00774461" w:rsidRDefault="00774461" w:rsidP="005158B4">
      <w:pPr>
        <w:rPr>
          <w:rFonts w:eastAsiaTheme="minorEastAsia"/>
          <w:lang w:val="x-none" w:eastAsia="zh-CN"/>
        </w:rPr>
      </w:pPr>
      <w:r w:rsidRPr="00774461">
        <w:rPr>
          <w:rFonts w:eastAsiaTheme="minorEastAsia"/>
          <w:lang w:val="x-none" w:eastAsia="zh-CN"/>
        </w:rPr>
        <w:t>For the legacy refence cell determination, UE selects a cell from the cells on which the symbol is semi-static DL symbol, or semi-static UL symbol, or semi-static flexible symbol with higher-layer configured UL transmission or higher-layer configured DL reception. When SBFD operation is configured on a cell among the multiple cells, a semi-static DL symbol configured with SBFD subbands may be used for DL reception or UL transmission.</w:t>
      </w:r>
    </w:p>
    <w:p w14:paraId="42635183" w14:textId="77777777" w:rsidR="00774461" w:rsidRPr="00774461" w:rsidRDefault="00774461" w:rsidP="005158B4">
      <w:pPr>
        <w:rPr>
          <w:rFonts w:eastAsiaTheme="minorEastAsia"/>
          <w:lang w:eastAsia="zh-CN"/>
        </w:rPr>
      </w:pPr>
    </w:p>
    <w:p w14:paraId="271D9042" w14:textId="047B062C" w:rsidR="00DE46F7" w:rsidRDefault="002E5001" w:rsidP="005158B4">
      <w:pPr>
        <w:rPr>
          <w:rFonts w:eastAsiaTheme="minorEastAsia"/>
          <w:lang w:val="en-GB" w:eastAsia="zh-CN"/>
        </w:rPr>
      </w:pPr>
      <w:r>
        <w:rPr>
          <w:rFonts w:eastAsiaTheme="minorEastAsia" w:hint="eastAsia"/>
          <w:lang w:val="en-GB" w:eastAsia="zh-CN"/>
        </w:rPr>
        <w:t>C</w:t>
      </w:r>
      <w:r>
        <w:rPr>
          <w:rFonts w:eastAsiaTheme="minorEastAsia"/>
          <w:lang w:val="en-GB" w:eastAsia="zh-CN"/>
        </w:rPr>
        <w:t xml:space="preserve">MCC, Huawei, </w:t>
      </w:r>
      <w:r w:rsidR="00C70965">
        <w:rPr>
          <w:rFonts w:eastAsiaTheme="minorEastAsia"/>
          <w:lang w:val="en-GB" w:eastAsia="zh-CN"/>
        </w:rPr>
        <w:t xml:space="preserve">Samsung, </w:t>
      </w:r>
      <w:r>
        <w:rPr>
          <w:rFonts w:eastAsiaTheme="minorEastAsia"/>
          <w:lang w:val="en-GB" w:eastAsia="zh-CN"/>
        </w:rPr>
        <w:t>CATT</w:t>
      </w:r>
      <w:r w:rsidR="00CA6463">
        <w:rPr>
          <w:rFonts w:eastAsiaTheme="minorEastAsia"/>
          <w:lang w:val="en-GB" w:eastAsia="zh-CN"/>
        </w:rPr>
        <w:t xml:space="preserve">, </w:t>
      </w:r>
      <w:r w:rsidR="00EC2E9F">
        <w:rPr>
          <w:rFonts w:eastAsiaTheme="minorEastAsia"/>
          <w:lang w:val="en-GB" w:eastAsia="zh-CN"/>
        </w:rPr>
        <w:t xml:space="preserve">Fujitsu, </w:t>
      </w:r>
      <w:r w:rsidR="00184D15">
        <w:rPr>
          <w:rFonts w:eastAsiaTheme="minorEastAsia"/>
          <w:lang w:val="en-GB" w:eastAsia="zh-CN"/>
        </w:rPr>
        <w:t>Panasonic</w:t>
      </w:r>
      <w:r w:rsidR="00774461">
        <w:rPr>
          <w:rFonts w:eastAsiaTheme="minorEastAsia"/>
          <w:lang w:val="en-GB" w:eastAsia="zh-CN"/>
        </w:rPr>
        <w:t>, DOCOMO</w:t>
      </w:r>
      <w:r w:rsidR="00E06E9C">
        <w:rPr>
          <w:rFonts w:eastAsiaTheme="minorEastAsia"/>
          <w:lang w:val="en-GB" w:eastAsia="zh-CN"/>
        </w:rPr>
        <w:t>, Qualcomm</w:t>
      </w:r>
      <w:r>
        <w:rPr>
          <w:rFonts w:eastAsiaTheme="minorEastAsia"/>
          <w:lang w:val="en-GB" w:eastAsia="zh-CN"/>
        </w:rPr>
        <w:t xml:space="preserve"> propose that </w:t>
      </w:r>
      <w:r w:rsidR="00E92F0E">
        <w:t xml:space="preserve">for SBFD operation in half-duplex CA scenario, </w:t>
      </w:r>
      <w:r w:rsidR="00E92F0E" w:rsidRPr="00E92F0E">
        <w:rPr>
          <w:rFonts w:eastAsiaTheme="minorEastAsia"/>
          <w:lang w:val="en-GB" w:eastAsia="zh-CN"/>
        </w:rPr>
        <w:t>directional collision handling for half-duplex TDD CA is reused</w:t>
      </w:r>
      <w:r w:rsidRPr="002E5001">
        <w:rPr>
          <w:rFonts w:eastAsiaTheme="minorEastAsia"/>
          <w:lang w:val="en-GB" w:eastAsia="zh-CN"/>
        </w:rPr>
        <w:t xml:space="preserve"> by treating SBFD symbols as flexible symbols.</w:t>
      </w:r>
      <w:r w:rsidR="00E06E9C">
        <w:rPr>
          <w:rFonts w:eastAsiaTheme="minorEastAsia"/>
          <w:lang w:val="en-GB" w:eastAsia="zh-CN"/>
        </w:rPr>
        <w:t xml:space="preserve"> </w:t>
      </w:r>
    </w:p>
    <w:p w14:paraId="3012D0C2" w14:textId="2F6F2E17" w:rsidR="00DE46F7" w:rsidRDefault="00E06E9C" w:rsidP="005158B4">
      <w:pPr>
        <w:rPr>
          <w:rFonts w:eastAsiaTheme="minorEastAsia"/>
          <w:lang w:val="en-GB" w:eastAsia="zh-CN"/>
        </w:rPr>
      </w:pPr>
      <w:r>
        <w:rPr>
          <w:rFonts w:eastAsiaTheme="minorEastAsia"/>
          <w:lang w:val="en-GB" w:eastAsia="zh-CN"/>
        </w:rPr>
        <w:t xml:space="preserve">Furthermore, Qualcomm proposed that </w:t>
      </w:r>
      <w:r w:rsidRPr="00E06E9C">
        <w:rPr>
          <w:rFonts w:eastAsiaTheme="minorEastAsia"/>
          <w:lang w:val="en-GB" w:eastAsia="zh-CN"/>
        </w:rPr>
        <w:t>SBFD specific collision between transmissions/receptions are resolved before handling collision between configured/scheduled transmission/reception between reference cell and other cells.</w:t>
      </w:r>
      <w:r w:rsidR="00497F12">
        <w:rPr>
          <w:rFonts w:eastAsiaTheme="minorEastAsia"/>
          <w:lang w:val="en-GB" w:eastAsia="zh-CN"/>
        </w:rPr>
        <w:t xml:space="preserve"> And </w:t>
      </w:r>
      <w:r w:rsidR="00DE46F7">
        <w:rPr>
          <w:rFonts w:eastAsiaTheme="minorEastAsia" w:hint="eastAsia"/>
          <w:lang w:val="en-GB" w:eastAsia="zh-CN"/>
        </w:rPr>
        <w:t>Q</w:t>
      </w:r>
      <w:r w:rsidR="00DE46F7">
        <w:rPr>
          <w:rFonts w:eastAsiaTheme="minorEastAsia"/>
          <w:lang w:val="en-GB" w:eastAsia="zh-CN"/>
        </w:rPr>
        <w:t xml:space="preserve">ualcomm proposed that </w:t>
      </w:r>
      <w:r w:rsidR="00DE46F7">
        <w:rPr>
          <w:rFonts w:eastAsiaTheme="minorEastAsia" w:hint="eastAsia"/>
          <w:lang w:val="en-GB" w:eastAsia="zh-CN"/>
        </w:rPr>
        <w:t>f</w:t>
      </w:r>
      <w:r w:rsidR="00DE46F7" w:rsidRPr="00DE46F7">
        <w:rPr>
          <w:rFonts w:eastAsiaTheme="minorEastAsia"/>
          <w:lang w:val="en-GB" w:eastAsia="zh-CN"/>
        </w:rPr>
        <w:t>or intra-band CA, UE doesn’t expect to a symbol to be indicated as uplink on cell and as SBFD symbol on another cell</w:t>
      </w:r>
      <w:r w:rsidR="00C362E9">
        <w:rPr>
          <w:rFonts w:eastAsiaTheme="minorEastAsia"/>
          <w:lang w:val="en-GB" w:eastAsia="zh-CN"/>
        </w:rPr>
        <w:t xml:space="preserve"> considering that SBFD symbol can be configured in DL or FL symbols</w:t>
      </w:r>
      <w:r w:rsidR="00DE46F7" w:rsidRPr="00DE46F7">
        <w:rPr>
          <w:rFonts w:eastAsiaTheme="minorEastAsia"/>
          <w:lang w:val="en-GB" w:eastAsia="zh-CN"/>
        </w:rPr>
        <w:t>.</w:t>
      </w:r>
    </w:p>
    <w:p w14:paraId="29FDF3DE" w14:textId="1D7363C7" w:rsidR="002E5001" w:rsidRDefault="002E5001" w:rsidP="005158B4">
      <w:pPr>
        <w:rPr>
          <w:rFonts w:eastAsiaTheme="minorEastAsia"/>
          <w:lang w:val="en-GB" w:eastAsia="zh-CN"/>
        </w:rPr>
      </w:pPr>
    </w:p>
    <w:p w14:paraId="6EC78768" w14:textId="7151A43F" w:rsidR="00E92F0E" w:rsidRDefault="00497F12" w:rsidP="005158B4">
      <w:pPr>
        <w:rPr>
          <w:rFonts w:eastAsiaTheme="minorEastAsia"/>
          <w:lang w:val="en-GB" w:eastAsia="zh-CN"/>
        </w:rPr>
      </w:pPr>
      <w:r>
        <w:rPr>
          <w:rFonts w:eastAsiaTheme="minorEastAsia"/>
          <w:lang w:val="en-GB" w:eastAsia="zh-CN"/>
        </w:rPr>
        <w:t>Huawei proposed that i</w:t>
      </w:r>
      <w:r w:rsidRPr="00497F12">
        <w:rPr>
          <w:rFonts w:eastAsiaTheme="minorEastAsia"/>
          <w:lang w:val="en-GB" w:eastAsia="zh-CN"/>
        </w:rPr>
        <w:t>n the procedure of HD CA collision handling, for a SBFD symbol, the active cell configured with SBFD operation is determined as the reference cell</w:t>
      </w:r>
      <w:r>
        <w:rPr>
          <w:rFonts w:eastAsiaTheme="minorEastAsia"/>
          <w:lang w:val="en-GB" w:eastAsia="zh-CN"/>
        </w:rPr>
        <w:t xml:space="preserve">, considering that if SBFD cell is not determined as reference cell, </w:t>
      </w:r>
      <w:r w:rsidRPr="00497F12">
        <w:rPr>
          <w:rFonts w:eastAsiaTheme="minorEastAsia"/>
          <w:lang w:val="en-GB" w:eastAsia="zh-CN"/>
        </w:rPr>
        <w:t>the transmissions or receptions on the SBFD cell may be cancelled or not allowed, that will reduce SBFD performance gain.</w:t>
      </w:r>
    </w:p>
    <w:p w14:paraId="781CE7DB" w14:textId="77777777" w:rsidR="005158B4" w:rsidRDefault="005158B4" w:rsidP="005158B4">
      <w:pPr>
        <w:rPr>
          <w:rFonts w:eastAsiaTheme="minorEastAsia"/>
          <w:lang w:val="en-GB" w:eastAsia="zh-CN"/>
        </w:rPr>
      </w:pPr>
    </w:p>
    <w:p w14:paraId="246A061B" w14:textId="6FCDE0BE" w:rsidR="00992658" w:rsidRDefault="00992658" w:rsidP="00385FA1">
      <w:pPr>
        <w:pStyle w:val="3"/>
        <w:rPr>
          <w:rStyle w:val="34"/>
          <w:b/>
          <w:bCs/>
        </w:rPr>
      </w:pPr>
      <w:r>
        <w:rPr>
          <w:rStyle w:val="34"/>
          <w:rFonts w:hint="eastAsia"/>
          <w:b/>
          <w:bCs/>
        </w:rPr>
        <w:t>T</w:t>
      </w:r>
      <w:r>
        <w:rPr>
          <w:rStyle w:val="34"/>
          <w:b/>
          <w:bCs/>
        </w:rPr>
        <w:t>CI state across carriers</w:t>
      </w:r>
    </w:p>
    <w:p w14:paraId="4833DD1F" w14:textId="27E216E7" w:rsidR="00992658" w:rsidRDefault="00992658" w:rsidP="00992658">
      <w:pPr>
        <w:rPr>
          <w:rFonts w:eastAsiaTheme="minorEastAsia"/>
          <w:lang w:val="en-GB" w:eastAsia="zh-CN"/>
        </w:rPr>
      </w:pPr>
      <w:r>
        <w:rPr>
          <w:rFonts w:eastAsiaTheme="minorEastAsia" w:hint="eastAsia"/>
          <w:lang w:val="en-GB" w:eastAsia="zh-CN"/>
        </w:rPr>
        <w:t>F</w:t>
      </w:r>
      <w:r>
        <w:rPr>
          <w:rFonts w:eastAsiaTheme="minorEastAsia"/>
          <w:lang w:val="en-GB" w:eastAsia="zh-CN"/>
        </w:rPr>
        <w:t>ujitsu discussed u</w:t>
      </w:r>
      <w:r w:rsidRPr="00992658">
        <w:rPr>
          <w:rFonts w:eastAsiaTheme="minorEastAsia"/>
          <w:lang w:val="en-GB" w:eastAsia="zh-CN"/>
        </w:rPr>
        <w:t>nder the unified TCI framework, a carrier can be configured with no TCI state pool. Instead, the carrier is configured by unifiedTCI-StateRef to use the TCI state pool of another carrier. In other words, two carriers share a common TCI state pool. For SBFD CA, it should be specified whether these two carriers can be an SBFD carrier and a non-SBFD carrier.</w:t>
      </w:r>
      <w:r w:rsidR="008B1147">
        <w:rPr>
          <w:rFonts w:eastAsiaTheme="minorEastAsia"/>
          <w:lang w:val="en-GB" w:eastAsia="zh-CN"/>
        </w:rPr>
        <w:t xml:space="preserve"> </w:t>
      </w:r>
      <w:r w:rsidR="008B1147" w:rsidRPr="008B1147">
        <w:rPr>
          <w:rFonts w:eastAsiaTheme="minorEastAsia"/>
          <w:lang w:val="en-GB" w:eastAsia="zh-CN"/>
        </w:rPr>
        <w:t></w:t>
      </w:r>
      <w:r w:rsidR="008B1147" w:rsidRPr="008B1147">
        <w:rPr>
          <w:rFonts w:eastAsiaTheme="minorEastAsia"/>
          <w:lang w:val="en-GB" w:eastAsia="zh-CN"/>
        </w:rPr>
        <w:tab/>
        <w:t>If yes, it should be specified how to determine the power control parameters when the SBFD carrier uses the TCI state of the non-SBFD carrier, and vice versa.</w:t>
      </w:r>
    </w:p>
    <w:p w14:paraId="279574C9" w14:textId="77777777" w:rsidR="008B1147" w:rsidRPr="00992658" w:rsidRDefault="008B1147" w:rsidP="00992658">
      <w:pPr>
        <w:rPr>
          <w:rFonts w:eastAsiaTheme="minorEastAsia"/>
          <w:lang w:val="en-GB" w:eastAsia="zh-CN"/>
        </w:rPr>
      </w:pPr>
    </w:p>
    <w:p w14:paraId="2C205A51" w14:textId="6A539AE4" w:rsidR="005158B4" w:rsidRDefault="005158B4" w:rsidP="00385FA1">
      <w:pPr>
        <w:pStyle w:val="3"/>
        <w:rPr>
          <w:rStyle w:val="34"/>
          <w:b/>
          <w:bCs/>
        </w:rPr>
      </w:pPr>
      <w:r w:rsidRPr="00385FA1">
        <w:rPr>
          <w:rStyle w:val="34"/>
          <w:b/>
          <w:bCs/>
        </w:rPr>
        <w:t>UL Tx switching</w:t>
      </w:r>
    </w:p>
    <w:p w14:paraId="1DF792B4" w14:textId="41217032" w:rsidR="00992658" w:rsidRDefault="00430C83" w:rsidP="00992658">
      <w:r>
        <w:rPr>
          <w:rFonts w:eastAsiaTheme="minorEastAsia" w:hint="eastAsia"/>
          <w:lang w:val="en-GB" w:eastAsia="zh-CN"/>
        </w:rPr>
        <w:t>N</w:t>
      </w:r>
      <w:r>
        <w:rPr>
          <w:rFonts w:eastAsiaTheme="minorEastAsia"/>
          <w:lang w:val="en-GB" w:eastAsia="zh-CN"/>
        </w:rPr>
        <w:t>okia proposed to discuss</w:t>
      </w:r>
      <w:r w:rsidRPr="00430C83">
        <w:t xml:space="preserve"> </w:t>
      </w:r>
      <w:r w:rsidRPr="00B73724">
        <w:t>potential issue with UL Tx switching and unaligned TDD pattern when there is at least one CC is configured with SBFD.</w:t>
      </w:r>
    </w:p>
    <w:p w14:paraId="3ADA02E9" w14:textId="4DF4F342" w:rsidR="00430C83" w:rsidRDefault="00430C83" w:rsidP="00992658">
      <w:pPr>
        <w:rPr>
          <w:rFonts w:eastAsiaTheme="minorEastAsia"/>
          <w:lang w:val="en-GB" w:eastAsia="zh-CN"/>
        </w:rPr>
      </w:pPr>
      <w:r>
        <w:t>An example is shown below where UE has issue with Tx switching when the SBFD slots in CC#1 (F3 &amp; F4) overlap with the UL slots/symbols in CC#2. It’s unclear whether the UE should use its single Tx chain on CC#1 or CC#2 at the overlapping symbol.</w:t>
      </w:r>
    </w:p>
    <w:p w14:paraId="044AA530" w14:textId="77777777" w:rsidR="00430C83" w:rsidRDefault="00430C83" w:rsidP="00430C83">
      <w:pPr>
        <w:keepNext/>
      </w:pPr>
      <w:r>
        <w:rPr>
          <w:noProof/>
          <w:lang w:eastAsia="zh-CN"/>
        </w:rPr>
        <w:lastRenderedPageBreak/>
        <w:drawing>
          <wp:inline distT="0" distB="0" distL="0" distR="0" wp14:anchorId="01E0D42D" wp14:editId="0E7D8374">
            <wp:extent cx="5759450" cy="1556978"/>
            <wp:effectExtent l="0" t="0" r="0" b="5715"/>
            <wp:docPr id="3" name="Picture 1" descr="A close-up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928616" name="Picture 1" descr="A close-up of a diagram&#10;&#10;Description automatically generated"/>
                    <pic:cNvPicPr/>
                  </pic:nvPicPr>
                  <pic:blipFill>
                    <a:blip r:embed="rId20"/>
                    <a:stretch>
                      <a:fillRect/>
                    </a:stretch>
                  </pic:blipFill>
                  <pic:spPr>
                    <a:xfrm>
                      <a:off x="0" y="0"/>
                      <a:ext cx="5759450" cy="1556978"/>
                    </a:xfrm>
                    <a:prstGeom prst="rect">
                      <a:avLst/>
                    </a:prstGeom>
                  </pic:spPr>
                </pic:pic>
              </a:graphicData>
            </a:graphic>
          </wp:inline>
        </w:drawing>
      </w:r>
    </w:p>
    <w:p w14:paraId="1B677080" w14:textId="7CDFF6E8" w:rsidR="00992658" w:rsidRPr="00992658" w:rsidRDefault="00430C83" w:rsidP="00430C83">
      <w:pPr>
        <w:pStyle w:val="a5"/>
        <w:rPr>
          <w:rFonts w:eastAsiaTheme="minorEastAsia"/>
          <w:lang w:val="en-GB" w:eastAsia="zh-CN"/>
        </w:rPr>
      </w:pPr>
      <w:r>
        <w:t xml:space="preserve">Figure </w:t>
      </w:r>
      <w:r w:rsidR="00795E9D">
        <w:fldChar w:fldCharType="begin"/>
      </w:r>
      <w:r w:rsidR="00795E9D">
        <w:instrText xml:space="preserve"> SEQ Figure \* ARABIC </w:instrText>
      </w:r>
      <w:r w:rsidR="00795E9D">
        <w:fldChar w:fldCharType="separate"/>
      </w:r>
      <w:r>
        <w:rPr>
          <w:noProof/>
        </w:rPr>
        <w:t>10</w:t>
      </w:r>
      <w:r w:rsidR="00795E9D">
        <w:rPr>
          <w:noProof/>
        </w:rPr>
        <w:fldChar w:fldCharType="end"/>
      </w:r>
      <w:r>
        <w:t xml:space="preserve">: Example of UL Tx switching with unaligned TDD patterns </w:t>
      </w:r>
      <w:r>
        <w:fldChar w:fldCharType="begin"/>
      </w:r>
      <w:r>
        <w:instrText xml:space="preserve"> REF _Ref194405751 \r \h </w:instrText>
      </w:r>
      <w:r>
        <w:fldChar w:fldCharType="separate"/>
      </w:r>
      <w:r>
        <w:t>[27]</w:t>
      </w:r>
      <w:r>
        <w:fldChar w:fldCharType="end"/>
      </w:r>
    </w:p>
    <w:p w14:paraId="703596B0" w14:textId="03A5B9E7" w:rsidR="005158B4" w:rsidRDefault="005158B4" w:rsidP="005158B4">
      <w:pPr>
        <w:rPr>
          <w:rFonts w:eastAsiaTheme="minorEastAsia"/>
          <w:lang w:val="en-GB" w:eastAsia="zh-CN"/>
        </w:rPr>
      </w:pPr>
    </w:p>
    <w:p w14:paraId="07D9942F" w14:textId="036F43FC" w:rsidR="004C799C" w:rsidRPr="004C799C" w:rsidRDefault="004C799C" w:rsidP="005158B4">
      <w:pPr>
        <w:rPr>
          <w:rFonts w:eastAsiaTheme="minorEastAsia"/>
          <w:b/>
          <w:bCs/>
          <w:u w:val="single"/>
          <w:lang w:val="en-GB" w:eastAsia="zh-CN"/>
        </w:rPr>
      </w:pPr>
      <w:r w:rsidRPr="004C799C">
        <w:rPr>
          <w:rFonts w:eastAsiaTheme="minorEastAsia" w:hint="eastAsia"/>
          <w:b/>
          <w:bCs/>
          <w:u w:val="single"/>
          <w:lang w:val="en-GB" w:eastAsia="zh-CN"/>
        </w:rPr>
        <w:t>C</w:t>
      </w:r>
      <w:r w:rsidRPr="004C799C">
        <w:rPr>
          <w:rFonts w:eastAsiaTheme="minorEastAsia"/>
          <w:b/>
          <w:bCs/>
          <w:u w:val="single"/>
          <w:lang w:val="en-GB" w:eastAsia="zh-CN"/>
        </w:rPr>
        <w:t>SI derivation for intra-band CA</w:t>
      </w:r>
    </w:p>
    <w:p w14:paraId="596D8B2B" w14:textId="2FD18059" w:rsidR="004C799C" w:rsidRPr="004C799C" w:rsidRDefault="004C799C" w:rsidP="004C799C">
      <w:pPr>
        <w:rPr>
          <w:rFonts w:eastAsiaTheme="minorEastAsia"/>
          <w:lang w:eastAsia="zh-CN"/>
        </w:rPr>
      </w:pPr>
      <w:r>
        <w:rPr>
          <w:rFonts w:eastAsiaTheme="minorEastAsia" w:hint="eastAsia"/>
          <w:lang w:eastAsia="zh-CN"/>
        </w:rPr>
        <w:t>S</w:t>
      </w:r>
      <w:r>
        <w:rPr>
          <w:rFonts w:eastAsiaTheme="minorEastAsia"/>
          <w:lang w:eastAsia="zh-CN"/>
        </w:rPr>
        <w:t>amsung discussed that f</w:t>
      </w:r>
      <w:r w:rsidRPr="004C799C">
        <w:rPr>
          <w:rFonts w:eastAsiaTheme="minorEastAsia"/>
          <w:lang w:eastAsia="zh-CN"/>
        </w:rPr>
        <w:t xml:space="preserve">or intra-band CA case, if one of the multiple serving cell is configured with SBFD operation, the channel state information in any one of the multiple serving cells will experience dramatic change across SBFD symbols and non-SBFD symbols. This is because the NW-side setting of SBFD symbols could be very different from that of non-SBFD symbols (the same reason to introduce </w:t>
      </w:r>
      <w:r w:rsidRPr="004C799C">
        <w:rPr>
          <w:rFonts w:eastAsiaTheme="minorEastAsia"/>
          <w:bCs/>
          <w:lang w:eastAsia="zh-CN"/>
        </w:rPr>
        <w:t xml:space="preserve">valid symbol type for CSI derivation in </w:t>
      </w:r>
      <w:r w:rsidRPr="004C799C">
        <w:rPr>
          <w:rFonts w:eastAsiaTheme="minorEastAsia"/>
          <w:bCs/>
          <w:i/>
          <w:lang w:eastAsia="zh-CN"/>
        </w:rPr>
        <w:t>CSI-ReportConfig</w:t>
      </w:r>
      <w:r w:rsidRPr="004C799C">
        <w:rPr>
          <w:rFonts w:eastAsiaTheme="minorEastAsia"/>
          <w:lang w:eastAsia="zh-CN"/>
        </w:rPr>
        <w:t xml:space="preserve">). Hence, it is important to support the RS measurement for CSI derivation (i.e., the </w:t>
      </w:r>
      <w:r w:rsidRPr="004C799C">
        <w:rPr>
          <w:rFonts w:eastAsiaTheme="minorEastAsia"/>
          <w:i/>
          <w:iCs/>
          <w:lang w:eastAsia="zh-CN"/>
        </w:rPr>
        <w:t>CSI-ResourceConfig</w:t>
      </w:r>
      <w:r w:rsidRPr="004C799C">
        <w:rPr>
          <w:rFonts w:eastAsiaTheme="minorEastAsia"/>
          <w:lang w:eastAsia="zh-CN"/>
        </w:rPr>
        <w:t xml:space="preserve"> associated with a </w:t>
      </w:r>
      <w:r w:rsidRPr="004C799C">
        <w:rPr>
          <w:rFonts w:eastAsiaTheme="minorEastAsia"/>
          <w:i/>
          <w:iCs/>
          <w:lang w:eastAsia="zh-CN"/>
        </w:rPr>
        <w:t>CSI-ReportConfig</w:t>
      </w:r>
      <w:r w:rsidRPr="004C799C">
        <w:rPr>
          <w:rFonts w:eastAsiaTheme="minorEastAsia"/>
          <w:lang w:eastAsia="zh-CN"/>
        </w:rPr>
        <w:t>) for a particular valid symbol type in a serving cell which is different from the serving cell for SBFD operation.</w:t>
      </w:r>
    </w:p>
    <w:p w14:paraId="18CEBF0F" w14:textId="77777777" w:rsidR="004C799C" w:rsidRPr="004C799C" w:rsidRDefault="004C799C" w:rsidP="005158B4">
      <w:pPr>
        <w:rPr>
          <w:rFonts w:eastAsiaTheme="minorEastAsia"/>
          <w:lang w:eastAsia="zh-CN"/>
        </w:rPr>
      </w:pPr>
    </w:p>
    <w:p w14:paraId="0D2B4458" w14:textId="77777777" w:rsidR="00383E0D" w:rsidRDefault="0053378F">
      <w:pPr>
        <w:pStyle w:val="1"/>
        <w:numPr>
          <w:ilvl w:val="0"/>
          <w:numId w:val="10"/>
        </w:numPr>
        <w:spacing w:before="240"/>
        <w:rPr>
          <w:lang w:val="en-US"/>
        </w:rPr>
      </w:pPr>
      <w:r>
        <w:rPr>
          <w:lang w:val="en-US"/>
        </w:rPr>
        <w:t>Discussions during the meeting</w:t>
      </w:r>
    </w:p>
    <w:p w14:paraId="4FE99858" w14:textId="68996A1F" w:rsidR="00383E0D" w:rsidRDefault="0053378F">
      <w:pPr>
        <w:pStyle w:val="2"/>
        <w:numPr>
          <w:ilvl w:val="1"/>
          <w:numId w:val="10"/>
        </w:numPr>
        <w:rPr>
          <w:rFonts w:eastAsiaTheme="minorEastAsia"/>
          <w:lang w:val="en-US"/>
        </w:rPr>
      </w:pPr>
      <w:r>
        <w:rPr>
          <w:rFonts w:eastAsiaTheme="minorEastAsia" w:hint="eastAsia"/>
          <w:lang w:val="en-US"/>
        </w:rPr>
        <w:t>[</w:t>
      </w:r>
      <w:r w:rsidR="0074467C">
        <w:rPr>
          <w:rFonts w:eastAsiaTheme="minorEastAsia"/>
          <w:lang w:val="en-US"/>
        </w:rPr>
        <w:t>Open</w:t>
      </w:r>
      <w:r>
        <w:rPr>
          <w:rFonts w:eastAsiaTheme="minorEastAsia" w:hint="eastAsia"/>
          <w:lang w:val="en-US"/>
        </w:rPr>
        <w:t>] 1</w:t>
      </w:r>
      <w:r>
        <w:rPr>
          <w:rFonts w:eastAsiaTheme="minorEastAsia" w:hint="eastAsia"/>
          <w:vertAlign w:val="superscript"/>
          <w:lang w:val="en-US"/>
        </w:rPr>
        <w:t>st</w:t>
      </w:r>
      <w:r>
        <w:rPr>
          <w:rFonts w:eastAsiaTheme="minorEastAsia" w:hint="eastAsia"/>
          <w:lang w:val="en-US"/>
        </w:rPr>
        <w:t xml:space="preserve"> round discussion</w:t>
      </w:r>
    </w:p>
    <w:p w14:paraId="4F864089" w14:textId="77777777" w:rsidR="00383E0D" w:rsidRDefault="00383E0D">
      <w:pPr>
        <w:pStyle w:val="a0"/>
        <w:keepNext/>
        <w:numPr>
          <w:ilvl w:val="0"/>
          <w:numId w:val="9"/>
        </w:numPr>
        <w:suppressAutoHyphens/>
        <w:spacing w:before="120" w:after="60" w:line="259" w:lineRule="auto"/>
        <w:outlineLvl w:val="2"/>
        <w:rPr>
          <w:rStyle w:val="34"/>
          <w:rFonts w:eastAsia="宋体"/>
          <w:vanish/>
          <w:sz w:val="22"/>
        </w:rPr>
      </w:pPr>
    </w:p>
    <w:p w14:paraId="6C669611" w14:textId="77777777" w:rsidR="00383E0D" w:rsidRDefault="00383E0D">
      <w:pPr>
        <w:pStyle w:val="a0"/>
        <w:keepNext/>
        <w:numPr>
          <w:ilvl w:val="1"/>
          <w:numId w:val="9"/>
        </w:numPr>
        <w:suppressAutoHyphens/>
        <w:spacing w:before="120" w:after="60" w:line="259" w:lineRule="auto"/>
        <w:outlineLvl w:val="2"/>
        <w:rPr>
          <w:rStyle w:val="34"/>
          <w:rFonts w:eastAsia="宋体"/>
          <w:vanish/>
          <w:sz w:val="22"/>
        </w:rPr>
      </w:pPr>
    </w:p>
    <w:p w14:paraId="36980343" w14:textId="77777777" w:rsidR="00383E0D" w:rsidRDefault="0053378F">
      <w:pPr>
        <w:pStyle w:val="3"/>
        <w:numPr>
          <w:ilvl w:val="2"/>
          <w:numId w:val="9"/>
        </w:numPr>
        <w:rPr>
          <w:rStyle w:val="34"/>
          <w:b/>
          <w:sz w:val="22"/>
        </w:rPr>
      </w:pPr>
      <w:r>
        <w:rPr>
          <w:rStyle w:val="34"/>
          <w:rFonts w:hint="eastAsia"/>
          <w:b/>
          <w:sz w:val="22"/>
        </w:rPr>
        <w:t>SBFD subband indication</w:t>
      </w:r>
    </w:p>
    <w:p w14:paraId="00C1E933" w14:textId="77777777" w:rsidR="00383E0D" w:rsidRDefault="00383E0D">
      <w:pPr>
        <w:pStyle w:val="a0"/>
        <w:keepNext/>
        <w:numPr>
          <w:ilvl w:val="0"/>
          <w:numId w:val="1"/>
        </w:numPr>
        <w:suppressAutoHyphens/>
        <w:spacing w:before="360" w:after="120" w:line="259" w:lineRule="auto"/>
        <w:outlineLvl w:val="0"/>
        <w:rPr>
          <w:rFonts w:ascii="Arial" w:eastAsia="宋体" w:hAnsi="Arial"/>
          <w:b/>
          <w:vanish/>
          <w:kern w:val="2"/>
          <w:sz w:val="28"/>
          <w:lang w:val="zh-CN"/>
        </w:rPr>
      </w:pPr>
    </w:p>
    <w:p w14:paraId="2A1C046C" w14:textId="77777777" w:rsidR="00383E0D" w:rsidRDefault="00383E0D">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0FE2743C"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2E68CAA6" w14:textId="0E91D2DA" w:rsidR="00063C29" w:rsidRPr="00E916AC" w:rsidRDefault="00063C29" w:rsidP="00E916AC">
      <w:pPr>
        <w:pStyle w:val="4"/>
        <w:spacing w:after="60"/>
        <w:ind w:left="862" w:hanging="862"/>
        <w:rPr>
          <w:b/>
          <w:bCs/>
          <w:sz w:val="20"/>
        </w:rPr>
      </w:pPr>
      <w:r w:rsidRPr="00E916AC">
        <w:rPr>
          <w:b/>
          <w:bCs/>
          <w:sz w:val="20"/>
        </w:rPr>
        <w:t>Proposal 1-</w:t>
      </w:r>
      <w:r w:rsidRPr="00E916AC">
        <w:rPr>
          <w:rFonts w:hint="eastAsia"/>
          <w:b/>
          <w:bCs/>
          <w:sz w:val="20"/>
        </w:rPr>
        <w:t xml:space="preserve">1 </w:t>
      </w:r>
    </w:p>
    <w:p w14:paraId="05331D92" w14:textId="358EF933" w:rsidR="00063C29" w:rsidRDefault="00063C29" w:rsidP="00063C29">
      <w:pPr>
        <w:rPr>
          <w:rFonts w:eastAsiaTheme="minorEastAsia"/>
          <w:b/>
          <w:lang w:eastAsia="zh-CN"/>
        </w:rPr>
      </w:pPr>
      <w:r>
        <w:rPr>
          <w:rFonts w:eastAsiaTheme="minorEastAsia" w:hint="eastAsia"/>
          <w:b/>
          <w:lang w:eastAsia="zh-CN"/>
        </w:rPr>
        <w:t xml:space="preserve">Proposed </w:t>
      </w:r>
      <w:r w:rsidR="000135BB">
        <w:rPr>
          <w:rFonts w:eastAsiaTheme="minorEastAsia"/>
          <w:b/>
          <w:lang w:eastAsia="zh-CN"/>
        </w:rPr>
        <w:t>Conclusion</w:t>
      </w:r>
      <w:r>
        <w:rPr>
          <w:rFonts w:eastAsiaTheme="minorEastAsia" w:hint="eastAsia"/>
          <w:b/>
          <w:lang w:eastAsia="zh-CN"/>
        </w:rPr>
        <w:t>:</w:t>
      </w:r>
    </w:p>
    <w:p w14:paraId="3BDB1383" w14:textId="1C8ED4F2" w:rsidR="0074467C" w:rsidRDefault="00017799">
      <w:pPr>
        <w:rPr>
          <w:rFonts w:eastAsiaTheme="minorEastAsia"/>
          <w:lang w:eastAsia="zh-CN"/>
        </w:rPr>
      </w:pPr>
      <w:r>
        <w:rPr>
          <w:rFonts w:eastAsiaTheme="minorEastAsia" w:hint="eastAsia"/>
          <w:lang w:eastAsia="zh-CN"/>
        </w:rPr>
        <w:t>F</w:t>
      </w:r>
      <w:r>
        <w:rPr>
          <w:rFonts w:eastAsiaTheme="minorEastAsia"/>
          <w:lang w:eastAsia="zh-CN"/>
        </w:rPr>
        <w:t xml:space="preserve">rom RAN1 perspective, </w:t>
      </w:r>
      <w:r w:rsidR="00E02E85">
        <w:rPr>
          <w:rFonts w:eastAsiaTheme="minorEastAsia"/>
          <w:lang w:eastAsia="zh-CN"/>
        </w:rPr>
        <w:t xml:space="preserve">explicit indication of </w:t>
      </w:r>
      <w:r>
        <w:rPr>
          <w:rFonts w:eastAsiaTheme="minorEastAsia"/>
          <w:lang w:eastAsia="zh-CN"/>
        </w:rPr>
        <w:t>transition periods between SBFD and non-SBFD symbols</w:t>
      </w:r>
      <w:r w:rsidR="0084576C">
        <w:rPr>
          <w:rFonts w:eastAsiaTheme="minorEastAsia"/>
          <w:lang w:eastAsia="zh-CN"/>
        </w:rPr>
        <w:t xml:space="preserve"> is not supported</w:t>
      </w:r>
      <w:r>
        <w:rPr>
          <w:rFonts w:eastAsiaTheme="minorEastAsia"/>
          <w:lang w:eastAsia="zh-CN"/>
        </w:rPr>
        <w:t>.</w:t>
      </w:r>
    </w:p>
    <w:p w14:paraId="7FFAED69" w14:textId="2F02FFE7" w:rsidR="00017799" w:rsidRPr="00B11F96" w:rsidRDefault="00017799">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17799" w14:paraId="7931CD59" w14:textId="77777777" w:rsidTr="001D6E09">
        <w:tc>
          <w:tcPr>
            <w:tcW w:w="1384" w:type="dxa"/>
            <w:vAlign w:val="center"/>
          </w:tcPr>
          <w:p w14:paraId="6858EE84" w14:textId="77777777" w:rsidR="00017799" w:rsidRDefault="00017799" w:rsidP="001D6E09">
            <w:pPr>
              <w:spacing w:after="120"/>
              <w:rPr>
                <w:rFonts w:eastAsia="微软雅黑"/>
                <w:b/>
                <w:color w:val="000000"/>
                <w:lang w:eastAsia="zh-CN"/>
              </w:rPr>
            </w:pPr>
          </w:p>
        </w:tc>
        <w:tc>
          <w:tcPr>
            <w:tcW w:w="7676" w:type="dxa"/>
          </w:tcPr>
          <w:p w14:paraId="36C330BF" w14:textId="77777777" w:rsidR="00017799" w:rsidRDefault="00017799"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017799" w14:paraId="5A4B4E0B" w14:textId="77777777" w:rsidTr="001D6E09">
        <w:tc>
          <w:tcPr>
            <w:tcW w:w="1384" w:type="dxa"/>
            <w:vAlign w:val="center"/>
          </w:tcPr>
          <w:p w14:paraId="069FD7DB" w14:textId="77777777" w:rsidR="00017799" w:rsidRDefault="00017799"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D289E3D" w14:textId="737F235C" w:rsidR="00017799" w:rsidRPr="001D6E09" w:rsidRDefault="001D6E09" w:rsidP="001D6E09">
            <w:pPr>
              <w:rPr>
                <w:rFonts w:eastAsiaTheme="minorEastAsia"/>
                <w:lang w:eastAsia="zh-CN"/>
              </w:rPr>
            </w:pPr>
            <w:r>
              <w:rPr>
                <w:rFonts w:eastAsiaTheme="minorEastAsia" w:hint="eastAsia"/>
                <w:lang w:eastAsia="zh-CN"/>
              </w:rPr>
              <w:t>Z</w:t>
            </w:r>
            <w:r>
              <w:rPr>
                <w:rFonts w:eastAsiaTheme="minorEastAsia"/>
                <w:lang w:eastAsia="zh-CN"/>
              </w:rPr>
              <w:t>TE</w:t>
            </w:r>
            <w:r w:rsidR="00D836E6">
              <w:rPr>
                <w:rFonts w:eastAsiaTheme="minorEastAsia" w:hint="eastAsia"/>
                <w:lang w:eastAsia="zh-CN"/>
              </w:rPr>
              <w:t>，</w:t>
            </w:r>
            <w:proofErr w:type="spellStart"/>
            <w:r w:rsidR="00D836E6">
              <w:rPr>
                <w:rFonts w:eastAsiaTheme="minorEastAsia"/>
                <w:lang w:eastAsia="zh-CN"/>
              </w:rPr>
              <w:t>Spreadtrum</w:t>
            </w:r>
            <w:proofErr w:type="spellEnd"/>
            <w:r w:rsidR="00C66F06">
              <w:rPr>
                <w:rFonts w:eastAsiaTheme="minorEastAsia"/>
                <w:lang w:eastAsia="zh-CN"/>
              </w:rPr>
              <w:t>, TCL</w:t>
            </w:r>
            <w:r w:rsidR="00C40CC6">
              <w:rPr>
                <w:rFonts w:eastAsiaTheme="minorEastAsia"/>
                <w:lang w:eastAsia="zh-CN"/>
              </w:rPr>
              <w:t>, QC</w:t>
            </w:r>
            <w:r w:rsidR="000030C4">
              <w:rPr>
                <w:rFonts w:eastAsiaTheme="minorEastAsia"/>
                <w:lang w:eastAsia="zh-CN"/>
              </w:rPr>
              <w:t>, ETRI</w:t>
            </w:r>
            <w:r w:rsidR="00A86822">
              <w:rPr>
                <w:rFonts w:eastAsiaTheme="minorEastAsia" w:hint="eastAsia"/>
                <w:lang w:eastAsia="zh-CN"/>
              </w:rPr>
              <w:t>, DOCOMO</w:t>
            </w:r>
            <w:r w:rsidR="00C62914">
              <w:rPr>
                <w:rFonts w:eastAsiaTheme="minorEastAsia"/>
                <w:lang w:eastAsia="zh-CN"/>
              </w:rPr>
              <w:t>, OPPO</w:t>
            </w:r>
            <w:r w:rsidR="00BD6B61">
              <w:rPr>
                <w:rFonts w:eastAsiaTheme="minorEastAsia"/>
                <w:lang w:eastAsia="zh-CN"/>
              </w:rPr>
              <w:t>, NEC</w:t>
            </w:r>
          </w:p>
        </w:tc>
      </w:tr>
      <w:tr w:rsidR="00017799" w14:paraId="256E6431" w14:textId="77777777" w:rsidTr="001D6E09">
        <w:tc>
          <w:tcPr>
            <w:tcW w:w="1384" w:type="dxa"/>
            <w:vAlign w:val="center"/>
          </w:tcPr>
          <w:p w14:paraId="15FDEB91" w14:textId="77777777" w:rsidR="00017799" w:rsidRDefault="00017799"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942DEE9" w14:textId="367E8BFA" w:rsidR="00017799" w:rsidRPr="00B313E5" w:rsidRDefault="00B313E5" w:rsidP="001D6E09">
            <w:pPr>
              <w:spacing w:after="120"/>
              <w:rPr>
                <w:rFonts w:eastAsia="Malgun Gothic"/>
                <w:color w:val="000000"/>
                <w:lang w:val="fr-FR" w:eastAsia="ko-KR"/>
              </w:rPr>
            </w:pPr>
            <w:r>
              <w:rPr>
                <w:rFonts w:eastAsia="Malgun Gothic" w:hint="eastAsia"/>
                <w:color w:val="000000"/>
                <w:lang w:val="fr-FR" w:eastAsia="ko-KR"/>
              </w:rPr>
              <w:t>L</w:t>
            </w:r>
            <w:r>
              <w:rPr>
                <w:rFonts w:eastAsia="Malgun Gothic"/>
                <w:color w:val="000000"/>
                <w:lang w:val="fr-FR" w:eastAsia="ko-KR"/>
              </w:rPr>
              <w:t>GE</w:t>
            </w:r>
          </w:p>
        </w:tc>
      </w:tr>
    </w:tbl>
    <w:p w14:paraId="17067396" w14:textId="77777777" w:rsidR="00017799" w:rsidRDefault="00017799" w:rsidP="00017799">
      <w:pPr>
        <w:spacing w:after="120"/>
        <w:rPr>
          <w:rFonts w:eastAsiaTheme="minorEastAsia"/>
          <w:lang w:val="fr-FR" w:eastAsia="zh-CN"/>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2"/>
      </w:tblGrid>
      <w:tr w:rsidR="00017799" w14:paraId="1D0A76F0" w14:textId="77777777" w:rsidTr="001D6E09">
        <w:tc>
          <w:tcPr>
            <w:tcW w:w="1383" w:type="dxa"/>
          </w:tcPr>
          <w:p w14:paraId="6D8CF56A" w14:textId="77777777" w:rsidR="00017799" w:rsidRDefault="00017799"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53AFDEFD" w14:textId="77777777" w:rsidR="00017799" w:rsidRDefault="00017799"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017799" w14:paraId="77B67009" w14:textId="77777777" w:rsidTr="001D6E09">
        <w:tc>
          <w:tcPr>
            <w:tcW w:w="1383" w:type="dxa"/>
            <w:vAlign w:val="center"/>
          </w:tcPr>
          <w:p w14:paraId="3581A5A9" w14:textId="70EDFBEA" w:rsidR="00017799" w:rsidRDefault="001412B0" w:rsidP="001D6E09">
            <w:pPr>
              <w:jc w:val="center"/>
              <w:rPr>
                <w:rFonts w:eastAsia="微软雅黑"/>
                <w:lang w:eastAsia="zh-CN"/>
              </w:rPr>
            </w:pPr>
            <w:r>
              <w:rPr>
                <w:rFonts w:eastAsia="微软雅黑" w:hint="eastAsia"/>
                <w:lang w:eastAsia="zh-CN"/>
              </w:rPr>
              <w:t>Z</w:t>
            </w:r>
            <w:r>
              <w:rPr>
                <w:rFonts w:eastAsia="微软雅黑"/>
                <w:lang w:eastAsia="zh-CN"/>
              </w:rPr>
              <w:t>TE</w:t>
            </w:r>
          </w:p>
        </w:tc>
        <w:tc>
          <w:tcPr>
            <w:tcW w:w="7672" w:type="dxa"/>
          </w:tcPr>
          <w:p w14:paraId="49BD2161" w14:textId="19A9AE72" w:rsidR="00017799" w:rsidRDefault="001412B0" w:rsidP="001D6E09">
            <w:pPr>
              <w:rPr>
                <w:rFonts w:ascii="Times" w:eastAsiaTheme="minorEastAsia" w:hAnsi="Times" w:cs="Times"/>
                <w:lang w:val="en-GB" w:eastAsia="zh-CN"/>
              </w:rPr>
            </w:pPr>
            <w:r>
              <w:rPr>
                <w:rFonts w:ascii="Times" w:eastAsiaTheme="minorEastAsia" w:hAnsi="Times" w:cs="Times"/>
                <w:lang w:val="en-GB" w:eastAsia="zh-CN"/>
              </w:rPr>
              <w:t xml:space="preserve">RAN4 has agreed to reuse </w:t>
            </w:r>
            <w:r>
              <w:t>existing TDD BS transmitter transient period, and similarly</w:t>
            </w:r>
            <w:r w:rsidR="00063C34">
              <w:t xml:space="preserve"> as legacy, no</w:t>
            </w:r>
            <w:r>
              <w:t xml:space="preserve"> explicit </w:t>
            </w:r>
            <w:r w:rsidR="00806332">
              <w:t xml:space="preserve">indication of the </w:t>
            </w:r>
            <w:r>
              <w:t>location (including Case C) is needed</w:t>
            </w:r>
            <w:r w:rsidR="00063C34">
              <w:t xml:space="preserve">. </w:t>
            </w:r>
          </w:p>
        </w:tc>
      </w:tr>
      <w:tr w:rsidR="00C40CC6" w14:paraId="06CA570E" w14:textId="77777777" w:rsidTr="00286D83">
        <w:trPr>
          <w:trHeight w:val="264"/>
        </w:trPr>
        <w:tc>
          <w:tcPr>
            <w:tcW w:w="1383" w:type="dxa"/>
            <w:vAlign w:val="center"/>
          </w:tcPr>
          <w:p w14:paraId="2CF4F564" w14:textId="1BF59D91" w:rsidR="00C40CC6" w:rsidRDefault="00C40CC6" w:rsidP="00C40CC6">
            <w:pPr>
              <w:jc w:val="center"/>
              <w:rPr>
                <w:rFonts w:eastAsia="微软雅黑"/>
                <w:lang w:eastAsia="zh-CN"/>
              </w:rPr>
            </w:pPr>
            <w:r>
              <w:rPr>
                <w:rFonts w:eastAsia="微软雅黑"/>
                <w:lang w:eastAsia="zh-CN"/>
              </w:rPr>
              <w:t>QC</w:t>
            </w:r>
          </w:p>
        </w:tc>
        <w:tc>
          <w:tcPr>
            <w:tcW w:w="7672" w:type="dxa"/>
          </w:tcPr>
          <w:p w14:paraId="4C76DB5D" w14:textId="38AA88D6" w:rsidR="00C40CC6" w:rsidRPr="00191C75" w:rsidRDefault="00C40CC6" w:rsidP="00C40CC6">
            <w:pPr>
              <w:jc w:val="left"/>
              <w:rPr>
                <w:rFonts w:eastAsia="微软雅黑"/>
                <w:lang w:eastAsia="zh-CN"/>
              </w:rPr>
            </w:pPr>
            <w:r>
              <w:rPr>
                <w:rFonts w:ascii="Times" w:eastAsiaTheme="minorEastAsia" w:hAnsi="Times" w:cs="Times"/>
                <w:lang w:val="en-GB" w:eastAsia="zh-CN"/>
              </w:rPr>
              <w:t xml:space="preserve">Support the conclusion. </w:t>
            </w:r>
            <w:r>
              <w:rPr>
                <w:rFonts w:ascii="Times" w:eastAsiaTheme="minorEastAsia" w:hAnsi="Times" w:cs="Times"/>
                <w:lang w:val="en-GB" w:eastAsia="zh-CN"/>
              </w:rPr>
              <w:br/>
              <w:t xml:space="preserve">There is no need for RAN1 discussion as RAN4 already agreed to introduce ‘transition period’ and working on finalizing the location of the tp in SBFD or non-SBFD symbols. </w:t>
            </w:r>
          </w:p>
        </w:tc>
      </w:tr>
      <w:tr w:rsidR="00F059B6" w14:paraId="53FB6277" w14:textId="77777777" w:rsidTr="001D6E09">
        <w:tc>
          <w:tcPr>
            <w:tcW w:w="1383" w:type="dxa"/>
          </w:tcPr>
          <w:p w14:paraId="1B7A6684" w14:textId="2F0C7ECC" w:rsidR="00F059B6" w:rsidRDefault="00F059B6" w:rsidP="00F059B6">
            <w:pPr>
              <w:jc w:val="center"/>
              <w:rPr>
                <w:rFonts w:eastAsia="微软雅黑"/>
                <w:lang w:eastAsia="zh-CN"/>
              </w:rPr>
            </w:pPr>
            <w:r>
              <w:rPr>
                <w:rFonts w:eastAsia="Malgun Gothic"/>
                <w:lang w:eastAsia="ko-KR"/>
              </w:rPr>
              <w:t>Samsung</w:t>
            </w:r>
          </w:p>
        </w:tc>
        <w:tc>
          <w:tcPr>
            <w:tcW w:w="7672" w:type="dxa"/>
          </w:tcPr>
          <w:p w14:paraId="0D6911CF" w14:textId="77777777" w:rsidR="00F059B6" w:rsidRDefault="00F059B6" w:rsidP="00F059B6">
            <w:pPr>
              <w:rPr>
                <w:rFonts w:eastAsia="Malgun Gothic"/>
                <w:lang w:eastAsia="ko-KR"/>
              </w:rPr>
            </w:pPr>
            <w:r>
              <w:rPr>
                <w:rFonts w:eastAsia="Malgun Gothic" w:hint="eastAsia"/>
                <w:lang w:eastAsia="ko-KR"/>
              </w:rPr>
              <w:t>F</w:t>
            </w:r>
            <w:r>
              <w:rPr>
                <w:rFonts w:eastAsia="Malgun Gothic"/>
                <w:lang w:eastAsia="ko-KR"/>
              </w:rPr>
              <w:t>urther discussion may be needed.</w:t>
            </w:r>
          </w:p>
          <w:p w14:paraId="12DCE06F" w14:textId="77777777" w:rsidR="00F059B6" w:rsidRDefault="00F059B6" w:rsidP="00F059B6">
            <w:pPr>
              <w:rPr>
                <w:rFonts w:eastAsia="Malgun Gothic"/>
                <w:lang w:eastAsia="ko-KR"/>
              </w:rPr>
            </w:pPr>
            <w:r>
              <w:rPr>
                <w:rFonts w:eastAsia="Malgun Gothic" w:hint="eastAsia"/>
                <w:lang w:eastAsia="ko-KR"/>
              </w:rPr>
              <w:t>B</w:t>
            </w:r>
            <w:r>
              <w:rPr>
                <w:rFonts w:eastAsia="Malgun Gothic"/>
                <w:lang w:eastAsia="ko-KR"/>
              </w:rPr>
              <w:t xml:space="preserve">ased on RAN4’s agreement, they figured out that no explicit guard period is not necessary except for Case C. </w:t>
            </w:r>
          </w:p>
          <w:p w14:paraId="41BB92CC" w14:textId="3E9AB893" w:rsidR="00F059B6" w:rsidRDefault="00F059B6" w:rsidP="00F059B6">
            <w:pPr>
              <w:rPr>
                <w:rFonts w:eastAsia="微软雅黑"/>
                <w:lang w:eastAsia="zh-CN"/>
              </w:rPr>
            </w:pPr>
            <w:r>
              <w:rPr>
                <w:rFonts w:eastAsia="Malgun Gothic"/>
                <w:lang w:eastAsia="ko-KR"/>
              </w:rPr>
              <w:t xml:space="preserve">For Case C, it is unclear how a UE avoid collision between DL and UL due to TA will be applied to UL </w:t>
            </w:r>
            <w:proofErr w:type="spellStart"/>
            <w:r>
              <w:rPr>
                <w:rFonts w:eastAsia="Malgun Gothic"/>
                <w:lang w:eastAsia="ko-KR"/>
              </w:rPr>
              <w:t>subband</w:t>
            </w:r>
            <w:proofErr w:type="spellEnd"/>
            <w:r>
              <w:rPr>
                <w:rFonts w:eastAsia="Malgun Gothic"/>
                <w:lang w:eastAsia="ko-KR"/>
              </w:rPr>
              <w:t xml:space="preserve"> as well. In TDD system, there are one or two flexible symbols between DL and UL and these symbols can provide guard period to avoid DL and UL collision with TA. At least, UE behaviors should be clarified. </w:t>
            </w:r>
          </w:p>
        </w:tc>
      </w:tr>
      <w:tr w:rsidR="00570CB0" w14:paraId="3003ECB4" w14:textId="77777777" w:rsidTr="001D6E09">
        <w:tc>
          <w:tcPr>
            <w:tcW w:w="1383" w:type="dxa"/>
          </w:tcPr>
          <w:p w14:paraId="6DFD5E92" w14:textId="6EBB1EDE" w:rsidR="00570CB0" w:rsidRDefault="00570CB0" w:rsidP="00570CB0">
            <w:pPr>
              <w:jc w:val="center"/>
              <w:rPr>
                <w:rFonts w:eastAsiaTheme="minorEastAsia"/>
                <w:lang w:eastAsia="zh-CN"/>
              </w:rPr>
            </w:pPr>
            <w:r>
              <w:rPr>
                <w:rFonts w:eastAsia="微软雅黑"/>
                <w:lang w:eastAsia="zh-CN"/>
              </w:rPr>
              <w:lastRenderedPageBreak/>
              <w:t>Fujitsu</w:t>
            </w:r>
          </w:p>
        </w:tc>
        <w:tc>
          <w:tcPr>
            <w:tcW w:w="7672" w:type="dxa"/>
          </w:tcPr>
          <w:p w14:paraId="2C220419" w14:textId="1B9C22FC" w:rsidR="00570CB0" w:rsidRDefault="00570CB0" w:rsidP="00570CB0">
            <w:pPr>
              <w:rPr>
                <w:rFonts w:eastAsia="Malgun Gothic"/>
                <w:lang w:eastAsia="ko-KR"/>
              </w:rPr>
            </w:pPr>
            <w:r>
              <w:rPr>
                <w:rFonts w:eastAsia="微软雅黑"/>
                <w:lang w:eastAsia="zh-CN"/>
              </w:rPr>
              <w:t>As proposed by some companies, in determination of invalid symbols for PUSCH repetition Type B, gap symbols for DL(non-SBFD)-&gt;SBFD switching and SBFD-&gt;UL(non-SBFD) switching may be indicated. We are wondering if such an indication is excluded by this proposal or will be separately discussed.</w:t>
            </w:r>
          </w:p>
        </w:tc>
      </w:tr>
      <w:tr w:rsidR="00B313E5" w14:paraId="1CAF2506" w14:textId="77777777" w:rsidTr="001D6E09">
        <w:tc>
          <w:tcPr>
            <w:tcW w:w="1383" w:type="dxa"/>
          </w:tcPr>
          <w:p w14:paraId="219C8305" w14:textId="6CC8DD97" w:rsidR="00B313E5" w:rsidRPr="00B313E5" w:rsidRDefault="00B313E5" w:rsidP="00B313E5">
            <w:pPr>
              <w:jc w:val="center"/>
              <w:rPr>
                <w:rFonts w:eastAsia="Malgun Gothic"/>
                <w:lang w:eastAsia="ko-KR"/>
              </w:rPr>
            </w:pPr>
            <w:r>
              <w:rPr>
                <w:rFonts w:eastAsia="Malgun Gothic" w:hint="eastAsia"/>
                <w:lang w:eastAsia="ko-KR"/>
              </w:rPr>
              <w:t>L</w:t>
            </w:r>
            <w:r>
              <w:rPr>
                <w:rFonts w:eastAsia="Malgun Gothic"/>
                <w:lang w:eastAsia="ko-KR"/>
              </w:rPr>
              <w:t>GE</w:t>
            </w:r>
          </w:p>
        </w:tc>
        <w:tc>
          <w:tcPr>
            <w:tcW w:w="7672" w:type="dxa"/>
          </w:tcPr>
          <w:p w14:paraId="0C5B1130" w14:textId="052C5373" w:rsidR="00B313E5" w:rsidRDefault="00B313E5" w:rsidP="00B313E5">
            <w:pPr>
              <w:rPr>
                <w:rFonts w:eastAsia="Malgun Gothic"/>
                <w:lang w:eastAsia="zh-CN"/>
              </w:rPr>
            </w:pPr>
            <w:r>
              <w:rPr>
                <w:rFonts w:eastAsia="Malgun Gothic" w:hint="eastAsia"/>
                <w:lang w:eastAsia="ko-KR"/>
              </w:rPr>
              <w:t>I</w:t>
            </w:r>
            <w:r>
              <w:rPr>
                <w:rFonts w:eastAsia="Malgun Gothic"/>
                <w:lang w:eastAsia="ko-KR"/>
              </w:rPr>
              <w:t xml:space="preserve">t </w:t>
            </w:r>
            <w:r>
              <w:rPr>
                <w:rFonts w:eastAsia="Malgun Gothic" w:hint="eastAsia"/>
                <w:lang w:eastAsia="ko-KR"/>
              </w:rPr>
              <w:t>s</w:t>
            </w:r>
            <w:r>
              <w:rPr>
                <w:rFonts w:eastAsia="Malgun Gothic"/>
                <w:lang w:eastAsia="ko-KR"/>
              </w:rPr>
              <w:t xml:space="preserve">eems better to clarify the cases </w:t>
            </w:r>
            <w:proofErr w:type="spellStart"/>
            <w:r>
              <w:rPr>
                <w:rFonts w:eastAsia="Malgun Gothic"/>
                <w:lang w:eastAsia="ko-KR"/>
              </w:rPr>
              <w:t>wherer</w:t>
            </w:r>
            <w:proofErr w:type="spellEnd"/>
            <w:r>
              <w:rPr>
                <w:rFonts w:eastAsia="Malgun Gothic"/>
                <w:lang w:eastAsia="ko-KR"/>
              </w:rPr>
              <w:t xml:space="preserve"> guard symbol is </w:t>
            </w:r>
            <w:proofErr w:type="spellStart"/>
            <w:r>
              <w:rPr>
                <w:rFonts w:eastAsia="Malgun Gothic"/>
                <w:lang w:eastAsia="ko-KR"/>
              </w:rPr>
              <w:t>neceaary</w:t>
            </w:r>
            <w:proofErr w:type="spellEnd"/>
            <w:r>
              <w:rPr>
                <w:rFonts w:eastAsia="Malgun Gothic"/>
                <w:lang w:eastAsia="ko-KR"/>
              </w:rPr>
              <w:t xml:space="preserve"> to UE to avoid ambiguity</w:t>
            </w:r>
          </w:p>
        </w:tc>
      </w:tr>
      <w:tr w:rsidR="00B313E5" w14:paraId="307948E1" w14:textId="77777777" w:rsidTr="001D6E09">
        <w:tc>
          <w:tcPr>
            <w:tcW w:w="1383" w:type="dxa"/>
          </w:tcPr>
          <w:p w14:paraId="062C0EB5" w14:textId="34198C1F" w:rsidR="00B313E5" w:rsidRDefault="00FD7793" w:rsidP="00B313E5">
            <w:pPr>
              <w:jc w:val="center"/>
              <w:rPr>
                <w:rFonts w:eastAsiaTheme="minorEastAsia"/>
                <w:lang w:eastAsia="zh-CN"/>
              </w:rPr>
            </w:pPr>
            <w:r>
              <w:rPr>
                <w:rFonts w:eastAsiaTheme="minorEastAsia"/>
                <w:lang w:eastAsia="zh-CN"/>
              </w:rPr>
              <w:t>NEC</w:t>
            </w:r>
          </w:p>
        </w:tc>
        <w:tc>
          <w:tcPr>
            <w:tcW w:w="7672" w:type="dxa"/>
          </w:tcPr>
          <w:p w14:paraId="633CD9B8" w14:textId="2EB675DE" w:rsidR="00B313E5" w:rsidRDefault="00FD7793" w:rsidP="00B313E5">
            <w:pPr>
              <w:rPr>
                <w:rFonts w:eastAsiaTheme="minorEastAsia"/>
                <w:lang w:eastAsia="zh-CN"/>
              </w:rPr>
            </w:pPr>
            <w:r>
              <w:rPr>
                <w:rFonts w:eastAsiaTheme="minorEastAsia"/>
                <w:lang w:eastAsia="zh-CN"/>
              </w:rPr>
              <w:t>We agree with Samsung’s comment for Case C</w:t>
            </w:r>
          </w:p>
        </w:tc>
      </w:tr>
    </w:tbl>
    <w:p w14:paraId="21201F2E" w14:textId="77777777" w:rsidR="00017799" w:rsidRDefault="00017799">
      <w:pPr>
        <w:rPr>
          <w:rFonts w:eastAsiaTheme="minorEastAsia"/>
          <w:lang w:eastAsia="zh-CN"/>
        </w:rPr>
      </w:pPr>
    </w:p>
    <w:p w14:paraId="2005F052" w14:textId="77777777" w:rsidR="00383E0D" w:rsidRDefault="0053378F">
      <w:pPr>
        <w:pStyle w:val="3"/>
        <w:numPr>
          <w:ilvl w:val="2"/>
          <w:numId w:val="9"/>
        </w:numPr>
        <w:rPr>
          <w:rStyle w:val="34"/>
          <w:b/>
          <w:sz w:val="22"/>
        </w:rPr>
      </w:pPr>
      <w:r>
        <w:rPr>
          <w:rStyle w:val="34"/>
          <w:rFonts w:hint="eastAsia"/>
          <w:b/>
          <w:sz w:val="22"/>
        </w:rPr>
        <w:t>TX/RX/measurement procedures</w:t>
      </w:r>
    </w:p>
    <w:p w14:paraId="1EE13762"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411669EB" w14:textId="77777777" w:rsidR="00383E0D" w:rsidRDefault="0053378F">
      <w:pPr>
        <w:pStyle w:val="4"/>
        <w:spacing w:after="60"/>
        <w:ind w:left="862" w:hanging="862"/>
        <w:rPr>
          <w:b/>
          <w:sz w:val="20"/>
        </w:rPr>
      </w:pPr>
      <w:r>
        <w:rPr>
          <w:b/>
          <w:sz w:val="20"/>
        </w:rPr>
        <w:t>Proposal 2-</w:t>
      </w:r>
      <w:r>
        <w:rPr>
          <w:rFonts w:eastAsiaTheme="minorEastAsia" w:hint="eastAsia"/>
          <w:b/>
          <w:sz w:val="20"/>
          <w:lang w:eastAsia="zh-CN"/>
        </w:rPr>
        <w:t>1</w:t>
      </w:r>
      <w:r>
        <w:rPr>
          <w:rFonts w:hint="eastAsia"/>
          <w:b/>
          <w:sz w:val="20"/>
        </w:rPr>
        <w:t xml:space="preserve"> </w:t>
      </w:r>
    </w:p>
    <w:p w14:paraId="13EA2282" w14:textId="77777777" w:rsidR="00383E0D" w:rsidRDefault="0053378F">
      <w:pPr>
        <w:rPr>
          <w:rFonts w:eastAsiaTheme="minorEastAsia"/>
          <w:b/>
          <w:lang w:eastAsia="zh-CN"/>
        </w:rPr>
      </w:pPr>
      <w:r>
        <w:rPr>
          <w:rFonts w:eastAsiaTheme="minorEastAsia" w:hint="eastAsia"/>
          <w:b/>
          <w:lang w:eastAsia="zh-CN"/>
        </w:rPr>
        <w:t>Proposed Agreement:</w:t>
      </w:r>
    </w:p>
    <w:p w14:paraId="297ACAE6" w14:textId="1D71D75B" w:rsidR="00383E0D" w:rsidRDefault="003D2C14">
      <w:pPr>
        <w:rPr>
          <w:rFonts w:ascii="Times" w:eastAsia="Malgun Gothic" w:hAnsi="Times"/>
          <w:szCs w:val="24"/>
          <w:lang w:val="en-GB" w:eastAsia="zh-CN"/>
        </w:rPr>
      </w:pPr>
      <w:r w:rsidRPr="00F52F18">
        <w:t>For a physical channel/signal occasion</w:t>
      </w:r>
      <w:r w:rsidRPr="00F52F18">
        <w:rPr>
          <w:rFonts w:eastAsiaTheme="minorEastAsia" w:hint="eastAsia"/>
          <w:lang w:eastAsia="zh-CN"/>
        </w:rPr>
        <w:t xml:space="preserve"> </w:t>
      </w:r>
      <w:r w:rsidRPr="00F52F18">
        <w:t>mapped to SBFD and non-SBFD symbols within a slot</w:t>
      </w:r>
      <w:r w:rsidRPr="00F52F18">
        <w:rPr>
          <w:rFonts w:eastAsiaTheme="minorEastAsia" w:hint="eastAsia"/>
          <w:lang w:eastAsia="zh-CN"/>
        </w:rPr>
        <w:t>,</w:t>
      </w:r>
    </w:p>
    <w:p w14:paraId="2F6A8A92" w14:textId="60B32BF0" w:rsidR="003D2C14" w:rsidRDefault="003D2C14" w:rsidP="003D2C14">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r w:rsidRPr="003D2C14">
        <w:rPr>
          <w:rFonts w:eastAsia="Malgun Gothic"/>
          <w:lang w:eastAsia="zh-CN"/>
        </w:rPr>
        <w:t>A-SRS with available slot counting,</w:t>
      </w:r>
      <w:r w:rsidRPr="003D2C14">
        <w:rPr>
          <w:rFonts w:eastAsiaTheme="minorEastAsia" w:hint="eastAsia"/>
          <w:lang w:eastAsia="zh-CN"/>
        </w:rPr>
        <w:t xml:space="preserve"> </w:t>
      </w:r>
      <w:r w:rsidRPr="003D2C14">
        <w:rPr>
          <w:rFonts w:eastAsia="Malgun Gothic"/>
          <w:lang w:eastAsia="zh-CN"/>
        </w:rPr>
        <w:t>T</w:t>
      </w:r>
      <w:r>
        <w:rPr>
          <w:rFonts w:eastAsia="Malgun Gothic"/>
          <w:lang w:eastAsia="zh-CN"/>
        </w:rPr>
        <w:t>BoMS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sidR="006F3DE8">
        <w:rPr>
          <w:rFonts w:eastAsia="Malgun Gothic"/>
          <w:lang w:eastAsia="zh-CN"/>
        </w:rPr>
        <w:t xml:space="preserve"> a</w:t>
      </w:r>
      <w:r>
        <w:rPr>
          <w:rFonts w:eastAsia="Malgun Gothic"/>
          <w:lang w:eastAsia="zh-CN"/>
        </w:rPr>
        <w:t xml:space="preserve"> transmission</w:t>
      </w:r>
      <w:r w:rsidR="006F3DE8">
        <w:rPr>
          <w:rFonts w:eastAsia="Malgun Gothic"/>
          <w:lang w:eastAsia="zh-CN"/>
        </w:rPr>
        <w:t xml:space="preserve"> if the</w:t>
      </w:r>
      <w:r>
        <w:rPr>
          <w:rFonts w:eastAsia="Malgun Gothic"/>
          <w:lang w:eastAsia="zh-CN"/>
        </w:rPr>
        <w:t xml:space="preserve"> transmission occasion</w:t>
      </w:r>
      <w:r w:rsidR="006F3DE8">
        <w:rPr>
          <w:rFonts w:eastAsia="Malgun Gothic"/>
          <w:lang w:eastAsia="zh-CN"/>
        </w:rPr>
        <w:t xml:space="preserve"> is</w:t>
      </w:r>
      <w:r>
        <w:rPr>
          <w:rFonts w:eastAsia="Malgun Gothic"/>
          <w:lang w:eastAsia="zh-CN"/>
        </w:rPr>
        <w:t xml:space="preserve"> mapped</w:t>
      </w:r>
      <w:r w:rsidRPr="003D2C14">
        <w:t xml:space="preserve"> </w:t>
      </w:r>
      <w:r w:rsidRPr="00F52F18">
        <w:t>to SBFD and non-SBFD symbols within a slot</w:t>
      </w:r>
      <w:r>
        <w:rPr>
          <w:rFonts w:eastAsia="Malgun Gothic" w:hint="eastAsia"/>
          <w:lang w:eastAsia="zh-CN"/>
        </w:rPr>
        <w:t>.</w:t>
      </w:r>
    </w:p>
    <w:p w14:paraId="6D3D24B2" w14:textId="55B8A6C5" w:rsidR="004610D4" w:rsidRDefault="003D2C14" w:rsidP="003D2C14">
      <w:pPr>
        <w:numPr>
          <w:ilvl w:val="0"/>
          <w:numId w:val="14"/>
        </w:numPr>
        <w:suppressAutoHyphens w:val="0"/>
        <w:spacing w:after="0" w:line="240" w:lineRule="auto"/>
        <w:jc w:val="left"/>
        <w:rPr>
          <w:rFonts w:eastAsia="Malgun Gothic"/>
          <w:lang w:eastAsia="zh-CN"/>
        </w:rPr>
      </w:pPr>
      <w:r>
        <w:rPr>
          <w:rFonts w:eastAsia="Malgun Gothic" w:hint="eastAsia"/>
          <w:lang w:eastAsia="zh-CN"/>
        </w:rPr>
        <w:t>For CG PUS</w:t>
      </w:r>
      <w:r w:rsidRPr="003D2C14">
        <w:rPr>
          <w:rFonts w:eastAsia="Malgun Gothic" w:hint="eastAsia"/>
          <w:lang w:eastAsia="zh-CN"/>
        </w:rPr>
        <w:t>CH</w:t>
      </w:r>
      <w:r w:rsidRPr="003D2C14">
        <w:rPr>
          <w:rFonts w:eastAsiaTheme="minorEastAsia" w:hint="eastAsia"/>
          <w:lang w:eastAsia="zh-CN"/>
        </w:rPr>
        <w:t xml:space="preserve"> with neither TBoMS nor </w:t>
      </w:r>
      <w:r w:rsidRPr="003D2C14">
        <w:rPr>
          <w:rFonts w:eastAsiaTheme="minorEastAsia"/>
          <w:lang w:eastAsia="zh-CN"/>
        </w:rPr>
        <w:t>PUSCH repetition type A</w:t>
      </w:r>
      <w:r w:rsidRPr="003D2C14">
        <w:rPr>
          <w:rFonts w:eastAsiaTheme="minorEastAsia" w:hint="eastAsia"/>
          <w:lang w:eastAsia="zh-CN"/>
        </w:rPr>
        <w:t xml:space="preserve"> with available slot counting,</w:t>
      </w:r>
      <w:r w:rsidRPr="003D2C14">
        <w:rPr>
          <w:rFonts w:eastAsia="Malgun Gothic" w:hint="eastAsia"/>
          <w:lang w:eastAsia="zh-CN"/>
        </w:rPr>
        <w:t xml:space="preserve"> SP</w:t>
      </w:r>
      <w:r>
        <w:rPr>
          <w:rFonts w:eastAsia="Malgun Gothic" w:hint="eastAsia"/>
          <w:lang w:eastAsia="zh-CN"/>
        </w:rPr>
        <w:t>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UE drops </w:t>
      </w:r>
      <w:r w:rsidR="006F3DE8">
        <w:rPr>
          <w:rFonts w:eastAsia="Malgun Gothic"/>
          <w:lang w:eastAsia="zh-CN"/>
        </w:rPr>
        <w:t xml:space="preserve">a </w:t>
      </w:r>
      <w:r>
        <w:rPr>
          <w:rFonts w:eastAsia="Malgun Gothic"/>
          <w:lang w:eastAsia="zh-CN"/>
        </w:rPr>
        <w:t>transmission/reception</w:t>
      </w:r>
      <w:r w:rsidRPr="003D2C14">
        <w:rPr>
          <w:rFonts w:eastAsia="Malgun Gothic"/>
          <w:lang w:eastAsia="zh-CN"/>
        </w:rPr>
        <w:t xml:space="preserve"> </w:t>
      </w:r>
      <w:r w:rsidR="006F3DE8">
        <w:rPr>
          <w:rFonts w:eastAsia="Malgun Gothic"/>
          <w:lang w:eastAsia="zh-CN"/>
        </w:rPr>
        <w:t>if the</w:t>
      </w:r>
      <w:r>
        <w:rPr>
          <w:rFonts w:eastAsia="Malgun Gothic"/>
          <w:lang w:eastAsia="zh-CN"/>
        </w:rPr>
        <w:t xml:space="preserve"> transmission/reception occasion</w:t>
      </w:r>
      <w:r w:rsidR="006F3DE8">
        <w:rPr>
          <w:rFonts w:eastAsia="Malgun Gothic"/>
          <w:lang w:eastAsia="zh-CN"/>
        </w:rPr>
        <w:t xml:space="preserve"> is</w:t>
      </w:r>
      <w:r>
        <w:rPr>
          <w:rFonts w:eastAsia="Malgun Gothic"/>
          <w:lang w:eastAsia="zh-CN"/>
        </w:rPr>
        <w:t xml:space="preserve"> mapped</w:t>
      </w:r>
      <w:r w:rsidRPr="003D2C14">
        <w:t xml:space="preserve"> </w:t>
      </w:r>
      <w:r w:rsidRPr="00F52F18">
        <w:t>to SBFD and non-SBFD symbols within a slot</w:t>
      </w:r>
      <w:r>
        <w:rPr>
          <w:rFonts w:eastAsia="Malgun Gothic" w:hint="eastAsia"/>
          <w:lang w:eastAsia="zh-CN"/>
        </w:rPr>
        <w:t>.</w:t>
      </w:r>
    </w:p>
    <w:p w14:paraId="7078D7BE" w14:textId="77777777" w:rsidR="003D2C14" w:rsidRPr="00BB03F2" w:rsidRDefault="003D2C14" w:rsidP="003D2C14">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03A9FCC" w14:textId="77777777">
        <w:tc>
          <w:tcPr>
            <w:tcW w:w="1384" w:type="dxa"/>
            <w:vAlign w:val="center"/>
          </w:tcPr>
          <w:p w14:paraId="66C6A335" w14:textId="77777777" w:rsidR="00383E0D" w:rsidRDefault="00383E0D">
            <w:pPr>
              <w:spacing w:after="120"/>
              <w:rPr>
                <w:rFonts w:eastAsia="微软雅黑"/>
                <w:b/>
                <w:color w:val="000000"/>
                <w:lang w:eastAsia="zh-CN"/>
              </w:rPr>
            </w:pPr>
          </w:p>
        </w:tc>
        <w:tc>
          <w:tcPr>
            <w:tcW w:w="7676" w:type="dxa"/>
          </w:tcPr>
          <w:p w14:paraId="6D70174C"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5AB239FE" w14:textId="77777777">
        <w:tc>
          <w:tcPr>
            <w:tcW w:w="1384" w:type="dxa"/>
            <w:vAlign w:val="center"/>
          </w:tcPr>
          <w:p w14:paraId="6410F8D9"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A278F52" w14:textId="054352A5" w:rsidR="00383E0D" w:rsidRPr="00191C75" w:rsidRDefault="00191C75">
            <w:pPr>
              <w:rPr>
                <w:rFonts w:eastAsiaTheme="minorEastAsia"/>
                <w:lang w:eastAsia="zh-CN"/>
              </w:rPr>
            </w:pPr>
            <w:r>
              <w:rPr>
                <w:rFonts w:eastAsiaTheme="minorEastAsia" w:hint="eastAsia"/>
                <w:lang w:eastAsia="zh-CN"/>
              </w:rPr>
              <w:t>Z</w:t>
            </w:r>
            <w:r>
              <w:rPr>
                <w:rFonts w:eastAsiaTheme="minorEastAsia"/>
                <w:lang w:eastAsia="zh-CN"/>
              </w:rPr>
              <w:t>TE</w:t>
            </w:r>
            <w:r w:rsidR="00D836E6">
              <w:rPr>
                <w:rFonts w:eastAsiaTheme="minorEastAsia" w:hint="eastAsia"/>
                <w:lang w:eastAsia="zh-CN"/>
              </w:rPr>
              <w:t>，</w:t>
            </w:r>
            <w:proofErr w:type="spellStart"/>
            <w:r w:rsidR="00D836E6">
              <w:rPr>
                <w:rFonts w:eastAsiaTheme="minorEastAsia" w:hint="eastAsia"/>
                <w:lang w:eastAsia="zh-CN"/>
              </w:rPr>
              <w:t>S</w:t>
            </w:r>
            <w:r w:rsidR="00D836E6">
              <w:rPr>
                <w:rFonts w:eastAsiaTheme="minorEastAsia"/>
                <w:lang w:eastAsia="zh-CN"/>
              </w:rPr>
              <w:t>preadtrum</w:t>
            </w:r>
            <w:proofErr w:type="spellEnd"/>
            <w:r w:rsidR="00C66F06">
              <w:rPr>
                <w:rFonts w:eastAsiaTheme="minorEastAsia"/>
                <w:lang w:eastAsia="zh-CN"/>
              </w:rPr>
              <w:t xml:space="preserve">, TCL </w:t>
            </w:r>
            <w:r w:rsidR="00C40CC6">
              <w:rPr>
                <w:rFonts w:eastAsiaTheme="minorEastAsia"/>
                <w:lang w:eastAsia="zh-CN"/>
              </w:rPr>
              <w:t>, QC</w:t>
            </w:r>
            <w:r w:rsidR="00F059B6">
              <w:rPr>
                <w:rFonts w:eastAsiaTheme="minorEastAsia"/>
                <w:lang w:eastAsia="zh-CN"/>
              </w:rPr>
              <w:t>, Samsung</w:t>
            </w:r>
            <w:r w:rsidR="00570CB0">
              <w:rPr>
                <w:rFonts w:eastAsiaTheme="minorEastAsia"/>
                <w:lang w:eastAsia="zh-CN"/>
              </w:rPr>
              <w:t>, Fujitsu</w:t>
            </w:r>
            <w:r w:rsidR="00940018">
              <w:rPr>
                <w:rFonts w:eastAsiaTheme="minorEastAsia" w:hint="eastAsia"/>
                <w:lang w:eastAsia="zh-CN"/>
              </w:rPr>
              <w:t>, DOCOMO</w:t>
            </w:r>
            <w:r w:rsidR="00C62914">
              <w:rPr>
                <w:rFonts w:eastAsiaTheme="minorEastAsia"/>
                <w:lang w:eastAsia="zh-CN"/>
              </w:rPr>
              <w:t>, OPPO</w:t>
            </w:r>
            <w:r w:rsidR="00B313E5">
              <w:rPr>
                <w:rFonts w:eastAsiaTheme="minorEastAsia"/>
                <w:lang w:eastAsia="zh-CN"/>
              </w:rPr>
              <w:t>, LGE</w:t>
            </w:r>
            <w:r w:rsidR="00BD6B61">
              <w:rPr>
                <w:rFonts w:eastAsiaTheme="minorEastAsia"/>
                <w:lang w:eastAsia="zh-CN"/>
              </w:rPr>
              <w:t>,NEC</w:t>
            </w:r>
          </w:p>
        </w:tc>
      </w:tr>
      <w:tr w:rsidR="00383E0D" w14:paraId="7302BE57" w14:textId="77777777">
        <w:tc>
          <w:tcPr>
            <w:tcW w:w="1384" w:type="dxa"/>
            <w:vAlign w:val="center"/>
          </w:tcPr>
          <w:p w14:paraId="0267B33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F524A8C" w14:textId="651038B3" w:rsidR="00383E0D" w:rsidRDefault="00383E0D">
            <w:pPr>
              <w:spacing w:after="120"/>
              <w:rPr>
                <w:rFonts w:eastAsiaTheme="minorEastAsia"/>
                <w:color w:val="000000"/>
                <w:lang w:val="fr-FR" w:eastAsia="zh-CN"/>
              </w:rPr>
            </w:pPr>
          </w:p>
        </w:tc>
      </w:tr>
    </w:tbl>
    <w:p w14:paraId="4B4D0C83" w14:textId="77777777" w:rsidR="00383E0D" w:rsidRDefault="00383E0D">
      <w:pPr>
        <w:spacing w:after="120"/>
        <w:rPr>
          <w:rFonts w:eastAsiaTheme="minorEastAsia"/>
          <w:lang w:val="fr-FR" w:eastAsia="zh-CN"/>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2"/>
      </w:tblGrid>
      <w:tr w:rsidR="00383E0D" w14:paraId="1BCDE39D" w14:textId="77777777">
        <w:tc>
          <w:tcPr>
            <w:tcW w:w="1383" w:type="dxa"/>
          </w:tcPr>
          <w:p w14:paraId="65E5CFA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3C5B7615"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6E91FF91" w14:textId="77777777">
        <w:tc>
          <w:tcPr>
            <w:tcW w:w="1383" w:type="dxa"/>
            <w:vAlign w:val="center"/>
          </w:tcPr>
          <w:p w14:paraId="44A1CBA9" w14:textId="6DDEF0E0" w:rsidR="00383E0D" w:rsidRDefault="002F7FAF">
            <w:pPr>
              <w:jc w:val="center"/>
              <w:rPr>
                <w:rFonts w:eastAsia="微软雅黑"/>
                <w:lang w:eastAsia="zh-CN"/>
              </w:rPr>
            </w:pPr>
            <w:r>
              <w:rPr>
                <w:rFonts w:eastAsia="微软雅黑" w:hint="eastAsia"/>
                <w:lang w:eastAsia="zh-CN"/>
              </w:rPr>
              <w:t>M</w:t>
            </w:r>
            <w:r>
              <w:rPr>
                <w:rFonts w:eastAsia="微软雅黑"/>
                <w:lang w:eastAsia="zh-CN"/>
              </w:rPr>
              <w:t>oderator</w:t>
            </w:r>
          </w:p>
        </w:tc>
        <w:tc>
          <w:tcPr>
            <w:tcW w:w="7672" w:type="dxa"/>
          </w:tcPr>
          <w:p w14:paraId="0E0EF321" w14:textId="2BFC7DED" w:rsidR="002673C2" w:rsidRDefault="002F7FAF">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 xml:space="preserve">t was agreed that </w:t>
            </w:r>
            <w:r>
              <w:t>f</w:t>
            </w:r>
            <w:r w:rsidRPr="00F52F18">
              <w:t>or a physical channel/signal occasion</w:t>
            </w:r>
            <w:r w:rsidRPr="00F52F18">
              <w:rPr>
                <w:rFonts w:eastAsiaTheme="minorEastAsia" w:hint="eastAsia"/>
                <w:lang w:eastAsia="zh-CN"/>
              </w:rPr>
              <w:t xml:space="preserve"> </w:t>
            </w:r>
            <w:r w:rsidRPr="00F52F18">
              <w:t>mapped to SBFD and non-SBFD symbols within a slot</w:t>
            </w:r>
            <w:r w:rsidRPr="00F52F18">
              <w:rPr>
                <w:rFonts w:eastAsiaTheme="minorEastAsia" w:hint="eastAsia"/>
                <w:lang w:eastAsia="zh-CN"/>
              </w:rPr>
              <w:t xml:space="preserve">, an SBFD aware </w:t>
            </w:r>
            <w:r w:rsidRPr="00F52F18">
              <w:t>UE does not transmit or receive the physical channel/signal within the slot</w:t>
            </w:r>
            <w:r>
              <w:t>. It needs to be clarified whether UE drops or postpones the transmissions/receptions. The same principle as handling of invalid symbol in Configuration 1 is proposed.</w:t>
            </w:r>
          </w:p>
        </w:tc>
      </w:tr>
      <w:tr w:rsidR="00C40CC6" w14:paraId="42DF9593" w14:textId="77777777">
        <w:trPr>
          <w:trHeight w:val="264"/>
        </w:trPr>
        <w:tc>
          <w:tcPr>
            <w:tcW w:w="1383" w:type="dxa"/>
          </w:tcPr>
          <w:p w14:paraId="720661EC" w14:textId="3D61AFDE" w:rsidR="00C40CC6" w:rsidRDefault="00C40CC6" w:rsidP="00C40CC6">
            <w:pPr>
              <w:jc w:val="center"/>
              <w:rPr>
                <w:rFonts w:eastAsia="微软雅黑"/>
                <w:lang w:eastAsia="zh-CN"/>
              </w:rPr>
            </w:pPr>
            <w:r>
              <w:rPr>
                <w:rFonts w:eastAsia="微软雅黑"/>
                <w:lang w:eastAsia="zh-CN"/>
              </w:rPr>
              <w:t>QC</w:t>
            </w:r>
          </w:p>
        </w:tc>
        <w:tc>
          <w:tcPr>
            <w:tcW w:w="7672" w:type="dxa"/>
          </w:tcPr>
          <w:p w14:paraId="67A4A7F9" w14:textId="77777777" w:rsidR="00C40CC6" w:rsidRDefault="00C40CC6" w:rsidP="00C40CC6">
            <w:pPr>
              <w:rPr>
                <w:rFonts w:eastAsia="微软雅黑"/>
                <w:lang w:eastAsia="zh-CN"/>
              </w:rPr>
            </w:pPr>
            <w:r>
              <w:rPr>
                <w:rFonts w:eastAsia="微软雅黑"/>
                <w:lang w:eastAsia="zh-CN"/>
              </w:rPr>
              <w:t>Support.</w:t>
            </w:r>
            <w:r>
              <w:rPr>
                <w:rFonts w:eastAsia="微软雅黑"/>
                <w:lang w:eastAsia="zh-CN"/>
              </w:rPr>
              <w:br/>
              <w:t>Additionally, it should be clarified that UE doesn’t expect to receive a DCI that is scheduling a single slot transmission or reception across SBFD and non-SBFD symbols in a slot.</w:t>
            </w:r>
          </w:p>
          <w:p w14:paraId="32CCD8E5" w14:textId="77777777" w:rsidR="00C40CC6" w:rsidRDefault="00C40CC6" w:rsidP="00C40CC6">
            <w:pPr>
              <w:numPr>
                <w:ilvl w:val="0"/>
                <w:numId w:val="14"/>
              </w:numPr>
              <w:suppressAutoHyphens w:val="0"/>
              <w:spacing w:after="0" w:line="240" w:lineRule="auto"/>
              <w:jc w:val="left"/>
              <w:rPr>
                <w:rFonts w:eastAsia="Malgun Gothic"/>
                <w:lang w:eastAsia="zh-CN"/>
              </w:rPr>
            </w:pPr>
            <w:r>
              <w:rPr>
                <w:rFonts w:eastAsia="Malgun Gothic"/>
                <w:lang w:eastAsia="zh-CN"/>
              </w:rPr>
              <w:t xml:space="preserve">UE doesn’t expect to receive a DCI scheduling uplink transmission or downlink reception across SBFD and non-SBFD symbols in a slot. </w:t>
            </w:r>
          </w:p>
          <w:p w14:paraId="79E78B80" w14:textId="3BD04B08" w:rsidR="00C40CC6" w:rsidRPr="00331E98" w:rsidRDefault="00C40CC6" w:rsidP="00C40CC6"/>
        </w:tc>
      </w:tr>
      <w:tr w:rsidR="00C40CC6" w14:paraId="47E5C8B7" w14:textId="77777777">
        <w:tc>
          <w:tcPr>
            <w:tcW w:w="1383" w:type="dxa"/>
          </w:tcPr>
          <w:p w14:paraId="167A0DC8" w14:textId="543C7D30" w:rsidR="00C40CC6" w:rsidRDefault="00C40CC6" w:rsidP="00C40CC6">
            <w:pPr>
              <w:jc w:val="center"/>
              <w:rPr>
                <w:rFonts w:eastAsia="微软雅黑"/>
                <w:lang w:eastAsia="zh-CN"/>
              </w:rPr>
            </w:pPr>
          </w:p>
        </w:tc>
        <w:tc>
          <w:tcPr>
            <w:tcW w:w="7672" w:type="dxa"/>
          </w:tcPr>
          <w:p w14:paraId="636F8247" w14:textId="0E830AA8" w:rsidR="00C40CC6" w:rsidRDefault="00C40CC6" w:rsidP="00C40CC6">
            <w:pPr>
              <w:rPr>
                <w:rFonts w:eastAsia="微软雅黑"/>
                <w:lang w:eastAsia="zh-CN"/>
              </w:rPr>
            </w:pPr>
          </w:p>
        </w:tc>
      </w:tr>
      <w:tr w:rsidR="00C40CC6" w14:paraId="2715A7AF" w14:textId="77777777">
        <w:tc>
          <w:tcPr>
            <w:tcW w:w="1383" w:type="dxa"/>
          </w:tcPr>
          <w:p w14:paraId="5551F609" w14:textId="7927A0B4" w:rsidR="00C40CC6" w:rsidRDefault="00C40CC6" w:rsidP="00C40CC6">
            <w:pPr>
              <w:jc w:val="center"/>
              <w:rPr>
                <w:rFonts w:eastAsiaTheme="minorEastAsia"/>
                <w:lang w:eastAsia="zh-CN"/>
              </w:rPr>
            </w:pPr>
          </w:p>
        </w:tc>
        <w:tc>
          <w:tcPr>
            <w:tcW w:w="7672" w:type="dxa"/>
          </w:tcPr>
          <w:p w14:paraId="4D894B2C" w14:textId="2F9B7015" w:rsidR="00C40CC6" w:rsidRDefault="00C40CC6" w:rsidP="00C40CC6">
            <w:pPr>
              <w:rPr>
                <w:rFonts w:eastAsia="Malgun Gothic"/>
                <w:lang w:eastAsia="ko-KR"/>
              </w:rPr>
            </w:pPr>
          </w:p>
        </w:tc>
      </w:tr>
      <w:tr w:rsidR="00C40CC6" w14:paraId="6667ECF1" w14:textId="77777777">
        <w:tc>
          <w:tcPr>
            <w:tcW w:w="1383" w:type="dxa"/>
          </w:tcPr>
          <w:p w14:paraId="04CEB01B" w14:textId="28E16DB5" w:rsidR="00C40CC6" w:rsidRDefault="00C40CC6" w:rsidP="00C40CC6">
            <w:pPr>
              <w:jc w:val="center"/>
              <w:rPr>
                <w:rFonts w:eastAsia="微软雅黑"/>
                <w:lang w:eastAsia="zh-CN"/>
              </w:rPr>
            </w:pPr>
          </w:p>
        </w:tc>
        <w:tc>
          <w:tcPr>
            <w:tcW w:w="7672" w:type="dxa"/>
          </w:tcPr>
          <w:p w14:paraId="1B494EFC" w14:textId="004D19BF" w:rsidR="00C40CC6" w:rsidRDefault="00C40CC6" w:rsidP="00C40CC6">
            <w:pPr>
              <w:rPr>
                <w:rFonts w:eastAsia="Malgun Gothic"/>
                <w:lang w:eastAsia="zh-CN"/>
              </w:rPr>
            </w:pPr>
          </w:p>
        </w:tc>
      </w:tr>
      <w:tr w:rsidR="00C40CC6" w14:paraId="2F506319" w14:textId="77777777">
        <w:tc>
          <w:tcPr>
            <w:tcW w:w="1383" w:type="dxa"/>
          </w:tcPr>
          <w:p w14:paraId="3BF9B9C2" w14:textId="40D49440" w:rsidR="00C40CC6" w:rsidRDefault="00C40CC6" w:rsidP="00C40CC6">
            <w:pPr>
              <w:jc w:val="center"/>
              <w:rPr>
                <w:rFonts w:eastAsiaTheme="minorEastAsia"/>
                <w:lang w:eastAsia="zh-CN"/>
              </w:rPr>
            </w:pPr>
          </w:p>
        </w:tc>
        <w:tc>
          <w:tcPr>
            <w:tcW w:w="7672" w:type="dxa"/>
          </w:tcPr>
          <w:p w14:paraId="76582A01" w14:textId="6B3A90DE" w:rsidR="00C40CC6" w:rsidRDefault="00C40CC6" w:rsidP="00C40CC6">
            <w:pPr>
              <w:rPr>
                <w:rFonts w:eastAsiaTheme="minorEastAsia"/>
                <w:lang w:eastAsia="zh-CN"/>
              </w:rPr>
            </w:pPr>
          </w:p>
        </w:tc>
      </w:tr>
    </w:tbl>
    <w:p w14:paraId="3A24225C" w14:textId="77777777" w:rsidR="00383E0D" w:rsidRDefault="00383E0D">
      <w:pPr>
        <w:rPr>
          <w:rFonts w:eastAsiaTheme="minorEastAsia"/>
          <w:lang w:eastAsia="zh-CN"/>
        </w:rPr>
      </w:pPr>
    </w:p>
    <w:p w14:paraId="174700C9" w14:textId="47F7358D"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2</w:t>
      </w:r>
    </w:p>
    <w:p w14:paraId="19F5DEF0" w14:textId="77777777" w:rsidR="00383E0D" w:rsidRDefault="0053378F">
      <w:pPr>
        <w:rPr>
          <w:rFonts w:eastAsiaTheme="minorEastAsia"/>
          <w:b/>
          <w:lang w:eastAsia="zh-CN"/>
        </w:rPr>
      </w:pPr>
      <w:r>
        <w:rPr>
          <w:rFonts w:eastAsiaTheme="minorEastAsia" w:hint="eastAsia"/>
          <w:b/>
          <w:lang w:eastAsia="zh-CN"/>
        </w:rPr>
        <w:t>Proposed Agreement:</w:t>
      </w:r>
    </w:p>
    <w:p w14:paraId="1238A0B2" w14:textId="596B61B8" w:rsidR="00D53EAB" w:rsidRDefault="009708A4">
      <w:pPr>
        <w:rPr>
          <w:rFonts w:eastAsiaTheme="minorEastAsia" w:cs="Times"/>
          <w:lang w:eastAsia="zh-CN"/>
        </w:rPr>
      </w:pPr>
      <w:r w:rsidRPr="00F52F18">
        <w:rPr>
          <w:rFonts w:eastAsiaTheme="minorEastAsia" w:cs="Times" w:hint="eastAsia"/>
          <w:lang w:eastAsia="zh-CN"/>
        </w:rPr>
        <w:t>For PUSCH repetition type B,</w:t>
      </w:r>
      <w:r>
        <w:rPr>
          <w:rFonts w:eastAsiaTheme="minorEastAsia" w:cs="Times"/>
          <w:lang w:eastAsia="zh-CN"/>
        </w:rPr>
        <w:t xml:space="preserve"> adopt Option 1.</w:t>
      </w:r>
    </w:p>
    <w:p w14:paraId="58FD6063" w14:textId="76DC5C07" w:rsidR="009708A4" w:rsidRDefault="009708A4" w:rsidP="009708A4">
      <w:pPr>
        <w:numPr>
          <w:ilvl w:val="0"/>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7EC3827C" w14:textId="3D355D99" w:rsidR="008E2534" w:rsidRPr="008E2534" w:rsidRDefault="008E2534" w:rsidP="008E2534">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Theme="minorEastAsia" w:hint="eastAsia"/>
          <w:lang w:eastAsia="zh-CN"/>
        </w:rPr>
        <w:t>N</w:t>
      </w:r>
      <w:r>
        <w:rPr>
          <w:rFonts w:eastAsiaTheme="minorEastAsia"/>
          <w:lang w:eastAsia="zh-CN"/>
        </w:rPr>
        <w:t xml:space="preserve">o </w:t>
      </w:r>
      <w:r w:rsidR="00BF4E16">
        <w:rPr>
          <w:rFonts w:eastAsiaTheme="minorEastAsia"/>
          <w:lang w:eastAsia="zh-CN"/>
        </w:rPr>
        <w:t>special</w:t>
      </w:r>
      <w:r>
        <w:rPr>
          <w:rFonts w:eastAsiaTheme="minorEastAsia"/>
          <w:lang w:eastAsia="zh-CN"/>
        </w:rPr>
        <w:t xml:space="preserve"> handling of transition periods between SBFD and non-SBFD symbols for the nomi</w:t>
      </w:r>
      <w:r w:rsidR="0067467F">
        <w:rPr>
          <w:rFonts w:eastAsiaTheme="minorEastAsia"/>
          <w:lang w:eastAsia="zh-CN"/>
        </w:rPr>
        <w:t>n</w:t>
      </w:r>
      <w:r>
        <w:rPr>
          <w:rFonts w:eastAsiaTheme="minorEastAsia"/>
          <w:lang w:eastAsia="zh-CN"/>
        </w:rPr>
        <w:t>al repetition mapped to both SBFD and non-SBFD symbols.</w:t>
      </w:r>
    </w:p>
    <w:p w14:paraId="1AB607E6" w14:textId="77777777" w:rsidR="009708A4" w:rsidRPr="00BF4F73" w:rsidRDefault="009708A4">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03979695" w14:textId="77777777" w:rsidTr="001D6E09">
        <w:tc>
          <w:tcPr>
            <w:tcW w:w="1384" w:type="dxa"/>
            <w:vAlign w:val="center"/>
          </w:tcPr>
          <w:p w14:paraId="734DE50C" w14:textId="77777777" w:rsidR="004944C3" w:rsidRDefault="004944C3" w:rsidP="001D6E09">
            <w:pPr>
              <w:spacing w:after="120"/>
              <w:rPr>
                <w:rFonts w:eastAsia="微软雅黑"/>
                <w:b/>
                <w:color w:val="000000"/>
                <w:lang w:eastAsia="zh-CN"/>
              </w:rPr>
            </w:pPr>
          </w:p>
        </w:tc>
        <w:tc>
          <w:tcPr>
            <w:tcW w:w="7676" w:type="dxa"/>
          </w:tcPr>
          <w:p w14:paraId="0E58E6B6"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3FF84A1F" w14:textId="77777777" w:rsidTr="001D6E09">
        <w:tc>
          <w:tcPr>
            <w:tcW w:w="1384" w:type="dxa"/>
            <w:vAlign w:val="center"/>
          </w:tcPr>
          <w:p w14:paraId="69788A06"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053F559" w14:textId="74CB81FC" w:rsidR="004944C3" w:rsidRPr="00C5041B" w:rsidRDefault="00C5041B" w:rsidP="001D6E09">
            <w:pPr>
              <w:rPr>
                <w:rFonts w:eastAsiaTheme="minorEastAsia"/>
                <w:lang w:eastAsia="zh-CN"/>
              </w:rPr>
            </w:pPr>
            <w:r>
              <w:rPr>
                <w:rFonts w:eastAsiaTheme="minorEastAsia" w:hint="eastAsia"/>
                <w:lang w:eastAsia="zh-CN"/>
              </w:rPr>
              <w:t>Z</w:t>
            </w:r>
            <w:r>
              <w:rPr>
                <w:rFonts w:eastAsiaTheme="minorEastAsia"/>
                <w:lang w:eastAsia="zh-CN"/>
              </w:rPr>
              <w:t>TE</w:t>
            </w:r>
            <w:r w:rsidR="00D836E6">
              <w:rPr>
                <w:rFonts w:eastAsiaTheme="minorEastAsia" w:hint="eastAsia"/>
                <w:lang w:eastAsia="zh-CN"/>
              </w:rPr>
              <w:t>，</w:t>
            </w:r>
            <w:r w:rsidR="00D836E6" w:rsidRPr="00E7604D">
              <w:rPr>
                <w:rFonts w:eastAsia="Malgun Gothic"/>
                <w:lang w:eastAsia="ko-KR"/>
              </w:rPr>
              <w:t>Spreadtrum</w:t>
            </w:r>
            <w:r w:rsidR="00D836E6">
              <w:rPr>
                <w:rFonts w:eastAsia="Malgun Gothic"/>
                <w:lang w:eastAsia="ko-KR"/>
              </w:rPr>
              <w:t xml:space="preserve"> (for clarification)</w:t>
            </w:r>
            <w:r w:rsidR="00C66F06">
              <w:rPr>
                <w:rFonts w:eastAsia="Malgun Gothic"/>
                <w:lang w:eastAsia="ko-KR"/>
              </w:rPr>
              <w:t xml:space="preserve">, TCL </w:t>
            </w:r>
            <w:r w:rsidR="00C40CC6">
              <w:rPr>
                <w:rFonts w:eastAsia="Malgun Gothic"/>
                <w:lang w:eastAsia="ko-KR"/>
              </w:rPr>
              <w:t>, QC</w:t>
            </w:r>
            <w:r w:rsidR="000030C4">
              <w:rPr>
                <w:rFonts w:eastAsia="Malgun Gothic"/>
                <w:lang w:eastAsia="ko-KR"/>
              </w:rPr>
              <w:t>, ETRI</w:t>
            </w:r>
            <w:r w:rsidR="00F059B6">
              <w:rPr>
                <w:rFonts w:eastAsiaTheme="minorEastAsia"/>
                <w:lang w:eastAsia="zh-CN"/>
              </w:rPr>
              <w:t>, Samsung</w:t>
            </w:r>
            <w:r w:rsidR="009060E6">
              <w:rPr>
                <w:rFonts w:eastAsiaTheme="minorEastAsia"/>
                <w:lang w:eastAsia="zh-CN"/>
              </w:rPr>
              <w:t>, IDC</w:t>
            </w:r>
            <w:r w:rsidR="00940018">
              <w:rPr>
                <w:rFonts w:eastAsiaTheme="minorEastAsia" w:hint="eastAsia"/>
                <w:lang w:eastAsia="zh-CN"/>
              </w:rPr>
              <w:t>, DOCOMO</w:t>
            </w:r>
            <w:r w:rsidR="00B313E5">
              <w:rPr>
                <w:rFonts w:eastAsiaTheme="minorEastAsia"/>
                <w:lang w:eastAsia="zh-CN"/>
              </w:rPr>
              <w:t>, LGE</w:t>
            </w:r>
            <w:r w:rsidR="00BD6B61">
              <w:rPr>
                <w:rFonts w:eastAsiaTheme="minorEastAsia"/>
                <w:lang w:eastAsia="zh-CN"/>
              </w:rPr>
              <w:t>, NEC</w:t>
            </w:r>
          </w:p>
        </w:tc>
      </w:tr>
      <w:tr w:rsidR="004944C3" w14:paraId="5DF8E4FB" w14:textId="77777777" w:rsidTr="001D6E09">
        <w:tc>
          <w:tcPr>
            <w:tcW w:w="1384" w:type="dxa"/>
            <w:vAlign w:val="center"/>
          </w:tcPr>
          <w:p w14:paraId="33406B98"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96C6203" w14:textId="77777777" w:rsidR="004944C3" w:rsidRDefault="004944C3" w:rsidP="001D6E09">
            <w:pPr>
              <w:spacing w:after="120"/>
              <w:rPr>
                <w:rFonts w:eastAsiaTheme="minorEastAsia"/>
                <w:color w:val="000000"/>
                <w:lang w:val="fr-FR" w:eastAsia="zh-CN"/>
              </w:rPr>
            </w:pPr>
          </w:p>
        </w:tc>
      </w:tr>
    </w:tbl>
    <w:p w14:paraId="0D46E1B7" w14:textId="77777777" w:rsidR="004944C3" w:rsidRDefault="004944C3">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21DC183C" w14:textId="77777777">
        <w:tc>
          <w:tcPr>
            <w:tcW w:w="1383" w:type="dxa"/>
          </w:tcPr>
          <w:p w14:paraId="2DFE135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7389C98"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3DE295F1" w14:textId="77777777">
        <w:tc>
          <w:tcPr>
            <w:tcW w:w="1383" w:type="dxa"/>
            <w:vAlign w:val="center"/>
          </w:tcPr>
          <w:p w14:paraId="139A854D" w14:textId="0AEF079C" w:rsidR="00383E0D" w:rsidRDefault="00A848A1">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29F883BC" w14:textId="791098A5" w:rsidR="00383E0D" w:rsidRDefault="00563FE5">
            <w:pPr>
              <w:rPr>
                <w:rFonts w:ascii="Times" w:eastAsiaTheme="minorEastAsia" w:hAnsi="Times" w:cs="Times"/>
                <w:lang w:val="en-GB" w:eastAsia="zh-CN"/>
              </w:rPr>
            </w:pPr>
            <w:r>
              <w:rPr>
                <w:rFonts w:ascii="Times" w:eastAsiaTheme="minorEastAsia" w:hAnsi="Times" w:cs="Times"/>
                <w:lang w:val="en-GB" w:eastAsia="zh-CN"/>
              </w:rPr>
              <w:t xml:space="preserve">For transition periods, the 4 cases being disucssed in RAN4 can cover all cases including segmentation of a nomninal repetition here. So, we agree that no special handling is needed. </w:t>
            </w:r>
          </w:p>
        </w:tc>
      </w:tr>
      <w:tr w:rsidR="00383E0D" w14:paraId="1DFE0B64" w14:textId="77777777">
        <w:tc>
          <w:tcPr>
            <w:tcW w:w="1383" w:type="dxa"/>
          </w:tcPr>
          <w:p w14:paraId="389F25CE" w14:textId="09338CC0" w:rsidR="00383E0D" w:rsidRDefault="00D836E6">
            <w:pPr>
              <w:jc w:val="center"/>
              <w:rPr>
                <w:rFonts w:eastAsia="微软雅黑"/>
                <w:lang w:eastAsia="zh-CN"/>
              </w:rPr>
            </w:pPr>
            <w:r w:rsidRPr="00E7604D">
              <w:rPr>
                <w:rFonts w:eastAsia="Malgun Gothic"/>
                <w:lang w:eastAsia="ko-KR"/>
              </w:rPr>
              <w:t>Spreadtrum</w:t>
            </w:r>
          </w:p>
        </w:tc>
        <w:tc>
          <w:tcPr>
            <w:tcW w:w="7677" w:type="dxa"/>
          </w:tcPr>
          <w:p w14:paraId="617F5ED6" w14:textId="77777777" w:rsidR="00D836E6" w:rsidRPr="00D836E6" w:rsidRDefault="00D836E6" w:rsidP="00D836E6">
            <w:pPr>
              <w:rPr>
                <w:rFonts w:eastAsia="微软雅黑"/>
                <w:lang w:eastAsia="zh-CN"/>
              </w:rPr>
            </w:pPr>
            <w:r w:rsidRPr="00D836E6">
              <w:rPr>
                <w:rFonts w:eastAsia="微软雅黑"/>
                <w:lang w:eastAsia="zh-CN"/>
              </w:rPr>
              <w:t>We support Option 1. It is a new segmentation rule and similar as segmentation across slot boundary in legacy.</w:t>
            </w:r>
          </w:p>
          <w:p w14:paraId="551EE9D9" w14:textId="6E661879" w:rsidR="00383E0D" w:rsidRPr="00563FE5" w:rsidRDefault="00D836E6" w:rsidP="00D836E6">
            <w:pPr>
              <w:rPr>
                <w:rFonts w:eastAsia="微软雅黑"/>
                <w:lang w:eastAsia="zh-CN"/>
              </w:rPr>
            </w:pPr>
            <w:r w:rsidRPr="00D836E6">
              <w:rPr>
                <w:rFonts w:eastAsia="微软雅黑"/>
                <w:lang w:eastAsia="zh-CN"/>
              </w:rPr>
              <w:t>In current spec, there are some invalid symbol determination schemes for PUSCH repetition type B transmission. We want to clarify that whether similar mechanism can be reused to indicate additional invalid symbol for SBFD operation. For example, the symbols after DL and SBFD symbols can be indicated as invalid symbol for SBFD operation.</w:t>
            </w:r>
          </w:p>
        </w:tc>
      </w:tr>
      <w:tr w:rsidR="00C40CC6" w14:paraId="5F021826" w14:textId="77777777" w:rsidTr="00762F7D">
        <w:tc>
          <w:tcPr>
            <w:tcW w:w="1383" w:type="dxa"/>
            <w:vAlign w:val="center"/>
          </w:tcPr>
          <w:p w14:paraId="3607CD4D" w14:textId="15B18E84" w:rsidR="00C40CC6" w:rsidRDefault="00C40CC6" w:rsidP="00C40CC6">
            <w:pPr>
              <w:jc w:val="center"/>
              <w:rPr>
                <w:rFonts w:eastAsia="微软雅黑"/>
              </w:rPr>
            </w:pPr>
            <w:r>
              <w:rPr>
                <w:rFonts w:eastAsia="微软雅黑"/>
                <w:lang w:eastAsia="zh-CN"/>
              </w:rPr>
              <w:t>QC</w:t>
            </w:r>
          </w:p>
        </w:tc>
        <w:tc>
          <w:tcPr>
            <w:tcW w:w="7677" w:type="dxa"/>
          </w:tcPr>
          <w:p w14:paraId="318F3C1E" w14:textId="57B51506" w:rsidR="00C40CC6" w:rsidRDefault="00C40CC6" w:rsidP="00C40CC6">
            <w:pPr>
              <w:rPr>
                <w:rFonts w:eastAsiaTheme="minorEastAsia"/>
              </w:rPr>
            </w:pPr>
            <w:r>
              <w:rPr>
                <w:rFonts w:ascii="Times" w:eastAsiaTheme="minorEastAsia" w:hAnsi="Times" w:cs="Times"/>
                <w:lang w:val="en-GB" w:eastAsia="zh-CN"/>
              </w:rPr>
              <w:t xml:space="preserve">Support, there is no need in RAN1 spec to handle the transition period across SBFD and non-SBFD symbols. This is similar to current UE behavior of transient period across uplink signals/channels (eg SRS-PUCCH, SRS-PUSCH, etc.) </w:t>
            </w:r>
          </w:p>
        </w:tc>
      </w:tr>
      <w:tr w:rsidR="009060E6" w14:paraId="45F34596" w14:textId="77777777">
        <w:tc>
          <w:tcPr>
            <w:tcW w:w="1383" w:type="dxa"/>
          </w:tcPr>
          <w:p w14:paraId="6E654E0E" w14:textId="17F6CAF7" w:rsidR="009060E6" w:rsidRDefault="009060E6" w:rsidP="009060E6">
            <w:pPr>
              <w:jc w:val="center"/>
              <w:rPr>
                <w:rFonts w:eastAsiaTheme="minorEastAsia"/>
                <w:lang w:eastAsia="zh-CN"/>
              </w:rPr>
            </w:pPr>
            <w:r>
              <w:rPr>
                <w:rFonts w:eastAsiaTheme="minorEastAsia"/>
                <w:lang w:eastAsia="zh-CN"/>
              </w:rPr>
              <w:t>IDC</w:t>
            </w:r>
          </w:p>
        </w:tc>
        <w:tc>
          <w:tcPr>
            <w:tcW w:w="7677" w:type="dxa"/>
          </w:tcPr>
          <w:p w14:paraId="6271E1E0" w14:textId="71D525DE" w:rsidR="009060E6" w:rsidRDefault="009060E6" w:rsidP="009060E6">
            <w:pPr>
              <w:rPr>
                <w:rFonts w:eastAsia="Malgun Gothic"/>
                <w:lang w:eastAsia="ko-KR"/>
              </w:rPr>
            </w:pPr>
            <w:r>
              <w:rPr>
                <w:rFonts w:eastAsia="Malgun Gothic"/>
                <w:lang w:eastAsia="ko-KR"/>
              </w:rPr>
              <w:t>Support Option 1, as it is natural based on the symbol boundary of SBFD and non-SBFD symbols.</w:t>
            </w:r>
          </w:p>
        </w:tc>
      </w:tr>
      <w:tr w:rsidR="00570CB0" w14:paraId="7187CC28" w14:textId="77777777">
        <w:tc>
          <w:tcPr>
            <w:tcW w:w="1383" w:type="dxa"/>
          </w:tcPr>
          <w:p w14:paraId="20C164F5" w14:textId="1C692760" w:rsidR="00570CB0" w:rsidRDefault="00570CB0" w:rsidP="00570CB0">
            <w:pPr>
              <w:jc w:val="center"/>
              <w:rPr>
                <w:rFonts w:eastAsia="微软雅黑"/>
                <w:lang w:eastAsia="zh-CN"/>
              </w:rPr>
            </w:pPr>
            <w:r>
              <w:rPr>
                <w:rFonts w:eastAsia="微软雅黑"/>
                <w:lang w:eastAsia="zh-CN"/>
              </w:rPr>
              <w:t>Fujitsu</w:t>
            </w:r>
          </w:p>
        </w:tc>
        <w:tc>
          <w:tcPr>
            <w:tcW w:w="7677" w:type="dxa"/>
          </w:tcPr>
          <w:p w14:paraId="364AE033" w14:textId="09184C25" w:rsidR="00570CB0" w:rsidRDefault="00570CB0" w:rsidP="00570CB0">
            <w:pPr>
              <w:rPr>
                <w:rFonts w:eastAsia="微软雅黑"/>
                <w:lang w:eastAsia="zh-CN"/>
              </w:rPr>
            </w:pPr>
            <w:r>
              <w:rPr>
                <w:rFonts w:eastAsia="微软雅黑"/>
                <w:lang w:eastAsia="zh-CN"/>
              </w:rPr>
              <w:t>We prefer Option 2, but we can compromise on this proposal if it is only applied to Configuration 2. For Configuration 1, the invalid symbol type can be treated as invalid symbols. In this way, there is no need for the additional process.</w:t>
            </w:r>
          </w:p>
        </w:tc>
      </w:tr>
      <w:tr w:rsidR="00C40CC6" w14:paraId="419AC209" w14:textId="77777777">
        <w:tc>
          <w:tcPr>
            <w:tcW w:w="1383" w:type="dxa"/>
          </w:tcPr>
          <w:p w14:paraId="01B00D40" w14:textId="31ED4A1D" w:rsidR="00C40CC6" w:rsidRDefault="00C62914" w:rsidP="00C40CC6">
            <w:pPr>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7677" w:type="dxa"/>
          </w:tcPr>
          <w:p w14:paraId="59F90752" w14:textId="7A5DE877" w:rsidR="00C40CC6" w:rsidRDefault="00C62914" w:rsidP="00C40CC6">
            <w:pPr>
              <w:rPr>
                <w:rFonts w:eastAsiaTheme="minorEastAsia"/>
                <w:lang w:eastAsia="zh-CN"/>
              </w:rPr>
            </w:pPr>
            <w:r>
              <w:rPr>
                <w:rFonts w:eastAsiaTheme="minorEastAsia" w:hint="eastAsia"/>
                <w:lang w:eastAsia="zh-CN"/>
              </w:rPr>
              <w:t>O</w:t>
            </w:r>
            <w:r>
              <w:rPr>
                <w:rFonts w:eastAsiaTheme="minorEastAsia"/>
                <w:lang w:eastAsia="zh-CN"/>
              </w:rPr>
              <w:t>ur first preference is option 2 for simplicity on UE implementation.</w:t>
            </w:r>
          </w:p>
        </w:tc>
      </w:tr>
    </w:tbl>
    <w:p w14:paraId="6912BDAA" w14:textId="77777777" w:rsidR="00383E0D" w:rsidRDefault="00383E0D">
      <w:pPr>
        <w:rPr>
          <w:rFonts w:eastAsiaTheme="minorEastAsia"/>
          <w:lang w:eastAsia="zh-CN"/>
        </w:rPr>
      </w:pPr>
    </w:p>
    <w:p w14:paraId="0F032044" w14:textId="77777777" w:rsidR="00383E0D" w:rsidRDefault="0053378F">
      <w:pPr>
        <w:pStyle w:val="4"/>
        <w:spacing w:after="60"/>
        <w:ind w:left="862" w:hanging="862"/>
        <w:rPr>
          <w:b/>
          <w:sz w:val="20"/>
        </w:rPr>
      </w:pPr>
      <w:r>
        <w:rPr>
          <w:b/>
          <w:sz w:val="20"/>
        </w:rPr>
        <w:t>Proposal 2-</w:t>
      </w:r>
      <w:r>
        <w:rPr>
          <w:rFonts w:eastAsiaTheme="minorEastAsia" w:hint="eastAsia"/>
          <w:b/>
          <w:sz w:val="20"/>
          <w:lang w:eastAsia="zh-CN"/>
        </w:rPr>
        <w:t>3</w:t>
      </w:r>
    </w:p>
    <w:p w14:paraId="39F0B93E" w14:textId="77777777" w:rsidR="004944C3" w:rsidRDefault="004944C3" w:rsidP="004944C3">
      <w:pPr>
        <w:rPr>
          <w:rFonts w:eastAsiaTheme="minorEastAsia"/>
          <w:b/>
          <w:lang w:eastAsia="zh-CN"/>
        </w:rPr>
      </w:pPr>
      <w:r>
        <w:rPr>
          <w:rFonts w:eastAsiaTheme="minorEastAsia" w:hint="eastAsia"/>
          <w:b/>
          <w:lang w:eastAsia="zh-CN"/>
        </w:rPr>
        <w:t>Proposed Agreement:</w:t>
      </w:r>
    </w:p>
    <w:p w14:paraId="62FF5FA8" w14:textId="6CD2EF21" w:rsidR="004944C3" w:rsidRDefault="008E2534" w:rsidP="004944C3">
      <w:pPr>
        <w:rPr>
          <w:rFonts w:eastAsiaTheme="minorEastAsia"/>
          <w:lang w:eastAsia="zh-CN"/>
        </w:rPr>
      </w:pPr>
      <w:r>
        <w:rPr>
          <w:rFonts w:eastAsiaTheme="minorEastAsia"/>
          <w:lang w:eastAsia="zh-CN"/>
        </w:rPr>
        <w:t xml:space="preserve">For </w:t>
      </w:r>
      <w:r w:rsidRPr="008702EF">
        <w:rPr>
          <w:rFonts w:eastAsiaTheme="minorEastAsia"/>
          <w:bCs/>
          <w:iCs/>
          <w:lang w:val="en-GB" w:eastAsia="zh-CN"/>
        </w:rPr>
        <w:t xml:space="preserve">PUSCH repetition Type B with </w:t>
      </w:r>
      <w:r>
        <w:rPr>
          <w:rFonts w:eastAsiaTheme="minorEastAsia" w:hint="eastAsia"/>
          <w:bCs/>
          <w:iCs/>
          <w:lang w:val="en-GB" w:eastAsia="zh-CN"/>
        </w:rPr>
        <w:t>C</w:t>
      </w:r>
      <w:r w:rsidRPr="008702EF">
        <w:rPr>
          <w:rFonts w:eastAsiaTheme="minorEastAsia"/>
          <w:bCs/>
          <w:iCs/>
          <w:lang w:val="en-GB" w:eastAsia="zh-CN"/>
        </w:rPr>
        <w:t>onfiguration 1:</w:t>
      </w:r>
    </w:p>
    <w:p w14:paraId="607A5FED" w14:textId="6F55AA1D" w:rsidR="008E2534" w:rsidRPr="00480DDC" w:rsidRDefault="008E2534" w:rsidP="00B77F55">
      <w:pPr>
        <w:numPr>
          <w:ilvl w:val="0"/>
          <w:numId w:val="15"/>
        </w:numPr>
        <w:shd w:val="clear" w:color="auto" w:fill="FFFFFF"/>
        <w:tabs>
          <w:tab w:val="left" w:pos="0"/>
        </w:tabs>
        <w:suppressAutoHyphens w:val="0"/>
        <w:spacing w:after="0" w:line="240" w:lineRule="auto"/>
        <w:jc w:val="left"/>
        <w:rPr>
          <w:rFonts w:eastAsiaTheme="minorEastAsia"/>
          <w:bCs/>
          <w:lang w:eastAsia="zh-CN"/>
        </w:rPr>
      </w:pPr>
      <w:r>
        <w:rPr>
          <w:rFonts w:eastAsiaTheme="minorEastAsia"/>
          <w:bCs/>
          <w:iCs/>
          <w:lang w:val="en-GB" w:eastAsia="zh-CN"/>
        </w:rPr>
        <w:t xml:space="preserve">For type 2 CG PUSCH, </w:t>
      </w: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w:t>
      </w:r>
      <w:r>
        <w:rPr>
          <w:rFonts w:eastAsia="Malgun Gothic"/>
          <w:lang w:eastAsia="zh-CN"/>
        </w:rPr>
        <w:t>nominal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46C01A3" w14:textId="4F818A25" w:rsidR="00480DDC" w:rsidRPr="008E2534" w:rsidRDefault="00480DDC" w:rsidP="000C0D70">
      <w:pPr>
        <w:numPr>
          <w:ilvl w:val="1"/>
          <w:numId w:val="78"/>
        </w:numPr>
        <w:rPr>
          <w:rFonts w:eastAsiaTheme="minorEastAsia"/>
          <w:bCs/>
          <w:lang w:eastAsia="zh-CN"/>
        </w:rPr>
      </w:pPr>
      <w:r>
        <w:rPr>
          <w:rFonts w:hint="eastAsia"/>
        </w:rPr>
        <w:t xml:space="preserve">It is not expected that the first </w:t>
      </w:r>
      <w:r>
        <w:rPr>
          <w:rFonts w:eastAsia="Malgun Gothic"/>
          <w:lang w:eastAsia="zh-CN"/>
        </w:rPr>
        <w:t>nominal repetition</w:t>
      </w:r>
      <w:r>
        <w:rPr>
          <w:rFonts w:eastAsia="Malgun Gothic" w:hint="eastAsia"/>
          <w:lang w:eastAsia="zh-CN"/>
        </w:rPr>
        <w:t xml:space="preserve">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hint="eastAsia"/>
        </w:rPr>
        <w:t xml:space="preserve"> is mapped to both SBFD and non-SBFD symbols.</w:t>
      </w:r>
    </w:p>
    <w:p w14:paraId="32443AE4" w14:textId="36177584" w:rsidR="008E2534" w:rsidRPr="00480DDC" w:rsidRDefault="008E2534" w:rsidP="00B77F55">
      <w:pPr>
        <w:numPr>
          <w:ilvl w:val="0"/>
          <w:numId w:val="15"/>
        </w:numPr>
        <w:shd w:val="clear" w:color="auto" w:fill="FFFFFF"/>
        <w:tabs>
          <w:tab w:val="left" w:pos="0"/>
        </w:tabs>
        <w:suppressAutoHyphens w:val="0"/>
        <w:spacing w:after="0" w:line="240" w:lineRule="auto"/>
        <w:jc w:val="left"/>
        <w:rPr>
          <w:rFonts w:eastAsiaTheme="minorEastAsia"/>
          <w:bCs/>
          <w:lang w:eastAsia="zh-CN"/>
        </w:rPr>
      </w:pPr>
      <w:r>
        <w:rPr>
          <w:rFonts w:eastAsiaTheme="minorEastAsia" w:hint="eastAsia"/>
          <w:bCs/>
          <w:lang w:eastAsia="zh-CN"/>
        </w:rPr>
        <w:t>F</w:t>
      </w:r>
      <w:r>
        <w:rPr>
          <w:rFonts w:eastAsiaTheme="minorEastAsia"/>
          <w:bCs/>
          <w:lang w:eastAsia="zh-CN"/>
        </w:rPr>
        <w:t xml:space="preserve">or dynamically scheduled PUSCH, </w:t>
      </w:r>
      <w:r>
        <w:rPr>
          <w:rFonts w:eastAsia="Malgun Gothic"/>
          <w:lang w:eastAsia="zh-CN"/>
        </w:rPr>
        <w:t>the</w:t>
      </w:r>
      <w:r>
        <w:rPr>
          <w:rFonts w:eastAsia="Malgun Gothic" w:hint="eastAsia"/>
          <w:lang w:eastAsia="zh-CN"/>
        </w:rPr>
        <w:t xml:space="preserve"> valid symbol type is determined based on the symbol type of</w:t>
      </w:r>
      <w:r w:rsidR="00BE5959" w:rsidRPr="00BE5959">
        <w:rPr>
          <w:rFonts w:eastAsia="Malgun Gothic" w:hint="eastAsia"/>
          <w:lang w:eastAsia="zh-CN"/>
        </w:rPr>
        <w:t xml:space="preserve"> </w:t>
      </w:r>
      <w:r w:rsidR="00BE5959">
        <w:rPr>
          <w:rFonts w:eastAsia="Malgun Gothic" w:hint="eastAsia"/>
          <w:lang w:eastAsia="zh-CN"/>
        </w:rPr>
        <w:t xml:space="preserve">the first </w:t>
      </w:r>
      <w:r w:rsidR="00BE5959">
        <w:rPr>
          <w:rFonts w:eastAsia="Malgun Gothic"/>
          <w:lang w:eastAsia="zh-CN"/>
        </w:rPr>
        <w:t>nominal repetition occasion indicated by scheduling DCI.</w:t>
      </w:r>
    </w:p>
    <w:p w14:paraId="3D041920" w14:textId="5504674E" w:rsidR="00480DDC" w:rsidRPr="008E2534" w:rsidRDefault="00480DDC" w:rsidP="000C0D70">
      <w:pPr>
        <w:numPr>
          <w:ilvl w:val="1"/>
          <w:numId w:val="78"/>
        </w:numPr>
        <w:rPr>
          <w:rFonts w:eastAsiaTheme="minorEastAsia"/>
          <w:bCs/>
          <w:lang w:eastAsia="zh-CN"/>
        </w:rPr>
      </w:pPr>
      <w:r>
        <w:rPr>
          <w:rFonts w:hint="eastAsia"/>
        </w:rPr>
        <w:t xml:space="preserve">It is not expected that the first </w:t>
      </w:r>
      <w:r>
        <w:rPr>
          <w:rFonts w:eastAsia="Malgun Gothic"/>
          <w:lang w:eastAsia="zh-CN"/>
        </w:rPr>
        <w:t>nominal repetition occasion indicated by scheduling DCI</w:t>
      </w:r>
      <w:r>
        <w:rPr>
          <w:rFonts w:hint="eastAsia"/>
        </w:rPr>
        <w:t xml:space="preserve"> is mapped to both SBFD and non-SBFD symbols.</w:t>
      </w:r>
    </w:p>
    <w:p w14:paraId="5E2DDDF7" w14:textId="52676582" w:rsidR="008E2534" w:rsidRPr="008702EF" w:rsidRDefault="008E2534" w:rsidP="00B77F55">
      <w:pPr>
        <w:numPr>
          <w:ilvl w:val="0"/>
          <w:numId w:val="15"/>
        </w:numPr>
        <w:shd w:val="clear" w:color="auto" w:fill="FFFFFF"/>
        <w:tabs>
          <w:tab w:val="left" w:pos="0"/>
        </w:tabs>
        <w:suppressAutoHyphens w:val="0"/>
        <w:spacing w:after="0" w:line="240" w:lineRule="auto"/>
        <w:jc w:val="left"/>
        <w:rPr>
          <w:rFonts w:eastAsiaTheme="minorEastAsia"/>
          <w:bCs/>
          <w:lang w:eastAsia="zh-CN"/>
        </w:rPr>
      </w:pPr>
      <w:r>
        <w:rPr>
          <w:rFonts w:eastAsiaTheme="minorEastAsia" w:hint="eastAsia"/>
          <w:bCs/>
          <w:iCs/>
          <w:lang w:val="en-GB" w:eastAsia="zh-CN"/>
        </w:rPr>
        <w:t>U</w:t>
      </w:r>
      <w:r>
        <w:rPr>
          <w:rFonts w:eastAsiaTheme="minorEastAsia"/>
          <w:bCs/>
          <w:iCs/>
          <w:lang w:val="en-GB" w:eastAsia="zh-CN"/>
        </w:rPr>
        <w:t xml:space="preserve">E drops an actual repetition </w:t>
      </w:r>
      <w:r w:rsidR="00BE5959">
        <w:rPr>
          <w:rFonts w:eastAsiaTheme="minorEastAsia"/>
          <w:bCs/>
          <w:iCs/>
          <w:lang w:val="en-GB" w:eastAsia="zh-CN"/>
        </w:rPr>
        <w:t xml:space="preserve">if the actual repetition is </w:t>
      </w:r>
      <w:r>
        <w:rPr>
          <w:rFonts w:eastAsiaTheme="minorEastAsia"/>
          <w:bCs/>
          <w:iCs/>
          <w:lang w:val="en-GB" w:eastAsia="zh-CN"/>
        </w:rPr>
        <w:t>in the invalid symbol type</w:t>
      </w:r>
      <w:r w:rsidR="00BE5959">
        <w:rPr>
          <w:rFonts w:eastAsiaTheme="minorEastAsia"/>
          <w:bCs/>
          <w:iCs/>
          <w:lang w:val="en-GB" w:eastAsia="zh-CN"/>
        </w:rPr>
        <w:t>.</w:t>
      </w:r>
    </w:p>
    <w:p w14:paraId="0DD869BD" w14:textId="77777777" w:rsidR="008E2534" w:rsidRPr="008E2534" w:rsidRDefault="008E2534" w:rsidP="004944C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5BABF386" w14:textId="77777777" w:rsidTr="001D6E09">
        <w:tc>
          <w:tcPr>
            <w:tcW w:w="1384" w:type="dxa"/>
            <w:vAlign w:val="center"/>
          </w:tcPr>
          <w:p w14:paraId="7A058B97" w14:textId="77777777" w:rsidR="004944C3" w:rsidRDefault="004944C3" w:rsidP="001D6E09">
            <w:pPr>
              <w:spacing w:after="120"/>
              <w:rPr>
                <w:rFonts w:eastAsia="微软雅黑"/>
                <w:b/>
                <w:color w:val="000000"/>
                <w:lang w:eastAsia="zh-CN"/>
              </w:rPr>
            </w:pPr>
          </w:p>
        </w:tc>
        <w:tc>
          <w:tcPr>
            <w:tcW w:w="7676" w:type="dxa"/>
          </w:tcPr>
          <w:p w14:paraId="41C91EB6"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3ECAAF95" w14:textId="77777777" w:rsidTr="001D6E09">
        <w:tc>
          <w:tcPr>
            <w:tcW w:w="1384" w:type="dxa"/>
            <w:vAlign w:val="center"/>
          </w:tcPr>
          <w:p w14:paraId="6EAA397D"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36C5A23" w14:textId="646AF888" w:rsidR="004944C3" w:rsidRPr="000F29F0" w:rsidRDefault="00C40CC6" w:rsidP="001D6E09">
            <w:pPr>
              <w:rPr>
                <w:rFonts w:eastAsiaTheme="minorEastAsia"/>
                <w:lang w:eastAsia="zh-CN"/>
              </w:rPr>
            </w:pPr>
            <w:r>
              <w:rPr>
                <w:rFonts w:eastAsiaTheme="minorEastAsia"/>
                <w:lang w:eastAsia="zh-CN"/>
              </w:rPr>
              <w:t>QC</w:t>
            </w:r>
            <w:r w:rsidR="00F059B6">
              <w:rPr>
                <w:rFonts w:eastAsiaTheme="minorEastAsia"/>
                <w:lang w:eastAsia="zh-CN"/>
              </w:rPr>
              <w:t>, Samsung</w:t>
            </w:r>
            <w:r w:rsidR="00C62914">
              <w:rPr>
                <w:rFonts w:eastAsiaTheme="minorEastAsia"/>
                <w:lang w:eastAsia="zh-CN"/>
              </w:rPr>
              <w:t>, OPPO</w:t>
            </w:r>
            <w:r w:rsidR="00BD6B61">
              <w:rPr>
                <w:rFonts w:eastAsiaTheme="minorEastAsia"/>
                <w:lang w:eastAsia="zh-CN"/>
              </w:rPr>
              <w:t>, NEC</w:t>
            </w:r>
          </w:p>
        </w:tc>
      </w:tr>
      <w:tr w:rsidR="004944C3" w14:paraId="761B5760" w14:textId="77777777" w:rsidTr="001D6E09">
        <w:tc>
          <w:tcPr>
            <w:tcW w:w="1384" w:type="dxa"/>
            <w:vAlign w:val="center"/>
          </w:tcPr>
          <w:p w14:paraId="00BEA9D2"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D8583BB" w14:textId="215050ED" w:rsidR="004944C3" w:rsidRDefault="000F29F0" w:rsidP="001D6E09">
            <w:pPr>
              <w:spacing w:after="120"/>
              <w:rPr>
                <w:rFonts w:eastAsiaTheme="minorEastAsia"/>
                <w:color w:val="000000"/>
                <w:lang w:val="fr-FR" w:eastAsia="zh-CN"/>
              </w:rPr>
            </w:pPr>
            <w:r>
              <w:rPr>
                <w:rFonts w:eastAsiaTheme="minorEastAsia" w:hint="eastAsia"/>
                <w:color w:val="000000"/>
                <w:lang w:val="fr-FR" w:eastAsia="zh-CN"/>
              </w:rPr>
              <w:t>Z</w:t>
            </w:r>
            <w:r>
              <w:rPr>
                <w:rFonts w:eastAsiaTheme="minorEastAsia"/>
                <w:color w:val="000000"/>
                <w:lang w:val="fr-FR" w:eastAsia="zh-CN"/>
              </w:rPr>
              <w:t>TE</w:t>
            </w:r>
            <w:r w:rsidR="000030C4">
              <w:rPr>
                <w:rFonts w:eastAsiaTheme="minorEastAsia"/>
                <w:color w:val="000000"/>
                <w:lang w:val="fr-FR" w:eastAsia="zh-CN"/>
              </w:rPr>
              <w:t>, ETRI</w:t>
            </w:r>
            <w:r w:rsidR="00940018">
              <w:rPr>
                <w:rFonts w:eastAsiaTheme="minorEastAsia" w:hint="eastAsia"/>
                <w:color w:val="000000"/>
                <w:lang w:val="fr-FR" w:eastAsia="zh-CN"/>
              </w:rPr>
              <w:t xml:space="preserve">, </w:t>
            </w:r>
            <w:r w:rsidR="00940018">
              <w:rPr>
                <w:rFonts w:eastAsiaTheme="minorEastAsia" w:hint="eastAsia"/>
                <w:lang w:eastAsia="zh-CN"/>
              </w:rPr>
              <w:t>DOCOMO</w:t>
            </w:r>
            <w:r w:rsidR="00B313E5">
              <w:rPr>
                <w:rFonts w:eastAsiaTheme="minorEastAsia"/>
                <w:lang w:eastAsia="zh-CN"/>
              </w:rPr>
              <w:t>, LGE</w:t>
            </w:r>
          </w:p>
        </w:tc>
      </w:tr>
    </w:tbl>
    <w:p w14:paraId="11F3FD4B" w14:textId="77777777" w:rsidR="004944C3" w:rsidRDefault="004944C3" w:rsidP="004944C3">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4C3" w14:paraId="6BB526B2" w14:textId="77777777" w:rsidTr="001D6E09">
        <w:tc>
          <w:tcPr>
            <w:tcW w:w="1383" w:type="dxa"/>
          </w:tcPr>
          <w:p w14:paraId="5848E868"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008C689"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4944C3" w14:paraId="7DCB8323" w14:textId="77777777" w:rsidTr="001D6E09">
        <w:tc>
          <w:tcPr>
            <w:tcW w:w="1383" w:type="dxa"/>
            <w:vAlign w:val="center"/>
          </w:tcPr>
          <w:p w14:paraId="1F9A6BF6" w14:textId="31C0D012" w:rsidR="004944C3" w:rsidRDefault="00203B42" w:rsidP="001D6E09">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6286686A" w14:textId="533798DE" w:rsidR="004944C3" w:rsidRDefault="00203B42" w:rsidP="001D6E09">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 xml:space="preserve">e had the following agreements on determination of valid symbol type for DG and type 2 CG PUSCH. </w:t>
            </w:r>
          </w:p>
          <w:tbl>
            <w:tblPr>
              <w:tblStyle w:val="af8"/>
              <w:tblW w:w="0" w:type="auto"/>
              <w:tblLook w:val="04A0" w:firstRow="1" w:lastRow="0" w:firstColumn="1" w:lastColumn="0" w:noHBand="0" w:noVBand="1"/>
            </w:tblPr>
            <w:tblGrid>
              <w:gridCol w:w="7451"/>
            </w:tblGrid>
            <w:tr w:rsidR="00717225" w14:paraId="16EBC5FC" w14:textId="77777777" w:rsidTr="00717225">
              <w:tc>
                <w:tcPr>
                  <w:tcW w:w="7451" w:type="dxa"/>
                </w:tcPr>
                <w:p w14:paraId="7F4D2B51" w14:textId="3B765F04" w:rsidR="00717225" w:rsidRDefault="00717225" w:rsidP="00717225">
                  <w:pPr>
                    <w:rPr>
                      <w:rFonts w:ascii="Times" w:eastAsiaTheme="minorEastAsia" w:hAnsi="Times" w:cs="Times"/>
                      <w:lang w:val="en-GB" w:eastAsia="zh-CN"/>
                    </w:rPr>
                  </w:pPr>
                  <w:r>
                    <w:rPr>
                      <w:rFonts w:ascii="Times" w:eastAsiaTheme="minorEastAsia" w:hAnsi="Times" w:cs="Times"/>
                      <w:lang w:val="en-GB" w:eastAsia="zh-CN"/>
                    </w:rPr>
                    <w:t xml:space="preserve">       ……</w:t>
                  </w:r>
                </w:p>
                <w:p w14:paraId="4E83B630" w14:textId="77777777" w:rsidR="00717225" w:rsidRDefault="00717225" w:rsidP="00717225">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2DF141B4" w14:textId="77777777" w:rsidR="00717225" w:rsidRDefault="00717225" w:rsidP="00717225">
                  <w:pPr>
                    <w:tabs>
                      <w:tab w:val="left" w:pos="0"/>
                    </w:tabs>
                    <w:suppressAutoHyphens w:val="0"/>
                    <w:spacing w:after="0" w:line="240" w:lineRule="auto"/>
                    <w:ind w:left="360"/>
                    <w:jc w:val="left"/>
                    <w:rPr>
                      <w:rFonts w:eastAsia="Malgun Gothic"/>
                      <w:lang w:eastAsia="zh-CN"/>
                    </w:rPr>
                  </w:pPr>
                  <w:r>
                    <w:rPr>
                      <w:rFonts w:eastAsiaTheme="minorEastAsia"/>
                      <w:lang w:eastAsia="zh-CN"/>
                    </w:rPr>
                    <w:lastRenderedPageBreak/>
                    <w:t>……</w:t>
                  </w:r>
                </w:p>
                <w:p w14:paraId="0A2DB7AB" w14:textId="5CEE8C16" w:rsidR="00717225" w:rsidRPr="00717225" w:rsidRDefault="00717225" w:rsidP="001D6E09">
                  <w:pPr>
                    <w:numPr>
                      <w:ilvl w:val="1"/>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tc>
            </w:tr>
          </w:tbl>
          <w:p w14:paraId="16F066D3" w14:textId="77777777" w:rsidR="00717225" w:rsidRDefault="00717225" w:rsidP="001D6E09">
            <w:pPr>
              <w:rPr>
                <w:rFonts w:ascii="Times" w:eastAsiaTheme="minorEastAsia" w:hAnsi="Times" w:cs="Times"/>
                <w:lang w:val="en-GB" w:eastAsia="zh-CN"/>
              </w:rPr>
            </w:pPr>
          </w:p>
          <w:p w14:paraId="70896DA7" w14:textId="634D901E" w:rsidR="00203B42" w:rsidRDefault="00203B42" w:rsidP="001D6E09">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or PUSCH repetition type B, the proposal is to follow the same principle and clarify that the valid symbol type is based on the first nominal repetition.</w:t>
            </w:r>
          </w:p>
          <w:p w14:paraId="3FF48EC3" w14:textId="77777777" w:rsidR="00203B42" w:rsidRDefault="00203B42" w:rsidP="001D6E09">
            <w:pPr>
              <w:rPr>
                <w:rFonts w:ascii="Times" w:eastAsiaTheme="minorEastAsia" w:hAnsi="Times" w:cs="Times"/>
                <w:lang w:val="en-GB" w:eastAsia="zh-CN"/>
              </w:rPr>
            </w:pPr>
          </w:p>
          <w:p w14:paraId="089E1967" w14:textId="71F5F5B2" w:rsidR="00203B42" w:rsidRDefault="00203B42" w:rsidP="001D6E09">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last bullet is to clarify the UE behavior for the invalid symbol type given that the previous agreement does not cover PUSCH repetition type B.</w:t>
            </w:r>
          </w:p>
          <w:tbl>
            <w:tblPr>
              <w:tblStyle w:val="af8"/>
              <w:tblW w:w="0" w:type="auto"/>
              <w:tblLook w:val="04A0" w:firstRow="1" w:lastRow="0" w:firstColumn="1" w:lastColumn="0" w:noHBand="0" w:noVBand="1"/>
            </w:tblPr>
            <w:tblGrid>
              <w:gridCol w:w="7451"/>
            </w:tblGrid>
            <w:tr w:rsidR="002100EB" w14:paraId="26618BC9" w14:textId="77777777" w:rsidTr="002100EB">
              <w:tc>
                <w:tcPr>
                  <w:tcW w:w="7451" w:type="dxa"/>
                </w:tcPr>
                <w:p w14:paraId="6AD5BF48" w14:textId="77777777" w:rsidR="002100EB" w:rsidRDefault="002100EB" w:rsidP="002100EB">
                  <w:pPr>
                    <w:rPr>
                      <w:rFonts w:eastAsia="Malgun Gothic"/>
                      <w:b/>
                      <w:lang w:eastAsia="zh-CN"/>
                    </w:rPr>
                  </w:pPr>
                  <w:r>
                    <w:rPr>
                      <w:rFonts w:eastAsia="Malgun Gothic"/>
                      <w:b/>
                      <w:highlight w:val="green"/>
                      <w:lang w:eastAsia="zh-CN"/>
                    </w:rPr>
                    <w:t>Agreement</w:t>
                  </w:r>
                </w:p>
                <w:p w14:paraId="2518141C" w14:textId="77777777" w:rsidR="002100EB" w:rsidRDefault="002100EB" w:rsidP="002100EB">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宋体" w:hint="eastAsia"/>
                      <w:lang w:eastAsia="zh-CN"/>
                    </w:rPr>
                    <w:t xml:space="preserve"> </w:t>
                  </w:r>
                  <w:r>
                    <w:rPr>
                      <w:rFonts w:eastAsiaTheme="minorEastAsia" w:cs="Times"/>
                      <w:color w:val="FF0000"/>
                      <w:lang w:eastAsia="zh-CN"/>
                    </w:rPr>
                    <w:t>(each transmission/reception within a slot has either all SBFD or all non-SBFD symbols)</w:t>
                  </w:r>
                  <w:r>
                    <w:rPr>
                      <w:rFonts w:eastAsia="Malgun Gothic" w:hint="eastAsia"/>
                      <w:lang w:eastAsia="zh-CN"/>
                    </w:rPr>
                    <w:t xml:space="preserve"> with C</w:t>
                  </w:r>
                  <w:r>
                    <w:rPr>
                      <w:rFonts w:eastAsia="Malgun Gothic"/>
                      <w:lang w:eastAsia="zh-CN"/>
                    </w:rPr>
                    <w:t xml:space="preserve">onfiguration 1, </w:t>
                  </w:r>
                </w:p>
                <w:p w14:paraId="27C83FD4" w14:textId="77777777" w:rsidR="002100EB" w:rsidRDefault="002100EB" w:rsidP="002100EB">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r>
                    <w:rPr>
                      <w:rFonts w:eastAsia="Malgun Gothic"/>
                      <w:color w:val="FF0000"/>
                      <w:lang w:eastAsia="zh-CN"/>
                    </w:rPr>
                    <w:t>A-SRS with available slot counting,</w:t>
                  </w:r>
                  <w:r>
                    <w:rPr>
                      <w:rFonts w:eastAsiaTheme="minorEastAsia" w:hint="eastAsia"/>
                      <w:color w:val="FF0000"/>
                      <w:lang w:eastAsia="zh-CN"/>
                    </w:rPr>
                    <w:t xml:space="preserve"> </w:t>
                  </w:r>
                  <w:r>
                    <w:rPr>
                      <w:rFonts w:eastAsia="Malgun Gothic"/>
                      <w:lang w:eastAsia="zh-CN"/>
                    </w:rPr>
                    <w:t>TBoMS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2A2346D8" w14:textId="484570B2" w:rsidR="002100EB" w:rsidRDefault="002100EB" w:rsidP="002100EB">
                  <w:pPr>
                    <w:numPr>
                      <w:ilvl w:val="0"/>
                      <w:numId w:val="14"/>
                    </w:numPr>
                    <w:suppressAutoHyphens w:val="0"/>
                    <w:spacing w:after="0" w:line="240" w:lineRule="auto"/>
                    <w:jc w:val="left"/>
                    <w:rPr>
                      <w:rFonts w:ascii="Times" w:eastAsiaTheme="minorEastAsia" w:hAnsi="Times" w:cs="Times"/>
                      <w:lang w:val="en-GB" w:eastAsia="zh-CN"/>
                    </w:rPr>
                  </w:pPr>
                  <w:r>
                    <w:rPr>
                      <w:rFonts w:eastAsia="Malgun Gothic" w:hint="eastAsia"/>
                      <w:lang w:eastAsia="zh-CN"/>
                    </w:rPr>
                    <w:t>For CG PUSCH</w:t>
                  </w:r>
                  <w:r>
                    <w:rPr>
                      <w:rFonts w:eastAsiaTheme="minorEastAsia" w:hint="eastAsia"/>
                      <w:lang w:eastAsia="zh-CN"/>
                    </w:rPr>
                    <w:t xml:space="preserve"> </w:t>
                  </w:r>
                  <w:r>
                    <w:rPr>
                      <w:rFonts w:eastAsiaTheme="minorEastAsia" w:hint="eastAsia"/>
                      <w:color w:val="FF0000"/>
                      <w:lang w:eastAsia="zh-CN"/>
                    </w:rPr>
                    <w:t xml:space="preserve">with neither TBoMS nor </w:t>
                  </w:r>
                  <w:r>
                    <w:rPr>
                      <w:rFonts w:eastAsiaTheme="minorEastAsia"/>
                      <w:color w:val="FF0000"/>
                      <w:lang w:eastAsia="zh-CN"/>
                    </w:rPr>
                    <w:t>PUSCH repetition type A</w:t>
                  </w:r>
                  <w:r>
                    <w:rPr>
                      <w:rFonts w:eastAsiaTheme="minorEastAsia" w:hint="eastAsia"/>
                      <w:color w:val="FF0000"/>
                      <w:lang w:eastAsia="zh-CN"/>
                    </w:rPr>
                    <w:t xml:space="preserve"> with available slot counting,</w:t>
                  </w:r>
                  <w:r>
                    <w:rPr>
                      <w:rFonts w:eastAsia="Malgun Gothic" w:hint="eastAsia"/>
                      <w:strike/>
                      <w:color w:val="FF0000"/>
                      <w:lang w:eastAsia="zh-CN"/>
                    </w:rPr>
                    <w:t>and</w:t>
                  </w:r>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tc>
            </w:tr>
          </w:tbl>
          <w:p w14:paraId="022C6FD9" w14:textId="172E6B44" w:rsidR="00203B42" w:rsidRDefault="00203B42" w:rsidP="002100EB">
            <w:pPr>
              <w:suppressAutoHyphens w:val="0"/>
              <w:spacing w:after="0" w:line="240" w:lineRule="auto"/>
              <w:jc w:val="left"/>
              <w:rPr>
                <w:rFonts w:ascii="Times" w:eastAsiaTheme="minorEastAsia" w:hAnsi="Times" w:cs="Times"/>
                <w:lang w:val="en-GB" w:eastAsia="zh-CN"/>
              </w:rPr>
            </w:pPr>
          </w:p>
        </w:tc>
      </w:tr>
      <w:tr w:rsidR="004944C3" w14:paraId="720DFE56" w14:textId="77777777" w:rsidTr="001D6E09">
        <w:tc>
          <w:tcPr>
            <w:tcW w:w="1383" w:type="dxa"/>
          </w:tcPr>
          <w:p w14:paraId="0372D579" w14:textId="20743268" w:rsidR="004944C3" w:rsidRDefault="00314EAB" w:rsidP="001D6E09">
            <w:pPr>
              <w:jc w:val="center"/>
              <w:rPr>
                <w:rFonts w:eastAsia="微软雅黑"/>
                <w:lang w:eastAsia="zh-CN"/>
              </w:rPr>
            </w:pPr>
            <w:r>
              <w:rPr>
                <w:rFonts w:eastAsia="微软雅黑" w:hint="eastAsia"/>
                <w:lang w:eastAsia="zh-CN"/>
              </w:rPr>
              <w:lastRenderedPageBreak/>
              <w:t>Z</w:t>
            </w:r>
            <w:r>
              <w:rPr>
                <w:rFonts w:eastAsia="微软雅黑"/>
                <w:lang w:eastAsia="zh-CN"/>
              </w:rPr>
              <w:t>TE</w:t>
            </w:r>
          </w:p>
        </w:tc>
        <w:tc>
          <w:tcPr>
            <w:tcW w:w="7677" w:type="dxa"/>
          </w:tcPr>
          <w:p w14:paraId="677441D2" w14:textId="32ED0C98" w:rsidR="004944C3" w:rsidRDefault="00314EAB" w:rsidP="001D6E09">
            <w:pPr>
              <w:rPr>
                <w:rFonts w:eastAsia="微软雅黑"/>
                <w:lang w:eastAsia="zh-CN"/>
              </w:rPr>
            </w:pPr>
            <w:r>
              <w:rPr>
                <w:rFonts w:eastAsia="微软雅黑" w:hint="eastAsia"/>
                <w:lang w:eastAsia="zh-CN"/>
              </w:rPr>
              <w:t>I</w:t>
            </w:r>
            <w:r>
              <w:rPr>
                <w:rFonts w:eastAsia="微软雅黑"/>
                <w:lang w:eastAsia="zh-CN"/>
              </w:rPr>
              <w:t xml:space="preserve">t is not clear to us why </w:t>
            </w:r>
            <w:r w:rsidR="00DF1270">
              <w:rPr>
                <w:rFonts w:eastAsia="微软雅黑"/>
                <w:lang w:eastAsia="zh-CN"/>
              </w:rPr>
              <w:t>the first nominal repetition cannot be across different symbol types. It is more straightforward to determine the</w:t>
            </w:r>
            <w:r w:rsidR="00DF6320">
              <w:rPr>
                <w:rFonts w:eastAsia="微软雅黑"/>
                <w:lang w:eastAsia="zh-CN"/>
              </w:rPr>
              <w:t xml:space="preserve"> valid</w:t>
            </w:r>
            <w:r w:rsidR="00DF1270">
              <w:rPr>
                <w:rFonts w:eastAsia="微软雅黑"/>
                <w:lang w:eastAsia="zh-CN"/>
              </w:rPr>
              <w:t xml:space="preserve"> symbol type based on the first actual repetition. </w:t>
            </w:r>
          </w:p>
        </w:tc>
      </w:tr>
      <w:tr w:rsidR="004944C3" w14:paraId="34FE2847" w14:textId="77777777" w:rsidTr="001D6E09">
        <w:tc>
          <w:tcPr>
            <w:tcW w:w="1383" w:type="dxa"/>
          </w:tcPr>
          <w:p w14:paraId="1DE31C69" w14:textId="55F3255F" w:rsidR="004944C3" w:rsidRDefault="00FD465C" w:rsidP="001D6E09">
            <w:pPr>
              <w:jc w:val="center"/>
              <w:rPr>
                <w:rFonts w:eastAsia="微软雅黑"/>
                <w:lang w:eastAsia="zh-CN"/>
              </w:rPr>
            </w:pPr>
            <w:r>
              <w:rPr>
                <w:rFonts w:eastAsia="微软雅黑"/>
                <w:lang w:eastAsia="zh-CN"/>
              </w:rPr>
              <w:t>Spreadtrum</w:t>
            </w:r>
          </w:p>
        </w:tc>
        <w:tc>
          <w:tcPr>
            <w:tcW w:w="7677" w:type="dxa"/>
          </w:tcPr>
          <w:p w14:paraId="2CC5A2AA" w14:textId="1AA7D3D5" w:rsidR="004944C3" w:rsidRDefault="004D4220" w:rsidP="004D4220">
            <w:pPr>
              <w:rPr>
                <w:rFonts w:eastAsiaTheme="minorEastAsia"/>
                <w:lang w:eastAsia="zh-CN"/>
              </w:rPr>
            </w:pPr>
            <w:r>
              <w:rPr>
                <w:rFonts w:eastAsiaTheme="minorEastAsia"/>
                <w:lang w:eastAsia="zh-CN"/>
              </w:rPr>
              <w:t>We share similar view as ZTE. OK to further discuss.</w:t>
            </w:r>
          </w:p>
        </w:tc>
      </w:tr>
      <w:tr w:rsidR="00C40CC6" w14:paraId="49B46931" w14:textId="77777777" w:rsidTr="001D6E09">
        <w:tc>
          <w:tcPr>
            <w:tcW w:w="1383" w:type="dxa"/>
          </w:tcPr>
          <w:p w14:paraId="155C0170" w14:textId="731ACC5F" w:rsidR="00C40CC6" w:rsidRDefault="00C40CC6" w:rsidP="00C40CC6">
            <w:pPr>
              <w:jc w:val="center"/>
              <w:rPr>
                <w:rFonts w:eastAsiaTheme="minorEastAsia"/>
                <w:lang w:eastAsia="zh-CN"/>
              </w:rPr>
            </w:pPr>
            <w:r>
              <w:rPr>
                <w:rFonts w:eastAsia="微软雅黑"/>
                <w:lang w:eastAsia="zh-CN"/>
              </w:rPr>
              <w:t>QC</w:t>
            </w:r>
          </w:p>
        </w:tc>
        <w:tc>
          <w:tcPr>
            <w:tcW w:w="7677" w:type="dxa"/>
          </w:tcPr>
          <w:p w14:paraId="661F4049" w14:textId="77777777" w:rsidR="00C40CC6" w:rsidRDefault="00C40CC6" w:rsidP="00C40CC6">
            <w:pPr>
              <w:rPr>
                <w:rFonts w:eastAsia="微软雅黑"/>
                <w:lang w:eastAsia="zh-CN"/>
              </w:rPr>
            </w:pPr>
            <w:r>
              <w:rPr>
                <w:rFonts w:eastAsia="微软雅黑"/>
                <w:lang w:eastAsia="zh-CN"/>
              </w:rPr>
              <w:t>Support the proposal.</w:t>
            </w:r>
          </w:p>
          <w:p w14:paraId="57F22063" w14:textId="77777777" w:rsidR="00C40CC6" w:rsidRDefault="00C40CC6" w:rsidP="00C40CC6">
            <w:pPr>
              <w:rPr>
                <w:rFonts w:eastAsia="微软雅黑"/>
                <w:lang w:eastAsia="zh-CN"/>
              </w:rPr>
            </w:pPr>
            <w:r>
              <w:rPr>
                <w:rFonts w:eastAsia="微软雅黑"/>
                <w:lang w:eastAsia="zh-CN"/>
              </w:rPr>
              <w:t>Additionally, the invalid symbol type of PUSCH repetition type-B should take into account the symbol duplex type. For example, the ‘SBFD’ symbol are considered invalid symbol type when valid symbol is determined/configured as ‘SBFD’.</w:t>
            </w:r>
          </w:p>
          <w:p w14:paraId="7ED15712" w14:textId="77777777" w:rsidR="00C40CC6" w:rsidRDefault="00C40CC6" w:rsidP="00C40CC6">
            <w:pPr>
              <w:rPr>
                <w:rFonts w:eastAsia="微软雅黑"/>
                <w:lang w:eastAsia="zh-CN"/>
              </w:rPr>
            </w:pPr>
          </w:p>
          <w:p w14:paraId="400636F7" w14:textId="77777777" w:rsidR="00C40CC6" w:rsidRPr="008702EF" w:rsidRDefault="00C40CC6" w:rsidP="00C40CC6">
            <w:pPr>
              <w:numPr>
                <w:ilvl w:val="0"/>
                <w:numId w:val="15"/>
              </w:numPr>
              <w:shd w:val="clear" w:color="auto" w:fill="FFFFFF"/>
              <w:tabs>
                <w:tab w:val="left" w:pos="0"/>
              </w:tabs>
              <w:suppressAutoHyphens w:val="0"/>
              <w:spacing w:after="0" w:line="240" w:lineRule="auto"/>
              <w:jc w:val="left"/>
              <w:rPr>
                <w:rFonts w:eastAsiaTheme="minorEastAsia"/>
                <w:bCs/>
                <w:lang w:eastAsia="zh-CN"/>
              </w:rPr>
            </w:pPr>
            <w:r>
              <w:rPr>
                <w:rFonts w:eastAsiaTheme="minorEastAsia"/>
                <w:bCs/>
                <w:lang w:eastAsia="zh-CN"/>
              </w:rPr>
              <w:t>The invalid ‘SBFD’ or ‘non-SBFD’ symbol are considered invalid for PUSCH repetition type B.</w:t>
            </w:r>
          </w:p>
          <w:p w14:paraId="49776B16" w14:textId="77777777" w:rsidR="00C40CC6" w:rsidRDefault="00C40CC6" w:rsidP="00C40CC6">
            <w:pPr>
              <w:rPr>
                <w:rFonts w:eastAsia="微软雅黑"/>
                <w:lang w:eastAsia="zh-CN"/>
              </w:rPr>
            </w:pPr>
          </w:p>
          <w:p w14:paraId="05AFF0C5" w14:textId="77777777" w:rsidR="00C40CC6" w:rsidRDefault="00C40CC6" w:rsidP="00C40CC6">
            <w:pPr>
              <w:rPr>
                <w:rFonts w:eastAsia="Malgun Gothic"/>
                <w:lang w:eastAsia="ko-KR"/>
              </w:rPr>
            </w:pPr>
          </w:p>
        </w:tc>
      </w:tr>
      <w:tr w:rsidR="000030C4" w14:paraId="576D8138" w14:textId="77777777" w:rsidTr="001D6E09">
        <w:tc>
          <w:tcPr>
            <w:tcW w:w="1383" w:type="dxa"/>
          </w:tcPr>
          <w:p w14:paraId="29345C69" w14:textId="04D115C0" w:rsidR="000030C4" w:rsidRDefault="000030C4" w:rsidP="000030C4">
            <w:pPr>
              <w:jc w:val="center"/>
              <w:rPr>
                <w:rFonts w:eastAsia="微软雅黑"/>
                <w:lang w:eastAsia="zh-CN"/>
              </w:rPr>
            </w:pPr>
            <w:r>
              <w:rPr>
                <w:rFonts w:eastAsia="Malgun Gothic" w:hint="eastAsia"/>
                <w:lang w:eastAsia="ko-KR"/>
              </w:rPr>
              <w:t>E</w:t>
            </w:r>
            <w:r>
              <w:rPr>
                <w:rFonts w:eastAsia="Malgun Gothic"/>
                <w:lang w:eastAsia="ko-KR"/>
              </w:rPr>
              <w:t>TRI</w:t>
            </w:r>
          </w:p>
        </w:tc>
        <w:tc>
          <w:tcPr>
            <w:tcW w:w="7677" w:type="dxa"/>
          </w:tcPr>
          <w:p w14:paraId="58C9F94A" w14:textId="643C20D1" w:rsidR="000030C4" w:rsidRDefault="000030C4" w:rsidP="000030C4">
            <w:pPr>
              <w:rPr>
                <w:rFonts w:eastAsia="微软雅黑"/>
                <w:lang w:eastAsia="zh-CN"/>
              </w:rPr>
            </w:pPr>
            <w:r>
              <w:rPr>
                <w:rFonts w:eastAsia="Malgun Gothic"/>
                <w:lang w:eastAsia="ko-KR"/>
              </w:rPr>
              <w:t>We share similar understanding with ZTE.</w:t>
            </w:r>
          </w:p>
        </w:tc>
      </w:tr>
      <w:tr w:rsidR="00570CB0" w14:paraId="40AABAA1" w14:textId="77777777" w:rsidTr="001D6E09">
        <w:tc>
          <w:tcPr>
            <w:tcW w:w="1383" w:type="dxa"/>
          </w:tcPr>
          <w:p w14:paraId="1F032C6B" w14:textId="548595E5" w:rsidR="00570CB0" w:rsidRDefault="00570CB0" w:rsidP="00570CB0">
            <w:pPr>
              <w:jc w:val="center"/>
              <w:rPr>
                <w:rFonts w:eastAsiaTheme="minorEastAsia"/>
                <w:lang w:eastAsia="zh-CN"/>
              </w:rPr>
            </w:pPr>
            <w:r>
              <w:rPr>
                <w:rFonts w:eastAsia="微软雅黑"/>
              </w:rPr>
              <w:t>Fujitsu</w:t>
            </w:r>
          </w:p>
        </w:tc>
        <w:tc>
          <w:tcPr>
            <w:tcW w:w="7677" w:type="dxa"/>
          </w:tcPr>
          <w:p w14:paraId="23D45B18" w14:textId="77777777" w:rsidR="00570CB0" w:rsidRDefault="00570CB0" w:rsidP="00570CB0">
            <w:pPr>
              <w:rPr>
                <w:rFonts w:eastAsiaTheme="minorEastAsia"/>
              </w:rPr>
            </w:pPr>
            <w:r>
              <w:rPr>
                <w:rFonts w:eastAsiaTheme="minorEastAsia"/>
              </w:rPr>
              <w:t xml:space="preserve">We don’t think the last bullet is needed. </w:t>
            </w:r>
          </w:p>
          <w:p w14:paraId="57CBCE00" w14:textId="24B76696" w:rsidR="00570CB0" w:rsidRDefault="00570CB0" w:rsidP="00570CB0">
            <w:pPr>
              <w:rPr>
                <w:rFonts w:eastAsiaTheme="minorEastAsia"/>
                <w:lang w:eastAsia="zh-CN"/>
              </w:rPr>
            </w:pPr>
            <w:r>
              <w:rPr>
                <w:rFonts w:eastAsiaTheme="minorEastAsia"/>
              </w:rPr>
              <w:t>As commented under proposal 2-2, the invalid symbol type can be treated as invalid symbols for repetition Type B. In this case, there is no need for the UE to drop any actual repetition in invalid symbol type, because there would be no such actual repetition.</w:t>
            </w:r>
          </w:p>
        </w:tc>
      </w:tr>
      <w:tr w:rsidR="00597FE7" w14:paraId="7DBEB069" w14:textId="77777777" w:rsidTr="001D6E09">
        <w:tc>
          <w:tcPr>
            <w:tcW w:w="1383" w:type="dxa"/>
          </w:tcPr>
          <w:p w14:paraId="1D80A0B9" w14:textId="79C6F786" w:rsidR="00597FE7" w:rsidRDefault="00597FE7" w:rsidP="00597FE7">
            <w:pPr>
              <w:jc w:val="center"/>
              <w:rPr>
                <w:rFonts w:eastAsia="微软雅黑"/>
              </w:rPr>
            </w:pPr>
            <w:r>
              <w:rPr>
                <w:rFonts w:eastAsia="微软雅黑" w:hint="eastAsia"/>
                <w:lang w:eastAsia="zh-CN"/>
              </w:rPr>
              <w:t>DOCOMO</w:t>
            </w:r>
          </w:p>
        </w:tc>
        <w:tc>
          <w:tcPr>
            <w:tcW w:w="7677" w:type="dxa"/>
          </w:tcPr>
          <w:p w14:paraId="6AA2AC73" w14:textId="6112C3AB" w:rsidR="00597FE7" w:rsidRDefault="00597FE7" w:rsidP="00597FE7">
            <w:pPr>
              <w:rPr>
                <w:rFonts w:eastAsiaTheme="minorEastAsia"/>
              </w:rPr>
            </w:pPr>
            <w:r>
              <w:rPr>
                <w:rFonts w:eastAsiaTheme="minorEastAsia" w:hint="eastAsia"/>
                <w:lang w:eastAsia="zh-CN"/>
              </w:rPr>
              <w:t xml:space="preserve">We share same view as ZTE that the valid symbol type can be determined based on the first actual repetition. The restriction on the first nominal </w:t>
            </w:r>
            <w:r>
              <w:rPr>
                <w:rFonts w:eastAsiaTheme="minorEastAsia"/>
                <w:lang w:eastAsia="zh-CN"/>
              </w:rPr>
              <w:t>repetition</w:t>
            </w:r>
            <w:r>
              <w:rPr>
                <w:rFonts w:eastAsiaTheme="minorEastAsia" w:hint="eastAsia"/>
                <w:lang w:eastAsia="zh-CN"/>
              </w:rPr>
              <w:t xml:space="preserve"> is not needed. </w:t>
            </w:r>
          </w:p>
        </w:tc>
      </w:tr>
      <w:tr w:rsidR="00B313E5" w14:paraId="337E600E" w14:textId="77777777" w:rsidTr="001D6E09">
        <w:tc>
          <w:tcPr>
            <w:tcW w:w="1383" w:type="dxa"/>
          </w:tcPr>
          <w:p w14:paraId="6F66A5C8" w14:textId="3470D17C" w:rsidR="00B313E5" w:rsidRDefault="00B313E5" w:rsidP="00B313E5">
            <w:pPr>
              <w:jc w:val="center"/>
              <w:rPr>
                <w:rFonts w:eastAsia="微软雅黑"/>
                <w:lang w:eastAsia="zh-CN"/>
              </w:rPr>
            </w:pPr>
            <w:r>
              <w:rPr>
                <w:rFonts w:eastAsia="Malgun Gothic" w:hint="eastAsia"/>
                <w:lang w:eastAsia="ko-KR"/>
              </w:rPr>
              <w:t>L</w:t>
            </w:r>
            <w:r>
              <w:rPr>
                <w:rFonts w:eastAsia="Malgun Gothic"/>
                <w:lang w:eastAsia="ko-KR"/>
              </w:rPr>
              <w:t>GE</w:t>
            </w:r>
          </w:p>
        </w:tc>
        <w:tc>
          <w:tcPr>
            <w:tcW w:w="7677" w:type="dxa"/>
          </w:tcPr>
          <w:p w14:paraId="4FF2DFBE" w14:textId="67213F1D" w:rsidR="00B313E5" w:rsidRDefault="00B313E5" w:rsidP="00B313E5">
            <w:pPr>
              <w:rPr>
                <w:rFonts w:eastAsiaTheme="minorEastAsia"/>
                <w:lang w:eastAsia="zh-CN"/>
              </w:rPr>
            </w:pPr>
            <w:r>
              <w:rPr>
                <w:rFonts w:eastAsia="Malgun Gothic"/>
                <w:lang w:eastAsia="ko-KR"/>
              </w:rPr>
              <w:t>We share similar understanding with ZTE.</w:t>
            </w:r>
          </w:p>
        </w:tc>
      </w:tr>
    </w:tbl>
    <w:p w14:paraId="70C68A27" w14:textId="77777777" w:rsidR="004944C3" w:rsidRDefault="004944C3" w:rsidP="004944C3">
      <w:pPr>
        <w:rPr>
          <w:rFonts w:eastAsiaTheme="minorEastAsia"/>
          <w:lang w:eastAsia="zh-CN"/>
        </w:rPr>
      </w:pPr>
    </w:p>
    <w:p w14:paraId="2E903E83" w14:textId="77777777"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4</w:t>
      </w:r>
    </w:p>
    <w:p w14:paraId="0BAEE7F1" w14:textId="77777777" w:rsidR="004944C3" w:rsidRDefault="004944C3" w:rsidP="004944C3">
      <w:pPr>
        <w:rPr>
          <w:rFonts w:eastAsiaTheme="minorEastAsia"/>
          <w:b/>
          <w:lang w:eastAsia="zh-CN"/>
        </w:rPr>
      </w:pPr>
      <w:r>
        <w:rPr>
          <w:rFonts w:eastAsiaTheme="minorEastAsia" w:hint="eastAsia"/>
          <w:b/>
          <w:lang w:eastAsia="zh-CN"/>
        </w:rPr>
        <w:t>Proposed Agreement:</w:t>
      </w:r>
    </w:p>
    <w:p w14:paraId="1E81DD02" w14:textId="4DE6CDA1" w:rsidR="000109E6" w:rsidRDefault="00E92ACF" w:rsidP="004944C3">
      <w:pPr>
        <w:rPr>
          <w:color w:val="000000"/>
        </w:rPr>
      </w:pPr>
      <w:r>
        <w:t>For an SBFD aware UE, a</w:t>
      </w:r>
      <w:r w:rsidR="00561571">
        <w:t xml:space="preserve"> symb</w:t>
      </w:r>
      <w:r w:rsidR="00561571" w:rsidRPr="00561571">
        <w:t xml:space="preserve">ol that is indicated as downlink by </w:t>
      </w:r>
      <w:r w:rsidR="00561571" w:rsidRPr="00561571">
        <w:rPr>
          <w:i/>
        </w:rPr>
        <w:t xml:space="preserve">tdd-UL-DL-ConfigurationCommon </w:t>
      </w:r>
      <w:r w:rsidR="00561571" w:rsidRPr="00561571">
        <w:t xml:space="preserve">or </w:t>
      </w:r>
      <w:r w:rsidR="00561571" w:rsidRPr="00561571">
        <w:rPr>
          <w:i/>
        </w:rPr>
        <w:t xml:space="preserve">tdd-UL-DL-ConfigurationDedicated </w:t>
      </w:r>
      <w:r w:rsidR="00561571">
        <w:rPr>
          <w:iCs/>
        </w:rPr>
        <w:t xml:space="preserve">and it configured as an SBFD symbol </w:t>
      </w:r>
      <w:r w:rsidR="00561571" w:rsidRPr="00561571">
        <w:t xml:space="preserve">is </w:t>
      </w:r>
      <w:r w:rsidR="00561571">
        <w:t xml:space="preserve">NOT </w:t>
      </w:r>
      <w:r w:rsidR="00561571" w:rsidRPr="00561571">
        <w:t xml:space="preserve">considered as an invalid symbol for </w:t>
      </w:r>
      <w:r w:rsidR="00561571" w:rsidRPr="00561571">
        <w:rPr>
          <w:color w:val="000000"/>
        </w:rPr>
        <w:t>PUSCH repetition Type B transmission.</w:t>
      </w:r>
    </w:p>
    <w:p w14:paraId="24A56BCA" w14:textId="77777777" w:rsidR="00561571" w:rsidRPr="00D53EAB" w:rsidRDefault="00561571" w:rsidP="004944C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19084AB0" w14:textId="77777777" w:rsidTr="001D6E09">
        <w:tc>
          <w:tcPr>
            <w:tcW w:w="1384" w:type="dxa"/>
            <w:vAlign w:val="center"/>
          </w:tcPr>
          <w:p w14:paraId="6149633B" w14:textId="77777777" w:rsidR="004944C3" w:rsidRDefault="004944C3" w:rsidP="001D6E09">
            <w:pPr>
              <w:spacing w:after="120"/>
              <w:rPr>
                <w:rFonts w:eastAsia="微软雅黑"/>
                <w:b/>
                <w:color w:val="000000"/>
                <w:lang w:eastAsia="zh-CN"/>
              </w:rPr>
            </w:pPr>
          </w:p>
        </w:tc>
        <w:tc>
          <w:tcPr>
            <w:tcW w:w="7676" w:type="dxa"/>
          </w:tcPr>
          <w:p w14:paraId="5770AF77"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0F129D46" w14:textId="77777777" w:rsidTr="001D6E09">
        <w:tc>
          <w:tcPr>
            <w:tcW w:w="1384" w:type="dxa"/>
            <w:vAlign w:val="center"/>
          </w:tcPr>
          <w:p w14:paraId="6E260F56"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527486F" w14:textId="33E6F488" w:rsidR="004944C3" w:rsidRPr="002C35B5" w:rsidRDefault="00A5086A" w:rsidP="001D6E09">
            <w:pPr>
              <w:rPr>
                <w:rFonts w:eastAsiaTheme="minorEastAsia"/>
                <w:lang w:eastAsia="zh-CN"/>
              </w:rPr>
            </w:pPr>
            <w:r>
              <w:rPr>
                <w:rFonts w:eastAsiaTheme="minorEastAsia" w:hint="eastAsia"/>
                <w:lang w:eastAsia="zh-CN"/>
              </w:rPr>
              <w:t>Z</w:t>
            </w:r>
            <w:r>
              <w:rPr>
                <w:rFonts w:eastAsiaTheme="minorEastAsia"/>
                <w:lang w:eastAsia="zh-CN"/>
              </w:rPr>
              <w:t>TE</w:t>
            </w:r>
            <w:r w:rsidR="0061791A">
              <w:rPr>
                <w:rFonts w:eastAsiaTheme="minorEastAsia"/>
                <w:lang w:eastAsia="zh-CN"/>
              </w:rPr>
              <w:t xml:space="preserve">, </w:t>
            </w:r>
            <w:r w:rsidR="00D836E6" w:rsidRPr="00E7604D">
              <w:rPr>
                <w:rFonts w:eastAsia="Malgun Gothic"/>
                <w:lang w:eastAsia="ko-KR"/>
              </w:rPr>
              <w:t>Spreadtrum</w:t>
            </w:r>
            <w:r w:rsidR="00C66F06">
              <w:rPr>
                <w:rFonts w:eastAsia="Malgun Gothic"/>
                <w:lang w:eastAsia="ko-KR"/>
              </w:rPr>
              <w:t xml:space="preserve">, TCL </w:t>
            </w:r>
            <w:r w:rsidR="00C40CC6">
              <w:rPr>
                <w:rFonts w:eastAsia="Malgun Gothic"/>
                <w:lang w:eastAsia="ko-KR"/>
              </w:rPr>
              <w:t>, QC</w:t>
            </w:r>
            <w:r w:rsidR="000030C4">
              <w:rPr>
                <w:rFonts w:eastAsia="Malgun Gothic"/>
                <w:lang w:eastAsia="ko-KR"/>
              </w:rPr>
              <w:t>, ZTE</w:t>
            </w:r>
            <w:r w:rsidR="00F059B6">
              <w:rPr>
                <w:rFonts w:eastAsia="Malgun Gothic"/>
                <w:lang w:eastAsia="ko-KR"/>
              </w:rPr>
              <w:t>, Samsung</w:t>
            </w:r>
            <w:r w:rsidR="009060E6">
              <w:rPr>
                <w:rFonts w:eastAsia="Malgun Gothic"/>
                <w:lang w:eastAsia="ko-KR"/>
              </w:rPr>
              <w:t>, IDC</w:t>
            </w:r>
            <w:r w:rsidR="00570CB0">
              <w:rPr>
                <w:rFonts w:eastAsia="Malgun Gothic"/>
                <w:lang w:eastAsia="ko-KR"/>
              </w:rPr>
              <w:t>, Fujitsu</w:t>
            </w:r>
            <w:r w:rsidR="002C35B5">
              <w:rPr>
                <w:rFonts w:eastAsiaTheme="minorEastAsia" w:hint="eastAsia"/>
                <w:lang w:eastAsia="zh-CN"/>
              </w:rPr>
              <w:t>, DOCOMO</w:t>
            </w:r>
            <w:r w:rsidR="00C62914">
              <w:rPr>
                <w:rFonts w:eastAsiaTheme="minorEastAsia"/>
                <w:lang w:eastAsia="zh-CN"/>
              </w:rPr>
              <w:t>, OPPO</w:t>
            </w:r>
            <w:r w:rsidR="00B313E5">
              <w:rPr>
                <w:rFonts w:eastAsiaTheme="minorEastAsia"/>
                <w:lang w:eastAsia="zh-CN"/>
              </w:rPr>
              <w:t>, LGE</w:t>
            </w:r>
            <w:r w:rsidR="00BD6B61">
              <w:rPr>
                <w:rFonts w:eastAsiaTheme="minorEastAsia"/>
                <w:lang w:eastAsia="zh-CN"/>
              </w:rPr>
              <w:t>,NEC</w:t>
            </w:r>
          </w:p>
        </w:tc>
      </w:tr>
      <w:tr w:rsidR="004944C3" w14:paraId="48FC6DC4" w14:textId="77777777" w:rsidTr="001D6E09">
        <w:tc>
          <w:tcPr>
            <w:tcW w:w="1384" w:type="dxa"/>
            <w:vAlign w:val="center"/>
          </w:tcPr>
          <w:p w14:paraId="58283CD4"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Pr>
          <w:p w14:paraId="1AB265E9" w14:textId="77777777" w:rsidR="004944C3" w:rsidRDefault="004944C3" w:rsidP="001D6E09">
            <w:pPr>
              <w:spacing w:after="120"/>
              <w:rPr>
                <w:rFonts w:eastAsiaTheme="minorEastAsia"/>
                <w:color w:val="000000"/>
                <w:lang w:val="fr-FR" w:eastAsia="zh-CN"/>
              </w:rPr>
            </w:pPr>
          </w:p>
        </w:tc>
      </w:tr>
    </w:tbl>
    <w:p w14:paraId="170BD50B" w14:textId="77777777" w:rsidR="004944C3" w:rsidRDefault="004944C3" w:rsidP="004944C3">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4C3" w14:paraId="2C7E75ED" w14:textId="77777777" w:rsidTr="001D6E09">
        <w:tc>
          <w:tcPr>
            <w:tcW w:w="1383" w:type="dxa"/>
          </w:tcPr>
          <w:p w14:paraId="3BF8BC7F"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0642223"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4944C3" w14:paraId="25988180" w14:textId="77777777" w:rsidTr="001D6E09">
        <w:tc>
          <w:tcPr>
            <w:tcW w:w="1383" w:type="dxa"/>
            <w:vAlign w:val="center"/>
          </w:tcPr>
          <w:p w14:paraId="0A7EDD71" w14:textId="3D540E8B" w:rsidR="004944C3" w:rsidRDefault="000109E6" w:rsidP="001D6E09">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0BBF567B" w14:textId="6D1AC908" w:rsidR="00561571" w:rsidRDefault="000109E6" w:rsidP="000109E6">
            <w:pPr>
              <w:spacing w:beforeLines="50" w:before="120" w:afterLines="50" w:after="120"/>
              <w:rPr>
                <w:color w:val="000000"/>
              </w:rPr>
            </w:pPr>
            <w:r w:rsidRPr="00747CC6">
              <w:rPr>
                <w:rFonts w:eastAsiaTheme="minorEastAsia"/>
              </w:rPr>
              <w:t xml:space="preserve">For PUSCH repetition type B, according to current specification, a </w:t>
            </w:r>
            <w:r w:rsidRPr="00747CC6">
              <w:t xml:space="preserve">symbol that is indicated as downlink by </w:t>
            </w:r>
            <w:r w:rsidRPr="00747CC6">
              <w:rPr>
                <w:i/>
              </w:rPr>
              <w:t xml:space="preserve">tdd-UL-DL-ConfigurationCommon </w:t>
            </w:r>
            <w:r w:rsidRPr="00747CC6">
              <w:t xml:space="preserve">or </w:t>
            </w:r>
            <w:r w:rsidRPr="00747CC6">
              <w:rPr>
                <w:i/>
              </w:rPr>
              <w:t xml:space="preserve">tdd-UL-DL-ConfigurationDedicated </w:t>
            </w:r>
            <w:r w:rsidRPr="00747CC6">
              <w:t xml:space="preserve">is considered as an invalid symbol for </w:t>
            </w:r>
            <w:r w:rsidRPr="00747CC6">
              <w:rPr>
                <w:color w:val="000000"/>
              </w:rPr>
              <w:t>PUSCH repetition Type B transmission</w:t>
            </w:r>
            <w:r w:rsidR="00561571">
              <w:rPr>
                <w:color w:val="000000"/>
              </w:rPr>
              <w:t>, as defined in TS 38.214 Clause 6.1.2.1.</w:t>
            </w:r>
          </w:p>
          <w:tbl>
            <w:tblPr>
              <w:tblStyle w:val="af8"/>
              <w:tblW w:w="0" w:type="auto"/>
              <w:tblLook w:val="04A0" w:firstRow="1" w:lastRow="0" w:firstColumn="1" w:lastColumn="0" w:noHBand="0" w:noVBand="1"/>
            </w:tblPr>
            <w:tblGrid>
              <w:gridCol w:w="7451"/>
            </w:tblGrid>
            <w:tr w:rsidR="00561571" w14:paraId="2DE22EB4" w14:textId="77777777" w:rsidTr="00561571">
              <w:tc>
                <w:tcPr>
                  <w:tcW w:w="7451" w:type="dxa"/>
                </w:tcPr>
                <w:p w14:paraId="09BEF538" w14:textId="77777777" w:rsidR="00561571" w:rsidRPr="00561571" w:rsidRDefault="00561571" w:rsidP="00561571">
                  <w:pPr>
                    <w:keepNext/>
                    <w:keepLines/>
                    <w:suppressAutoHyphens w:val="0"/>
                    <w:spacing w:before="120" w:after="180" w:line="240" w:lineRule="auto"/>
                    <w:jc w:val="left"/>
                    <w:outlineLvl w:val="2"/>
                    <w:rPr>
                      <w:rFonts w:ascii="Arial" w:eastAsia="宋体" w:hAnsi="Arial"/>
                      <w:color w:val="000000"/>
                      <w:sz w:val="28"/>
                      <w:lang w:val="x-none"/>
                    </w:rPr>
                  </w:pPr>
                  <w:bookmarkStart w:id="22" w:name="_Toc11352142"/>
                  <w:bookmarkStart w:id="23" w:name="_Toc20318032"/>
                  <w:bookmarkStart w:id="24" w:name="_Toc27299930"/>
                  <w:bookmarkStart w:id="25" w:name="_Toc29673203"/>
                  <w:bookmarkStart w:id="26" w:name="_Toc29673344"/>
                  <w:bookmarkStart w:id="27" w:name="_Toc29674337"/>
                  <w:bookmarkStart w:id="28" w:name="_Toc36645567"/>
                  <w:bookmarkStart w:id="29" w:name="_Toc45810612"/>
                  <w:bookmarkStart w:id="30" w:name="_Toc186746621"/>
                  <w:r w:rsidRPr="00561571">
                    <w:rPr>
                      <w:rFonts w:ascii="Arial" w:eastAsia="宋体" w:hAnsi="Arial"/>
                      <w:color w:val="000000"/>
                      <w:sz w:val="28"/>
                      <w:lang w:val="x-none"/>
                    </w:rPr>
                    <w:t>6.1.2</w:t>
                  </w:r>
                  <w:r w:rsidRPr="00561571">
                    <w:rPr>
                      <w:rFonts w:ascii="Arial" w:eastAsia="宋体" w:hAnsi="Arial"/>
                      <w:color w:val="000000"/>
                      <w:sz w:val="28"/>
                      <w:lang w:val="x-none"/>
                    </w:rPr>
                    <w:tab/>
                    <w:t>Resource allocation</w:t>
                  </w:r>
                  <w:bookmarkEnd w:id="22"/>
                  <w:bookmarkEnd w:id="23"/>
                  <w:bookmarkEnd w:id="24"/>
                  <w:bookmarkEnd w:id="25"/>
                  <w:bookmarkEnd w:id="26"/>
                  <w:bookmarkEnd w:id="27"/>
                  <w:bookmarkEnd w:id="28"/>
                  <w:bookmarkEnd w:id="29"/>
                  <w:bookmarkEnd w:id="30"/>
                  <w:r w:rsidRPr="00561571">
                    <w:rPr>
                      <w:rFonts w:ascii="Arial" w:eastAsia="宋体" w:hAnsi="Arial"/>
                      <w:color w:val="000000"/>
                      <w:sz w:val="28"/>
                      <w:lang w:val="x-none"/>
                    </w:rPr>
                    <w:t xml:space="preserve"> </w:t>
                  </w:r>
                </w:p>
                <w:p w14:paraId="7DD226C1" w14:textId="77777777" w:rsidR="00561571" w:rsidRPr="00561571" w:rsidRDefault="00561571" w:rsidP="00561571">
                  <w:pPr>
                    <w:keepNext/>
                    <w:keepLines/>
                    <w:suppressAutoHyphens w:val="0"/>
                    <w:spacing w:before="120" w:after="180" w:line="240" w:lineRule="auto"/>
                    <w:jc w:val="left"/>
                    <w:outlineLvl w:val="3"/>
                    <w:rPr>
                      <w:rFonts w:ascii="Arial" w:eastAsia="宋体" w:hAnsi="Arial"/>
                      <w:color w:val="000000"/>
                      <w:sz w:val="24"/>
                      <w:lang w:val="x-none"/>
                    </w:rPr>
                  </w:pPr>
                  <w:bookmarkStart w:id="31" w:name="_Toc11352143"/>
                  <w:bookmarkStart w:id="32" w:name="_Toc20318033"/>
                  <w:bookmarkStart w:id="33" w:name="_Toc27299931"/>
                  <w:bookmarkStart w:id="34" w:name="_Toc29673204"/>
                  <w:bookmarkStart w:id="35" w:name="_Toc29673345"/>
                  <w:bookmarkStart w:id="36" w:name="_Toc29674338"/>
                  <w:bookmarkStart w:id="37" w:name="_Toc36645568"/>
                  <w:bookmarkStart w:id="38" w:name="_Toc45810613"/>
                  <w:bookmarkStart w:id="39" w:name="_Toc186746622"/>
                  <w:r w:rsidRPr="00561571">
                    <w:rPr>
                      <w:rFonts w:ascii="Arial" w:eastAsia="宋体" w:hAnsi="Arial"/>
                      <w:color w:val="000000"/>
                      <w:sz w:val="24"/>
                      <w:lang w:val="x-none"/>
                    </w:rPr>
                    <w:t>6.1.2.1</w:t>
                  </w:r>
                  <w:r w:rsidRPr="00561571">
                    <w:rPr>
                      <w:rFonts w:ascii="Arial" w:eastAsia="宋体" w:hAnsi="Arial"/>
                      <w:color w:val="000000"/>
                      <w:sz w:val="24"/>
                      <w:lang w:val="x-none"/>
                    </w:rPr>
                    <w:tab/>
                    <w:t>Resource allocation in time domain</w:t>
                  </w:r>
                  <w:bookmarkEnd w:id="31"/>
                  <w:bookmarkEnd w:id="32"/>
                  <w:bookmarkEnd w:id="33"/>
                  <w:bookmarkEnd w:id="34"/>
                  <w:bookmarkEnd w:id="35"/>
                  <w:bookmarkEnd w:id="36"/>
                  <w:bookmarkEnd w:id="37"/>
                  <w:bookmarkEnd w:id="38"/>
                  <w:bookmarkEnd w:id="39"/>
                </w:p>
                <w:p w14:paraId="4E3A54A7" w14:textId="77777777" w:rsidR="00561571" w:rsidRDefault="00561571" w:rsidP="00561571">
                  <w:r>
                    <w:t>For PUSCH repetition Type B, the UE determines invalid symbol(s) for PUSCH repetition Type B transmission as follows:</w:t>
                  </w:r>
                </w:p>
                <w:p w14:paraId="6C37A5D8" w14:textId="4D5A9F5B" w:rsidR="00561571" w:rsidRPr="00561571" w:rsidRDefault="00561571" w:rsidP="00561571">
                  <w:pPr>
                    <w:pStyle w:val="B1"/>
                    <w:rPr>
                      <w:color w:val="000000"/>
                      <w:lang w:val="en-US"/>
                    </w:rPr>
                  </w:pPr>
                  <w:r w:rsidRPr="00561571">
                    <w:rPr>
                      <w:lang w:val="en-US"/>
                    </w:rPr>
                    <w:t>-</w:t>
                  </w:r>
                  <w:r w:rsidRPr="00561571">
                    <w:rPr>
                      <w:lang w:val="en-US"/>
                    </w:rPr>
                    <w:tab/>
                    <w:t xml:space="preserve">A symbol that is indicated as downlink by </w:t>
                  </w:r>
                  <w:r w:rsidRPr="00561571">
                    <w:rPr>
                      <w:i/>
                      <w:lang w:val="en-US"/>
                    </w:rPr>
                    <w:t xml:space="preserve">tdd-UL-DL-ConfigurationCommon </w:t>
                  </w:r>
                  <w:r w:rsidRPr="00561571">
                    <w:rPr>
                      <w:lang w:val="en-US"/>
                    </w:rPr>
                    <w:t xml:space="preserve">or </w:t>
                  </w:r>
                  <w:r w:rsidRPr="00561571">
                    <w:rPr>
                      <w:i/>
                      <w:lang w:val="en-US"/>
                    </w:rPr>
                    <w:t xml:space="preserve">tdd-UL-DL-ConfigurationDedicated </w:t>
                  </w:r>
                  <w:r w:rsidRPr="00561571">
                    <w:rPr>
                      <w:lang w:val="en-US"/>
                    </w:rPr>
                    <w:t xml:space="preserve">is considered as an invalid symbol for </w:t>
                  </w:r>
                  <w:r w:rsidRPr="00561571">
                    <w:rPr>
                      <w:color w:val="000000"/>
                      <w:lang w:val="en-US"/>
                    </w:rPr>
                    <w:t xml:space="preserve">PUSCH repetition Type B transmission. </w:t>
                  </w:r>
                </w:p>
              </w:tc>
            </w:tr>
          </w:tbl>
          <w:p w14:paraId="4001F172" w14:textId="7B72C426" w:rsidR="004944C3" w:rsidRPr="000109E6" w:rsidRDefault="000109E6" w:rsidP="000109E6">
            <w:pPr>
              <w:spacing w:beforeLines="50" w:before="120" w:afterLines="50" w:after="120"/>
              <w:rPr>
                <w:color w:val="000000"/>
              </w:rPr>
            </w:pPr>
            <w:r w:rsidRPr="00747CC6">
              <w:rPr>
                <w:color w:val="000000"/>
              </w:rPr>
              <w:t>For SBFD operation, it should be updated to allow PUSCH repetition type B transmission in SBFD symbols.</w:t>
            </w:r>
          </w:p>
        </w:tc>
      </w:tr>
      <w:tr w:rsidR="00F059B6" w14:paraId="0FAB5F11" w14:textId="77777777" w:rsidTr="001D6E09">
        <w:tc>
          <w:tcPr>
            <w:tcW w:w="1383" w:type="dxa"/>
          </w:tcPr>
          <w:p w14:paraId="66ACD23B" w14:textId="095FD3B0" w:rsidR="00F059B6" w:rsidRDefault="00F059B6" w:rsidP="00F059B6">
            <w:pPr>
              <w:jc w:val="center"/>
              <w:rPr>
                <w:rFonts w:eastAsia="微软雅黑"/>
                <w:lang w:eastAsia="zh-CN"/>
              </w:rPr>
            </w:pPr>
          </w:p>
        </w:tc>
        <w:tc>
          <w:tcPr>
            <w:tcW w:w="7677" w:type="dxa"/>
          </w:tcPr>
          <w:p w14:paraId="0F0A0D42" w14:textId="09EAA244" w:rsidR="00F059B6" w:rsidRDefault="00F059B6" w:rsidP="00F059B6">
            <w:pPr>
              <w:rPr>
                <w:rFonts w:eastAsia="微软雅黑"/>
                <w:lang w:eastAsia="zh-CN"/>
              </w:rPr>
            </w:pPr>
          </w:p>
        </w:tc>
      </w:tr>
      <w:tr w:rsidR="00F059B6" w14:paraId="3E1D8568" w14:textId="77777777" w:rsidTr="001D6E09">
        <w:tc>
          <w:tcPr>
            <w:tcW w:w="1383" w:type="dxa"/>
          </w:tcPr>
          <w:p w14:paraId="3C6ACA98" w14:textId="77777777" w:rsidR="00F059B6" w:rsidRDefault="00F059B6" w:rsidP="00F059B6">
            <w:pPr>
              <w:jc w:val="center"/>
              <w:rPr>
                <w:rFonts w:eastAsia="微软雅黑"/>
              </w:rPr>
            </w:pPr>
          </w:p>
        </w:tc>
        <w:tc>
          <w:tcPr>
            <w:tcW w:w="7677" w:type="dxa"/>
          </w:tcPr>
          <w:p w14:paraId="67EB04A1" w14:textId="77777777" w:rsidR="00F059B6" w:rsidRDefault="00F059B6" w:rsidP="00F059B6">
            <w:pPr>
              <w:rPr>
                <w:rFonts w:eastAsiaTheme="minorEastAsia"/>
              </w:rPr>
            </w:pPr>
          </w:p>
        </w:tc>
      </w:tr>
      <w:tr w:rsidR="00F059B6" w14:paraId="61FE81B1" w14:textId="77777777" w:rsidTr="001D6E09">
        <w:tc>
          <w:tcPr>
            <w:tcW w:w="1383" w:type="dxa"/>
          </w:tcPr>
          <w:p w14:paraId="0D93B65C" w14:textId="77777777" w:rsidR="00F059B6" w:rsidRDefault="00F059B6" w:rsidP="00F059B6">
            <w:pPr>
              <w:jc w:val="center"/>
              <w:rPr>
                <w:rFonts w:eastAsiaTheme="minorEastAsia"/>
                <w:lang w:eastAsia="zh-CN"/>
              </w:rPr>
            </w:pPr>
          </w:p>
        </w:tc>
        <w:tc>
          <w:tcPr>
            <w:tcW w:w="7677" w:type="dxa"/>
          </w:tcPr>
          <w:p w14:paraId="76C79726" w14:textId="77777777" w:rsidR="00F059B6" w:rsidRDefault="00F059B6" w:rsidP="00F059B6">
            <w:pPr>
              <w:rPr>
                <w:rFonts w:eastAsia="Malgun Gothic"/>
                <w:lang w:eastAsia="ko-KR"/>
              </w:rPr>
            </w:pPr>
          </w:p>
        </w:tc>
      </w:tr>
      <w:tr w:rsidR="00F059B6" w14:paraId="7CF23E2B" w14:textId="77777777" w:rsidTr="001D6E09">
        <w:tc>
          <w:tcPr>
            <w:tcW w:w="1383" w:type="dxa"/>
          </w:tcPr>
          <w:p w14:paraId="7BC24AEC" w14:textId="77777777" w:rsidR="00F059B6" w:rsidRDefault="00F059B6" w:rsidP="00F059B6">
            <w:pPr>
              <w:jc w:val="center"/>
              <w:rPr>
                <w:rFonts w:eastAsia="微软雅黑"/>
                <w:lang w:eastAsia="zh-CN"/>
              </w:rPr>
            </w:pPr>
          </w:p>
        </w:tc>
        <w:tc>
          <w:tcPr>
            <w:tcW w:w="7677" w:type="dxa"/>
          </w:tcPr>
          <w:p w14:paraId="67C147F4" w14:textId="77777777" w:rsidR="00F059B6" w:rsidRDefault="00F059B6" w:rsidP="00F059B6">
            <w:pPr>
              <w:rPr>
                <w:rFonts w:eastAsia="微软雅黑"/>
                <w:lang w:eastAsia="zh-CN"/>
              </w:rPr>
            </w:pPr>
          </w:p>
        </w:tc>
      </w:tr>
      <w:tr w:rsidR="00F059B6" w14:paraId="57AB7657" w14:textId="77777777" w:rsidTr="001D6E09">
        <w:tc>
          <w:tcPr>
            <w:tcW w:w="1383" w:type="dxa"/>
          </w:tcPr>
          <w:p w14:paraId="7447F25A" w14:textId="77777777" w:rsidR="00F059B6" w:rsidRDefault="00F059B6" w:rsidP="00F059B6">
            <w:pPr>
              <w:jc w:val="center"/>
              <w:rPr>
                <w:rFonts w:eastAsiaTheme="minorEastAsia"/>
                <w:lang w:eastAsia="zh-CN"/>
              </w:rPr>
            </w:pPr>
          </w:p>
        </w:tc>
        <w:tc>
          <w:tcPr>
            <w:tcW w:w="7677" w:type="dxa"/>
          </w:tcPr>
          <w:p w14:paraId="072954EB" w14:textId="77777777" w:rsidR="00F059B6" w:rsidRDefault="00F059B6" w:rsidP="00F059B6">
            <w:pPr>
              <w:rPr>
                <w:rFonts w:eastAsiaTheme="minorEastAsia"/>
                <w:lang w:eastAsia="zh-CN"/>
              </w:rPr>
            </w:pPr>
          </w:p>
        </w:tc>
      </w:tr>
    </w:tbl>
    <w:p w14:paraId="67E7BF92" w14:textId="4AEC4738" w:rsidR="004944C3" w:rsidRDefault="004944C3" w:rsidP="004944C3">
      <w:pPr>
        <w:rPr>
          <w:rFonts w:eastAsiaTheme="minorEastAsia"/>
          <w:lang w:eastAsia="zh-CN"/>
        </w:rPr>
      </w:pPr>
    </w:p>
    <w:p w14:paraId="572A5385" w14:textId="77777777" w:rsidR="008D1BF7" w:rsidRPr="009B69F0" w:rsidRDefault="008D1BF7" w:rsidP="008D1BF7">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5</w:t>
      </w:r>
    </w:p>
    <w:p w14:paraId="0DD2F5C1" w14:textId="77777777" w:rsidR="008D1BF7" w:rsidRDefault="008D1BF7" w:rsidP="008D1BF7">
      <w:pPr>
        <w:tabs>
          <w:tab w:val="left" w:pos="2618"/>
        </w:tabs>
        <w:rPr>
          <w:rFonts w:eastAsiaTheme="minorEastAsia"/>
          <w:b/>
          <w:lang w:eastAsia="zh-CN"/>
        </w:rPr>
      </w:pPr>
      <w:r>
        <w:rPr>
          <w:rFonts w:eastAsiaTheme="minorEastAsia" w:hint="eastAsia"/>
          <w:b/>
          <w:lang w:eastAsia="zh-CN"/>
        </w:rPr>
        <w:t>Proposed Agreement:</w:t>
      </w:r>
    </w:p>
    <w:p w14:paraId="4916A7A3" w14:textId="65464C7D" w:rsidR="008D1BF7" w:rsidRPr="008D1BF7" w:rsidRDefault="008D1BF7" w:rsidP="00C0273F">
      <w:pPr>
        <w:tabs>
          <w:tab w:val="left" w:pos="2618"/>
        </w:tabs>
        <w:spacing w:before="120"/>
        <w:rPr>
          <w:bCs/>
          <w:lang w:eastAsia="zh-CN"/>
        </w:rPr>
      </w:pPr>
      <w:r w:rsidRPr="008D1BF7">
        <w:rPr>
          <w:bCs/>
          <w:lang w:eastAsia="zh-CN"/>
        </w:rPr>
        <w:t>For PUSCH repetition type B</w:t>
      </w:r>
      <w:r w:rsidR="00C0273F">
        <w:rPr>
          <w:bCs/>
          <w:lang w:eastAsia="zh-CN"/>
        </w:rPr>
        <w:t>, if the</w:t>
      </w:r>
      <w:r w:rsidRPr="008D1BF7">
        <w:rPr>
          <w:bCs/>
          <w:lang w:eastAsia="zh-CN"/>
        </w:rPr>
        <w:t xml:space="preserve"> </w:t>
      </w:r>
      <w:r w:rsidRPr="008D1BF7">
        <w:rPr>
          <w:rFonts w:eastAsiaTheme="minorEastAsia"/>
          <w:bCs/>
          <w:lang w:eastAsia="zh-CN"/>
        </w:rPr>
        <w:t xml:space="preserve">actual repetitions </w:t>
      </w:r>
      <w:r>
        <w:rPr>
          <w:rFonts w:eastAsiaTheme="minorEastAsia"/>
          <w:bCs/>
          <w:lang w:eastAsia="zh-CN"/>
        </w:rPr>
        <w:t xml:space="preserve">are </w:t>
      </w:r>
      <w:r w:rsidRPr="008D1BF7">
        <w:rPr>
          <w:bCs/>
          <w:lang w:eastAsia="zh-CN"/>
        </w:rPr>
        <w:t>across SBFD symbols and non-SBFD symbols in the same slot or different slots where each transmission occasion has either all SBFD or all non-SBFD symbols</w:t>
      </w:r>
      <w:r>
        <w:rPr>
          <w:bCs/>
          <w:lang w:eastAsia="zh-CN"/>
        </w:rPr>
        <w:t xml:space="preserve"> (i.e. Configuration 2)</w:t>
      </w:r>
      <w:r w:rsidRPr="008D1BF7">
        <w:rPr>
          <w:bCs/>
          <w:lang w:eastAsia="zh-CN"/>
        </w:rPr>
        <w:t>,</w:t>
      </w:r>
      <w:r w:rsidR="00C0273F">
        <w:rPr>
          <w:bCs/>
          <w:lang w:eastAsia="zh-CN"/>
        </w:rPr>
        <w:t xml:space="preserve"> the PRBs for actual repetitions in SBFD</w:t>
      </w:r>
      <w:r w:rsidR="00C0273F" w:rsidRPr="00C0273F">
        <w:rPr>
          <w:bCs/>
        </w:rPr>
        <w:t xml:space="preserve"> </w:t>
      </w:r>
      <w:r w:rsidR="00C0273F" w:rsidRPr="008D1BF7">
        <w:rPr>
          <w:bCs/>
        </w:rPr>
        <w:t>and non-SBFD symbols</w:t>
      </w:r>
      <w:r w:rsidR="00C0273F">
        <w:rPr>
          <w:bCs/>
        </w:rPr>
        <w:t xml:space="preserve"> are determined in the same way as for PUSCH repetition type A with Configuration 2.</w:t>
      </w:r>
    </w:p>
    <w:p w14:paraId="0529F1E8" w14:textId="34E4BBA1" w:rsidR="008D1BF7" w:rsidRPr="008D1BF7" w:rsidRDefault="008D1BF7" w:rsidP="008D1BF7">
      <w:pPr>
        <w:pStyle w:val="a0"/>
        <w:numPr>
          <w:ilvl w:val="0"/>
          <w:numId w:val="24"/>
        </w:numPr>
        <w:tabs>
          <w:tab w:val="left" w:pos="2618"/>
        </w:tabs>
        <w:spacing w:before="120"/>
        <w:ind w:hanging="357"/>
        <w:rPr>
          <w:bCs/>
        </w:rPr>
      </w:pPr>
      <w:r w:rsidRPr="008D1BF7">
        <w:rPr>
          <w:bCs/>
        </w:rPr>
        <w:t xml:space="preserve">The number of PRBs for actual repetitions in SBFD and non-SBFD symbols </w:t>
      </w:r>
      <w:r>
        <w:rPr>
          <w:bCs/>
        </w:rPr>
        <w:t>is</w:t>
      </w:r>
      <w:r w:rsidRPr="008D1BF7">
        <w:rPr>
          <w:bCs/>
        </w:rPr>
        <w:t xml:space="preserve"> determined as legacy.</w:t>
      </w:r>
    </w:p>
    <w:p w14:paraId="35321504" w14:textId="77777777" w:rsidR="008D1BF7" w:rsidRPr="008D1BF7" w:rsidRDefault="008D1BF7" w:rsidP="008D1BF7">
      <w:pPr>
        <w:pStyle w:val="a0"/>
        <w:numPr>
          <w:ilvl w:val="0"/>
          <w:numId w:val="24"/>
        </w:numPr>
        <w:tabs>
          <w:tab w:val="left" w:pos="2618"/>
        </w:tabs>
        <w:spacing w:before="120"/>
        <w:ind w:hanging="357"/>
        <w:rPr>
          <w:bCs/>
        </w:rPr>
      </w:pPr>
      <w:r w:rsidRPr="008D1BF7">
        <w:rPr>
          <w:bCs/>
        </w:rPr>
        <w:t xml:space="preserve">The PRBs for actual repetitions in non-SBFD symbols are determined as legacy. </w:t>
      </w:r>
    </w:p>
    <w:p w14:paraId="5D5D1C15" w14:textId="77777777" w:rsidR="008D1BF7" w:rsidRPr="008D1BF7" w:rsidRDefault="008D1BF7" w:rsidP="008D1BF7">
      <w:pPr>
        <w:pStyle w:val="a0"/>
        <w:numPr>
          <w:ilvl w:val="0"/>
          <w:numId w:val="24"/>
        </w:numPr>
        <w:tabs>
          <w:tab w:val="left" w:pos="2618"/>
        </w:tabs>
        <w:spacing w:before="120"/>
        <w:ind w:hanging="357"/>
        <w:rPr>
          <w:bCs/>
        </w:rPr>
      </w:pPr>
      <w:r w:rsidRPr="008D1BF7">
        <w:rPr>
          <w:bCs/>
        </w:rPr>
        <w:t>The starting PRB for actual repetitions in SBFD symbols is determined according to the following equation:</w:t>
      </w:r>
    </w:p>
    <w:p w14:paraId="580B4578" w14:textId="08F58376" w:rsidR="008D1BF7" w:rsidRPr="008D1BF7" w:rsidRDefault="008D1BF7" w:rsidP="008D1BF7">
      <w:pPr>
        <w:numPr>
          <w:ilvl w:val="1"/>
          <w:numId w:val="24"/>
        </w:numPr>
        <w:tabs>
          <w:tab w:val="left" w:pos="2618"/>
        </w:tabs>
        <w:suppressAutoHyphens w:val="0"/>
        <w:spacing w:before="120" w:after="0" w:line="240" w:lineRule="auto"/>
        <w:ind w:hanging="357"/>
        <w:jc w:val="left"/>
        <w:rPr>
          <w:rFonts w:eastAsia="Malgun Gothic"/>
          <w:bCs/>
          <w:szCs w:val="24"/>
        </w:rPr>
      </w:pPr>
      <w:r w:rsidRPr="008D1BF7">
        <w:rPr>
          <w:rFonts w:eastAsia="Malgun Gothic"/>
          <w:bCs/>
          <w:iCs/>
          <w:szCs w:val="24"/>
        </w:rPr>
        <w:t xml:space="preserve">Equation 1-C2: </w:t>
      </w:r>
      <m:oMath>
        <m:sSubSup>
          <m:sSubSupPr>
            <m:ctrlPr>
              <w:rPr>
                <w:rFonts w:ascii="Cambria Math" w:eastAsia="Batang" w:hAnsi="Cambria Math"/>
                <w:bCs/>
                <w:i/>
                <w:iCs/>
                <w:szCs w:val="24"/>
              </w:rPr>
            </m:ctrlPr>
          </m:sSubSupPr>
          <m:e>
            <m:r>
              <w:rPr>
                <w:rFonts w:ascii="Cambria Math" w:eastAsia="Batang" w:hAnsi="Cambria Math"/>
                <w:szCs w:val="24"/>
              </w:rPr>
              <m:t>RB</m:t>
            </m:r>
          </m:e>
          <m:sub>
            <m:r>
              <w:rPr>
                <w:rFonts w:ascii="Cambria Math" w:eastAsia="Batang" w:hAnsi="Cambria Math"/>
                <w:szCs w:val="24"/>
              </w:rPr>
              <m:t>start</m:t>
            </m:r>
          </m:sub>
          <m:sup>
            <m:r>
              <w:rPr>
                <w:rFonts w:ascii="Cambria Math" w:eastAsia="Batang" w:hAnsi="Cambria Math"/>
                <w:szCs w:val="24"/>
              </w:rPr>
              <m:t>SBFD</m:t>
            </m:r>
          </m:sup>
        </m:sSubSup>
        <m:r>
          <w:rPr>
            <w:rFonts w:ascii="Cambria Math" w:eastAsia="Batang" w:hAnsi="Cambria Math"/>
            <w:szCs w:val="24"/>
          </w:rPr>
          <m:t>=</m:t>
        </m:r>
        <m:sSubSup>
          <m:sSubSupPr>
            <m:ctrlPr>
              <w:rPr>
                <w:rFonts w:ascii="Cambria Math" w:eastAsia="Batang" w:hAnsi="Cambria Math"/>
                <w:bCs/>
                <w:i/>
                <w:iCs/>
                <w:szCs w:val="24"/>
              </w:rPr>
            </m:ctrlPr>
          </m:sSubSupPr>
          <m:e>
            <m:r>
              <w:rPr>
                <w:rFonts w:ascii="Cambria Math" w:eastAsia="Batang" w:hAnsi="Cambria Math"/>
                <w:szCs w:val="24"/>
              </w:rPr>
              <m:t>RB</m:t>
            </m:r>
          </m:e>
          <m:sub>
            <m:r>
              <w:rPr>
                <w:rFonts w:ascii="Cambria Math" w:eastAsia="Batang" w:hAnsi="Cambria Math"/>
                <w:szCs w:val="24"/>
              </w:rPr>
              <m:t>start</m:t>
            </m:r>
          </m:sub>
          <m:sup>
            <m:r>
              <w:rPr>
                <w:rFonts w:ascii="Cambria Math" w:eastAsia="Batang" w:hAnsi="Cambria Math"/>
                <w:szCs w:val="24"/>
              </w:rPr>
              <m:t>UL SB</m:t>
            </m:r>
          </m:sup>
        </m:sSubSup>
        <m:r>
          <w:rPr>
            <w:rFonts w:ascii="Cambria Math" w:eastAsia="Batang" w:hAnsi="Cambria Math"/>
            <w:szCs w:val="24"/>
          </w:rPr>
          <m:t>+</m:t>
        </m:r>
        <m:d>
          <m:dPr>
            <m:ctrlPr>
              <w:rPr>
                <w:rFonts w:ascii="Cambria Math" w:eastAsia="Batang" w:hAnsi="Cambria Math"/>
                <w:bCs/>
                <w:i/>
                <w:szCs w:val="24"/>
              </w:rPr>
            </m:ctrlPr>
          </m:dPr>
          <m:e>
            <m:sSubSup>
              <m:sSubSupPr>
                <m:ctrlPr>
                  <w:rPr>
                    <w:rFonts w:ascii="Cambria Math" w:eastAsia="Batang" w:hAnsi="Cambria Math"/>
                    <w:bCs/>
                    <w:i/>
                    <w:iCs/>
                    <w:szCs w:val="24"/>
                  </w:rPr>
                </m:ctrlPr>
              </m:sSubSupPr>
              <m:e>
                <m:r>
                  <w:rPr>
                    <w:rFonts w:ascii="Cambria Math" w:eastAsia="Batang" w:hAnsi="Cambria Math"/>
                    <w:szCs w:val="24"/>
                  </w:rPr>
                  <m:t>RB</m:t>
                </m:r>
              </m:e>
              <m:sub>
                <m:r>
                  <w:rPr>
                    <w:rFonts w:ascii="Cambria Math" w:eastAsia="Batang" w:hAnsi="Cambria Math"/>
                    <w:szCs w:val="24"/>
                  </w:rPr>
                  <m:t>start</m:t>
                </m:r>
              </m:sub>
              <m:sup>
                <m:r>
                  <w:rPr>
                    <w:rFonts w:ascii="Cambria Math" w:eastAsia="Batang" w:hAnsi="Cambria Math"/>
                    <w:szCs w:val="24"/>
                  </w:rPr>
                  <m:t>non-SBFD</m:t>
                </m:r>
              </m:sup>
            </m:sSubSup>
            <m:r>
              <w:rPr>
                <w:rFonts w:ascii="Cambria Math" w:eastAsia="Batang" w:hAnsi="Cambria Math"/>
                <w:szCs w:val="24"/>
              </w:rPr>
              <m:t>+</m:t>
            </m:r>
            <m:sSubSup>
              <m:sSubSupPr>
                <m:ctrlPr>
                  <w:rPr>
                    <w:rFonts w:ascii="Cambria Math" w:eastAsia="Batang" w:hAnsi="Cambria Math"/>
                    <w:bCs/>
                    <w:szCs w:val="24"/>
                  </w:rPr>
                </m:ctrlPr>
              </m:sSubSupPr>
              <m:e>
                <m:r>
                  <w:rPr>
                    <w:rFonts w:ascii="Cambria Math" w:hAnsi="Cambria Math"/>
                    <w:szCs w:val="24"/>
                  </w:rPr>
                  <m:t>RB</m:t>
                </m:r>
              </m:e>
              <m:sub>
                <m:r>
                  <w:rPr>
                    <w:rFonts w:ascii="Cambria Math" w:hAnsi="Cambria Math"/>
                    <w:szCs w:val="24"/>
                  </w:rPr>
                  <m:t>offset</m:t>
                </m:r>
              </m:sub>
              <m:sup>
                <m:r>
                  <w:rPr>
                    <w:rFonts w:ascii="Cambria Math" w:hAnsi="Cambria Math"/>
                    <w:szCs w:val="24"/>
                  </w:rPr>
                  <m:t>SBFD</m:t>
                </m:r>
              </m:sup>
            </m:sSubSup>
          </m:e>
        </m:d>
        <m:r>
          <w:rPr>
            <w:rFonts w:ascii="Cambria Math" w:hAnsi="Cambria Math"/>
            <w:szCs w:val="24"/>
          </w:rPr>
          <m:t>mod</m:t>
        </m:r>
        <m:sSubSup>
          <m:sSubSupPr>
            <m:ctrlPr>
              <w:rPr>
                <w:rFonts w:ascii="Cambria Math" w:eastAsia="Batang" w:hAnsi="Cambria Math"/>
                <w:bCs/>
                <w:i/>
                <w:szCs w:val="24"/>
              </w:rPr>
            </m:ctrlPr>
          </m:sSubSupPr>
          <m:e>
            <m:r>
              <w:rPr>
                <w:rFonts w:ascii="Cambria Math" w:hAnsi="Cambria Math"/>
                <w:szCs w:val="24"/>
              </w:rPr>
              <m:t>N</m:t>
            </m:r>
          </m:e>
          <m:sub>
            <m:r>
              <w:rPr>
                <w:rFonts w:ascii="Cambria Math" w:hAnsi="Cambria Math"/>
                <w:szCs w:val="24"/>
              </w:rPr>
              <m:t>UL SB</m:t>
            </m:r>
          </m:sub>
          <m:sup>
            <m:r>
              <w:rPr>
                <w:rFonts w:ascii="Cambria Math" w:hAnsi="Cambria Math"/>
                <w:szCs w:val="24"/>
              </w:rPr>
              <m:t>size</m:t>
            </m:r>
          </m:sup>
        </m:sSubSup>
      </m:oMath>
    </w:p>
    <w:p w14:paraId="0A0F41A9" w14:textId="1FED5739" w:rsidR="008D1BF7" w:rsidRPr="008D1BF7" w:rsidRDefault="008D1BF7" w:rsidP="008D1BF7">
      <w:pPr>
        <w:numPr>
          <w:ilvl w:val="2"/>
          <w:numId w:val="14"/>
        </w:numPr>
        <w:tabs>
          <w:tab w:val="left" w:pos="2618"/>
        </w:tabs>
        <w:suppressAutoHyphens w:val="0"/>
        <w:spacing w:after="0" w:line="240" w:lineRule="auto"/>
        <w:jc w:val="left"/>
        <w:rPr>
          <w:rFonts w:eastAsiaTheme="minorEastAsia"/>
          <w:bCs/>
          <w:lang w:eastAsia="zh-CN"/>
        </w:rPr>
      </w:pPr>
      <w:r w:rsidRPr="008D1BF7">
        <w:rPr>
          <w:rFonts w:eastAsia="Malgun Gothic"/>
          <w:bCs/>
          <w:szCs w:val="24"/>
        </w:rPr>
        <w:t xml:space="preserve">If </w:t>
      </w:r>
      <m:oMath>
        <m:sSubSup>
          <m:sSubSupPr>
            <m:ctrlPr>
              <w:rPr>
                <w:rFonts w:ascii="Cambria Math" w:eastAsia="Batang" w:hAnsi="Cambria Math"/>
                <w:bCs/>
                <w:szCs w:val="24"/>
              </w:rPr>
            </m:ctrlPr>
          </m:sSubSupPr>
          <m:e>
            <m:r>
              <w:rPr>
                <w:rFonts w:ascii="Cambria Math" w:hAnsi="Cambria Math"/>
                <w:szCs w:val="24"/>
              </w:rPr>
              <m:t>RB</m:t>
            </m:r>
          </m:e>
          <m:sub>
            <m:r>
              <w:rPr>
                <w:rFonts w:ascii="Cambria Math" w:hAnsi="Cambria Math"/>
                <w:szCs w:val="24"/>
              </w:rPr>
              <m:t>offset</m:t>
            </m:r>
          </m:sub>
          <m:sup>
            <m:r>
              <w:rPr>
                <w:rFonts w:ascii="Cambria Math" w:hAnsi="Cambria Math"/>
                <w:szCs w:val="24"/>
              </w:rPr>
              <m:t>SBFD</m:t>
            </m:r>
          </m:sup>
        </m:sSubSup>
      </m:oMath>
      <w:r w:rsidRPr="008D1BF7">
        <w:rPr>
          <w:rFonts w:eastAsia="Malgun Gothic"/>
          <w:bCs/>
          <w:szCs w:val="24"/>
        </w:rPr>
        <w:t xml:space="preserve"> is not configured, it is zero</w:t>
      </w:r>
    </w:p>
    <w:p w14:paraId="77F763BC" w14:textId="77777777" w:rsidR="008D1BF7" w:rsidRPr="00F86157" w:rsidRDefault="008D1BF7" w:rsidP="008D1BF7">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8D1BF7" w14:paraId="17E226B2" w14:textId="77777777" w:rsidTr="001D6E09">
        <w:tc>
          <w:tcPr>
            <w:tcW w:w="1384" w:type="dxa"/>
            <w:vAlign w:val="center"/>
          </w:tcPr>
          <w:p w14:paraId="0656B94E" w14:textId="77777777" w:rsidR="008D1BF7" w:rsidRDefault="008D1BF7" w:rsidP="001D6E09">
            <w:pPr>
              <w:spacing w:after="120"/>
              <w:rPr>
                <w:rFonts w:eastAsia="微软雅黑"/>
                <w:b/>
                <w:color w:val="000000"/>
                <w:lang w:eastAsia="zh-CN"/>
              </w:rPr>
            </w:pPr>
          </w:p>
        </w:tc>
        <w:tc>
          <w:tcPr>
            <w:tcW w:w="7676" w:type="dxa"/>
          </w:tcPr>
          <w:p w14:paraId="480F8EB2" w14:textId="77777777" w:rsidR="008D1BF7" w:rsidRDefault="008D1BF7"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8D1BF7" w:rsidRPr="00570CB0" w14:paraId="3EBA2DB2" w14:textId="77777777" w:rsidTr="001D6E09">
        <w:tc>
          <w:tcPr>
            <w:tcW w:w="1384" w:type="dxa"/>
            <w:vAlign w:val="center"/>
          </w:tcPr>
          <w:p w14:paraId="59F340F2" w14:textId="77777777" w:rsidR="008D1BF7" w:rsidRDefault="008D1BF7"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40F6C4A" w14:textId="4A73C619" w:rsidR="008D1BF7" w:rsidRPr="002C35B5" w:rsidRDefault="00D0777B" w:rsidP="001D6E09">
            <w:pPr>
              <w:rPr>
                <w:rFonts w:eastAsiaTheme="minorEastAsia"/>
                <w:lang w:val="sv-SE" w:eastAsia="zh-CN"/>
              </w:rPr>
            </w:pPr>
            <w:r w:rsidRPr="00570CB0">
              <w:rPr>
                <w:rFonts w:eastAsiaTheme="minorEastAsia" w:hint="eastAsia"/>
                <w:lang w:val="sv-SE" w:eastAsia="zh-CN"/>
              </w:rPr>
              <w:t>Z</w:t>
            </w:r>
            <w:r w:rsidRPr="00570CB0">
              <w:rPr>
                <w:rFonts w:eastAsiaTheme="minorEastAsia"/>
                <w:lang w:val="sv-SE" w:eastAsia="zh-CN"/>
              </w:rPr>
              <w:t>TE</w:t>
            </w:r>
            <w:r w:rsidR="0061791A" w:rsidRPr="00570CB0">
              <w:rPr>
                <w:rFonts w:eastAsiaTheme="minorEastAsia"/>
                <w:lang w:val="sv-SE" w:eastAsia="zh-CN"/>
              </w:rPr>
              <w:t>,</w:t>
            </w:r>
            <w:r w:rsidR="0061791A" w:rsidRPr="00570CB0">
              <w:rPr>
                <w:rFonts w:eastAsia="Malgun Gothic"/>
                <w:lang w:val="sv-SE" w:eastAsia="ko-KR"/>
              </w:rPr>
              <w:t xml:space="preserve"> Spreadtrum</w:t>
            </w:r>
            <w:r w:rsidR="00C66F06" w:rsidRPr="00570CB0">
              <w:rPr>
                <w:rFonts w:eastAsia="Malgun Gothic"/>
                <w:lang w:val="sv-SE" w:eastAsia="ko-KR"/>
              </w:rPr>
              <w:t>, TCL</w:t>
            </w:r>
            <w:r w:rsidR="00C40CC6" w:rsidRPr="00570CB0">
              <w:rPr>
                <w:rFonts w:eastAsia="Malgun Gothic"/>
                <w:lang w:val="sv-SE" w:eastAsia="ko-KR"/>
              </w:rPr>
              <w:t>, QC</w:t>
            </w:r>
            <w:r w:rsidR="000030C4" w:rsidRPr="00570CB0">
              <w:rPr>
                <w:rFonts w:eastAsia="Malgun Gothic"/>
                <w:lang w:val="sv-SE" w:eastAsia="ko-KR"/>
              </w:rPr>
              <w:t>, ETRI</w:t>
            </w:r>
            <w:r w:rsidR="00F059B6" w:rsidRPr="00570CB0">
              <w:rPr>
                <w:rFonts w:eastAsia="Malgun Gothic"/>
                <w:lang w:val="sv-SE" w:eastAsia="ko-KR"/>
              </w:rPr>
              <w:t>, Samsung</w:t>
            </w:r>
            <w:r w:rsidR="00570CB0">
              <w:rPr>
                <w:rFonts w:eastAsia="Malgun Gothic"/>
                <w:lang w:val="sv-SE" w:eastAsia="ko-KR"/>
              </w:rPr>
              <w:t>, Fujitsu</w:t>
            </w:r>
            <w:r w:rsidR="002C35B5">
              <w:rPr>
                <w:rFonts w:eastAsiaTheme="minorEastAsia" w:hint="eastAsia"/>
                <w:lang w:val="sv-SE" w:eastAsia="zh-CN"/>
              </w:rPr>
              <w:t xml:space="preserve">, </w:t>
            </w:r>
            <w:r w:rsidR="002C35B5">
              <w:rPr>
                <w:rFonts w:eastAsiaTheme="minorEastAsia" w:hint="eastAsia"/>
                <w:lang w:eastAsia="zh-CN"/>
              </w:rPr>
              <w:t>DOCOMO</w:t>
            </w:r>
            <w:r w:rsidR="00C62914">
              <w:rPr>
                <w:rFonts w:eastAsiaTheme="minorEastAsia"/>
                <w:lang w:eastAsia="zh-CN"/>
              </w:rPr>
              <w:t>, OPPO</w:t>
            </w:r>
            <w:r w:rsidR="00B313E5">
              <w:rPr>
                <w:rFonts w:eastAsiaTheme="minorEastAsia"/>
                <w:lang w:eastAsia="zh-CN"/>
              </w:rPr>
              <w:t>, LGE</w:t>
            </w:r>
            <w:r w:rsidR="00BD6B61">
              <w:rPr>
                <w:rFonts w:eastAsiaTheme="minorEastAsia"/>
                <w:lang w:eastAsia="zh-CN"/>
              </w:rPr>
              <w:t>,NEC</w:t>
            </w:r>
          </w:p>
        </w:tc>
      </w:tr>
      <w:tr w:rsidR="008D1BF7" w14:paraId="361BB5DA" w14:textId="77777777" w:rsidTr="001D6E09">
        <w:tc>
          <w:tcPr>
            <w:tcW w:w="1384" w:type="dxa"/>
            <w:vAlign w:val="center"/>
          </w:tcPr>
          <w:p w14:paraId="0777E534" w14:textId="77777777" w:rsidR="008D1BF7" w:rsidRDefault="008D1BF7"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DA09FB5" w14:textId="77777777" w:rsidR="008D1BF7" w:rsidRDefault="008D1BF7" w:rsidP="001D6E09">
            <w:pPr>
              <w:spacing w:after="120"/>
              <w:rPr>
                <w:rFonts w:eastAsiaTheme="minorEastAsia"/>
                <w:color w:val="000000"/>
                <w:lang w:val="fr-FR" w:eastAsia="zh-CN"/>
              </w:rPr>
            </w:pPr>
          </w:p>
        </w:tc>
      </w:tr>
    </w:tbl>
    <w:p w14:paraId="601C3087" w14:textId="77777777" w:rsidR="008D1BF7" w:rsidRDefault="008D1BF7" w:rsidP="008D1BF7">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D1BF7" w14:paraId="404EB795" w14:textId="77777777" w:rsidTr="001D6E09">
        <w:tc>
          <w:tcPr>
            <w:tcW w:w="1383" w:type="dxa"/>
          </w:tcPr>
          <w:p w14:paraId="347E9E0F" w14:textId="77777777" w:rsidR="008D1BF7" w:rsidRDefault="008D1BF7"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8827851" w14:textId="77777777" w:rsidR="008D1BF7" w:rsidRDefault="008D1BF7"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8D1BF7" w14:paraId="082D2CB1" w14:textId="77777777" w:rsidTr="001D6E09">
        <w:tc>
          <w:tcPr>
            <w:tcW w:w="1383" w:type="dxa"/>
            <w:vAlign w:val="center"/>
          </w:tcPr>
          <w:p w14:paraId="26E5A838" w14:textId="72A6A107" w:rsidR="008D1BF7" w:rsidRDefault="008D1BF7" w:rsidP="001D6E09">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5373450F" w14:textId="15B55E5F" w:rsidR="008D1BF7" w:rsidRDefault="008D1BF7" w:rsidP="001D6E09">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previous agreements for Configuration 2 FDRA determination do not include PUSCH repetition type B. The same mechanism should be applied for PUSCH repetition type B.</w:t>
            </w:r>
          </w:p>
        </w:tc>
      </w:tr>
      <w:tr w:rsidR="008D1BF7" w14:paraId="04A0E58A" w14:textId="77777777" w:rsidTr="001D6E09">
        <w:tc>
          <w:tcPr>
            <w:tcW w:w="1383" w:type="dxa"/>
          </w:tcPr>
          <w:p w14:paraId="4818266B" w14:textId="77777777" w:rsidR="008D1BF7" w:rsidRDefault="008D1BF7" w:rsidP="001D6E09">
            <w:pPr>
              <w:jc w:val="center"/>
              <w:rPr>
                <w:rFonts w:eastAsia="微软雅黑"/>
                <w:lang w:eastAsia="zh-CN"/>
              </w:rPr>
            </w:pPr>
          </w:p>
        </w:tc>
        <w:tc>
          <w:tcPr>
            <w:tcW w:w="7677" w:type="dxa"/>
          </w:tcPr>
          <w:p w14:paraId="61869F7A" w14:textId="77777777" w:rsidR="008D1BF7" w:rsidRDefault="008D1BF7" w:rsidP="001D6E09">
            <w:pPr>
              <w:rPr>
                <w:rFonts w:eastAsia="微软雅黑"/>
                <w:lang w:eastAsia="zh-CN"/>
              </w:rPr>
            </w:pPr>
          </w:p>
        </w:tc>
      </w:tr>
      <w:tr w:rsidR="008D1BF7" w14:paraId="7DA24E69" w14:textId="77777777" w:rsidTr="001D6E09">
        <w:tc>
          <w:tcPr>
            <w:tcW w:w="1383" w:type="dxa"/>
          </w:tcPr>
          <w:p w14:paraId="2B9286EC" w14:textId="77777777" w:rsidR="008D1BF7" w:rsidRDefault="008D1BF7" w:rsidP="001D6E09">
            <w:pPr>
              <w:jc w:val="center"/>
              <w:rPr>
                <w:rFonts w:eastAsia="微软雅黑"/>
              </w:rPr>
            </w:pPr>
          </w:p>
        </w:tc>
        <w:tc>
          <w:tcPr>
            <w:tcW w:w="7677" w:type="dxa"/>
          </w:tcPr>
          <w:p w14:paraId="2F4ED085" w14:textId="77777777" w:rsidR="008D1BF7" w:rsidRDefault="008D1BF7" w:rsidP="001D6E09">
            <w:pPr>
              <w:rPr>
                <w:rFonts w:eastAsiaTheme="minorEastAsia"/>
              </w:rPr>
            </w:pPr>
          </w:p>
        </w:tc>
      </w:tr>
      <w:tr w:rsidR="008D1BF7" w14:paraId="7B6F7A05" w14:textId="77777777" w:rsidTr="001D6E09">
        <w:tc>
          <w:tcPr>
            <w:tcW w:w="1383" w:type="dxa"/>
          </w:tcPr>
          <w:p w14:paraId="56A71904" w14:textId="77777777" w:rsidR="008D1BF7" w:rsidRDefault="008D1BF7" w:rsidP="001D6E09">
            <w:pPr>
              <w:jc w:val="center"/>
              <w:rPr>
                <w:rFonts w:eastAsiaTheme="minorEastAsia"/>
                <w:lang w:eastAsia="zh-CN"/>
              </w:rPr>
            </w:pPr>
          </w:p>
        </w:tc>
        <w:tc>
          <w:tcPr>
            <w:tcW w:w="7677" w:type="dxa"/>
          </w:tcPr>
          <w:p w14:paraId="6377867E" w14:textId="77777777" w:rsidR="008D1BF7" w:rsidRDefault="008D1BF7" w:rsidP="001D6E09">
            <w:pPr>
              <w:rPr>
                <w:rFonts w:eastAsia="Malgun Gothic"/>
                <w:lang w:eastAsia="ko-KR"/>
              </w:rPr>
            </w:pPr>
          </w:p>
        </w:tc>
      </w:tr>
      <w:tr w:rsidR="008D1BF7" w14:paraId="048F7006" w14:textId="77777777" w:rsidTr="001D6E09">
        <w:tc>
          <w:tcPr>
            <w:tcW w:w="1383" w:type="dxa"/>
          </w:tcPr>
          <w:p w14:paraId="7EA90162" w14:textId="77777777" w:rsidR="008D1BF7" w:rsidRDefault="008D1BF7" w:rsidP="001D6E09">
            <w:pPr>
              <w:jc w:val="center"/>
              <w:rPr>
                <w:rFonts w:eastAsia="微软雅黑"/>
                <w:lang w:eastAsia="zh-CN"/>
              </w:rPr>
            </w:pPr>
          </w:p>
        </w:tc>
        <w:tc>
          <w:tcPr>
            <w:tcW w:w="7677" w:type="dxa"/>
          </w:tcPr>
          <w:p w14:paraId="34A6F846" w14:textId="77777777" w:rsidR="008D1BF7" w:rsidRDefault="008D1BF7" w:rsidP="001D6E09">
            <w:pPr>
              <w:rPr>
                <w:rFonts w:eastAsia="微软雅黑"/>
                <w:lang w:eastAsia="zh-CN"/>
              </w:rPr>
            </w:pPr>
          </w:p>
        </w:tc>
      </w:tr>
      <w:tr w:rsidR="008D1BF7" w14:paraId="0EC271FB" w14:textId="77777777" w:rsidTr="001D6E09">
        <w:tc>
          <w:tcPr>
            <w:tcW w:w="1383" w:type="dxa"/>
          </w:tcPr>
          <w:p w14:paraId="0DC93A73" w14:textId="77777777" w:rsidR="008D1BF7" w:rsidRDefault="008D1BF7" w:rsidP="001D6E09">
            <w:pPr>
              <w:jc w:val="center"/>
              <w:rPr>
                <w:rFonts w:eastAsiaTheme="minorEastAsia"/>
                <w:lang w:eastAsia="zh-CN"/>
              </w:rPr>
            </w:pPr>
          </w:p>
        </w:tc>
        <w:tc>
          <w:tcPr>
            <w:tcW w:w="7677" w:type="dxa"/>
          </w:tcPr>
          <w:p w14:paraId="7BD3FDF4" w14:textId="77777777" w:rsidR="008D1BF7" w:rsidRDefault="008D1BF7" w:rsidP="001D6E09">
            <w:pPr>
              <w:rPr>
                <w:rFonts w:eastAsiaTheme="minorEastAsia"/>
                <w:lang w:eastAsia="zh-CN"/>
              </w:rPr>
            </w:pPr>
          </w:p>
        </w:tc>
      </w:tr>
    </w:tbl>
    <w:p w14:paraId="6575116C" w14:textId="77777777" w:rsidR="008D1BF7" w:rsidRDefault="008D1BF7" w:rsidP="004944C3">
      <w:pPr>
        <w:rPr>
          <w:rFonts w:eastAsiaTheme="minorEastAsia"/>
          <w:lang w:eastAsia="zh-CN"/>
        </w:rPr>
      </w:pPr>
    </w:p>
    <w:p w14:paraId="0F8A0FDF" w14:textId="69F21DB4" w:rsidR="00383E0D" w:rsidRDefault="0053378F" w:rsidP="009B69F0">
      <w:pPr>
        <w:pStyle w:val="4"/>
        <w:spacing w:after="60"/>
        <w:ind w:left="862" w:hanging="862"/>
        <w:rPr>
          <w:rFonts w:eastAsiaTheme="minorEastAsia"/>
          <w:b/>
          <w:sz w:val="20"/>
          <w:lang w:eastAsia="zh-CN"/>
        </w:rPr>
      </w:pPr>
      <w:r>
        <w:rPr>
          <w:b/>
          <w:sz w:val="20"/>
        </w:rPr>
        <w:t>Proposal 2-</w:t>
      </w:r>
      <w:r w:rsidR="008D1BF7">
        <w:rPr>
          <w:rFonts w:eastAsiaTheme="minorEastAsia"/>
          <w:b/>
          <w:sz w:val="20"/>
          <w:lang w:eastAsia="zh-CN"/>
        </w:rPr>
        <w:t>6</w:t>
      </w:r>
    </w:p>
    <w:p w14:paraId="6DCE5D15" w14:textId="77777777" w:rsidR="008D1BF7" w:rsidRDefault="008D1BF7" w:rsidP="008D1BF7">
      <w:pPr>
        <w:rPr>
          <w:rFonts w:eastAsiaTheme="minorEastAsia"/>
          <w:b/>
          <w:lang w:eastAsia="zh-CN"/>
        </w:rPr>
      </w:pPr>
      <w:r>
        <w:rPr>
          <w:rFonts w:eastAsiaTheme="minorEastAsia" w:hint="eastAsia"/>
          <w:b/>
          <w:lang w:eastAsia="zh-CN"/>
        </w:rPr>
        <w:t>Proposed Agreement:</w:t>
      </w:r>
    </w:p>
    <w:p w14:paraId="5850966D" w14:textId="56DD7093" w:rsidR="008D1BF7" w:rsidRDefault="00A7731E" w:rsidP="008D1BF7">
      <w:r>
        <w:rPr>
          <w:rFonts w:ascii="Times" w:eastAsia="Malgun Gothic" w:hAnsi="Times"/>
          <w:bCs/>
          <w:szCs w:val="24"/>
          <w:lang w:val="en-GB" w:eastAsia="zh-CN"/>
        </w:rPr>
        <w:t xml:space="preserve">For PUSCH transmissions with Configuration 2, in case PUSCH frequency hopping is enabled, </w:t>
      </w:r>
      <w:r>
        <w:t>s</w:t>
      </w:r>
      <w:r w:rsidRPr="00586969">
        <w:t>tarting PRB</w:t>
      </w:r>
      <w:r>
        <w:t xml:space="preserve"> of the first hop for </w:t>
      </w:r>
      <w:r w:rsidRPr="00586969">
        <w:t xml:space="preserve">PUSCH </w:t>
      </w:r>
      <w:r w:rsidRPr="004820F2">
        <w:t>repetition</w:t>
      </w:r>
      <w:r>
        <w:t>s</w:t>
      </w:r>
      <w:r w:rsidRPr="004820F2">
        <w:t>/transmission</w:t>
      </w:r>
      <w:r>
        <w:t xml:space="preserve">s in SBFD symbols is determined </w:t>
      </w:r>
      <w:r w:rsidR="00823C3F">
        <w:t xml:space="preserve">according to Equation 1-C2 as agreed for </w:t>
      </w:r>
      <w:r w:rsidR="00823C3F" w:rsidRPr="007775DE">
        <w:t>PUSCH repetitions/transmissions</w:t>
      </w:r>
      <w:r w:rsidR="00C0273F">
        <w:t xml:space="preserve"> in SBFD symbols</w:t>
      </w:r>
      <w:r w:rsidR="00823C3F" w:rsidRPr="007775DE">
        <w:t xml:space="preserve"> without frequency hopping</w:t>
      </w:r>
      <w:r w:rsidR="00823C3F">
        <w:t>.</w:t>
      </w:r>
    </w:p>
    <w:p w14:paraId="3062A69F" w14:textId="77777777" w:rsidR="00A7731E" w:rsidRDefault="00A7731E" w:rsidP="008D1BF7">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8D1BF7" w14:paraId="3CD616E7" w14:textId="77777777" w:rsidTr="001D6E09">
        <w:tc>
          <w:tcPr>
            <w:tcW w:w="1383" w:type="dxa"/>
          </w:tcPr>
          <w:p w14:paraId="0711486B" w14:textId="77777777" w:rsidR="008D1BF7" w:rsidRDefault="008D1BF7"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D13D4C3" w14:textId="77777777" w:rsidR="008D1BF7" w:rsidRDefault="008D1BF7"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8D1BF7" w14:paraId="2B628D9C" w14:textId="77777777" w:rsidTr="001D6E09">
        <w:tc>
          <w:tcPr>
            <w:tcW w:w="1383" w:type="dxa"/>
            <w:vAlign w:val="center"/>
          </w:tcPr>
          <w:p w14:paraId="7C39827E" w14:textId="77777777" w:rsidR="008D1BF7" w:rsidRDefault="008D1BF7" w:rsidP="001D6E09">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45500F2A" w14:textId="2F6DF124" w:rsidR="008D1BF7" w:rsidRDefault="008D1BF7" w:rsidP="001D6E09">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 xml:space="preserve">he previous agreements for Configuration 2 FDRA determination </w:t>
            </w:r>
            <w:r w:rsidR="00823C3F">
              <w:rPr>
                <w:rFonts w:ascii="Times" w:eastAsiaTheme="minorEastAsia" w:hAnsi="Times" w:cs="Times"/>
                <w:lang w:val="en-GB" w:eastAsia="zh-CN"/>
              </w:rPr>
              <w:t>do not apply to PUSCH with FH. I</w:t>
            </w:r>
            <w:r w:rsidR="00823C3F" w:rsidRPr="002E509A">
              <w:rPr>
                <w:rFonts w:eastAsiaTheme="minorEastAsia"/>
                <w:lang w:val="en-GB" w:eastAsia="zh-CN"/>
              </w:rPr>
              <w:t xml:space="preserve">f both frequency shift and frequency hopping are applied, the frequency shift </w:t>
            </w:r>
            <w:r w:rsidR="00823C3F">
              <w:rPr>
                <w:rFonts w:eastAsiaTheme="minorEastAsia"/>
                <w:lang w:val="en-GB" w:eastAsia="zh-CN"/>
              </w:rPr>
              <w:t>should be</w:t>
            </w:r>
            <w:r w:rsidR="00823C3F" w:rsidRPr="002E509A">
              <w:rPr>
                <w:rFonts w:eastAsiaTheme="minorEastAsia"/>
                <w:lang w:val="en-GB" w:eastAsia="zh-CN"/>
              </w:rPr>
              <w:t xml:space="preserve"> applied </w:t>
            </w:r>
            <w:r w:rsidR="00823C3F">
              <w:rPr>
                <w:rFonts w:eastAsiaTheme="minorEastAsia"/>
                <w:lang w:val="en-GB" w:eastAsia="zh-CN"/>
              </w:rPr>
              <w:t>before</w:t>
            </w:r>
            <w:r w:rsidR="00823C3F" w:rsidRPr="002E509A">
              <w:rPr>
                <w:rFonts w:eastAsiaTheme="minorEastAsia"/>
                <w:lang w:val="en-GB" w:eastAsia="zh-CN"/>
              </w:rPr>
              <w:t xml:space="preserve"> frequency hopping is applied.</w:t>
            </w:r>
          </w:p>
        </w:tc>
      </w:tr>
      <w:tr w:rsidR="008D1BF7" w14:paraId="70CCDFC6" w14:textId="77777777" w:rsidTr="001D6E09">
        <w:tc>
          <w:tcPr>
            <w:tcW w:w="1383" w:type="dxa"/>
          </w:tcPr>
          <w:p w14:paraId="7EDF5ADB" w14:textId="19B65F2C" w:rsidR="008D1BF7" w:rsidRDefault="00162158" w:rsidP="001D6E09">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21D5E29A" w14:textId="74342F94" w:rsidR="00162158" w:rsidRDefault="005B6D84" w:rsidP="00162158">
            <w:pPr>
              <w:suppressAutoHyphens w:val="0"/>
              <w:spacing w:beforeLines="50" w:before="120" w:after="0" w:line="240" w:lineRule="auto"/>
              <w:jc w:val="left"/>
              <w:rPr>
                <w:rFonts w:eastAsia="微软雅黑"/>
                <w:lang w:val="en-GB" w:eastAsia="zh-CN"/>
              </w:rPr>
            </w:pPr>
            <w:r>
              <w:rPr>
                <w:rFonts w:eastAsia="微软雅黑" w:hint="eastAsia"/>
                <w:lang w:val="en-GB" w:eastAsia="zh-CN"/>
              </w:rPr>
              <w:t>S</w:t>
            </w:r>
            <w:r>
              <w:rPr>
                <w:rFonts w:eastAsia="微软雅黑"/>
                <w:lang w:val="en-GB" w:eastAsia="zh-CN"/>
              </w:rPr>
              <w:t xml:space="preserve">houldn’t the following updated agreement have </w:t>
            </w:r>
            <w:r w:rsidR="00593671">
              <w:rPr>
                <w:rFonts w:eastAsia="微软雅黑"/>
                <w:lang w:val="en-GB" w:eastAsia="zh-CN"/>
              </w:rPr>
              <w:t xml:space="preserve">already </w:t>
            </w:r>
            <w:r>
              <w:rPr>
                <w:rFonts w:eastAsia="微软雅黑"/>
                <w:lang w:val="en-GB" w:eastAsia="zh-CN"/>
              </w:rPr>
              <w:t xml:space="preserve">addressed the issue? </w:t>
            </w:r>
          </w:p>
          <w:p w14:paraId="052274E4" w14:textId="77777777" w:rsidR="005B6D84" w:rsidRDefault="005B6D84" w:rsidP="00162158">
            <w:pPr>
              <w:suppressAutoHyphens w:val="0"/>
              <w:spacing w:beforeLines="50" w:before="120" w:after="0" w:line="240" w:lineRule="auto"/>
              <w:jc w:val="left"/>
              <w:rPr>
                <w:rFonts w:eastAsia="微软雅黑"/>
                <w:lang w:val="en-GB" w:eastAsia="zh-CN"/>
              </w:rPr>
            </w:pPr>
          </w:p>
          <w:p w14:paraId="6E8C78B0" w14:textId="77777777" w:rsidR="005B6D84" w:rsidRPr="00DF27F9" w:rsidRDefault="005B6D84" w:rsidP="005B6D84">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1DFEE184" w14:textId="77777777" w:rsidR="005B6D84" w:rsidRPr="00DF27F9" w:rsidRDefault="005B6D84" w:rsidP="005B6D84">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Update the following agreement made in RAN1#11</w:t>
            </w:r>
            <w:r w:rsidRPr="00DF27F9">
              <w:rPr>
                <w:rFonts w:ascii="Times" w:eastAsia="Malgun Gothic" w:hAnsi="Times" w:hint="eastAsia"/>
                <w:szCs w:val="24"/>
                <w:lang w:val="en-GB" w:eastAsia="zh-CN"/>
              </w:rPr>
              <w:t>8bis</w:t>
            </w:r>
            <w:r w:rsidRPr="00DF27F9">
              <w:rPr>
                <w:rFonts w:ascii="Times" w:eastAsia="Batang" w:hAnsi="Times"/>
                <w:szCs w:val="24"/>
                <w:lang w:val="en-GB"/>
              </w:rPr>
              <w:t xml:space="preserve"> meeting</w:t>
            </w:r>
            <w:r w:rsidRPr="00DF27F9">
              <w:rPr>
                <w:rFonts w:ascii="Times" w:eastAsia="Malgun Gothic" w:hAnsi="Times" w:hint="eastAsia"/>
                <w:szCs w:val="24"/>
                <w:lang w:val="en-GB" w:eastAsia="zh-CN"/>
              </w:rPr>
              <w:t xml:space="preserve"> in cyan</w:t>
            </w:r>
            <w:r w:rsidRPr="00DF27F9">
              <w:rPr>
                <w:rFonts w:ascii="Times" w:eastAsia="Batang" w:hAnsi="Times"/>
                <w:szCs w:val="24"/>
                <w:lang w:val="en-GB"/>
              </w:rPr>
              <w:t xml:space="preserve">: </w:t>
            </w:r>
          </w:p>
          <w:p w14:paraId="561E35E1" w14:textId="77777777" w:rsidR="005B6D84" w:rsidRPr="00DF27F9" w:rsidRDefault="005B6D84" w:rsidP="005B6D84">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005EA07" w14:textId="77777777" w:rsidR="005B6D84" w:rsidRPr="00DF27F9" w:rsidRDefault="005B6D84" w:rsidP="005B6D84">
            <w:pPr>
              <w:suppressAutoHyphens w:val="0"/>
              <w:spacing w:beforeLines="50" w:before="120"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For PUSCH intra-slot frequency hopping in SBFD symbols, the starting RB in each hop is given by:</w:t>
            </w:r>
          </w:p>
          <w:p w14:paraId="5DF000F5" w14:textId="77777777" w:rsidR="005B6D84" w:rsidRPr="00DF27F9" w:rsidRDefault="003505AC" w:rsidP="005B6D84">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i=0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i=1</m:t>
                        </m:r>
                      </m:e>
                    </m:eqArr>
                  </m:e>
                </m:d>
              </m:oMath>
            </m:oMathPara>
          </w:p>
          <w:p w14:paraId="5B619EDA" w14:textId="77777777" w:rsidR="005B6D84" w:rsidRPr="00DF27F9" w:rsidRDefault="005B6D84" w:rsidP="005B6D84">
            <w:pPr>
              <w:suppressAutoHyphens w:val="0"/>
              <w:spacing w:beforeLines="50" w:before="120" w:after="0" w:line="240" w:lineRule="auto"/>
              <w:jc w:val="left"/>
              <w:rPr>
                <w:rFonts w:ascii="Times" w:eastAsia="Malgun Gothic" w:hAnsi="Times"/>
                <w:szCs w:val="24"/>
                <w:lang w:val="en-GB" w:eastAsia="zh-CN"/>
              </w:rPr>
            </w:pPr>
            <w:r w:rsidRPr="00DF27F9">
              <w:rPr>
                <w:rFonts w:ascii="Times" w:eastAsia="Malgun Gothic" w:hAnsi="Times"/>
                <w:iCs/>
                <w:szCs w:val="24"/>
                <w:lang w:val="en-GB" w:eastAsia="zh-CN"/>
              </w:rPr>
              <w:t xml:space="preserve">For PUSCH inter-slot frequency hopping in SBFD symbols and when </w:t>
            </w:r>
            <w:r w:rsidRPr="00DF27F9">
              <w:rPr>
                <w:rFonts w:ascii="Times" w:eastAsia="Malgun Gothic" w:hAnsi="Times"/>
                <w:i/>
                <w:szCs w:val="24"/>
                <w:lang w:val="en-GB" w:eastAsia="zh-CN"/>
              </w:rPr>
              <w:t>pusch-DMRS-Bundling</w:t>
            </w:r>
            <w:r w:rsidRPr="00DF27F9">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sidRPr="00DF27F9">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sidRPr="00DF27F9">
              <w:rPr>
                <w:rFonts w:ascii="Times" w:eastAsia="Malgun Gothic" w:hAnsi="Times"/>
                <w:szCs w:val="24"/>
                <w:lang w:val="en-GB" w:eastAsia="zh-CN"/>
              </w:rPr>
              <w:t xml:space="preserve"> is given by:</w:t>
            </w:r>
          </w:p>
          <w:p w14:paraId="4B1807F5" w14:textId="77777777" w:rsidR="005B6D84" w:rsidRPr="00DF27F9" w:rsidRDefault="003505AC" w:rsidP="005B6D84">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m:t>
                        </m:r>
                        <m:r>
                          <w:rPr>
                            <w:rFonts w:ascii="Cambria Math" w:eastAsia="宋体" w:hAnsi="Cambria Math"/>
                            <w:szCs w:val="24"/>
                            <w:lang w:val="en-GB" w:eastAsia="zh-CN"/>
                          </w:rPr>
                          <m:t>=1</m:t>
                        </m:r>
                      </m:e>
                    </m:eqArr>
                  </m:e>
                </m:d>
              </m:oMath>
            </m:oMathPara>
          </w:p>
          <w:p w14:paraId="73F61805" w14:textId="77777777" w:rsidR="005B6D84" w:rsidRPr="00DF27F9" w:rsidRDefault="005B6D84" w:rsidP="005B6D84">
            <w:pPr>
              <w:suppressAutoHyphens w:val="0"/>
              <w:spacing w:after="0" w:line="240" w:lineRule="auto"/>
              <w:jc w:val="left"/>
              <w:rPr>
                <w:rFonts w:ascii="Times" w:eastAsia="宋体" w:hAnsi="Times"/>
                <w:szCs w:val="24"/>
                <w:lang w:val="en-GB" w:eastAsia="zh-CN"/>
              </w:rPr>
            </w:pPr>
            <w:r w:rsidRPr="00DF27F9">
              <w:rPr>
                <w:rFonts w:ascii="Times" w:eastAsia="宋体" w:hAnsi="Times"/>
                <w:szCs w:val="24"/>
                <w:lang w:val="en-GB" w:eastAsia="zh-CN"/>
              </w:rPr>
              <w:t xml:space="preserve">Where </w:t>
            </w:r>
          </w:p>
          <w:p w14:paraId="430465BD" w14:textId="77777777" w:rsidR="005B6D84" w:rsidRPr="00DF27F9" w:rsidRDefault="003505AC" w:rsidP="005B6D84">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5B6D84" w:rsidRPr="00DF27F9">
              <w:rPr>
                <w:rFonts w:ascii="Times" w:eastAsia="宋体" w:hAnsi="Times"/>
                <w:szCs w:val="24"/>
                <w:lang w:val="en-GB" w:eastAsia="zh-CN"/>
              </w:rPr>
              <w:t xml:space="preserve"> is the starting PRB index of UL usable PRBs with reference to the start of UL active BWP.</w:t>
            </w:r>
          </w:p>
          <w:p w14:paraId="1ABFC91F" w14:textId="77777777" w:rsidR="005B6D84" w:rsidRPr="00DF27F9" w:rsidRDefault="003505AC" w:rsidP="005B6D84">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5B6D84" w:rsidRPr="00DF27F9">
              <w:rPr>
                <w:rFonts w:ascii="Times" w:eastAsia="宋体" w:hAnsi="Times"/>
                <w:szCs w:val="24"/>
                <w:lang w:val="en-GB" w:eastAsia="zh-CN"/>
              </w:rPr>
              <w:t xml:space="preserve"> is the number of UL usable PRBs.</w:t>
            </w:r>
          </w:p>
          <w:p w14:paraId="4A936C59" w14:textId="77777777" w:rsidR="005B6D84" w:rsidRPr="00DF27F9" w:rsidRDefault="003505AC" w:rsidP="005B6D84">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5B6D84" w:rsidRPr="00DF27F9">
              <w:rPr>
                <w:rFonts w:ascii="Times" w:eastAsia="宋体" w:hAnsi="Times"/>
                <w:szCs w:val="24"/>
                <w:lang w:val="en-GB" w:eastAsia="zh-CN"/>
              </w:rPr>
              <w:t xml:space="preserve"> is the starting PRB index of the first PUSCH hop with reference to the start of UL active BWP.</w:t>
            </w:r>
            <w:r w:rsidR="005B6D84" w:rsidRPr="00DF27F9">
              <w:rPr>
                <w:rFonts w:ascii="Times" w:eastAsia="宋体" w:hAnsi="Times" w:hint="eastAsia"/>
                <w:szCs w:val="24"/>
                <w:lang w:val="en-GB" w:eastAsia="zh-CN"/>
              </w:rPr>
              <w:t xml:space="preserve"> </w:t>
            </w:r>
            <w:r w:rsidR="005B6D84" w:rsidRPr="00DF27F9">
              <w:rPr>
                <w:rFonts w:ascii="Times" w:eastAsia="宋体" w:hAnsi="Times"/>
                <w:color w:val="00B0F0"/>
                <w:szCs w:val="24"/>
                <w:lang w:val="en-GB" w:eastAsia="zh-CN"/>
              </w:rPr>
              <w:t>For</w:t>
            </w:r>
            <w:r w:rsidR="005B6D84" w:rsidRPr="00DF27F9">
              <w:rPr>
                <w:rFonts w:ascii="Times" w:eastAsia="宋体" w:hAnsi="Times" w:hint="eastAsia"/>
                <w:color w:val="00B0F0"/>
                <w:szCs w:val="24"/>
                <w:lang w:val="en-GB" w:eastAsia="zh-CN"/>
              </w:rPr>
              <w:t xml:space="preserve"> PUSCH transmissions with Configuration 2, </w:t>
            </w:r>
            <m:oMath>
              <m:sSub>
                <m:sSubPr>
                  <m:ctrlPr>
                    <w:rPr>
                      <w:rFonts w:ascii="Cambria Math" w:eastAsia="宋体" w:hAnsi="Cambria Math"/>
                      <w:color w:val="00B0F0"/>
                      <w:szCs w:val="24"/>
                      <w:lang w:val="en-GB"/>
                    </w:rPr>
                  </m:ctrlPr>
                </m:sSubPr>
                <m:e>
                  <m:r>
                    <m:rPr>
                      <m:sty m:val="p"/>
                    </m:rPr>
                    <w:rPr>
                      <w:rFonts w:ascii="Cambria Math" w:eastAsia="Batang" w:hAnsi="Cambria Math"/>
                      <w:color w:val="00B0F0"/>
                      <w:szCs w:val="24"/>
                      <w:lang w:val="en-GB"/>
                    </w:rPr>
                    <m:t>RB</m:t>
                  </m:r>
                </m:e>
                <m:sub>
                  <m:r>
                    <m:rPr>
                      <m:sty m:val="p"/>
                    </m:rPr>
                    <w:rPr>
                      <w:rFonts w:ascii="Cambria Math" w:eastAsia="Batang" w:hAnsi="Cambria Math"/>
                      <w:color w:val="00B0F0"/>
                      <w:szCs w:val="24"/>
                      <w:lang w:val="en-GB"/>
                    </w:rPr>
                    <m:t>start</m:t>
                  </m:r>
                </m:sub>
              </m:sSub>
            </m:oMath>
            <w:r w:rsidR="005B6D84" w:rsidRPr="00DF27F9">
              <w:rPr>
                <w:rFonts w:ascii="Times" w:eastAsia="宋体" w:hAnsi="Times" w:hint="eastAsia"/>
                <w:color w:val="00B0F0"/>
                <w:szCs w:val="24"/>
                <w:lang w:val="en-GB" w:eastAsia="zh-CN"/>
              </w:rPr>
              <w:t xml:space="preserve"> is the </w:t>
            </w:r>
            <w:r w:rsidR="005B6D84" w:rsidRPr="00DF27F9">
              <w:rPr>
                <w:rFonts w:ascii="Times" w:eastAsia="宋体" w:hAnsi="Times"/>
                <w:color w:val="00B0F0"/>
                <w:szCs w:val="24"/>
                <w:lang w:val="en-GB" w:eastAsia="zh-CN"/>
              </w:rPr>
              <w:t>starting PRB index</w:t>
            </w:r>
            <w:r w:rsidR="005B6D84" w:rsidRPr="00DF27F9">
              <w:rPr>
                <w:rFonts w:ascii="Times" w:eastAsia="Batang" w:hAnsi="Times"/>
                <w:szCs w:val="24"/>
                <w:lang w:val="en-GB"/>
              </w:rPr>
              <w:t xml:space="preserve"> </w:t>
            </w:r>
            <w:r w:rsidR="005B6D84" w:rsidRPr="00DF27F9">
              <w:rPr>
                <w:rFonts w:ascii="Times" w:eastAsia="宋体" w:hAnsi="Times"/>
                <w:color w:val="00B0F0"/>
                <w:szCs w:val="24"/>
                <w:lang w:val="en-GB" w:eastAsia="zh-CN"/>
              </w:rPr>
              <w:t>with reference to the start of UL active BWP</w:t>
            </w:r>
            <w:r w:rsidR="005B6D84" w:rsidRPr="00DF27F9">
              <w:rPr>
                <w:rFonts w:ascii="Times" w:eastAsia="宋体" w:hAnsi="Times" w:hint="eastAsia"/>
                <w:color w:val="00B0F0"/>
                <w:szCs w:val="24"/>
                <w:lang w:val="en-GB" w:eastAsia="zh-CN"/>
              </w:rPr>
              <w:t xml:space="preserve"> after applying RB offset between non-SBFD symbols and SBFD symbols.</w:t>
            </w:r>
          </w:p>
          <w:p w14:paraId="14B0741E" w14:textId="77777777" w:rsidR="005B6D84" w:rsidRPr="00DF27F9" w:rsidRDefault="005B6D84" w:rsidP="005B6D84">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sidRPr="00DF27F9">
              <w:rPr>
                <w:rFonts w:ascii="Times" w:eastAsia="宋体" w:hAnsi="Times"/>
                <w:szCs w:val="24"/>
                <w:lang w:val="en-GB" w:eastAsia="zh-CN"/>
              </w:rPr>
              <w:t>RB offset is the frequency hopping offset for PUSCH in SBFD symbols</w:t>
            </w:r>
          </w:p>
          <w:p w14:paraId="506357F2" w14:textId="77777777" w:rsidR="005B6D84" w:rsidRPr="00DF27F9" w:rsidRDefault="005B6D84" w:rsidP="005B6D84">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sidRPr="00DF27F9">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sidRPr="00DF27F9">
              <w:rPr>
                <w:rFonts w:ascii="Times" w:eastAsia="宋体" w:hAnsi="Times"/>
                <w:szCs w:val="24"/>
                <w:lang w:val="en-GB" w:eastAsia="zh-CN"/>
              </w:rPr>
              <w:t>is unchanged from existing specifications</w:t>
            </w:r>
          </w:p>
          <w:p w14:paraId="0E31CFD6" w14:textId="77777777" w:rsidR="005B6D84" w:rsidRPr="00DF27F9" w:rsidRDefault="005B6D84" w:rsidP="005B6D84">
            <w:pPr>
              <w:suppressAutoHyphens w:val="0"/>
              <w:spacing w:after="0" w:line="240" w:lineRule="auto"/>
              <w:jc w:val="left"/>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Decide in RAN1#119, one of the following options:</w:t>
            </w:r>
          </w:p>
          <w:p w14:paraId="27FEEDF4" w14:textId="77777777" w:rsidR="005B6D84" w:rsidRPr="00DF27F9" w:rsidRDefault="005B6D84" w:rsidP="005B6D84">
            <w:pPr>
              <w:numPr>
                <w:ilvl w:val="0"/>
                <w:numId w:val="34"/>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 xml:space="preserve">Alt1: Remove </w:t>
            </w:r>
            <m:oMath>
              <m:d>
                <m:dPr>
                  <m:begChr m:val="["/>
                  <m:endChr m:val="]"/>
                  <m:ctrlPr>
                    <w:rPr>
                      <w:rFonts w:ascii="Cambria Math" w:eastAsia="宋体" w:hAnsi="Cambria Math"/>
                      <w:strike/>
                      <w:color w:val="00B0F0"/>
                      <w:szCs w:val="24"/>
                      <w:lang w:val="en-GB"/>
                    </w:rPr>
                  </m:ctrlPr>
                </m:dPr>
                <m:e>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e>
              </m:d>
            </m:oMath>
            <w:r w:rsidRPr="00DF27F9">
              <w:rPr>
                <w:rFonts w:ascii="Times" w:eastAsia="Malgun Gothic" w:hAnsi="Times"/>
                <w:strike/>
                <w:color w:val="00B0F0"/>
                <w:szCs w:val="24"/>
                <w:lang w:val="en-GB" w:eastAsia="zh-CN"/>
              </w:rPr>
              <w:t xml:space="preserve"> in the above equations</w:t>
            </w:r>
          </w:p>
          <w:p w14:paraId="79FB7FBB" w14:textId="77777777" w:rsidR="005B6D84" w:rsidRPr="00DF27F9" w:rsidRDefault="005B6D84" w:rsidP="005B6D84">
            <w:pPr>
              <w:numPr>
                <w:ilvl w:val="0"/>
                <w:numId w:val="34"/>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 xml:space="preserve">Alt2: Remove square brackets from </w:t>
            </w:r>
            <m:oMath>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r>
                <m:rPr>
                  <m:sty m:val="p"/>
                </m:rPr>
                <w:rPr>
                  <w:rFonts w:ascii="Cambria Math" w:eastAsia="宋体" w:hAnsi="Cambria Math"/>
                  <w:strike/>
                  <w:color w:val="00B0F0"/>
                  <w:szCs w:val="24"/>
                  <w:lang w:val="en-GB" w:eastAsia="zh-CN"/>
                </w:rPr>
                <m:t>]</m:t>
              </m:r>
            </m:oMath>
            <w:r w:rsidRPr="00DF27F9">
              <w:rPr>
                <w:rFonts w:ascii="Times" w:eastAsia="Malgun Gothic" w:hAnsi="Times"/>
                <w:strike/>
                <w:color w:val="00B0F0"/>
                <w:szCs w:val="24"/>
                <w:lang w:val="en-GB" w:eastAsia="zh-CN"/>
              </w:rPr>
              <w:t xml:space="preserve"> in the above equations</w:t>
            </w:r>
          </w:p>
          <w:p w14:paraId="59AD84CF" w14:textId="2562E6E5" w:rsidR="005B6D84" w:rsidRPr="00162158" w:rsidRDefault="005B6D84" w:rsidP="00162158">
            <w:pPr>
              <w:suppressAutoHyphens w:val="0"/>
              <w:spacing w:beforeLines="50" w:before="120" w:after="0" w:line="240" w:lineRule="auto"/>
              <w:jc w:val="left"/>
              <w:rPr>
                <w:rFonts w:eastAsia="微软雅黑"/>
                <w:lang w:val="en-GB" w:eastAsia="zh-CN"/>
              </w:rPr>
            </w:pPr>
          </w:p>
        </w:tc>
      </w:tr>
      <w:tr w:rsidR="008D1BF7" w14:paraId="28F86D58" w14:textId="77777777" w:rsidTr="001D6E09">
        <w:tc>
          <w:tcPr>
            <w:tcW w:w="1383" w:type="dxa"/>
          </w:tcPr>
          <w:p w14:paraId="7EB1A251" w14:textId="2952BE68" w:rsidR="008D1BF7" w:rsidRDefault="00B4374E" w:rsidP="001D6E09">
            <w:pPr>
              <w:jc w:val="center"/>
              <w:rPr>
                <w:rFonts w:eastAsia="微软雅黑"/>
                <w:lang w:eastAsia="zh-CN"/>
              </w:rPr>
            </w:pPr>
            <w:r w:rsidRPr="00E7604D">
              <w:rPr>
                <w:rFonts w:eastAsia="Malgun Gothic"/>
                <w:lang w:eastAsia="ko-KR"/>
              </w:rPr>
              <w:t>Spreadtrum</w:t>
            </w:r>
          </w:p>
        </w:tc>
        <w:tc>
          <w:tcPr>
            <w:tcW w:w="7677" w:type="dxa"/>
          </w:tcPr>
          <w:p w14:paraId="7FACF322" w14:textId="07FCACDA" w:rsidR="008D1BF7" w:rsidRDefault="00B4374E" w:rsidP="00FB7EF0">
            <w:pPr>
              <w:rPr>
                <w:rFonts w:eastAsiaTheme="minorEastAsia"/>
                <w:lang w:eastAsia="zh-CN"/>
              </w:rPr>
            </w:pPr>
            <w:r>
              <w:rPr>
                <w:rFonts w:eastAsiaTheme="minorEastAsia" w:hint="eastAsia"/>
                <w:lang w:eastAsia="zh-CN"/>
              </w:rPr>
              <w:t>W</w:t>
            </w:r>
            <w:r>
              <w:rPr>
                <w:rFonts w:eastAsiaTheme="minorEastAsia"/>
                <w:lang w:eastAsia="zh-CN"/>
              </w:rPr>
              <w:t xml:space="preserve">e support the proposal. The agreement mentioned by ZTE does not </w:t>
            </w:r>
            <w:r w:rsidR="00FB7EF0">
              <w:rPr>
                <w:rFonts w:eastAsiaTheme="minorEastAsia"/>
                <w:lang w:eastAsia="zh-CN"/>
              </w:rPr>
              <w:t xml:space="preserve">clarify that </w:t>
            </w:r>
            <w:r w:rsidRPr="00B4374E">
              <w:rPr>
                <w:rFonts w:eastAsiaTheme="minorEastAsia"/>
                <w:lang w:eastAsia="zh-CN"/>
              </w:rPr>
              <w:t>starting PRB of the first hop for PUSCH repetitions/transmissions in SBFD symbols is determined according to Equation 1-C2</w:t>
            </w:r>
            <w:r>
              <w:rPr>
                <w:rFonts w:eastAsiaTheme="minorEastAsia"/>
                <w:lang w:eastAsia="zh-CN"/>
              </w:rPr>
              <w:t>.</w:t>
            </w:r>
          </w:p>
        </w:tc>
      </w:tr>
      <w:tr w:rsidR="00C40CC6" w14:paraId="64D81892" w14:textId="77777777" w:rsidTr="001D6E09">
        <w:tc>
          <w:tcPr>
            <w:tcW w:w="1383" w:type="dxa"/>
          </w:tcPr>
          <w:p w14:paraId="5D878489" w14:textId="3C0679E3" w:rsidR="00C40CC6" w:rsidRDefault="00C40CC6" w:rsidP="00C40CC6">
            <w:pPr>
              <w:jc w:val="center"/>
              <w:rPr>
                <w:rFonts w:eastAsiaTheme="minorEastAsia"/>
                <w:lang w:eastAsia="zh-CN"/>
              </w:rPr>
            </w:pPr>
            <w:r>
              <w:rPr>
                <w:rFonts w:eastAsia="微软雅黑"/>
                <w:lang w:eastAsia="zh-CN"/>
              </w:rPr>
              <w:t>QC</w:t>
            </w:r>
          </w:p>
        </w:tc>
        <w:tc>
          <w:tcPr>
            <w:tcW w:w="7677" w:type="dxa"/>
          </w:tcPr>
          <w:p w14:paraId="5F7EC105" w14:textId="77777777" w:rsidR="00C40CC6" w:rsidRDefault="00C40CC6" w:rsidP="00C40CC6">
            <w:pPr>
              <w:rPr>
                <w:rFonts w:eastAsia="微软雅黑"/>
                <w:lang w:eastAsia="zh-CN"/>
              </w:rPr>
            </w:pPr>
            <w:r>
              <w:rPr>
                <w:rFonts w:eastAsia="微软雅黑"/>
                <w:lang w:eastAsia="zh-CN"/>
              </w:rPr>
              <w:t>Support.</w:t>
            </w:r>
          </w:p>
          <w:p w14:paraId="1CBFC891" w14:textId="77777777" w:rsidR="00C40CC6" w:rsidRDefault="00C40CC6" w:rsidP="00C40CC6">
            <w:pPr>
              <w:rPr>
                <w:rFonts w:eastAsia="微软雅黑"/>
                <w:lang w:eastAsia="zh-CN"/>
              </w:rPr>
            </w:pPr>
            <w:r>
              <w:rPr>
                <w:rFonts w:eastAsia="微软雅黑"/>
                <w:lang w:eastAsia="zh-CN"/>
              </w:rPr>
              <w:lastRenderedPageBreak/>
              <w:t xml:space="preserve">First hop should refer to even hop occasions and not necessarily the first hopping occasions. </w:t>
            </w:r>
            <w:r>
              <w:rPr>
                <w:rFonts w:eastAsia="微软雅黑"/>
                <w:lang w:eastAsia="zh-CN"/>
              </w:rPr>
              <w:br/>
            </w:r>
          </w:p>
          <w:p w14:paraId="047E1DCC" w14:textId="77777777" w:rsidR="00C40CC6" w:rsidRDefault="00C40CC6" w:rsidP="00C40CC6">
            <w:pPr>
              <w:jc w:val="left"/>
              <w:rPr>
                <w:rFonts w:eastAsia="微软雅黑"/>
                <w:lang w:eastAsia="zh-CN"/>
              </w:rPr>
            </w:pPr>
            <w:r>
              <w:rPr>
                <w:rFonts w:eastAsia="微软雅黑"/>
                <w:lang w:eastAsia="zh-CN"/>
              </w:rPr>
              <w:t xml:space="preserve">In some scenarios as shown below, the first hop is h0 as shown below. However, this is not always the case </w:t>
            </w:r>
            <w:r w:rsidRPr="00957032">
              <w:rPr>
                <mc:AlternateContent>
                  <mc:Choice Requires="w16se">
                    <w:rFonts w:eastAsia="微软雅黑"/>
                  </mc:Choice>
                  <mc:Fallback>
                    <w:rFonts w:ascii="Segoe UI Emoji" w:eastAsia="Segoe UI Emoji" w:hAnsi="Segoe UI Emoji" w:cs="Segoe UI Emoji"/>
                  </mc:Fallback>
                </mc:AlternateContent>
                <w:lang w:eastAsia="zh-CN"/>
              </w:rPr>
              <mc:AlternateContent>
                <mc:Choice Requires="w16se">
                  <w16se:symEx w16se:font="Segoe UI Emoji" w16se:char="1F60A"/>
                </mc:Choice>
                <mc:Fallback>
                  <w:t>😊</w:t>
                </mc:Fallback>
              </mc:AlternateContent>
            </w:r>
            <w:r>
              <w:rPr>
                <w:rFonts w:eastAsia="微软雅黑"/>
                <w:lang w:eastAsia="zh-CN"/>
              </w:rPr>
              <w:br/>
            </w:r>
            <w:r w:rsidRPr="00D81F60">
              <w:rPr>
                <w:noProof/>
                <w:lang w:eastAsia="zh-CN"/>
              </w:rPr>
              <w:drawing>
                <wp:inline distT="0" distB="0" distL="0" distR="0" wp14:anchorId="7549DAA5" wp14:editId="2D55ED58">
                  <wp:extent cx="4427650" cy="2046434"/>
                  <wp:effectExtent l="0" t="0" r="0" b="0"/>
                  <wp:docPr id="1179938582"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938582" name="Picture 1" descr="A diagram of a diagram&#10;&#10;Description automatically generated with medium confidence"/>
                          <pic:cNvPicPr/>
                        </pic:nvPicPr>
                        <pic:blipFill>
                          <a:blip r:embed="rId21"/>
                          <a:stretch>
                            <a:fillRect/>
                          </a:stretch>
                        </pic:blipFill>
                        <pic:spPr>
                          <a:xfrm>
                            <a:off x="0" y="0"/>
                            <a:ext cx="4429280" cy="2047187"/>
                          </a:xfrm>
                          <a:prstGeom prst="rect">
                            <a:avLst/>
                          </a:prstGeom>
                        </pic:spPr>
                      </pic:pic>
                    </a:graphicData>
                  </a:graphic>
                </wp:inline>
              </w:drawing>
            </w:r>
          </w:p>
          <w:p w14:paraId="32F4651F" w14:textId="77777777" w:rsidR="00C40CC6" w:rsidRDefault="00C40CC6" w:rsidP="00C40CC6">
            <w:pPr>
              <w:rPr>
                <w:rFonts w:eastAsia="Malgun Gothic"/>
                <w:lang w:eastAsia="ko-KR"/>
              </w:rPr>
            </w:pPr>
          </w:p>
        </w:tc>
      </w:tr>
      <w:tr w:rsidR="00C40CC6" w14:paraId="05CE1C71" w14:textId="77777777" w:rsidTr="001D6E09">
        <w:tc>
          <w:tcPr>
            <w:tcW w:w="1383" w:type="dxa"/>
          </w:tcPr>
          <w:p w14:paraId="51338FBA" w14:textId="28A14F19" w:rsidR="00C40CC6" w:rsidRPr="00F059B6" w:rsidRDefault="00F059B6" w:rsidP="00C40CC6">
            <w:pPr>
              <w:jc w:val="center"/>
              <w:rPr>
                <w:rFonts w:eastAsia="Malgun Gothic"/>
                <w:lang w:eastAsia="ko-KR"/>
              </w:rPr>
            </w:pPr>
            <w:r>
              <w:rPr>
                <w:rFonts w:eastAsia="Malgun Gothic" w:hint="eastAsia"/>
                <w:lang w:eastAsia="ko-KR"/>
              </w:rPr>
              <w:lastRenderedPageBreak/>
              <w:t>S</w:t>
            </w:r>
            <w:r>
              <w:rPr>
                <w:rFonts w:eastAsia="Malgun Gothic"/>
                <w:lang w:eastAsia="ko-KR"/>
              </w:rPr>
              <w:t>amsung</w:t>
            </w:r>
          </w:p>
        </w:tc>
        <w:tc>
          <w:tcPr>
            <w:tcW w:w="7677" w:type="dxa"/>
          </w:tcPr>
          <w:p w14:paraId="421DA19F" w14:textId="0D0ABE42" w:rsidR="00C40CC6" w:rsidRPr="00F059B6" w:rsidRDefault="00F059B6" w:rsidP="00C40CC6">
            <w:pPr>
              <w:rPr>
                <w:rFonts w:eastAsia="Malgun Gothic"/>
                <w:lang w:eastAsia="ko-KR"/>
              </w:rPr>
            </w:pPr>
            <w:r>
              <w:rPr>
                <w:rFonts w:eastAsia="Malgun Gothic" w:hint="eastAsia"/>
                <w:lang w:eastAsia="ko-KR"/>
              </w:rPr>
              <w:t>S</w:t>
            </w:r>
            <w:r>
              <w:rPr>
                <w:rFonts w:eastAsia="Malgun Gothic"/>
                <w:lang w:eastAsia="ko-KR"/>
              </w:rPr>
              <w:t>upport</w:t>
            </w:r>
          </w:p>
        </w:tc>
      </w:tr>
      <w:tr w:rsidR="00806E06" w14:paraId="6A132A48" w14:textId="77777777" w:rsidTr="001D6E09">
        <w:tc>
          <w:tcPr>
            <w:tcW w:w="1383" w:type="dxa"/>
          </w:tcPr>
          <w:p w14:paraId="4F25E00F" w14:textId="5A1D3F2D" w:rsidR="00806E06" w:rsidRDefault="00806E06" w:rsidP="00806E06">
            <w:pPr>
              <w:jc w:val="center"/>
              <w:rPr>
                <w:rFonts w:eastAsiaTheme="minorEastAsia"/>
                <w:lang w:eastAsia="zh-CN"/>
              </w:rPr>
            </w:pPr>
            <w:r>
              <w:rPr>
                <w:rFonts w:eastAsia="微软雅黑" w:hint="eastAsia"/>
                <w:lang w:eastAsia="zh-CN"/>
              </w:rPr>
              <w:t>DOCOMO</w:t>
            </w:r>
          </w:p>
        </w:tc>
        <w:tc>
          <w:tcPr>
            <w:tcW w:w="7677" w:type="dxa"/>
          </w:tcPr>
          <w:p w14:paraId="7B118473" w14:textId="2F0D8514" w:rsidR="00806E06" w:rsidRDefault="00806E06" w:rsidP="00806E06">
            <w:pPr>
              <w:rPr>
                <w:rFonts w:eastAsiaTheme="minorEastAsia"/>
                <w:lang w:eastAsia="zh-CN"/>
              </w:rPr>
            </w:pPr>
            <w:r>
              <w:rPr>
                <w:rFonts w:eastAsiaTheme="minorEastAsia" w:hint="eastAsia"/>
                <w:lang w:eastAsia="zh-CN"/>
              </w:rPr>
              <w:t xml:space="preserve">Agree with ZTE that </w:t>
            </w:r>
            <w:r>
              <w:rPr>
                <w:rFonts w:eastAsiaTheme="minorEastAsia"/>
                <w:lang w:eastAsia="zh-CN"/>
              </w:rPr>
              <w:t>previous</w:t>
            </w:r>
            <w:r>
              <w:rPr>
                <w:rFonts w:eastAsiaTheme="minorEastAsia" w:hint="eastAsia"/>
                <w:lang w:eastAsia="zh-CN"/>
              </w:rPr>
              <w:t xml:space="preserve"> agreement already clarified the starting PRB before applying frequency hopping.</w:t>
            </w:r>
          </w:p>
        </w:tc>
      </w:tr>
      <w:tr w:rsidR="00C62914" w14:paraId="779223B4" w14:textId="77777777" w:rsidTr="001D6E09">
        <w:tc>
          <w:tcPr>
            <w:tcW w:w="1383" w:type="dxa"/>
          </w:tcPr>
          <w:p w14:paraId="132DCD7E" w14:textId="53181A80" w:rsidR="00C62914" w:rsidRDefault="00C62914" w:rsidP="00806E06">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5F310B7A" w14:textId="5EBD843A" w:rsidR="00C62914" w:rsidRDefault="00C62914" w:rsidP="00806E06">
            <w:pPr>
              <w:rPr>
                <w:rFonts w:eastAsiaTheme="minorEastAsia"/>
                <w:lang w:eastAsia="zh-CN"/>
              </w:rPr>
            </w:pPr>
            <w:r>
              <w:rPr>
                <w:rFonts w:eastAsiaTheme="minorEastAsia" w:hint="eastAsia"/>
                <w:lang w:eastAsia="zh-CN"/>
              </w:rPr>
              <w:t>W</w:t>
            </w:r>
            <w:r>
              <w:rPr>
                <w:rFonts w:eastAsiaTheme="minorEastAsia"/>
                <w:lang w:eastAsia="zh-CN"/>
              </w:rPr>
              <w:t>e share similar view with ZTE that the proposal seems not needed.</w:t>
            </w:r>
          </w:p>
        </w:tc>
      </w:tr>
      <w:tr w:rsidR="00B313E5" w14:paraId="2153479A" w14:textId="77777777" w:rsidTr="001D6E09">
        <w:tc>
          <w:tcPr>
            <w:tcW w:w="1383" w:type="dxa"/>
          </w:tcPr>
          <w:p w14:paraId="528A5583" w14:textId="5AC5F129" w:rsidR="00B313E5" w:rsidRDefault="00B313E5" w:rsidP="00B313E5">
            <w:pPr>
              <w:jc w:val="center"/>
              <w:rPr>
                <w:rFonts w:eastAsia="微软雅黑"/>
                <w:lang w:eastAsia="zh-CN"/>
              </w:rPr>
            </w:pPr>
            <w:r>
              <w:rPr>
                <w:rFonts w:eastAsia="Malgun Gothic" w:hint="eastAsia"/>
                <w:lang w:eastAsia="ko-KR"/>
              </w:rPr>
              <w:t>L</w:t>
            </w:r>
            <w:r>
              <w:rPr>
                <w:rFonts w:eastAsia="Malgun Gothic"/>
                <w:lang w:eastAsia="ko-KR"/>
              </w:rPr>
              <w:t>GE</w:t>
            </w:r>
          </w:p>
        </w:tc>
        <w:tc>
          <w:tcPr>
            <w:tcW w:w="7677" w:type="dxa"/>
          </w:tcPr>
          <w:p w14:paraId="1FFF5457" w14:textId="1EE7CD1B" w:rsidR="00B313E5" w:rsidRDefault="00B313E5" w:rsidP="00B313E5">
            <w:pPr>
              <w:rPr>
                <w:rFonts w:eastAsiaTheme="minorEastAsia"/>
                <w:lang w:eastAsia="zh-CN"/>
              </w:rPr>
            </w:pPr>
            <w:r>
              <w:rPr>
                <w:rFonts w:eastAsia="Malgun Gothic" w:hint="eastAsia"/>
                <w:lang w:eastAsia="ko-KR"/>
              </w:rPr>
              <w:t>W</w:t>
            </w:r>
            <w:r>
              <w:rPr>
                <w:rFonts w:eastAsia="Malgun Gothic"/>
                <w:lang w:eastAsia="ko-KR"/>
              </w:rPr>
              <w:t>e agree with the proposal. But we think the proposal may be already covered as ZTE commented.</w:t>
            </w:r>
          </w:p>
        </w:tc>
      </w:tr>
    </w:tbl>
    <w:p w14:paraId="72AD8D43" w14:textId="77777777" w:rsidR="008D1BF7" w:rsidRDefault="008D1BF7" w:rsidP="008D1BF7">
      <w:pPr>
        <w:rPr>
          <w:rFonts w:eastAsiaTheme="minorEastAsia"/>
          <w:lang w:eastAsia="zh-CN"/>
        </w:rPr>
      </w:pPr>
    </w:p>
    <w:p w14:paraId="45C5E657" w14:textId="46BAA75B" w:rsidR="008D1BF7" w:rsidRDefault="008D1BF7" w:rsidP="008D1BF7">
      <w:pPr>
        <w:pStyle w:val="4"/>
        <w:spacing w:after="60"/>
        <w:ind w:left="862" w:hanging="862"/>
        <w:rPr>
          <w:rFonts w:eastAsiaTheme="minorEastAsia"/>
          <w:b/>
          <w:sz w:val="20"/>
          <w:lang w:eastAsia="zh-CN"/>
        </w:rPr>
      </w:pPr>
      <w:r>
        <w:rPr>
          <w:b/>
          <w:sz w:val="20"/>
        </w:rPr>
        <w:t>Proposal 2-</w:t>
      </w:r>
      <w:r>
        <w:rPr>
          <w:rFonts w:eastAsiaTheme="minorEastAsia"/>
          <w:b/>
          <w:sz w:val="20"/>
          <w:lang w:eastAsia="zh-CN"/>
        </w:rPr>
        <w:t>7</w:t>
      </w:r>
    </w:p>
    <w:p w14:paraId="40AD2752" w14:textId="77777777" w:rsidR="004944C3" w:rsidRDefault="004944C3" w:rsidP="004944C3">
      <w:pPr>
        <w:rPr>
          <w:rFonts w:eastAsiaTheme="minorEastAsia"/>
          <w:b/>
          <w:lang w:eastAsia="zh-CN"/>
        </w:rPr>
      </w:pPr>
      <w:r>
        <w:rPr>
          <w:rFonts w:eastAsiaTheme="minorEastAsia" w:hint="eastAsia"/>
          <w:b/>
          <w:lang w:eastAsia="zh-CN"/>
        </w:rPr>
        <w:t>Proposed Agreement:</w:t>
      </w:r>
    </w:p>
    <w:p w14:paraId="4DCA421D" w14:textId="67EFE9B6" w:rsidR="004944C3" w:rsidRDefault="003F0024" w:rsidP="004944C3">
      <w:pPr>
        <w:rPr>
          <w:rFonts w:eastAsiaTheme="minorEastAsia"/>
          <w:lang w:eastAsia="zh-CN"/>
        </w:rPr>
      </w:pPr>
      <w:r>
        <w:rPr>
          <w:rFonts w:eastAsiaTheme="minorEastAsia" w:hint="eastAsia"/>
          <w:lang w:eastAsia="zh-CN"/>
        </w:rPr>
        <w:t>F</w:t>
      </w:r>
      <w:r>
        <w:rPr>
          <w:rFonts w:eastAsiaTheme="minorEastAsia"/>
          <w:lang w:eastAsia="zh-CN"/>
        </w:rPr>
        <w:t>or PUSCH transmissions with Configuration 2, the determination of PRBs in SBFD symbols for RA type 0 is the same as that for RA type 1 without additional optimization.</w:t>
      </w:r>
    </w:p>
    <w:p w14:paraId="63B3CEBC" w14:textId="77777777" w:rsidR="003F0024" w:rsidRPr="00F86157" w:rsidRDefault="003F0024" w:rsidP="004944C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1C793AE3" w14:textId="77777777" w:rsidTr="001D6E09">
        <w:tc>
          <w:tcPr>
            <w:tcW w:w="1384" w:type="dxa"/>
            <w:vAlign w:val="center"/>
          </w:tcPr>
          <w:p w14:paraId="63573DC1" w14:textId="77777777" w:rsidR="004944C3" w:rsidRDefault="004944C3" w:rsidP="001D6E09">
            <w:pPr>
              <w:spacing w:after="120"/>
              <w:rPr>
                <w:rFonts w:eastAsia="微软雅黑"/>
                <w:b/>
                <w:color w:val="000000"/>
                <w:lang w:eastAsia="zh-CN"/>
              </w:rPr>
            </w:pPr>
          </w:p>
        </w:tc>
        <w:tc>
          <w:tcPr>
            <w:tcW w:w="7676" w:type="dxa"/>
          </w:tcPr>
          <w:p w14:paraId="24E9128C"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4944C3" w:rsidRPr="00570CB0" w14:paraId="7F932C3F" w14:textId="77777777" w:rsidTr="001D6E09">
        <w:tc>
          <w:tcPr>
            <w:tcW w:w="1384" w:type="dxa"/>
            <w:vAlign w:val="center"/>
          </w:tcPr>
          <w:p w14:paraId="71D4C884"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B1D56AF" w14:textId="247971CF" w:rsidR="004944C3" w:rsidRPr="00570CB0" w:rsidRDefault="009F5202" w:rsidP="001D6E09">
            <w:pPr>
              <w:rPr>
                <w:rFonts w:eastAsiaTheme="minorEastAsia"/>
                <w:lang w:val="sv-SE" w:eastAsia="zh-CN"/>
              </w:rPr>
            </w:pPr>
            <w:r w:rsidRPr="00570CB0">
              <w:rPr>
                <w:rFonts w:eastAsiaTheme="minorEastAsia" w:hint="eastAsia"/>
                <w:lang w:val="sv-SE" w:eastAsia="zh-CN"/>
              </w:rPr>
              <w:t>Z</w:t>
            </w:r>
            <w:r w:rsidRPr="00570CB0">
              <w:rPr>
                <w:rFonts w:eastAsiaTheme="minorEastAsia"/>
                <w:lang w:val="sv-SE" w:eastAsia="zh-CN"/>
              </w:rPr>
              <w:t>TE</w:t>
            </w:r>
            <w:r w:rsidR="00957091" w:rsidRPr="00570CB0">
              <w:rPr>
                <w:rFonts w:eastAsiaTheme="minorEastAsia"/>
                <w:lang w:val="sv-SE" w:eastAsia="zh-CN"/>
              </w:rPr>
              <w:t>,</w:t>
            </w:r>
            <w:r w:rsidR="00957091" w:rsidRPr="00570CB0">
              <w:rPr>
                <w:rFonts w:eastAsia="微软雅黑" w:hint="eastAsia"/>
                <w:lang w:val="sv-SE" w:eastAsia="zh-CN"/>
              </w:rPr>
              <w:t xml:space="preserve"> S</w:t>
            </w:r>
            <w:r w:rsidR="00957091" w:rsidRPr="00570CB0">
              <w:rPr>
                <w:rFonts w:eastAsia="微软雅黑"/>
                <w:lang w:val="sv-SE" w:eastAsia="zh-CN"/>
              </w:rPr>
              <w:t>preadtrum</w:t>
            </w:r>
            <w:r w:rsidR="00C66F06" w:rsidRPr="00570CB0">
              <w:rPr>
                <w:rFonts w:eastAsia="微软雅黑"/>
                <w:lang w:val="sv-SE" w:eastAsia="zh-CN"/>
              </w:rPr>
              <w:t xml:space="preserve">, TCL </w:t>
            </w:r>
            <w:r w:rsidR="00C40CC6" w:rsidRPr="00570CB0">
              <w:rPr>
                <w:rFonts w:eastAsia="微软雅黑"/>
                <w:lang w:val="sv-SE" w:eastAsia="zh-CN"/>
              </w:rPr>
              <w:t>, QC</w:t>
            </w:r>
            <w:r w:rsidR="000030C4" w:rsidRPr="00570CB0">
              <w:rPr>
                <w:rFonts w:eastAsia="微软雅黑"/>
                <w:lang w:val="sv-SE" w:eastAsia="zh-CN"/>
              </w:rPr>
              <w:t>, ETRI</w:t>
            </w:r>
            <w:r w:rsidR="00F059B6" w:rsidRPr="00570CB0">
              <w:rPr>
                <w:rFonts w:eastAsia="微软雅黑"/>
                <w:lang w:val="sv-SE" w:eastAsia="zh-CN"/>
              </w:rPr>
              <w:t>, Samsung</w:t>
            </w:r>
            <w:r w:rsidR="00570CB0">
              <w:rPr>
                <w:rFonts w:eastAsia="微软雅黑"/>
                <w:lang w:val="sv-SE" w:eastAsia="zh-CN"/>
              </w:rPr>
              <w:t>, Fujitsu</w:t>
            </w:r>
            <w:r w:rsidR="00B313E5">
              <w:rPr>
                <w:rFonts w:eastAsia="微软雅黑"/>
                <w:lang w:val="sv-SE" w:eastAsia="zh-CN"/>
              </w:rPr>
              <w:t>, LGE</w:t>
            </w:r>
            <w:r w:rsidR="00BD6B61">
              <w:rPr>
                <w:rFonts w:eastAsia="微软雅黑"/>
                <w:lang w:val="sv-SE" w:eastAsia="zh-CN"/>
              </w:rPr>
              <w:t>,NEC</w:t>
            </w:r>
          </w:p>
        </w:tc>
      </w:tr>
      <w:tr w:rsidR="004944C3" w14:paraId="1A30FDD8" w14:textId="77777777" w:rsidTr="001D6E09">
        <w:tc>
          <w:tcPr>
            <w:tcW w:w="1384" w:type="dxa"/>
            <w:vAlign w:val="center"/>
          </w:tcPr>
          <w:p w14:paraId="4C156153"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B43917B" w14:textId="77777777" w:rsidR="004944C3" w:rsidRDefault="004944C3" w:rsidP="001D6E09">
            <w:pPr>
              <w:spacing w:after="120"/>
              <w:rPr>
                <w:rFonts w:eastAsiaTheme="minorEastAsia"/>
                <w:color w:val="000000"/>
                <w:lang w:val="fr-FR" w:eastAsia="zh-CN"/>
              </w:rPr>
            </w:pPr>
          </w:p>
        </w:tc>
      </w:tr>
    </w:tbl>
    <w:p w14:paraId="6486F925" w14:textId="77777777" w:rsidR="004944C3" w:rsidRDefault="004944C3" w:rsidP="004944C3">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4C3" w14:paraId="1F2BAD76" w14:textId="77777777" w:rsidTr="001D6E09">
        <w:tc>
          <w:tcPr>
            <w:tcW w:w="1383" w:type="dxa"/>
          </w:tcPr>
          <w:p w14:paraId="2910EAB1"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9085182"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4944C3" w14:paraId="56AE262C" w14:textId="77777777" w:rsidTr="001D6E09">
        <w:tc>
          <w:tcPr>
            <w:tcW w:w="1383" w:type="dxa"/>
            <w:vAlign w:val="center"/>
          </w:tcPr>
          <w:p w14:paraId="69AA5B69" w14:textId="460F8EB0" w:rsidR="004944C3" w:rsidRDefault="003F0024" w:rsidP="001D6E09">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5764FA1A" w14:textId="649CCDFD" w:rsidR="003F0024" w:rsidRDefault="003F0024" w:rsidP="001D6E09">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 xml:space="preserve">here is an FFS on RA type 0 in previous agreement for frequency shift in SBFD symbols. The potential issue is that </w:t>
            </w:r>
            <w:r w:rsidRPr="009D35FE">
              <w:rPr>
                <w:rFonts w:eastAsiaTheme="minorEastAsia"/>
                <w:lang w:val="en-GB" w:eastAsia="zh-CN"/>
              </w:rPr>
              <w:t>the size of first/last RBG in SBFD symbols may not be same with that of first/last RBG in non-SBFD symbols.</w:t>
            </w:r>
          </w:p>
          <w:p w14:paraId="4781B94A" w14:textId="57DB9508" w:rsidR="004944C3" w:rsidRDefault="003F0024" w:rsidP="001D6E09">
            <w:pPr>
              <w:rPr>
                <w:rFonts w:ascii="Times" w:eastAsiaTheme="minorEastAsia" w:hAnsi="Times" w:cs="Times"/>
                <w:lang w:val="en-GB" w:eastAsia="zh-CN"/>
              </w:rPr>
            </w:pPr>
            <w:r>
              <w:rPr>
                <w:rFonts w:ascii="Times" w:eastAsiaTheme="minorEastAsia" w:hAnsi="Times" w:cs="Times"/>
                <w:lang w:val="en-GB" w:eastAsia="zh-CN"/>
              </w:rPr>
              <w:t>It is proposed that the agreements are applicable to RA type 0 without additional optimization.</w:t>
            </w:r>
          </w:p>
        </w:tc>
      </w:tr>
      <w:tr w:rsidR="004944C3" w14:paraId="6C516181" w14:textId="77777777" w:rsidTr="001D6E09">
        <w:tc>
          <w:tcPr>
            <w:tcW w:w="1383" w:type="dxa"/>
          </w:tcPr>
          <w:p w14:paraId="71FB3B1A" w14:textId="405BF9CF" w:rsidR="004944C3" w:rsidRDefault="009F5202" w:rsidP="001D6E09">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4E173B79" w14:textId="5270074D" w:rsidR="00FC7069" w:rsidRPr="00FC7069" w:rsidRDefault="009F5202" w:rsidP="001D6E09">
            <w:pPr>
              <w:rPr>
                <w:rFonts w:eastAsia="微软雅黑"/>
                <w:lang w:val="en-GB" w:eastAsia="zh-CN"/>
              </w:rPr>
            </w:pPr>
            <w:r>
              <w:rPr>
                <w:rFonts w:eastAsia="微软雅黑"/>
                <w:lang w:val="en-GB" w:eastAsia="zh-CN"/>
              </w:rPr>
              <w:t>We found it’s difficult to find a perfect solution for RA type 0. The proposed solution seems the best we can do…</w:t>
            </w:r>
          </w:p>
        </w:tc>
      </w:tr>
      <w:tr w:rsidR="00C40CC6" w14:paraId="0C669830" w14:textId="77777777" w:rsidTr="001D6E09">
        <w:tc>
          <w:tcPr>
            <w:tcW w:w="1383" w:type="dxa"/>
          </w:tcPr>
          <w:p w14:paraId="091675D2" w14:textId="53C49B7A" w:rsidR="00C40CC6" w:rsidRDefault="00C40CC6" w:rsidP="00C40CC6">
            <w:pPr>
              <w:jc w:val="center"/>
              <w:rPr>
                <w:rFonts w:eastAsia="微软雅黑"/>
              </w:rPr>
            </w:pPr>
            <w:r>
              <w:rPr>
                <w:rFonts w:eastAsia="微软雅黑"/>
                <w:lang w:eastAsia="zh-CN"/>
              </w:rPr>
              <w:t>QC</w:t>
            </w:r>
          </w:p>
        </w:tc>
        <w:tc>
          <w:tcPr>
            <w:tcW w:w="7677" w:type="dxa"/>
          </w:tcPr>
          <w:p w14:paraId="3DB2B8C1" w14:textId="388D744F" w:rsidR="00C40CC6" w:rsidRDefault="00C40CC6" w:rsidP="00C40CC6">
            <w:pPr>
              <w:rPr>
                <w:rFonts w:eastAsiaTheme="minorEastAsia"/>
              </w:rPr>
            </w:pPr>
            <w:r>
              <w:rPr>
                <w:rFonts w:eastAsia="微软雅黑"/>
                <w:lang w:eastAsia="zh-CN"/>
              </w:rPr>
              <w:t>We are okay to extend the agreement for RA type 0 without any further optimization whether the allocation are contiguous or almost-contigous as long as the #PRBs in SBFD symbols is the same as non-SBFD symbols.</w:t>
            </w:r>
          </w:p>
        </w:tc>
      </w:tr>
      <w:tr w:rsidR="00131E7D" w14:paraId="61BCD1C0" w14:textId="77777777" w:rsidTr="001D6E09">
        <w:tc>
          <w:tcPr>
            <w:tcW w:w="1383" w:type="dxa"/>
          </w:tcPr>
          <w:p w14:paraId="56E91545" w14:textId="4D5C57E3" w:rsidR="00131E7D" w:rsidRDefault="00131E7D" w:rsidP="00131E7D">
            <w:pPr>
              <w:jc w:val="center"/>
              <w:rPr>
                <w:rFonts w:eastAsiaTheme="minorEastAsia"/>
                <w:lang w:eastAsia="zh-CN"/>
              </w:rPr>
            </w:pPr>
            <w:r>
              <w:rPr>
                <w:rFonts w:eastAsia="微软雅黑" w:hint="eastAsia"/>
                <w:lang w:eastAsia="zh-CN"/>
              </w:rPr>
              <w:t>DOCOMO</w:t>
            </w:r>
          </w:p>
        </w:tc>
        <w:tc>
          <w:tcPr>
            <w:tcW w:w="7677" w:type="dxa"/>
          </w:tcPr>
          <w:p w14:paraId="6AA489C9" w14:textId="77777777" w:rsidR="00131E7D" w:rsidRDefault="00131E7D" w:rsidP="00131E7D">
            <w:pPr>
              <w:rPr>
                <w:rFonts w:eastAsiaTheme="minorEastAsia"/>
                <w:lang w:val="en-GB" w:eastAsia="zh-CN"/>
              </w:rPr>
            </w:pPr>
            <w:r>
              <w:rPr>
                <w:rFonts w:eastAsiaTheme="minorEastAsia" w:hint="eastAsia"/>
                <w:lang w:val="en-GB" w:eastAsia="zh-CN"/>
              </w:rPr>
              <w:t>T</w:t>
            </w:r>
            <w:r w:rsidRPr="009D35FE">
              <w:rPr>
                <w:rFonts w:eastAsiaTheme="minorEastAsia"/>
                <w:lang w:val="en-GB" w:eastAsia="zh-CN"/>
              </w:rPr>
              <w:t>he size of first/last RBG in SBFD symbols may not be same with that of first/last RBG in non-SBFD symbols.</w:t>
            </w:r>
            <w:r>
              <w:rPr>
                <w:rFonts w:eastAsiaTheme="minorEastAsia" w:hint="eastAsia"/>
                <w:lang w:val="en-GB" w:eastAsia="zh-CN"/>
              </w:rPr>
              <w:t xml:space="preserve"> The number of PRBs in SBFD symbols and non-SBFD symbols may be different. </w:t>
            </w:r>
          </w:p>
          <w:p w14:paraId="46E1DBDF" w14:textId="4546DA8E" w:rsidR="00131E7D" w:rsidRDefault="00131E7D" w:rsidP="00131E7D">
            <w:pPr>
              <w:rPr>
                <w:rFonts w:eastAsia="Malgun Gothic"/>
                <w:lang w:eastAsia="ko-KR"/>
              </w:rPr>
            </w:pPr>
            <w:r>
              <w:rPr>
                <w:rFonts w:eastAsiaTheme="minorEastAsia" w:hint="eastAsia"/>
                <w:lang w:eastAsia="zh-CN"/>
              </w:rPr>
              <w:t>We think it</w:t>
            </w:r>
            <w:r>
              <w:rPr>
                <w:rFonts w:eastAsiaTheme="minorEastAsia"/>
                <w:lang w:eastAsia="zh-CN"/>
              </w:rPr>
              <w:t>’</w:t>
            </w:r>
            <w:r>
              <w:rPr>
                <w:rFonts w:eastAsiaTheme="minorEastAsia" w:hint="eastAsia"/>
                <w:lang w:eastAsia="zh-CN"/>
              </w:rPr>
              <w:t xml:space="preserve">s simpler to use same FDRA in SBFD symbols as in non-SBFD symbols for FDRA type 0. </w:t>
            </w:r>
            <w:proofErr w:type="spellStart"/>
            <w:r>
              <w:rPr>
                <w:rFonts w:eastAsiaTheme="minorEastAsia" w:hint="eastAsia"/>
                <w:lang w:eastAsia="zh-CN"/>
              </w:rPr>
              <w:t>gNB</w:t>
            </w:r>
            <w:proofErr w:type="spellEnd"/>
            <w:r>
              <w:rPr>
                <w:rFonts w:eastAsiaTheme="minorEastAsia" w:hint="eastAsia"/>
                <w:lang w:eastAsia="zh-CN"/>
              </w:rPr>
              <w:t xml:space="preserve"> can ensure that the allocated RBs are within UL usable PRBs.</w:t>
            </w:r>
          </w:p>
        </w:tc>
      </w:tr>
      <w:tr w:rsidR="00C40CC6" w14:paraId="3CB4E92E" w14:textId="77777777" w:rsidTr="001D6E09">
        <w:tc>
          <w:tcPr>
            <w:tcW w:w="1383" w:type="dxa"/>
          </w:tcPr>
          <w:p w14:paraId="23C7A77E" w14:textId="77777777" w:rsidR="00C40CC6" w:rsidRDefault="00C40CC6" w:rsidP="00C40CC6">
            <w:pPr>
              <w:jc w:val="center"/>
              <w:rPr>
                <w:rFonts w:eastAsia="微软雅黑"/>
                <w:lang w:eastAsia="zh-CN"/>
              </w:rPr>
            </w:pPr>
          </w:p>
        </w:tc>
        <w:tc>
          <w:tcPr>
            <w:tcW w:w="7677" w:type="dxa"/>
          </w:tcPr>
          <w:p w14:paraId="3D71401A" w14:textId="77777777" w:rsidR="00C40CC6" w:rsidRDefault="00C40CC6" w:rsidP="00C40CC6">
            <w:pPr>
              <w:rPr>
                <w:rFonts w:eastAsia="微软雅黑"/>
                <w:lang w:eastAsia="zh-CN"/>
              </w:rPr>
            </w:pPr>
          </w:p>
        </w:tc>
      </w:tr>
      <w:tr w:rsidR="00C40CC6" w14:paraId="7561D435" w14:textId="77777777" w:rsidTr="001D6E09">
        <w:tc>
          <w:tcPr>
            <w:tcW w:w="1383" w:type="dxa"/>
          </w:tcPr>
          <w:p w14:paraId="03626B59" w14:textId="77777777" w:rsidR="00C40CC6" w:rsidRDefault="00C40CC6" w:rsidP="00C40CC6">
            <w:pPr>
              <w:jc w:val="center"/>
              <w:rPr>
                <w:rFonts w:eastAsiaTheme="minorEastAsia"/>
                <w:lang w:eastAsia="zh-CN"/>
              </w:rPr>
            </w:pPr>
          </w:p>
        </w:tc>
        <w:tc>
          <w:tcPr>
            <w:tcW w:w="7677" w:type="dxa"/>
          </w:tcPr>
          <w:p w14:paraId="71BCDC71" w14:textId="77777777" w:rsidR="00C40CC6" w:rsidRDefault="00C40CC6" w:rsidP="00C40CC6">
            <w:pPr>
              <w:rPr>
                <w:rFonts w:eastAsiaTheme="minorEastAsia"/>
                <w:lang w:eastAsia="zh-CN"/>
              </w:rPr>
            </w:pPr>
          </w:p>
        </w:tc>
      </w:tr>
    </w:tbl>
    <w:p w14:paraId="4516EA84" w14:textId="19FECEB0" w:rsidR="004944C3" w:rsidRDefault="004944C3" w:rsidP="004944C3">
      <w:pPr>
        <w:rPr>
          <w:rFonts w:eastAsiaTheme="minorEastAsia"/>
          <w:lang w:eastAsia="zh-CN"/>
        </w:rPr>
      </w:pPr>
    </w:p>
    <w:p w14:paraId="7D40C4F2" w14:textId="4684DB9D" w:rsidR="003F0024" w:rsidRDefault="003F0024" w:rsidP="003F0024">
      <w:pPr>
        <w:pStyle w:val="4"/>
        <w:spacing w:after="60"/>
        <w:ind w:left="862" w:hanging="862"/>
        <w:rPr>
          <w:rFonts w:eastAsiaTheme="minorEastAsia"/>
          <w:b/>
          <w:sz w:val="20"/>
          <w:lang w:eastAsia="zh-CN"/>
        </w:rPr>
      </w:pPr>
      <w:r>
        <w:rPr>
          <w:b/>
          <w:sz w:val="20"/>
        </w:rPr>
        <w:t>Proposal 2-</w:t>
      </w:r>
      <w:r w:rsidR="00B93238">
        <w:rPr>
          <w:rFonts w:eastAsiaTheme="minorEastAsia"/>
          <w:b/>
          <w:sz w:val="20"/>
          <w:lang w:eastAsia="zh-CN"/>
        </w:rPr>
        <w:t>8</w:t>
      </w:r>
    </w:p>
    <w:p w14:paraId="38D06F0D" w14:textId="77777777" w:rsidR="003F0024" w:rsidRDefault="003F0024" w:rsidP="003F0024">
      <w:pPr>
        <w:rPr>
          <w:rFonts w:eastAsiaTheme="minorEastAsia"/>
          <w:b/>
          <w:lang w:eastAsia="zh-CN"/>
        </w:rPr>
      </w:pPr>
      <w:r>
        <w:rPr>
          <w:rFonts w:eastAsiaTheme="minorEastAsia" w:hint="eastAsia"/>
          <w:b/>
          <w:lang w:eastAsia="zh-CN"/>
        </w:rPr>
        <w:t>Proposed Agreement:</w:t>
      </w:r>
    </w:p>
    <w:p w14:paraId="2F41185F" w14:textId="77777777" w:rsidR="003F0024" w:rsidRPr="00CA5DC1" w:rsidRDefault="003F0024" w:rsidP="003F0024">
      <w:pPr>
        <w:rPr>
          <w:rFonts w:eastAsia="宋体"/>
          <w:bCs/>
          <w:lang w:eastAsia="zh-CN"/>
        </w:rPr>
      </w:pPr>
      <w:r w:rsidRPr="00CA5DC1">
        <w:rPr>
          <w:rFonts w:eastAsia="宋体" w:hint="eastAsia"/>
          <w:bCs/>
          <w:lang w:eastAsia="zh-CN"/>
        </w:rPr>
        <w:t>F</w:t>
      </w:r>
      <w:r w:rsidRPr="00CA5DC1">
        <w:rPr>
          <w:rFonts w:eastAsia="Malgun Gothic"/>
          <w:bCs/>
        </w:rPr>
        <w:t>or dynamic determination of the precoding bundling</w:t>
      </w:r>
      <w:r w:rsidRPr="00CA5DC1">
        <w:rPr>
          <w:rFonts w:eastAsia="宋体" w:hint="eastAsia"/>
          <w:bCs/>
          <w:lang w:eastAsia="zh-CN"/>
        </w:rPr>
        <w:t xml:space="preserve"> for a PDSCH</w:t>
      </w:r>
      <w:r w:rsidRPr="00CA5DC1">
        <w:rPr>
          <w:rFonts w:eastAsia="Malgun Gothic"/>
          <w:bCs/>
        </w:rPr>
        <w:t>, when DCI bitfield (</w:t>
      </w:r>
      <w:r w:rsidRPr="00CA5DC1">
        <w:rPr>
          <w:i/>
          <w:iCs/>
          <w:lang w:eastAsia="zh-CN"/>
        </w:rPr>
        <w:t>bundling size indicator</w:t>
      </w:r>
      <w:r w:rsidRPr="00CA5DC1">
        <w:rPr>
          <w:rFonts w:eastAsia="Malgun Gothic"/>
          <w:bCs/>
        </w:rPr>
        <w:t xml:space="preserve">) indicates ‘1’ and first set configured with two values as ‘n4-wideband’ or ‘n2-wideband’, the condition </w:t>
      </w:r>
      <w:r w:rsidRPr="00CA5DC1">
        <w:rPr>
          <w:bCs/>
          <w:lang w:eastAsia="zh-CN"/>
        </w:rPr>
        <w:t>for determining wideband or narrowband</w:t>
      </w:r>
      <w:r w:rsidRPr="00CA5DC1">
        <w:rPr>
          <w:rFonts w:eastAsia="宋体" w:hint="eastAsia"/>
          <w:bCs/>
          <w:lang w:eastAsia="zh-CN"/>
        </w:rPr>
        <w:t xml:space="preserve"> </w:t>
      </w:r>
      <w:r w:rsidRPr="00CA5DC1">
        <w:rPr>
          <w:bCs/>
          <w:lang w:eastAsia="zh-CN"/>
        </w:rPr>
        <w:t>depends on whether the number</w:t>
      </w:r>
      <w:r w:rsidRPr="00CA5DC1">
        <w:rPr>
          <w:rFonts w:eastAsia="宋体" w:hint="eastAsia"/>
          <w:bCs/>
          <w:lang w:eastAsia="zh-CN"/>
        </w:rPr>
        <w:t xml:space="preserve"> of</w:t>
      </w:r>
      <w:r w:rsidRPr="00CA5DC1">
        <w:rPr>
          <w:bCs/>
          <w:lang w:eastAsia="zh-CN"/>
        </w:rPr>
        <w:t xml:space="preserve"> </w:t>
      </w:r>
      <w:r w:rsidRPr="00880D0B">
        <w:rPr>
          <w:bCs/>
          <w:lang w:eastAsia="zh-CN"/>
        </w:rPr>
        <w:t xml:space="preserve">scheduled PRBs </w:t>
      </w:r>
      <w:r w:rsidRPr="00880D0B">
        <w:rPr>
          <w:rFonts w:eastAsia="宋体" w:hint="eastAsia"/>
          <w:bCs/>
          <w:lang w:eastAsia="zh-CN"/>
        </w:rPr>
        <w:t>i</w:t>
      </w:r>
      <w:r w:rsidRPr="00CA5DC1">
        <w:rPr>
          <w:rFonts w:eastAsia="宋体" w:hint="eastAsia"/>
          <w:bCs/>
          <w:lang w:eastAsia="zh-CN"/>
        </w:rPr>
        <w:t xml:space="preserve">s </w:t>
      </w:r>
      <w:r w:rsidRPr="00CA5DC1">
        <w:rPr>
          <w:bCs/>
          <w:lang w:eastAsia="zh-CN"/>
        </w:rPr>
        <w:t xml:space="preserve">larger than half of </w:t>
      </w:r>
      <w:r w:rsidRPr="00CA5DC1">
        <w:rPr>
          <w:rFonts w:eastAsia="宋体" w:hint="eastAsia"/>
          <w:bCs/>
          <w:lang w:eastAsia="zh-CN"/>
        </w:rPr>
        <w:t>t</w:t>
      </w:r>
      <w:r w:rsidRPr="00CA5DC1">
        <w:rPr>
          <w:bCs/>
          <w:lang w:eastAsia="zh-CN"/>
        </w:rPr>
        <w:t xml:space="preserve">he </w:t>
      </w:r>
      <w:r w:rsidRPr="00CA5DC1">
        <w:rPr>
          <w:rFonts w:ascii="Times" w:eastAsia="宋体" w:hAnsi="Times" w:cs="Times"/>
          <w:lang w:eastAsia="zh-CN"/>
        </w:rPr>
        <w:t>size</w:t>
      </w:r>
      <w:r w:rsidRPr="00CA5DC1">
        <w:rPr>
          <w:bCs/>
          <w:lang w:eastAsia="zh-CN"/>
        </w:rPr>
        <w:t xml:space="preserve"> of </w:t>
      </w:r>
      <w:r w:rsidRPr="00CA5DC1">
        <w:rPr>
          <w:rFonts w:eastAsia="宋体" w:hint="eastAsia"/>
          <w:bCs/>
          <w:lang w:eastAsia="zh-CN"/>
        </w:rPr>
        <w:t xml:space="preserve">intersection between active DL BWP and DL subband </w:t>
      </w:r>
      <w:r>
        <w:rPr>
          <w:rFonts w:eastAsia="宋体"/>
          <w:bCs/>
          <w:lang w:eastAsia="zh-CN"/>
        </w:rPr>
        <w:t>in which</w:t>
      </w:r>
      <w:r w:rsidRPr="00CA5DC1">
        <w:rPr>
          <w:rFonts w:eastAsia="宋体" w:hint="eastAsia"/>
          <w:bCs/>
          <w:lang w:eastAsia="zh-CN"/>
        </w:rPr>
        <w:t xml:space="preserve"> the PDSCH is located.</w:t>
      </w:r>
    </w:p>
    <w:p w14:paraId="6F50B566" w14:textId="77777777" w:rsidR="003F0024" w:rsidRPr="00F86157" w:rsidRDefault="003F0024" w:rsidP="003F0024">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F0024" w14:paraId="25E41FB6" w14:textId="77777777" w:rsidTr="001D6E09">
        <w:tc>
          <w:tcPr>
            <w:tcW w:w="1384" w:type="dxa"/>
            <w:vAlign w:val="center"/>
          </w:tcPr>
          <w:p w14:paraId="064BEF70" w14:textId="77777777" w:rsidR="003F0024" w:rsidRDefault="003F0024" w:rsidP="001D6E09">
            <w:pPr>
              <w:spacing w:after="120"/>
              <w:rPr>
                <w:rFonts w:eastAsia="微软雅黑"/>
                <w:b/>
                <w:color w:val="000000"/>
                <w:lang w:eastAsia="zh-CN"/>
              </w:rPr>
            </w:pPr>
          </w:p>
        </w:tc>
        <w:tc>
          <w:tcPr>
            <w:tcW w:w="7676" w:type="dxa"/>
          </w:tcPr>
          <w:p w14:paraId="2A2D4606" w14:textId="77777777" w:rsidR="003F0024" w:rsidRDefault="003F0024"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3F0024" w14:paraId="0BC532F9" w14:textId="77777777" w:rsidTr="001D6E09">
        <w:tc>
          <w:tcPr>
            <w:tcW w:w="1384" w:type="dxa"/>
            <w:vAlign w:val="center"/>
          </w:tcPr>
          <w:p w14:paraId="3BA14031" w14:textId="77777777" w:rsidR="003F0024" w:rsidRDefault="003F0024"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4285EAF" w14:textId="482E0F5C" w:rsidR="003F0024" w:rsidRPr="0094758C" w:rsidRDefault="00957091" w:rsidP="001D6E09">
            <w:pPr>
              <w:rPr>
                <w:rFonts w:eastAsia="Malgun Gothic"/>
                <w:lang w:eastAsia="ko-KR"/>
              </w:rPr>
            </w:pPr>
            <w:proofErr w:type="spellStart"/>
            <w:r>
              <w:rPr>
                <w:rFonts w:eastAsia="微软雅黑" w:hint="eastAsia"/>
                <w:lang w:eastAsia="zh-CN"/>
              </w:rPr>
              <w:t>S</w:t>
            </w:r>
            <w:r>
              <w:rPr>
                <w:rFonts w:eastAsia="微软雅黑"/>
                <w:lang w:eastAsia="zh-CN"/>
              </w:rPr>
              <w:t>preadtrum</w:t>
            </w:r>
            <w:proofErr w:type="spellEnd"/>
            <w:r w:rsidR="00C40CC6">
              <w:rPr>
                <w:rFonts w:eastAsia="微软雅黑"/>
                <w:lang w:eastAsia="zh-CN"/>
              </w:rPr>
              <w:t>, QC</w:t>
            </w:r>
            <w:r w:rsidR="00F059B6">
              <w:rPr>
                <w:rFonts w:eastAsia="微软雅黑"/>
                <w:lang w:eastAsia="zh-CN"/>
              </w:rPr>
              <w:t>, Samsung</w:t>
            </w:r>
            <w:r w:rsidR="00C62914">
              <w:rPr>
                <w:rFonts w:eastAsia="微软雅黑"/>
                <w:lang w:eastAsia="zh-CN"/>
              </w:rPr>
              <w:t>, OPPO</w:t>
            </w:r>
            <w:r w:rsidR="00B313E5">
              <w:rPr>
                <w:rFonts w:eastAsia="微软雅黑"/>
                <w:lang w:eastAsia="zh-CN"/>
              </w:rPr>
              <w:t>, LGE</w:t>
            </w:r>
            <w:r w:rsidR="00BD6B61">
              <w:rPr>
                <w:rFonts w:eastAsia="微软雅黑"/>
                <w:lang w:eastAsia="zh-CN"/>
              </w:rPr>
              <w:t>, NEC</w:t>
            </w:r>
          </w:p>
        </w:tc>
      </w:tr>
      <w:tr w:rsidR="003F0024" w14:paraId="549D393B" w14:textId="77777777" w:rsidTr="001D6E09">
        <w:tc>
          <w:tcPr>
            <w:tcW w:w="1384" w:type="dxa"/>
            <w:vAlign w:val="center"/>
          </w:tcPr>
          <w:p w14:paraId="2741344E" w14:textId="77777777" w:rsidR="003F0024" w:rsidRDefault="003F0024"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B805082" w14:textId="233F0DB1" w:rsidR="003F0024" w:rsidRDefault="00BE0934" w:rsidP="001D6E09">
            <w:pPr>
              <w:spacing w:after="120"/>
              <w:rPr>
                <w:rFonts w:eastAsiaTheme="minorEastAsia"/>
                <w:color w:val="000000"/>
                <w:lang w:val="fr-FR" w:eastAsia="zh-CN"/>
              </w:rPr>
            </w:pPr>
            <w:r>
              <w:rPr>
                <w:rFonts w:eastAsiaTheme="minorEastAsia" w:hint="eastAsia"/>
                <w:color w:val="000000"/>
                <w:lang w:val="fr-FR" w:eastAsia="zh-CN"/>
              </w:rPr>
              <w:t>Z</w:t>
            </w:r>
            <w:r>
              <w:rPr>
                <w:rFonts w:eastAsiaTheme="minorEastAsia"/>
                <w:color w:val="000000"/>
                <w:lang w:val="fr-FR" w:eastAsia="zh-CN"/>
              </w:rPr>
              <w:t>TE</w:t>
            </w:r>
            <w:r w:rsidR="00570CB0">
              <w:rPr>
                <w:rFonts w:eastAsiaTheme="minorEastAsia"/>
                <w:color w:val="000000"/>
                <w:lang w:val="fr-FR" w:eastAsia="zh-CN"/>
              </w:rPr>
              <w:t>, Fujitsu</w:t>
            </w:r>
            <w:r w:rsidR="00183F3B">
              <w:rPr>
                <w:rFonts w:eastAsiaTheme="minorEastAsia" w:hint="eastAsia"/>
                <w:color w:val="000000"/>
                <w:lang w:val="fr-FR" w:eastAsia="zh-CN"/>
              </w:rPr>
              <w:t>, DOCOMO</w:t>
            </w:r>
          </w:p>
        </w:tc>
      </w:tr>
    </w:tbl>
    <w:p w14:paraId="2EA97A81" w14:textId="77777777" w:rsidR="003F0024" w:rsidRDefault="003F0024" w:rsidP="003F0024">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F0024" w14:paraId="259181B7" w14:textId="77777777" w:rsidTr="001D6E09">
        <w:tc>
          <w:tcPr>
            <w:tcW w:w="1383" w:type="dxa"/>
          </w:tcPr>
          <w:p w14:paraId="36CD7A2F" w14:textId="77777777" w:rsidR="003F0024" w:rsidRDefault="003F0024"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3D53651" w14:textId="77777777" w:rsidR="003F0024" w:rsidRDefault="003F0024"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3F0024" w14:paraId="17B78ECA" w14:textId="77777777" w:rsidTr="001D6E09">
        <w:tc>
          <w:tcPr>
            <w:tcW w:w="1383" w:type="dxa"/>
            <w:vAlign w:val="center"/>
          </w:tcPr>
          <w:p w14:paraId="5A2A1D79" w14:textId="2D713A41" w:rsidR="003F0024" w:rsidRDefault="00BE0934" w:rsidP="001D6E09">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1CB99C8D" w14:textId="073D600A" w:rsidR="003F0024" w:rsidRDefault="0039149E" w:rsidP="001D6E09">
            <w:pPr>
              <w:rPr>
                <w:rFonts w:ascii="Times" w:eastAsiaTheme="minorEastAsia" w:hAnsi="Times" w:cs="Times"/>
                <w:lang w:val="en-GB" w:eastAsia="zh-CN"/>
              </w:rPr>
            </w:pPr>
            <w:r>
              <w:rPr>
                <w:rFonts w:ascii="Times" w:eastAsiaTheme="minorEastAsia" w:hAnsi="Times" w:cs="Times"/>
                <w:lang w:val="en-GB" w:eastAsia="zh-CN"/>
              </w:rPr>
              <w:t xml:space="preserve">Legacy rule works, and we prefer no optimization for this issue. </w:t>
            </w:r>
          </w:p>
        </w:tc>
      </w:tr>
      <w:tr w:rsidR="003F0024" w14:paraId="0CE27D4B" w14:textId="77777777" w:rsidTr="001D6E09">
        <w:tc>
          <w:tcPr>
            <w:tcW w:w="1383" w:type="dxa"/>
          </w:tcPr>
          <w:p w14:paraId="77ED8C62" w14:textId="4D3EDFB7" w:rsidR="003F0024" w:rsidRDefault="00957091" w:rsidP="001D6E09">
            <w:pPr>
              <w:jc w:val="center"/>
              <w:rPr>
                <w:rFonts w:eastAsia="微软雅黑"/>
                <w:lang w:eastAsia="zh-CN"/>
              </w:rPr>
            </w:pPr>
            <w:r>
              <w:rPr>
                <w:rFonts w:eastAsia="微软雅黑" w:hint="eastAsia"/>
                <w:lang w:eastAsia="zh-CN"/>
              </w:rPr>
              <w:t>S</w:t>
            </w:r>
            <w:r>
              <w:rPr>
                <w:rFonts w:eastAsia="微软雅黑"/>
                <w:lang w:eastAsia="zh-CN"/>
              </w:rPr>
              <w:t>preadtrum</w:t>
            </w:r>
          </w:p>
        </w:tc>
        <w:tc>
          <w:tcPr>
            <w:tcW w:w="7677" w:type="dxa"/>
          </w:tcPr>
          <w:p w14:paraId="6F2F83DC" w14:textId="2CE7D9C8" w:rsidR="003F0024" w:rsidRDefault="006E42AA" w:rsidP="006E42AA">
            <w:pPr>
              <w:rPr>
                <w:rFonts w:eastAsia="微软雅黑"/>
                <w:lang w:eastAsia="zh-CN"/>
              </w:rPr>
            </w:pPr>
            <w:r w:rsidRPr="006E42AA">
              <w:rPr>
                <w:rFonts w:eastAsia="微软雅黑"/>
                <w:lang w:eastAsia="zh-CN"/>
              </w:rPr>
              <w:t xml:space="preserve">According </w:t>
            </w:r>
            <w:r w:rsidR="008C4B09">
              <w:rPr>
                <w:rFonts w:eastAsia="微软雅黑"/>
                <w:lang w:eastAsia="zh-CN"/>
              </w:rPr>
              <w:t xml:space="preserve">to </w:t>
            </w:r>
            <w:r>
              <w:rPr>
                <w:rFonts w:eastAsia="微软雅黑"/>
                <w:lang w:eastAsia="zh-CN"/>
              </w:rPr>
              <w:t xml:space="preserve">previous </w:t>
            </w:r>
            <w:r w:rsidRPr="006E42AA">
              <w:rPr>
                <w:rFonts w:eastAsia="微软雅黑"/>
                <w:lang w:eastAsia="zh-CN"/>
              </w:rPr>
              <w:t>agreement, scheduled PRBs is limited to one DL subband if PRG is determined as wideband</w:t>
            </w:r>
            <w:r w:rsidR="008C4B09">
              <w:rPr>
                <w:rFonts w:eastAsia="微软雅黑"/>
                <w:lang w:eastAsia="zh-CN"/>
              </w:rPr>
              <w:t xml:space="preserve">, </w:t>
            </w:r>
            <w:r w:rsidR="00957091" w:rsidRPr="00957091">
              <w:rPr>
                <w:rFonts w:eastAsia="微软雅黑"/>
                <w:lang w:eastAsia="zh-CN"/>
              </w:rPr>
              <w:t>so wideband PRG should be determined per DL subband.</w:t>
            </w:r>
            <w:r>
              <w:rPr>
                <w:rFonts w:eastAsia="微软雅黑"/>
                <w:lang w:eastAsia="zh-CN"/>
              </w:rPr>
              <w:t xml:space="preserve"> Otherwise, </w:t>
            </w:r>
            <w:r w:rsidRPr="00957091">
              <w:rPr>
                <w:rFonts w:eastAsia="微软雅黑"/>
                <w:lang w:eastAsia="zh-CN"/>
              </w:rPr>
              <w:t xml:space="preserve">the condition </w:t>
            </w:r>
            <w:r>
              <w:rPr>
                <w:rFonts w:eastAsia="微软雅黑"/>
                <w:lang w:eastAsia="zh-CN"/>
              </w:rPr>
              <w:t xml:space="preserve">for wideband PRG </w:t>
            </w:r>
            <w:r w:rsidRPr="00957091">
              <w:rPr>
                <w:rFonts w:eastAsia="微软雅黑"/>
                <w:lang w:eastAsia="zh-CN"/>
              </w:rPr>
              <w:t>in</w:t>
            </w:r>
            <w:r>
              <w:rPr>
                <w:rFonts w:eastAsia="微软雅黑"/>
                <w:lang w:eastAsia="zh-CN"/>
              </w:rPr>
              <w:t xml:space="preserve"> legacy spec</w:t>
            </w:r>
            <w:r w:rsidRPr="00957091">
              <w:rPr>
                <w:rFonts w:eastAsia="微软雅黑"/>
                <w:lang w:eastAsia="zh-CN"/>
              </w:rPr>
              <w:t xml:space="preserve"> never be satisfied.</w:t>
            </w:r>
          </w:p>
        </w:tc>
      </w:tr>
      <w:tr w:rsidR="00085976" w14:paraId="6B1EE0DB" w14:textId="77777777" w:rsidTr="001D6E09">
        <w:tc>
          <w:tcPr>
            <w:tcW w:w="1383" w:type="dxa"/>
          </w:tcPr>
          <w:p w14:paraId="67ED6F26" w14:textId="7F6C909B" w:rsidR="00085976" w:rsidRDefault="00085976" w:rsidP="00085976">
            <w:pPr>
              <w:jc w:val="center"/>
              <w:rPr>
                <w:rFonts w:eastAsia="微软雅黑"/>
              </w:rPr>
            </w:pPr>
            <w:r>
              <w:rPr>
                <w:rFonts w:eastAsia="微软雅黑" w:hint="eastAsia"/>
                <w:lang w:eastAsia="zh-CN"/>
              </w:rPr>
              <w:t>DOCOMO</w:t>
            </w:r>
          </w:p>
        </w:tc>
        <w:tc>
          <w:tcPr>
            <w:tcW w:w="7677" w:type="dxa"/>
          </w:tcPr>
          <w:p w14:paraId="1ACDFAE5" w14:textId="02F48FE9" w:rsidR="00085976" w:rsidRDefault="00085976" w:rsidP="00085976">
            <w:pPr>
              <w:rPr>
                <w:rFonts w:eastAsiaTheme="minorEastAsia"/>
              </w:rPr>
            </w:pPr>
            <w:r w:rsidRPr="00011D2A">
              <w:rPr>
                <w:rFonts w:eastAsia="微软雅黑"/>
                <w:lang w:eastAsia="zh-CN"/>
              </w:rPr>
              <w:t xml:space="preserve">For the case that when UE is scheduled PDSCH in one of the DL </w:t>
            </w:r>
            <w:proofErr w:type="spellStart"/>
            <w:r w:rsidRPr="00011D2A">
              <w:rPr>
                <w:rFonts w:eastAsia="微软雅黑"/>
                <w:lang w:eastAsia="zh-CN"/>
              </w:rPr>
              <w:t>subband</w:t>
            </w:r>
            <w:proofErr w:type="spellEnd"/>
            <w:r w:rsidRPr="00011D2A">
              <w:rPr>
                <w:rFonts w:eastAsia="微软雅黑"/>
                <w:lang w:eastAsia="zh-CN"/>
              </w:rPr>
              <w:t xml:space="preserve">, if wideband precoding is desired, it can be realized by DCI fielding indicating “0” and setting “bundleSizeSet2” as “wideband”. No specification </w:t>
            </w:r>
            <w:r>
              <w:rPr>
                <w:rFonts w:eastAsia="微软雅黑" w:hint="eastAsia"/>
                <w:lang w:eastAsia="zh-CN"/>
              </w:rPr>
              <w:t>enhancement</w:t>
            </w:r>
            <w:r w:rsidRPr="00011D2A">
              <w:rPr>
                <w:rFonts w:eastAsia="微软雅黑"/>
                <w:lang w:eastAsia="zh-CN"/>
              </w:rPr>
              <w:t xml:space="preserve"> is needed.</w:t>
            </w:r>
          </w:p>
        </w:tc>
      </w:tr>
      <w:tr w:rsidR="00085976" w14:paraId="38FE6042" w14:textId="77777777" w:rsidTr="001D6E09">
        <w:tc>
          <w:tcPr>
            <w:tcW w:w="1383" w:type="dxa"/>
          </w:tcPr>
          <w:p w14:paraId="1AA51E35" w14:textId="77777777" w:rsidR="00085976" w:rsidRDefault="00085976" w:rsidP="00085976">
            <w:pPr>
              <w:jc w:val="center"/>
              <w:rPr>
                <w:rFonts w:eastAsiaTheme="minorEastAsia"/>
                <w:lang w:eastAsia="zh-CN"/>
              </w:rPr>
            </w:pPr>
          </w:p>
        </w:tc>
        <w:tc>
          <w:tcPr>
            <w:tcW w:w="7677" w:type="dxa"/>
          </w:tcPr>
          <w:p w14:paraId="4B84996A" w14:textId="77777777" w:rsidR="00085976" w:rsidRDefault="00085976" w:rsidP="00085976">
            <w:pPr>
              <w:rPr>
                <w:rFonts w:eastAsia="Malgun Gothic"/>
                <w:lang w:eastAsia="ko-KR"/>
              </w:rPr>
            </w:pPr>
          </w:p>
        </w:tc>
      </w:tr>
      <w:tr w:rsidR="00085976" w14:paraId="6B5FB2B0" w14:textId="77777777" w:rsidTr="001D6E09">
        <w:tc>
          <w:tcPr>
            <w:tcW w:w="1383" w:type="dxa"/>
          </w:tcPr>
          <w:p w14:paraId="11BF9B45" w14:textId="77777777" w:rsidR="00085976" w:rsidRDefault="00085976" w:rsidP="00085976">
            <w:pPr>
              <w:jc w:val="center"/>
              <w:rPr>
                <w:rFonts w:eastAsia="微软雅黑"/>
                <w:lang w:eastAsia="zh-CN"/>
              </w:rPr>
            </w:pPr>
          </w:p>
        </w:tc>
        <w:tc>
          <w:tcPr>
            <w:tcW w:w="7677" w:type="dxa"/>
          </w:tcPr>
          <w:p w14:paraId="7EB470FE" w14:textId="77777777" w:rsidR="00085976" w:rsidRDefault="00085976" w:rsidP="00085976">
            <w:pPr>
              <w:rPr>
                <w:rFonts w:eastAsia="微软雅黑"/>
                <w:lang w:eastAsia="zh-CN"/>
              </w:rPr>
            </w:pPr>
          </w:p>
        </w:tc>
      </w:tr>
      <w:tr w:rsidR="00085976" w14:paraId="2968F270" w14:textId="77777777" w:rsidTr="001D6E09">
        <w:tc>
          <w:tcPr>
            <w:tcW w:w="1383" w:type="dxa"/>
          </w:tcPr>
          <w:p w14:paraId="5156F1DD" w14:textId="77777777" w:rsidR="00085976" w:rsidRDefault="00085976" w:rsidP="00085976">
            <w:pPr>
              <w:jc w:val="center"/>
              <w:rPr>
                <w:rFonts w:eastAsiaTheme="minorEastAsia"/>
                <w:lang w:eastAsia="zh-CN"/>
              </w:rPr>
            </w:pPr>
          </w:p>
        </w:tc>
        <w:tc>
          <w:tcPr>
            <w:tcW w:w="7677" w:type="dxa"/>
          </w:tcPr>
          <w:p w14:paraId="0F8982BB" w14:textId="77777777" w:rsidR="00085976" w:rsidRDefault="00085976" w:rsidP="00085976">
            <w:pPr>
              <w:rPr>
                <w:rFonts w:eastAsiaTheme="minorEastAsia"/>
                <w:lang w:eastAsia="zh-CN"/>
              </w:rPr>
            </w:pPr>
          </w:p>
        </w:tc>
      </w:tr>
    </w:tbl>
    <w:p w14:paraId="5F4BE298" w14:textId="77777777" w:rsidR="003F0024" w:rsidRDefault="003F0024" w:rsidP="004944C3">
      <w:pPr>
        <w:rPr>
          <w:rFonts w:eastAsiaTheme="minorEastAsia"/>
          <w:lang w:eastAsia="zh-CN"/>
        </w:rPr>
      </w:pPr>
    </w:p>
    <w:p w14:paraId="7C920222" w14:textId="3805C624" w:rsidR="00383E0D" w:rsidRDefault="0053378F">
      <w:pPr>
        <w:pStyle w:val="4"/>
        <w:spacing w:after="60"/>
        <w:ind w:left="862" w:hanging="862"/>
        <w:rPr>
          <w:rFonts w:eastAsiaTheme="minorEastAsia"/>
          <w:b/>
          <w:sz w:val="20"/>
          <w:lang w:eastAsia="zh-CN"/>
        </w:rPr>
      </w:pPr>
      <w:r>
        <w:rPr>
          <w:b/>
          <w:sz w:val="20"/>
        </w:rPr>
        <w:t>Proposal 2-</w:t>
      </w:r>
      <w:r w:rsidR="00B93238">
        <w:rPr>
          <w:rFonts w:eastAsiaTheme="minorEastAsia"/>
          <w:b/>
          <w:sz w:val="20"/>
          <w:lang w:eastAsia="zh-CN"/>
        </w:rPr>
        <w:t>9</w:t>
      </w:r>
    </w:p>
    <w:p w14:paraId="7178A36A" w14:textId="36B88BAB" w:rsidR="004944C3" w:rsidRDefault="004944C3" w:rsidP="004944C3">
      <w:pPr>
        <w:rPr>
          <w:rFonts w:eastAsiaTheme="minorEastAsia"/>
          <w:b/>
          <w:lang w:eastAsia="zh-CN"/>
        </w:rPr>
      </w:pPr>
      <w:r>
        <w:rPr>
          <w:rFonts w:eastAsiaTheme="minorEastAsia" w:hint="eastAsia"/>
          <w:b/>
          <w:lang w:eastAsia="zh-CN"/>
        </w:rPr>
        <w:t xml:space="preserve">Proposed </w:t>
      </w:r>
      <w:r w:rsidR="005D1088">
        <w:rPr>
          <w:rFonts w:eastAsiaTheme="minorEastAsia"/>
          <w:b/>
          <w:lang w:eastAsia="zh-CN"/>
        </w:rPr>
        <w:t>Conclusion:</w:t>
      </w:r>
    </w:p>
    <w:p w14:paraId="3C2209D3" w14:textId="79E35C6B" w:rsidR="004944C3" w:rsidRDefault="00A9168D" w:rsidP="004944C3">
      <w:pPr>
        <w:rPr>
          <w:rFonts w:eastAsiaTheme="minorEastAsia"/>
          <w:lang w:eastAsia="zh-CN"/>
        </w:rPr>
      </w:pPr>
      <w:r>
        <w:rPr>
          <w:rFonts w:eastAsiaTheme="minorEastAsia"/>
          <w:lang w:eastAsia="zh-CN"/>
        </w:rPr>
        <w:t>F</w:t>
      </w:r>
      <w:r w:rsidRPr="009A0985">
        <w:rPr>
          <w:rFonts w:eastAsiaTheme="minorEastAsia"/>
          <w:lang w:eastAsia="zh-CN"/>
        </w:rPr>
        <w:t xml:space="preserve">or SPS HARQ-ACK transmission </w:t>
      </w:r>
      <w:r w:rsidR="005D1088">
        <w:rPr>
          <w:rFonts w:eastAsiaTheme="minorEastAsia"/>
          <w:lang w:eastAsia="zh-CN"/>
        </w:rPr>
        <w:t>with</w:t>
      </w:r>
      <w:r w:rsidRPr="009A0985">
        <w:rPr>
          <w:rFonts w:eastAsiaTheme="minorEastAsia"/>
          <w:lang w:eastAsia="zh-CN"/>
        </w:rPr>
        <w:t xml:space="preserve"> Configuration 1, the valid symbol type for SPS HARQ-ACK is determined based on the symbol type of the first SPS HARQ-ACK occasion after the activation DCI.</w:t>
      </w:r>
    </w:p>
    <w:p w14:paraId="4F06B1BC" w14:textId="77777777" w:rsidR="00A9168D" w:rsidRPr="00D53EAB" w:rsidRDefault="00A9168D" w:rsidP="004944C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1303EB10" w14:textId="77777777" w:rsidTr="001D6E09">
        <w:tc>
          <w:tcPr>
            <w:tcW w:w="1384" w:type="dxa"/>
            <w:vAlign w:val="center"/>
          </w:tcPr>
          <w:p w14:paraId="00DFC849" w14:textId="77777777" w:rsidR="004944C3" w:rsidRDefault="004944C3" w:rsidP="001D6E09">
            <w:pPr>
              <w:spacing w:after="120"/>
              <w:rPr>
                <w:rFonts w:eastAsia="微软雅黑"/>
                <w:b/>
                <w:color w:val="000000"/>
                <w:lang w:eastAsia="zh-CN"/>
              </w:rPr>
            </w:pPr>
          </w:p>
        </w:tc>
        <w:tc>
          <w:tcPr>
            <w:tcW w:w="7676" w:type="dxa"/>
          </w:tcPr>
          <w:p w14:paraId="241349D3"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1E090B66" w14:textId="77777777" w:rsidTr="001D6E09">
        <w:tc>
          <w:tcPr>
            <w:tcW w:w="1384" w:type="dxa"/>
            <w:vAlign w:val="center"/>
          </w:tcPr>
          <w:p w14:paraId="185D87C4"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72E15D9" w14:textId="37BB3AD1" w:rsidR="004944C3" w:rsidRPr="00AA1582" w:rsidRDefault="00AA1582" w:rsidP="001D6E09">
            <w:pPr>
              <w:rPr>
                <w:rFonts w:eastAsiaTheme="minorEastAsia"/>
                <w:lang w:eastAsia="zh-CN"/>
              </w:rPr>
            </w:pPr>
            <w:r>
              <w:rPr>
                <w:rFonts w:eastAsiaTheme="minorEastAsia" w:hint="eastAsia"/>
                <w:lang w:eastAsia="zh-CN"/>
              </w:rPr>
              <w:t>Z</w:t>
            </w:r>
            <w:r>
              <w:rPr>
                <w:rFonts w:eastAsiaTheme="minorEastAsia"/>
                <w:lang w:eastAsia="zh-CN"/>
              </w:rPr>
              <w:t>TE</w:t>
            </w:r>
            <w:r w:rsidR="00C40CC6">
              <w:rPr>
                <w:rFonts w:eastAsiaTheme="minorEastAsia"/>
                <w:lang w:eastAsia="zh-CN"/>
              </w:rPr>
              <w:t>, QC</w:t>
            </w:r>
            <w:r w:rsidR="00F059B6">
              <w:rPr>
                <w:rFonts w:eastAsia="微软雅黑"/>
                <w:lang w:eastAsia="zh-CN"/>
              </w:rPr>
              <w:t>, Samsung</w:t>
            </w:r>
            <w:r w:rsidR="009060E6">
              <w:rPr>
                <w:rFonts w:eastAsia="微软雅黑"/>
                <w:lang w:eastAsia="zh-CN"/>
              </w:rPr>
              <w:t>, IDC</w:t>
            </w:r>
            <w:r w:rsidR="00DF7EB6">
              <w:rPr>
                <w:rFonts w:eastAsia="微软雅黑"/>
                <w:lang w:eastAsia="zh-CN"/>
              </w:rPr>
              <w:t>, OPPO</w:t>
            </w:r>
            <w:r w:rsidR="00B313E5">
              <w:rPr>
                <w:rFonts w:eastAsia="微软雅黑"/>
                <w:lang w:eastAsia="zh-CN"/>
              </w:rPr>
              <w:t>, LGE</w:t>
            </w:r>
            <w:r w:rsidR="00BD6B61">
              <w:rPr>
                <w:rFonts w:eastAsia="微软雅黑"/>
                <w:lang w:eastAsia="zh-CN"/>
              </w:rPr>
              <w:t>,NEC</w:t>
            </w:r>
          </w:p>
        </w:tc>
      </w:tr>
      <w:tr w:rsidR="004944C3" w14:paraId="4BE06CBF" w14:textId="77777777" w:rsidTr="001D6E09">
        <w:tc>
          <w:tcPr>
            <w:tcW w:w="1384" w:type="dxa"/>
            <w:vAlign w:val="center"/>
          </w:tcPr>
          <w:p w14:paraId="5C0716E1"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70592E1" w14:textId="5BFAA811" w:rsidR="004944C3" w:rsidRDefault="00B45708" w:rsidP="001D6E09">
            <w:pPr>
              <w:spacing w:after="120"/>
              <w:rPr>
                <w:rFonts w:eastAsiaTheme="minorEastAsia"/>
                <w:color w:val="000000"/>
                <w:lang w:val="fr-FR" w:eastAsia="zh-CN"/>
              </w:rPr>
            </w:pPr>
            <w:r>
              <w:rPr>
                <w:rFonts w:eastAsiaTheme="minorEastAsia" w:hint="eastAsia"/>
                <w:color w:val="000000"/>
                <w:lang w:val="fr-FR" w:eastAsia="zh-CN"/>
              </w:rPr>
              <w:t>DOCOMO</w:t>
            </w:r>
          </w:p>
        </w:tc>
      </w:tr>
    </w:tbl>
    <w:p w14:paraId="7BB8BF43" w14:textId="77777777" w:rsidR="004944C3" w:rsidRDefault="004944C3" w:rsidP="004944C3">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4C3" w14:paraId="5F1E10FA" w14:textId="77777777" w:rsidTr="001D6E09">
        <w:tc>
          <w:tcPr>
            <w:tcW w:w="1383" w:type="dxa"/>
          </w:tcPr>
          <w:p w14:paraId="798E7269"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8C816C2"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4944C3" w14:paraId="2366BFD0" w14:textId="77777777" w:rsidTr="001D6E09">
        <w:tc>
          <w:tcPr>
            <w:tcW w:w="1383" w:type="dxa"/>
            <w:vAlign w:val="center"/>
          </w:tcPr>
          <w:p w14:paraId="1F7E345E" w14:textId="38617F96" w:rsidR="004944C3" w:rsidRDefault="005D1088" w:rsidP="001D6E09">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47ABC30E" w14:textId="1BB61864" w:rsidR="004944C3" w:rsidRDefault="005D1088" w:rsidP="001D6E09">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hen Configuration 1 is configured for UL BWP, it needs to be clarified whether all the SPS HARQ-ACK transmissions are restricted to one symbol type</w:t>
            </w:r>
            <w:r w:rsidR="00A71BA4">
              <w:rPr>
                <w:rFonts w:ascii="Times" w:eastAsiaTheme="minorEastAsia" w:hAnsi="Times" w:cs="Times"/>
                <w:lang w:val="en-GB" w:eastAsia="zh-CN"/>
              </w:rPr>
              <w:t>, or the symbol type can be different for different transmissions.</w:t>
            </w:r>
          </w:p>
        </w:tc>
      </w:tr>
      <w:tr w:rsidR="00B45708" w14:paraId="220909DC" w14:textId="77777777" w:rsidTr="001D6E09">
        <w:tc>
          <w:tcPr>
            <w:tcW w:w="1383" w:type="dxa"/>
          </w:tcPr>
          <w:p w14:paraId="37D94C3B" w14:textId="4E486737" w:rsidR="00B45708" w:rsidRDefault="00B45708" w:rsidP="00B45708">
            <w:pPr>
              <w:jc w:val="center"/>
              <w:rPr>
                <w:rFonts w:eastAsia="微软雅黑"/>
                <w:lang w:eastAsia="zh-CN"/>
              </w:rPr>
            </w:pPr>
            <w:r>
              <w:rPr>
                <w:rFonts w:eastAsia="微软雅黑" w:hint="eastAsia"/>
                <w:lang w:eastAsia="zh-CN"/>
              </w:rPr>
              <w:t>DOCOMO</w:t>
            </w:r>
          </w:p>
        </w:tc>
        <w:tc>
          <w:tcPr>
            <w:tcW w:w="7677" w:type="dxa"/>
          </w:tcPr>
          <w:p w14:paraId="4AAC7FF9" w14:textId="77777777" w:rsidR="00B45708" w:rsidRDefault="00B45708" w:rsidP="00B45708">
            <w:pPr>
              <w:rPr>
                <w:rFonts w:eastAsia="微软雅黑"/>
                <w:lang w:eastAsia="zh-CN"/>
              </w:rPr>
            </w:pPr>
            <w:r>
              <w:rPr>
                <w:rFonts w:eastAsia="微软雅黑" w:hint="eastAsia"/>
                <w:lang w:eastAsia="zh-CN"/>
              </w:rPr>
              <w:t>We think the HARQ-ACK PUCCH for SPS PDSCHs are independent transmissions. PUCCH resource for HARQ-ACK is determined based on the multiplexed ACK/NACK payload size. The PUCCH resource for SPS PDSCH occasions of one SPS configuration may be different in legacy.</w:t>
            </w:r>
          </w:p>
          <w:p w14:paraId="56B648E0" w14:textId="77777777" w:rsidR="00B45708" w:rsidRDefault="00B45708" w:rsidP="00B45708">
            <w:pPr>
              <w:rPr>
                <w:rFonts w:eastAsia="微软雅黑"/>
                <w:lang w:eastAsia="zh-CN"/>
              </w:rPr>
            </w:pPr>
            <w:r>
              <w:rPr>
                <w:rFonts w:eastAsia="微软雅黑" w:hint="eastAsia"/>
                <w:lang w:eastAsia="zh-CN"/>
              </w:rPr>
              <w:t xml:space="preserve">If this proposal is applied, what is the </w:t>
            </w:r>
            <w:r>
              <w:rPr>
                <w:rFonts w:eastAsia="微软雅黑"/>
                <w:lang w:eastAsia="zh-CN"/>
              </w:rPr>
              <w:t>consequence</w:t>
            </w:r>
            <w:r>
              <w:rPr>
                <w:rFonts w:eastAsia="微软雅黑" w:hint="eastAsia"/>
                <w:lang w:eastAsia="zh-CN"/>
              </w:rPr>
              <w:t xml:space="preserve"> of the following case?</w:t>
            </w:r>
          </w:p>
          <w:p w14:paraId="2A1695EA" w14:textId="77777777" w:rsidR="00B45708" w:rsidRDefault="00B45708" w:rsidP="00B45708">
            <w:pPr>
              <w:pStyle w:val="a0"/>
              <w:numPr>
                <w:ilvl w:val="0"/>
                <w:numId w:val="87"/>
              </w:numPr>
              <w:rPr>
                <w:rFonts w:eastAsia="微软雅黑"/>
              </w:rPr>
            </w:pPr>
            <w:r w:rsidRPr="0072677E">
              <w:rPr>
                <w:rFonts w:eastAsia="微软雅黑" w:hint="eastAsia"/>
              </w:rPr>
              <w:lastRenderedPageBreak/>
              <w:t>An ACK/NACK bit #1 for SPS PDSCH configuration #1 and another ACK/NACK bit #2 for SPS PDSCH configuration #2 are multiplexed in the same slot.</w:t>
            </w:r>
          </w:p>
          <w:p w14:paraId="264E39B8" w14:textId="3F81F1FF" w:rsidR="00B45708" w:rsidRDefault="00B45708" w:rsidP="00B45708">
            <w:pPr>
              <w:rPr>
                <w:rFonts w:eastAsia="微软雅黑"/>
                <w:lang w:eastAsia="zh-CN"/>
              </w:rPr>
            </w:pPr>
            <w:r>
              <w:rPr>
                <w:rFonts w:eastAsia="微软雅黑" w:hint="eastAsia"/>
              </w:rPr>
              <w:t xml:space="preserve">Valid symbol type for HARQ-ACK for SPS PDSCH </w:t>
            </w:r>
            <w:r>
              <w:rPr>
                <w:rFonts w:eastAsia="微软雅黑"/>
              </w:rPr>
              <w:t>configuration</w:t>
            </w:r>
            <w:r>
              <w:rPr>
                <w:rFonts w:eastAsia="微软雅黑" w:hint="eastAsia"/>
              </w:rPr>
              <w:t xml:space="preserve"> #1 is SBFD. Valid symbol type for HARQ-ACK for SPS PDSCH configuration #2 is non-SBFD.</w:t>
            </w:r>
          </w:p>
        </w:tc>
      </w:tr>
      <w:tr w:rsidR="004944C3" w14:paraId="011CFB8B" w14:textId="77777777" w:rsidTr="001D6E09">
        <w:tc>
          <w:tcPr>
            <w:tcW w:w="1383" w:type="dxa"/>
          </w:tcPr>
          <w:p w14:paraId="4FCBF15F" w14:textId="77777777" w:rsidR="004944C3" w:rsidRDefault="004944C3" w:rsidP="001D6E09">
            <w:pPr>
              <w:jc w:val="center"/>
              <w:rPr>
                <w:rFonts w:eastAsia="微软雅黑"/>
              </w:rPr>
            </w:pPr>
          </w:p>
        </w:tc>
        <w:tc>
          <w:tcPr>
            <w:tcW w:w="7677" w:type="dxa"/>
          </w:tcPr>
          <w:p w14:paraId="5DF7A90B" w14:textId="77777777" w:rsidR="004944C3" w:rsidRDefault="004944C3" w:rsidP="001D6E09">
            <w:pPr>
              <w:rPr>
                <w:rFonts w:eastAsiaTheme="minorEastAsia"/>
              </w:rPr>
            </w:pPr>
          </w:p>
        </w:tc>
      </w:tr>
      <w:tr w:rsidR="004944C3" w14:paraId="7A39DCAE" w14:textId="77777777" w:rsidTr="001D6E09">
        <w:tc>
          <w:tcPr>
            <w:tcW w:w="1383" w:type="dxa"/>
          </w:tcPr>
          <w:p w14:paraId="4FEAB03A" w14:textId="77777777" w:rsidR="004944C3" w:rsidRDefault="004944C3" w:rsidP="001D6E09">
            <w:pPr>
              <w:jc w:val="center"/>
              <w:rPr>
                <w:rFonts w:eastAsiaTheme="minorEastAsia"/>
                <w:lang w:eastAsia="zh-CN"/>
              </w:rPr>
            </w:pPr>
          </w:p>
        </w:tc>
        <w:tc>
          <w:tcPr>
            <w:tcW w:w="7677" w:type="dxa"/>
          </w:tcPr>
          <w:p w14:paraId="79778BC4" w14:textId="77777777" w:rsidR="004944C3" w:rsidRDefault="004944C3" w:rsidP="001D6E09">
            <w:pPr>
              <w:rPr>
                <w:rFonts w:eastAsia="Malgun Gothic"/>
                <w:lang w:eastAsia="ko-KR"/>
              </w:rPr>
            </w:pPr>
          </w:p>
        </w:tc>
      </w:tr>
      <w:tr w:rsidR="004944C3" w14:paraId="52EF7ED6" w14:textId="77777777" w:rsidTr="001D6E09">
        <w:tc>
          <w:tcPr>
            <w:tcW w:w="1383" w:type="dxa"/>
          </w:tcPr>
          <w:p w14:paraId="18D3F06E" w14:textId="77777777" w:rsidR="004944C3" w:rsidRDefault="004944C3" w:rsidP="001D6E09">
            <w:pPr>
              <w:jc w:val="center"/>
              <w:rPr>
                <w:rFonts w:eastAsia="微软雅黑"/>
                <w:lang w:eastAsia="zh-CN"/>
              </w:rPr>
            </w:pPr>
          </w:p>
        </w:tc>
        <w:tc>
          <w:tcPr>
            <w:tcW w:w="7677" w:type="dxa"/>
          </w:tcPr>
          <w:p w14:paraId="15BB711F" w14:textId="77777777" w:rsidR="004944C3" w:rsidRDefault="004944C3" w:rsidP="001D6E09">
            <w:pPr>
              <w:rPr>
                <w:rFonts w:eastAsia="微软雅黑"/>
                <w:lang w:eastAsia="zh-CN"/>
              </w:rPr>
            </w:pPr>
          </w:p>
        </w:tc>
      </w:tr>
      <w:tr w:rsidR="004944C3" w14:paraId="03F9D439" w14:textId="77777777" w:rsidTr="001D6E09">
        <w:tc>
          <w:tcPr>
            <w:tcW w:w="1383" w:type="dxa"/>
          </w:tcPr>
          <w:p w14:paraId="48E1CA02" w14:textId="77777777" w:rsidR="004944C3" w:rsidRDefault="004944C3" w:rsidP="001D6E09">
            <w:pPr>
              <w:jc w:val="center"/>
              <w:rPr>
                <w:rFonts w:eastAsiaTheme="minorEastAsia"/>
                <w:lang w:eastAsia="zh-CN"/>
              </w:rPr>
            </w:pPr>
          </w:p>
        </w:tc>
        <w:tc>
          <w:tcPr>
            <w:tcW w:w="7677" w:type="dxa"/>
          </w:tcPr>
          <w:p w14:paraId="190F88A5" w14:textId="77777777" w:rsidR="004944C3" w:rsidRDefault="004944C3" w:rsidP="001D6E09">
            <w:pPr>
              <w:rPr>
                <w:rFonts w:eastAsiaTheme="minorEastAsia"/>
                <w:lang w:eastAsia="zh-CN"/>
              </w:rPr>
            </w:pPr>
          </w:p>
        </w:tc>
      </w:tr>
    </w:tbl>
    <w:p w14:paraId="224F3D9D" w14:textId="77777777" w:rsidR="004944C3" w:rsidRDefault="004944C3" w:rsidP="004944C3">
      <w:pPr>
        <w:rPr>
          <w:rFonts w:eastAsiaTheme="minorEastAsia"/>
          <w:lang w:eastAsia="zh-CN"/>
        </w:rPr>
      </w:pPr>
    </w:p>
    <w:p w14:paraId="459B6145" w14:textId="496228DA" w:rsidR="00383E0D" w:rsidRDefault="0053378F">
      <w:pPr>
        <w:pStyle w:val="4"/>
        <w:spacing w:after="60"/>
        <w:ind w:left="862" w:hanging="862"/>
        <w:rPr>
          <w:rFonts w:eastAsiaTheme="minorEastAsia"/>
          <w:b/>
          <w:sz w:val="20"/>
          <w:lang w:eastAsia="zh-CN"/>
        </w:rPr>
      </w:pPr>
      <w:r>
        <w:rPr>
          <w:b/>
          <w:sz w:val="20"/>
        </w:rPr>
        <w:t>Proposal 2-</w:t>
      </w:r>
      <w:r w:rsidR="00B93238">
        <w:rPr>
          <w:rFonts w:eastAsiaTheme="minorEastAsia"/>
          <w:b/>
          <w:sz w:val="20"/>
          <w:lang w:eastAsia="zh-CN"/>
        </w:rPr>
        <w:t>10</w:t>
      </w:r>
    </w:p>
    <w:p w14:paraId="1268EC9F" w14:textId="77777777" w:rsidR="004944C3" w:rsidRDefault="004944C3" w:rsidP="004944C3">
      <w:pPr>
        <w:rPr>
          <w:rFonts w:eastAsiaTheme="minorEastAsia"/>
          <w:b/>
          <w:lang w:eastAsia="zh-CN"/>
        </w:rPr>
      </w:pPr>
      <w:r>
        <w:rPr>
          <w:rFonts w:eastAsiaTheme="minorEastAsia" w:hint="eastAsia"/>
          <w:b/>
          <w:lang w:eastAsia="zh-CN"/>
        </w:rPr>
        <w:t>Proposed Agreement:</w:t>
      </w:r>
    </w:p>
    <w:p w14:paraId="316D5F58" w14:textId="2B30A64F" w:rsidR="00880D0B" w:rsidRDefault="00B77F55" w:rsidP="004944C3">
      <w:pPr>
        <w:rPr>
          <w:iCs/>
          <w:szCs w:val="16"/>
          <w:lang w:val="en-GB" w:eastAsia="ko-KR"/>
        </w:rPr>
      </w:pPr>
      <w:r>
        <w:rPr>
          <w:rFonts w:eastAsiaTheme="minorEastAsia"/>
          <w:bCs/>
          <w:lang w:eastAsia="zh-CN"/>
        </w:rPr>
        <w:t>F</w:t>
      </w:r>
      <w:r w:rsidRPr="009B7605">
        <w:rPr>
          <w:iCs/>
          <w:szCs w:val="16"/>
          <w:lang w:val="en-GB" w:eastAsia="ko-KR"/>
        </w:rPr>
        <w:t>or PUCCH repetition, PUSCH repetition with available counting and TBoMS</w:t>
      </w:r>
      <w:r>
        <w:rPr>
          <w:iCs/>
          <w:szCs w:val="16"/>
          <w:lang w:val="en-GB" w:eastAsia="ko-KR"/>
        </w:rPr>
        <w:t xml:space="preserve"> with Configuration 1,</w:t>
      </w:r>
    </w:p>
    <w:p w14:paraId="6038636A" w14:textId="353F2A1C" w:rsidR="00B77F55" w:rsidRPr="00B77F55" w:rsidRDefault="00C64062" w:rsidP="00B77F55">
      <w:pPr>
        <w:numPr>
          <w:ilvl w:val="0"/>
          <w:numId w:val="15"/>
        </w:numPr>
        <w:shd w:val="clear" w:color="auto" w:fill="FFFFFF"/>
        <w:tabs>
          <w:tab w:val="left" w:pos="0"/>
        </w:tabs>
        <w:suppressAutoHyphens w:val="0"/>
        <w:spacing w:after="0" w:line="240" w:lineRule="auto"/>
        <w:jc w:val="left"/>
        <w:rPr>
          <w:rFonts w:eastAsiaTheme="minorEastAsia"/>
          <w:iCs/>
          <w:lang w:val="en-GB" w:eastAsia="zh-CN"/>
        </w:rPr>
      </w:pPr>
      <w:r>
        <w:rPr>
          <w:rFonts w:eastAsiaTheme="minorEastAsia"/>
          <w:iCs/>
          <w:lang w:val="en-GB" w:eastAsia="zh-CN"/>
        </w:rPr>
        <w:t>If</w:t>
      </w:r>
      <w:r w:rsidR="00B77F55" w:rsidRPr="00B77F55">
        <w:rPr>
          <w:rFonts w:eastAsiaTheme="minorEastAsia"/>
          <w:iCs/>
          <w:lang w:val="en-GB" w:eastAsia="zh-CN"/>
        </w:rPr>
        <w:t xml:space="preserve"> the valid symbol type is determined as SBFD</w:t>
      </w:r>
      <w:r>
        <w:rPr>
          <w:rFonts w:eastAsiaTheme="minorEastAsia"/>
          <w:iCs/>
          <w:lang w:val="en-GB" w:eastAsia="zh-CN"/>
        </w:rPr>
        <w:t xml:space="preserve"> symbols</w:t>
      </w:r>
      <w:r w:rsidR="00B77F55" w:rsidRPr="00B77F55">
        <w:rPr>
          <w:rFonts w:eastAsiaTheme="minorEastAsia"/>
          <w:iCs/>
          <w:lang w:val="en-GB" w:eastAsia="zh-CN"/>
        </w:rPr>
        <w:t>, a slot is counted when</w:t>
      </w:r>
    </w:p>
    <w:p w14:paraId="6E4AC3E7" w14:textId="77777777" w:rsidR="00B77F55" w:rsidRPr="00B77F55" w:rsidRDefault="00B77F55" w:rsidP="00B77F55">
      <w:pPr>
        <w:numPr>
          <w:ilvl w:val="1"/>
          <w:numId w:val="30"/>
        </w:numPr>
        <w:rPr>
          <w:rFonts w:eastAsiaTheme="minorEastAsia"/>
          <w:iCs/>
          <w:lang w:val="en-GB" w:eastAsia="zh-CN"/>
        </w:rPr>
      </w:pPr>
      <w:r w:rsidRPr="00B77F55">
        <w:rPr>
          <w:rFonts w:eastAsiaTheme="minorEastAsia"/>
          <w:iCs/>
          <w:lang w:val="en-GB" w:eastAsia="zh-CN"/>
        </w:rPr>
        <w:t>all symbols are SBFD symbols and frequency resources are within the uplink subband of SBFD symbols, and are not overlapping in time domain with SSB symbols</w:t>
      </w:r>
    </w:p>
    <w:p w14:paraId="454A726C" w14:textId="0C1EFDDE" w:rsidR="00B77F55" w:rsidRPr="00B77F55" w:rsidRDefault="00C64062" w:rsidP="00B77F55">
      <w:pPr>
        <w:numPr>
          <w:ilvl w:val="0"/>
          <w:numId w:val="15"/>
        </w:numPr>
        <w:shd w:val="clear" w:color="auto" w:fill="FFFFFF"/>
        <w:tabs>
          <w:tab w:val="left" w:pos="0"/>
        </w:tabs>
        <w:suppressAutoHyphens w:val="0"/>
        <w:spacing w:after="0" w:line="240" w:lineRule="auto"/>
        <w:jc w:val="left"/>
        <w:rPr>
          <w:rFonts w:eastAsiaTheme="minorEastAsia"/>
          <w:iCs/>
          <w:lang w:val="en-GB" w:eastAsia="zh-CN"/>
        </w:rPr>
      </w:pPr>
      <w:r>
        <w:rPr>
          <w:rFonts w:eastAsiaTheme="minorEastAsia"/>
          <w:iCs/>
          <w:lang w:val="en-GB" w:eastAsia="zh-CN"/>
        </w:rPr>
        <w:t>If</w:t>
      </w:r>
      <w:r w:rsidR="00B77F55" w:rsidRPr="00B77F55">
        <w:rPr>
          <w:rFonts w:eastAsiaTheme="minorEastAsia"/>
          <w:iCs/>
          <w:lang w:val="en-GB" w:eastAsia="zh-CN"/>
        </w:rPr>
        <w:t xml:space="preserve"> the valid symbol is determined as non-SBFD</w:t>
      </w:r>
      <w:r>
        <w:rPr>
          <w:rFonts w:eastAsiaTheme="minorEastAsia"/>
          <w:iCs/>
          <w:lang w:val="en-GB" w:eastAsia="zh-CN"/>
        </w:rPr>
        <w:t xml:space="preserve"> symbols</w:t>
      </w:r>
      <w:r w:rsidR="00B77F55" w:rsidRPr="00B77F55">
        <w:rPr>
          <w:rFonts w:eastAsiaTheme="minorEastAsia"/>
          <w:iCs/>
          <w:lang w:val="en-GB" w:eastAsia="zh-CN"/>
        </w:rPr>
        <w:t>, a slot is counted when</w:t>
      </w:r>
    </w:p>
    <w:p w14:paraId="54147CAA" w14:textId="175E7FFB" w:rsidR="00B77F55" w:rsidRPr="00B77F55" w:rsidRDefault="00B77F55" w:rsidP="00B77F55">
      <w:pPr>
        <w:numPr>
          <w:ilvl w:val="1"/>
          <w:numId w:val="30"/>
        </w:numPr>
        <w:rPr>
          <w:rFonts w:eastAsiaTheme="minorEastAsia"/>
          <w:iCs/>
          <w:lang w:val="en-GB" w:eastAsia="zh-CN"/>
        </w:rPr>
      </w:pPr>
      <w:r w:rsidRPr="00B77F55">
        <w:rPr>
          <w:rFonts w:eastAsiaTheme="minorEastAsia"/>
          <w:iCs/>
          <w:lang w:val="en-GB" w:eastAsia="zh-CN"/>
        </w:rPr>
        <w:t xml:space="preserve">all symbols are </w:t>
      </w:r>
      <w:r w:rsidR="00C64062" w:rsidRPr="00C64062">
        <w:rPr>
          <w:rFonts w:eastAsiaTheme="minorEastAsia"/>
          <w:iCs/>
          <w:lang w:val="en-GB" w:eastAsia="zh-CN"/>
        </w:rPr>
        <w:t>UL or flexible symbols not configured as SBFD symbols</w:t>
      </w:r>
      <w:r w:rsidR="00BF349D">
        <w:rPr>
          <w:rFonts w:eastAsiaTheme="minorEastAsia"/>
          <w:iCs/>
          <w:lang w:val="en-GB" w:eastAsia="zh-CN"/>
        </w:rPr>
        <w:t>, and are</w:t>
      </w:r>
      <w:r w:rsidRPr="00B77F55">
        <w:rPr>
          <w:rFonts w:eastAsiaTheme="minorEastAsia"/>
          <w:iCs/>
          <w:lang w:val="en-GB" w:eastAsia="zh-CN"/>
        </w:rPr>
        <w:t xml:space="preserve"> not overlapping in time domain with SSB symbols</w:t>
      </w:r>
    </w:p>
    <w:p w14:paraId="0468F7CC" w14:textId="77777777" w:rsidR="00B77F55" w:rsidRPr="00B77F55" w:rsidRDefault="00B77F55" w:rsidP="004944C3">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604D21FC" w14:textId="77777777" w:rsidTr="001D6E09">
        <w:tc>
          <w:tcPr>
            <w:tcW w:w="1384" w:type="dxa"/>
            <w:vAlign w:val="center"/>
          </w:tcPr>
          <w:p w14:paraId="62CB83C7" w14:textId="77777777" w:rsidR="004944C3" w:rsidRDefault="004944C3" w:rsidP="001D6E09">
            <w:pPr>
              <w:spacing w:after="120"/>
              <w:rPr>
                <w:rFonts w:eastAsia="微软雅黑"/>
                <w:b/>
                <w:color w:val="000000"/>
                <w:lang w:eastAsia="zh-CN"/>
              </w:rPr>
            </w:pPr>
          </w:p>
        </w:tc>
        <w:tc>
          <w:tcPr>
            <w:tcW w:w="7676" w:type="dxa"/>
          </w:tcPr>
          <w:p w14:paraId="348B551E"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6A12B403" w14:textId="77777777" w:rsidTr="001D6E09">
        <w:tc>
          <w:tcPr>
            <w:tcW w:w="1384" w:type="dxa"/>
            <w:vAlign w:val="center"/>
          </w:tcPr>
          <w:p w14:paraId="0A1DA255"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DE94BEE" w14:textId="730D54B5" w:rsidR="004944C3" w:rsidRPr="00AA1582" w:rsidRDefault="00AA1582" w:rsidP="001D6E09">
            <w:pPr>
              <w:rPr>
                <w:rFonts w:eastAsiaTheme="minorEastAsia"/>
                <w:lang w:eastAsia="zh-CN"/>
              </w:rPr>
            </w:pPr>
            <w:r>
              <w:rPr>
                <w:rFonts w:eastAsiaTheme="minorEastAsia" w:hint="eastAsia"/>
                <w:lang w:eastAsia="zh-CN"/>
              </w:rPr>
              <w:t>Z</w:t>
            </w:r>
            <w:r>
              <w:rPr>
                <w:rFonts w:eastAsiaTheme="minorEastAsia"/>
                <w:lang w:eastAsia="zh-CN"/>
              </w:rPr>
              <w:t>TE</w:t>
            </w:r>
            <w:r w:rsidR="00733EFC">
              <w:rPr>
                <w:rFonts w:eastAsiaTheme="minorEastAsia"/>
                <w:lang w:eastAsia="zh-CN"/>
              </w:rPr>
              <w:t>, Spreatrum (for clarification)</w:t>
            </w:r>
            <w:r w:rsidR="00C66F06">
              <w:rPr>
                <w:rFonts w:eastAsiaTheme="minorEastAsia"/>
                <w:lang w:eastAsia="zh-CN"/>
              </w:rPr>
              <w:t xml:space="preserve">, TCL </w:t>
            </w:r>
            <w:r w:rsidR="00C40CC6">
              <w:rPr>
                <w:rFonts w:eastAsiaTheme="minorEastAsia"/>
                <w:lang w:eastAsia="zh-CN"/>
              </w:rPr>
              <w:t>, QC</w:t>
            </w:r>
            <w:r w:rsidR="00F059B6">
              <w:rPr>
                <w:rFonts w:eastAsia="微软雅黑"/>
                <w:lang w:eastAsia="zh-CN"/>
              </w:rPr>
              <w:t>, Samsung</w:t>
            </w:r>
            <w:r w:rsidR="009060E6">
              <w:rPr>
                <w:rFonts w:eastAsia="微软雅黑"/>
                <w:lang w:eastAsia="zh-CN"/>
              </w:rPr>
              <w:t>, IDC</w:t>
            </w:r>
            <w:r w:rsidR="00A33C14">
              <w:rPr>
                <w:rFonts w:eastAsia="微软雅黑" w:hint="eastAsia"/>
                <w:lang w:eastAsia="zh-CN"/>
              </w:rPr>
              <w:t xml:space="preserve">, </w:t>
            </w:r>
            <w:r w:rsidR="00A33C14">
              <w:rPr>
                <w:rFonts w:eastAsiaTheme="minorEastAsia" w:hint="eastAsia"/>
                <w:lang w:eastAsia="zh-CN"/>
              </w:rPr>
              <w:t>DOCOMO</w:t>
            </w:r>
            <w:r w:rsidR="00DF7EB6">
              <w:rPr>
                <w:rFonts w:eastAsiaTheme="minorEastAsia"/>
                <w:lang w:eastAsia="zh-CN"/>
              </w:rPr>
              <w:t>, OPPO</w:t>
            </w:r>
            <w:r w:rsidR="00B313E5">
              <w:rPr>
                <w:rFonts w:eastAsiaTheme="minorEastAsia"/>
                <w:lang w:eastAsia="zh-CN"/>
              </w:rPr>
              <w:t>, LGE</w:t>
            </w:r>
            <w:r w:rsidR="00BD6B61">
              <w:rPr>
                <w:rFonts w:eastAsiaTheme="minorEastAsia"/>
                <w:lang w:eastAsia="zh-CN"/>
              </w:rPr>
              <w:t>,NEC</w:t>
            </w:r>
          </w:p>
        </w:tc>
      </w:tr>
      <w:tr w:rsidR="004944C3" w14:paraId="04C64ABE" w14:textId="77777777" w:rsidTr="001D6E09">
        <w:tc>
          <w:tcPr>
            <w:tcW w:w="1384" w:type="dxa"/>
            <w:vAlign w:val="center"/>
          </w:tcPr>
          <w:p w14:paraId="6A90CD06"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0165BA3" w14:textId="77777777" w:rsidR="004944C3" w:rsidRDefault="004944C3" w:rsidP="001D6E09">
            <w:pPr>
              <w:spacing w:after="120"/>
              <w:rPr>
                <w:rFonts w:eastAsiaTheme="minorEastAsia"/>
                <w:color w:val="000000"/>
                <w:lang w:val="fr-FR" w:eastAsia="zh-CN"/>
              </w:rPr>
            </w:pPr>
          </w:p>
        </w:tc>
      </w:tr>
    </w:tbl>
    <w:p w14:paraId="462E1C49" w14:textId="77777777" w:rsidR="004944C3" w:rsidRDefault="004944C3" w:rsidP="004944C3">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4C3" w14:paraId="02C1297D" w14:textId="77777777" w:rsidTr="001D6E09">
        <w:tc>
          <w:tcPr>
            <w:tcW w:w="1383" w:type="dxa"/>
          </w:tcPr>
          <w:p w14:paraId="71FFFE60"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4CE8B43"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4944C3" w14:paraId="74D0F65E" w14:textId="77777777" w:rsidTr="001D6E09">
        <w:tc>
          <w:tcPr>
            <w:tcW w:w="1383" w:type="dxa"/>
            <w:vAlign w:val="center"/>
          </w:tcPr>
          <w:p w14:paraId="476150F7" w14:textId="69D606AA" w:rsidR="004944C3" w:rsidRDefault="00733EFC" w:rsidP="001D6E09">
            <w:pPr>
              <w:jc w:val="center"/>
              <w:rPr>
                <w:rFonts w:eastAsia="微软雅黑"/>
                <w:lang w:eastAsia="zh-CN"/>
              </w:rPr>
            </w:pPr>
            <w:r>
              <w:rPr>
                <w:rFonts w:eastAsiaTheme="minorEastAsia"/>
                <w:lang w:eastAsia="zh-CN"/>
              </w:rPr>
              <w:t>Spreatrum</w:t>
            </w:r>
          </w:p>
        </w:tc>
        <w:tc>
          <w:tcPr>
            <w:tcW w:w="7677" w:type="dxa"/>
          </w:tcPr>
          <w:p w14:paraId="7B6BE22E" w14:textId="4F26ACB6" w:rsidR="004944C3" w:rsidRDefault="00B64709" w:rsidP="00477326">
            <w:pPr>
              <w:rPr>
                <w:rFonts w:ascii="Times" w:eastAsiaTheme="minorEastAsia" w:hAnsi="Times" w:cs="Times"/>
                <w:lang w:val="en-GB" w:eastAsia="zh-CN"/>
              </w:rPr>
            </w:pPr>
            <w:r>
              <w:rPr>
                <w:rFonts w:ascii="Times" w:eastAsiaTheme="minorEastAsia" w:hAnsi="Times" w:cs="Times"/>
                <w:lang w:val="en-GB" w:eastAsia="zh-CN"/>
              </w:rPr>
              <w:t xml:space="preserve">It should be </w:t>
            </w:r>
            <w:r w:rsidR="00733EFC">
              <w:rPr>
                <w:rFonts w:ascii="Times" w:eastAsiaTheme="minorEastAsia" w:hAnsi="Times" w:cs="Times"/>
                <w:lang w:val="en-GB" w:eastAsia="zh-CN"/>
              </w:rPr>
              <w:t>clarif</w:t>
            </w:r>
            <w:r>
              <w:rPr>
                <w:rFonts w:ascii="Times" w:eastAsiaTheme="minorEastAsia" w:hAnsi="Times" w:cs="Times"/>
                <w:lang w:val="en-GB" w:eastAsia="zh-CN"/>
              </w:rPr>
              <w:t>ied</w:t>
            </w:r>
            <w:r w:rsidR="00733EFC">
              <w:rPr>
                <w:rFonts w:ascii="Times" w:eastAsiaTheme="minorEastAsia" w:hAnsi="Times" w:cs="Times"/>
                <w:lang w:val="en-GB" w:eastAsia="zh-CN"/>
              </w:rPr>
              <w:t xml:space="preserve"> that “all symbols” means </w:t>
            </w:r>
            <w:r>
              <w:rPr>
                <w:rFonts w:ascii="Times" w:eastAsiaTheme="minorEastAsia" w:hAnsi="Times" w:cs="Times"/>
                <w:lang w:val="en-GB" w:eastAsia="zh-CN"/>
              </w:rPr>
              <w:t>all allocated symbols for PUSCH</w:t>
            </w:r>
            <w:r w:rsidR="00651664">
              <w:rPr>
                <w:rFonts w:ascii="Times" w:eastAsiaTheme="minorEastAsia" w:hAnsi="Times" w:cs="Times"/>
                <w:lang w:val="en-GB" w:eastAsia="zh-CN"/>
              </w:rPr>
              <w:t>, not all symbols in a slot.</w:t>
            </w:r>
          </w:p>
        </w:tc>
      </w:tr>
      <w:tr w:rsidR="00570CB0" w14:paraId="6E9498D0" w14:textId="77777777" w:rsidTr="006221D2">
        <w:tc>
          <w:tcPr>
            <w:tcW w:w="1383" w:type="dxa"/>
            <w:vAlign w:val="center"/>
          </w:tcPr>
          <w:p w14:paraId="0F887780" w14:textId="2B58CC72" w:rsidR="00570CB0" w:rsidRDefault="00570CB0" w:rsidP="00570CB0">
            <w:pPr>
              <w:jc w:val="center"/>
              <w:rPr>
                <w:rFonts w:eastAsia="微软雅黑"/>
                <w:lang w:eastAsia="zh-CN"/>
              </w:rPr>
            </w:pPr>
            <w:r>
              <w:rPr>
                <w:rFonts w:eastAsia="微软雅黑"/>
                <w:lang w:eastAsia="zh-CN"/>
              </w:rPr>
              <w:t>Fujitsu</w:t>
            </w:r>
          </w:p>
        </w:tc>
        <w:tc>
          <w:tcPr>
            <w:tcW w:w="7677" w:type="dxa"/>
          </w:tcPr>
          <w:p w14:paraId="0B34E9C3" w14:textId="77777777" w:rsidR="00570CB0" w:rsidRPr="00570CB0" w:rsidRDefault="00570CB0" w:rsidP="00570CB0">
            <w:pPr>
              <w:pStyle w:val="a0"/>
              <w:numPr>
                <w:ilvl w:val="0"/>
                <w:numId w:val="85"/>
              </w:numPr>
              <w:rPr>
                <w:rFonts w:eastAsia="微软雅黑"/>
              </w:rPr>
            </w:pPr>
            <w:bookmarkStart w:id="40" w:name="OLE_LINK2"/>
            <w:r w:rsidRPr="00B20BBE">
              <w:rPr>
                <w:rFonts w:ascii="Times" w:hAnsi="Times" w:cs="Times"/>
              </w:rPr>
              <w:t>For the 1</w:t>
            </w:r>
            <w:r w:rsidRPr="00B20BBE">
              <w:rPr>
                <w:rFonts w:ascii="Times" w:hAnsi="Times" w:cs="Times"/>
                <w:vertAlign w:val="superscript"/>
              </w:rPr>
              <w:t>st</w:t>
            </w:r>
            <w:r w:rsidRPr="00B20BBE">
              <w:rPr>
                <w:rFonts w:ascii="Times" w:hAnsi="Times" w:cs="Times"/>
              </w:rPr>
              <w:t xml:space="preserve"> bullet, we don’t think the condition “</w:t>
            </w:r>
            <w:r w:rsidRPr="00B20BBE">
              <w:rPr>
                <w:iCs/>
              </w:rPr>
              <w:t xml:space="preserve">frequency resources are within the uplink </w:t>
            </w:r>
            <w:proofErr w:type="spellStart"/>
            <w:r w:rsidRPr="00B20BBE">
              <w:rPr>
                <w:iCs/>
              </w:rPr>
              <w:t>subband</w:t>
            </w:r>
            <w:proofErr w:type="spellEnd"/>
            <w:r w:rsidRPr="00B20BBE">
              <w:rPr>
                <w:iCs/>
              </w:rPr>
              <w:t xml:space="preserve"> of SBFD symbols” is needed.  In our understanding, if the valid symbol type is SBFD symbols, the </w:t>
            </w:r>
            <w:proofErr w:type="spellStart"/>
            <w:r w:rsidRPr="00B20BBE">
              <w:rPr>
                <w:iCs/>
              </w:rPr>
              <w:t>gNB</w:t>
            </w:r>
            <w:proofErr w:type="spellEnd"/>
            <w:r w:rsidRPr="00B20BBE">
              <w:rPr>
                <w:iCs/>
              </w:rPr>
              <w:t xml:space="preserve"> would guarantee the PUCCH/PUSCH is within the uplink </w:t>
            </w:r>
            <w:proofErr w:type="spellStart"/>
            <w:r w:rsidRPr="00B20BBE">
              <w:rPr>
                <w:iCs/>
              </w:rPr>
              <w:t>subband</w:t>
            </w:r>
            <w:proofErr w:type="spellEnd"/>
            <w:r w:rsidRPr="00B20BBE">
              <w:rPr>
                <w:iCs/>
              </w:rPr>
              <w:t xml:space="preserve">, otherwise there would be no valid PUCCH/PUSCH. So, from UE’s perspective, it does not need to determine whether a slot is available based on this condition. </w:t>
            </w:r>
          </w:p>
          <w:p w14:paraId="015D2D04" w14:textId="39A1B1F5" w:rsidR="00570CB0" w:rsidRDefault="00570CB0" w:rsidP="00570CB0">
            <w:pPr>
              <w:pStyle w:val="a0"/>
              <w:numPr>
                <w:ilvl w:val="0"/>
                <w:numId w:val="85"/>
              </w:numPr>
              <w:rPr>
                <w:rFonts w:eastAsia="微软雅黑"/>
              </w:rPr>
            </w:pPr>
            <w:r>
              <w:rPr>
                <w:rFonts w:ascii="Times" w:hAnsi="Times" w:cs="Times"/>
              </w:rPr>
              <w:t>It seems ambiguous whether the “</w:t>
            </w:r>
            <w:r w:rsidRPr="00B77F55">
              <w:rPr>
                <w:iCs/>
              </w:rPr>
              <w:t>all symbols</w:t>
            </w:r>
            <w:r>
              <w:rPr>
                <w:iCs/>
              </w:rPr>
              <w:t>” means all symbols in the slot or all symbols of the resource allocation for the PUCCH/PUSCH in the slot. Though we understand it’s the latter one, it may be better to be clarified in the proposal.</w:t>
            </w:r>
            <w:bookmarkEnd w:id="40"/>
          </w:p>
        </w:tc>
      </w:tr>
      <w:tr w:rsidR="004944C3" w14:paraId="4C7321B8" w14:textId="77777777" w:rsidTr="001D6E09">
        <w:tc>
          <w:tcPr>
            <w:tcW w:w="1383" w:type="dxa"/>
          </w:tcPr>
          <w:p w14:paraId="55B763C4" w14:textId="77777777" w:rsidR="004944C3" w:rsidRDefault="004944C3" w:rsidP="001D6E09">
            <w:pPr>
              <w:jc w:val="center"/>
              <w:rPr>
                <w:rFonts w:eastAsia="微软雅黑"/>
              </w:rPr>
            </w:pPr>
          </w:p>
        </w:tc>
        <w:tc>
          <w:tcPr>
            <w:tcW w:w="7677" w:type="dxa"/>
          </w:tcPr>
          <w:p w14:paraId="777B337C" w14:textId="77777777" w:rsidR="004944C3" w:rsidRDefault="004944C3" w:rsidP="001D6E09">
            <w:pPr>
              <w:rPr>
                <w:rFonts w:eastAsiaTheme="minorEastAsia"/>
              </w:rPr>
            </w:pPr>
          </w:p>
        </w:tc>
      </w:tr>
      <w:tr w:rsidR="004944C3" w14:paraId="7C01A7CC" w14:textId="77777777" w:rsidTr="001D6E09">
        <w:tc>
          <w:tcPr>
            <w:tcW w:w="1383" w:type="dxa"/>
          </w:tcPr>
          <w:p w14:paraId="77E16B7A" w14:textId="77777777" w:rsidR="004944C3" w:rsidRDefault="004944C3" w:rsidP="001D6E09">
            <w:pPr>
              <w:jc w:val="center"/>
              <w:rPr>
                <w:rFonts w:eastAsiaTheme="minorEastAsia"/>
                <w:lang w:eastAsia="zh-CN"/>
              </w:rPr>
            </w:pPr>
          </w:p>
        </w:tc>
        <w:tc>
          <w:tcPr>
            <w:tcW w:w="7677" w:type="dxa"/>
          </w:tcPr>
          <w:p w14:paraId="1DE52D25" w14:textId="77777777" w:rsidR="004944C3" w:rsidRDefault="004944C3" w:rsidP="001D6E09">
            <w:pPr>
              <w:rPr>
                <w:rFonts w:eastAsia="Malgun Gothic"/>
                <w:lang w:eastAsia="ko-KR"/>
              </w:rPr>
            </w:pPr>
          </w:p>
        </w:tc>
      </w:tr>
      <w:tr w:rsidR="004944C3" w14:paraId="76CDF5EA" w14:textId="77777777" w:rsidTr="001D6E09">
        <w:tc>
          <w:tcPr>
            <w:tcW w:w="1383" w:type="dxa"/>
          </w:tcPr>
          <w:p w14:paraId="668F48A0" w14:textId="77777777" w:rsidR="004944C3" w:rsidRDefault="004944C3" w:rsidP="001D6E09">
            <w:pPr>
              <w:jc w:val="center"/>
              <w:rPr>
                <w:rFonts w:eastAsia="微软雅黑"/>
                <w:lang w:eastAsia="zh-CN"/>
              </w:rPr>
            </w:pPr>
          </w:p>
        </w:tc>
        <w:tc>
          <w:tcPr>
            <w:tcW w:w="7677" w:type="dxa"/>
          </w:tcPr>
          <w:p w14:paraId="21E2045C" w14:textId="77777777" w:rsidR="004944C3" w:rsidRDefault="004944C3" w:rsidP="001D6E09">
            <w:pPr>
              <w:rPr>
                <w:rFonts w:eastAsia="微软雅黑"/>
                <w:lang w:eastAsia="zh-CN"/>
              </w:rPr>
            </w:pPr>
          </w:p>
        </w:tc>
      </w:tr>
      <w:tr w:rsidR="004944C3" w14:paraId="3EF47D8C" w14:textId="77777777" w:rsidTr="001D6E09">
        <w:tc>
          <w:tcPr>
            <w:tcW w:w="1383" w:type="dxa"/>
          </w:tcPr>
          <w:p w14:paraId="56601090" w14:textId="77777777" w:rsidR="004944C3" w:rsidRDefault="004944C3" w:rsidP="001D6E09">
            <w:pPr>
              <w:jc w:val="center"/>
              <w:rPr>
                <w:rFonts w:eastAsiaTheme="minorEastAsia"/>
                <w:lang w:eastAsia="zh-CN"/>
              </w:rPr>
            </w:pPr>
          </w:p>
        </w:tc>
        <w:tc>
          <w:tcPr>
            <w:tcW w:w="7677" w:type="dxa"/>
          </w:tcPr>
          <w:p w14:paraId="3E683636" w14:textId="77777777" w:rsidR="004944C3" w:rsidRDefault="004944C3" w:rsidP="001D6E09">
            <w:pPr>
              <w:rPr>
                <w:rFonts w:eastAsiaTheme="minorEastAsia"/>
                <w:lang w:eastAsia="zh-CN"/>
              </w:rPr>
            </w:pPr>
          </w:p>
        </w:tc>
      </w:tr>
    </w:tbl>
    <w:p w14:paraId="44814C16" w14:textId="77777777" w:rsidR="004944C3" w:rsidRDefault="004944C3" w:rsidP="004944C3">
      <w:pPr>
        <w:rPr>
          <w:rFonts w:eastAsiaTheme="minorEastAsia"/>
          <w:lang w:eastAsia="zh-CN"/>
        </w:rPr>
      </w:pPr>
    </w:p>
    <w:p w14:paraId="15C7D976" w14:textId="278A9F7D" w:rsidR="00BF349D" w:rsidRDefault="00BF349D" w:rsidP="00BF349D">
      <w:pPr>
        <w:pStyle w:val="4"/>
        <w:spacing w:after="60"/>
        <w:ind w:left="862" w:hanging="862"/>
        <w:rPr>
          <w:rFonts w:eastAsiaTheme="minorEastAsia"/>
          <w:b/>
          <w:sz w:val="20"/>
          <w:lang w:eastAsia="zh-CN"/>
        </w:rPr>
      </w:pPr>
      <w:r>
        <w:rPr>
          <w:b/>
          <w:sz w:val="20"/>
        </w:rPr>
        <w:t>Proposal 2-</w:t>
      </w:r>
      <w:r w:rsidR="00993E78">
        <w:rPr>
          <w:rFonts w:eastAsiaTheme="minorEastAsia"/>
          <w:b/>
          <w:sz w:val="20"/>
          <w:lang w:eastAsia="zh-CN"/>
        </w:rPr>
        <w:t>1</w:t>
      </w:r>
      <w:r w:rsidR="00B93238">
        <w:rPr>
          <w:rFonts w:eastAsiaTheme="minorEastAsia"/>
          <w:b/>
          <w:sz w:val="20"/>
          <w:lang w:eastAsia="zh-CN"/>
        </w:rPr>
        <w:t>1</w:t>
      </w:r>
    </w:p>
    <w:p w14:paraId="0E291D8F" w14:textId="77777777" w:rsidR="00775C08" w:rsidRDefault="00775C08" w:rsidP="00775C08">
      <w:pPr>
        <w:rPr>
          <w:rFonts w:eastAsiaTheme="minorEastAsia"/>
          <w:b/>
          <w:lang w:eastAsia="zh-CN"/>
        </w:rPr>
      </w:pPr>
      <w:r>
        <w:rPr>
          <w:rFonts w:eastAsiaTheme="minorEastAsia" w:hint="eastAsia"/>
          <w:b/>
          <w:lang w:eastAsia="zh-CN"/>
        </w:rPr>
        <w:t>Proposed Agreement:</w:t>
      </w:r>
    </w:p>
    <w:p w14:paraId="5A5FB956" w14:textId="12781F52" w:rsidR="00775C08" w:rsidRDefault="00775C08" w:rsidP="00775C08">
      <w:pPr>
        <w:rPr>
          <w:iCs/>
          <w:szCs w:val="16"/>
          <w:lang w:val="en-GB" w:eastAsia="ko-KR"/>
        </w:rPr>
      </w:pPr>
      <w:r>
        <w:rPr>
          <w:rFonts w:eastAsiaTheme="minorEastAsia"/>
          <w:bCs/>
          <w:lang w:eastAsia="zh-CN"/>
        </w:rPr>
        <w:t>F</w:t>
      </w:r>
      <w:r w:rsidRPr="009B7605">
        <w:rPr>
          <w:iCs/>
          <w:szCs w:val="16"/>
          <w:lang w:val="en-GB" w:eastAsia="ko-KR"/>
        </w:rPr>
        <w:t>or PUCCH repetition, PUSCH repetition with available counting and TBoMS</w:t>
      </w:r>
      <w:r>
        <w:rPr>
          <w:iCs/>
          <w:szCs w:val="16"/>
          <w:lang w:val="en-GB" w:eastAsia="ko-KR"/>
        </w:rPr>
        <w:t xml:space="preserve"> with Configuration 2, </w:t>
      </w:r>
      <w:r w:rsidRPr="00B77F55">
        <w:rPr>
          <w:rFonts w:eastAsiaTheme="minorEastAsia"/>
          <w:iCs/>
          <w:lang w:val="en-GB" w:eastAsia="zh-CN"/>
        </w:rPr>
        <w:t>a slot is counted when</w:t>
      </w:r>
    </w:p>
    <w:p w14:paraId="6CD325B2" w14:textId="4CC7CE70" w:rsidR="00775C08" w:rsidRPr="00B77F55" w:rsidRDefault="00775C08" w:rsidP="00775C08">
      <w:pPr>
        <w:numPr>
          <w:ilvl w:val="0"/>
          <w:numId w:val="15"/>
        </w:numPr>
        <w:shd w:val="clear" w:color="auto" w:fill="FFFFFF"/>
        <w:tabs>
          <w:tab w:val="left" w:pos="0"/>
        </w:tabs>
        <w:suppressAutoHyphens w:val="0"/>
        <w:spacing w:after="0" w:line="240" w:lineRule="auto"/>
        <w:jc w:val="left"/>
        <w:rPr>
          <w:rFonts w:eastAsiaTheme="minorEastAsia"/>
          <w:iCs/>
          <w:lang w:val="en-GB" w:eastAsia="zh-CN"/>
        </w:rPr>
      </w:pPr>
      <w:r w:rsidRPr="00B77F55">
        <w:rPr>
          <w:rFonts w:eastAsiaTheme="minorEastAsia"/>
          <w:iCs/>
          <w:lang w:val="en-GB" w:eastAsia="zh-CN"/>
        </w:rPr>
        <w:t>all symbols are SBFD symbols and frequency resources are within the uplink subband of SBFD symbols, and are not overlapping in time domain with SSB symbols</w:t>
      </w:r>
      <w:r>
        <w:rPr>
          <w:rFonts w:eastAsiaTheme="minorEastAsia"/>
          <w:iCs/>
          <w:lang w:val="en-GB" w:eastAsia="zh-CN"/>
        </w:rPr>
        <w:t>, or</w:t>
      </w:r>
    </w:p>
    <w:p w14:paraId="4927B731" w14:textId="77777777" w:rsidR="00775C08" w:rsidRPr="00B77F55" w:rsidRDefault="00775C08" w:rsidP="00775C08">
      <w:pPr>
        <w:numPr>
          <w:ilvl w:val="0"/>
          <w:numId w:val="15"/>
        </w:numPr>
        <w:shd w:val="clear" w:color="auto" w:fill="FFFFFF"/>
        <w:tabs>
          <w:tab w:val="left" w:pos="0"/>
        </w:tabs>
        <w:suppressAutoHyphens w:val="0"/>
        <w:spacing w:after="0" w:line="240" w:lineRule="auto"/>
        <w:jc w:val="left"/>
        <w:rPr>
          <w:rFonts w:eastAsiaTheme="minorEastAsia"/>
          <w:iCs/>
          <w:lang w:val="en-GB" w:eastAsia="zh-CN"/>
        </w:rPr>
      </w:pPr>
      <w:r w:rsidRPr="00B77F55">
        <w:rPr>
          <w:rFonts w:eastAsiaTheme="minorEastAsia"/>
          <w:iCs/>
          <w:lang w:val="en-GB" w:eastAsia="zh-CN"/>
        </w:rPr>
        <w:t xml:space="preserve">all symbols are </w:t>
      </w:r>
      <w:r w:rsidRPr="00C64062">
        <w:rPr>
          <w:rFonts w:eastAsiaTheme="minorEastAsia"/>
          <w:iCs/>
          <w:lang w:val="en-GB" w:eastAsia="zh-CN"/>
        </w:rPr>
        <w:t>UL or flexible symbols not configured as SBFD symbols</w:t>
      </w:r>
      <w:r>
        <w:rPr>
          <w:rFonts w:eastAsiaTheme="minorEastAsia"/>
          <w:iCs/>
          <w:lang w:val="en-GB" w:eastAsia="zh-CN"/>
        </w:rPr>
        <w:t>, and are</w:t>
      </w:r>
      <w:r w:rsidRPr="00B77F55">
        <w:rPr>
          <w:rFonts w:eastAsiaTheme="minorEastAsia"/>
          <w:iCs/>
          <w:lang w:val="en-GB" w:eastAsia="zh-CN"/>
        </w:rPr>
        <w:t xml:space="preserve"> not overlapping in time domain with SSB symbols</w:t>
      </w:r>
    </w:p>
    <w:p w14:paraId="0526ED20" w14:textId="77777777" w:rsidR="00BF349D" w:rsidRPr="00775C08" w:rsidRDefault="00BF349D" w:rsidP="00BF349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BF349D" w14:paraId="3B78D9D2" w14:textId="77777777" w:rsidTr="001D6E09">
        <w:tc>
          <w:tcPr>
            <w:tcW w:w="1384" w:type="dxa"/>
            <w:vAlign w:val="center"/>
          </w:tcPr>
          <w:p w14:paraId="41639BD9" w14:textId="77777777" w:rsidR="00BF349D" w:rsidRDefault="00BF349D" w:rsidP="001D6E09">
            <w:pPr>
              <w:spacing w:after="120"/>
              <w:rPr>
                <w:rFonts w:eastAsia="微软雅黑"/>
                <w:b/>
                <w:color w:val="000000"/>
                <w:lang w:eastAsia="zh-CN"/>
              </w:rPr>
            </w:pPr>
          </w:p>
        </w:tc>
        <w:tc>
          <w:tcPr>
            <w:tcW w:w="7676" w:type="dxa"/>
          </w:tcPr>
          <w:p w14:paraId="255EA8A7" w14:textId="77777777" w:rsidR="00BF349D" w:rsidRDefault="00BF349D"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BF349D" w14:paraId="29E7EE66" w14:textId="77777777" w:rsidTr="001D6E09">
        <w:tc>
          <w:tcPr>
            <w:tcW w:w="1384" w:type="dxa"/>
            <w:vAlign w:val="center"/>
          </w:tcPr>
          <w:p w14:paraId="26492E40" w14:textId="77777777" w:rsidR="00BF349D" w:rsidRDefault="00BF349D"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080025F" w14:textId="65076866" w:rsidR="00BF349D" w:rsidRPr="00AF1FF9" w:rsidRDefault="00AF1FF9" w:rsidP="001D6E09">
            <w:pPr>
              <w:rPr>
                <w:rFonts w:eastAsiaTheme="minorEastAsia"/>
                <w:lang w:eastAsia="zh-CN"/>
              </w:rPr>
            </w:pPr>
            <w:r>
              <w:rPr>
                <w:rFonts w:eastAsiaTheme="minorEastAsia" w:hint="eastAsia"/>
                <w:lang w:eastAsia="zh-CN"/>
              </w:rPr>
              <w:t>Z</w:t>
            </w:r>
            <w:r>
              <w:rPr>
                <w:rFonts w:eastAsiaTheme="minorEastAsia"/>
                <w:lang w:eastAsia="zh-CN"/>
              </w:rPr>
              <w:t>TE</w:t>
            </w:r>
            <w:r w:rsidR="00651664">
              <w:rPr>
                <w:rFonts w:eastAsiaTheme="minorEastAsia"/>
                <w:lang w:eastAsia="zh-CN"/>
              </w:rPr>
              <w:t>, Spreatrum (for clarification)</w:t>
            </w:r>
            <w:r w:rsidR="00C66F06">
              <w:rPr>
                <w:rFonts w:eastAsiaTheme="minorEastAsia"/>
                <w:lang w:eastAsia="zh-CN"/>
              </w:rPr>
              <w:t xml:space="preserve">, TCL </w:t>
            </w:r>
            <w:r w:rsidR="00C40CC6">
              <w:rPr>
                <w:rFonts w:eastAsiaTheme="minorEastAsia"/>
                <w:lang w:eastAsia="zh-CN"/>
              </w:rPr>
              <w:t>, QC</w:t>
            </w:r>
            <w:r w:rsidR="00F059B6">
              <w:rPr>
                <w:rFonts w:eastAsia="微软雅黑"/>
                <w:lang w:eastAsia="zh-CN"/>
              </w:rPr>
              <w:t>, Samsung</w:t>
            </w:r>
            <w:r w:rsidR="009060E6">
              <w:rPr>
                <w:rFonts w:eastAsia="微软雅黑"/>
                <w:lang w:eastAsia="zh-CN"/>
              </w:rPr>
              <w:t>, IDC</w:t>
            </w:r>
            <w:r w:rsidR="00A33C14">
              <w:rPr>
                <w:rFonts w:eastAsia="微软雅黑" w:hint="eastAsia"/>
                <w:lang w:eastAsia="zh-CN"/>
              </w:rPr>
              <w:t xml:space="preserve">, </w:t>
            </w:r>
            <w:r w:rsidR="00A33C14">
              <w:rPr>
                <w:rFonts w:eastAsiaTheme="minorEastAsia" w:hint="eastAsia"/>
                <w:lang w:eastAsia="zh-CN"/>
              </w:rPr>
              <w:t>DOCOMO</w:t>
            </w:r>
            <w:r w:rsidR="00DF7EB6">
              <w:rPr>
                <w:rFonts w:eastAsiaTheme="minorEastAsia"/>
                <w:lang w:eastAsia="zh-CN"/>
              </w:rPr>
              <w:t>, OPPO</w:t>
            </w:r>
            <w:r w:rsidR="00B313E5">
              <w:rPr>
                <w:rFonts w:eastAsiaTheme="minorEastAsia"/>
                <w:lang w:eastAsia="zh-CN"/>
              </w:rPr>
              <w:t>, LGE</w:t>
            </w:r>
            <w:r w:rsidR="00BD6B61">
              <w:rPr>
                <w:rFonts w:eastAsiaTheme="minorEastAsia"/>
                <w:lang w:eastAsia="zh-CN"/>
              </w:rPr>
              <w:t>,NEC</w:t>
            </w:r>
          </w:p>
        </w:tc>
      </w:tr>
      <w:tr w:rsidR="00BF349D" w14:paraId="5F323EAA" w14:textId="77777777" w:rsidTr="001D6E09">
        <w:tc>
          <w:tcPr>
            <w:tcW w:w="1384" w:type="dxa"/>
            <w:vAlign w:val="center"/>
          </w:tcPr>
          <w:p w14:paraId="41B18A82" w14:textId="77777777" w:rsidR="00BF349D" w:rsidRDefault="00BF349D"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31B73B1" w14:textId="709875F9" w:rsidR="00BF349D" w:rsidRDefault="00570CB0" w:rsidP="001D6E09">
            <w:pPr>
              <w:spacing w:after="120"/>
              <w:rPr>
                <w:rFonts w:eastAsiaTheme="minorEastAsia"/>
                <w:color w:val="000000"/>
                <w:lang w:val="fr-FR" w:eastAsia="zh-CN"/>
              </w:rPr>
            </w:pPr>
            <w:r>
              <w:rPr>
                <w:rFonts w:eastAsiaTheme="minorEastAsia"/>
                <w:color w:val="000000"/>
                <w:lang w:val="fr-FR" w:eastAsia="zh-CN"/>
              </w:rPr>
              <w:t>Fujitsu</w:t>
            </w:r>
          </w:p>
        </w:tc>
      </w:tr>
    </w:tbl>
    <w:p w14:paraId="259AF925" w14:textId="77777777" w:rsidR="00BF349D" w:rsidRDefault="00BF349D" w:rsidP="00BF349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BF349D" w14:paraId="7DCDE8F3" w14:textId="77777777" w:rsidTr="001D6E09">
        <w:tc>
          <w:tcPr>
            <w:tcW w:w="1383" w:type="dxa"/>
          </w:tcPr>
          <w:p w14:paraId="4554BDCF" w14:textId="77777777" w:rsidR="00BF349D" w:rsidRDefault="00BF349D"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F027EF8" w14:textId="77777777" w:rsidR="00BF349D" w:rsidRDefault="00BF349D"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BF349D" w14:paraId="0A5B9938" w14:textId="77777777" w:rsidTr="001D6E09">
        <w:tc>
          <w:tcPr>
            <w:tcW w:w="1383" w:type="dxa"/>
            <w:vAlign w:val="center"/>
          </w:tcPr>
          <w:p w14:paraId="5F6EB1F4" w14:textId="712F0AB0" w:rsidR="00BF349D" w:rsidRDefault="00651664" w:rsidP="001D6E09">
            <w:pPr>
              <w:jc w:val="center"/>
              <w:rPr>
                <w:rFonts w:eastAsia="微软雅黑"/>
                <w:lang w:eastAsia="zh-CN"/>
              </w:rPr>
            </w:pPr>
            <w:r>
              <w:rPr>
                <w:rFonts w:eastAsiaTheme="minorEastAsia"/>
                <w:lang w:eastAsia="zh-CN"/>
              </w:rPr>
              <w:t>Spreatrum</w:t>
            </w:r>
          </w:p>
        </w:tc>
        <w:tc>
          <w:tcPr>
            <w:tcW w:w="7677" w:type="dxa"/>
          </w:tcPr>
          <w:p w14:paraId="34ADCB43" w14:textId="71FD5ED7" w:rsidR="00BF349D" w:rsidRDefault="00651664" w:rsidP="00651664">
            <w:pPr>
              <w:rPr>
                <w:rFonts w:ascii="Times" w:eastAsiaTheme="minorEastAsia" w:hAnsi="Times" w:cs="Times"/>
                <w:lang w:val="en-GB" w:eastAsia="zh-CN"/>
              </w:rPr>
            </w:pPr>
            <w:r>
              <w:rPr>
                <w:rFonts w:ascii="Times" w:eastAsiaTheme="minorEastAsia" w:hAnsi="Times" w:cs="Times" w:hint="eastAsia"/>
                <w:lang w:val="en-GB" w:eastAsia="zh-CN"/>
              </w:rPr>
              <w:t>S</w:t>
            </w:r>
            <w:r>
              <w:rPr>
                <w:rFonts w:ascii="Times" w:eastAsiaTheme="minorEastAsia" w:hAnsi="Times" w:cs="Times"/>
                <w:lang w:val="en-GB" w:eastAsia="zh-CN"/>
              </w:rPr>
              <w:t>ame comments as p</w:t>
            </w:r>
            <w:r w:rsidRPr="00651664">
              <w:rPr>
                <w:rFonts w:ascii="Times" w:eastAsiaTheme="minorEastAsia" w:hAnsi="Times" w:cs="Times"/>
                <w:lang w:val="en-GB" w:eastAsia="zh-CN"/>
              </w:rPr>
              <w:t>roposal 2-10</w:t>
            </w:r>
            <w:r>
              <w:rPr>
                <w:rFonts w:ascii="Times" w:eastAsiaTheme="minorEastAsia" w:hAnsi="Times" w:cs="Times"/>
                <w:lang w:val="en-GB" w:eastAsia="zh-CN"/>
              </w:rPr>
              <w:t>.</w:t>
            </w:r>
          </w:p>
        </w:tc>
      </w:tr>
      <w:tr w:rsidR="00570CB0" w14:paraId="0EBFED17" w14:textId="77777777" w:rsidTr="002E0AFF">
        <w:tc>
          <w:tcPr>
            <w:tcW w:w="1383" w:type="dxa"/>
            <w:vAlign w:val="center"/>
          </w:tcPr>
          <w:p w14:paraId="4EFC2540" w14:textId="7B716D78" w:rsidR="00570CB0" w:rsidRDefault="00570CB0" w:rsidP="00570CB0">
            <w:pPr>
              <w:rPr>
                <w:rFonts w:eastAsia="微软雅黑"/>
              </w:rPr>
            </w:pPr>
            <w:r>
              <w:rPr>
                <w:rFonts w:eastAsia="微软雅黑"/>
                <w:lang w:eastAsia="zh-CN"/>
              </w:rPr>
              <w:t>Fujitsu</w:t>
            </w:r>
          </w:p>
        </w:tc>
        <w:tc>
          <w:tcPr>
            <w:tcW w:w="7677" w:type="dxa"/>
          </w:tcPr>
          <w:p w14:paraId="4981862F" w14:textId="77777777" w:rsidR="00570CB0" w:rsidRPr="00B20BBE" w:rsidRDefault="00570CB0" w:rsidP="00570CB0">
            <w:pPr>
              <w:pStyle w:val="a0"/>
              <w:numPr>
                <w:ilvl w:val="0"/>
                <w:numId w:val="86"/>
              </w:numPr>
              <w:rPr>
                <w:rFonts w:ascii="Times" w:hAnsi="Times" w:cs="Times"/>
              </w:rPr>
            </w:pPr>
            <w:r w:rsidRPr="00B20BBE">
              <w:rPr>
                <w:rFonts w:ascii="Times" w:hAnsi="Times" w:cs="Times"/>
              </w:rPr>
              <w:t>For the 1</w:t>
            </w:r>
            <w:r w:rsidRPr="00B20BBE">
              <w:rPr>
                <w:rFonts w:ascii="Times" w:hAnsi="Times" w:cs="Times"/>
                <w:vertAlign w:val="superscript"/>
              </w:rPr>
              <w:t>st</w:t>
            </w:r>
            <w:r w:rsidRPr="00B20BBE">
              <w:rPr>
                <w:rFonts w:ascii="Times" w:hAnsi="Times" w:cs="Times"/>
              </w:rPr>
              <w:t xml:space="preserve"> bullet,</w:t>
            </w:r>
            <w:r>
              <w:rPr>
                <w:rFonts w:ascii="Times" w:hAnsi="Times" w:cs="Times"/>
              </w:rPr>
              <w:t xml:space="preserve"> </w:t>
            </w:r>
            <w:r w:rsidRPr="00B20BBE">
              <w:rPr>
                <w:rFonts w:ascii="Times" w:hAnsi="Times" w:cs="Times"/>
              </w:rPr>
              <w:t>the condition “</w:t>
            </w:r>
            <w:r w:rsidRPr="00B20BBE">
              <w:rPr>
                <w:iCs/>
              </w:rPr>
              <w:t xml:space="preserve">frequency resources are within the uplink </w:t>
            </w:r>
            <w:proofErr w:type="spellStart"/>
            <w:r w:rsidRPr="00B20BBE">
              <w:rPr>
                <w:iCs/>
              </w:rPr>
              <w:t>subband</w:t>
            </w:r>
            <w:proofErr w:type="spellEnd"/>
            <w:r w:rsidRPr="00B20BBE">
              <w:rPr>
                <w:iCs/>
              </w:rPr>
              <w:t xml:space="preserve"> of SBFD symbols” </w:t>
            </w:r>
            <w:r>
              <w:rPr>
                <w:iCs/>
              </w:rPr>
              <w:t>may not be</w:t>
            </w:r>
            <w:r w:rsidRPr="00B20BBE">
              <w:rPr>
                <w:iCs/>
              </w:rPr>
              <w:t xml:space="preserve"> needed.  </w:t>
            </w:r>
            <w:r>
              <w:rPr>
                <w:iCs/>
              </w:rPr>
              <w:t>In the agreement below, it says “</w:t>
            </w:r>
            <w:r w:rsidRPr="00B20BBE">
              <w:rPr>
                <w:rFonts w:ascii="Times" w:eastAsia="Malgun Gothic" w:hAnsi="Times"/>
                <w:bCs/>
                <w:szCs w:val="24"/>
                <w:highlight w:val="yellow"/>
              </w:rPr>
              <w:t xml:space="preserve">UE does not expect that the PRBs for PUSCH transmissions in SBFD symbols after applying </w:t>
            </w:r>
            <w:bookmarkStart w:id="41" w:name="OLE_LINK3"/>
            <m:oMath>
              <m:sSubSup>
                <m:sSubSupPr>
                  <m:ctrlPr>
                    <w:rPr>
                      <w:rFonts w:ascii="Cambria Math" w:eastAsia="Batang" w:hAnsi="Cambria Math"/>
                      <w:szCs w:val="24"/>
                      <w:highlight w:val="yellow"/>
                    </w:rPr>
                  </m:ctrlPr>
                </m:sSubSupPr>
                <m:e>
                  <m:r>
                    <w:rPr>
                      <w:rFonts w:ascii="Cambria Math" w:eastAsia="宋体" w:hAnsi="Cambria Math"/>
                      <w:szCs w:val="24"/>
                      <w:highlight w:val="yellow"/>
                    </w:rPr>
                    <m:t>RB</m:t>
                  </m:r>
                </m:e>
                <m:sub>
                  <m:r>
                    <w:rPr>
                      <w:rFonts w:ascii="Cambria Math" w:eastAsia="宋体" w:hAnsi="Cambria Math"/>
                      <w:szCs w:val="24"/>
                      <w:highlight w:val="yellow"/>
                    </w:rPr>
                    <m:t>SBFD</m:t>
                  </m:r>
                </m:sub>
                <m:sup>
                  <m:r>
                    <w:rPr>
                      <w:rFonts w:ascii="Cambria Math" w:eastAsia="宋体" w:hAnsi="Cambria Math"/>
                      <w:szCs w:val="24"/>
                      <w:highlight w:val="yellow"/>
                    </w:rPr>
                    <m:t>offset</m:t>
                  </m:r>
                </m:sup>
              </m:sSubSup>
            </m:oMath>
            <w:bookmarkEnd w:id="41"/>
            <w:r w:rsidRPr="00B20BBE">
              <w:rPr>
                <w:rFonts w:ascii="Times" w:eastAsia="Malgun Gothic" w:hAnsi="Times"/>
                <w:bCs/>
                <w:szCs w:val="24"/>
                <w:highlight w:val="yellow"/>
              </w:rPr>
              <w:t xml:space="preserve"> to </w:t>
            </w:r>
            <w:bookmarkStart w:id="42" w:name="OLE_LINK4"/>
            <w:r w:rsidRPr="00B20BBE">
              <w:rPr>
                <w:rFonts w:ascii="Times" w:eastAsia="Malgun Gothic" w:hAnsi="Times"/>
                <w:bCs/>
                <w:szCs w:val="24"/>
                <w:highlight w:val="yellow"/>
              </w:rPr>
              <w:t>be overlapped with PRBs outside UL usable PRBs</w:t>
            </w:r>
            <w:bookmarkEnd w:id="42"/>
            <w:r>
              <w:rPr>
                <w:rFonts w:ascii="Times" w:eastAsia="Malgun Gothic" w:hAnsi="Times"/>
                <w:bCs/>
                <w:szCs w:val="24"/>
              </w:rPr>
              <w:t xml:space="preserve">”. Therefore, if </w:t>
            </w:r>
            <m:oMath>
              <m:sSubSup>
                <m:sSubSupPr>
                  <m:ctrlPr>
                    <w:rPr>
                      <w:rFonts w:ascii="Cambria Math" w:eastAsia="Batang" w:hAnsi="Cambria Math"/>
                      <w:szCs w:val="24"/>
                    </w:rPr>
                  </m:ctrlPr>
                </m:sSubSupPr>
                <m:e>
                  <m:r>
                    <w:rPr>
                      <w:rFonts w:ascii="Cambria Math" w:eastAsia="宋体" w:hAnsi="Cambria Math"/>
                      <w:szCs w:val="24"/>
                    </w:rPr>
                    <m:t>RB</m:t>
                  </m:r>
                </m:e>
                <m:sub>
                  <m:r>
                    <w:rPr>
                      <w:rFonts w:ascii="Cambria Math" w:eastAsia="宋体" w:hAnsi="Cambria Math"/>
                      <w:szCs w:val="24"/>
                    </w:rPr>
                    <m:t>SBFD</m:t>
                  </m:r>
                </m:sub>
                <m:sup>
                  <m:r>
                    <w:rPr>
                      <w:rFonts w:ascii="Cambria Math" w:eastAsia="宋体" w:hAnsi="Cambria Math"/>
                      <w:szCs w:val="24"/>
                    </w:rPr>
                    <m:t>offset</m:t>
                  </m:r>
                </m:sup>
              </m:sSubSup>
            </m:oMath>
            <w:r w:rsidRPr="00B20BBE">
              <w:rPr>
                <w:rFonts w:ascii="Times" w:eastAsia="Malgun Gothic" w:hAnsi="Times"/>
                <w:bCs/>
                <w:szCs w:val="24"/>
              </w:rPr>
              <w:t>is</w:t>
            </w:r>
            <w:r>
              <w:rPr>
                <w:rFonts w:ascii="Times" w:eastAsia="Malgun Gothic" w:hAnsi="Times"/>
                <w:bCs/>
                <w:szCs w:val="24"/>
              </w:rPr>
              <w:t xml:space="preserve"> always applied to Configuration 2, that condition is not needed.</w:t>
            </w:r>
          </w:p>
          <w:p w14:paraId="0905A101" w14:textId="77777777" w:rsidR="00570CB0" w:rsidRPr="00B20BBE" w:rsidRDefault="00570CB0" w:rsidP="00570CB0">
            <w:pPr>
              <w:pStyle w:val="a0"/>
              <w:numPr>
                <w:ilvl w:val="0"/>
                <w:numId w:val="0"/>
              </w:numPr>
              <w:ind w:left="720"/>
              <w:rPr>
                <w:rFonts w:ascii="Times" w:hAnsi="Times" w:cs="Times"/>
              </w:rPr>
            </w:pPr>
          </w:p>
          <w:p w14:paraId="37FE545E" w14:textId="77777777" w:rsidR="00570CB0" w:rsidRPr="00B20BBE" w:rsidRDefault="00570CB0" w:rsidP="00570CB0">
            <w:pPr>
              <w:pStyle w:val="a0"/>
              <w:numPr>
                <w:ilvl w:val="0"/>
                <w:numId w:val="86"/>
              </w:numPr>
              <w:rPr>
                <w:rFonts w:ascii="Times" w:hAnsi="Times" w:cs="Times"/>
              </w:rPr>
            </w:pPr>
            <w:r>
              <w:rPr>
                <w:rFonts w:ascii="Times" w:hAnsi="Times" w:cs="Times"/>
              </w:rPr>
              <w:t>It seems ambiguous whether the “</w:t>
            </w:r>
            <w:r w:rsidRPr="00B77F55">
              <w:rPr>
                <w:iCs/>
              </w:rPr>
              <w:t>all symbols</w:t>
            </w:r>
            <w:r>
              <w:rPr>
                <w:iCs/>
              </w:rPr>
              <w:t>” means all symbols in the slot or all symbols of the resource allocation for the PUCCH/PUSCH in the slot. We understand it’s the latter one, but it may be better to be clarified in the proposal.</w:t>
            </w:r>
          </w:p>
          <w:p w14:paraId="32F76C0C" w14:textId="77777777" w:rsidR="00570CB0" w:rsidRDefault="00570CB0" w:rsidP="00570CB0">
            <w:pPr>
              <w:suppressAutoHyphens w:val="0"/>
              <w:spacing w:after="0" w:line="240" w:lineRule="auto"/>
              <w:jc w:val="left"/>
              <w:rPr>
                <w:rFonts w:ascii="Times" w:eastAsia="Malgun Gothic" w:hAnsi="Times"/>
                <w:bCs/>
                <w:szCs w:val="24"/>
                <w:lang w:val="en-GB" w:eastAsia="zh-CN"/>
              </w:rPr>
            </w:pPr>
          </w:p>
          <w:p w14:paraId="58F8D04A" w14:textId="77777777" w:rsidR="00570CB0" w:rsidRDefault="00570CB0" w:rsidP="00570CB0">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C5B8F1B" w14:textId="77777777" w:rsidR="00570CB0" w:rsidRDefault="00570CB0" w:rsidP="00570CB0">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3F8DF20C" w14:textId="77777777" w:rsidR="00570CB0" w:rsidRDefault="00570CB0" w:rsidP="00570CB0">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438B9E23" w14:textId="77777777" w:rsidR="00570CB0" w:rsidRDefault="00570CB0" w:rsidP="00570CB0">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5E3E6E25" w14:textId="77777777" w:rsidR="00570CB0" w:rsidRDefault="00570CB0" w:rsidP="00570CB0">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1C145B95" w14:textId="77777777" w:rsidR="00570CB0" w:rsidRDefault="00570CB0" w:rsidP="00570CB0">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equation:</w:t>
            </w:r>
          </w:p>
          <w:p w14:paraId="540A2A4F" w14:textId="77777777" w:rsidR="00570CB0" w:rsidRDefault="00570CB0" w:rsidP="00570CB0">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250607F8" w14:textId="77777777" w:rsidR="00570CB0" w:rsidRDefault="00570CB0" w:rsidP="00570CB0">
            <w:pPr>
              <w:numPr>
                <w:ilvl w:val="3"/>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736C84D1" w14:textId="77777777" w:rsidR="00570CB0" w:rsidRDefault="00570CB0" w:rsidP="00570CB0">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253029F5" w14:textId="77777777" w:rsidR="00570CB0" w:rsidRDefault="00570CB0" w:rsidP="00570CB0">
            <w:pPr>
              <w:numPr>
                <w:ilvl w:val="2"/>
                <w:numId w:val="14"/>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43C6625D" w14:textId="77777777" w:rsidR="00570CB0" w:rsidRDefault="00570CB0" w:rsidP="00570CB0">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2CB852C4" w14:textId="77777777" w:rsidR="00570CB0" w:rsidRDefault="00570CB0" w:rsidP="00570CB0">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equation:</w:t>
            </w:r>
          </w:p>
          <w:p w14:paraId="364BFFE5" w14:textId="77777777" w:rsidR="00570CB0" w:rsidRDefault="00570CB0" w:rsidP="00570CB0">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1CA4D41A" w14:textId="77777777" w:rsidR="00570CB0" w:rsidRDefault="00570CB0" w:rsidP="00570CB0">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7A69B019" w14:textId="77777777" w:rsidR="00570CB0" w:rsidRDefault="00570CB0" w:rsidP="00570CB0">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4395BA4D" w14:textId="77777777" w:rsidR="00570CB0" w:rsidRDefault="00570CB0" w:rsidP="00570CB0">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6218E254" w14:textId="77777777" w:rsidR="00570CB0" w:rsidRDefault="00570CB0" w:rsidP="00570CB0">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6FAF9FDB" w14:textId="77777777" w:rsidR="00570CB0" w:rsidRDefault="003505AC" w:rsidP="00570CB0">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570CB0">
              <w:rPr>
                <w:rFonts w:ascii="Times" w:eastAsia="Malgun Gothic" w:hAnsi="Times"/>
                <w:iCs/>
                <w:szCs w:val="24"/>
                <w:lang w:val="en-GB" w:eastAsia="zh-CN"/>
              </w:rPr>
              <w:t xml:space="preserve"> is the starting PRB index of PUSCH in SBFD symbol </w:t>
            </w:r>
            <w:r w:rsidR="00570CB0">
              <w:rPr>
                <w:rFonts w:ascii="Times" w:eastAsia="宋体" w:hAnsi="Times"/>
                <w:szCs w:val="24"/>
                <w:lang w:val="en-GB" w:eastAsia="zh-CN"/>
              </w:rPr>
              <w:t>with reference to the start of UL active BWP</w:t>
            </w:r>
          </w:p>
          <w:p w14:paraId="3F94919D" w14:textId="77777777" w:rsidR="00570CB0" w:rsidRDefault="003505AC" w:rsidP="00570CB0">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sidR="00570CB0">
              <w:rPr>
                <w:rFonts w:ascii="Times" w:eastAsia="Malgun Gothic" w:hAnsi="Times"/>
                <w:iCs/>
                <w:szCs w:val="24"/>
                <w:lang w:val="en-GB" w:eastAsia="zh-CN"/>
              </w:rPr>
              <w:t xml:space="preserve"> is the starting PRB index of PUSCH in non-SBFD symbol </w:t>
            </w:r>
            <w:r w:rsidR="00570CB0">
              <w:rPr>
                <w:rFonts w:ascii="Times" w:eastAsia="宋体" w:hAnsi="Times"/>
                <w:szCs w:val="24"/>
                <w:lang w:val="en-GB" w:eastAsia="zh-CN"/>
              </w:rPr>
              <w:t>with reference to the start of UL active BWP</w:t>
            </w:r>
          </w:p>
          <w:p w14:paraId="41A31405" w14:textId="77777777" w:rsidR="00570CB0" w:rsidRDefault="003505AC" w:rsidP="00570CB0">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r w:rsidR="00570CB0">
              <w:rPr>
                <w:rFonts w:ascii="Times" w:eastAsia="Malgun Gothic" w:hAnsi="Times"/>
                <w:iCs/>
                <w:szCs w:val="24"/>
                <w:lang w:val="en-GB" w:eastAsia="zh-CN"/>
              </w:rPr>
              <w:t xml:space="preserve"> is the starting PRB index of UL usable PRBs</w:t>
            </w:r>
            <w:r w:rsidR="00570CB0">
              <w:rPr>
                <w:rFonts w:ascii="Times" w:eastAsia="宋体" w:hAnsi="Times"/>
                <w:szCs w:val="24"/>
                <w:lang w:val="en-GB" w:eastAsia="zh-CN"/>
              </w:rPr>
              <w:t xml:space="preserve"> with reference to the start of UL active BWP</w:t>
            </w:r>
          </w:p>
          <w:p w14:paraId="2843D172" w14:textId="77777777" w:rsidR="00570CB0" w:rsidRDefault="003505AC" w:rsidP="00570CB0">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570CB0">
              <w:rPr>
                <w:rFonts w:ascii="Times" w:eastAsia="Malgun Gothic" w:hAnsi="Times"/>
                <w:szCs w:val="24"/>
                <w:lang w:val="en-GB" w:eastAsia="zh-CN"/>
              </w:rPr>
              <w:t xml:space="preserve"> is the number of PRBs of UL BWP</w:t>
            </w:r>
          </w:p>
          <w:p w14:paraId="4CC6BCC8" w14:textId="77777777" w:rsidR="00570CB0" w:rsidRDefault="003505AC" w:rsidP="00570CB0">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r w:rsidR="00570CB0">
              <w:rPr>
                <w:rFonts w:ascii="Times" w:eastAsia="Malgun Gothic" w:hAnsi="Times"/>
                <w:szCs w:val="24"/>
                <w:lang w:val="en-GB" w:eastAsia="zh-CN"/>
              </w:rPr>
              <w:t xml:space="preserve"> is the number of PRBs of UL usable PRBs</w:t>
            </w:r>
          </w:p>
          <w:p w14:paraId="7F453199" w14:textId="77777777" w:rsidR="00570CB0" w:rsidRDefault="003505AC" w:rsidP="00570CB0">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570CB0">
              <w:rPr>
                <w:rFonts w:ascii="Times" w:eastAsia="Malgun Gothic" w:hAnsi="Times"/>
                <w:iCs/>
                <w:szCs w:val="24"/>
                <w:lang w:val="en-GB" w:eastAsia="zh-CN"/>
              </w:rPr>
              <w:t>is the number of PRBs for PUSCH transmissions</w:t>
            </w:r>
          </w:p>
          <w:p w14:paraId="1C8CBED5" w14:textId="77777777" w:rsidR="00570CB0" w:rsidRDefault="00570CB0" w:rsidP="00570CB0">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5E81BBC8" w14:textId="77777777" w:rsidR="00570CB0" w:rsidRDefault="00570CB0" w:rsidP="00570CB0">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320DCFA8" w14:textId="77777777" w:rsidR="00570CB0" w:rsidRPr="00D113A0" w:rsidRDefault="00570CB0" w:rsidP="00570CB0">
            <w:pPr>
              <w:numPr>
                <w:ilvl w:val="1"/>
                <w:numId w:val="14"/>
              </w:numPr>
              <w:suppressAutoHyphens w:val="0"/>
              <w:spacing w:after="0" w:line="240" w:lineRule="auto"/>
              <w:jc w:val="left"/>
              <w:rPr>
                <w:rFonts w:ascii="Times" w:eastAsia="Malgun Gothic" w:hAnsi="Times"/>
                <w:bCs/>
                <w:szCs w:val="24"/>
                <w:highlight w:val="yellow"/>
                <w:lang w:val="en-GB" w:eastAsia="zh-CN"/>
              </w:rPr>
            </w:pPr>
            <w:r w:rsidRPr="00D113A0">
              <w:rPr>
                <w:rFonts w:ascii="Times" w:eastAsia="Malgun Gothic" w:hAnsi="Times"/>
                <w:bCs/>
                <w:szCs w:val="24"/>
                <w:highlight w:val="yellow"/>
                <w:lang w:val="en-GB" w:eastAsia="zh-CN"/>
              </w:rPr>
              <w:t xml:space="preserve">UE does not expect that the PRBs for PUSCH transmissions in SBFD symbols after applying </w:t>
            </w:r>
            <m:oMath>
              <m:sSubSup>
                <m:sSubSupPr>
                  <m:ctrlPr>
                    <w:rPr>
                      <w:rFonts w:ascii="Cambria Math" w:eastAsia="Batang" w:hAnsi="Cambria Math"/>
                      <w:szCs w:val="24"/>
                      <w:highlight w:val="yellow"/>
                      <w:lang w:val="en-GB"/>
                    </w:rPr>
                  </m:ctrlPr>
                </m:sSubSupPr>
                <m:e>
                  <m:r>
                    <w:rPr>
                      <w:rFonts w:ascii="Cambria Math" w:eastAsia="宋体" w:hAnsi="Cambria Math"/>
                      <w:szCs w:val="24"/>
                      <w:highlight w:val="yellow"/>
                      <w:lang w:val="en-GB" w:eastAsia="zh-CN"/>
                    </w:rPr>
                    <m:t>RB</m:t>
                  </m:r>
                </m:e>
                <m:sub>
                  <m:r>
                    <w:rPr>
                      <w:rFonts w:ascii="Cambria Math" w:eastAsia="宋体" w:hAnsi="Cambria Math"/>
                      <w:szCs w:val="24"/>
                      <w:highlight w:val="yellow"/>
                      <w:lang w:val="en-GB" w:eastAsia="zh-CN"/>
                    </w:rPr>
                    <m:t>SBFD</m:t>
                  </m:r>
                </m:sub>
                <m:sup>
                  <m:r>
                    <w:rPr>
                      <w:rFonts w:ascii="Cambria Math" w:eastAsia="宋体" w:hAnsi="Cambria Math"/>
                      <w:szCs w:val="24"/>
                      <w:highlight w:val="yellow"/>
                      <w:lang w:val="en-GB" w:eastAsia="zh-CN"/>
                    </w:rPr>
                    <m:t>offset</m:t>
                  </m:r>
                </m:sup>
              </m:sSubSup>
            </m:oMath>
            <w:r w:rsidRPr="00D113A0">
              <w:rPr>
                <w:rFonts w:ascii="Times" w:eastAsia="Malgun Gothic" w:hAnsi="Times"/>
                <w:bCs/>
                <w:szCs w:val="24"/>
                <w:highlight w:val="yellow"/>
                <w:lang w:val="en-GB" w:eastAsia="zh-CN"/>
              </w:rPr>
              <w:t xml:space="preserve"> to be overlapped with PRBs outside UL usable PRBs.</w:t>
            </w:r>
          </w:p>
          <w:p w14:paraId="56E43E5D" w14:textId="77777777" w:rsidR="00570CB0" w:rsidRDefault="00570CB0" w:rsidP="00570CB0">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0D3969ED" w14:textId="77777777" w:rsidR="00570CB0" w:rsidRDefault="00570CB0" w:rsidP="00570CB0">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3A2DEBE8" w14:textId="77777777" w:rsidR="00570CB0" w:rsidRDefault="00570CB0" w:rsidP="00570CB0">
            <w:pPr>
              <w:rPr>
                <w:rFonts w:eastAsiaTheme="minorEastAsia"/>
              </w:rPr>
            </w:pPr>
          </w:p>
        </w:tc>
      </w:tr>
      <w:tr w:rsidR="00BF349D" w14:paraId="706F59E3" w14:textId="77777777" w:rsidTr="001D6E09">
        <w:tc>
          <w:tcPr>
            <w:tcW w:w="1383" w:type="dxa"/>
          </w:tcPr>
          <w:p w14:paraId="73F73B9B" w14:textId="77777777" w:rsidR="00BF349D" w:rsidRDefault="00BF349D" w:rsidP="001D6E09">
            <w:pPr>
              <w:jc w:val="center"/>
              <w:rPr>
                <w:rFonts w:eastAsiaTheme="minorEastAsia"/>
                <w:lang w:eastAsia="zh-CN"/>
              </w:rPr>
            </w:pPr>
          </w:p>
        </w:tc>
        <w:tc>
          <w:tcPr>
            <w:tcW w:w="7677" w:type="dxa"/>
          </w:tcPr>
          <w:p w14:paraId="6EB6A89C" w14:textId="77777777" w:rsidR="00BF349D" w:rsidRDefault="00BF349D" w:rsidP="001D6E09">
            <w:pPr>
              <w:rPr>
                <w:rFonts w:eastAsia="Malgun Gothic"/>
                <w:lang w:eastAsia="ko-KR"/>
              </w:rPr>
            </w:pPr>
          </w:p>
        </w:tc>
      </w:tr>
      <w:tr w:rsidR="00BF349D" w14:paraId="5D93E942" w14:textId="77777777" w:rsidTr="001D6E09">
        <w:tc>
          <w:tcPr>
            <w:tcW w:w="1383" w:type="dxa"/>
          </w:tcPr>
          <w:p w14:paraId="7AD844FC" w14:textId="77777777" w:rsidR="00BF349D" w:rsidRDefault="00BF349D" w:rsidP="001D6E09">
            <w:pPr>
              <w:jc w:val="center"/>
              <w:rPr>
                <w:rFonts w:eastAsia="微软雅黑"/>
                <w:lang w:eastAsia="zh-CN"/>
              </w:rPr>
            </w:pPr>
          </w:p>
        </w:tc>
        <w:tc>
          <w:tcPr>
            <w:tcW w:w="7677" w:type="dxa"/>
          </w:tcPr>
          <w:p w14:paraId="55DB6A90" w14:textId="77777777" w:rsidR="00BF349D" w:rsidRDefault="00BF349D" w:rsidP="001D6E09">
            <w:pPr>
              <w:rPr>
                <w:rFonts w:eastAsia="微软雅黑"/>
                <w:lang w:eastAsia="zh-CN"/>
              </w:rPr>
            </w:pPr>
          </w:p>
        </w:tc>
      </w:tr>
      <w:tr w:rsidR="00BF349D" w14:paraId="526791B5" w14:textId="77777777" w:rsidTr="001D6E09">
        <w:tc>
          <w:tcPr>
            <w:tcW w:w="1383" w:type="dxa"/>
          </w:tcPr>
          <w:p w14:paraId="0E6865BE" w14:textId="77777777" w:rsidR="00BF349D" w:rsidRDefault="00BF349D" w:rsidP="001D6E09">
            <w:pPr>
              <w:jc w:val="center"/>
              <w:rPr>
                <w:rFonts w:eastAsiaTheme="minorEastAsia"/>
                <w:lang w:eastAsia="zh-CN"/>
              </w:rPr>
            </w:pPr>
          </w:p>
        </w:tc>
        <w:tc>
          <w:tcPr>
            <w:tcW w:w="7677" w:type="dxa"/>
          </w:tcPr>
          <w:p w14:paraId="5613D88E" w14:textId="77777777" w:rsidR="00BF349D" w:rsidRDefault="00BF349D" w:rsidP="001D6E09">
            <w:pPr>
              <w:rPr>
                <w:rFonts w:eastAsiaTheme="minorEastAsia"/>
                <w:lang w:eastAsia="zh-CN"/>
              </w:rPr>
            </w:pPr>
          </w:p>
        </w:tc>
      </w:tr>
    </w:tbl>
    <w:p w14:paraId="73887B59" w14:textId="3466DD35" w:rsidR="00383E0D" w:rsidRDefault="00383E0D">
      <w:pPr>
        <w:rPr>
          <w:rFonts w:eastAsiaTheme="minorEastAsia"/>
          <w:lang w:eastAsia="zh-CN"/>
        </w:rPr>
      </w:pPr>
    </w:p>
    <w:p w14:paraId="7DA4914E" w14:textId="2926C997" w:rsidR="003A130C" w:rsidRDefault="003A130C" w:rsidP="003A130C">
      <w:pPr>
        <w:pStyle w:val="4"/>
        <w:spacing w:after="60"/>
        <w:ind w:left="862" w:hanging="862"/>
        <w:rPr>
          <w:rFonts w:eastAsiaTheme="minorEastAsia"/>
          <w:b/>
          <w:sz w:val="20"/>
          <w:lang w:eastAsia="zh-CN"/>
        </w:rPr>
      </w:pPr>
      <w:r>
        <w:rPr>
          <w:b/>
          <w:sz w:val="20"/>
        </w:rPr>
        <w:t>Proposal 2-</w:t>
      </w:r>
      <w:r>
        <w:rPr>
          <w:rFonts w:eastAsiaTheme="minorEastAsia"/>
          <w:b/>
          <w:sz w:val="20"/>
          <w:lang w:eastAsia="zh-CN"/>
        </w:rPr>
        <w:t>1</w:t>
      </w:r>
      <w:r w:rsidR="00B93238">
        <w:rPr>
          <w:rFonts w:eastAsiaTheme="minorEastAsia"/>
          <w:b/>
          <w:sz w:val="20"/>
          <w:lang w:eastAsia="zh-CN"/>
        </w:rPr>
        <w:t>2</w:t>
      </w:r>
    </w:p>
    <w:p w14:paraId="2D675D3D" w14:textId="6518DE0D" w:rsidR="003A130C" w:rsidRDefault="003A130C" w:rsidP="003A130C">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r>
        <w:rPr>
          <w:rFonts w:eastAsiaTheme="minorEastAsia" w:hint="eastAsia"/>
          <w:b/>
          <w:lang w:eastAsia="zh-CN"/>
        </w:rPr>
        <w:t>:</w:t>
      </w:r>
    </w:p>
    <w:p w14:paraId="0EEB1889" w14:textId="58FCA2D1" w:rsidR="003A130C" w:rsidRDefault="003A130C" w:rsidP="003A130C">
      <w:pPr>
        <w:rPr>
          <w:rFonts w:eastAsiaTheme="minorEastAsia"/>
          <w:lang w:eastAsia="zh-CN"/>
        </w:rPr>
      </w:pPr>
      <w:r>
        <w:rPr>
          <w:rFonts w:eastAsiaTheme="minorEastAsia" w:hint="eastAsia"/>
          <w:lang w:eastAsia="zh-CN"/>
        </w:rPr>
        <w:t>S</w:t>
      </w:r>
      <w:r>
        <w:rPr>
          <w:rFonts w:eastAsiaTheme="minorEastAsia"/>
          <w:lang w:eastAsia="zh-CN"/>
        </w:rPr>
        <w:t xml:space="preserve">upport separate configurations of </w:t>
      </w:r>
      <w:r w:rsidRPr="003A130C">
        <w:rPr>
          <w:rFonts w:eastAsiaTheme="minorEastAsia"/>
          <w:i/>
          <w:iCs/>
          <w:lang w:eastAsia="zh-CN"/>
        </w:rPr>
        <w:t>p-Max</w:t>
      </w:r>
      <w:r>
        <w:rPr>
          <w:rFonts w:eastAsiaTheme="minorEastAsia"/>
          <w:lang w:eastAsia="zh-CN"/>
        </w:rPr>
        <w:t xml:space="preserve"> for SBFD and non-SBFD symbols.</w:t>
      </w:r>
    </w:p>
    <w:p w14:paraId="6EFF1F03" w14:textId="031FD4C2" w:rsidR="00F93BC6" w:rsidRDefault="00F93BC6" w:rsidP="00F93BC6">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S</w:t>
      </w:r>
      <w:r>
        <w:rPr>
          <w:rFonts w:eastAsiaTheme="minorEastAsia"/>
          <w:lang w:eastAsia="zh-CN"/>
        </w:rPr>
        <w:t>end an LS to RAN4 to inform the agreement and ask whether RAN4 sees any issue.</w:t>
      </w:r>
    </w:p>
    <w:p w14:paraId="029274D4" w14:textId="77777777" w:rsidR="003A130C" w:rsidRPr="004944C3" w:rsidRDefault="003A130C" w:rsidP="003A130C">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A130C" w14:paraId="2E1F8570" w14:textId="77777777" w:rsidTr="001D6E09">
        <w:tc>
          <w:tcPr>
            <w:tcW w:w="1384" w:type="dxa"/>
            <w:vAlign w:val="center"/>
          </w:tcPr>
          <w:p w14:paraId="6C190886" w14:textId="77777777" w:rsidR="003A130C" w:rsidRDefault="003A130C" w:rsidP="001D6E09">
            <w:pPr>
              <w:spacing w:after="120"/>
              <w:rPr>
                <w:rFonts w:eastAsia="微软雅黑"/>
                <w:b/>
                <w:color w:val="000000"/>
                <w:lang w:eastAsia="zh-CN"/>
              </w:rPr>
            </w:pPr>
          </w:p>
        </w:tc>
        <w:tc>
          <w:tcPr>
            <w:tcW w:w="7676" w:type="dxa"/>
          </w:tcPr>
          <w:p w14:paraId="1768E4D5" w14:textId="77777777" w:rsidR="003A130C" w:rsidRDefault="003A130C"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3A130C" w14:paraId="6EF44429" w14:textId="77777777" w:rsidTr="001D6E09">
        <w:tc>
          <w:tcPr>
            <w:tcW w:w="1384" w:type="dxa"/>
            <w:vAlign w:val="center"/>
          </w:tcPr>
          <w:p w14:paraId="0A4EED29" w14:textId="77777777" w:rsidR="003A130C" w:rsidRDefault="003A130C"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0ECFEB6" w14:textId="7673EC52" w:rsidR="003A130C" w:rsidRPr="00AF1FF9" w:rsidRDefault="00C66F06" w:rsidP="001D6E09">
            <w:pPr>
              <w:rPr>
                <w:rFonts w:eastAsiaTheme="minorEastAsia"/>
                <w:lang w:eastAsia="zh-CN"/>
              </w:rPr>
            </w:pPr>
            <w:r>
              <w:rPr>
                <w:rFonts w:eastAsiaTheme="minorEastAsia"/>
                <w:lang w:eastAsia="zh-CN"/>
              </w:rPr>
              <w:t>TCL</w:t>
            </w:r>
            <w:r w:rsidR="00F059B6">
              <w:rPr>
                <w:rFonts w:eastAsia="微软雅黑"/>
                <w:lang w:eastAsia="zh-CN"/>
              </w:rPr>
              <w:t>, Samsung</w:t>
            </w:r>
            <w:r w:rsidR="00570CB0">
              <w:rPr>
                <w:rFonts w:eastAsia="微软雅黑"/>
                <w:lang w:eastAsia="zh-CN"/>
              </w:rPr>
              <w:t>, Fujitsu</w:t>
            </w:r>
            <w:r w:rsidR="00B313E5">
              <w:rPr>
                <w:rFonts w:eastAsia="微软雅黑"/>
                <w:lang w:eastAsia="zh-CN"/>
              </w:rPr>
              <w:t>, LGE</w:t>
            </w:r>
            <w:r w:rsidR="00BD6B61">
              <w:rPr>
                <w:rFonts w:eastAsia="微软雅黑"/>
                <w:lang w:eastAsia="zh-CN"/>
              </w:rPr>
              <w:t>,NEC</w:t>
            </w:r>
          </w:p>
        </w:tc>
      </w:tr>
      <w:tr w:rsidR="003A130C" w14:paraId="261B35CF" w14:textId="77777777" w:rsidTr="001D6E09">
        <w:tc>
          <w:tcPr>
            <w:tcW w:w="1384" w:type="dxa"/>
            <w:vAlign w:val="center"/>
          </w:tcPr>
          <w:p w14:paraId="2BE7D401" w14:textId="77777777" w:rsidR="003A130C" w:rsidRDefault="003A130C"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7BCEE9F" w14:textId="55A829FD" w:rsidR="003A130C" w:rsidRDefault="003A130C" w:rsidP="001D6E09">
            <w:pPr>
              <w:spacing w:after="120"/>
              <w:rPr>
                <w:rFonts w:eastAsiaTheme="minorEastAsia"/>
                <w:color w:val="000000"/>
                <w:lang w:val="fr-FR" w:eastAsia="zh-CN"/>
              </w:rPr>
            </w:pPr>
          </w:p>
        </w:tc>
      </w:tr>
    </w:tbl>
    <w:p w14:paraId="7CEC1D56" w14:textId="77777777" w:rsidR="003A130C" w:rsidRDefault="003A130C" w:rsidP="003A130C">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A130C" w14:paraId="295A243D" w14:textId="77777777" w:rsidTr="001D6E09">
        <w:tc>
          <w:tcPr>
            <w:tcW w:w="1383" w:type="dxa"/>
          </w:tcPr>
          <w:p w14:paraId="092E75F7" w14:textId="77777777" w:rsidR="003A130C" w:rsidRDefault="003A130C"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67032CF" w14:textId="77777777" w:rsidR="003A130C" w:rsidRDefault="003A130C"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3A130C" w14:paraId="1472F268" w14:textId="77777777" w:rsidTr="001D6E09">
        <w:tc>
          <w:tcPr>
            <w:tcW w:w="1383" w:type="dxa"/>
            <w:vAlign w:val="center"/>
          </w:tcPr>
          <w:p w14:paraId="022D075D" w14:textId="0CB0703B" w:rsidR="003A130C" w:rsidRDefault="00AF1FF9" w:rsidP="001D6E09">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14802E0A" w14:textId="78F845B4" w:rsidR="003A130C" w:rsidRDefault="00AF1FF9" w:rsidP="001D6E09">
            <w:pPr>
              <w:rPr>
                <w:rFonts w:ascii="Times" w:eastAsiaTheme="minorEastAsia" w:hAnsi="Times" w:cs="Times"/>
                <w:lang w:val="en-GB" w:eastAsia="zh-CN"/>
              </w:rPr>
            </w:pPr>
            <w:r>
              <w:rPr>
                <w:rFonts w:ascii="Times" w:eastAsiaTheme="minorEastAsia" w:hAnsi="Times" w:cs="Times" w:hint="eastAsia"/>
                <w:lang w:val="en-GB" w:eastAsia="zh-CN"/>
              </w:rPr>
              <w:t>O</w:t>
            </w:r>
            <w:r>
              <w:rPr>
                <w:rFonts w:ascii="Times" w:eastAsiaTheme="minorEastAsia" w:hAnsi="Times" w:cs="Times"/>
                <w:lang w:val="en-GB" w:eastAsia="zh-CN"/>
              </w:rPr>
              <w:t xml:space="preserve">pen for </w:t>
            </w:r>
            <w:r w:rsidR="0025757E">
              <w:rPr>
                <w:rFonts w:ascii="Times" w:eastAsiaTheme="minorEastAsia" w:hAnsi="Times" w:cs="Times"/>
                <w:lang w:val="en-GB" w:eastAsia="zh-CN"/>
              </w:rPr>
              <w:t>further discussio</w:t>
            </w:r>
            <w:r w:rsidR="00DF6320">
              <w:rPr>
                <w:rFonts w:ascii="Times" w:eastAsiaTheme="minorEastAsia" w:hAnsi="Times" w:cs="Times"/>
                <w:lang w:val="en-GB" w:eastAsia="zh-CN"/>
              </w:rPr>
              <w:t>n</w:t>
            </w:r>
            <w:r>
              <w:rPr>
                <w:rFonts w:ascii="Times" w:eastAsiaTheme="minorEastAsia" w:hAnsi="Times" w:cs="Times"/>
                <w:lang w:val="en-GB" w:eastAsia="zh-CN"/>
              </w:rPr>
              <w:t xml:space="preserve">. We noticed </w:t>
            </w:r>
            <w:r w:rsidR="00C60BF2">
              <w:rPr>
                <w:rFonts w:ascii="Times" w:eastAsiaTheme="minorEastAsia" w:hAnsi="Times" w:cs="Times"/>
                <w:lang w:val="en-GB" w:eastAsia="zh-CN"/>
              </w:rPr>
              <w:t xml:space="preserve">that </w:t>
            </w:r>
            <w:r w:rsidR="00C60BF2">
              <w:rPr>
                <w:rFonts w:ascii="Times" w:eastAsiaTheme="minorEastAsia" w:hAnsi="Times" w:cs="Times" w:hint="eastAsia"/>
                <w:lang w:val="en-GB" w:eastAsia="zh-CN"/>
              </w:rPr>
              <w:t>some</w:t>
            </w:r>
            <w:r w:rsidR="00C60BF2">
              <w:rPr>
                <w:rFonts w:ascii="Times" w:eastAsiaTheme="minorEastAsia" w:hAnsi="Times" w:cs="Times"/>
                <w:lang w:val="en-GB" w:eastAsia="zh-CN"/>
              </w:rPr>
              <w:t xml:space="preserve"> </w:t>
            </w:r>
            <w:r>
              <w:rPr>
                <w:rFonts w:ascii="Times" w:eastAsiaTheme="minorEastAsia" w:hAnsi="Times" w:cs="Times"/>
                <w:lang w:val="en-GB" w:eastAsia="zh-CN"/>
              </w:rPr>
              <w:t xml:space="preserve">companies claimed the spec impact of supporting this proposal is large. We are open to further discuss the details. </w:t>
            </w:r>
          </w:p>
        </w:tc>
      </w:tr>
      <w:tr w:rsidR="001100DB" w14:paraId="4C057EB9" w14:textId="77777777" w:rsidTr="00FD465C">
        <w:tc>
          <w:tcPr>
            <w:tcW w:w="1383" w:type="dxa"/>
            <w:vAlign w:val="center"/>
          </w:tcPr>
          <w:p w14:paraId="18CA2FD0" w14:textId="0DBAAEFB" w:rsidR="001100DB" w:rsidRDefault="001100DB" w:rsidP="001100DB">
            <w:pPr>
              <w:jc w:val="center"/>
              <w:rPr>
                <w:rFonts w:eastAsia="微软雅黑"/>
                <w:lang w:eastAsia="zh-CN"/>
              </w:rPr>
            </w:pPr>
            <w:r>
              <w:rPr>
                <w:rFonts w:eastAsiaTheme="minorEastAsia" w:hint="eastAsia"/>
                <w:color w:val="000000"/>
                <w:lang w:val="fr-FR" w:eastAsia="zh-CN"/>
              </w:rPr>
              <w:t>S</w:t>
            </w:r>
            <w:r>
              <w:rPr>
                <w:rFonts w:eastAsiaTheme="minorEastAsia"/>
                <w:color w:val="000000"/>
                <w:lang w:val="fr-FR" w:eastAsia="zh-CN"/>
              </w:rPr>
              <w:t>preadtrum</w:t>
            </w:r>
          </w:p>
        </w:tc>
        <w:tc>
          <w:tcPr>
            <w:tcW w:w="7677" w:type="dxa"/>
          </w:tcPr>
          <w:p w14:paraId="4DD78190" w14:textId="77777777" w:rsidR="001100DB" w:rsidRPr="00601930" w:rsidRDefault="001100DB" w:rsidP="001100DB">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 xml:space="preserve">t is not discussed in previous meeting. </w:t>
            </w:r>
            <w:r>
              <w:rPr>
                <w:lang w:eastAsia="zh-CN"/>
              </w:rPr>
              <w:t xml:space="preserve">We have agreed separate </w:t>
            </w:r>
            <w:r w:rsidRPr="00DF27F9">
              <w:rPr>
                <w:rFonts w:ascii="Times" w:eastAsia="Batang" w:hAnsi="Times" w:hint="eastAsia"/>
                <w:i/>
                <w:szCs w:val="24"/>
                <w:lang w:val="en-GB"/>
              </w:rPr>
              <w:t>P0AlphaSet</w:t>
            </w:r>
            <w:r w:rsidRPr="00DF27F9">
              <w:rPr>
                <w:rFonts w:ascii="Times" w:eastAsia="Batang" w:hAnsi="Times" w:hint="eastAsia"/>
                <w:szCs w:val="24"/>
                <w:lang w:val="en-GB"/>
              </w:rPr>
              <w:t>s for SBFD symbols</w:t>
            </w:r>
            <w:r>
              <w:rPr>
                <w:lang w:eastAsia="zh-CN"/>
              </w:rPr>
              <w:t xml:space="preserve"> and non-SBFD symbols, which already achieve separate power control for SBFD symbols and non-SBFD symbols. It i</w:t>
            </w:r>
            <w:r w:rsidRPr="00531812">
              <w:rPr>
                <w:lang w:eastAsia="zh-CN"/>
              </w:rPr>
              <w:t>s not necessary to support separate configurations of p-Max for SBFD and non-SBFD symbols.</w:t>
            </w:r>
          </w:p>
          <w:p w14:paraId="1F99029A" w14:textId="5F925BDC" w:rsidR="001100DB" w:rsidRDefault="001100DB" w:rsidP="001100DB">
            <w:pPr>
              <w:rPr>
                <w:rFonts w:eastAsia="微软雅黑"/>
                <w:lang w:eastAsia="zh-CN"/>
              </w:rPr>
            </w:pPr>
            <w:r>
              <w:rPr>
                <w:lang w:eastAsia="zh-CN"/>
              </w:rPr>
              <w:t xml:space="preserve">In addition, multiple parameters </w:t>
            </w:r>
            <w:proofErr w:type="gramStart"/>
            <w:r>
              <w:rPr>
                <w:lang w:eastAsia="zh-CN"/>
              </w:rPr>
              <w:t>is</w:t>
            </w:r>
            <w:proofErr w:type="gramEnd"/>
            <w:r>
              <w:rPr>
                <w:lang w:eastAsia="zh-CN"/>
              </w:rPr>
              <w:t xml:space="preserve"> related with </w:t>
            </w:r>
            <w:r w:rsidRPr="002A2148">
              <w:rPr>
                <w:lang w:eastAsia="zh-CN"/>
              </w:rPr>
              <w:t xml:space="preserve">maximum output power </w:t>
            </w:r>
            <w:bookmarkStart w:id="43" w:name="OLE_LINK7"/>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CMAX</m:t>
                  </m:r>
                </m:sub>
              </m:sSub>
            </m:oMath>
            <w:bookmarkEnd w:id="43"/>
            <w:r>
              <w:rPr>
                <w:rFonts w:eastAsiaTheme="minorEastAsia" w:hint="eastAsia"/>
                <w:lang w:eastAsia="zh-CN"/>
              </w:rPr>
              <w:t>.</w:t>
            </w:r>
            <w:r>
              <w:rPr>
                <w:rFonts w:eastAsiaTheme="minorEastAsia"/>
                <w:lang w:eastAsia="zh-CN"/>
              </w:rPr>
              <w:t xml:space="preserve"> If we want to support separate for </w:t>
            </w:r>
            <w:r w:rsidRPr="002A2148">
              <w:rPr>
                <w:lang w:eastAsia="zh-CN"/>
              </w:rPr>
              <w:t xml:space="preserve">maximum output power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CMAX</m:t>
                  </m:r>
                </m:sub>
              </m:sSub>
            </m:oMath>
            <w:r>
              <w:rPr>
                <w:rFonts w:eastAsiaTheme="minorEastAsia" w:hint="eastAsia"/>
                <w:lang w:eastAsia="zh-CN"/>
              </w:rPr>
              <w:t>,</w:t>
            </w:r>
            <w:r>
              <w:rPr>
                <w:rFonts w:eastAsiaTheme="minorEastAsia"/>
                <w:lang w:eastAsia="zh-CN"/>
              </w:rPr>
              <w:t xml:space="preserve"> except for </w:t>
            </w:r>
            <w:r w:rsidRPr="009E0BE4">
              <w:rPr>
                <w:rFonts w:eastAsiaTheme="minorEastAsia"/>
                <w:lang w:eastAsia="zh-CN"/>
              </w:rPr>
              <w:t>p-Max, other parameters also needs to be discussed, such as UE power class, and UE maximum ou</w:t>
            </w:r>
            <w:r>
              <w:rPr>
                <w:rFonts w:eastAsiaTheme="minorEastAsia"/>
                <w:lang w:eastAsia="zh-CN"/>
              </w:rPr>
              <w:t xml:space="preserve">tput power reduction (MPR/∆MPR). It also needs </w:t>
            </w:r>
            <w:r w:rsidRPr="002308FD">
              <w:rPr>
                <w:rFonts w:eastAsiaTheme="minorEastAsia"/>
                <w:lang w:eastAsia="zh-CN"/>
              </w:rPr>
              <w:t>the involvement of</w:t>
            </w:r>
            <w:r>
              <w:rPr>
                <w:rFonts w:eastAsiaTheme="minorEastAsia"/>
                <w:lang w:eastAsia="zh-CN"/>
              </w:rPr>
              <w:t xml:space="preserve"> RAN4.</w:t>
            </w:r>
          </w:p>
        </w:tc>
      </w:tr>
      <w:tr w:rsidR="003A130C" w14:paraId="64ADDB68" w14:textId="77777777" w:rsidTr="001D6E09">
        <w:tc>
          <w:tcPr>
            <w:tcW w:w="1383" w:type="dxa"/>
          </w:tcPr>
          <w:p w14:paraId="09DB6291" w14:textId="0D38F671" w:rsidR="003A130C" w:rsidRDefault="00C66F06" w:rsidP="001D6E09">
            <w:pPr>
              <w:jc w:val="center"/>
              <w:rPr>
                <w:rFonts w:eastAsia="微软雅黑"/>
              </w:rPr>
            </w:pPr>
            <w:r>
              <w:rPr>
                <w:rFonts w:eastAsia="微软雅黑"/>
              </w:rPr>
              <w:t>TCL</w:t>
            </w:r>
          </w:p>
        </w:tc>
        <w:tc>
          <w:tcPr>
            <w:tcW w:w="7677" w:type="dxa"/>
          </w:tcPr>
          <w:p w14:paraId="4061029B" w14:textId="11ED9E1F" w:rsidR="003A130C" w:rsidRDefault="00C66F06" w:rsidP="001D6E09">
            <w:pPr>
              <w:rPr>
                <w:rFonts w:eastAsiaTheme="minorEastAsia"/>
              </w:rPr>
            </w:pPr>
            <w:r>
              <w:rPr>
                <w:rFonts w:eastAsia="微软雅黑"/>
                <w:lang w:eastAsia="zh-CN"/>
              </w:rPr>
              <w:t>We support this proposal and believe that it is necessary to defined two different maximum power level for SBFD and non-SBFD symbols.</w:t>
            </w:r>
          </w:p>
        </w:tc>
      </w:tr>
      <w:tr w:rsidR="00C40CC6" w14:paraId="0FB56663" w14:textId="77777777" w:rsidTr="00011A59">
        <w:tc>
          <w:tcPr>
            <w:tcW w:w="1383" w:type="dxa"/>
            <w:vAlign w:val="center"/>
          </w:tcPr>
          <w:p w14:paraId="7CC72295" w14:textId="726CEBAD" w:rsidR="00C40CC6" w:rsidRDefault="00C40CC6" w:rsidP="00C40CC6">
            <w:pPr>
              <w:jc w:val="center"/>
              <w:rPr>
                <w:rFonts w:eastAsiaTheme="minorEastAsia"/>
                <w:lang w:eastAsia="zh-CN"/>
              </w:rPr>
            </w:pPr>
            <w:r>
              <w:rPr>
                <w:rFonts w:eastAsia="微软雅黑"/>
                <w:lang w:eastAsia="zh-CN"/>
              </w:rPr>
              <w:t>QC</w:t>
            </w:r>
          </w:p>
        </w:tc>
        <w:tc>
          <w:tcPr>
            <w:tcW w:w="7677" w:type="dxa"/>
          </w:tcPr>
          <w:p w14:paraId="7E86AD5B" w14:textId="2C285839" w:rsidR="00C40CC6" w:rsidRDefault="00C40CC6" w:rsidP="00C40CC6">
            <w:pPr>
              <w:rPr>
                <w:rFonts w:eastAsia="Malgun Gothic"/>
                <w:lang w:eastAsia="ko-KR"/>
              </w:rPr>
            </w:pPr>
            <w:r>
              <w:rPr>
                <w:rFonts w:ascii="Times" w:eastAsiaTheme="minorEastAsia" w:hAnsi="Times" w:cs="Times"/>
                <w:lang w:val="en-GB" w:eastAsia="zh-CN"/>
              </w:rPr>
              <w:t xml:space="preserve">Open to discuss the motivation the needs to limit the UE maximum Tx power. It seems counter intuitive as it will limist the uplink coverage which is the main motivation for SBFD. </w:t>
            </w:r>
          </w:p>
        </w:tc>
      </w:tr>
      <w:tr w:rsidR="00C40CC6" w14:paraId="2840EF98" w14:textId="77777777" w:rsidTr="001D6E09">
        <w:tc>
          <w:tcPr>
            <w:tcW w:w="1383" w:type="dxa"/>
          </w:tcPr>
          <w:p w14:paraId="3D258DDA" w14:textId="3693F5CF" w:rsidR="00C40CC6" w:rsidRPr="000030C4" w:rsidRDefault="000030C4" w:rsidP="00C40CC6">
            <w:pPr>
              <w:jc w:val="center"/>
              <w:rPr>
                <w:rFonts w:eastAsia="Malgun Gothic"/>
                <w:lang w:eastAsia="ko-KR"/>
              </w:rPr>
            </w:pPr>
            <w:r>
              <w:rPr>
                <w:rFonts w:eastAsia="Malgun Gothic" w:hint="eastAsia"/>
                <w:lang w:eastAsia="ko-KR"/>
              </w:rPr>
              <w:t>E</w:t>
            </w:r>
            <w:r>
              <w:rPr>
                <w:rFonts w:eastAsia="Malgun Gothic"/>
                <w:lang w:eastAsia="ko-KR"/>
              </w:rPr>
              <w:t>TRI</w:t>
            </w:r>
          </w:p>
        </w:tc>
        <w:tc>
          <w:tcPr>
            <w:tcW w:w="7677" w:type="dxa"/>
          </w:tcPr>
          <w:p w14:paraId="64BFAC46" w14:textId="4445EF5E" w:rsidR="00C40CC6" w:rsidRPr="000030C4" w:rsidRDefault="000030C4" w:rsidP="00C40CC6">
            <w:pPr>
              <w:rPr>
                <w:rFonts w:eastAsia="Malgun Gothic"/>
                <w:lang w:eastAsia="ko-KR"/>
              </w:rPr>
            </w:pPr>
            <w:r>
              <w:rPr>
                <w:rFonts w:eastAsia="Malgun Gothic" w:hint="eastAsia"/>
                <w:lang w:eastAsia="ko-KR"/>
              </w:rPr>
              <w:t>W</w:t>
            </w:r>
            <w:r>
              <w:rPr>
                <w:rFonts w:eastAsia="Malgun Gothic"/>
                <w:lang w:eastAsia="ko-KR"/>
              </w:rPr>
              <w:t xml:space="preserve">e think we need </w:t>
            </w:r>
            <w:r w:rsidRPr="000030C4">
              <w:rPr>
                <w:rFonts w:eastAsia="Malgun Gothic"/>
                <w:lang w:eastAsia="ko-KR"/>
              </w:rPr>
              <w:t>to clarify that a single power control can be used for both SBFD and non-SBFD symbols</w:t>
            </w:r>
            <w:r>
              <w:rPr>
                <w:rFonts w:eastAsia="Malgun Gothic"/>
                <w:lang w:eastAsia="ko-KR"/>
              </w:rPr>
              <w:t xml:space="preserve"> (this feature should be an optional feature, we believe).</w:t>
            </w:r>
          </w:p>
        </w:tc>
      </w:tr>
      <w:tr w:rsidR="00570CB0" w:rsidRPr="003E29D6" w14:paraId="7162A481" w14:textId="77777777" w:rsidTr="00570CB0">
        <w:tc>
          <w:tcPr>
            <w:tcW w:w="1383" w:type="dxa"/>
            <w:tcBorders>
              <w:top w:val="single" w:sz="4" w:space="0" w:color="auto"/>
              <w:left w:val="single" w:sz="4" w:space="0" w:color="auto"/>
              <w:bottom w:val="single" w:sz="4" w:space="0" w:color="auto"/>
              <w:right w:val="single" w:sz="4" w:space="0" w:color="auto"/>
            </w:tcBorders>
          </w:tcPr>
          <w:p w14:paraId="3974E952" w14:textId="77777777" w:rsidR="00570CB0" w:rsidRPr="00570CB0" w:rsidRDefault="00570CB0" w:rsidP="00BE5F47">
            <w:pPr>
              <w:jc w:val="center"/>
              <w:rPr>
                <w:rFonts w:eastAsia="Malgun Gothic"/>
                <w:lang w:eastAsia="ko-KR"/>
              </w:rPr>
            </w:pPr>
            <w:r w:rsidRPr="00570CB0">
              <w:rPr>
                <w:rFonts w:eastAsia="Malgun Gothic"/>
                <w:lang w:eastAsia="ko-KR"/>
              </w:rPr>
              <w:t>Fujitsu</w:t>
            </w:r>
          </w:p>
        </w:tc>
        <w:tc>
          <w:tcPr>
            <w:tcW w:w="7677" w:type="dxa"/>
            <w:tcBorders>
              <w:top w:val="single" w:sz="4" w:space="0" w:color="auto"/>
              <w:left w:val="single" w:sz="4" w:space="0" w:color="auto"/>
              <w:bottom w:val="single" w:sz="4" w:space="0" w:color="auto"/>
              <w:right w:val="single" w:sz="4" w:space="0" w:color="auto"/>
            </w:tcBorders>
          </w:tcPr>
          <w:p w14:paraId="5527C2A2" w14:textId="6FDC836F" w:rsidR="00570CB0" w:rsidRPr="00570CB0" w:rsidRDefault="00570CB0" w:rsidP="00BE5F47">
            <w:pPr>
              <w:rPr>
                <w:rFonts w:eastAsia="Malgun Gothic"/>
                <w:lang w:eastAsia="ko-KR"/>
              </w:rPr>
            </w:pPr>
            <w:r>
              <w:rPr>
                <w:rFonts w:eastAsia="Malgun Gothic"/>
                <w:lang w:eastAsia="ko-KR"/>
              </w:rPr>
              <w:t>We are fine with the proposal. But f</w:t>
            </w:r>
            <w:r w:rsidRPr="00570CB0">
              <w:rPr>
                <w:rFonts w:eastAsia="Malgun Gothic"/>
                <w:lang w:eastAsia="ko-KR"/>
              </w:rPr>
              <w:t xml:space="preserve">or less signaling overhead, we </w:t>
            </w:r>
            <w:r>
              <w:rPr>
                <w:rFonts w:eastAsia="Malgun Gothic"/>
                <w:lang w:eastAsia="ko-KR"/>
              </w:rPr>
              <w:t xml:space="preserve">slightly </w:t>
            </w:r>
            <w:r w:rsidRPr="00570CB0">
              <w:rPr>
                <w:rFonts w:eastAsia="Malgun Gothic"/>
                <w:lang w:eastAsia="ko-KR"/>
              </w:rPr>
              <w:t>prefer to introduce an offset relative to p-Max</w:t>
            </w:r>
            <w:r>
              <w:rPr>
                <w:rFonts w:eastAsia="Malgun Gothic"/>
                <w:lang w:eastAsia="ko-KR"/>
              </w:rPr>
              <w:t xml:space="preserve"> to support separate </w:t>
            </w:r>
            <w:proofErr w:type="spellStart"/>
            <w:r>
              <w:rPr>
                <w:rFonts w:eastAsia="Malgun Gothic"/>
                <w:lang w:eastAsia="ko-KR"/>
              </w:rPr>
              <w:t>Pcmax</w:t>
            </w:r>
            <w:proofErr w:type="spellEnd"/>
            <w:r w:rsidRPr="00570CB0">
              <w:rPr>
                <w:rFonts w:eastAsia="Malgun Gothic"/>
                <w:lang w:eastAsia="ko-KR"/>
              </w:rPr>
              <w:t>.</w:t>
            </w:r>
          </w:p>
        </w:tc>
      </w:tr>
      <w:tr w:rsidR="00FA26C9" w:rsidRPr="003E29D6" w14:paraId="78CE8FAE" w14:textId="77777777" w:rsidTr="00570CB0">
        <w:tc>
          <w:tcPr>
            <w:tcW w:w="1383" w:type="dxa"/>
            <w:tcBorders>
              <w:top w:val="single" w:sz="4" w:space="0" w:color="auto"/>
              <w:left w:val="single" w:sz="4" w:space="0" w:color="auto"/>
              <w:bottom w:val="single" w:sz="4" w:space="0" w:color="auto"/>
              <w:right w:val="single" w:sz="4" w:space="0" w:color="auto"/>
            </w:tcBorders>
          </w:tcPr>
          <w:p w14:paraId="65E47829" w14:textId="55DBBA86" w:rsidR="00FA26C9" w:rsidRPr="00570CB0" w:rsidRDefault="00FA26C9" w:rsidP="00FA26C9">
            <w:pPr>
              <w:jc w:val="center"/>
              <w:rPr>
                <w:rFonts w:eastAsia="Malgun Gothic"/>
                <w:lang w:eastAsia="ko-KR"/>
              </w:rPr>
            </w:pPr>
            <w:r>
              <w:rPr>
                <w:rFonts w:eastAsia="微软雅黑" w:hint="eastAsia"/>
                <w:lang w:eastAsia="zh-CN"/>
              </w:rPr>
              <w:lastRenderedPageBreak/>
              <w:t>DOCOMO</w:t>
            </w:r>
          </w:p>
        </w:tc>
        <w:tc>
          <w:tcPr>
            <w:tcW w:w="7677" w:type="dxa"/>
            <w:tcBorders>
              <w:top w:val="single" w:sz="4" w:space="0" w:color="auto"/>
              <w:left w:val="single" w:sz="4" w:space="0" w:color="auto"/>
              <w:bottom w:val="single" w:sz="4" w:space="0" w:color="auto"/>
              <w:right w:val="single" w:sz="4" w:space="0" w:color="auto"/>
            </w:tcBorders>
          </w:tcPr>
          <w:p w14:paraId="08E29DDB" w14:textId="698F7786" w:rsidR="00FA26C9" w:rsidRDefault="00FA26C9" w:rsidP="00FA26C9">
            <w:pPr>
              <w:rPr>
                <w:rFonts w:eastAsia="Malgun Gothic"/>
                <w:lang w:eastAsia="ko-KR"/>
              </w:rPr>
            </w:pPr>
            <w:r>
              <w:rPr>
                <w:rFonts w:eastAsia="微软雅黑" w:hint="eastAsia"/>
                <w:lang w:eastAsia="zh-CN"/>
              </w:rPr>
              <w:t xml:space="preserve">We think this </w:t>
            </w:r>
            <w:proofErr w:type="spellStart"/>
            <w:r>
              <w:rPr>
                <w:rFonts w:eastAsia="微软雅黑" w:hint="eastAsia"/>
                <w:lang w:eastAsia="zh-CN"/>
              </w:rPr>
              <w:t>separarate</w:t>
            </w:r>
            <w:proofErr w:type="spellEnd"/>
            <w:r>
              <w:rPr>
                <w:rFonts w:eastAsia="微软雅黑" w:hint="eastAsia"/>
                <w:lang w:eastAsia="zh-CN"/>
              </w:rPr>
              <w:t xml:space="preserve"> </w:t>
            </w:r>
            <w:r>
              <w:rPr>
                <w:rFonts w:eastAsia="微软雅黑"/>
                <w:lang w:eastAsia="zh-CN"/>
              </w:rPr>
              <w:t>configuration</w:t>
            </w:r>
            <w:r>
              <w:rPr>
                <w:rFonts w:eastAsia="微软雅黑" w:hint="eastAsia"/>
                <w:lang w:eastAsia="zh-CN"/>
              </w:rPr>
              <w:t xml:space="preserve"> of p-Max is not needed, since we </w:t>
            </w:r>
            <w:r>
              <w:rPr>
                <w:rFonts w:eastAsia="微软雅黑"/>
                <w:lang w:eastAsia="zh-CN"/>
              </w:rPr>
              <w:t>already</w:t>
            </w:r>
            <w:r>
              <w:rPr>
                <w:rFonts w:eastAsia="微软雅黑" w:hint="eastAsia"/>
                <w:lang w:eastAsia="zh-CN"/>
              </w:rPr>
              <w:t xml:space="preserve"> agreed separate UL power control parameters.</w:t>
            </w:r>
          </w:p>
        </w:tc>
      </w:tr>
      <w:tr w:rsidR="00DF7EB6" w:rsidRPr="003E29D6" w14:paraId="60B73B7B" w14:textId="77777777" w:rsidTr="00570CB0">
        <w:tc>
          <w:tcPr>
            <w:tcW w:w="1383" w:type="dxa"/>
            <w:tcBorders>
              <w:top w:val="single" w:sz="4" w:space="0" w:color="auto"/>
              <w:left w:val="single" w:sz="4" w:space="0" w:color="auto"/>
              <w:bottom w:val="single" w:sz="4" w:space="0" w:color="auto"/>
              <w:right w:val="single" w:sz="4" w:space="0" w:color="auto"/>
            </w:tcBorders>
          </w:tcPr>
          <w:p w14:paraId="654A5A6D" w14:textId="14DF981F" w:rsidR="00DF7EB6" w:rsidRDefault="00DF7EB6" w:rsidP="00DF7EB6">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Borders>
              <w:top w:val="single" w:sz="4" w:space="0" w:color="auto"/>
              <w:left w:val="single" w:sz="4" w:space="0" w:color="auto"/>
              <w:bottom w:val="single" w:sz="4" w:space="0" w:color="auto"/>
              <w:right w:val="single" w:sz="4" w:space="0" w:color="auto"/>
            </w:tcBorders>
          </w:tcPr>
          <w:p w14:paraId="67C832FB" w14:textId="5F5B18E8" w:rsidR="00DF7EB6" w:rsidRDefault="00DF7EB6" w:rsidP="00DF7EB6">
            <w:pPr>
              <w:rPr>
                <w:rFonts w:eastAsiaTheme="minorEastAsia"/>
                <w:lang w:eastAsia="zh-CN"/>
              </w:rPr>
            </w:pPr>
            <w:r>
              <w:rPr>
                <w:rFonts w:eastAsiaTheme="minorEastAsia" w:hint="eastAsia"/>
                <w:lang w:eastAsia="zh-CN"/>
              </w:rPr>
              <w:t>R</w:t>
            </w:r>
            <w:r>
              <w:rPr>
                <w:rFonts w:eastAsiaTheme="minorEastAsia"/>
                <w:lang w:eastAsia="zh-CN"/>
              </w:rPr>
              <w:t>AN1 spec can only see P</w:t>
            </w:r>
            <w:r w:rsidRPr="00CD2A79">
              <w:rPr>
                <w:rFonts w:eastAsiaTheme="minorEastAsia"/>
                <w:vertAlign w:val="subscript"/>
                <w:lang w:eastAsia="zh-CN"/>
              </w:rPr>
              <w:t>CMAX</w:t>
            </w:r>
            <w:r w:rsidRPr="00CD2A79">
              <w:rPr>
                <w:rFonts w:eastAsiaTheme="minorEastAsia"/>
                <w:lang w:eastAsia="zh-CN"/>
              </w:rPr>
              <w:t>,</w:t>
            </w:r>
            <w:r>
              <w:rPr>
                <w:rFonts w:eastAsiaTheme="minorEastAsia"/>
                <w:lang w:eastAsia="zh-CN"/>
              </w:rPr>
              <w:t xml:space="preserve"> which is set by UE itself within a given limit and the given limit is determined by </w:t>
            </w:r>
            <w:r w:rsidRPr="003A130C">
              <w:rPr>
                <w:rFonts w:eastAsiaTheme="minorEastAsia"/>
                <w:i/>
                <w:iCs/>
                <w:lang w:eastAsia="zh-CN"/>
              </w:rPr>
              <w:t>p-Max</w:t>
            </w:r>
            <w:r>
              <w:rPr>
                <w:rFonts w:eastAsiaTheme="minorEastAsia"/>
                <w:i/>
                <w:iCs/>
                <w:lang w:eastAsia="zh-CN"/>
              </w:rPr>
              <w:t xml:space="preserve"> </w:t>
            </w:r>
            <w:r w:rsidRPr="00535B20">
              <w:rPr>
                <w:rFonts w:eastAsiaTheme="minorEastAsia"/>
                <w:iCs/>
                <w:lang w:eastAsia="zh-CN"/>
              </w:rPr>
              <w:t>configuration</w:t>
            </w:r>
            <w:r>
              <w:rPr>
                <w:rFonts w:eastAsiaTheme="minorEastAsia"/>
                <w:iCs/>
                <w:lang w:eastAsia="zh-CN"/>
              </w:rPr>
              <w:t xml:space="preserve">, however, the separate configuration of </w:t>
            </w:r>
            <w:r w:rsidRPr="003A130C">
              <w:rPr>
                <w:rFonts w:eastAsiaTheme="minorEastAsia"/>
                <w:i/>
                <w:iCs/>
                <w:lang w:eastAsia="zh-CN"/>
              </w:rPr>
              <w:t>p-Max</w:t>
            </w:r>
            <w:r>
              <w:rPr>
                <w:rFonts w:eastAsiaTheme="minorEastAsia"/>
                <w:iCs/>
                <w:lang w:eastAsia="zh-CN"/>
              </w:rPr>
              <w:t xml:space="preserve"> is related to RAN4, and we prefer it is up to RAN4 to determine whether to support.</w:t>
            </w:r>
          </w:p>
          <w:p w14:paraId="0658BCE6" w14:textId="77777777" w:rsidR="00DF7EB6" w:rsidRPr="00D24A9D" w:rsidRDefault="00DF7EB6" w:rsidP="00DF7EB6">
            <w:pPr>
              <w:pStyle w:val="a9"/>
              <w:spacing w:beforeLines="50" w:before="120" w:line="288" w:lineRule="auto"/>
              <w:rPr>
                <w:rFonts w:eastAsiaTheme="minorEastAsia"/>
                <w:bCs/>
                <w:lang w:val="en-GB" w:eastAsia="zh-CN"/>
              </w:rPr>
            </w:pPr>
            <w:r w:rsidRPr="00D24A9D">
              <w:rPr>
                <w:rFonts w:eastAsiaTheme="minorEastAsia"/>
                <w:bCs/>
                <w:lang w:val="en-GB" w:eastAsia="zh-CN"/>
              </w:rPr>
              <w:t>TS 38.101 6.2.4</w:t>
            </w:r>
            <w:r w:rsidRPr="00D24A9D">
              <w:rPr>
                <w:rFonts w:eastAsiaTheme="minorEastAsia"/>
                <w:bCs/>
                <w:lang w:val="en-GB" w:eastAsia="zh-CN"/>
              </w:rPr>
              <w:tab/>
              <w:t>Configured transmitted power</w:t>
            </w:r>
          </w:p>
          <w:p w14:paraId="155384BF" w14:textId="77777777" w:rsidR="00DF7EB6" w:rsidRPr="00A56062" w:rsidRDefault="00DF7EB6" w:rsidP="00DF7EB6">
            <w:r w:rsidRPr="00A56062">
              <w:t xml:space="preserve">The UE is allowed to set its configured maximum output power </w:t>
            </w:r>
            <w:proofErr w:type="spellStart"/>
            <w:r w:rsidRPr="00A56062">
              <w:t>P</w:t>
            </w:r>
            <w:r w:rsidRPr="00A56062">
              <w:rPr>
                <w:vertAlign w:val="subscript"/>
              </w:rPr>
              <w:t>CMAX,f,c</w:t>
            </w:r>
            <w:proofErr w:type="spellEnd"/>
            <w:r w:rsidRPr="00A56062">
              <w:t xml:space="preserve"> for carrier f of serving cell </w:t>
            </w:r>
            <w:r w:rsidRPr="00535B20">
              <w:t>c in each slot. T</w:t>
            </w:r>
            <w:r w:rsidRPr="00A56062">
              <w:t xml:space="preserve">he configured maximum output power </w:t>
            </w:r>
            <w:proofErr w:type="spellStart"/>
            <w:r w:rsidRPr="00A56062">
              <w:t>P</w:t>
            </w:r>
            <w:r w:rsidRPr="00A56062">
              <w:rPr>
                <w:vertAlign w:val="subscript"/>
              </w:rPr>
              <w:t>CMAX,f,c</w:t>
            </w:r>
            <w:proofErr w:type="spellEnd"/>
            <w:r w:rsidRPr="00A56062">
              <w:t xml:space="preserve"> is set within the following bounds:</w:t>
            </w:r>
          </w:p>
          <w:p w14:paraId="401847E9" w14:textId="77777777" w:rsidR="00DF7EB6" w:rsidRPr="00A56062" w:rsidRDefault="00DF7EB6" w:rsidP="00DF7EB6">
            <w:pPr>
              <w:pStyle w:val="EQ"/>
              <w:jc w:val="center"/>
              <w:rPr>
                <w:lang w:eastAsia="zh-CN"/>
              </w:rPr>
            </w:pPr>
            <w:proofErr w:type="spellStart"/>
            <w:r w:rsidRPr="00A56062">
              <w:rPr>
                <w:lang w:eastAsia="zh-CN"/>
              </w:rPr>
              <w:t>P</w:t>
            </w:r>
            <w:r w:rsidRPr="00A56062">
              <w:rPr>
                <w:vertAlign w:val="subscript"/>
                <w:lang w:eastAsia="zh-CN"/>
              </w:rPr>
              <w:t>CMAX_L,f,c</w:t>
            </w:r>
            <w:proofErr w:type="spellEnd"/>
            <w:r w:rsidRPr="00A56062">
              <w:rPr>
                <w:lang w:eastAsia="zh-CN"/>
              </w:rPr>
              <w:t xml:space="preserve"> ≤  </w:t>
            </w:r>
            <w:proofErr w:type="spellStart"/>
            <w:r w:rsidRPr="00A56062">
              <w:rPr>
                <w:lang w:eastAsia="zh-CN"/>
              </w:rPr>
              <w:t>P</w:t>
            </w:r>
            <w:r w:rsidRPr="00A56062">
              <w:rPr>
                <w:vertAlign w:val="subscript"/>
                <w:lang w:eastAsia="zh-CN"/>
              </w:rPr>
              <w:t>CMAX,f,c</w:t>
            </w:r>
            <w:proofErr w:type="spellEnd"/>
            <w:r w:rsidRPr="00A56062">
              <w:rPr>
                <w:lang w:eastAsia="zh-CN"/>
              </w:rPr>
              <w:t xml:space="preserve">  ≤  </w:t>
            </w:r>
            <w:proofErr w:type="spellStart"/>
            <w:r w:rsidRPr="00A56062">
              <w:rPr>
                <w:lang w:eastAsia="zh-CN"/>
              </w:rPr>
              <w:t>P</w:t>
            </w:r>
            <w:r w:rsidRPr="00A56062">
              <w:rPr>
                <w:vertAlign w:val="subscript"/>
                <w:lang w:eastAsia="zh-CN"/>
              </w:rPr>
              <w:t>CMAX_H,f,c</w:t>
            </w:r>
            <w:proofErr w:type="spellEnd"/>
            <w:r w:rsidRPr="00A56062">
              <w:rPr>
                <w:lang w:eastAsia="zh-CN"/>
              </w:rPr>
              <w:t xml:space="preserve"> with</w:t>
            </w:r>
          </w:p>
          <w:p w14:paraId="7E8B9C25" w14:textId="77777777" w:rsidR="00DF7EB6" w:rsidRPr="00A56062" w:rsidRDefault="00DF7EB6" w:rsidP="00DF7EB6">
            <w:pPr>
              <w:pStyle w:val="EQ"/>
              <w:jc w:val="center"/>
              <w:rPr>
                <w:lang w:eastAsia="zh-CN"/>
              </w:rPr>
            </w:pPr>
            <w:r w:rsidRPr="00A56062">
              <w:rPr>
                <w:lang w:eastAsia="zh-CN"/>
              </w:rPr>
              <w:tab/>
            </w:r>
            <w:proofErr w:type="spellStart"/>
            <w:r w:rsidRPr="00A56062">
              <w:rPr>
                <w:lang w:eastAsia="zh-CN"/>
              </w:rPr>
              <w:t>P</w:t>
            </w:r>
            <w:r w:rsidRPr="00A56062">
              <w:rPr>
                <w:vertAlign w:val="subscript"/>
                <w:lang w:eastAsia="zh-CN"/>
              </w:rPr>
              <w:t>CMAX_L,f,c</w:t>
            </w:r>
            <w:proofErr w:type="spellEnd"/>
            <w:r w:rsidRPr="00A56062">
              <w:rPr>
                <w:lang w:eastAsia="zh-CN"/>
              </w:rPr>
              <w:t xml:space="preserve"> = MIN {</w:t>
            </w:r>
            <w:proofErr w:type="spellStart"/>
            <w:r w:rsidRPr="00A56062">
              <w:rPr>
                <w:lang w:eastAsia="zh-CN"/>
              </w:rPr>
              <w:t>P</w:t>
            </w:r>
            <w:r w:rsidRPr="00A56062">
              <w:rPr>
                <w:vertAlign w:val="subscript"/>
                <w:lang w:eastAsia="zh-CN"/>
              </w:rPr>
              <w:t>EMAX,c</w:t>
            </w:r>
            <w:proofErr w:type="spellEnd"/>
            <w:r w:rsidRPr="00A56062">
              <w:rPr>
                <w:lang w:eastAsia="zh-CN"/>
              </w:rPr>
              <w:t>– ∆</w:t>
            </w:r>
            <w:proofErr w:type="spellStart"/>
            <w:r w:rsidRPr="00A56062">
              <w:rPr>
                <w:lang w:eastAsia="zh-CN"/>
              </w:rPr>
              <w:t>T</w:t>
            </w:r>
            <w:r w:rsidRPr="00A56062">
              <w:rPr>
                <w:vertAlign w:val="subscript"/>
                <w:lang w:eastAsia="zh-CN"/>
              </w:rPr>
              <w:t>C,c</w:t>
            </w:r>
            <w:proofErr w:type="spellEnd"/>
            <w:r w:rsidRPr="00A56062">
              <w:rPr>
                <w:lang w:eastAsia="zh-CN"/>
              </w:rPr>
              <w:t>,  (</w:t>
            </w:r>
            <w:proofErr w:type="spellStart"/>
            <w:r w:rsidRPr="00A56062">
              <w:rPr>
                <w:lang w:eastAsia="zh-CN"/>
              </w:rPr>
              <w:t>P</w:t>
            </w:r>
            <w:r w:rsidRPr="00A56062">
              <w:rPr>
                <w:vertAlign w:val="subscript"/>
                <w:lang w:eastAsia="zh-CN"/>
              </w:rPr>
              <w:t>PowerClass</w:t>
            </w:r>
            <w:proofErr w:type="spellEnd"/>
            <w:r w:rsidRPr="00A56062">
              <w:rPr>
                <w:lang w:eastAsia="zh-CN"/>
              </w:rPr>
              <w:t xml:space="preserve"> – </w:t>
            </w:r>
            <w:proofErr w:type="spellStart"/>
            <w:r w:rsidRPr="00A56062">
              <w:rPr>
                <w:lang w:eastAsia="zh-CN"/>
              </w:rPr>
              <w:t>ΔP</w:t>
            </w:r>
            <w:r w:rsidRPr="00A56062">
              <w:rPr>
                <w:vertAlign w:val="subscript"/>
                <w:lang w:eastAsia="zh-CN"/>
              </w:rPr>
              <w:t>PowerClass</w:t>
            </w:r>
            <w:proofErr w:type="spellEnd"/>
            <w:r w:rsidRPr="00A56062">
              <w:rPr>
                <w:lang w:eastAsia="zh-CN"/>
              </w:rPr>
              <w:t>) – MAX(MAX(</w:t>
            </w:r>
            <w:proofErr w:type="spellStart"/>
            <w:r w:rsidRPr="00A56062">
              <w:rPr>
                <w:lang w:eastAsia="zh-CN"/>
              </w:rPr>
              <w:t>MPR</w:t>
            </w:r>
            <w:r w:rsidRPr="00A56062">
              <w:rPr>
                <w:vertAlign w:val="subscript"/>
                <w:lang w:eastAsia="zh-CN"/>
              </w:rPr>
              <w:t>c</w:t>
            </w:r>
            <w:proofErr w:type="spellEnd"/>
            <w:r w:rsidRPr="00A56062">
              <w:rPr>
                <w:lang w:eastAsia="zh-CN"/>
              </w:rPr>
              <w:t>+∆</w:t>
            </w:r>
            <w:proofErr w:type="spellStart"/>
            <w:r w:rsidRPr="00A56062">
              <w:rPr>
                <w:lang w:eastAsia="zh-CN"/>
              </w:rPr>
              <w:t>MPR</w:t>
            </w:r>
            <w:r w:rsidRPr="00A56062">
              <w:rPr>
                <w:vertAlign w:val="subscript"/>
                <w:lang w:eastAsia="zh-CN"/>
              </w:rPr>
              <w:t>c</w:t>
            </w:r>
            <w:proofErr w:type="spellEnd"/>
            <w:r w:rsidRPr="00A56062">
              <w:rPr>
                <w:lang w:eastAsia="zh-CN"/>
              </w:rPr>
              <w:t>, A-</w:t>
            </w:r>
            <w:proofErr w:type="spellStart"/>
            <w:r w:rsidRPr="00A56062">
              <w:rPr>
                <w:lang w:eastAsia="zh-CN"/>
              </w:rPr>
              <w:t>MPR</w:t>
            </w:r>
            <w:r w:rsidRPr="00A56062">
              <w:rPr>
                <w:vertAlign w:val="subscript"/>
                <w:lang w:eastAsia="zh-CN"/>
              </w:rPr>
              <w:t>c</w:t>
            </w:r>
            <w:proofErr w:type="spellEnd"/>
            <w:r w:rsidRPr="00A56062">
              <w:rPr>
                <w:lang w:eastAsia="zh-CN"/>
              </w:rPr>
              <w:t xml:space="preserve">)+ </w:t>
            </w:r>
            <w:proofErr w:type="spellStart"/>
            <w:r w:rsidRPr="00A56062">
              <w:rPr>
                <w:lang w:eastAsia="zh-CN"/>
              </w:rPr>
              <w:t>ΔT</w:t>
            </w:r>
            <w:r w:rsidRPr="00A56062">
              <w:rPr>
                <w:vertAlign w:val="subscript"/>
                <w:lang w:eastAsia="zh-CN"/>
              </w:rPr>
              <w:t>IB,c</w:t>
            </w:r>
            <w:proofErr w:type="spellEnd"/>
            <w:r w:rsidRPr="00A56062">
              <w:rPr>
                <w:lang w:eastAsia="zh-CN"/>
              </w:rPr>
              <w:t xml:space="preserve"> + ∆</w:t>
            </w:r>
            <w:proofErr w:type="spellStart"/>
            <w:r w:rsidRPr="00A56062">
              <w:rPr>
                <w:lang w:eastAsia="zh-CN"/>
              </w:rPr>
              <w:t>T</w:t>
            </w:r>
            <w:r w:rsidRPr="00A56062">
              <w:rPr>
                <w:vertAlign w:val="subscript"/>
                <w:lang w:eastAsia="zh-CN"/>
              </w:rPr>
              <w:t>C,c</w:t>
            </w:r>
            <w:proofErr w:type="spellEnd"/>
            <w:r w:rsidRPr="00A56062">
              <w:rPr>
                <w:vertAlign w:val="subscript"/>
                <w:lang w:eastAsia="zh-CN"/>
              </w:rPr>
              <w:t xml:space="preserve"> </w:t>
            </w:r>
            <w:r w:rsidRPr="00A56062">
              <w:rPr>
                <w:lang w:eastAsia="zh-CN"/>
              </w:rPr>
              <w:t>+</w:t>
            </w:r>
            <w:r w:rsidRPr="00A56062">
              <w:rPr>
                <w:vertAlign w:val="subscript"/>
                <w:lang w:eastAsia="zh-CN"/>
              </w:rPr>
              <w:t xml:space="preserve"> </w:t>
            </w:r>
            <w:r w:rsidRPr="00A56062">
              <w:t>∆</w:t>
            </w:r>
            <w:proofErr w:type="spellStart"/>
            <w:r w:rsidRPr="00A56062">
              <w:t>T</w:t>
            </w:r>
            <w:r w:rsidRPr="00A56062">
              <w:rPr>
                <w:vertAlign w:val="subscript"/>
                <w:lang w:eastAsia="zh-CN"/>
              </w:rPr>
              <w:t>RxSRS</w:t>
            </w:r>
            <w:proofErr w:type="spellEnd"/>
            <w:r w:rsidRPr="00A56062">
              <w:rPr>
                <w:lang w:eastAsia="zh-CN"/>
              </w:rPr>
              <w:t>, P-</w:t>
            </w:r>
            <w:proofErr w:type="spellStart"/>
            <w:r w:rsidRPr="00A56062">
              <w:rPr>
                <w:lang w:eastAsia="zh-CN"/>
              </w:rPr>
              <w:t>MPR</w:t>
            </w:r>
            <w:r w:rsidRPr="00A56062">
              <w:rPr>
                <w:vertAlign w:val="subscript"/>
                <w:lang w:eastAsia="zh-CN"/>
              </w:rPr>
              <w:t>c</w:t>
            </w:r>
            <w:proofErr w:type="spellEnd"/>
            <w:r w:rsidRPr="00A56062">
              <w:rPr>
                <w:lang w:eastAsia="zh-CN"/>
              </w:rPr>
              <w:t>) }</w:t>
            </w:r>
          </w:p>
          <w:p w14:paraId="4CF223DD" w14:textId="77777777" w:rsidR="00DF7EB6" w:rsidRPr="00A56062" w:rsidRDefault="00DF7EB6" w:rsidP="00DF7EB6">
            <w:pPr>
              <w:pStyle w:val="EQ"/>
              <w:jc w:val="center"/>
              <w:rPr>
                <w:lang w:eastAsia="zh-CN"/>
              </w:rPr>
            </w:pPr>
            <w:proofErr w:type="spellStart"/>
            <w:r w:rsidRPr="00A56062">
              <w:rPr>
                <w:lang w:eastAsia="zh-CN"/>
              </w:rPr>
              <w:t>P</w:t>
            </w:r>
            <w:r w:rsidRPr="00A56062">
              <w:rPr>
                <w:vertAlign w:val="subscript"/>
                <w:lang w:eastAsia="zh-CN"/>
              </w:rPr>
              <w:t>CMAX_H,f,c</w:t>
            </w:r>
            <w:proofErr w:type="spellEnd"/>
            <w:r w:rsidRPr="00A56062">
              <w:rPr>
                <w:lang w:eastAsia="zh-CN"/>
              </w:rPr>
              <w:t xml:space="preserve"> = MIN {</w:t>
            </w:r>
            <w:proofErr w:type="spellStart"/>
            <w:r w:rsidRPr="00A56062">
              <w:rPr>
                <w:lang w:eastAsia="zh-CN"/>
              </w:rPr>
              <w:t>P</w:t>
            </w:r>
            <w:r w:rsidRPr="00A56062">
              <w:rPr>
                <w:vertAlign w:val="subscript"/>
                <w:lang w:eastAsia="zh-CN"/>
              </w:rPr>
              <w:t>EMAX,c</w:t>
            </w:r>
            <w:proofErr w:type="spellEnd"/>
            <w:r w:rsidRPr="00A56062">
              <w:rPr>
                <w:lang w:eastAsia="zh-CN"/>
              </w:rPr>
              <w:t xml:space="preserve">,  </w:t>
            </w:r>
            <w:proofErr w:type="spellStart"/>
            <w:r w:rsidRPr="00A56062">
              <w:rPr>
                <w:lang w:eastAsia="zh-CN"/>
              </w:rPr>
              <w:t>P</w:t>
            </w:r>
            <w:r w:rsidRPr="00A56062">
              <w:rPr>
                <w:vertAlign w:val="subscript"/>
                <w:lang w:eastAsia="zh-CN"/>
              </w:rPr>
              <w:t>PowerClass</w:t>
            </w:r>
            <w:proofErr w:type="spellEnd"/>
            <w:r w:rsidRPr="00A56062">
              <w:rPr>
                <w:lang w:eastAsia="zh-CN"/>
              </w:rPr>
              <w:t xml:space="preserve"> – </w:t>
            </w:r>
            <w:proofErr w:type="spellStart"/>
            <w:r w:rsidRPr="00A56062">
              <w:rPr>
                <w:lang w:eastAsia="zh-CN"/>
              </w:rPr>
              <w:t>ΔP</w:t>
            </w:r>
            <w:r w:rsidRPr="00A56062">
              <w:rPr>
                <w:vertAlign w:val="subscript"/>
                <w:lang w:eastAsia="zh-CN"/>
              </w:rPr>
              <w:t>PowerClass</w:t>
            </w:r>
            <w:proofErr w:type="spellEnd"/>
            <w:r w:rsidRPr="00A56062">
              <w:rPr>
                <w:lang w:eastAsia="zh-CN"/>
              </w:rPr>
              <w:t xml:space="preserve"> }</w:t>
            </w:r>
          </w:p>
          <w:p w14:paraId="0056A8D6" w14:textId="77777777" w:rsidR="00DF7EB6" w:rsidRPr="00A56062" w:rsidRDefault="00DF7EB6" w:rsidP="00DF7EB6">
            <w:r w:rsidRPr="00A56062">
              <w:t>where</w:t>
            </w:r>
          </w:p>
          <w:p w14:paraId="1797BB2A" w14:textId="77777777" w:rsidR="00DF7EB6" w:rsidRPr="00535B20" w:rsidRDefault="00DF7EB6" w:rsidP="00DF7EB6">
            <w:pPr>
              <w:pStyle w:val="B1"/>
              <w:rPr>
                <w:lang w:val="en-US" w:eastAsia="zh-CN"/>
              </w:rPr>
            </w:pPr>
            <w:r w:rsidRPr="00535B20">
              <w:rPr>
                <w:lang w:val="en-US" w:eastAsia="zh-CN"/>
              </w:rPr>
              <w:tab/>
            </w:r>
            <w:proofErr w:type="spellStart"/>
            <w:r w:rsidRPr="00535B20">
              <w:rPr>
                <w:lang w:val="en-US" w:eastAsia="zh-CN"/>
              </w:rPr>
              <w:t>P</w:t>
            </w:r>
            <w:r w:rsidRPr="00535B20">
              <w:rPr>
                <w:vertAlign w:val="subscript"/>
                <w:lang w:val="en-US" w:eastAsia="zh-CN"/>
              </w:rPr>
              <w:t>EMAX,c</w:t>
            </w:r>
            <w:proofErr w:type="spellEnd"/>
            <w:r w:rsidRPr="00535B20">
              <w:rPr>
                <w:lang w:val="en-US" w:eastAsia="zh-CN"/>
              </w:rPr>
              <w:t xml:space="preserve"> is the value given by either the </w:t>
            </w:r>
            <w:r w:rsidRPr="00535B20">
              <w:rPr>
                <w:i/>
                <w:lang w:val="en-US" w:eastAsia="zh-CN"/>
              </w:rPr>
              <w:t>p-Max</w:t>
            </w:r>
            <w:r w:rsidRPr="00535B20">
              <w:rPr>
                <w:lang w:val="en-US" w:eastAsia="zh-CN"/>
              </w:rPr>
              <w:t xml:space="preserve"> IE or the field </w:t>
            </w:r>
            <w:proofErr w:type="spellStart"/>
            <w:r w:rsidRPr="00535B20">
              <w:rPr>
                <w:i/>
                <w:lang w:val="en-US" w:eastAsia="zh-CN"/>
              </w:rPr>
              <w:t>additionalPmax</w:t>
            </w:r>
            <w:proofErr w:type="spellEnd"/>
            <w:r w:rsidRPr="00535B20">
              <w:rPr>
                <w:lang w:val="en-US" w:eastAsia="zh-CN"/>
              </w:rPr>
              <w:t xml:space="preserve"> of the </w:t>
            </w:r>
            <w:r w:rsidRPr="00535B20">
              <w:rPr>
                <w:i/>
                <w:lang w:val="en-US" w:eastAsia="zh-CN"/>
              </w:rPr>
              <w:t>NR-NS-</w:t>
            </w:r>
            <w:proofErr w:type="spellStart"/>
            <w:r w:rsidRPr="00535B20">
              <w:rPr>
                <w:i/>
                <w:lang w:val="en-US" w:eastAsia="zh-CN"/>
              </w:rPr>
              <w:t>PmaxList</w:t>
            </w:r>
            <w:proofErr w:type="spellEnd"/>
            <w:r w:rsidRPr="00535B20">
              <w:rPr>
                <w:i/>
                <w:lang w:val="en-US" w:eastAsia="zh-CN"/>
              </w:rPr>
              <w:t xml:space="preserve"> IE</w:t>
            </w:r>
            <w:r w:rsidRPr="00535B20">
              <w:rPr>
                <w:lang w:val="en-US" w:eastAsia="zh-CN"/>
              </w:rPr>
              <w:t>, whichever is applicable according to TS 38.331[7];</w:t>
            </w:r>
          </w:p>
          <w:p w14:paraId="707C0420" w14:textId="77777777" w:rsidR="00DF7EB6" w:rsidRDefault="00DF7EB6" w:rsidP="00DF7EB6">
            <w:pPr>
              <w:rPr>
                <w:rFonts w:eastAsia="微软雅黑"/>
                <w:lang w:eastAsia="zh-CN"/>
              </w:rPr>
            </w:pPr>
          </w:p>
        </w:tc>
      </w:tr>
    </w:tbl>
    <w:p w14:paraId="55F0E8C3" w14:textId="1F50F744" w:rsidR="00383E0D" w:rsidRDefault="0053378F">
      <w:pPr>
        <w:pStyle w:val="4"/>
        <w:spacing w:after="60"/>
        <w:ind w:left="862" w:hanging="862"/>
        <w:rPr>
          <w:rFonts w:eastAsiaTheme="minorEastAsia"/>
          <w:b/>
          <w:sz w:val="20"/>
          <w:lang w:eastAsia="zh-CN"/>
        </w:rPr>
      </w:pPr>
      <w:r>
        <w:rPr>
          <w:b/>
          <w:sz w:val="20"/>
        </w:rPr>
        <w:t>Proposal 2-</w:t>
      </w:r>
      <w:r w:rsidR="0044509B">
        <w:rPr>
          <w:rFonts w:eastAsiaTheme="minorEastAsia"/>
          <w:b/>
          <w:sz w:val="20"/>
          <w:lang w:eastAsia="zh-CN"/>
        </w:rPr>
        <w:t>1</w:t>
      </w:r>
      <w:r w:rsidR="00B93238">
        <w:rPr>
          <w:rFonts w:eastAsiaTheme="minorEastAsia"/>
          <w:b/>
          <w:sz w:val="20"/>
          <w:lang w:eastAsia="zh-CN"/>
        </w:rPr>
        <w:t>3</w:t>
      </w:r>
    </w:p>
    <w:p w14:paraId="2F50B4DF" w14:textId="2D936158" w:rsidR="004944C3" w:rsidRDefault="004944C3" w:rsidP="004944C3">
      <w:pPr>
        <w:rPr>
          <w:rFonts w:eastAsiaTheme="minorEastAsia"/>
          <w:b/>
          <w:lang w:eastAsia="zh-CN"/>
        </w:rPr>
      </w:pPr>
      <w:r>
        <w:rPr>
          <w:rFonts w:eastAsiaTheme="minorEastAsia" w:hint="eastAsia"/>
          <w:b/>
          <w:lang w:eastAsia="zh-CN"/>
        </w:rPr>
        <w:t xml:space="preserve">Proposed </w:t>
      </w:r>
      <w:r>
        <w:rPr>
          <w:rFonts w:eastAsiaTheme="minorEastAsia"/>
          <w:b/>
          <w:lang w:eastAsia="zh-CN"/>
        </w:rPr>
        <w:t>Conclusion</w:t>
      </w:r>
      <w:r>
        <w:rPr>
          <w:rFonts w:eastAsiaTheme="minorEastAsia" w:hint="eastAsia"/>
          <w:b/>
          <w:lang w:eastAsia="zh-CN"/>
        </w:rPr>
        <w:t>:</w:t>
      </w:r>
    </w:p>
    <w:p w14:paraId="43C048F8" w14:textId="77777777" w:rsidR="004944C3" w:rsidRPr="004944C3" w:rsidRDefault="004944C3" w:rsidP="004944C3">
      <w:pPr>
        <w:tabs>
          <w:tab w:val="left" w:pos="1440"/>
        </w:tabs>
        <w:kinsoku w:val="0"/>
        <w:overflowPunct w:val="0"/>
        <w:adjustRightInd w:val="0"/>
        <w:spacing w:beforeLines="50" w:before="120" w:afterLines="50" w:after="120"/>
        <w:textAlignment w:val="baseline"/>
        <w:rPr>
          <w:rFonts w:eastAsiaTheme="minorEastAsia"/>
          <w:bCs/>
          <w:iCs/>
          <w:lang w:eastAsia="zh-CN"/>
        </w:rPr>
      </w:pPr>
      <w:r w:rsidRPr="004944C3">
        <w:rPr>
          <w:rFonts w:eastAsiaTheme="minorEastAsia"/>
          <w:bCs/>
          <w:iCs/>
          <w:lang w:eastAsia="zh-CN"/>
        </w:rPr>
        <w:t xml:space="preserve">For separate </w:t>
      </w:r>
      <w:r w:rsidRPr="00880D0B">
        <w:rPr>
          <w:rFonts w:eastAsiaTheme="minorEastAsia"/>
          <w:bCs/>
          <w:i/>
          <w:lang w:eastAsia="zh-CN"/>
        </w:rPr>
        <w:t>SRS-ResourceSet</w:t>
      </w:r>
      <w:r w:rsidRPr="004944C3">
        <w:rPr>
          <w:rFonts w:eastAsiaTheme="minorEastAsia"/>
          <w:bCs/>
          <w:iCs/>
          <w:lang w:eastAsia="zh-CN"/>
        </w:rPr>
        <w:t>s configurations for SBFD symbols and non-SBFD symbols for a given usage, frequency hopping counter for an SRS resource is calculated as legacy.</w:t>
      </w:r>
    </w:p>
    <w:p w14:paraId="4637906D" w14:textId="77777777" w:rsidR="004944C3" w:rsidRPr="004944C3" w:rsidRDefault="004944C3" w:rsidP="004944C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61ADB5C1" w14:textId="77777777" w:rsidTr="001D6E09">
        <w:tc>
          <w:tcPr>
            <w:tcW w:w="1384" w:type="dxa"/>
            <w:vAlign w:val="center"/>
          </w:tcPr>
          <w:p w14:paraId="5CAC6F07" w14:textId="77777777" w:rsidR="004944C3" w:rsidRDefault="004944C3" w:rsidP="001D6E09">
            <w:pPr>
              <w:spacing w:after="120"/>
              <w:rPr>
                <w:rFonts w:eastAsia="微软雅黑"/>
                <w:b/>
                <w:color w:val="000000"/>
                <w:lang w:eastAsia="zh-CN"/>
              </w:rPr>
            </w:pPr>
          </w:p>
        </w:tc>
        <w:tc>
          <w:tcPr>
            <w:tcW w:w="7676" w:type="dxa"/>
          </w:tcPr>
          <w:p w14:paraId="5E2C39AE"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7548F32E" w14:textId="77777777" w:rsidTr="001D6E09">
        <w:tc>
          <w:tcPr>
            <w:tcW w:w="1384" w:type="dxa"/>
            <w:vAlign w:val="center"/>
          </w:tcPr>
          <w:p w14:paraId="60229C61"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AD62B54" w14:textId="24B5522A" w:rsidR="004944C3" w:rsidRPr="003C004A" w:rsidRDefault="003C004A" w:rsidP="001D6E09">
            <w:pPr>
              <w:rPr>
                <w:rFonts w:eastAsiaTheme="minorEastAsia"/>
                <w:lang w:eastAsia="zh-CN"/>
              </w:rPr>
            </w:pPr>
            <w:r>
              <w:rPr>
                <w:rFonts w:eastAsiaTheme="minorEastAsia" w:hint="eastAsia"/>
                <w:lang w:eastAsia="zh-CN"/>
              </w:rPr>
              <w:t>Z</w:t>
            </w:r>
            <w:r>
              <w:rPr>
                <w:rFonts w:eastAsiaTheme="minorEastAsia"/>
                <w:lang w:eastAsia="zh-CN"/>
              </w:rPr>
              <w:t>TE</w:t>
            </w:r>
            <w:r w:rsidR="001100DB">
              <w:rPr>
                <w:rFonts w:eastAsiaTheme="minorEastAsia"/>
                <w:lang w:eastAsia="zh-CN"/>
              </w:rPr>
              <w:t>,</w:t>
            </w:r>
            <w:r w:rsidR="001100DB">
              <w:rPr>
                <w:rFonts w:eastAsiaTheme="minorEastAsia" w:hint="eastAsia"/>
                <w:lang w:eastAsia="zh-CN"/>
              </w:rPr>
              <w:t xml:space="preserve"> </w:t>
            </w:r>
            <w:proofErr w:type="spellStart"/>
            <w:r w:rsidR="001100DB">
              <w:rPr>
                <w:rFonts w:eastAsiaTheme="minorEastAsia" w:hint="eastAsia"/>
                <w:lang w:eastAsia="zh-CN"/>
              </w:rPr>
              <w:t>S</w:t>
            </w:r>
            <w:r w:rsidR="001100DB">
              <w:rPr>
                <w:rFonts w:eastAsiaTheme="minorEastAsia"/>
                <w:lang w:eastAsia="zh-CN"/>
              </w:rPr>
              <w:t>preadtrum</w:t>
            </w:r>
            <w:proofErr w:type="spellEnd"/>
            <w:r w:rsidR="00C66F06">
              <w:rPr>
                <w:rFonts w:eastAsiaTheme="minorEastAsia"/>
                <w:lang w:eastAsia="zh-CN"/>
              </w:rPr>
              <w:t>, TCL</w:t>
            </w:r>
            <w:r w:rsidR="00C40CC6">
              <w:rPr>
                <w:rFonts w:eastAsiaTheme="minorEastAsia"/>
                <w:lang w:eastAsia="zh-CN"/>
              </w:rPr>
              <w:t>, QC</w:t>
            </w:r>
            <w:r w:rsidR="00F059B6">
              <w:rPr>
                <w:rFonts w:eastAsia="微软雅黑"/>
                <w:lang w:eastAsia="zh-CN"/>
              </w:rPr>
              <w:t>, Samsung</w:t>
            </w:r>
            <w:r w:rsidR="009060E6">
              <w:rPr>
                <w:rFonts w:eastAsia="微软雅黑"/>
                <w:lang w:eastAsia="zh-CN"/>
              </w:rPr>
              <w:t>, IDC</w:t>
            </w:r>
            <w:r w:rsidR="00570CB0">
              <w:rPr>
                <w:rFonts w:eastAsia="微软雅黑"/>
                <w:lang w:eastAsia="zh-CN"/>
              </w:rPr>
              <w:t>, Fujitsu</w:t>
            </w:r>
            <w:r w:rsidR="00624257">
              <w:rPr>
                <w:rFonts w:eastAsia="微软雅黑" w:hint="eastAsia"/>
                <w:lang w:eastAsia="zh-CN"/>
              </w:rPr>
              <w:t xml:space="preserve">, </w:t>
            </w:r>
            <w:r w:rsidR="00624257">
              <w:rPr>
                <w:rFonts w:eastAsiaTheme="minorEastAsia" w:hint="eastAsia"/>
                <w:lang w:eastAsia="zh-CN"/>
              </w:rPr>
              <w:t>DOCOMO</w:t>
            </w:r>
            <w:r w:rsidR="00D27C14">
              <w:rPr>
                <w:rFonts w:eastAsiaTheme="minorEastAsia"/>
                <w:lang w:eastAsia="zh-CN"/>
              </w:rPr>
              <w:t>, OPPO</w:t>
            </w:r>
            <w:r w:rsidR="00B313E5">
              <w:rPr>
                <w:rFonts w:eastAsiaTheme="minorEastAsia"/>
                <w:lang w:eastAsia="zh-CN"/>
              </w:rPr>
              <w:t>, LGE</w:t>
            </w:r>
            <w:r w:rsidR="00BD6B61">
              <w:rPr>
                <w:rFonts w:eastAsiaTheme="minorEastAsia"/>
                <w:lang w:eastAsia="zh-CN"/>
              </w:rPr>
              <w:t>,NEC</w:t>
            </w:r>
          </w:p>
        </w:tc>
      </w:tr>
      <w:tr w:rsidR="004944C3" w14:paraId="488A93E1" w14:textId="77777777" w:rsidTr="001D6E09">
        <w:tc>
          <w:tcPr>
            <w:tcW w:w="1384" w:type="dxa"/>
            <w:vAlign w:val="center"/>
          </w:tcPr>
          <w:p w14:paraId="0AA6185C"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1014396" w14:textId="77777777" w:rsidR="004944C3" w:rsidRDefault="004944C3" w:rsidP="001D6E09">
            <w:pPr>
              <w:spacing w:after="120"/>
              <w:rPr>
                <w:rFonts w:eastAsiaTheme="minorEastAsia"/>
                <w:color w:val="000000"/>
                <w:lang w:val="fr-FR" w:eastAsia="zh-CN"/>
              </w:rPr>
            </w:pPr>
          </w:p>
        </w:tc>
      </w:tr>
    </w:tbl>
    <w:p w14:paraId="0757F609" w14:textId="77777777" w:rsidR="004944C3" w:rsidRDefault="004944C3" w:rsidP="004944C3">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4C3" w14:paraId="16F20F99" w14:textId="77777777" w:rsidTr="001D6E09">
        <w:tc>
          <w:tcPr>
            <w:tcW w:w="1383" w:type="dxa"/>
          </w:tcPr>
          <w:p w14:paraId="54865BD5"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17DECCB"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4944C3" w14:paraId="19850973" w14:textId="77777777" w:rsidTr="001D6E09">
        <w:tc>
          <w:tcPr>
            <w:tcW w:w="1383" w:type="dxa"/>
            <w:vAlign w:val="center"/>
          </w:tcPr>
          <w:p w14:paraId="5F4D30FA" w14:textId="77777777" w:rsidR="004944C3" w:rsidRDefault="004944C3" w:rsidP="001D6E09">
            <w:pPr>
              <w:jc w:val="center"/>
              <w:rPr>
                <w:rFonts w:eastAsia="微软雅黑"/>
                <w:lang w:eastAsia="zh-CN"/>
              </w:rPr>
            </w:pPr>
          </w:p>
        </w:tc>
        <w:tc>
          <w:tcPr>
            <w:tcW w:w="7677" w:type="dxa"/>
          </w:tcPr>
          <w:p w14:paraId="2F5CE334" w14:textId="77777777" w:rsidR="004944C3" w:rsidRDefault="004944C3" w:rsidP="001D6E09">
            <w:pPr>
              <w:rPr>
                <w:rFonts w:ascii="Times" w:eastAsiaTheme="minorEastAsia" w:hAnsi="Times" w:cs="Times"/>
                <w:lang w:val="en-GB" w:eastAsia="zh-CN"/>
              </w:rPr>
            </w:pPr>
          </w:p>
        </w:tc>
      </w:tr>
      <w:tr w:rsidR="004944C3" w14:paraId="4DD56CC7" w14:textId="77777777" w:rsidTr="001D6E09">
        <w:tc>
          <w:tcPr>
            <w:tcW w:w="1383" w:type="dxa"/>
          </w:tcPr>
          <w:p w14:paraId="1FC8462A" w14:textId="77777777" w:rsidR="004944C3" w:rsidRDefault="004944C3" w:rsidP="001D6E09">
            <w:pPr>
              <w:jc w:val="center"/>
              <w:rPr>
                <w:rFonts w:eastAsia="微软雅黑"/>
                <w:lang w:eastAsia="zh-CN"/>
              </w:rPr>
            </w:pPr>
          </w:p>
        </w:tc>
        <w:tc>
          <w:tcPr>
            <w:tcW w:w="7677" w:type="dxa"/>
          </w:tcPr>
          <w:p w14:paraId="61387460" w14:textId="77777777" w:rsidR="004944C3" w:rsidRDefault="004944C3" w:rsidP="001D6E09">
            <w:pPr>
              <w:rPr>
                <w:rFonts w:eastAsia="微软雅黑"/>
                <w:lang w:eastAsia="zh-CN"/>
              </w:rPr>
            </w:pPr>
          </w:p>
        </w:tc>
      </w:tr>
      <w:tr w:rsidR="004944C3" w14:paraId="6CBA87D1" w14:textId="77777777" w:rsidTr="001D6E09">
        <w:tc>
          <w:tcPr>
            <w:tcW w:w="1383" w:type="dxa"/>
          </w:tcPr>
          <w:p w14:paraId="0FBAE956" w14:textId="77777777" w:rsidR="004944C3" w:rsidRDefault="004944C3" w:rsidP="001D6E09">
            <w:pPr>
              <w:jc w:val="center"/>
              <w:rPr>
                <w:rFonts w:eastAsia="微软雅黑"/>
              </w:rPr>
            </w:pPr>
          </w:p>
        </w:tc>
        <w:tc>
          <w:tcPr>
            <w:tcW w:w="7677" w:type="dxa"/>
          </w:tcPr>
          <w:p w14:paraId="10962FF5" w14:textId="77777777" w:rsidR="004944C3" w:rsidRDefault="004944C3" w:rsidP="001D6E09">
            <w:pPr>
              <w:rPr>
                <w:rFonts w:eastAsiaTheme="minorEastAsia"/>
              </w:rPr>
            </w:pPr>
          </w:p>
        </w:tc>
      </w:tr>
      <w:tr w:rsidR="004944C3" w14:paraId="1F5E02FD" w14:textId="77777777" w:rsidTr="001D6E09">
        <w:tc>
          <w:tcPr>
            <w:tcW w:w="1383" w:type="dxa"/>
          </w:tcPr>
          <w:p w14:paraId="4AF95782" w14:textId="77777777" w:rsidR="004944C3" w:rsidRDefault="004944C3" w:rsidP="001D6E09">
            <w:pPr>
              <w:jc w:val="center"/>
              <w:rPr>
                <w:rFonts w:eastAsiaTheme="minorEastAsia"/>
                <w:lang w:eastAsia="zh-CN"/>
              </w:rPr>
            </w:pPr>
          </w:p>
        </w:tc>
        <w:tc>
          <w:tcPr>
            <w:tcW w:w="7677" w:type="dxa"/>
          </w:tcPr>
          <w:p w14:paraId="5A9EF65C" w14:textId="77777777" w:rsidR="004944C3" w:rsidRDefault="004944C3" w:rsidP="001D6E09">
            <w:pPr>
              <w:rPr>
                <w:rFonts w:eastAsia="Malgun Gothic"/>
                <w:lang w:eastAsia="ko-KR"/>
              </w:rPr>
            </w:pPr>
          </w:p>
        </w:tc>
      </w:tr>
      <w:tr w:rsidR="004944C3" w14:paraId="5E13CE92" w14:textId="77777777" w:rsidTr="001D6E09">
        <w:tc>
          <w:tcPr>
            <w:tcW w:w="1383" w:type="dxa"/>
          </w:tcPr>
          <w:p w14:paraId="74A55609" w14:textId="77777777" w:rsidR="004944C3" w:rsidRDefault="004944C3" w:rsidP="001D6E09">
            <w:pPr>
              <w:jc w:val="center"/>
              <w:rPr>
                <w:rFonts w:eastAsia="微软雅黑"/>
                <w:lang w:eastAsia="zh-CN"/>
              </w:rPr>
            </w:pPr>
          </w:p>
        </w:tc>
        <w:tc>
          <w:tcPr>
            <w:tcW w:w="7677" w:type="dxa"/>
          </w:tcPr>
          <w:p w14:paraId="05E284F8" w14:textId="77777777" w:rsidR="004944C3" w:rsidRDefault="004944C3" w:rsidP="001D6E09">
            <w:pPr>
              <w:rPr>
                <w:rFonts w:eastAsia="微软雅黑"/>
                <w:lang w:eastAsia="zh-CN"/>
              </w:rPr>
            </w:pPr>
          </w:p>
        </w:tc>
      </w:tr>
      <w:tr w:rsidR="004944C3" w14:paraId="37B3DB58" w14:textId="77777777" w:rsidTr="001D6E09">
        <w:tc>
          <w:tcPr>
            <w:tcW w:w="1383" w:type="dxa"/>
          </w:tcPr>
          <w:p w14:paraId="38E8A4E2" w14:textId="77777777" w:rsidR="004944C3" w:rsidRDefault="004944C3" w:rsidP="001D6E09">
            <w:pPr>
              <w:jc w:val="center"/>
              <w:rPr>
                <w:rFonts w:eastAsiaTheme="minorEastAsia"/>
                <w:lang w:eastAsia="zh-CN"/>
              </w:rPr>
            </w:pPr>
          </w:p>
        </w:tc>
        <w:tc>
          <w:tcPr>
            <w:tcW w:w="7677" w:type="dxa"/>
          </w:tcPr>
          <w:p w14:paraId="500A56E1" w14:textId="77777777" w:rsidR="004944C3" w:rsidRDefault="004944C3" w:rsidP="001D6E09">
            <w:pPr>
              <w:rPr>
                <w:rFonts w:eastAsiaTheme="minorEastAsia"/>
                <w:lang w:eastAsia="zh-CN"/>
              </w:rPr>
            </w:pPr>
          </w:p>
        </w:tc>
      </w:tr>
    </w:tbl>
    <w:p w14:paraId="09F27E23" w14:textId="77777777" w:rsidR="004944C3" w:rsidRDefault="004944C3" w:rsidP="004944C3">
      <w:pPr>
        <w:rPr>
          <w:rFonts w:eastAsiaTheme="minorEastAsia"/>
          <w:lang w:eastAsia="zh-CN"/>
        </w:rPr>
      </w:pPr>
    </w:p>
    <w:p w14:paraId="2AA04CD2" w14:textId="77777777" w:rsidR="00383E0D" w:rsidRDefault="00383E0D">
      <w:pPr>
        <w:rPr>
          <w:rFonts w:eastAsiaTheme="minorEastAsia"/>
          <w:lang w:eastAsia="zh-CN"/>
        </w:rPr>
      </w:pPr>
    </w:p>
    <w:p w14:paraId="62AFD0FB" w14:textId="02AA2587" w:rsidR="00383E0D" w:rsidRDefault="0053378F">
      <w:pPr>
        <w:pStyle w:val="4"/>
        <w:spacing w:after="60"/>
        <w:ind w:left="862" w:hanging="862"/>
        <w:rPr>
          <w:rFonts w:eastAsiaTheme="minorEastAsia"/>
          <w:b/>
          <w:sz w:val="20"/>
          <w:lang w:eastAsia="zh-CN"/>
        </w:rPr>
      </w:pPr>
      <w:r>
        <w:rPr>
          <w:b/>
          <w:sz w:val="20"/>
        </w:rPr>
        <w:t>Proposal 2-</w:t>
      </w:r>
      <w:r w:rsidR="0044509B">
        <w:rPr>
          <w:rFonts w:eastAsiaTheme="minorEastAsia"/>
          <w:b/>
          <w:sz w:val="20"/>
          <w:lang w:eastAsia="zh-CN"/>
        </w:rPr>
        <w:t>1</w:t>
      </w:r>
      <w:r w:rsidR="00B93238">
        <w:rPr>
          <w:rFonts w:eastAsiaTheme="minorEastAsia"/>
          <w:b/>
          <w:sz w:val="20"/>
          <w:lang w:eastAsia="zh-CN"/>
        </w:rPr>
        <w:t>4</w:t>
      </w:r>
    </w:p>
    <w:p w14:paraId="36DDBCE9" w14:textId="77777777" w:rsidR="004944C3" w:rsidRDefault="004944C3" w:rsidP="004944C3">
      <w:pPr>
        <w:rPr>
          <w:rFonts w:eastAsiaTheme="minorEastAsia"/>
          <w:b/>
          <w:lang w:eastAsia="zh-CN"/>
        </w:rPr>
      </w:pPr>
      <w:r>
        <w:rPr>
          <w:rFonts w:eastAsiaTheme="minorEastAsia" w:hint="eastAsia"/>
          <w:b/>
          <w:lang w:eastAsia="zh-CN"/>
        </w:rPr>
        <w:t>Proposed Agreement:</w:t>
      </w:r>
    </w:p>
    <w:p w14:paraId="73A51952" w14:textId="50B00BA3" w:rsidR="004944C3" w:rsidRDefault="00314D1A" w:rsidP="004944C3">
      <w:pPr>
        <w:rPr>
          <w:rFonts w:eastAsiaTheme="minorEastAsia" w:cs="Times"/>
          <w:lang w:eastAsia="zh-CN"/>
        </w:rPr>
      </w:pPr>
      <w:r w:rsidRPr="004447FF">
        <w:rPr>
          <w:rFonts w:eastAsiaTheme="minorEastAsia" w:cs="Times" w:hint="eastAsia"/>
          <w:lang w:val="en-GB" w:eastAsia="zh-CN"/>
        </w:rPr>
        <w:t>S</w:t>
      </w:r>
      <w:r w:rsidRPr="004447FF">
        <w:rPr>
          <w:rFonts w:eastAsiaTheme="minorEastAsia" w:cs="Times"/>
          <w:lang w:val="en-GB" w:eastAsia="zh-CN"/>
        </w:rPr>
        <w:t>eparate</w:t>
      </w:r>
      <w:r w:rsidRPr="004447FF">
        <w:t xml:space="preserve"> </w:t>
      </w:r>
      <w:r w:rsidRPr="004447FF">
        <w:rPr>
          <w:rFonts w:eastAsiaTheme="minorEastAsia" w:cs="Times"/>
          <w:i/>
          <w:iCs/>
          <w:lang w:val="en-GB" w:eastAsia="zh-CN"/>
        </w:rPr>
        <w:t>SRS-ResourceSet</w:t>
      </w:r>
      <w:r w:rsidRPr="004447FF">
        <w:rPr>
          <w:rFonts w:eastAsiaTheme="minorEastAsia" w:cs="Times"/>
          <w:lang w:val="en-GB" w:eastAsia="zh-CN"/>
        </w:rPr>
        <w:t xml:space="preserve">s configurations for SBFD and non-SBFD symbols </w:t>
      </w:r>
      <w:r>
        <w:rPr>
          <w:rFonts w:eastAsiaTheme="minorEastAsia" w:cs="Times"/>
          <w:lang w:val="en-GB" w:eastAsia="zh-CN"/>
        </w:rPr>
        <w:t xml:space="preserve">is applicable </w:t>
      </w:r>
      <w:r w:rsidRPr="004447FF">
        <w:rPr>
          <w:rFonts w:eastAsiaTheme="minorEastAsia" w:cs="Times"/>
          <w:lang w:val="en-GB" w:eastAsia="zh-CN"/>
        </w:rPr>
        <w:t xml:space="preserve">for </w:t>
      </w:r>
      <w:r w:rsidRPr="004447FF">
        <w:rPr>
          <w:rFonts w:eastAsiaTheme="minorEastAsia" w:cs="Times"/>
          <w:i/>
          <w:iCs/>
          <w:lang w:eastAsia="zh-CN"/>
        </w:rPr>
        <w:t>usage</w:t>
      </w:r>
      <w:r w:rsidRPr="004447FF">
        <w:rPr>
          <w:rFonts w:eastAsiaTheme="minorEastAsia" w:cs="Times"/>
          <w:lang w:eastAsia="zh-CN"/>
        </w:rPr>
        <w:t xml:space="preserve"> set to  '</w:t>
      </w:r>
      <w:r w:rsidRPr="004447FF">
        <w:rPr>
          <w:rFonts w:eastAsiaTheme="minorEastAsia" w:cs="Times"/>
          <w:i/>
          <w:iCs/>
          <w:lang w:eastAsia="zh-CN"/>
        </w:rPr>
        <w:t>beamManagement</w:t>
      </w:r>
      <w:r w:rsidRPr="004447FF">
        <w:rPr>
          <w:rFonts w:eastAsiaTheme="minorEastAsia" w:cs="Times"/>
          <w:lang w:eastAsia="zh-CN"/>
        </w:rPr>
        <w:t>'</w:t>
      </w:r>
      <w:r>
        <w:rPr>
          <w:rFonts w:eastAsiaTheme="minorEastAsia" w:cs="Times"/>
          <w:lang w:eastAsia="zh-CN"/>
        </w:rPr>
        <w:t>.</w:t>
      </w:r>
    </w:p>
    <w:p w14:paraId="43EDE578" w14:textId="77777777" w:rsidR="00314D1A" w:rsidRPr="00D53EAB" w:rsidRDefault="00314D1A" w:rsidP="004944C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78A865F2" w14:textId="77777777" w:rsidTr="001D6E09">
        <w:tc>
          <w:tcPr>
            <w:tcW w:w="1384" w:type="dxa"/>
            <w:vAlign w:val="center"/>
          </w:tcPr>
          <w:p w14:paraId="1FC96776" w14:textId="77777777" w:rsidR="004944C3" w:rsidRDefault="004944C3" w:rsidP="001D6E09">
            <w:pPr>
              <w:spacing w:after="120"/>
              <w:rPr>
                <w:rFonts w:eastAsia="微软雅黑"/>
                <w:b/>
                <w:color w:val="000000"/>
                <w:lang w:eastAsia="zh-CN"/>
              </w:rPr>
            </w:pPr>
          </w:p>
        </w:tc>
        <w:tc>
          <w:tcPr>
            <w:tcW w:w="7676" w:type="dxa"/>
          </w:tcPr>
          <w:p w14:paraId="0C92D956"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3055D687" w14:textId="77777777" w:rsidTr="001D6E09">
        <w:tc>
          <w:tcPr>
            <w:tcW w:w="1384" w:type="dxa"/>
            <w:vAlign w:val="center"/>
          </w:tcPr>
          <w:p w14:paraId="6F5BED79"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4B21ED6" w14:textId="793D4C27" w:rsidR="004944C3" w:rsidRPr="009907A5" w:rsidRDefault="009907A5" w:rsidP="001D6E09">
            <w:pPr>
              <w:rPr>
                <w:rFonts w:eastAsiaTheme="minorEastAsia"/>
                <w:lang w:eastAsia="zh-CN"/>
              </w:rPr>
            </w:pPr>
            <w:r>
              <w:rPr>
                <w:rFonts w:eastAsiaTheme="minorEastAsia" w:hint="eastAsia"/>
                <w:lang w:eastAsia="zh-CN"/>
              </w:rPr>
              <w:t>Z</w:t>
            </w:r>
            <w:r>
              <w:rPr>
                <w:rFonts w:eastAsiaTheme="minorEastAsia"/>
                <w:lang w:eastAsia="zh-CN"/>
              </w:rPr>
              <w:t>TE</w:t>
            </w:r>
            <w:r w:rsidR="00C66F06">
              <w:rPr>
                <w:rFonts w:eastAsiaTheme="minorEastAsia"/>
                <w:lang w:eastAsia="zh-CN"/>
              </w:rPr>
              <w:t>, TCL</w:t>
            </w:r>
            <w:r w:rsidR="00C40CC6">
              <w:rPr>
                <w:rFonts w:eastAsiaTheme="minorEastAsia"/>
                <w:lang w:eastAsia="zh-CN"/>
              </w:rPr>
              <w:t>, QC</w:t>
            </w:r>
            <w:r w:rsidR="00624257">
              <w:rPr>
                <w:rFonts w:eastAsiaTheme="minorEastAsia" w:hint="eastAsia"/>
                <w:lang w:eastAsia="zh-CN"/>
              </w:rPr>
              <w:t>, DOCOMO</w:t>
            </w:r>
            <w:r w:rsidR="00B313E5">
              <w:rPr>
                <w:rFonts w:eastAsiaTheme="minorEastAsia"/>
                <w:lang w:eastAsia="zh-CN"/>
              </w:rPr>
              <w:t>, LGE</w:t>
            </w:r>
            <w:r w:rsidR="00BD6B61">
              <w:rPr>
                <w:rFonts w:eastAsiaTheme="minorEastAsia"/>
                <w:lang w:eastAsia="zh-CN"/>
              </w:rPr>
              <w:t>,NEC</w:t>
            </w:r>
          </w:p>
        </w:tc>
      </w:tr>
      <w:tr w:rsidR="004944C3" w14:paraId="671268E4" w14:textId="77777777" w:rsidTr="001D6E09">
        <w:tc>
          <w:tcPr>
            <w:tcW w:w="1384" w:type="dxa"/>
            <w:vAlign w:val="center"/>
          </w:tcPr>
          <w:p w14:paraId="6813CA43"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Pr>
          <w:p w14:paraId="5A4368A5" w14:textId="77777777" w:rsidR="004944C3" w:rsidRDefault="004944C3" w:rsidP="001D6E09">
            <w:pPr>
              <w:spacing w:after="120"/>
              <w:rPr>
                <w:rFonts w:eastAsiaTheme="minorEastAsia"/>
                <w:color w:val="000000"/>
                <w:lang w:val="fr-FR" w:eastAsia="zh-CN"/>
              </w:rPr>
            </w:pPr>
          </w:p>
        </w:tc>
      </w:tr>
    </w:tbl>
    <w:p w14:paraId="484EE2B2" w14:textId="77777777" w:rsidR="004944C3" w:rsidRDefault="004944C3" w:rsidP="004944C3">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4C3" w14:paraId="4E31EE8E" w14:textId="77777777" w:rsidTr="001D6E09">
        <w:tc>
          <w:tcPr>
            <w:tcW w:w="1383" w:type="dxa"/>
          </w:tcPr>
          <w:p w14:paraId="155BA7C6"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84019FD"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765EFD" w14:paraId="1108764A" w14:textId="77777777" w:rsidTr="00FD465C">
        <w:tc>
          <w:tcPr>
            <w:tcW w:w="1383" w:type="dxa"/>
          </w:tcPr>
          <w:p w14:paraId="6C9989EF" w14:textId="62FBE76A" w:rsidR="00765EFD" w:rsidRDefault="00765EFD" w:rsidP="00765EFD">
            <w:pPr>
              <w:jc w:val="center"/>
              <w:rPr>
                <w:rFonts w:eastAsia="微软雅黑"/>
                <w:lang w:eastAsia="zh-CN"/>
              </w:rPr>
            </w:pPr>
            <w:r>
              <w:rPr>
                <w:rFonts w:eastAsiaTheme="minorEastAsia"/>
                <w:color w:val="000000"/>
                <w:lang w:val="fr-FR" w:eastAsia="zh-CN"/>
              </w:rPr>
              <w:t>Spreadtrum</w:t>
            </w:r>
          </w:p>
        </w:tc>
        <w:tc>
          <w:tcPr>
            <w:tcW w:w="7677" w:type="dxa"/>
          </w:tcPr>
          <w:p w14:paraId="594D998C" w14:textId="2F221FC7" w:rsidR="00765EFD" w:rsidRDefault="00765EFD" w:rsidP="00765EFD">
            <w:pPr>
              <w:rPr>
                <w:rFonts w:ascii="Times" w:eastAsiaTheme="minorEastAsia" w:hAnsi="Times" w:cs="Times"/>
                <w:lang w:val="en-GB" w:eastAsia="zh-CN"/>
              </w:rPr>
            </w:pPr>
            <w:r>
              <w:t xml:space="preserve">In R17 MTRP PUSCH repetition, separate </w:t>
            </w:r>
            <w:r>
              <w:rPr>
                <w:i/>
                <w:iCs/>
              </w:rPr>
              <w:t>SRS-ResourceSet</w:t>
            </w:r>
            <w:r>
              <w:t xml:space="preserve">s configurations for TRP1 and TRP2 is not supported for </w:t>
            </w:r>
            <w:r>
              <w:rPr>
                <w:i/>
                <w:iCs/>
              </w:rPr>
              <w:t>usage</w:t>
            </w:r>
            <w:r>
              <w:t xml:space="preserve"> set to '</w:t>
            </w:r>
            <w:r>
              <w:rPr>
                <w:i/>
                <w:iCs/>
              </w:rPr>
              <w:t>beamManagement</w:t>
            </w:r>
            <w:r>
              <w:t>'.</w:t>
            </w:r>
            <w:r>
              <w:rPr>
                <w:rFonts w:eastAsiaTheme="minorEastAsia" w:hint="eastAsia"/>
                <w:lang w:eastAsia="zh-CN"/>
              </w:rPr>
              <w:t xml:space="preserve"> </w:t>
            </w:r>
            <w:r>
              <w:rPr>
                <w:rFonts w:eastAsia="微软雅黑"/>
                <w:lang w:eastAsia="zh-CN"/>
              </w:rPr>
              <w:t>S</w:t>
            </w:r>
            <w:r w:rsidRPr="005A4350">
              <w:rPr>
                <w:rFonts w:eastAsia="微软雅黑"/>
                <w:lang w:eastAsia="zh-CN"/>
              </w:rPr>
              <w:t xml:space="preserve">eparate UL TCI for </w:t>
            </w:r>
            <w:r>
              <w:rPr>
                <w:rFonts w:eastAsia="微软雅黑"/>
                <w:lang w:eastAsia="zh-CN"/>
              </w:rPr>
              <w:t xml:space="preserve">TRP1 </w:t>
            </w:r>
            <w:r w:rsidRPr="005A4350">
              <w:rPr>
                <w:rFonts w:eastAsia="微软雅黑"/>
                <w:lang w:eastAsia="zh-CN"/>
              </w:rPr>
              <w:t xml:space="preserve">and </w:t>
            </w:r>
            <w:r>
              <w:t>TRP2</w:t>
            </w:r>
            <w:r>
              <w:rPr>
                <w:rFonts w:eastAsia="微软雅黑"/>
                <w:lang w:eastAsia="zh-CN"/>
              </w:rPr>
              <w:t xml:space="preserve"> is configured </w:t>
            </w:r>
            <w:r w:rsidRPr="005A4350">
              <w:rPr>
                <w:rFonts w:eastAsia="微软雅黑"/>
                <w:lang w:eastAsia="zh-CN"/>
              </w:rPr>
              <w:t xml:space="preserve">per SRS resource in </w:t>
            </w:r>
            <w:r>
              <w:rPr>
                <w:rFonts w:eastAsia="微软雅黑"/>
                <w:lang w:eastAsia="zh-CN"/>
              </w:rPr>
              <w:t xml:space="preserve">a </w:t>
            </w:r>
            <w:r w:rsidRPr="005A4350">
              <w:rPr>
                <w:rFonts w:eastAsia="微软雅黑"/>
                <w:lang w:eastAsia="zh-CN"/>
              </w:rPr>
              <w:t>same SRS resource set.</w:t>
            </w:r>
            <w:r>
              <w:rPr>
                <w:rFonts w:ascii="Times" w:eastAsiaTheme="minorEastAsia" w:hAnsi="Times" w:cs="Times"/>
                <w:lang w:val="en-GB" w:eastAsia="zh-CN"/>
              </w:rPr>
              <w:t xml:space="preserve"> </w:t>
            </w:r>
            <w:r>
              <w:t xml:space="preserve">Similar </w:t>
            </w:r>
            <w:r w:rsidRPr="00193BEA">
              <w:rPr>
                <w:rFonts w:hint="eastAsia"/>
              </w:rPr>
              <w:t>mechanism</w:t>
            </w:r>
            <w:r>
              <w:t xml:space="preserve"> can be used for SRS transmission in SBFD symbol and non-SBFD symbol. Thus, </w:t>
            </w:r>
            <w:r>
              <w:rPr>
                <w:rFonts w:eastAsiaTheme="minorEastAsia" w:hint="eastAsia"/>
                <w:lang w:eastAsia="zh-CN"/>
              </w:rPr>
              <w:t>i</w:t>
            </w:r>
            <w:r>
              <w:rPr>
                <w:rFonts w:eastAsia="微软雅黑"/>
                <w:lang w:eastAsia="zh-CN"/>
              </w:rPr>
              <w:t>t</w:t>
            </w:r>
            <w:r w:rsidRPr="00C571A9">
              <w:rPr>
                <w:rFonts w:eastAsia="微软雅黑"/>
                <w:lang w:eastAsia="zh-CN"/>
              </w:rPr>
              <w:t xml:space="preserve"> is not necessary to configure separate SRS resource set for SBFD symbols </w:t>
            </w:r>
            <w:r>
              <w:rPr>
                <w:rFonts w:eastAsia="微软雅黑"/>
                <w:lang w:eastAsia="zh-CN"/>
              </w:rPr>
              <w:t>and SBFD symbols for usage</w:t>
            </w:r>
            <w:r w:rsidRPr="00C571A9">
              <w:rPr>
                <w:rFonts w:eastAsia="微软雅黑"/>
                <w:lang w:eastAsia="zh-CN"/>
              </w:rPr>
              <w:t xml:space="preserve"> '</w:t>
            </w:r>
            <w:r w:rsidRPr="004447FF">
              <w:rPr>
                <w:rFonts w:eastAsiaTheme="minorEastAsia" w:cs="Times"/>
                <w:i/>
                <w:iCs/>
                <w:lang w:eastAsia="zh-CN"/>
              </w:rPr>
              <w:t xml:space="preserve"> beamManagement</w:t>
            </w:r>
            <w:r w:rsidRPr="00C571A9">
              <w:rPr>
                <w:rFonts w:eastAsia="微软雅黑"/>
                <w:lang w:eastAsia="zh-CN"/>
              </w:rPr>
              <w:t xml:space="preserve">’.  </w:t>
            </w:r>
          </w:p>
        </w:tc>
      </w:tr>
      <w:tr w:rsidR="004944C3" w14:paraId="6A88C629" w14:textId="77777777" w:rsidTr="001D6E09">
        <w:tc>
          <w:tcPr>
            <w:tcW w:w="1383" w:type="dxa"/>
          </w:tcPr>
          <w:p w14:paraId="0CAEB3FA" w14:textId="77777777" w:rsidR="004944C3" w:rsidRDefault="004944C3" w:rsidP="001D6E09">
            <w:pPr>
              <w:jc w:val="center"/>
              <w:rPr>
                <w:rFonts w:eastAsia="微软雅黑"/>
                <w:lang w:eastAsia="zh-CN"/>
              </w:rPr>
            </w:pPr>
          </w:p>
        </w:tc>
        <w:tc>
          <w:tcPr>
            <w:tcW w:w="7677" w:type="dxa"/>
          </w:tcPr>
          <w:p w14:paraId="253B2F0D" w14:textId="77777777" w:rsidR="004944C3" w:rsidRDefault="004944C3" w:rsidP="001D6E09">
            <w:pPr>
              <w:rPr>
                <w:rFonts w:eastAsia="微软雅黑"/>
                <w:lang w:eastAsia="zh-CN"/>
              </w:rPr>
            </w:pPr>
          </w:p>
        </w:tc>
      </w:tr>
      <w:tr w:rsidR="004944C3" w14:paraId="7F23E4AC" w14:textId="77777777" w:rsidTr="001D6E09">
        <w:tc>
          <w:tcPr>
            <w:tcW w:w="1383" w:type="dxa"/>
          </w:tcPr>
          <w:p w14:paraId="1C26F4D4" w14:textId="77777777" w:rsidR="004944C3" w:rsidRDefault="004944C3" w:rsidP="001D6E09">
            <w:pPr>
              <w:jc w:val="center"/>
              <w:rPr>
                <w:rFonts w:eastAsia="微软雅黑"/>
              </w:rPr>
            </w:pPr>
          </w:p>
        </w:tc>
        <w:tc>
          <w:tcPr>
            <w:tcW w:w="7677" w:type="dxa"/>
          </w:tcPr>
          <w:p w14:paraId="1D8B2C01" w14:textId="77777777" w:rsidR="004944C3" w:rsidRDefault="004944C3" w:rsidP="001D6E09">
            <w:pPr>
              <w:rPr>
                <w:rFonts w:eastAsiaTheme="minorEastAsia"/>
              </w:rPr>
            </w:pPr>
          </w:p>
        </w:tc>
      </w:tr>
      <w:tr w:rsidR="004944C3" w14:paraId="322B68F3" w14:textId="77777777" w:rsidTr="001D6E09">
        <w:tc>
          <w:tcPr>
            <w:tcW w:w="1383" w:type="dxa"/>
          </w:tcPr>
          <w:p w14:paraId="1F08912C" w14:textId="77777777" w:rsidR="004944C3" w:rsidRDefault="004944C3" w:rsidP="001D6E09">
            <w:pPr>
              <w:jc w:val="center"/>
              <w:rPr>
                <w:rFonts w:eastAsiaTheme="minorEastAsia"/>
                <w:lang w:eastAsia="zh-CN"/>
              </w:rPr>
            </w:pPr>
          </w:p>
        </w:tc>
        <w:tc>
          <w:tcPr>
            <w:tcW w:w="7677" w:type="dxa"/>
          </w:tcPr>
          <w:p w14:paraId="26B61409" w14:textId="77777777" w:rsidR="004944C3" w:rsidRDefault="004944C3" w:rsidP="001D6E09">
            <w:pPr>
              <w:rPr>
                <w:rFonts w:eastAsia="Malgun Gothic"/>
                <w:lang w:eastAsia="ko-KR"/>
              </w:rPr>
            </w:pPr>
          </w:p>
        </w:tc>
      </w:tr>
      <w:tr w:rsidR="004944C3" w14:paraId="52D138D3" w14:textId="77777777" w:rsidTr="001D6E09">
        <w:tc>
          <w:tcPr>
            <w:tcW w:w="1383" w:type="dxa"/>
          </w:tcPr>
          <w:p w14:paraId="4665F749" w14:textId="77777777" w:rsidR="004944C3" w:rsidRDefault="004944C3" w:rsidP="001D6E09">
            <w:pPr>
              <w:jc w:val="center"/>
              <w:rPr>
                <w:rFonts w:eastAsia="微软雅黑"/>
                <w:lang w:eastAsia="zh-CN"/>
              </w:rPr>
            </w:pPr>
          </w:p>
        </w:tc>
        <w:tc>
          <w:tcPr>
            <w:tcW w:w="7677" w:type="dxa"/>
          </w:tcPr>
          <w:p w14:paraId="50CC9086" w14:textId="77777777" w:rsidR="004944C3" w:rsidRDefault="004944C3" w:rsidP="001D6E09">
            <w:pPr>
              <w:rPr>
                <w:rFonts w:eastAsia="微软雅黑"/>
                <w:lang w:eastAsia="zh-CN"/>
              </w:rPr>
            </w:pPr>
          </w:p>
        </w:tc>
      </w:tr>
      <w:tr w:rsidR="004944C3" w14:paraId="36128CCA" w14:textId="77777777" w:rsidTr="001D6E09">
        <w:tc>
          <w:tcPr>
            <w:tcW w:w="1383" w:type="dxa"/>
          </w:tcPr>
          <w:p w14:paraId="3F7DCFD1" w14:textId="77777777" w:rsidR="004944C3" w:rsidRDefault="004944C3" w:rsidP="001D6E09">
            <w:pPr>
              <w:jc w:val="center"/>
              <w:rPr>
                <w:rFonts w:eastAsiaTheme="minorEastAsia"/>
                <w:lang w:eastAsia="zh-CN"/>
              </w:rPr>
            </w:pPr>
          </w:p>
        </w:tc>
        <w:tc>
          <w:tcPr>
            <w:tcW w:w="7677" w:type="dxa"/>
          </w:tcPr>
          <w:p w14:paraId="589A649C" w14:textId="77777777" w:rsidR="004944C3" w:rsidRDefault="004944C3" w:rsidP="001D6E09">
            <w:pPr>
              <w:rPr>
                <w:rFonts w:eastAsiaTheme="minorEastAsia"/>
                <w:lang w:eastAsia="zh-CN"/>
              </w:rPr>
            </w:pPr>
          </w:p>
        </w:tc>
      </w:tr>
    </w:tbl>
    <w:p w14:paraId="00AFEC3E" w14:textId="77777777" w:rsidR="004944C3" w:rsidRDefault="004944C3" w:rsidP="004944C3">
      <w:pPr>
        <w:rPr>
          <w:rFonts w:eastAsiaTheme="minorEastAsia"/>
          <w:lang w:eastAsia="zh-CN"/>
        </w:rPr>
      </w:pPr>
    </w:p>
    <w:p w14:paraId="242570A4" w14:textId="77777777" w:rsidR="00383E0D" w:rsidRDefault="00383E0D">
      <w:pPr>
        <w:rPr>
          <w:rFonts w:eastAsiaTheme="minorEastAsia"/>
          <w:lang w:val="en-GB" w:eastAsia="zh-CN"/>
        </w:rPr>
      </w:pPr>
    </w:p>
    <w:p w14:paraId="1C843E98" w14:textId="77777777" w:rsidR="00383E0D" w:rsidRDefault="00383E0D">
      <w:pPr>
        <w:rPr>
          <w:rFonts w:eastAsiaTheme="minorEastAsia"/>
          <w:lang w:val="en-GB" w:eastAsia="zh-CN"/>
        </w:rPr>
      </w:pPr>
    </w:p>
    <w:p w14:paraId="18621BBF" w14:textId="77777777" w:rsidR="00383E0D" w:rsidRDefault="0053378F">
      <w:pPr>
        <w:pStyle w:val="3"/>
        <w:numPr>
          <w:ilvl w:val="2"/>
          <w:numId w:val="9"/>
        </w:numPr>
        <w:rPr>
          <w:rStyle w:val="34"/>
          <w:b/>
          <w:sz w:val="22"/>
        </w:rPr>
      </w:pPr>
      <w:r>
        <w:rPr>
          <w:rStyle w:val="34"/>
          <w:rFonts w:hint="eastAsia"/>
          <w:b/>
          <w:sz w:val="22"/>
        </w:rPr>
        <w:t>Collision handling</w:t>
      </w:r>
    </w:p>
    <w:p w14:paraId="06CF2FA7"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5563D529" w14:textId="77777777" w:rsidR="00383E0D" w:rsidRDefault="0053378F">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1</w:t>
      </w:r>
    </w:p>
    <w:p w14:paraId="1DD2A9FD" w14:textId="796FC4FC" w:rsidR="007B1EE9" w:rsidRDefault="007B1EE9" w:rsidP="007B1EE9">
      <w:pPr>
        <w:rPr>
          <w:rFonts w:eastAsiaTheme="minorEastAsia"/>
          <w:b/>
          <w:lang w:eastAsia="zh-CN"/>
        </w:rPr>
      </w:pPr>
      <w:r>
        <w:rPr>
          <w:rFonts w:eastAsiaTheme="minorEastAsia" w:hint="eastAsia"/>
          <w:b/>
          <w:lang w:eastAsia="zh-CN"/>
        </w:rPr>
        <w:t xml:space="preserve">Proposed </w:t>
      </w:r>
      <w:r w:rsidR="00A07E6A">
        <w:rPr>
          <w:rFonts w:eastAsiaTheme="minorEastAsia"/>
          <w:b/>
          <w:lang w:eastAsia="zh-CN"/>
        </w:rPr>
        <w:t>Agreement</w:t>
      </w:r>
      <w:r>
        <w:rPr>
          <w:rFonts w:eastAsiaTheme="minorEastAsia" w:hint="eastAsia"/>
          <w:b/>
          <w:lang w:eastAsia="zh-CN"/>
        </w:rPr>
        <w:t>:</w:t>
      </w:r>
    </w:p>
    <w:p w14:paraId="35CFFE57" w14:textId="1C8AB971" w:rsidR="007B1EE9" w:rsidRDefault="007B1EE9" w:rsidP="007B1EE9">
      <w:pPr>
        <w:rPr>
          <w:rFonts w:eastAsiaTheme="minorEastAsia"/>
          <w:lang w:eastAsia="zh-CN"/>
        </w:rPr>
      </w:pPr>
      <w:r>
        <w:rPr>
          <w:rFonts w:eastAsiaTheme="minorEastAsia" w:hint="eastAsia"/>
          <w:lang w:eastAsia="zh-CN"/>
        </w:rPr>
        <w:t>F</w:t>
      </w:r>
      <w:r>
        <w:rPr>
          <w:rFonts w:eastAsiaTheme="minorEastAsia"/>
          <w:lang w:eastAsia="zh-CN"/>
        </w:rPr>
        <w:t xml:space="preserve">or SBFD aware UEs, </w:t>
      </w:r>
      <w:r w:rsidRPr="001B1354">
        <w:rPr>
          <w:rFonts w:eastAsiaTheme="minorEastAsia"/>
          <w:lang w:eastAsia="zh-CN"/>
        </w:rPr>
        <w:t xml:space="preserve">UE </w:t>
      </w:r>
      <w:r>
        <w:rPr>
          <w:rFonts w:eastAsiaTheme="minorEastAsia"/>
          <w:lang w:eastAsia="zh-CN"/>
        </w:rPr>
        <w:t>resolves</w:t>
      </w:r>
      <w:r w:rsidRPr="001B1354">
        <w:rPr>
          <w:rFonts w:eastAsiaTheme="minorEastAsia"/>
          <w:lang w:eastAsia="zh-CN"/>
        </w:rPr>
        <w:t xml:space="preserve"> overlapping PUCCH/PUSCH transmission</w:t>
      </w:r>
      <w:r>
        <w:rPr>
          <w:rFonts w:eastAsiaTheme="minorEastAsia"/>
          <w:lang w:eastAsia="zh-CN"/>
        </w:rPr>
        <w:t>s</w:t>
      </w:r>
      <w:r w:rsidRPr="001B1354">
        <w:rPr>
          <w:rFonts w:eastAsiaTheme="minorEastAsia"/>
          <w:lang w:eastAsia="zh-CN"/>
        </w:rPr>
        <w:t xml:space="preserve"> before SBFD specific collision</w:t>
      </w:r>
      <w:r>
        <w:rPr>
          <w:rFonts w:eastAsiaTheme="minorEastAsia"/>
          <w:lang w:eastAsia="zh-CN"/>
        </w:rPr>
        <w:t xml:space="preserve"> handling</w:t>
      </w:r>
      <w:r w:rsidR="00610FD3">
        <w:rPr>
          <w:rFonts w:eastAsiaTheme="minorEastAsia"/>
          <w:lang w:eastAsia="zh-CN"/>
        </w:rPr>
        <w:t xml:space="preserve"> </w:t>
      </w:r>
      <w:r w:rsidR="00610FD3" w:rsidRPr="00EC0271">
        <w:rPr>
          <w:rFonts w:eastAsiaTheme="minorEastAsia"/>
          <w:iCs/>
          <w:lang w:eastAsia="zh-CN"/>
        </w:rPr>
        <w:t>between transmissions/receptions and unusable resources (e.g. invalid symbol type for Configuration 1, Tx/Rx occasion mapped to SBFD and non-SBFD symbols etc.), if any</w:t>
      </w:r>
      <w:r>
        <w:rPr>
          <w:rFonts w:eastAsiaTheme="minorEastAsia"/>
          <w:lang w:eastAsia="zh-CN"/>
        </w:rPr>
        <w:t>.</w:t>
      </w:r>
    </w:p>
    <w:p w14:paraId="56AAAE74" w14:textId="6F682BF5" w:rsidR="004944C3" w:rsidRDefault="00FB7F75" w:rsidP="00FB7F75">
      <w:pPr>
        <w:numPr>
          <w:ilvl w:val="0"/>
          <w:numId w:val="14"/>
        </w:numPr>
        <w:tabs>
          <w:tab w:val="clear" w:pos="0"/>
        </w:tabs>
        <w:suppressAutoHyphens w:val="0"/>
        <w:spacing w:after="0" w:line="240" w:lineRule="auto"/>
        <w:jc w:val="left"/>
        <w:rPr>
          <w:rFonts w:eastAsiaTheme="minorEastAsia"/>
          <w:lang w:eastAsia="zh-CN"/>
        </w:rPr>
      </w:pPr>
      <w:r>
        <w:rPr>
          <w:rFonts w:eastAsiaTheme="minorEastAsia" w:hint="eastAsia"/>
          <w:lang w:eastAsia="zh-CN"/>
        </w:rPr>
        <w:t>I</w:t>
      </w:r>
      <w:r>
        <w:rPr>
          <w:rFonts w:eastAsiaTheme="minorEastAsia"/>
          <w:lang w:eastAsia="zh-CN"/>
        </w:rPr>
        <w:t>t is up to the spec editor to decide whether/how to capture the above in the specification.</w:t>
      </w:r>
    </w:p>
    <w:p w14:paraId="462B280D" w14:textId="77777777" w:rsidR="00FB7F75" w:rsidRPr="007B1EE9" w:rsidRDefault="00FB7F75" w:rsidP="00FB7F75">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3C9E35F2" w14:textId="77777777" w:rsidTr="001D6E09">
        <w:tc>
          <w:tcPr>
            <w:tcW w:w="1384" w:type="dxa"/>
            <w:vAlign w:val="center"/>
          </w:tcPr>
          <w:p w14:paraId="6CF37367" w14:textId="77777777" w:rsidR="004944C3" w:rsidRDefault="004944C3" w:rsidP="001D6E09">
            <w:pPr>
              <w:spacing w:after="120"/>
              <w:rPr>
                <w:rFonts w:eastAsia="微软雅黑"/>
                <w:b/>
                <w:color w:val="000000"/>
                <w:lang w:eastAsia="zh-CN"/>
              </w:rPr>
            </w:pPr>
          </w:p>
        </w:tc>
        <w:tc>
          <w:tcPr>
            <w:tcW w:w="7676" w:type="dxa"/>
          </w:tcPr>
          <w:p w14:paraId="529F1966"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18EE15CE" w14:textId="77777777" w:rsidTr="001D6E09">
        <w:tc>
          <w:tcPr>
            <w:tcW w:w="1384" w:type="dxa"/>
            <w:vAlign w:val="center"/>
          </w:tcPr>
          <w:p w14:paraId="1C88613A"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706BF85" w14:textId="6C6120E7" w:rsidR="004944C3" w:rsidRPr="0094758C" w:rsidRDefault="00156253" w:rsidP="001D6E09">
            <w:pPr>
              <w:rPr>
                <w:rFonts w:eastAsia="Malgun Gothic"/>
                <w:lang w:eastAsia="ko-KR"/>
              </w:rPr>
            </w:pPr>
            <w:r>
              <w:rPr>
                <w:rFonts w:eastAsiaTheme="minorEastAsia" w:hint="eastAsia"/>
                <w:color w:val="000000"/>
                <w:lang w:val="fr-FR" w:eastAsia="zh-CN"/>
              </w:rPr>
              <w:t>S</w:t>
            </w:r>
            <w:r>
              <w:rPr>
                <w:rFonts w:eastAsiaTheme="minorEastAsia"/>
                <w:color w:val="000000"/>
                <w:lang w:val="fr-FR" w:eastAsia="zh-CN"/>
              </w:rPr>
              <w:t>preadtrum</w:t>
            </w:r>
            <w:r w:rsidR="00C40CC6">
              <w:rPr>
                <w:rFonts w:eastAsiaTheme="minorEastAsia"/>
                <w:color w:val="000000"/>
                <w:lang w:val="fr-FR" w:eastAsia="zh-CN"/>
              </w:rPr>
              <w:t>, QC</w:t>
            </w:r>
            <w:r w:rsidR="00624257">
              <w:rPr>
                <w:rFonts w:eastAsiaTheme="minorEastAsia" w:hint="eastAsia"/>
                <w:color w:val="000000"/>
                <w:lang w:val="fr-FR" w:eastAsia="zh-CN"/>
              </w:rPr>
              <w:t xml:space="preserve">, </w:t>
            </w:r>
            <w:r w:rsidR="00624257">
              <w:rPr>
                <w:rFonts w:eastAsiaTheme="minorEastAsia" w:hint="eastAsia"/>
                <w:lang w:eastAsia="zh-CN"/>
              </w:rPr>
              <w:t>DOCOMO</w:t>
            </w:r>
            <w:r w:rsidR="00BD6B61">
              <w:rPr>
                <w:rFonts w:eastAsiaTheme="minorEastAsia"/>
                <w:lang w:eastAsia="zh-CN"/>
              </w:rPr>
              <w:t>, NEC</w:t>
            </w:r>
          </w:p>
        </w:tc>
      </w:tr>
      <w:tr w:rsidR="004944C3" w14:paraId="2A8E0999" w14:textId="77777777" w:rsidTr="001D6E09">
        <w:tc>
          <w:tcPr>
            <w:tcW w:w="1384" w:type="dxa"/>
            <w:vAlign w:val="center"/>
          </w:tcPr>
          <w:p w14:paraId="00C73411"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5251470" w14:textId="1F4A9003" w:rsidR="004944C3" w:rsidRDefault="00DF4A6D" w:rsidP="001D6E09">
            <w:pPr>
              <w:spacing w:after="120"/>
              <w:rPr>
                <w:rFonts w:eastAsiaTheme="minorEastAsia"/>
                <w:color w:val="000000"/>
                <w:lang w:val="fr-FR" w:eastAsia="zh-CN"/>
              </w:rPr>
            </w:pPr>
            <w:r>
              <w:rPr>
                <w:rFonts w:eastAsiaTheme="minorEastAsia" w:hint="eastAsia"/>
                <w:color w:val="000000"/>
                <w:lang w:val="fr-FR" w:eastAsia="zh-CN"/>
              </w:rPr>
              <w:t>Z</w:t>
            </w:r>
            <w:r>
              <w:rPr>
                <w:rFonts w:eastAsiaTheme="minorEastAsia"/>
                <w:color w:val="000000"/>
                <w:lang w:val="fr-FR" w:eastAsia="zh-CN"/>
              </w:rPr>
              <w:t>TE</w:t>
            </w:r>
            <w:r w:rsidR="00F059B6">
              <w:rPr>
                <w:rFonts w:eastAsiaTheme="minorEastAsia"/>
                <w:color w:val="000000"/>
                <w:lang w:val="fr-FR" w:eastAsia="zh-CN"/>
              </w:rPr>
              <w:t>, Samsung</w:t>
            </w:r>
            <w:r w:rsidR="00D27C14">
              <w:rPr>
                <w:rFonts w:eastAsiaTheme="minorEastAsia"/>
                <w:color w:val="000000"/>
                <w:lang w:val="fr-FR" w:eastAsia="zh-CN"/>
              </w:rPr>
              <w:t>, OPPO</w:t>
            </w:r>
            <w:r w:rsidR="00B313E5">
              <w:rPr>
                <w:rFonts w:eastAsiaTheme="minorEastAsia"/>
                <w:color w:val="000000"/>
                <w:lang w:val="fr-FR" w:eastAsia="zh-CN"/>
              </w:rPr>
              <w:t>, LGE</w:t>
            </w:r>
          </w:p>
        </w:tc>
      </w:tr>
    </w:tbl>
    <w:p w14:paraId="2612E9CE" w14:textId="77777777" w:rsidR="004944C3" w:rsidRDefault="004944C3" w:rsidP="004944C3">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4C3" w14:paraId="4F8C1C08" w14:textId="77777777" w:rsidTr="001D6E09">
        <w:tc>
          <w:tcPr>
            <w:tcW w:w="1383" w:type="dxa"/>
          </w:tcPr>
          <w:p w14:paraId="3EA058A8"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875F030"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4944C3" w14:paraId="4270376F" w14:textId="77777777" w:rsidTr="001D6E09">
        <w:tc>
          <w:tcPr>
            <w:tcW w:w="1383" w:type="dxa"/>
            <w:vAlign w:val="center"/>
          </w:tcPr>
          <w:p w14:paraId="4D1C3A65" w14:textId="196DB921" w:rsidR="004944C3" w:rsidRDefault="00DF4A6D" w:rsidP="001D6E09">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25B0D900" w14:textId="56678E94" w:rsidR="00DF4A6D" w:rsidRPr="00DF4A6D" w:rsidRDefault="00DF4A6D" w:rsidP="00DF4A6D">
            <w:pPr>
              <w:spacing w:before="120"/>
              <w:rPr>
                <w:rFonts w:eastAsiaTheme="minorEastAsia"/>
                <w:lang w:eastAsia="zh-CN"/>
              </w:rPr>
            </w:pPr>
            <w:r>
              <w:rPr>
                <w:rFonts w:eastAsiaTheme="minorEastAsia" w:hint="eastAsia"/>
                <w:lang w:eastAsia="zh-CN"/>
              </w:rPr>
              <w:t>W</w:t>
            </w:r>
            <w:r>
              <w:rPr>
                <w:rFonts w:eastAsiaTheme="minorEastAsia"/>
                <w:lang w:eastAsia="zh-CN"/>
              </w:rPr>
              <w:t>e support Option 3, which is aligned with legacy collision handling rules. For instance, i</w:t>
            </w:r>
            <w:r>
              <w:rPr>
                <w:lang w:eastAsia="zh-CN"/>
              </w:rPr>
              <w:t>n the current specification, resolving collisions between PUCCHs or between PUCCH and PUSCH is done before deleting PUCCHs that collide with the frame structure or with high priority transmissions.</w:t>
            </w:r>
            <w:r w:rsidR="00D36274">
              <w:rPr>
                <w:rFonts w:eastAsiaTheme="minorEastAsia" w:hint="eastAsia"/>
                <w:lang w:eastAsia="zh-CN"/>
              </w:rPr>
              <w:t xml:space="preserve"> </w:t>
            </w:r>
          </w:p>
          <w:p w14:paraId="11797E0B" w14:textId="0DDBE3A0" w:rsidR="00DF4A6D" w:rsidRDefault="00DF4A6D" w:rsidP="00DF4A6D">
            <w:pPr>
              <w:pStyle w:val="a0"/>
              <w:numPr>
                <w:ilvl w:val="0"/>
                <w:numId w:val="15"/>
              </w:numPr>
              <w:spacing w:before="120"/>
            </w:pPr>
            <w:r>
              <w:rPr>
                <w:rFonts w:hint="eastAsia"/>
              </w:rPr>
              <w:t>O</w:t>
            </w:r>
            <w:r>
              <w:t xml:space="preserve">ption 3: </w:t>
            </w:r>
          </w:p>
          <w:p w14:paraId="7CE5161A" w14:textId="77777777" w:rsidR="00DF4A6D" w:rsidRPr="00EC0271" w:rsidRDefault="00DF4A6D" w:rsidP="00DF4A6D">
            <w:pPr>
              <w:numPr>
                <w:ilvl w:val="1"/>
                <w:numId w:val="15"/>
              </w:numPr>
              <w:suppressAutoHyphens w:val="0"/>
              <w:overflowPunct w:val="0"/>
              <w:autoSpaceDE w:val="0"/>
              <w:autoSpaceDN w:val="0"/>
              <w:adjustRightInd w:val="0"/>
              <w:spacing w:after="0" w:line="240" w:lineRule="auto"/>
              <w:jc w:val="left"/>
              <w:textAlignment w:val="baseline"/>
              <w:rPr>
                <w:rFonts w:eastAsiaTheme="minorEastAsia"/>
                <w:iCs/>
                <w:lang w:eastAsia="zh-CN"/>
              </w:rPr>
            </w:pPr>
            <w:r w:rsidRPr="00EC0271">
              <w:rPr>
                <w:rFonts w:eastAsiaTheme="minorEastAsia"/>
                <w:iCs/>
                <w:lang w:eastAsia="zh-CN"/>
              </w:rPr>
              <w:t xml:space="preserve">Step 1: Resolving the collision as in legacy, if any. </w:t>
            </w:r>
          </w:p>
          <w:p w14:paraId="7B8DE6CB" w14:textId="77777777" w:rsidR="00DF4A6D" w:rsidRDefault="00DF4A6D" w:rsidP="00DF4A6D">
            <w:pPr>
              <w:numPr>
                <w:ilvl w:val="1"/>
                <w:numId w:val="15"/>
              </w:numPr>
              <w:suppressAutoHyphens w:val="0"/>
              <w:overflowPunct w:val="0"/>
              <w:autoSpaceDE w:val="0"/>
              <w:autoSpaceDN w:val="0"/>
              <w:adjustRightInd w:val="0"/>
              <w:spacing w:after="0" w:line="240" w:lineRule="auto"/>
              <w:jc w:val="left"/>
              <w:textAlignment w:val="baseline"/>
            </w:pPr>
            <w:r w:rsidRPr="00EC0271">
              <w:rPr>
                <w:rFonts w:eastAsiaTheme="minorEastAsia"/>
                <w:iCs/>
                <w:lang w:eastAsia="zh-CN"/>
              </w:rPr>
              <w:t>Step 2: Resolving SBFD specific collision between transmissions/receptions and unusable resources, if any.</w:t>
            </w:r>
          </w:p>
          <w:p w14:paraId="4EF90636" w14:textId="77777777" w:rsidR="004944C3" w:rsidRPr="00DF4A6D" w:rsidRDefault="004944C3" w:rsidP="001D6E09">
            <w:pPr>
              <w:rPr>
                <w:rFonts w:ascii="Times" w:eastAsiaTheme="minorEastAsia" w:hAnsi="Times" w:cs="Times"/>
                <w:lang w:eastAsia="zh-CN"/>
              </w:rPr>
            </w:pPr>
          </w:p>
        </w:tc>
      </w:tr>
      <w:tr w:rsidR="00156253" w14:paraId="43C481C5" w14:textId="77777777" w:rsidTr="00FD465C">
        <w:tc>
          <w:tcPr>
            <w:tcW w:w="1383" w:type="dxa"/>
            <w:vAlign w:val="center"/>
          </w:tcPr>
          <w:p w14:paraId="660B73CA" w14:textId="51958203" w:rsidR="00156253" w:rsidRDefault="00156253" w:rsidP="00156253">
            <w:pPr>
              <w:jc w:val="center"/>
              <w:rPr>
                <w:rFonts w:eastAsia="微软雅黑"/>
                <w:lang w:eastAsia="zh-CN"/>
              </w:rPr>
            </w:pPr>
            <w:r>
              <w:rPr>
                <w:rFonts w:eastAsiaTheme="minorEastAsia" w:hint="eastAsia"/>
                <w:color w:val="000000"/>
                <w:lang w:val="fr-FR" w:eastAsia="zh-CN"/>
              </w:rPr>
              <w:t>S</w:t>
            </w:r>
            <w:r>
              <w:rPr>
                <w:rFonts w:eastAsiaTheme="minorEastAsia"/>
                <w:color w:val="000000"/>
                <w:lang w:val="fr-FR" w:eastAsia="zh-CN"/>
              </w:rPr>
              <w:t>preadtrum</w:t>
            </w:r>
          </w:p>
        </w:tc>
        <w:tc>
          <w:tcPr>
            <w:tcW w:w="7677" w:type="dxa"/>
          </w:tcPr>
          <w:p w14:paraId="6065FDBF" w14:textId="34E65798" w:rsidR="00156253" w:rsidRDefault="00156253" w:rsidP="00156253">
            <w:pPr>
              <w:rPr>
                <w:rFonts w:eastAsia="微软雅黑"/>
                <w:lang w:eastAsia="zh-CN"/>
              </w:rPr>
            </w:pPr>
            <w:r>
              <w:rPr>
                <w:rFonts w:ascii="Times" w:eastAsiaTheme="minorEastAsia" w:hAnsi="Times" w:cs="Times"/>
                <w:lang w:val="en-GB" w:eastAsia="zh-CN"/>
              </w:rPr>
              <w:t>We are OK with proposal 3-1. N</w:t>
            </w:r>
            <w:r w:rsidRPr="00434894">
              <w:rPr>
                <w:rFonts w:ascii="Times" w:eastAsiaTheme="minorEastAsia" w:hAnsi="Times" w:cs="Times"/>
                <w:lang w:val="en-GB" w:eastAsia="zh-CN"/>
              </w:rPr>
              <w:t xml:space="preserve">o additional handling rule is needed. </w:t>
            </w:r>
            <w:r>
              <w:rPr>
                <w:rFonts w:ascii="Times" w:eastAsiaTheme="minorEastAsia" w:hAnsi="Times" w:cs="Times"/>
                <w:lang w:val="en-GB" w:eastAsia="zh-CN"/>
              </w:rPr>
              <w:t xml:space="preserve"> It seems </w:t>
            </w:r>
            <w:r w:rsidR="00733EFC">
              <w:rPr>
                <w:rFonts w:ascii="Times" w:eastAsiaTheme="minorEastAsia" w:hAnsi="Times" w:cs="Times"/>
                <w:lang w:val="en-GB" w:eastAsia="zh-CN"/>
              </w:rPr>
              <w:t xml:space="preserve">that </w:t>
            </w:r>
            <w:r>
              <w:rPr>
                <w:rFonts w:ascii="Times" w:eastAsiaTheme="minorEastAsia" w:hAnsi="Times" w:cs="Times"/>
                <w:lang w:val="en-GB" w:eastAsia="zh-CN"/>
              </w:rPr>
              <w:t>proposal 3-1 is same as Option 3.</w:t>
            </w:r>
            <w:r w:rsidRPr="00434894">
              <w:rPr>
                <w:rFonts w:ascii="Times" w:eastAsiaTheme="minorEastAsia" w:hAnsi="Times" w:cs="Times"/>
                <w:lang w:val="en-GB" w:eastAsia="zh-CN"/>
              </w:rPr>
              <w:t xml:space="preserve"> </w:t>
            </w:r>
          </w:p>
        </w:tc>
      </w:tr>
      <w:tr w:rsidR="00C40CC6" w14:paraId="300E5C19" w14:textId="77777777" w:rsidTr="00083B60">
        <w:tc>
          <w:tcPr>
            <w:tcW w:w="1383" w:type="dxa"/>
            <w:vAlign w:val="center"/>
          </w:tcPr>
          <w:p w14:paraId="64B3464B" w14:textId="22553A0E" w:rsidR="00C40CC6" w:rsidRDefault="00C40CC6" w:rsidP="00C40CC6">
            <w:pPr>
              <w:jc w:val="center"/>
              <w:rPr>
                <w:rFonts w:eastAsia="微软雅黑"/>
              </w:rPr>
            </w:pPr>
            <w:r>
              <w:rPr>
                <w:rFonts w:eastAsia="微软雅黑"/>
                <w:lang w:eastAsia="zh-CN"/>
              </w:rPr>
              <w:t>QC</w:t>
            </w:r>
          </w:p>
        </w:tc>
        <w:tc>
          <w:tcPr>
            <w:tcW w:w="7677" w:type="dxa"/>
          </w:tcPr>
          <w:p w14:paraId="3AA0F557" w14:textId="77777777" w:rsidR="00C40CC6" w:rsidRDefault="00C40CC6" w:rsidP="00C40CC6">
            <w:pPr>
              <w:rPr>
                <w:rFonts w:ascii="Times" w:eastAsiaTheme="minorEastAsia" w:hAnsi="Times" w:cs="Times"/>
                <w:lang w:val="en-GB" w:eastAsia="zh-CN"/>
              </w:rPr>
            </w:pPr>
            <w:r>
              <w:rPr>
                <w:rFonts w:ascii="Times" w:eastAsiaTheme="minorEastAsia" w:hAnsi="Times" w:cs="Times"/>
                <w:lang w:val="en-GB" w:eastAsia="zh-CN"/>
              </w:rPr>
              <w:t xml:space="preserve">Support the FL proposal. </w:t>
            </w:r>
          </w:p>
          <w:p w14:paraId="4C9CA262" w14:textId="4BF0E4AB" w:rsidR="00C40CC6" w:rsidRDefault="00C40CC6" w:rsidP="00C40CC6">
            <w:pPr>
              <w:rPr>
                <w:rFonts w:eastAsiaTheme="minorEastAsia"/>
              </w:rPr>
            </w:pPr>
            <w:r>
              <w:rPr>
                <w:rFonts w:ascii="Times" w:eastAsiaTheme="minorEastAsia" w:hAnsi="Times" w:cs="Times"/>
                <w:lang w:val="en-GB" w:eastAsia="zh-CN"/>
              </w:rPr>
              <w:t xml:space="preserve">As SBFD collision handling rules are based on existing NR collision rules in SBFD symobls, then we should follow the same rules where UE first handling the overlapping PUCCH/PUSCHs first before considering other collision (e.g cell DRX, collision with DL or SSB, etc). </w:t>
            </w:r>
          </w:p>
        </w:tc>
      </w:tr>
      <w:tr w:rsidR="00F059B6" w14:paraId="0311C0F1" w14:textId="77777777" w:rsidTr="001D6E09">
        <w:tc>
          <w:tcPr>
            <w:tcW w:w="1383" w:type="dxa"/>
          </w:tcPr>
          <w:p w14:paraId="31F00466" w14:textId="3E0EBC08" w:rsidR="00F059B6" w:rsidRDefault="00F059B6" w:rsidP="00F059B6">
            <w:pPr>
              <w:jc w:val="center"/>
              <w:rPr>
                <w:rFonts w:eastAsiaTheme="minorEastAsia"/>
                <w:lang w:eastAsia="zh-CN"/>
              </w:rPr>
            </w:pPr>
            <w:r>
              <w:rPr>
                <w:rFonts w:eastAsia="Malgun Gothic" w:hint="eastAsia"/>
                <w:lang w:eastAsia="ko-KR"/>
              </w:rPr>
              <w:lastRenderedPageBreak/>
              <w:t>S</w:t>
            </w:r>
            <w:r>
              <w:rPr>
                <w:rFonts w:eastAsia="Malgun Gothic"/>
                <w:lang w:eastAsia="ko-KR"/>
              </w:rPr>
              <w:t>amsung</w:t>
            </w:r>
          </w:p>
        </w:tc>
        <w:tc>
          <w:tcPr>
            <w:tcW w:w="7677" w:type="dxa"/>
          </w:tcPr>
          <w:p w14:paraId="56505140" w14:textId="77777777" w:rsidR="00F059B6" w:rsidRPr="00733A47" w:rsidRDefault="00F059B6" w:rsidP="00F059B6">
            <w:pPr>
              <w:rPr>
                <w:rFonts w:eastAsia="微软雅黑"/>
                <w:lang w:eastAsia="zh-CN"/>
              </w:rPr>
            </w:pPr>
            <w:r w:rsidRPr="00733A47">
              <w:rPr>
                <w:rFonts w:eastAsia="微软雅黑"/>
                <w:lang w:eastAsia="zh-CN"/>
              </w:rPr>
              <w:t xml:space="preserve">We support Option 2 with update, the spec impact is </w:t>
            </w:r>
            <w:proofErr w:type="spellStart"/>
            <w:r w:rsidRPr="00733A47">
              <w:rPr>
                <w:rFonts w:eastAsia="微软雅黑"/>
                <w:lang w:eastAsia="zh-CN"/>
              </w:rPr>
              <w:t>minal</w:t>
            </w:r>
            <w:proofErr w:type="spellEnd"/>
            <w:r w:rsidRPr="00733A47">
              <w:rPr>
                <w:rFonts w:eastAsia="微软雅黑"/>
                <w:lang w:eastAsia="zh-CN"/>
              </w:rPr>
              <w:t xml:space="preserve"> but the performance can be clearly improved. </w:t>
            </w:r>
          </w:p>
          <w:p w14:paraId="6249F5FD" w14:textId="77777777" w:rsidR="00F059B6" w:rsidRPr="00733A47" w:rsidRDefault="00F059B6" w:rsidP="00F059B6">
            <w:pPr>
              <w:rPr>
                <w:rFonts w:eastAsia="微软雅黑"/>
                <w:lang w:eastAsia="zh-CN"/>
              </w:rPr>
            </w:pPr>
          </w:p>
          <w:p w14:paraId="5FE5844F" w14:textId="4A6EE0C6" w:rsidR="00F059B6" w:rsidRDefault="00F059B6" w:rsidP="00F059B6">
            <w:pPr>
              <w:rPr>
                <w:rFonts w:eastAsia="Malgun Gothic"/>
                <w:lang w:eastAsia="ko-KR"/>
              </w:rPr>
            </w:pPr>
            <w:r w:rsidRPr="00733A47">
              <w:rPr>
                <w:rFonts w:eastAsia="微软雅黑"/>
                <w:lang w:eastAsia="zh-CN"/>
              </w:rPr>
              <w:t>Regarding the note in the proposal, we cannot agree no spec impact. If we don’t specify the UE reception/</w:t>
            </w:r>
            <w:proofErr w:type="spellStart"/>
            <w:r w:rsidRPr="00733A47">
              <w:rPr>
                <w:rFonts w:eastAsia="微软雅黑"/>
                <w:lang w:eastAsia="zh-CN"/>
              </w:rPr>
              <w:t>transsion</w:t>
            </w:r>
            <w:proofErr w:type="spellEnd"/>
            <w:r w:rsidRPr="00733A47">
              <w:rPr>
                <w:rFonts w:eastAsia="微软雅黑"/>
                <w:lang w:eastAsia="zh-CN"/>
              </w:rPr>
              <w:t xml:space="preserve"> rules due to SBFD configuration, it cannot be supported by the current spec.  Maybe the intention is after SBFD specific reception/</w:t>
            </w:r>
            <w:proofErr w:type="spellStart"/>
            <w:r w:rsidRPr="00733A47">
              <w:rPr>
                <w:rFonts w:eastAsia="微软雅黑"/>
                <w:lang w:eastAsia="zh-CN"/>
              </w:rPr>
              <w:t>transsion</w:t>
            </w:r>
            <w:proofErr w:type="spellEnd"/>
            <w:r w:rsidRPr="00733A47">
              <w:rPr>
                <w:rFonts w:eastAsia="微软雅黑"/>
                <w:lang w:eastAsia="zh-CN"/>
              </w:rPr>
              <w:t xml:space="preserve"> is specified, the proposal has no additional spec impact.</w:t>
            </w:r>
          </w:p>
        </w:tc>
      </w:tr>
      <w:tr w:rsidR="00F059B6" w14:paraId="25CA1626" w14:textId="77777777" w:rsidTr="001D6E09">
        <w:tc>
          <w:tcPr>
            <w:tcW w:w="1383" w:type="dxa"/>
          </w:tcPr>
          <w:p w14:paraId="5B2382CA" w14:textId="0E62A24D" w:rsidR="00F059B6" w:rsidRDefault="00D27C14" w:rsidP="00F059B6">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4A98E5B3" w14:textId="77777777" w:rsidR="00D27C14" w:rsidRDefault="00D27C14" w:rsidP="00D27C14">
            <w:pPr>
              <w:rPr>
                <w:rFonts w:eastAsia="微软雅黑"/>
                <w:lang w:eastAsia="zh-CN"/>
              </w:rPr>
            </w:pPr>
            <w:r>
              <w:rPr>
                <w:rFonts w:eastAsia="微软雅黑" w:hint="eastAsia"/>
                <w:lang w:eastAsia="zh-CN"/>
              </w:rPr>
              <w:t>F</w:t>
            </w:r>
            <w:r>
              <w:rPr>
                <w:rFonts w:eastAsia="微软雅黑"/>
                <w:lang w:eastAsia="zh-CN"/>
              </w:rPr>
              <w:t xml:space="preserve">rom our understanding, the </w:t>
            </w:r>
            <w:r w:rsidRPr="004429A1">
              <w:rPr>
                <w:rFonts w:eastAsia="微软雅黑"/>
                <w:lang w:eastAsia="zh-CN"/>
              </w:rPr>
              <w:t>SBFD specific collision handling between transmissions/receptions and unusable resources (e.g. invalid symbol type for Configuration 1, Tx/Rx occasion mapped to SBFD and non-SBFD symbols etc.)</w:t>
            </w:r>
            <w:r>
              <w:rPr>
                <w:rFonts w:eastAsia="微软雅黑"/>
                <w:lang w:eastAsia="zh-CN"/>
              </w:rPr>
              <w:t xml:space="preserve"> is for a specific channel, which is similar with the handing in TS 38.214 and should be handled first. In addition, we suppose if we go with option 1, it should be a conclusion and no additional specification impact on top of the existing agreement is needed.</w:t>
            </w:r>
          </w:p>
          <w:p w14:paraId="66B0D28D" w14:textId="77777777" w:rsidR="00D27C14" w:rsidRPr="004429A1" w:rsidRDefault="00D27C14" w:rsidP="00D27C14">
            <w:pPr>
              <w:spacing w:line="288" w:lineRule="auto"/>
              <w:rPr>
                <w:i/>
                <w:lang w:val="x-none"/>
              </w:rPr>
            </w:pPr>
            <w:r w:rsidRPr="004429A1">
              <w:rPr>
                <w:i/>
                <w:lang w:val="x-none"/>
              </w:rPr>
              <w:t>TS 38.214</w:t>
            </w:r>
          </w:p>
          <w:p w14:paraId="288A52DA" w14:textId="77777777" w:rsidR="00D27C14" w:rsidRPr="004429A1" w:rsidRDefault="00D27C14" w:rsidP="00D27C14">
            <w:pPr>
              <w:spacing w:line="288" w:lineRule="auto"/>
              <w:rPr>
                <w:i/>
                <w:color w:val="000000"/>
              </w:rPr>
            </w:pPr>
            <w:r w:rsidRPr="004429A1">
              <w:rPr>
                <w:i/>
                <w:color w:val="000000"/>
              </w:rPr>
              <w:t>For PUSCH repetition Type A and TB processing over multiple slots, a PUSCH transmission in a slot of a multi-slot PUSCH transmission is omitted according to the conditions in Clause 9, Clause 11.1, Clause 11.2A, Clause 15 and Clause 17.2 of [6, TS 38.213]</w:t>
            </w:r>
            <w:r w:rsidRPr="004429A1">
              <w:rPr>
                <w:rFonts w:eastAsia="Batang"/>
                <w:i/>
                <w:kern w:val="24"/>
              </w:rPr>
              <w:t>, and Clause 5.34.3 of [10, TS 38.321]</w:t>
            </w:r>
            <w:r w:rsidRPr="004429A1">
              <w:rPr>
                <w:i/>
                <w:color w:val="000000"/>
              </w:rPr>
              <w:t xml:space="preserve">. </w:t>
            </w:r>
          </w:p>
          <w:p w14:paraId="7C5D63C9" w14:textId="5D9930B0" w:rsidR="00F059B6" w:rsidRDefault="00D27C14" w:rsidP="00D27C14">
            <w:pPr>
              <w:rPr>
                <w:rFonts w:eastAsia="微软雅黑"/>
                <w:lang w:eastAsia="zh-CN"/>
              </w:rPr>
            </w:pPr>
            <w:r w:rsidRPr="004429A1">
              <w:rPr>
                <w:i/>
                <w:color w:val="000000"/>
              </w:rPr>
              <w:t>A Type 1 or Type 2 PUSCH transmission with a configured grant in a slot is omitted according to the conditions in Clause 9, Clause 11.1, Clause 11.2A, Clause 15 and Clause 17.2 of [6, TS 38.213]</w:t>
            </w:r>
            <w:r w:rsidRPr="004429A1">
              <w:rPr>
                <w:rFonts w:eastAsia="Batang"/>
                <w:i/>
                <w:kern w:val="24"/>
              </w:rPr>
              <w:t>, and Clause 5.34.3 of [10, TS 38.321]</w:t>
            </w:r>
            <w:r w:rsidRPr="004429A1">
              <w:rPr>
                <w:i/>
                <w:color w:val="000000"/>
              </w:rPr>
              <w:t>.</w:t>
            </w:r>
          </w:p>
        </w:tc>
      </w:tr>
      <w:tr w:rsidR="00B313E5" w14:paraId="4AB7B64B" w14:textId="77777777" w:rsidTr="001D6E09">
        <w:tc>
          <w:tcPr>
            <w:tcW w:w="1383" w:type="dxa"/>
          </w:tcPr>
          <w:p w14:paraId="54C07AA8" w14:textId="7FF32909" w:rsidR="00B313E5" w:rsidRDefault="00B313E5" w:rsidP="00B313E5">
            <w:pPr>
              <w:jc w:val="center"/>
              <w:rPr>
                <w:rFonts w:eastAsiaTheme="minorEastAsia"/>
                <w:lang w:eastAsia="zh-CN"/>
              </w:rPr>
            </w:pPr>
            <w:r>
              <w:rPr>
                <w:rFonts w:eastAsia="Malgun Gothic" w:hint="eastAsia"/>
                <w:lang w:eastAsia="ko-KR"/>
              </w:rPr>
              <w:t>L</w:t>
            </w:r>
            <w:r>
              <w:rPr>
                <w:rFonts w:eastAsia="Malgun Gothic"/>
                <w:lang w:eastAsia="ko-KR"/>
              </w:rPr>
              <w:t>GE</w:t>
            </w:r>
          </w:p>
        </w:tc>
        <w:tc>
          <w:tcPr>
            <w:tcW w:w="7677" w:type="dxa"/>
          </w:tcPr>
          <w:p w14:paraId="2E7A43B8" w14:textId="77777777" w:rsidR="00B313E5" w:rsidRDefault="00B313E5" w:rsidP="00B313E5">
            <w:pPr>
              <w:rPr>
                <w:rFonts w:eastAsia="Malgun Gothic"/>
                <w:lang w:eastAsia="ko-KR"/>
              </w:rPr>
            </w:pPr>
            <w:r>
              <w:rPr>
                <w:rFonts w:eastAsia="Malgun Gothic" w:hint="eastAsia"/>
                <w:lang w:eastAsia="ko-KR"/>
              </w:rPr>
              <w:t>W</w:t>
            </w:r>
            <w:r>
              <w:rPr>
                <w:rFonts w:eastAsia="Malgun Gothic"/>
                <w:lang w:eastAsia="ko-KR"/>
              </w:rPr>
              <w:t>e think option 1 is more efficient way while it is something ambiguous which option makes less specification impact.</w:t>
            </w:r>
          </w:p>
          <w:p w14:paraId="772E6A7A" w14:textId="2384B0A7" w:rsidR="00B313E5" w:rsidRDefault="00B313E5" w:rsidP="00B313E5">
            <w:pPr>
              <w:rPr>
                <w:rFonts w:eastAsiaTheme="minorEastAsia"/>
                <w:lang w:eastAsia="zh-CN"/>
              </w:rPr>
            </w:pPr>
            <w:r>
              <w:rPr>
                <w:rFonts w:eastAsia="Malgun Gothic" w:hint="eastAsia"/>
                <w:lang w:eastAsia="ko-KR"/>
              </w:rPr>
              <w:t>F</w:t>
            </w:r>
            <w:r>
              <w:rPr>
                <w:rFonts w:eastAsia="Malgun Gothic"/>
                <w:lang w:eastAsia="ko-KR"/>
              </w:rPr>
              <w:t>or example, if both PUSCH repetitions and PUCCH repetitions span over SBFD symbols and non-SBFD symbols, but those repetitions don’t overlap due to SBFD/non-SBFD symbol type selection, it is desirable to apply this symbol type resolution before legacy collision handling no to drop any repetition in the end.</w:t>
            </w:r>
          </w:p>
        </w:tc>
      </w:tr>
    </w:tbl>
    <w:p w14:paraId="04D92B59" w14:textId="77777777" w:rsidR="004944C3" w:rsidRDefault="004944C3" w:rsidP="004944C3">
      <w:pPr>
        <w:rPr>
          <w:rFonts w:eastAsiaTheme="minorEastAsia"/>
          <w:lang w:eastAsia="zh-CN"/>
        </w:rPr>
      </w:pPr>
    </w:p>
    <w:p w14:paraId="55B93CB6" w14:textId="77777777" w:rsidR="00383E0D" w:rsidRDefault="00383E0D">
      <w:pPr>
        <w:rPr>
          <w:rFonts w:eastAsiaTheme="minorEastAsia"/>
          <w:lang w:eastAsia="zh-CN"/>
        </w:rPr>
      </w:pPr>
    </w:p>
    <w:p w14:paraId="3E5AECB5" w14:textId="77777777" w:rsidR="00383E0D" w:rsidRDefault="0053378F">
      <w:pPr>
        <w:pStyle w:val="4"/>
        <w:ind w:left="864"/>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2</w:t>
      </w:r>
    </w:p>
    <w:p w14:paraId="51FE0DEA" w14:textId="77777777" w:rsidR="004944C3" w:rsidRDefault="004944C3" w:rsidP="004944C3">
      <w:pPr>
        <w:rPr>
          <w:rFonts w:eastAsiaTheme="minorEastAsia"/>
          <w:b/>
          <w:lang w:eastAsia="zh-CN"/>
        </w:rPr>
      </w:pPr>
      <w:r>
        <w:rPr>
          <w:rFonts w:eastAsiaTheme="minorEastAsia" w:hint="eastAsia"/>
          <w:b/>
          <w:lang w:eastAsia="zh-CN"/>
        </w:rPr>
        <w:t>Proposed Agreement:</w:t>
      </w:r>
    </w:p>
    <w:p w14:paraId="1A689B4F" w14:textId="2836CC9F" w:rsidR="004944C3" w:rsidRDefault="00EE717E" w:rsidP="004944C3">
      <w:pPr>
        <w:rPr>
          <w:rFonts w:eastAsiaTheme="minorEastAsia"/>
          <w:lang w:val="en-GB" w:eastAsia="zh-CN"/>
        </w:rPr>
      </w:pPr>
      <w:r>
        <w:t xml:space="preserve">For SBFD operation in half-duplex CA scenario, </w:t>
      </w:r>
      <w:r w:rsidR="00D9132C">
        <w:t xml:space="preserve">the existing </w:t>
      </w:r>
      <w:r w:rsidRPr="00E92F0E">
        <w:rPr>
          <w:rFonts w:eastAsiaTheme="minorEastAsia"/>
          <w:lang w:val="en-GB" w:eastAsia="zh-CN"/>
        </w:rPr>
        <w:t>directional collision handling for half-duplex TDD CA is reused</w:t>
      </w:r>
      <w:r w:rsidRPr="002E5001">
        <w:rPr>
          <w:rFonts w:eastAsiaTheme="minorEastAsia"/>
          <w:lang w:val="en-GB" w:eastAsia="zh-CN"/>
        </w:rPr>
        <w:t xml:space="preserve"> by treating SBFD symbols as flexible symbols.</w:t>
      </w:r>
    </w:p>
    <w:p w14:paraId="671AE131" w14:textId="77777777" w:rsidR="00EE717E" w:rsidRPr="00D53EAB" w:rsidRDefault="00EE717E" w:rsidP="004944C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4944C3" w14:paraId="5A193FB9" w14:textId="77777777" w:rsidTr="001D6E09">
        <w:tc>
          <w:tcPr>
            <w:tcW w:w="1384" w:type="dxa"/>
            <w:vAlign w:val="center"/>
          </w:tcPr>
          <w:p w14:paraId="3A1ADC3F" w14:textId="77777777" w:rsidR="004944C3" w:rsidRDefault="004944C3" w:rsidP="001D6E09">
            <w:pPr>
              <w:spacing w:after="120"/>
              <w:rPr>
                <w:rFonts w:eastAsia="微软雅黑"/>
                <w:b/>
                <w:color w:val="000000"/>
                <w:lang w:eastAsia="zh-CN"/>
              </w:rPr>
            </w:pPr>
          </w:p>
        </w:tc>
        <w:tc>
          <w:tcPr>
            <w:tcW w:w="7676" w:type="dxa"/>
          </w:tcPr>
          <w:p w14:paraId="33803FB8"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r>
      <w:tr w:rsidR="004944C3" w14:paraId="01AAC6D5" w14:textId="77777777" w:rsidTr="001D6E09">
        <w:tc>
          <w:tcPr>
            <w:tcW w:w="1384" w:type="dxa"/>
            <w:vAlign w:val="center"/>
          </w:tcPr>
          <w:p w14:paraId="15AE79CC"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1833590" w14:textId="206CFDA8" w:rsidR="004944C3" w:rsidRPr="000274AF" w:rsidRDefault="000274AF" w:rsidP="001D6E09">
            <w:pPr>
              <w:rPr>
                <w:rFonts w:eastAsiaTheme="minorEastAsia"/>
                <w:lang w:eastAsia="zh-CN"/>
              </w:rPr>
            </w:pPr>
            <w:r>
              <w:rPr>
                <w:rFonts w:eastAsiaTheme="minorEastAsia" w:hint="eastAsia"/>
                <w:lang w:eastAsia="zh-CN"/>
              </w:rPr>
              <w:t>Z</w:t>
            </w:r>
            <w:r>
              <w:rPr>
                <w:rFonts w:eastAsiaTheme="minorEastAsia"/>
                <w:lang w:eastAsia="zh-CN"/>
              </w:rPr>
              <w:t>TE</w:t>
            </w:r>
            <w:r w:rsidR="00733EFC">
              <w:rPr>
                <w:rFonts w:eastAsiaTheme="minorEastAsia"/>
                <w:lang w:eastAsia="zh-CN"/>
              </w:rPr>
              <w:t>, Spreadtrum</w:t>
            </w:r>
            <w:r w:rsidR="00C66F06">
              <w:rPr>
                <w:rFonts w:eastAsiaTheme="minorEastAsia"/>
                <w:lang w:eastAsia="zh-CN"/>
              </w:rPr>
              <w:t xml:space="preserve">, TCL </w:t>
            </w:r>
            <w:r w:rsidR="00C40CC6">
              <w:rPr>
                <w:rFonts w:eastAsiaTheme="minorEastAsia"/>
                <w:lang w:eastAsia="zh-CN"/>
              </w:rPr>
              <w:t>, QC</w:t>
            </w:r>
            <w:r w:rsidR="000030C4">
              <w:rPr>
                <w:rFonts w:eastAsiaTheme="minorEastAsia"/>
                <w:lang w:eastAsia="zh-CN"/>
              </w:rPr>
              <w:t>, ETRI</w:t>
            </w:r>
            <w:r w:rsidR="00F059B6">
              <w:rPr>
                <w:rFonts w:eastAsiaTheme="minorEastAsia"/>
                <w:lang w:eastAsia="zh-CN"/>
              </w:rPr>
              <w:t>, Samsung</w:t>
            </w:r>
            <w:r w:rsidR="009060E6">
              <w:rPr>
                <w:rFonts w:eastAsiaTheme="minorEastAsia"/>
                <w:lang w:eastAsia="zh-CN"/>
              </w:rPr>
              <w:t>, IDC</w:t>
            </w:r>
            <w:r w:rsidR="00570CB0">
              <w:rPr>
                <w:rFonts w:eastAsiaTheme="minorEastAsia"/>
                <w:lang w:eastAsia="zh-CN"/>
              </w:rPr>
              <w:t>, Fujitsu</w:t>
            </w:r>
            <w:r w:rsidR="00624257">
              <w:rPr>
                <w:rFonts w:eastAsiaTheme="minorEastAsia" w:hint="eastAsia"/>
                <w:lang w:eastAsia="zh-CN"/>
              </w:rPr>
              <w:t>, DOCOMO</w:t>
            </w:r>
            <w:r w:rsidR="00D27C14">
              <w:rPr>
                <w:rFonts w:eastAsiaTheme="minorEastAsia"/>
                <w:lang w:eastAsia="zh-CN"/>
              </w:rPr>
              <w:t>, OPPO</w:t>
            </w:r>
            <w:r w:rsidR="00B313E5">
              <w:rPr>
                <w:rFonts w:eastAsiaTheme="minorEastAsia"/>
                <w:lang w:eastAsia="zh-CN"/>
              </w:rPr>
              <w:t>, LGE</w:t>
            </w:r>
            <w:r w:rsidR="00BD6B61">
              <w:rPr>
                <w:rFonts w:eastAsiaTheme="minorEastAsia"/>
                <w:lang w:eastAsia="zh-CN"/>
              </w:rPr>
              <w:t>,NEC</w:t>
            </w:r>
          </w:p>
        </w:tc>
      </w:tr>
      <w:tr w:rsidR="004944C3" w14:paraId="7AB13670" w14:textId="77777777" w:rsidTr="001D6E09">
        <w:tc>
          <w:tcPr>
            <w:tcW w:w="1384" w:type="dxa"/>
            <w:vAlign w:val="center"/>
          </w:tcPr>
          <w:p w14:paraId="0F9A93FA"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82B92F3" w14:textId="77777777" w:rsidR="004944C3" w:rsidRDefault="004944C3" w:rsidP="001D6E09">
            <w:pPr>
              <w:spacing w:after="120"/>
              <w:rPr>
                <w:rFonts w:eastAsiaTheme="minorEastAsia"/>
                <w:color w:val="000000"/>
                <w:lang w:val="fr-FR" w:eastAsia="zh-CN"/>
              </w:rPr>
            </w:pPr>
          </w:p>
        </w:tc>
      </w:tr>
    </w:tbl>
    <w:p w14:paraId="7B824F6F" w14:textId="77777777" w:rsidR="004944C3" w:rsidRDefault="004944C3" w:rsidP="004944C3">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4944C3" w14:paraId="7249023D" w14:textId="77777777" w:rsidTr="001D6E09">
        <w:tc>
          <w:tcPr>
            <w:tcW w:w="1383" w:type="dxa"/>
          </w:tcPr>
          <w:p w14:paraId="512E5321"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937F1ED" w14:textId="77777777" w:rsidR="004944C3" w:rsidRDefault="004944C3"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4944C3" w14:paraId="4B3A7513" w14:textId="77777777" w:rsidTr="001D6E09">
        <w:tc>
          <w:tcPr>
            <w:tcW w:w="1383" w:type="dxa"/>
            <w:vAlign w:val="center"/>
          </w:tcPr>
          <w:p w14:paraId="75E7C2C9" w14:textId="584E8E2F" w:rsidR="004944C3" w:rsidRDefault="000274AF" w:rsidP="001D6E09">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5728971F" w14:textId="770FEE4F" w:rsidR="004944C3" w:rsidRDefault="000274AF" w:rsidP="001D6E09">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 xml:space="preserve">ine with the proposal </w:t>
            </w:r>
          </w:p>
        </w:tc>
      </w:tr>
      <w:tr w:rsidR="004944C3" w14:paraId="0374171C" w14:textId="77777777" w:rsidTr="001D6E09">
        <w:tc>
          <w:tcPr>
            <w:tcW w:w="1383" w:type="dxa"/>
          </w:tcPr>
          <w:p w14:paraId="1CAA3A90" w14:textId="77777777" w:rsidR="004944C3" w:rsidRDefault="004944C3" w:rsidP="001D6E09">
            <w:pPr>
              <w:jc w:val="center"/>
              <w:rPr>
                <w:rFonts w:eastAsia="微软雅黑"/>
                <w:lang w:eastAsia="zh-CN"/>
              </w:rPr>
            </w:pPr>
          </w:p>
        </w:tc>
        <w:tc>
          <w:tcPr>
            <w:tcW w:w="7677" w:type="dxa"/>
          </w:tcPr>
          <w:p w14:paraId="499565ED" w14:textId="77777777" w:rsidR="004944C3" w:rsidRDefault="004944C3" w:rsidP="001D6E09">
            <w:pPr>
              <w:rPr>
                <w:rFonts w:eastAsia="微软雅黑"/>
                <w:lang w:eastAsia="zh-CN"/>
              </w:rPr>
            </w:pPr>
          </w:p>
        </w:tc>
      </w:tr>
      <w:tr w:rsidR="004944C3" w14:paraId="0A6B2C65" w14:textId="77777777" w:rsidTr="001D6E09">
        <w:tc>
          <w:tcPr>
            <w:tcW w:w="1383" w:type="dxa"/>
          </w:tcPr>
          <w:p w14:paraId="17A730C4" w14:textId="77777777" w:rsidR="004944C3" w:rsidRDefault="004944C3" w:rsidP="001D6E09">
            <w:pPr>
              <w:jc w:val="center"/>
              <w:rPr>
                <w:rFonts w:eastAsia="微软雅黑"/>
              </w:rPr>
            </w:pPr>
          </w:p>
        </w:tc>
        <w:tc>
          <w:tcPr>
            <w:tcW w:w="7677" w:type="dxa"/>
          </w:tcPr>
          <w:p w14:paraId="04068D66" w14:textId="77777777" w:rsidR="004944C3" w:rsidRDefault="004944C3" w:rsidP="001D6E09">
            <w:pPr>
              <w:rPr>
                <w:rFonts w:eastAsiaTheme="minorEastAsia"/>
              </w:rPr>
            </w:pPr>
          </w:p>
        </w:tc>
      </w:tr>
      <w:tr w:rsidR="004944C3" w14:paraId="38D14E85" w14:textId="77777777" w:rsidTr="001D6E09">
        <w:tc>
          <w:tcPr>
            <w:tcW w:w="1383" w:type="dxa"/>
          </w:tcPr>
          <w:p w14:paraId="4C92C3DB" w14:textId="77777777" w:rsidR="004944C3" w:rsidRDefault="004944C3" w:rsidP="001D6E09">
            <w:pPr>
              <w:jc w:val="center"/>
              <w:rPr>
                <w:rFonts w:eastAsiaTheme="minorEastAsia"/>
                <w:lang w:eastAsia="zh-CN"/>
              </w:rPr>
            </w:pPr>
          </w:p>
        </w:tc>
        <w:tc>
          <w:tcPr>
            <w:tcW w:w="7677" w:type="dxa"/>
          </w:tcPr>
          <w:p w14:paraId="357085FF" w14:textId="77777777" w:rsidR="004944C3" w:rsidRDefault="004944C3" w:rsidP="001D6E09">
            <w:pPr>
              <w:rPr>
                <w:rFonts w:eastAsia="Malgun Gothic"/>
                <w:lang w:eastAsia="ko-KR"/>
              </w:rPr>
            </w:pPr>
          </w:p>
        </w:tc>
      </w:tr>
      <w:tr w:rsidR="004944C3" w14:paraId="538E2FAF" w14:textId="77777777" w:rsidTr="001D6E09">
        <w:tc>
          <w:tcPr>
            <w:tcW w:w="1383" w:type="dxa"/>
          </w:tcPr>
          <w:p w14:paraId="50BE17B6" w14:textId="77777777" w:rsidR="004944C3" w:rsidRDefault="004944C3" w:rsidP="001D6E09">
            <w:pPr>
              <w:jc w:val="center"/>
              <w:rPr>
                <w:rFonts w:eastAsia="微软雅黑"/>
                <w:lang w:eastAsia="zh-CN"/>
              </w:rPr>
            </w:pPr>
          </w:p>
        </w:tc>
        <w:tc>
          <w:tcPr>
            <w:tcW w:w="7677" w:type="dxa"/>
          </w:tcPr>
          <w:p w14:paraId="27A08154" w14:textId="77777777" w:rsidR="004944C3" w:rsidRDefault="004944C3" w:rsidP="001D6E09">
            <w:pPr>
              <w:rPr>
                <w:rFonts w:eastAsia="微软雅黑"/>
                <w:lang w:eastAsia="zh-CN"/>
              </w:rPr>
            </w:pPr>
          </w:p>
        </w:tc>
      </w:tr>
      <w:tr w:rsidR="004944C3" w14:paraId="1058C616" w14:textId="77777777" w:rsidTr="001D6E09">
        <w:tc>
          <w:tcPr>
            <w:tcW w:w="1383" w:type="dxa"/>
          </w:tcPr>
          <w:p w14:paraId="10C820F2" w14:textId="77777777" w:rsidR="004944C3" w:rsidRDefault="004944C3" w:rsidP="001D6E09">
            <w:pPr>
              <w:jc w:val="center"/>
              <w:rPr>
                <w:rFonts w:eastAsiaTheme="minorEastAsia"/>
                <w:lang w:eastAsia="zh-CN"/>
              </w:rPr>
            </w:pPr>
          </w:p>
        </w:tc>
        <w:tc>
          <w:tcPr>
            <w:tcW w:w="7677" w:type="dxa"/>
          </w:tcPr>
          <w:p w14:paraId="68A4AB9E" w14:textId="77777777" w:rsidR="004944C3" w:rsidRDefault="004944C3" w:rsidP="001D6E09">
            <w:pPr>
              <w:rPr>
                <w:rFonts w:eastAsiaTheme="minorEastAsia"/>
                <w:lang w:eastAsia="zh-CN"/>
              </w:rPr>
            </w:pPr>
          </w:p>
        </w:tc>
      </w:tr>
    </w:tbl>
    <w:p w14:paraId="38B3ECDF" w14:textId="77777777" w:rsidR="004944C3" w:rsidRDefault="004944C3" w:rsidP="004944C3">
      <w:pPr>
        <w:rPr>
          <w:rFonts w:eastAsiaTheme="minorEastAsia"/>
          <w:lang w:eastAsia="zh-CN"/>
        </w:rPr>
      </w:pPr>
    </w:p>
    <w:p w14:paraId="318477B0" w14:textId="4ECF8B68" w:rsidR="00967FDE" w:rsidRDefault="00967FDE">
      <w:pPr>
        <w:suppressAutoHyphens w:val="0"/>
        <w:spacing w:after="0" w:line="240" w:lineRule="auto"/>
        <w:jc w:val="left"/>
        <w:rPr>
          <w:rFonts w:eastAsiaTheme="minorEastAsia"/>
          <w:lang w:eastAsia="zh-CN"/>
        </w:rPr>
      </w:pPr>
      <w:r>
        <w:rPr>
          <w:rFonts w:eastAsiaTheme="minorEastAsia"/>
          <w:lang w:eastAsia="zh-CN"/>
        </w:rPr>
        <w:br w:type="page"/>
      </w:r>
    </w:p>
    <w:p w14:paraId="24B84FF4" w14:textId="77777777" w:rsidR="00967FDE" w:rsidRDefault="00967FDE">
      <w:pPr>
        <w:suppressAutoHyphens w:val="0"/>
        <w:spacing w:after="0" w:line="240" w:lineRule="auto"/>
        <w:jc w:val="left"/>
        <w:rPr>
          <w:rFonts w:eastAsiaTheme="minorEastAsia"/>
          <w:lang w:eastAsia="zh-CN"/>
        </w:rPr>
        <w:sectPr w:rsidR="00967FDE">
          <w:headerReference w:type="default" r:id="rId22"/>
          <w:footerReference w:type="default" r:id="rId23"/>
          <w:pgSz w:w="11906" w:h="16838"/>
          <w:pgMar w:top="1418" w:right="1418" w:bottom="1418" w:left="1418" w:header="709" w:footer="709" w:gutter="0"/>
          <w:cols w:space="720"/>
          <w:formProt w:val="0"/>
          <w:docGrid w:linePitch="360" w:charSpace="98304"/>
        </w:sectPr>
      </w:pPr>
    </w:p>
    <w:p w14:paraId="79478E1D" w14:textId="4D116DA1" w:rsidR="00967FDE" w:rsidRDefault="00967FDE" w:rsidP="00967FDE">
      <w:pPr>
        <w:pStyle w:val="3"/>
        <w:numPr>
          <w:ilvl w:val="2"/>
          <w:numId w:val="9"/>
        </w:numPr>
        <w:rPr>
          <w:rStyle w:val="34"/>
          <w:b/>
          <w:sz w:val="22"/>
        </w:rPr>
      </w:pPr>
      <w:r>
        <w:rPr>
          <w:rStyle w:val="34"/>
          <w:b/>
          <w:sz w:val="22"/>
        </w:rPr>
        <w:lastRenderedPageBreak/>
        <w:t>RRC parameters</w:t>
      </w:r>
    </w:p>
    <w:p w14:paraId="0B240181" w14:textId="1D21E826" w:rsidR="00383E0D" w:rsidRDefault="00967FDE">
      <w:pPr>
        <w:suppressAutoHyphens w:val="0"/>
        <w:spacing w:after="0" w:line="240" w:lineRule="auto"/>
        <w:jc w:val="left"/>
        <w:rPr>
          <w:rFonts w:eastAsiaTheme="minorEastAsia"/>
          <w:lang w:eastAsia="zh-CN"/>
        </w:rPr>
      </w:pPr>
      <w:r>
        <w:rPr>
          <w:rFonts w:eastAsiaTheme="minorEastAsia" w:hint="eastAsia"/>
          <w:lang w:eastAsia="zh-CN"/>
        </w:rPr>
        <w:t>S</w:t>
      </w:r>
      <w:r>
        <w:rPr>
          <w:rFonts w:eastAsiaTheme="minorEastAsia"/>
          <w:lang w:eastAsia="zh-CN"/>
        </w:rPr>
        <w:t>ome initial RRC parameters for SBFD TX/RX/measurements have been endorsed in R1-2501645.</w:t>
      </w:r>
    </w:p>
    <w:p w14:paraId="38D3B6A6" w14:textId="62483402" w:rsidR="006D2C63" w:rsidRDefault="006D2C63">
      <w:pPr>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dditional RRC parameters are discussed in this section.</w:t>
      </w:r>
    </w:p>
    <w:p w14:paraId="24BEE963" w14:textId="77777777" w:rsidR="00967FDE" w:rsidRPr="00967FDE" w:rsidRDefault="00967FDE" w:rsidP="00967FDE">
      <w:pPr>
        <w:pStyle w:val="a0"/>
        <w:keepNext/>
        <w:numPr>
          <w:ilvl w:val="2"/>
          <w:numId w:val="1"/>
        </w:numPr>
        <w:suppressAutoHyphens/>
        <w:spacing w:before="120" w:after="60" w:line="259" w:lineRule="auto"/>
        <w:outlineLvl w:val="2"/>
        <w:rPr>
          <w:rFonts w:ascii="Arial" w:eastAsia="宋体" w:hAnsi="Arial"/>
          <w:b/>
          <w:vanish/>
          <w:sz w:val="21"/>
          <w:szCs w:val="21"/>
        </w:rPr>
      </w:pPr>
    </w:p>
    <w:p w14:paraId="7C4628CD" w14:textId="40251D24" w:rsidR="00967FDE" w:rsidRPr="00967FDE" w:rsidRDefault="00967FDE" w:rsidP="00967FDE">
      <w:pPr>
        <w:pStyle w:val="4"/>
        <w:ind w:left="864"/>
        <w:rPr>
          <w:rFonts w:eastAsiaTheme="minorEastAsia"/>
          <w:b/>
          <w:bCs/>
          <w:sz w:val="20"/>
        </w:rPr>
      </w:pPr>
      <w:r w:rsidRPr="00967FDE">
        <w:rPr>
          <w:b/>
          <w:bCs/>
          <w:sz w:val="20"/>
        </w:rPr>
        <w:t xml:space="preserve">Proposal </w:t>
      </w:r>
      <w:r w:rsidRPr="00967FDE">
        <w:rPr>
          <w:rFonts w:eastAsiaTheme="minorEastAsia"/>
          <w:b/>
          <w:bCs/>
          <w:sz w:val="20"/>
        </w:rPr>
        <w:t>4-1</w:t>
      </w:r>
    </w:p>
    <w:p w14:paraId="0FDFE159" w14:textId="29CF568A" w:rsidR="00B45AF0" w:rsidRDefault="00B93238">
      <w:pPr>
        <w:suppressAutoHyphens w:val="0"/>
        <w:spacing w:after="0" w:line="240" w:lineRule="auto"/>
        <w:jc w:val="left"/>
        <w:rPr>
          <w:rFonts w:eastAsiaTheme="minorEastAsia"/>
          <w:lang w:eastAsia="zh-CN"/>
        </w:rPr>
      </w:pPr>
      <w:r>
        <w:rPr>
          <w:rFonts w:eastAsiaTheme="minorEastAsia" w:hint="eastAsia"/>
          <w:lang w:eastAsia="zh-CN"/>
        </w:rPr>
        <w:t>I</w:t>
      </w:r>
      <w:r>
        <w:rPr>
          <w:rFonts w:eastAsiaTheme="minorEastAsia"/>
          <w:lang w:eastAsia="zh-CN"/>
        </w:rPr>
        <w:t>ntroduce the following RRC parameters for SBFD.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850"/>
        <w:gridCol w:w="567"/>
        <w:gridCol w:w="567"/>
        <w:gridCol w:w="567"/>
        <w:gridCol w:w="1134"/>
        <w:gridCol w:w="709"/>
        <w:gridCol w:w="709"/>
        <w:gridCol w:w="2713"/>
        <w:gridCol w:w="779"/>
        <w:gridCol w:w="760"/>
        <w:gridCol w:w="851"/>
        <w:gridCol w:w="850"/>
        <w:gridCol w:w="735"/>
        <w:gridCol w:w="785"/>
      </w:tblGrid>
      <w:tr w:rsidR="00967FDE" w:rsidRPr="00263410" w14:paraId="7A28EBCE" w14:textId="77777777" w:rsidTr="001D6E09">
        <w:trPr>
          <w:trHeight w:val="525"/>
        </w:trPr>
        <w:tc>
          <w:tcPr>
            <w:tcW w:w="988" w:type="dxa"/>
            <w:shd w:val="clear" w:color="000000" w:fill="00B0F0"/>
            <w:vAlign w:val="center"/>
            <w:hideMark/>
          </w:tcPr>
          <w:p w14:paraId="5105F0EB"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WI code</w:t>
            </w:r>
          </w:p>
        </w:tc>
        <w:tc>
          <w:tcPr>
            <w:tcW w:w="992" w:type="dxa"/>
            <w:shd w:val="clear" w:color="000000" w:fill="00B0F0"/>
            <w:vAlign w:val="center"/>
            <w:hideMark/>
          </w:tcPr>
          <w:p w14:paraId="6BF83658"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Sub-feature group</w:t>
            </w:r>
          </w:p>
        </w:tc>
        <w:tc>
          <w:tcPr>
            <w:tcW w:w="850" w:type="dxa"/>
            <w:shd w:val="clear" w:color="000000" w:fill="00B0F0"/>
            <w:vAlign w:val="center"/>
            <w:hideMark/>
          </w:tcPr>
          <w:p w14:paraId="2C49D00C"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RAN1 specification</w:t>
            </w:r>
          </w:p>
        </w:tc>
        <w:tc>
          <w:tcPr>
            <w:tcW w:w="567" w:type="dxa"/>
            <w:shd w:val="clear" w:color="000000" w:fill="00B0F0"/>
            <w:vAlign w:val="center"/>
            <w:hideMark/>
          </w:tcPr>
          <w:p w14:paraId="26BF1C6D"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Section</w:t>
            </w:r>
          </w:p>
        </w:tc>
        <w:tc>
          <w:tcPr>
            <w:tcW w:w="567" w:type="dxa"/>
            <w:shd w:val="clear" w:color="000000" w:fill="00B0F0"/>
            <w:vAlign w:val="center"/>
            <w:hideMark/>
          </w:tcPr>
          <w:p w14:paraId="0CB240B1"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RAN2 Parent IE</w:t>
            </w:r>
          </w:p>
        </w:tc>
        <w:tc>
          <w:tcPr>
            <w:tcW w:w="567" w:type="dxa"/>
            <w:shd w:val="clear" w:color="000000" w:fill="00B0F0"/>
            <w:vAlign w:val="center"/>
            <w:hideMark/>
          </w:tcPr>
          <w:p w14:paraId="2D687788"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RAN2 ASN.1 name</w:t>
            </w:r>
          </w:p>
        </w:tc>
        <w:tc>
          <w:tcPr>
            <w:tcW w:w="1134" w:type="dxa"/>
            <w:shd w:val="clear" w:color="000000" w:fill="00B0F0"/>
            <w:vAlign w:val="center"/>
            <w:hideMark/>
          </w:tcPr>
          <w:p w14:paraId="1BBE5CD9"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Parameter name in the spec</w:t>
            </w:r>
          </w:p>
        </w:tc>
        <w:tc>
          <w:tcPr>
            <w:tcW w:w="709" w:type="dxa"/>
            <w:shd w:val="clear" w:color="000000" w:fill="00B0F0"/>
            <w:vAlign w:val="center"/>
            <w:hideMark/>
          </w:tcPr>
          <w:p w14:paraId="70FCAC66"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New or existing?</w:t>
            </w:r>
          </w:p>
        </w:tc>
        <w:tc>
          <w:tcPr>
            <w:tcW w:w="709" w:type="dxa"/>
            <w:shd w:val="clear" w:color="000000" w:fill="00B0F0"/>
            <w:vAlign w:val="center"/>
            <w:hideMark/>
          </w:tcPr>
          <w:p w14:paraId="286EAE68"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Parameter name in the text</w:t>
            </w:r>
          </w:p>
        </w:tc>
        <w:tc>
          <w:tcPr>
            <w:tcW w:w="2713" w:type="dxa"/>
            <w:shd w:val="clear" w:color="000000" w:fill="00B0F0"/>
            <w:vAlign w:val="center"/>
            <w:hideMark/>
          </w:tcPr>
          <w:p w14:paraId="39258E3E"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Description</w:t>
            </w:r>
          </w:p>
        </w:tc>
        <w:tc>
          <w:tcPr>
            <w:tcW w:w="779" w:type="dxa"/>
            <w:shd w:val="clear" w:color="000000" w:fill="00B0F0"/>
            <w:vAlign w:val="center"/>
            <w:hideMark/>
          </w:tcPr>
          <w:p w14:paraId="70CEBEC8"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Value range</w:t>
            </w:r>
          </w:p>
        </w:tc>
        <w:tc>
          <w:tcPr>
            <w:tcW w:w="760" w:type="dxa"/>
            <w:shd w:val="clear" w:color="000000" w:fill="00B0F0"/>
            <w:vAlign w:val="center"/>
            <w:hideMark/>
          </w:tcPr>
          <w:p w14:paraId="4679EBD4"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Default value aspect</w:t>
            </w:r>
          </w:p>
        </w:tc>
        <w:tc>
          <w:tcPr>
            <w:tcW w:w="851" w:type="dxa"/>
            <w:shd w:val="clear" w:color="000000" w:fill="00B0F0"/>
            <w:vAlign w:val="center"/>
            <w:hideMark/>
          </w:tcPr>
          <w:p w14:paraId="4E58F084"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Per (UE, cell, TRP, …)</w:t>
            </w:r>
          </w:p>
        </w:tc>
        <w:tc>
          <w:tcPr>
            <w:tcW w:w="850" w:type="dxa"/>
            <w:shd w:val="clear" w:color="000000" w:fill="00B0F0"/>
            <w:vAlign w:val="center"/>
            <w:hideMark/>
          </w:tcPr>
          <w:p w14:paraId="450FE340"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UE-specific or Cell-specific</w:t>
            </w:r>
          </w:p>
        </w:tc>
        <w:tc>
          <w:tcPr>
            <w:tcW w:w="735" w:type="dxa"/>
            <w:shd w:val="clear" w:color="000000" w:fill="00B0F0"/>
            <w:vAlign w:val="center"/>
            <w:hideMark/>
          </w:tcPr>
          <w:p w14:paraId="0D8DEC4A"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Specification</w:t>
            </w:r>
          </w:p>
        </w:tc>
        <w:tc>
          <w:tcPr>
            <w:tcW w:w="785" w:type="dxa"/>
            <w:shd w:val="clear" w:color="000000" w:fill="00B0F0"/>
            <w:vAlign w:val="center"/>
            <w:hideMark/>
          </w:tcPr>
          <w:p w14:paraId="18AE84CA" w14:textId="77777777" w:rsidR="00967FDE" w:rsidRPr="00A5614A" w:rsidRDefault="00967FDE" w:rsidP="001D6E09">
            <w:pPr>
              <w:rPr>
                <w:rFonts w:ascii="Arial" w:eastAsia="等线" w:hAnsi="Arial" w:cs="Arial"/>
                <w:b/>
                <w:bCs/>
                <w:color w:val="FFFFFF"/>
                <w:sz w:val="18"/>
                <w:szCs w:val="18"/>
              </w:rPr>
            </w:pPr>
            <w:r w:rsidRPr="00A5614A">
              <w:rPr>
                <w:rFonts w:ascii="Arial" w:eastAsia="等线" w:hAnsi="Arial" w:cs="Arial"/>
                <w:b/>
                <w:bCs/>
                <w:color w:val="FFFFFF"/>
                <w:sz w:val="18"/>
                <w:szCs w:val="18"/>
              </w:rPr>
              <w:t>Comment</w:t>
            </w:r>
          </w:p>
        </w:tc>
      </w:tr>
      <w:tr w:rsidR="00967FDE" w:rsidRPr="00263410" w14:paraId="3C4D3D43" w14:textId="77777777" w:rsidTr="001D6E09">
        <w:trPr>
          <w:trHeight w:val="1628"/>
        </w:trPr>
        <w:tc>
          <w:tcPr>
            <w:tcW w:w="988" w:type="dxa"/>
            <w:shd w:val="clear" w:color="auto" w:fill="auto"/>
            <w:vAlign w:val="center"/>
            <w:hideMark/>
          </w:tcPr>
          <w:p w14:paraId="0EEB4768"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NR_duplex_evo</w:t>
            </w:r>
          </w:p>
        </w:tc>
        <w:tc>
          <w:tcPr>
            <w:tcW w:w="992" w:type="dxa"/>
            <w:shd w:val="clear" w:color="auto" w:fill="auto"/>
            <w:vAlign w:val="center"/>
            <w:hideMark/>
          </w:tcPr>
          <w:p w14:paraId="731F2723"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SBFD subband configuration</w:t>
            </w:r>
          </w:p>
        </w:tc>
        <w:tc>
          <w:tcPr>
            <w:tcW w:w="850" w:type="dxa"/>
            <w:shd w:val="clear" w:color="auto" w:fill="auto"/>
            <w:noWrap/>
            <w:vAlign w:val="center"/>
            <w:hideMark/>
          </w:tcPr>
          <w:p w14:paraId="0D2D5910" w14:textId="77777777" w:rsidR="00967FDE" w:rsidRPr="00A5614A" w:rsidRDefault="00967FDE" w:rsidP="001D6E09">
            <w:pPr>
              <w:rPr>
                <w:rFonts w:ascii="Arial" w:eastAsia="等线" w:hAnsi="Arial" w:cs="Arial"/>
                <w:sz w:val="18"/>
                <w:szCs w:val="18"/>
              </w:rPr>
            </w:pPr>
            <w:r>
              <w:rPr>
                <w:rFonts w:ascii="Arial" w:eastAsia="等线" w:hAnsi="Arial" w:cs="Arial"/>
                <w:sz w:val="18"/>
                <w:szCs w:val="18"/>
              </w:rPr>
              <w:t>38.211,</w:t>
            </w:r>
            <w:r w:rsidRPr="00A5614A">
              <w:rPr>
                <w:rFonts w:ascii="Arial" w:eastAsia="等线" w:hAnsi="Arial" w:cs="Arial"/>
                <w:sz w:val="18"/>
                <w:szCs w:val="18"/>
              </w:rPr>
              <w:t>38.213, 38.214</w:t>
            </w:r>
          </w:p>
        </w:tc>
        <w:tc>
          <w:tcPr>
            <w:tcW w:w="567" w:type="dxa"/>
            <w:shd w:val="clear" w:color="auto" w:fill="auto"/>
            <w:noWrap/>
            <w:vAlign w:val="center"/>
            <w:hideMark/>
          </w:tcPr>
          <w:p w14:paraId="1FBE6B4B"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 xml:space="preserve">　</w:t>
            </w:r>
          </w:p>
        </w:tc>
        <w:tc>
          <w:tcPr>
            <w:tcW w:w="567" w:type="dxa"/>
            <w:shd w:val="clear" w:color="auto" w:fill="auto"/>
            <w:vAlign w:val="center"/>
            <w:hideMark/>
          </w:tcPr>
          <w:p w14:paraId="6726E3BA"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 xml:space="preserve">　</w:t>
            </w:r>
          </w:p>
        </w:tc>
        <w:tc>
          <w:tcPr>
            <w:tcW w:w="567" w:type="dxa"/>
            <w:shd w:val="clear" w:color="auto" w:fill="auto"/>
            <w:noWrap/>
            <w:vAlign w:val="center"/>
            <w:hideMark/>
          </w:tcPr>
          <w:p w14:paraId="59FB3B59"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 xml:space="preserve">　</w:t>
            </w:r>
          </w:p>
        </w:tc>
        <w:tc>
          <w:tcPr>
            <w:tcW w:w="1134" w:type="dxa"/>
            <w:shd w:val="clear" w:color="auto" w:fill="auto"/>
            <w:vAlign w:val="center"/>
            <w:hideMark/>
          </w:tcPr>
          <w:p w14:paraId="1620AAF0" w14:textId="77777777" w:rsidR="00967FDE" w:rsidRPr="00A5614A" w:rsidRDefault="00967FDE" w:rsidP="001D6E09">
            <w:pPr>
              <w:rPr>
                <w:rFonts w:ascii="Arial" w:eastAsia="等线" w:hAnsi="Arial" w:cs="Arial"/>
                <w:sz w:val="18"/>
                <w:szCs w:val="18"/>
              </w:rPr>
            </w:pPr>
            <w:r w:rsidRPr="00A5614A">
              <w:rPr>
                <w:rFonts w:ascii="Arial" w:eastAsiaTheme="minorEastAsia" w:hAnsi="Arial" w:cs="Arial"/>
                <w:sz w:val="18"/>
                <w:szCs w:val="18"/>
              </w:rPr>
              <w:t>ulSubbandlocationAndBandwidth</w:t>
            </w:r>
          </w:p>
        </w:tc>
        <w:tc>
          <w:tcPr>
            <w:tcW w:w="709" w:type="dxa"/>
            <w:shd w:val="clear" w:color="auto" w:fill="auto"/>
            <w:noWrap/>
            <w:vAlign w:val="center"/>
            <w:hideMark/>
          </w:tcPr>
          <w:p w14:paraId="7E4A7859"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New</w:t>
            </w:r>
          </w:p>
        </w:tc>
        <w:tc>
          <w:tcPr>
            <w:tcW w:w="709" w:type="dxa"/>
            <w:shd w:val="clear" w:color="auto" w:fill="auto"/>
            <w:noWrap/>
            <w:vAlign w:val="center"/>
            <w:hideMark/>
          </w:tcPr>
          <w:p w14:paraId="09F7F342"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 xml:space="preserve">　</w:t>
            </w:r>
          </w:p>
        </w:tc>
        <w:tc>
          <w:tcPr>
            <w:tcW w:w="2713" w:type="dxa"/>
            <w:shd w:val="clear" w:color="auto" w:fill="auto"/>
            <w:vAlign w:val="center"/>
            <w:hideMark/>
          </w:tcPr>
          <w:p w14:paraId="083BE773" w14:textId="77777777" w:rsidR="00967FDE" w:rsidRDefault="00967FDE" w:rsidP="001D6E09">
            <w:pPr>
              <w:rPr>
                <w:rFonts w:ascii="Arial" w:hAnsi="Arial" w:cs="Arial"/>
                <w:sz w:val="18"/>
                <w:szCs w:val="18"/>
                <w:lang w:eastAsia="sv-SE"/>
              </w:rPr>
            </w:pPr>
            <w:r w:rsidRPr="0047473A">
              <w:rPr>
                <w:rFonts w:ascii="Arial" w:eastAsia="等线" w:hAnsi="Arial" w:cs="Arial"/>
                <w:sz w:val="18"/>
                <w:szCs w:val="18"/>
              </w:rPr>
              <w:t xml:space="preserve">This IE configures frequency domain location and bandwidth of UL subband. </w:t>
            </w:r>
            <w:r w:rsidRPr="0047473A">
              <w:rPr>
                <w:rFonts w:ascii="Arial" w:hAnsi="Arial" w:cs="Arial"/>
                <w:sz w:val="18"/>
                <w:szCs w:val="18"/>
                <w:lang w:eastAsia="sv-SE"/>
              </w:rPr>
              <w:t xml:space="preserve">The value of the field shall be interpreted as resource indicator value (RIV) as defined TS 38.214 with assumptions as described in TS 38.213, clause 12, </w:t>
            </w:r>
            <w:proofErr w:type="gramStart"/>
            <w:r w:rsidRPr="0047473A">
              <w:rPr>
                <w:rFonts w:ascii="Arial" w:hAnsi="Arial" w:cs="Arial"/>
                <w:sz w:val="18"/>
                <w:szCs w:val="18"/>
                <w:lang w:eastAsia="sv-SE"/>
              </w:rPr>
              <w:t>i.e.</w:t>
            </w:r>
            <w:proofErr w:type="gramEnd"/>
            <w:r w:rsidRPr="0047473A">
              <w:rPr>
                <w:rFonts w:ascii="Arial" w:hAnsi="Arial" w:cs="Arial"/>
                <w:sz w:val="18"/>
                <w:szCs w:val="18"/>
                <w:lang w:eastAsia="sv-SE"/>
              </w:rPr>
              <w:t xml:space="preserve"> setting </w:t>
            </w:r>
            <w:r w:rsidRPr="0047473A">
              <w:rPr>
                <w:rFonts w:ascii="Arial" w:hAnsi="Arial" w:cs="Arial"/>
                <w:position w:val="-10"/>
                <w:sz w:val="18"/>
                <w:szCs w:val="18"/>
                <w:lang w:eastAsia="sv-SE"/>
              </w:rPr>
              <w:object w:dxaOrig="585" w:dyaOrig="435" w14:anchorId="16EBBBE5">
                <v:shape id="_x0000_i1027" type="#_x0000_t75" style="width:29.4pt;height:21.6pt" o:ole="">
                  <v:imagedata r:id="rId24" o:title=""/>
                </v:shape>
                <o:OLEObject Type="Embed" ProgID="Equation.3" ShapeID="_x0000_i1027" DrawAspect="Content" ObjectID="_1805620349" r:id="rId25"/>
              </w:object>
            </w:r>
            <w:r w:rsidRPr="0047473A">
              <w:rPr>
                <w:rFonts w:ascii="Arial" w:hAnsi="Arial" w:cs="Arial"/>
                <w:sz w:val="18"/>
                <w:szCs w:val="18"/>
                <w:lang w:eastAsia="sv-SE"/>
              </w:rPr>
              <w:t>=275.</w:t>
            </w:r>
          </w:p>
          <w:p w14:paraId="7D2ACA4A" w14:textId="77777777" w:rsidR="00967FDE" w:rsidRPr="0047473A" w:rsidRDefault="00967FDE" w:rsidP="001D6E09">
            <w:pPr>
              <w:rPr>
                <w:rFonts w:ascii="Arial" w:eastAsiaTheme="minorEastAsia" w:hAnsi="Arial" w:cs="Arial"/>
                <w:sz w:val="18"/>
                <w:szCs w:val="18"/>
              </w:rPr>
            </w:pPr>
            <w:r>
              <w:rPr>
                <w:rFonts w:ascii="Arial" w:eastAsiaTheme="minorEastAsia" w:hAnsi="Arial" w:cs="Arial" w:hint="eastAsia"/>
                <w:sz w:val="18"/>
                <w:szCs w:val="18"/>
              </w:rPr>
              <w:t>N</w:t>
            </w:r>
            <w:r>
              <w:rPr>
                <w:rFonts w:ascii="Arial" w:eastAsiaTheme="minorEastAsia" w:hAnsi="Arial" w:cs="Arial"/>
                <w:sz w:val="18"/>
                <w:szCs w:val="18"/>
              </w:rPr>
              <w:t>etwork does not configure this field for DL carriers.</w:t>
            </w:r>
          </w:p>
        </w:tc>
        <w:tc>
          <w:tcPr>
            <w:tcW w:w="779" w:type="dxa"/>
            <w:shd w:val="clear" w:color="auto" w:fill="auto"/>
            <w:vAlign w:val="center"/>
            <w:hideMark/>
          </w:tcPr>
          <w:p w14:paraId="6D9F7CD4" w14:textId="77777777" w:rsidR="00967FDE" w:rsidRPr="00A5614A" w:rsidRDefault="00967FDE" w:rsidP="001D6E09">
            <w:pPr>
              <w:rPr>
                <w:rFonts w:ascii="Arial" w:eastAsia="等线" w:hAnsi="Arial" w:cs="Arial"/>
                <w:sz w:val="18"/>
                <w:szCs w:val="18"/>
              </w:rPr>
            </w:pPr>
            <w:r w:rsidRPr="00A5614A">
              <w:rPr>
                <w:rFonts w:ascii="Arial" w:hAnsi="Arial" w:cs="Arial"/>
                <w:sz w:val="18"/>
                <w:szCs w:val="18"/>
              </w:rPr>
              <w:t>(0..37949)</w:t>
            </w:r>
          </w:p>
        </w:tc>
        <w:tc>
          <w:tcPr>
            <w:tcW w:w="760" w:type="dxa"/>
            <w:shd w:val="clear" w:color="auto" w:fill="auto"/>
            <w:noWrap/>
            <w:vAlign w:val="center"/>
            <w:hideMark/>
          </w:tcPr>
          <w:p w14:paraId="1A84CC46"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 xml:space="preserve">　</w:t>
            </w:r>
          </w:p>
        </w:tc>
        <w:tc>
          <w:tcPr>
            <w:tcW w:w="851" w:type="dxa"/>
            <w:shd w:val="clear" w:color="auto" w:fill="auto"/>
            <w:vAlign w:val="center"/>
            <w:hideMark/>
          </w:tcPr>
          <w:p w14:paraId="739D6BA0"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 xml:space="preserve">Per </w:t>
            </w:r>
            <w:r>
              <w:rPr>
                <w:rFonts w:ascii="Arial" w:eastAsia="等线" w:hAnsi="Arial" w:cs="Arial"/>
                <w:sz w:val="18"/>
                <w:szCs w:val="18"/>
              </w:rPr>
              <w:t xml:space="preserve">UL BWP in </w:t>
            </w:r>
            <w:r w:rsidRPr="003F13B1">
              <w:rPr>
                <w:rFonts w:ascii="Arial" w:eastAsia="等线" w:hAnsi="Arial" w:cs="Arial"/>
                <w:sz w:val="18"/>
                <w:szCs w:val="18"/>
              </w:rPr>
              <w:t>SCS-SpecificCarrier</w:t>
            </w:r>
          </w:p>
        </w:tc>
        <w:tc>
          <w:tcPr>
            <w:tcW w:w="850" w:type="dxa"/>
            <w:shd w:val="clear" w:color="auto" w:fill="auto"/>
            <w:noWrap/>
            <w:vAlign w:val="center"/>
            <w:hideMark/>
          </w:tcPr>
          <w:p w14:paraId="7936BCED"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Cell-specific</w:t>
            </w:r>
          </w:p>
        </w:tc>
        <w:tc>
          <w:tcPr>
            <w:tcW w:w="735" w:type="dxa"/>
            <w:shd w:val="clear" w:color="auto" w:fill="auto"/>
            <w:noWrap/>
            <w:vAlign w:val="center"/>
            <w:hideMark/>
          </w:tcPr>
          <w:p w14:paraId="43FACE34"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 xml:space="preserve">　</w:t>
            </w:r>
          </w:p>
        </w:tc>
        <w:tc>
          <w:tcPr>
            <w:tcW w:w="785" w:type="dxa"/>
            <w:shd w:val="clear" w:color="auto" w:fill="auto"/>
            <w:vAlign w:val="center"/>
            <w:hideMark/>
          </w:tcPr>
          <w:p w14:paraId="07C56F58" w14:textId="77777777" w:rsidR="00967FDE" w:rsidRPr="00A5614A" w:rsidRDefault="00967FDE" w:rsidP="001D6E09">
            <w:pPr>
              <w:rPr>
                <w:rFonts w:ascii="Arial" w:eastAsia="等线" w:hAnsi="Arial" w:cs="Arial"/>
                <w:sz w:val="18"/>
                <w:szCs w:val="18"/>
              </w:rPr>
            </w:pPr>
          </w:p>
        </w:tc>
      </w:tr>
      <w:tr w:rsidR="00967FDE" w:rsidRPr="00263410" w14:paraId="4986E0DE" w14:textId="77777777" w:rsidTr="001D6E09">
        <w:trPr>
          <w:trHeight w:val="397"/>
        </w:trPr>
        <w:tc>
          <w:tcPr>
            <w:tcW w:w="988" w:type="dxa"/>
            <w:shd w:val="clear" w:color="auto" w:fill="auto"/>
            <w:vAlign w:val="center"/>
          </w:tcPr>
          <w:p w14:paraId="7A341950"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NR_duplex_evo</w:t>
            </w:r>
          </w:p>
        </w:tc>
        <w:tc>
          <w:tcPr>
            <w:tcW w:w="992" w:type="dxa"/>
            <w:shd w:val="clear" w:color="auto" w:fill="auto"/>
            <w:vAlign w:val="center"/>
          </w:tcPr>
          <w:p w14:paraId="3BBC1A6F"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SBFD subband configuration</w:t>
            </w:r>
          </w:p>
        </w:tc>
        <w:tc>
          <w:tcPr>
            <w:tcW w:w="850" w:type="dxa"/>
            <w:shd w:val="clear" w:color="auto" w:fill="auto"/>
            <w:noWrap/>
            <w:vAlign w:val="center"/>
          </w:tcPr>
          <w:p w14:paraId="3A4EDE47" w14:textId="77777777" w:rsidR="00967FDE" w:rsidRPr="00A5614A" w:rsidRDefault="00967FDE" w:rsidP="001D6E09">
            <w:pPr>
              <w:rPr>
                <w:rFonts w:ascii="Arial" w:eastAsia="等线" w:hAnsi="Arial" w:cs="Arial"/>
                <w:sz w:val="18"/>
                <w:szCs w:val="18"/>
              </w:rPr>
            </w:pPr>
            <w:r>
              <w:rPr>
                <w:rFonts w:ascii="Arial" w:eastAsia="等线" w:hAnsi="Arial" w:cs="Arial"/>
                <w:sz w:val="18"/>
                <w:szCs w:val="18"/>
              </w:rPr>
              <w:t>38.211,</w:t>
            </w:r>
            <w:r w:rsidRPr="00A5614A">
              <w:rPr>
                <w:rFonts w:ascii="Arial" w:eastAsia="等线" w:hAnsi="Arial" w:cs="Arial"/>
                <w:sz w:val="18"/>
                <w:szCs w:val="18"/>
              </w:rPr>
              <w:t>38.213, 38.214</w:t>
            </w:r>
          </w:p>
        </w:tc>
        <w:tc>
          <w:tcPr>
            <w:tcW w:w="567" w:type="dxa"/>
            <w:shd w:val="clear" w:color="auto" w:fill="auto"/>
            <w:noWrap/>
            <w:vAlign w:val="center"/>
          </w:tcPr>
          <w:p w14:paraId="7EB22E58" w14:textId="77777777" w:rsidR="00967FDE" w:rsidRPr="00A5614A" w:rsidRDefault="00967FDE" w:rsidP="001D6E09">
            <w:pPr>
              <w:rPr>
                <w:rFonts w:ascii="Arial" w:eastAsia="等线" w:hAnsi="Arial" w:cs="Arial"/>
                <w:sz w:val="18"/>
                <w:szCs w:val="18"/>
              </w:rPr>
            </w:pPr>
          </w:p>
        </w:tc>
        <w:tc>
          <w:tcPr>
            <w:tcW w:w="567" w:type="dxa"/>
            <w:shd w:val="clear" w:color="auto" w:fill="auto"/>
            <w:vAlign w:val="center"/>
          </w:tcPr>
          <w:p w14:paraId="14A8DD08" w14:textId="77777777" w:rsidR="00967FDE" w:rsidRPr="00A5614A" w:rsidRDefault="00967FDE" w:rsidP="001D6E09">
            <w:pPr>
              <w:rPr>
                <w:rFonts w:ascii="Arial" w:eastAsia="等线" w:hAnsi="Arial" w:cs="Arial"/>
                <w:sz w:val="18"/>
                <w:szCs w:val="18"/>
              </w:rPr>
            </w:pPr>
          </w:p>
        </w:tc>
        <w:tc>
          <w:tcPr>
            <w:tcW w:w="567" w:type="dxa"/>
            <w:shd w:val="clear" w:color="auto" w:fill="auto"/>
            <w:noWrap/>
            <w:vAlign w:val="center"/>
          </w:tcPr>
          <w:p w14:paraId="2D344783" w14:textId="77777777" w:rsidR="00967FDE" w:rsidRPr="00A5614A" w:rsidRDefault="00967FDE" w:rsidP="001D6E09">
            <w:pPr>
              <w:rPr>
                <w:rFonts w:ascii="Arial" w:eastAsia="等线" w:hAnsi="Arial" w:cs="Arial"/>
                <w:sz w:val="18"/>
                <w:szCs w:val="18"/>
              </w:rPr>
            </w:pPr>
          </w:p>
        </w:tc>
        <w:tc>
          <w:tcPr>
            <w:tcW w:w="1134" w:type="dxa"/>
            <w:shd w:val="clear" w:color="auto" w:fill="auto"/>
            <w:vAlign w:val="center"/>
          </w:tcPr>
          <w:p w14:paraId="49A82AA1" w14:textId="77777777" w:rsidR="00967FDE" w:rsidRPr="00A5614A" w:rsidRDefault="00967FDE" w:rsidP="001D6E09">
            <w:pPr>
              <w:rPr>
                <w:rFonts w:ascii="Arial" w:eastAsia="等线" w:hAnsi="Arial" w:cs="Arial"/>
                <w:sz w:val="18"/>
                <w:szCs w:val="18"/>
              </w:rPr>
            </w:pPr>
            <w:r w:rsidRPr="00A5614A">
              <w:rPr>
                <w:rFonts w:ascii="Arial" w:eastAsiaTheme="minorEastAsia" w:hAnsi="Arial" w:cs="Arial"/>
                <w:sz w:val="18"/>
                <w:szCs w:val="18"/>
              </w:rPr>
              <w:t>firstdlSubbandlocationAndBandwidth</w:t>
            </w:r>
          </w:p>
        </w:tc>
        <w:tc>
          <w:tcPr>
            <w:tcW w:w="709" w:type="dxa"/>
            <w:shd w:val="clear" w:color="auto" w:fill="auto"/>
            <w:noWrap/>
            <w:vAlign w:val="center"/>
          </w:tcPr>
          <w:p w14:paraId="53784B9D" w14:textId="77777777" w:rsidR="00967FDE" w:rsidRPr="00A5614A" w:rsidRDefault="00967FDE" w:rsidP="001D6E09">
            <w:pPr>
              <w:jc w:val="center"/>
              <w:rPr>
                <w:rFonts w:ascii="Arial" w:eastAsia="等线" w:hAnsi="Arial" w:cs="Arial"/>
                <w:sz w:val="18"/>
                <w:szCs w:val="18"/>
              </w:rPr>
            </w:pPr>
            <w:r w:rsidRPr="00A5614A">
              <w:rPr>
                <w:rFonts w:ascii="Arial" w:eastAsia="等线" w:hAnsi="Arial" w:cs="Arial"/>
                <w:sz w:val="18"/>
                <w:szCs w:val="18"/>
              </w:rPr>
              <w:t>New</w:t>
            </w:r>
          </w:p>
        </w:tc>
        <w:tc>
          <w:tcPr>
            <w:tcW w:w="709" w:type="dxa"/>
            <w:shd w:val="clear" w:color="auto" w:fill="auto"/>
            <w:noWrap/>
            <w:vAlign w:val="center"/>
          </w:tcPr>
          <w:p w14:paraId="48F999CE" w14:textId="77777777" w:rsidR="00967FDE" w:rsidRPr="00A5614A" w:rsidRDefault="00967FDE" w:rsidP="001D6E09">
            <w:pPr>
              <w:rPr>
                <w:rFonts w:ascii="Arial" w:eastAsia="等线" w:hAnsi="Arial" w:cs="Arial"/>
                <w:sz w:val="18"/>
                <w:szCs w:val="18"/>
              </w:rPr>
            </w:pPr>
          </w:p>
        </w:tc>
        <w:tc>
          <w:tcPr>
            <w:tcW w:w="2713" w:type="dxa"/>
            <w:shd w:val="clear" w:color="auto" w:fill="auto"/>
            <w:vAlign w:val="center"/>
          </w:tcPr>
          <w:p w14:paraId="2A8E5086" w14:textId="77777777" w:rsidR="00967FDE" w:rsidRDefault="00967FDE" w:rsidP="001D6E09">
            <w:pPr>
              <w:rPr>
                <w:rFonts w:ascii="Arial" w:hAnsi="Arial" w:cs="Arial"/>
                <w:sz w:val="18"/>
                <w:szCs w:val="18"/>
                <w:lang w:eastAsia="sv-SE"/>
              </w:rPr>
            </w:pPr>
            <w:r w:rsidRPr="0047473A">
              <w:rPr>
                <w:rFonts w:ascii="Arial" w:eastAsia="等线" w:hAnsi="Arial" w:cs="Arial"/>
                <w:sz w:val="18"/>
                <w:szCs w:val="18"/>
              </w:rPr>
              <w:t xml:space="preserve">This IE configures frequency domain location and bandwidth of </w:t>
            </w:r>
            <w:r>
              <w:rPr>
                <w:rFonts w:ascii="Arial" w:eastAsia="等线" w:hAnsi="Arial" w:cs="Arial"/>
                <w:sz w:val="18"/>
                <w:szCs w:val="18"/>
              </w:rPr>
              <w:t>the first D</w:t>
            </w:r>
            <w:r w:rsidRPr="0047473A">
              <w:rPr>
                <w:rFonts w:ascii="Arial" w:eastAsia="等线" w:hAnsi="Arial" w:cs="Arial"/>
                <w:sz w:val="18"/>
                <w:szCs w:val="18"/>
              </w:rPr>
              <w:t xml:space="preserve">L subband. </w:t>
            </w:r>
            <w:r w:rsidRPr="0047473A">
              <w:rPr>
                <w:rFonts w:ascii="Arial" w:hAnsi="Arial" w:cs="Arial"/>
                <w:sz w:val="18"/>
                <w:szCs w:val="18"/>
                <w:lang w:eastAsia="sv-SE"/>
              </w:rPr>
              <w:t xml:space="preserve">The value of the field shall be interpreted as resource indicator value (RIV) as defined TS 38.214 with assumptions as described in TS 38.213, clause 12, </w:t>
            </w:r>
            <w:proofErr w:type="gramStart"/>
            <w:r w:rsidRPr="0047473A">
              <w:rPr>
                <w:rFonts w:ascii="Arial" w:hAnsi="Arial" w:cs="Arial"/>
                <w:sz w:val="18"/>
                <w:szCs w:val="18"/>
                <w:lang w:eastAsia="sv-SE"/>
              </w:rPr>
              <w:t>i.e.</w:t>
            </w:r>
            <w:proofErr w:type="gramEnd"/>
            <w:r w:rsidRPr="0047473A">
              <w:rPr>
                <w:rFonts w:ascii="Arial" w:hAnsi="Arial" w:cs="Arial"/>
                <w:sz w:val="18"/>
                <w:szCs w:val="18"/>
                <w:lang w:eastAsia="sv-SE"/>
              </w:rPr>
              <w:t xml:space="preserve"> setting </w:t>
            </w:r>
            <w:r w:rsidRPr="0047473A">
              <w:rPr>
                <w:rFonts w:ascii="Arial" w:hAnsi="Arial" w:cs="Arial"/>
                <w:position w:val="-10"/>
                <w:sz w:val="18"/>
                <w:szCs w:val="18"/>
                <w:lang w:eastAsia="sv-SE"/>
              </w:rPr>
              <w:object w:dxaOrig="585" w:dyaOrig="435" w14:anchorId="6C93F3D1">
                <v:shape id="_x0000_i1028" type="#_x0000_t75" style="width:29.4pt;height:21.6pt" o:ole="">
                  <v:imagedata r:id="rId24" o:title=""/>
                </v:shape>
                <o:OLEObject Type="Embed" ProgID="Equation.3" ShapeID="_x0000_i1028" DrawAspect="Content" ObjectID="_1805620350" r:id="rId26"/>
              </w:object>
            </w:r>
            <w:r w:rsidRPr="0047473A">
              <w:rPr>
                <w:rFonts w:ascii="Arial" w:hAnsi="Arial" w:cs="Arial"/>
                <w:sz w:val="18"/>
                <w:szCs w:val="18"/>
                <w:lang w:eastAsia="sv-SE"/>
              </w:rPr>
              <w:t>=275.</w:t>
            </w:r>
          </w:p>
          <w:p w14:paraId="30B3F29B" w14:textId="77777777" w:rsidR="00967FDE" w:rsidRPr="00A5614A" w:rsidRDefault="00967FDE" w:rsidP="001D6E09">
            <w:pPr>
              <w:rPr>
                <w:rFonts w:ascii="Arial" w:eastAsia="等线" w:hAnsi="Arial" w:cs="Arial"/>
                <w:sz w:val="18"/>
                <w:szCs w:val="18"/>
              </w:rPr>
            </w:pPr>
            <w:r>
              <w:rPr>
                <w:rFonts w:ascii="Arial" w:eastAsiaTheme="minorEastAsia" w:hAnsi="Arial" w:cs="Arial" w:hint="eastAsia"/>
                <w:sz w:val="18"/>
                <w:szCs w:val="18"/>
              </w:rPr>
              <w:t>N</w:t>
            </w:r>
            <w:r>
              <w:rPr>
                <w:rFonts w:ascii="Arial" w:eastAsiaTheme="minorEastAsia" w:hAnsi="Arial" w:cs="Arial"/>
                <w:sz w:val="18"/>
                <w:szCs w:val="18"/>
              </w:rPr>
              <w:t>etwork does not configure this field for UL carriers.</w:t>
            </w:r>
          </w:p>
        </w:tc>
        <w:tc>
          <w:tcPr>
            <w:tcW w:w="779" w:type="dxa"/>
            <w:shd w:val="clear" w:color="auto" w:fill="auto"/>
            <w:vAlign w:val="center"/>
          </w:tcPr>
          <w:p w14:paraId="026EFA8E" w14:textId="77777777" w:rsidR="00967FDE" w:rsidRPr="00A5614A" w:rsidRDefault="00967FDE" w:rsidP="001D6E09">
            <w:pPr>
              <w:rPr>
                <w:rFonts w:ascii="Arial" w:eastAsia="等线" w:hAnsi="Arial" w:cs="Arial"/>
                <w:sz w:val="18"/>
                <w:szCs w:val="18"/>
              </w:rPr>
            </w:pPr>
            <w:r w:rsidRPr="00A5614A">
              <w:rPr>
                <w:rFonts w:ascii="Arial" w:hAnsi="Arial" w:cs="Arial"/>
                <w:sz w:val="18"/>
                <w:szCs w:val="18"/>
              </w:rPr>
              <w:t xml:space="preserve"> (0..37949)</w:t>
            </w:r>
          </w:p>
        </w:tc>
        <w:tc>
          <w:tcPr>
            <w:tcW w:w="760" w:type="dxa"/>
            <w:shd w:val="clear" w:color="auto" w:fill="auto"/>
            <w:noWrap/>
            <w:vAlign w:val="center"/>
          </w:tcPr>
          <w:p w14:paraId="768ECFAE"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 xml:space="preserve">　</w:t>
            </w:r>
          </w:p>
        </w:tc>
        <w:tc>
          <w:tcPr>
            <w:tcW w:w="851" w:type="dxa"/>
            <w:shd w:val="clear" w:color="auto" w:fill="auto"/>
            <w:vAlign w:val="center"/>
          </w:tcPr>
          <w:p w14:paraId="5FC24BF5"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 xml:space="preserve">Per </w:t>
            </w:r>
            <w:r>
              <w:rPr>
                <w:rFonts w:ascii="Arial" w:eastAsia="等线" w:hAnsi="Arial" w:cs="Arial"/>
                <w:sz w:val="18"/>
                <w:szCs w:val="18"/>
              </w:rPr>
              <w:t xml:space="preserve">DL BWP in </w:t>
            </w:r>
            <w:r w:rsidRPr="003F13B1">
              <w:rPr>
                <w:rFonts w:ascii="Arial" w:eastAsia="等线" w:hAnsi="Arial" w:cs="Arial"/>
                <w:sz w:val="18"/>
                <w:szCs w:val="18"/>
              </w:rPr>
              <w:t>SCS-SpecificCarrier</w:t>
            </w:r>
          </w:p>
        </w:tc>
        <w:tc>
          <w:tcPr>
            <w:tcW w:w="850" w:type="dxa"/>
            <w:shd w:val="clear" w:color="auto" w:fill="auto"/>
            <w:noWrap/>
            <w:vAlign w:val="center"/>
          </w:tcPr>
          <w:p w14:paraId="3BE8EF9D"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Cell-specific</w:t>
            </w:r>
          </w:p>
        </w:tc>
        <w:tc>
          <w:tcPr>
            <w:tcW w:w="735" w:type="dxa"/>
            <w:shd w:val="clear" w:color="auto" w:fill="auto"/>
            <w:noWrap/>
            <w:vAlign w:val="center"/>
          </w:tcPr>
          <w:p w14:paraId="723D2C4E" w14:textId="77777777" w:rsidR="00967FDE" w:rsidRPr="00A5614A" w:rsidRDefault="00967FDE" w:rsidP="001D6E09">
            <w:pPr>
              <w:rPr>
                <w:rFonts w:ascii="Arial" w:eastAsia="等线" w:hAnsi="Arial" w:cs="Arial"/>
                <w:sz w:val="18"/>
                <w:szCs w:val="18"/>
              </w:rPr>
            </w:pPr>
          </w:p>
        </w:tc>
        <w:tc>
          <w:tcPr>
            <w:tcW w:w="785" w:type="dxa"/>
            <w:shd w:val="clear" w:color="auto" w:fill="auto"/>
            <w:vAlign w:val="center"/>
          </w:tcPr>
          <w:p w14:paraId="2FD9971C" w14:textId="77777777" w:rsidR="00967FDE" w:rsidRPr="00A5614A" w:rsidRDefault="00967FDE" w:rsidP="001D6E09">
            <w:pPr>
              <w:rPr>
                <w:rFonts w:ascii="Arial" w:eastAsia="等线" w:hAnsi="Arial" w:cs="Arial"/>
                <w:sz w:val="18"/>
                <w:szCs w:val="18"/>
              </w:rPr>
            </w:pPr>
          </w:p>
        </w:tc>
      </w:tr>
      <w:tr w:rsidR="00967FDE" w:rsidRPr="00263410" w14:paraId="63586D3F" w14:textId="77777777" w:rsidTr="001D6E09">
        <w:trPr>
          <w:trHeight w:val="1628"/>
        </w:trPr>
        <w:tc>
          <w:tcPr>
            <w:tcW w:w="988" w:type="dxa"/>
            <w:shd w:val="clear" w:color="auto" w:fill="auto"/>
            <w:vAlign w:val="center"/>
          </w:tcPr>
          <w:p w14:paraId="566D7A5E"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lastRenderedPageBreak/>
              <w:t>NR_duplex_evo</w:t>
            </w:r>
          </w:p>
        </w:tc>
        <w:tc>
          <w:tcPr>
            <w:tcW w:w="992" w:type="dxa"/>
            <w:shd w:val="clear" w:color="auto" w:fill="auto"/>
            <w:vAlign w:val="center"/>
          </w:tcPr>
          <w:p w14:paraId="40FC3A32"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SBFD subband configuration</w:t>
            </w:r>
          </w:p>
        </w:tc>
        <w:tc>
          <w:tcPr>
            <w:tcW w:w="850" w:type="dxa"/>
            <w:shd w:val="clear" w:color="auto" w:fill="auto"/>
            <w:noWrap/>
            <w:vAlign w:val="center"/>
          </w:tcPr>
          <w:p w14:paraId="27516609" w14:textId="77777777" w:rsidR="00967FDE" w:rsidRPr="00A5614A" w:rsidRDefault="00967FDE" w:rsidP="001D6E09">
            <w:pPr>
              <w:rPr>
                <w:rFonts w:ascii="Arial" w:eastAsia="等线" w:hAnsi="Arial" w:cs="Arial"/>
                <w:sz w:val="18"/>
                <w:szCs w:val="18"/>
              </w:rPr>
            </w:pPr>
            <w:r>
              <w:rPr>
                <w:rFonts w:ascii="Arial" w:eastAsia="等线" w:hAnsi="Arial" w:cs="Arial"/>
                <w:sz w:val="18"/>
                <w:szCs w:val="18"/>
              </w:rPr>
              <w:t>38.211,</w:t>
            </w:r>
            <w:r w:rsidRPr="00A5614A">
              <w:rPr>
                <w:rFonts w:ascii="Arial" w:eastAsia="等线" w:hAnsi="Arial" w:cs="Arial"/>
                <w:sz w:val="18"/>
                <w:szCs w:val="18"/>
              </w:rPr>
              <w:t>38.213, 38.214</w:t>
            </w:r>
          </w:p>
        </w:tc>
        <w:tc>
          <w:tcPr>
            <w:tcW w:w="567" w:type="dxa"/>
            <w:shd w:val="clear" w:color="auto" w:fill="auto"/>
            <w:noWrap/>
            <w:vAlign w:val="center"/>
          </w:tcPr>
          <w:p w14:paraId="78C420E3" w14:textId="77777777" w:rsidR="00967FDE" w:rsidRPr="00A5614A" w:rsidRDefault="00967FDE" w:rsidP="001D6E09">
            <w:pPr>
              <w:rPr>
                <w:rFonts w:ascii="Arial" w:eastAsia="等线" w:hAnsi="Arial" w:cs="Arial"/>
                <w:sz w:val="18"/>
                <w:szCs w:val="18"/>
              </w:rPr>
            </w:pPr>
          </w:p>
        </w:tc>
        <w:tc>
          <w:tcPr>
            <w:tcW w:w="567" w:type="dxa"/>
            <w:shd w:val="clear" w:color="auto" w:fill="auto"/>
            <w:vAlign w:val="center"/>
          </w:tcPr>
          <w:p w14:paraId="172E9875" w14:textId="77777777" w:rsidR="00967FDE" w:rsidRPr="00A5614A" w:rsidRDefault="00967FDE" w:rsidP="001D6E09">
            <w:pPr>
              <w:rPr>
                <w:rFonts w:ascii="Arial" w:eastAsia="等线" w:hAnsi="Arial" w:cs="Arial"/>
                <w:sz w:val="18"/>
                <w:szCs w:val="18"/>
              </w:rPr>
            </w:pPr>
          </w:p>
        </w:tc>
        <w:tc>
          <w:tcPr>
            <w:tcW w:w="567" w:type="dxa"/>
            <w:shd w:val="clear" w:color="auto" w:fill="auto"/>
            <w:noWrap/>
            <w:vAlign w:val="center"/>
          </w:tcPr>
          <w:p w14:paraId="719B7ADF" w14:textId="77777777" w:rsidR="00967FDE" w:rsidRPr="00A5614A" w:rsidRDefault="00967FDE" w:rsidP="001D6E09">
            <w:pPr>
              <w:rPr>
                <w:rFonts w:ascii="Arial" w:eastAsia="等线" w:hAnsi="Arial" w:cs="Arial"/>
                <w:sz w:val="18"/>
                <w:szCs w:val="18"/>
              </w:rPr>
            </w:pPr>
          </w:p>
        </w:tc>
        <w:tc>
          <w:tcPr>
            <w:tcW w:w="1134" w:type="dxa"/>
            <w:shd w:val="clear" w:color="auto" w:fill="auto"/>
            <w:vAlign w:val="center"/>
          </w:tcPr>
          <w:p w14:paraId="74C5A9F4" w14:textId="77777777" w:rsidR="00967FDE" w:rsidRPr="00A5614A" w:rsidRDefault="00967FDE" w:rsidP="001D6E09">
            <w:pPr>
              <w:rPr>
                <w:rFonts w:ascii="Arial" w:eastAsia="等线" w:hAnsi="Arial" w:cs="Arial"/>
                <w:sz w:val="18"/>
                <w:szCs w:val="18"/>
              </w:rPr>
            </w:pPr>
            <w:r w:rsidRPr="00A5614A">
              <w:rPr>
                <w:rFonts w:ascii="Arial" w:eastAsiaTheme="minorEastAsia" w:hAnsi="Arial" w:cs="Arial"/>
                <w:sz w:val="18"/>
                <w:szCs w:val="18"/>
              </w:rPr>
              <w:t>seconddlSubbandlocationAndBandwidth</w:t>
            </w:r>
          </w:p>
        </w:tc>
        <w:tc>
          <w:tcPr>
            <w:tcW w:w="709" w:type="dxa"/>
            <w:shd w:val="clear" w:color="auto" w:fill="auto"/>
            <w:noWrap/>
            <w:vAlign w:val="center"/>
          </w:tcPr>
          <w:p w14:paraId="5E15FA0A" w14:textId="77777777" w:rsidR="00967FDE" w:rsidRPr="00A5614A" w:rsidRDefault="00967FDE" w:rsidP="001D6E09">
            <w:pPr>
              <w:jc w:val="center"/>
              <w:rPr>
                <w:rFonts w:ascii="Arial" w:eastAsia="等线" w:hAnsi="Arial" w:cs="Arial"/>
                <w:sz w:val="18"/>
                <w:szCs w:val="18"/>
              </w:rPr>
            </w:pPr>
            <w:r w:rsidRPr="00A5614A">
              <w:rPr>
                <w:rFonts w:ascii="Arial" w:eastAsia="等线" w:hAnsi="Arial" w:cs="Arial"/>
                <w:sz w:val="18"/>
                <w:szCs w:val="18"/>
              </w:rPr>
              <w:t>New</w:t>
            </w:r>
          </w:p>
        </w:tc>
        <w:tc>
          <w:tcPr>
            <w:tcW w:w="709" w:type="dxa"/>
            <w:shd w:val="clear" w:color="auto" w:fill="auto"/>
            <w:noWrap/>
            <w:vAlign w:val="center"/>
          </w:tcPr>
          <w:p w14:paraId="0C2629FA" w14:textId="77777777" w:rsidR="00967FDE" w:rsidRPr="00A5614A" w:rsidRDefault="00967FDE" w:rsidP="001D6E09">
            <w:pPr>
              <w:rPr>
                <w:rFonts w:ascii="Arial" w:eastAsia="等线" w:hAnsi="Arial" w:cs="Arial"/>
                <w:sz w:val="18"/>
                <w:szCs w:val="18"/>
              </w:rPr>
            </w:pPr>
          </w:p>
        </w:tc>
        <w:tc>
          <w:tcPr>
            <w:tcW w:w="2713" w:type="dxa"/>
            <w:shd w:val="clear" w:color="auto" w:fill="auto"/>
            <w:vAlign w:val="center"/>
          </w:tcPr>
          <w:p w14:paraId="2F251537" w14:textId="77777777" w:rsidR="00967FDE" w:rsidRDefault="00967FDE" w:rsidP="001D6E09">
            <w:pPr>
              <w:rPr>
                <w:rFonts w:ascii="Arial" w:hAnsi="Arial" w:cs="Arial"/>
                <w:sz w:val="18"/>
                <w:szCs w:val="18"/>
                <w:lang w:eastAsia="sv-SE"/>
              </w:rPr>
            </w:pPr>
            <w:r w:rsidRPr="0047473A">
              <w:rPr>
                <w:rFonts w:ascii="Arial" w:eastAsia="等线" w:hAnsi="Arial" w:cs="Arial"/>
                <w:sz w:val="18"/>
                <w:szCs w:val="18"/>
              </w:rPr>
              <w:t xml:space="preserve">This IE configures frequency domain location and bandwidth of </w:t>
            </w:r>
            <w:r>
              <w:rPr>
                <w:rFonts w:ascii="Arial" w:eastAsia="等线" w:hAnsi="Arial" w:cs="Arial"/>
                <w:sz w:val="18"/>
                <w:szCs w:val="18"/>
              </w:rPr>
              <w:t>the second D</w:t>
            </w:r>
            <w:r w:rsidRPr="0047473A">
              <w:rPr>
                <w:rFonts w:ascii="Arial" w:eastAsia="等线" w:hAnsi="Arial" w:cs="Arial"/>
                <w:sz w:val="18"/>
                <w:szCs w:val="18"/>
              </w:rPr>
              <w:t xml:space="preserve">L subband. </w:t>
            </w:r>
            <w:r w:rsidRPr="0047473A">
              <w:rPr>
                <w:rFonts w:ascii="Arial" w:hAnsi="Arial" w:cs="Arial"/>
                <w:sz w:val="18"/>
                <w:szCs w:val="18"/>
                <w:lang w:eastAsia="sv-SE"/>
              </w:rPr>
              <w:t xml:space="preserve">The value of the field shall be interpreted as resource indicator value (RIV) as defined TS 38.214 with assumptions as described in TS 38.213, clause 12, </w:t>
            </w:r>
            <w:proofErr w:type="gramStart"/>
            <w:r w:rsidRPr="0047473A">
              <w:rPr>
                <w:rFonts w:ascii="Arial" w:hAnsi="Arial" w:cs="Arial"/>
                <w:sz w:val="18"/>
                <w:szCs w:val="18"/>
                <w:lang w:eastAsia="sv-SE"/>
              </w:rPr>
              <w:t>i.e.</w:t>
            </w:r>
            <w:proofErr w:type="gramEnd"/>
            <w:r w:rsidRPr="0047473A">
              <w:rPr>
                <w:rFonts w:ascii="Arial" w:hAnsi="Arial" w:cs="Arial"/>
                <w:sz w:val="18"/>
                <w:szCs w:val="18"/>
                <w:lang w:eastAsia="sv-SE"/>
              </w:rPr>
              <w:t xml:space="preserve"> setting </w:t>
            </w:r>
            <w:r w:rsidRPr="0047473A">
              <w:rPr>
                <w:rFonts w:ascii="Arial" w:hAnsi="Arial" w:cs="Arial"/>
                <w:position w:val="-10"/>
                <w:sz w:val="18"/>
                <w:szCs w:val="18"/>
                <w:lang w:eastAsia="sv-SE"/>
              </w:rPr>
              <w:object w:dxaOrig="585" w:dyaOrig="435" w14:anchorId="02FD788A">
                <v:shape id="_x0000_i1029" type="#_x0000_t75" style="width:29.4pt;height:21.6pt" o:ole="">
                  <v:imagedata r:id="rId24" o:title=""/>
                </v:shape>
                <o:OLEObject Type="Embed" ProgID="Equation.3" ShapeID="_x0000_i1029" DrawAspect="Content" ObjectID="_1805620351" r:id="rId27"/>
              </w:object>
            </w:r>
            <w:r w:rsidRPr="0047473A">
              <w:rPr>
                <w:rFonts w:ascii="Arial" w:hAnsi="Arial" w:cs="Arial"/>
                <w:sz w:val="18"/>
                <w:szCs w:val="18"/>
                <w:lang w:eastAsia="sv-SE"/>
              </w:rPr>
              <w:t>=275.</w:t>
            </w:r>
          </w:p>
          <w:p w14:paraId="3CABBE11" w14:textId="77777777" w:rsidR="00967FDE" w:rsidRPr="00A5614A" w:rsidRDefault="00967FDE" w:rsidP="001D6E09">
            <w:pPr>
              <w:rPr>
                <w:rFonts w:ascii="Arial" w:eastAsia="等线" w:hAnsi="Arial" w:cs="Arial"/>
                <w:sz w:val="18"/>
                <w:szCs w:val="18"/>
              </w:rPr>
            </w:pPr>
            <w:r>
              <w:rPr>
                <w:rFonts w:ascii="Arial" w:eastAsiaTheme="minorEastAsia" w:hAnsi="Arial" w:cs="Arial" w:hint="eastAsia"/>
                <w:sz w:val="18"/>
                <w:szCs w:val="18"/>
              </w:rPr>
              <w:t>N</w:t>
            </w:r>
            <w:r>
              <w:rPr>
                <w:rFonts w:ascii="Arial" w:eastAsiaTheme="minorEastAsia" w:hAnsi="Arial" w:cs="Arial"/>
                <w:sz w:val="18"/>
                <w:szCs w:val="18"/>
              </w:rPr>
              <w:t>etwork does not configure this field for UL carriers.</w:t>
            </w:r>
          </w:p>
        </w:tc>
        <w:tc>
          <w:tcPr>
            <w:tcW w:w="779" w:type="dxa"/>
            <w:shd w:val="clear" w:color="auto" w:fill="auto"/>
            <w:vAlign w:val="center"/>
          </w:tcPr>
          <w:p w14:paraId="23A758E9" w14:textId="77777777" w:rsidR="00967FDE" w:rsidRPr="00A5614A" w:rsidRDefault="00967FDE" w:rsidP="001D6E09">
            <w:pPr>
              <w:rPr>
                <w:rFonts w:ascii="Arial" w:eastAsia="等线" w:hAnsi="Arial" w:cs="Arial"/>
                <w:sz w:val="18"/>
                <w:szCs w:val="18"/>
              </w:rPr>
            </w:pPr>
            <w:r w:rsidRPr="00A5614A">
              <w:rPr>
                <w:rFonts w:ascii="Arial" w:hAnsi="Arial" w:cs="Arial"/>
                <w:sz w:val="18"/>
                <w:szCs w:val="18"/>
              </w:rPr>
              <w:t xml:space="preserve"> (0..37949)</w:t>
            </w:r>
          </w:p>
        </w:tc>
        <w:tc>
          <w:tcPr>
            <w:tcW w:w="760" w:type="dxa"/>
            <w:shd w:val="clear" w:color="auto" w:fill="auto"/>
            <w:noWrap/>
            <w:vAlign w:val="center"/>
          </w:tcPr>
          <w:p w14:paraId="660AA81A"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 xml:space="preserve">　</w:t>
            </w:r>
          </w:p>
        </w:tc>
        <w:tc>
          <w:tcPr>
            <w:tcW w:w="851" w:type="dxa"/>
            <w:shd w:val="clear" w:color="auto" w:fill="auto"/>
            <w:vAlign w:val="center"/>
          </w:tcPr>
          <w:p w14:paraId="41DFD5E5"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 xml:space="preserve">Per </w:t>
            </w:r>
            <w:r>
              <w:rPr>
                <w:rFonts w:ascii="Arial" w:eastAsia="等线" w:hAnsi="Arial" w:cs="Arial"/>
                <w:sz w:val="18"/>
                <w:szCs w:val="18"/>
              </w:rPr>
              <w:t xml:space="preserve">DL BWP in </w:t>
            </w:r>
            <w:r w:rsidRPr="003F13B1">
              <w:rPr>
                <w:rFonts w:ascii="Arial" w:eastAsia="等线" w:hAnsi="Arial" w:cs="Arial"/>
                <w:sz w:val="18"/>
                <w:szCs w:val="18"/>
              </w:rPr>
              <w:t>SCS-SpecificCarrier</w:t>
            </w:r>
          </w:p>
        </w:tc>
        <w:tc>
          <w:tcPr>
            <w:tcW w:w="850" w:type="dxa"/>
            <w:shd w:val="clear" w:color="auto" w:fill="auto"/>
            <w:noWrap/>
            <w:vAlign w:val="center"/>
          </w:tcPr>
          <w:p w14:paraId="431D93F9"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Cell-specific</w:t>
            </w:r>
          </w:p>
        </w:tc>
        <w:tc>
          <w:tcPr>
            <w:tcW w:w="735" w:type="dxa"/>
            <w:shd w:val="clear" w:color="auto" w:fill="auto"/>
            <w:noWrap/>
            <w:vAlign w:val="center"/>
          </w:tcPr>
          <w:p w14:paraId="60C292DE" w14:textId="77777777" w:rsidR="00967FDE" w:rsidRPr="00A5614A" w:rsidRDefault="00967FDE" w:rsidP="001D6E09">
            <w:pPr>
              <w:rPr>
                <w:rFonts w:ascii="Arial" w:eastAsia="等线" w:hAnsi="Arial" w:cs="Arial"/>
                <w:sz w:val="18"/>
                <w:szCs w:val="18"/>
              </w:rPr>
            </w:pPr>
          </w:p>
        </w:tc>
        <w:tc>
          <w:tcPr>
            <w:tcW w:w="785" w:type="dxa"/>
            <w:shd w:val="clear" w:color="auto" w:fill="auto"/>
            <w:vAlign w:val="center"/>
          </w:tcPr>
          <w:p w14:paraId="23893F91" w14:textId="77777777" w:rsidR="00967FDE" w:rsidRPr="00A5614A" w:rsidRDefault="00967FDE" w:rsidP="001D6E09">
            <w:pPr>
              <w:rPr>
                <w:rFonts w:ascii="Arial" w:eastAsia="等线" w:hAnsi="Arial" w:cs="Arial"/>
                <w:sz w:val="18"/>
                <w:szCs w:val="18"/>
              </w:rPr>
            </w:pPr>
          </w:p>
        </w:tc>
      </w:tr>
      <w:tr w:rsidR="00967FDE" w:rsidRPr="00263410" w14:paraId="1CEE870E" w14:textId="77777777" w:rsidTr="001D6E09">
        <w:trPr>
          <w:trHeight w:val="1628"/>
        </w:trPr>
        <w:tc>
          <w:tcPr>
            <w:tcW w:w="988" w:type="dxa"/>
            <w:shd w:val="clear" w:color="auto" w:fill="auto"/>
            <w:vAlign w:val="center"/>
          </w:tcPr>
          <w:p w14:paraId="52640658"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NR_duplex_evo</w:t>
            </w:r>
          </w:p>
        </w:tc>
        <w:tc>
          <w:tcPr>
            <w:tcW w:w="992" w:type="dxa"/>
            <w:shd w:val="clear" w:color="auto" w:fill="auto"/>
            <w:vAlign w:val="center"/>
          </w:tcPr>
          <w:p w14:paraId="62542C7E" w14:textId="77777777" w:rsidR="00967FDE" w:rsidRPr="005A77BC" w:rsidRDefault="00967FDE" w:rsidP="001D6E09">
            <w:pPr>
              <w:rPr>
                <w:rFonts w:ascii="Arial" w:eastAsia="等线" w:hAnsi="Arial" w:cs="Arial"/>
                <w:color w:val="000000"/>
                <w:sz w:val="18"/>
                <w:szCs w:val="18"/>
              </w:rPr>
            </w:pPr>
            <w:r>
              <w:rPr>
                <w:rFonts w:ascii="Arial" w:eastAsia="等线" w:hAnsi="Arial" w:cs="Arial"/>
                <w:color w:val="000000"/>
                <w:sz w:val="18"/>
                <w:szCs w:val="18"/>
              </w:rPr>
              <w:t>Tx/Rx enhancement</w:t>
            </w:r>
          </w:p>
        </w:tc>
        <w:tc>
          <w:tcPr>
            <w:tcW w:w="850" w:type="dxa"/>
            <w:shd w:val="clear" w:color="auto" w:fill="auto"/>
            <w:noWrap/>
            <w:vAlign w:val="center"/>
          </w:tcPr>
          <w:p w14:paraId="523BC566"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38.214</w:t>
            </w:r>
          </w:p>
        </w:tc>
        <w:tc>
          <w:tcPr>
            <w:tcW w:w="567" w:type="dxa"/>
            <w:shd w:val="clear" w:color="auto" w:fill="auto"/>
            <w:noWrap/>
            <w:vAlign w:val="center"/>
          </w:tcPr>
          <w:p w14:paraId="5A10BBE9" w14:textId="77777777" w:rsidR="00967FDE" w:rsidRPr="00A5614A" w:rsidRDefault="00967FDE" w:rsidP="001D6E09">
            <w:pPr>
              <w:rPr>
                <w:rFonts w:ascii="Arial" w:eastAsia="等线" w:hAnsi="Arial" w:cs="Arial"/>
                <w:sz w:val="18"/>
                <w:szCs w:val="18"/>
              </w:rPr>
            </w:pPr>
          </w:p>
        </w:tc>
        <w:tc>
          <w:tcPr>
            <w:tcW w:w="567" w:type="dxa"/>
            <w:shd w:val="clear" w:color="auto" w:fill="auto"/>
            <w:vAlign w:val="center"/>
          </w:tcPr>
          <w:p w14:paraId="4F05BC06" w14:textId="77777777" w:rsidR="00967FDE" w:rsidRPr="00A5614A" w:rsidRDefault="00967FDE" w:rsidP="001D6E09">
            <w:pPr>
              <w:rPr>
                <w:rFonts w:ascii="Arial" w:eastAsia="等线" w:hAnsi="Arial" w:cs="Arial"/>
                <w:sz w:val="18"/>
                <w:szCs w:val="18"/>
              </w:rPr>
            </w:pPr>
          </w:p>
        </w:tc>
        <w:tc>
          <w:tcPr>
            <w:tcW w:w="567" w:type="dxa"/>
            <w:shd w:val="clear" w:color="auto" w:fill="auto"/>
            <w:noWrap/>
            <w:vAlign w:val="center"/>
          </w:tcPr>
          <w:p w14:paraId="2A0B1EFA" w14:textId="77777777" w:rsidR="00967FDE" w:rsidRPr="00A5614A" w:rsidRDefault="00967FDE" w:rsidP="001D6E09">
            <w:pPr>
              <w:rPr>
                <w:rFonts w:ascii="Arial" w:eastAsia="等线" w:hAnsi="Arial" w:cs="Arial"/>
                <w:sz w:val="18"/>
                <w:szCs w:val="18"/>
              </w:rPr>
            </w:pPr>
          </w:p>
        </w:tc>
        <w:tc>
          <w:tcPr>
            <w:tcW w:w="1134" w:type="dxa"/>
            <w:shd w:val="clear" w:color="auto" w:fill="auto"/>
            <w:vAlign w:val="center"/>
          </w:tcPr>
          <w:p w14:paraId="07B02CC6" w14:textId="77777777" w:rsidR="00967FDE" w:rsidRPr="00A5614A" w:rsidRDefault="00967FDE" w:rsidP="001D6E09">
            <w:pPr>
              <w:rPr>
                <w:rFonts w:ascii="Arial" w:eastAsia="等线" w:hAnsi="Arial" w:cs="Arial"/>
                <w:sz w:val="18"/>
                <w:szCs w:val="18"/>
              </w:rPr>
            </w:pPr>
            <w:r>
              <w:rPr>
                <w:rFonts w:ascii="Arial" w:eastAsia="等线" w:hAnsi="Arial" w:cs="Arial" w:hint="eastAsia"/>
                <w:sz w:val="18"/>
                <w:szCs w:val="18"/>
              </w:rPr>
              <w:t>s</w:t>
            </w:r>
            <w:r>
              <w:rPr>
                <w:rFonts w:ascii="Arial" w:eastAsia="等线" w:hAnsi="Arial" w:cs="Arial"/>
                <w:sz w:val="18"/>
                <w:szCs w:val="18"/>
              </w:rPr>
              <w:t>ymbolType</w:t>
            </w:r>
          </w:p>
        </w:tc>
        <w:tc>
          <w:tcPr>
            <w:tcW w:w="709" w:type="dxa"/>
            <w:shd w:val="clear" w:color="auto" w:fill="auto"/>
            <w:noWrap/>
            <w:vAlign w:val="center"/>
          </w:tcPr>
          <w:p w14:paraId="0CB25424" w14:textId="77777777" w:rsidR="00967FDE" w:rsidRPr="00A5614A" w:rsidRDefault="00967FDE" w:rsidP="001D6E09">
            <w:pPr>
              <w:jc w:val="center"/>
              <w:rPr>
                <w:rFonts w:ascii="Arial" w:eastAsia="等线" w:hAnsi="Arial" w:cs="Arial"/>
                <w:sz w:val="18"/>
                <w:szCs w:val="18"/>
              </w:rPr>
            </w:pPr>
            <w:r w:rsidRPr="00A5614A">
              <w:rPr>
                <w:rFonts w:ascii="Arial" w:eastAsia="等线" w:hAnsi="Arial" w:cs="Arial"/>
                <w:sz w:val="18"/>
                <w:szCs w:val="18"/>
              </w:rPr>
              <w:t>New</w:t>
            </w:r>
          </w:p>
        </w:tc>
        <w:tc>
          <w:tcPr>
            <w:tcW w:w="709" w:type="dxa"/>
            <w:shd w:val="clear" w:color="auto" w:fill="auto"/>
            <w:noWrap/>
            <w:vAlign w:val="center"/>
          </w:tcPr>
          <w:p w14:paraId="3052A300" w14:textId="77777777" w:rsidR="00967FDE" w:rsidRPr="00A5614A" w:rsidRDefault="00967FDE" w:rsidP="001D6E09">
            <w:pPr>
              <w:rPr>
                <w:rFonts w:ascii="Arial" w:eastAsia="等线" w:hAnsi="Arial" w:cs="Arial"/>
                <w:sz w:val="18"/>
                <w:szCs w:val="18"/>
              </w:rPr>
            </w:pPr>
          </w:p>
        </w:tc>
        <w:tc>
          <w:tcPr>
            <w:tcW w:w="2713" w:type="dxa"/>
            <w:shd w:val="clear" w:color="auto" w:fill="auto"/>
            <w:vAlign w:val="center"/>
          </w:tcPr>
          <w:p w14:paraId="6D43FA22" w14:textId="77777777" w:rsidR="00967FDE" w:rsidRDefault="00967FDE" w:rsidP="001D6E09">
            <w:pPr>
              <w:rPr>
                <w:rFonts w:ascii="Arial" w:eastAsia="等线" w:hAnsi="Arial" w:cs="Arial"/>
                <w:sz w:val="18"/>
                <w:szCs w:val="18"/>
              </w:rPr>
            </w:pPr>
            <w:r w:rsidRPr="0047473A">
              <w:rPr>
                <w:rFonts w:ascii="Arial" w:eastAsia="等线" w:hAnsi="Arial" w:cs="Arial"/>
                <w:sz w:val="18"/>
                <w:szCs w:val="18"/>
              </w:rPr>
              <w:t>This IE configures</w:t>
            </w:r>
            <w:r>
              <w:rPr>
                <w:rFonts w:ascii="Arial" w:eastAsia="等线" w:hAnsi="Arial" w:cs="Arial"/>
                <w:sz w:val="18"/>
                <w:szCs w:val="18"/>
              </w:rPr>
              <w:t xml:space="preserve"> </w:t>
            </w:r>
            <w:r w:rsidRPr="00710C8F">
              <w:rPr>
                <w:rFonts w:ascii="Arial" w:eastAsia="等线" w:hAnsi="Arial" w:cs="Arial"/>
                <w:sz w:val="18"/>
                <w:szCs w:val="18"/>
              </w:rPr>
              <w:t>the valid symbol type for PUCCH carrying SP-CSI</w:t>
            </w:r>
            <w:r>
              <w:rPr>
                <w:rFonts w:ascii="Arial" w:eastAsia="等线" w:hAnsi="Arial" w:cs="Arial"/>
                <w:sz w:val="18"/>
                <w:szCs w:val="18"/>
              </w:rPr>
              <w:t xml:space="preserve"> with Configuration 1.</w:t>
            </w:r>
          </w:p>
          <w:p w14:paraId="63DFE0F6" w14:textId="77777777" w:rsidR="00967FDE" w:rsidRPr="00A5614A" w:rsidRDefault="00967FDE" w:rsidP="001D6E09">
            <w:pPr>
              <w:rPr>
                <w:rFonts w:ascii="Arial" w:eastAsia="等线" w:hAnsi="Arial" w:cs="Arial"/>
                <w:sz w:val="18"/>
                <w:szCs w:val="18"/>
              </w:rPr>
            </w:pPr>
            <w:r>
              <w:rPr>
                <w:rFonts w:ascii="Arial" w:eastAsia="等线" w:hAnsi="Arial" w:cs="Arial" w:hint="eastAsia"/>
                <w:sz w:val="18"/>
                <w:szCs w:val="18"/>
              </w:rPr>
              <w:t>N</w:t>
            </w:r>
            <w:r>
              <w:rPr>
                <w:rFonts w:ascii="Arial" w:eastAsia="等线" w:hAnsi="Arial" w:cs="Arial"/>
                <w:sz w:val="18"/>
                <w:szCs w:val="18"/>
              </w:rPr>
              <w:t>etwork does not configure this field if Configuration 2 is enabled for the UL BWP.</w:t>
            </w:r>
          </w:p>
        </w:tc>
        <w:tc>
          <w:tcPr>
            <w:tcW w:w="779" w:type="dxa"/>
            <w:shd w:val="clear" w:color="auto" w:fill="auto"/>
            <w:vAlign w:val="center"/>
          </w:tcPr>
          <w:p w14:paraId="1EC62BE4" w14:textId="77777777" w:rsidR="00967FDE" w:rsidRPr="00A5614A" w:rsidRDefault="00967FDE" w:rsidP="001D6E09">
            <w:pPr>
              <w:rPr>
                <w:rFonts w:ascii="Arial" w:eastAsia="等线" w:hAnsi="Arial" w:cs="Arial"/>
                <w:sz w:val="18"/>
                <w:szCs w:val="18"/>
              </w:rPr>
            </w:pPr>
            <w:r w:rsidRPr="00710C8F">
              <w:rPr>
                <w:rFonts w:ascii="Arial" w:eastAsia="等线" w:hAnsi="Arial" w:cs="Arial"/>
                <w:sz w:val="18"/>
                <w:szCs w:val="18"/>
              </w:rPr>
              <w:t>{sbfd, non-sbfd}</w:t>
            </w:r>
          </w:p>
        </w:tc>
        <w:tc>
          <w:tcPr>
            <w:tcW w:w="760" w:type="dxa"/>
            <w:shd w:val="clear" w:color="auto" w:fill="auto"/>
            <w:noWrap/>
            <w:vAlign w:val="center"/>
          </w:tcPr>
          <w:p w14:paraId="338E7A3C" w14:textId="77777777" w:rsidR="00967FDE" w:rsidRPr="00A5614A" w:rsidRDefault="00967FDE" w:rsidP="001D6E09">
            <w:pPr>
              <w:rPr>
                <w:rFonts w:ascii="Arial" w:eastAsia="等线" w:hAnsi="Arial" w:cs="Arial"/>
                <w:sz w:val="18"/>
                <w:szCs w:val="18"/>
              </w:rPr>
            </w:pPr>
          </w:p>
        </w:tc>
        <w:tc>
          <w:tcPr>
            <w:tcW w:w="851" w:type="dxa"/>
            <w:shd w:val="clear" w:color="auto" w:fill="auto"/>
            <w:vAlign w:val="center"/>
          </w:tcPr>
          <w:p w14:paraId="7BF4104F" w14:textId="77777777" w:rsidR="00967FDE" w:rsidRPr="00A5614A" w:rsidRDefault="00967FDE" w:rsidP="001D6E09">
            <w:pPr>
              <w:rPr>
                <w:rFonts w:ascii="Arial" w:eastAsia="等线" w:hAnsi="Arial" w:cs="Arial"/>
                <w:sz w:val="18"/>
                <w:szCs w:val="18"/>
              </w:rPr>
            </w:pPr>
            <w:r>
              <w:rPr>
                <w:rFonts w:ascii="Arial" w:eastAsia="等线" w:hAnsi="Arial" w:cs="Arial" w:hint="eastAsia"/>
                <w:sz w:val="18"/>
                <w:szCs w:val="18"/>
              </w:rPr>
              <w:t>P</w:t>
            </w:r>
            <w:r>
              <w:rPr>
                <w:rFonts w:ascii="Arial" w:eastAsia="等线" w:hAnsi="Arial" w:cs="Arial"/>
                <w:sz w:val="18"/>
                <w:szCs w:val="18"/>
              </w:rPr>
              <w:t xml:space="preserve">er UL BWP in </w:t>
            </w:r>
            <w:r w:rsidRPr="005A77BC">
              <w:rPr>
                <w:rFonts w:ascii="Arial" w:eastAsia="等线" w:hAnsi="Arial" w:cs="Arial"/>
                <w:sz w:val="18"/>
                <w:szCs w:val="18"/>
              </w:rPr>
              <w:t>PUCCH-CSI-Resource</w:t>
            </w:r>
          </w:p>
        </w:tc>
        <w:tc>
          <w:tcPr>
            <w:tcW w:w="850" w:type="dxa"/>
            <w:shd w:val="clear" w:color="auto" w:fill="auto"/>
            <w:noWrap/>
            <w:vAlign w:val="center"/>
          </w:tcPr>
          <w:p w14:paraId="5D228F99" w14:textId="77777777" w:rsidR="00967FDE" w:rsidRPr="00A5614A" w:rsidRDefault="00967FDE" w:rsidP="001D6E09">
            <w:pPr>
              <w:rPr>
                <w:rFonts w:ascii="Arial" w:eastAsia="等线" w:hAnsi="Arial" w:cs="Arial"/>
                <w:sz w:val="18"/>
                <w:szCs w:val="18"/>
              </w:rPr>
            </w:pPr>
            <w:r>
              <w:rPr>
                <w:rFonts w:ascii="Arial" w:eastAsia="等线" w:hAnsi="Arial" w:cs="Arial" w:hint="eastAsia"/>
                <w:sz w:val="18"/>
                <w:szCs w:val="18"/>
              </w:rPr>
              <w:t>U</w:t>
            </w:r>
            <w:r>
              <w:rPr>
                <w:rFonts w:ascii="Arial" w:eastAsia="等线" w:hAnsi="Arial" w:cs="Arial"/>
                <w:sz w:val="18"/>
                <w:szCs w:val="18"/>
              </w:rPr>
              <w:t>E-specific</w:t>
            </w:r>
          </w:p>
        </w:tc>
        <w:tc>
          <w:tcPr>
            <w:tcW w:w="735" w:type="dxa"/>
            <w:shd w:val="clear" w:color="auto" w:fill="auto"/>
            <w:noWrap/>
            <w:vAlign w:val="center"/>
          </w:tcPr>
          <w:p w14:paraId="11EBC5D0" w14:textId="77777777" w:rsidR="00967FDE" w:rsidRPr="00A5614A" w:rsidRDefault="00967FDE" w:rsidP="001D6E09">
            <w:pPr>
              <w:rPr>
                <w:rFonts w:ascii="Arial" w:eastAsia="等线" w:hAnsi="Arial" w:cs="Arial"/>
                <w:sz w:val="18"/>
                <w:szCs w:val="18"/>
              </w:rPr>
            </w:pPr>
          </w:p>
        </w:tc>
        <w:tc>
          <w:tcPr>
            <w:tcW w:w="785" w:type="dxa"/>
            <w:shd w:val="clear" w:color="auto" w:fill="auto"/>
            <w:vAlign w:val="center"/>
          </w:tcPr>
          <w:p w14:paraId="1D107F40" w14:textId="77777777" w:rsidR="00967FDE" w:rsidRPr="00A5614A" w:rsidRDefault="00967FDE" w:rsidP="001D6E09">
            <w:pPr>
              <w:rPr>
                <w:rFonts w:ascii="Arial" w:eastAsia="等线" w:hAnsi="Arial" w:cs="Arial"/>
                <w:sz w:val="18"/>
                <w:szCs w:val="18"/>
              </w:rPr>
            </w:pPr>
          </w:p>
        </w:tc>
      </w:tr>
      <w:tr w:rsidR="00967FDE" w:rsidRPr="00263410" w14:paraId="7310A171" w14:textId="77777777" w:rsidTr="001D6E09">
        <w:trPr>
          <w:trHeight w:val="1628"/>
        </w:trPr>
        <w:tc>
          <w:tcPr>
            <w:tcW w:w="988" w:type="dxa"/>
            <w:shd w:val="clear" w:color="auto" w:fill="auto"/>
            <w:vAlign w:val="center"/>
          </w:tcPr>
          <w:p w14:paraId="05BFDE89"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NR_duplex_evo</w:t>
            </w:r>
          </w:p>
        </w:tc>
        <w:tc>
          <w:tcPr>
            <w:tcW w:w="992" w:type="dxa"/>
            <w:shd w:val="clear" w:color="auto" w:fill="auto"/>
            <w:vAlign w:val="center"/>
          </w:tcPr>
          <w:p w14:paraId="2CC8D4F5" w14:textId="77777777" w:rsidR="00967FDE" w:rsidRDefault="00967FDE" w:rsidP="001D6E09">
            <w:pPr>
              <w:rPr>
                <w:rFonts w:ascii="Arial" w:eastAsia="等线" w:hAnsi="Arial" w:cs="Arial"/>
                <w:color w:val="000000"/>
                <w:sz w:val="18"/>
                <w:szCs w:val="18"/>
              </w:rPr>
            </w:pPr>
            <w:r>
              <w:rPr>
                <w:rFonts w:ascii="Arial" w:eastAsia="等线" w:hAnsi="Arial" w:cs="Arial"/>
                <w:color w:val="000000"/>
                <w:sz w:val="18"/>
                <w:szCs w:val="18"/>
              </w:rPr>
              <w:t>Tx/Rx enhancement</w:t>
            </w:r>
          </w:p>
        </w:tc>
        <w:tc>
          <w:tcPr>
            <w:tcW w:w="850" w:type="dxa"/>
            <w:shd w:val="clear" w:color="auto" w:fill="auto"/>
            <w:noWrap/>
            <w:vAlign w:val="center"/>
          </w:tcPr>
          <w:p w14:paraId="2F9E94C5"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38.214</w:t>
            </w:r>
          </w:p>
        </w:tc>
        <w:tc>
          <w:tcPr>
            <w:tcW w:w="567" w:type="dxa"/>
            <w:shd w:val="clear" w:color="auto" w:fill="auto"/>
            <w:noWrap/>
            <w:vAlign w:val="center"/>
          </w:tcPr>
          <w:p w14:paraId="71BE1444" w14:textId="77777777" w:rsidR="00967FDE" w:rsidRPr="00A5614A" w:rsidRDefault="00967FDE" w:rsidP="001D6E09">
            <w:pPr>
              <w:rPr>
                <w:rFonts w:ascii="Arial" w:eastAsia="等线" w:hAnsi="Arial" w:cs="Arial"/>
                <w:sz w:val="18"/>
                <w:szCs w:val="18"/>
              </w:rPr>
            </w:pPr>
          </w:p>
        </w:tc>
        <w:tc>
          <w:tcPr>
            <w:tcW w:w="567" w:type="dxa"/>
            <w:shd w:val="clear" w:color="auto" w:fill="auto"/>
            <w:vAlign w:val="center"/>
          </w:tcPr>
          <w:p w14:paraId="241C7894" w14:textId="77777777" w:rsidR="00967FDE" w:rsidRPr="00A5614A" w:rsidRDefault="00967FDE" w:rsidP="001D6E09">
            <w:pPr>
              <w:rPr>
                <w:rFonts w:ascii="Arial" w:eastAsia="等线" w:hAnsi="Arial" w:cs="Arial"/>
                <w:sz w:val="18"/>
                <w:szCs w:val="18"/>
              </w:rPr>
            </w:pPr>
          </w:p>
        </w:tc>
        <w:tc>
          <w:tcPr>
            <w:tcW w:w="567" w:type="dxa"/>
            <w:shd w:val="clear" w:color="auto" w:fill="auto"/>
            <w:noWrap/>
            <w:vAlign w:val="center"/>
          </w:tcPr>
          <w:p w14:paraId="734A939D" w14:textId="77777777" w:rsidR="00967FDE" w:rsidRPr="00A5614A" w:rsidRDefault="00967FDE" w:rsidP="001D6E09">
            <w:pPr>
              <w:rPr>
                <w:rFonts w:ascii="Arial" w:eastAsia="等线" w:hAnsi="Arial" w:cs="Arial"/>
                <w:sz w:val="18"/>
                <w:szCs w:val="18"/>
              </w:rPr>
            </w:pPr>
          </w:p>
        </w:tc>
        <w:tc>
          <w:tcPr>
            <w:tcW w:w="1134" w:type="dxa"/>
            <w:shd w:val="clear" w:color="auto" w:fill="auto"/>
            <w:vAlign w:val="center"/>
          </w:tcPr>
          <w:p w14:paraId="0F0DE3AD" w14:textId="77777777" w:rsidR="00967FDE" w:rsidRDefault="00967FDE" w:rsidP="001D6E09">
            <w:pPr>
              <w:rPr>
                <w:rFonts w:ascii="Arial" w:eastAsia="等线" w:hAnsi="Arial" w:cs="Arial"/>
                <w:sz w:val="18"/>
                <w:szCs w:val="18"/>
              </w:rPr>
            </w:pPr>
            <w:r>
              <w:rPr>
                <w:rFonts w:ascii="Arial" w:eastAsia="等线" w:hAnsi="Arial" w:cs="Arial" w:hint="eastAsia"/>
                <w:sz w:val="18"/>
                <w:szCs w:val="18"/>
              </w:rPr>
              <w:t>s</w:t>
            </w:r>
            <w:r>
              <w:rPr>
                <w:rFonts w:ascii="Arial" w:eastAsia="等线" w:hAnsi="Arial" w:cs="Arial"/>
                <w:sz w:val="18"/>
                <w:szCs w:val="18"/>
              </w:rPr>
              <w:t>ymbolType</w:t>
            </w:r>
          </w:p>
        </w:tc>
        <w:tc>
          <w:tcPr>
            <w:tcW w:w="709" w:type="dxa"/>
            <w:shd w:val="clear" w:color="auto" w:fill="auto"/>
            <w:noWrap/>
            <w:vAlign w:val="center"/>
          </w:tcPr>
          <w:p w14:paraId="22E41E38" w14:textId="77777777" w:rsidR="00967FDE" w:rsidRPr="00A5614A" w:rsidRDefault="00967FDE" w:rsidP="001D6E09">
            <w:pPr>
              <w:jc w:val="center"/>
              <w:rPr>
                <w:rFonts w:ascii="Arial" w:eastAsia="等线" w:hAnsi="Arial" w:cs="Arial"/>
                <w:sz w:val="18"/>
                <w:szCs w:val="18"/>
              </w:rPr>
            </w:pPr>
            <w:r w:rsidRPr="00A5614A">
              <w:rPr>
                <w:rFonts w:ascii="Arial" w:eastAsia="等线" w:hAnsi="Arial" w:cs="Arial"/>
                <w:sz w:val="18"/>
                <w:szCs w:val="18"/>
              </w:rPr>
              <w:t>New</w:t>
            </w:r>
          </w:p>
        </w:tc>
        <w:tc>
          <w:tcPr>
            <w:tcW w:w="709" w:type="dxa"/>
            <w:shd w:val="clear" w:color="auto" w:fill="auto"/>
            <w:noWrap/>
            <w:vAlign w:val="center"/>
          </w:tcPr>
          <w:p w14:paraId="246810EE" w14:textId="77777777" w:rsidR="00967FDE" w:rsidRPr="00A5614A" w:rsidRDefault="00967FDE" w:rsidP="001D6E09">
            <w:pPr>
              <w:rPr>
                <w:rFonts w:ascii="Arial" w:eastAsia="等线" w:hAnsi="Arial" w:cs="Arial"/>
                <w:sz w:val="18"/>
                <w:szCs w:val="18"/>
              </w:rPr>
            </w:pPr>
          </w:p>
        </w:tc>
        <w:tc>
          <w:tcPr>
            <w:tcW w:w="2713" w:type="dxa"/>
            <w:shd w:val="clear" w:color="auto" w:fill="auto"/>
            <w:vAlign w:val="center"/>
          </w:tcPr>
          <w:p w14:paraId="475E31FC" w14:textId="77777777" w:rsidR="00967FDE" w:rsidRDefault="00967FDE" w:rsidP="001D6E09">
            <w:pPr>
              <w:rPr>
                <w:rFonts w:ascii="Arial" w:eastAsia="等线" w:hAnsi="Arial" w:cs="Arial"/>
                <w:sz w:val="18"/>
                <w:szCs w:val="18"/>
              </w:rPr>
            </w:pPr>
            <w:r w:rsidRPr="0047473A">
              <w:rPr>
                <w:rFonts w:ascii="Arial" w:eastAsia="等线" w:hAnsi="Arial" w:cs="Arial"/>
                <w:sz w:val="18"/>
                <w:szCs w:val="18"/>
              </w:rPr>
              <w:t>This IE configures</w:t>
            </w:r>
            <w:r>
              <w:rPr>
                <w:rFonts w:ascii="Arial" w:eastAsia="等线" w:hAnsi="Arial" w:cs="Arial"/>
                <w:sz w:val="18"/>
                <w:szCs w:val="18"/>
              </w:rPr>
              <w:t xml:space="preserve"> </w:t>
            </w:r>
            <w:r w:rsidRPr="00710C8F">
              <w:rPr>
                <w:rFonts w:ascii="Arial" w:eastAsia="等线" w:hAnsi="Arial" w:cs="Arial"/>
                <w:sz w:val="18"/>
                <w:szCs w:val="18"/>
              </w:rPr>
              <w:t xml:space="preserve">the valid symbol type for </w:t>
            </w:r>
            <w:r>
              <w:rPr>
                <w:rFonts w:ascii="Arial" w:eastAsia="等线" w:hAnsi="Arial" w:cs="Arial"/>
                <w:sz w:val="18"/>
                <w:szCs w:val="18"/>
              </w:rPr>
              <w:t>Type 1 CG PUSCH with Configuration 1.</w:t>
            </w:r>
          </w:p>
          <w:p w14:paraId="03B05AE1" w14:textId="77777777" w:rsidR="00967FDE" w:rsidRPr="0047473A" w:rsidRDefault="00967FDE" w:rsidP="001D6E09">
            <w:pPr>
              <w:rPr>
                <w:rFonts w:ascii="Arial" w:eastAsia="等线" w:hAnsi="Arial" w:cs="Arial"/>
                <w:sz w:val="18"/>
                <w:szCs w:val="18"/>
              </w:rPr>
            </w:pPr>
            <w:r>
              <w:rPr>
                <w:rFonts w:ascii="Arial" w:eastAsia="等线" w:hAnsi="Arial" w:cs="Arial" w:hint="eastAsia"/>
                <w:sz w:val="18"/>
                <w:szCs w:val="18"/>
              </w:rPr>
              <w:t>N</w:t>
            </w:r>
            <w:r>
              <w:rPr>
                <w:rFonts w:ascii="Arial" w:eastAsia="等线" w:hAnsi="Arial" w:cs="Arial"/>
                <w:sz w:val="18"/>
                <w:szCs w:val="18"/>
              </w:rPr>
              <w:t>etwork does not configure this field if Configuration 2 is enabled for the UL BWP.</w:t>
            </w:r>
          </w:p>
        </w:tc>
        <w:tc>
          <w:tcPr>
            <w:tcW w:w="779" w:type="dxa"/>
            <w:shd w:val="clear" w:color="auto" w:fill="auto"/>
            <w:vAlign w:val="center"/>
          </w:tcPr>
          <w:p w14:paraId="1F9B2469" w14:textId="77777777" w:rsidR="00967FDE" w:rsidRPr="00710C8F" w:rsidRDefault="00967FDE" w:rsidP="001D6E09">
            <w:pPr>
              <w:rPr>
                <w:rFonts w:ascii="Arial" w:eastAsia="等线" w:hAnsi="Arial" w:cs="Arial"/>
                <w:sz w:val="18"/>
                <w:szCs w:val="18"/>
              </w:rPr>
            </w:pPr>
            <w:r w:rsidRPr="00710C8F">
              <w:rPr>
                <w:rFonts w:ascii="Arial" w:eastAsia="等线" w:hAnsi="Arial" w:cs="Arial"/>
                <w:sz w:val="18"/>
                <w:szCs w:val="18"/>
              </w:rPr>
              <w:t>{sbfd, non-sbfd}</w:t>
            </w:r>
          </w:p>
        </w:tc>
        <w:tc>
          <w:tcPr>
            <w:tcW w:w="760" w:type="dxa"/>
            <w:shd w:val="clear" w:color="auto" w:fill="auto"/>
            <w:noWrap/>
            <w:vAlign w:val="center"/>
          </w:tcPr>
          <w:p w14:paraId="1DD08C3D" w14:textId="77777777" w:rsidR="00967FDE" w:rsidRPr="00A5614A" w:rsidRDefault="00967FDE" w:rsidP="001D6E09">
            <w:pPr>
              <w:rPr>
                <w:rFonts w:ascii="Arial" w:eastAsia="等线" w:hAnsi="Arial" w:cs="Arial"/>
                <w:sz w:val="18"/>
                <w:szCs w:val="18"/>
              </w:rPr>
            </w:pPr>
          </w:p>
        </w:tc>
        <w:tc>
          <w:tcPr>
            <w:tcW w:w="851" w:type="dxa"/>
            <w:shd w:val="clear" w:color="auto" w:fill="auto"/>
            <w:vAlign w:val="center"/>
          </w:tcPr>
          <w:p w14:paraId="64A0CD8F" w14:textId="77777777" w:rsidR="00967FDE" w:rsidRDefault="00967FDE" w:rsidP="001D6E09">
            <w:pPr>
              <w:rPr>
                <w:rFonts w:ascii="Arial" w:eastAsia="等线" w:hAnsi="Arial" w:cs="Arial"/>
                <w:sz w:val="18"/>
                <w:szCs w:val="18"/>
              </w:rPr>
            </w:pPr>
            <w:r>
              <w:rPr>
                <w:rFonts w:ascii="Arial" w:eastAsia="等线" w:hAnsi="Arial" w:cs="Arial" w:hint="eastAsia"/>
                <w:sz w:val="18"/>
                <w:szCs w:val="18"/>
              </w:rPr>
              <w:t>P</w:t>
            </w:r>
            <w:r>
              <w:rPr>
                <w:rFonts w:ascii="Arial" w:eastAsia="等线" w:hAnsi="Arial" w:cs="Arial"/>
                <w:sz w:val="18"/>
                <w:szCs w:val="18"/>
              </w:rPr>
              <w:t xml:space="preserve">er UL BWP in </w:t>
            </w:r>
            <w:r w:rsidRPr="00EE0EB6">
              <w:rPr>
                <w:rFonts w:ascii="Arial" w:eastAsia="等线" w:hAnsi="Arial" w:cs="Arial"/>
                <w:sz w:val="18"/>
                <w:szCs w:val="18"/>
              </w:rPr>
              <w:t>rrc-ConfiguredUplinkGrant</w:t>
            </w:r>
          </w:p>
        </w:tc>
        <w:tc>
          <w:tcPr>
            <w:tcW w:w="850" w:type="dxa"/>
            <w:shd w:val="clear" w:color="auto" w:fill="auto"/>
            <w:noWrap/>
            <w:vAlign w:val="center"/>
          </w:tcPr>
          <w:p w14:paraId="07FAD925" w14:textId="77777777" w:rsidR="00967FDE" w:rsidRDefault="00967FDE" w:rsidP="001D6E09">
            <w:pPr>
              <w:rPr>
                <w:rFonts w:ascii="Arial" w:eastAsia="等线" w:hAnsi="Arial" w:cs="Arial"/>
                <w:sz w:val="18"/>
                <w:szCs w:val="18"/>
              </w:rPr>
            </w:pPr>
            <w:r>
              <w:rPr>
                <w:rFonts w:ascii="Arial" w:eastAsia="等线" w:hAnsi="Arial" w:cs="Arial" w:hint="eastAsia"/>
                <w:sz w:val="18"/>
                <w:szCs w:val="18"/>
              </w:rPr>
              <w:t>U</w:t>
            </w:r>
            <w:r>
              <w:rPr>
                <w:rFonts w:ascii="Arial" w:eastAsia="等线" w:hAnsi="Arial" w:cs="Arial"/>
                <w:sz w:val="18"/>
                <w:szCs w:val="18"/>
              </w:rPr>
              <w:t>E-specific</w:t>
            </w:r>
          </w:p>
        </w:tc>
        <w:tc>
          <w:tcPr>
            <w:tcW w:w="735" w:type="dxa"/>
            <w:shd w:val="clear" w:color="auto" w:fill="auto"/>
            <w:noWrap/>
            <w:vAlign w:val="center"/>
          </w:tcPr>
          <w:p w14:paraId="3D690D06" w14:textId="77777777" w:rsidR="00967FDE" w:rsidRPr="00A5614A" w:rsidRDefault="00967FDE" w:rsidP="001D6E09">
            <w:pPr>
              <w:rPr>
                <w:rFonts w:ascii="Arial" w:eastAsia="等线" w:hAnsi="Arial" w:cs="Arial"/>
                <w:sz w:val="18"/>
                <w:szCs w:val="18"/>
              </w:rPr>
            </w:pPr>
          </w:p>
        </w:tc>
        <w:tc>
          <w:tcPr>
            <w:tcW w:w="785" w:type="dxa"/>
            <w:shd w:val="clear" w:color="auto" w:fill="auto"/>
            <w:vAlign w:val="center"/>
          </w:tcPr>
          <w:p w14:paraId="02257BF2" w14:textId="77777777" w:rsidR="00967FDE" w:rsidRPr="00A5614A" w:rsidRDefault="00967FDE" w:rsidP="001D6E09">
            <w:pPr>
              <w:rPr>
                <w:rFonts w:ascii="Arial" w:eastAsia="等线" w:hAnsi="Arial" w:cs="Arial"/>
                <w:sz w:val="18"/>
                <w:szCs w:val="18"/>
              </w:rPr>
            </w:pPr>
          </w:p>
        </w:tc>
      </w:tr>
      <w:tr w:rsidR="00967FDE" w:rsidRPr="00263410" w14:paraId="6258DAA8" w14:textId="77777777" w:rsidTr="001D6E09">
        <w:trPr>
          <w:trHeight w:val="1628"/>
        </w:trPr>
        <w:tc>
          <w:tcPr>
            <w:tcW w:w="988" w:type="dxa"/>
            <w:shd w:val="clear" w:color="auto" w:fill="auto"/>
            <w:vAlign w:val="center"/>
          </w:tcPr>
          <w:p w14:paraId="600E6489"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NR_duplex_evo</w:t>
            </w:r>
          </w:p>
        </w:tc>
        <w:tc>
          <w:tcPr>
            <w:tcW w:w="992" w:type="dxa"/>
            <w:shd w:val="clear" w:color="auto" w:fill="auto"/>
            <w:vAlign w:val="center"/>
          </w:tcPr>
          <w:p w14:paraId="2333CFB0" w14:textId="77777777" w:rsidR="00967FDE" w:rsidRDefault="00967FDE" w:rsidP="001D6E09">
            <w:pPr>
              <w:rPr>
                <w:rFonts w:ascii="Arial" w:eastAsia="等线" w:hAnsi="Arial" w:cs="Arial"/>
                <w:color w:val="000000"/>
                <w:sz w:val="18"/>
                <w:szCs w:val="18"/>
              </w:rPr>
            </w:pPr>
            <w:r>
              <w:rPr>
                <w:rFonts w:ascii="Arial" w:eastAsia="等线" w:hAnsi="Arial" w:cs="Arial"/>
                <w:color w:val="000000"/>
                <w:sz w:val="18"/>
                <w:szCs w:val="18"/>
              </w:rPr>
              <w:t>Tx/Rx enhancement</w:t>
            </w:r>
          </w:p>
        </w:tc>
        <w:tc>
          <w:tcPr>
            <w:tcW w:w="850" w:type="dxa"/>
            <w:shd w:val="clear" w:color="auto" w:fill="auto"/>
            <w:noWrap/>
            <w:vAlign w:val="center"/>
          </w:tcPr>
          <w:p w14:paraId="15B34657" w14:textId="77777777" w:rsidR="00967FDE" w:rsidRPr="00A5614A" w:rsidRDefault="00967FDE" w:rsidP="001D6E09">
            <w:pPr>
              <w:rPr>
                <w:rFonts w:ascii="Arial" w:eastAsia="等线" w:hAnsi="Arial" w:cs="Arial"/>
                <w:sz w:val="18"/>
                <w:szCs w:val="18"/>
              </w:rPr>
            </w:pPr>
            <w:r w:rsidRPr="00A5614A">
              <w:rPr>
                <w:rFonts w:ascii="Arial" w:eastAsia="等线" w:hAnsi="Arial" w:cs="Arial"/>
                <w:sz w:val="18"/>
                <w:szCs w:val="18"/>
              </w:rPr>
              <w:t>38.21</w:t>
            </w:r>
            <w:r>
              <w:rPr>
                <w:rFonts w:ascii="Arial" w:eastAsia="等线" w:hAnsi="Arial" w:cs="Arial"/>
                <w:sz w:val="18"/>
                <w:szCs w:val="18"/>
              </w:rPr>
              <w:t>3</w:t>
            </w:r>
          </w:p>
        </w:tc>
        <w:tc>
          <w:tcPr>
            <w:tcW w:w="567" w:type="dxa"/>
            <w:shd w:val="clear" w:color="auto" w:fill="auto"/>
            <w:noWrap/>
            <w:vAlign w:val="center"/>
          </w:tcPr>
          <w:p w14:paraId="199E4250" w14:textId="77777777" w:rsidR="00967FDE" w:rsidRPr="00A5614A" w:rsidRDefault="00967FDE" w:rsidP="001D6E09">
            <w:pPr>
              <w:rPr>
                <w:rFonts w:ascii="Arial" w:eastAsia="等线" w:hAnsi="Arial" w:cs="Arial"/>
                <w:sz w:val="18"/>
                <w:szCs w:val="18"/>
              </w:rPr>
            </w:pPr>
          </w:p>
        </w:tc>
        <w:tc>
          <w:tcPr>
            <w:tcW w:w="567" w:type="dxa"/>
            <w:shd w:val="clear" w:color="auto" w:fill="auto"/>
            <w:vAlign w:val="center"/>
          </w:tcPr>
          <w:p w14:paraId="6762AE35" w14:textId="77777777" w:rsidR="00967FDE" w:rsidRPr="00A5614A" w:rsidRDefault="00967FDE" w:rsidP="001D6E09">
            <w:pPr>
              <w:rPr>
                <w:rFonts w:ascii="Arial" w:eastAsia="等线" w:hAnsi="Arial" w:cs="Arial"/>
                <w:sz w:val="18"/>
                <w:szCs w:val="18"/>
              </w:rPr>
            </w:pPr>
          </w:p>
        </w:tc>
        <w:tc>
          <w:tcPr>
            <w:tcW w:w="567" w:type="dxa"/>
            <w:shd w:val="clear" w:color="auto" w:fill="auto"/>
            <w:noWrap/>
            <w:vAlign w:val="center"/>
          </w:tcPr>
          <w:p w14:paraId="4FC21B78" w14:textId="77777777" w:rsidR="00967FDE" w:rsidRPr="00A5614A" w:rsidRDefault="00967FDE" w:rsidP="001D6E09">
            <w:pPr>
              <w:rPr>
                <w:rFonts w:ascii="Arial" w:eastAsia="等线" w:hAnsi="Arial" w:cs="Arial"/>
                <w:sz w:val="18"/>
                <w:szCs w:val="18"/>
              </w:rPr>
            </w:pPr>
          </w:p>
        </w:tc>
        <w:tc>
          <w:tcPr>
            <w:tcW w:w="1134" w:type="dxa"/>
            <w:shd w:val="clear" w:color="auto" w:fill="auto"/>
            <w:vAlign w:val="center"/>
          </w:tcPr>
          <w:p w14:paraId="64A499DE" w14:textId="77777777" w:rsidR="00967FDE" w:rsidRDefault="00967FDE" w:rsidP="001D6E09">
            <w:pPr>
              <w:rPr>
                <w:rFonts w:ascii="Arial" w:eastAsia="等线" w:hAnsi="Arial" w:cs="Arial"/>
                <w:sz w:val="18"/>
                <w:szCs w:val="18"/>
              </w:rPr>
            </w:pPr>
            <w:r>
              <w:rPr>
                <w:rFonts w:ascii="Arial" w:eastAsia="等线" w:hAnsi="Arial" w:cs="Arial" w:hint="eastAsia"/>
                <w:sz w:val="18"/>
                <w:szCs w:val="18"/>
              </w:rPr>
              <w:t>s</w:t>
            </w:r>
            <w:r>
              <w:rPr>
                <w:rFonts w:ascii="Arial" w:eastAsia="等线" w:hAnsi="Arial" w:cs="Arial"/>
                <w:sz w:val="18"/>
                <w:szCs w:val="18"/>
              </w:rPr>
              <w:t>ymbolType</w:t>
            </w:r>
          </w:p>
        </w:tc>
        <w:tc>
          <w:tcPr>
            <w:tcW w:w="709" w:type="dxa"/>
            <w:shd w:val="clear" w:color="auto" w:fill="auto"/>
            <w:noWrap/>
            <w:vAlign w:val="center"/>
          </w:tcPr>
          <w:p w14:paraId="19AFBA3C" w14:textId="77777777" w:rsidR="00967FDE" w:rsidRPr="00A5614A" w:rsidRDefault="00967FDE" w:rsidP="001D6E09">
            <w:pPr>
              <w:jc w:val="center"/>
              <w:rPr>
                <w:rFonts w:ascii="Arial" w:eastAsia="等线" w:hAnsi="Arial" w:cs="Arial"/>
                <w:sz w:val="18"/>
                <w:szCs w:val="18"/>
              </w:rPr>
            </w:pPr>
            <w:r w:rsidRPr="00A5614A">
              <w:rPr>
                <w:rFonts w:ascii="Arial" w:eastAsia="等线" w:hAnsi="Arial" w:cs="Arial"/>
                <w:sz w:val="18"/>
                <w:szCs w:val="18"/>
              </w:rPr>
              <w:t>New</w:t>
            </w:r>
          </w:p>
        </w:tc>
        <w:tc>
          <w:tcPr>
            <w:tcW w:w="709" w:type="dxa"/>
            <w:shd w:val="clear" w:color="auto" w:fill="auto"/>
            <w:noWrap/>
            <w:vAlign w:val="center"/>
          </w:tcPr>
          <w:p w14:paraId="05884872" w14:textId="77777777" w:rsidR="00967FDE" w:rsidRPr="00A5614A" w:rsidRDefault="00967FDE" w:rsidP="001D6E09">
            <w:pPr>
              <w:rPr>
                <w:rFonts w:ascii="Arial" w:eastAsia="等线" w:hAnsi="Arial" w:cs="Arial"/>
                <w:sz w:val="18"/>
                <w:szCs w:val="18"/>
              </w:rPr>
            </w:pPr>
          </w:p>
        </w:tc>
        <w:tc>
          <w:tcPr>
            <w:tcW w:w="2713" w:type="dxa"/>
            <w:shd w:val="clear" w:color="auto" w:fill="auto"/>
            <w:vAlign w:val="center"/>
          </w:tcPr>
          <w:p w14:paraId="584FFD2D" w14:textId="77777777" w:rsidR="00967FDE" w:rsidRDefault="00967FDE" w:rsidP="001D6E09">
            <w:pPr>
              <w:rPr>
                <w:rFonts w:ascii="Arial" w:eastAsia="等线" w:hAnsi="Arial" w:cs="Arial"/>
                <w:sz w:val="18"/>
                <w:szCs w:val="18"/>
              </w:rPr>
            </w:pPr>
            <w:r w:rsidRPr="0047473A">
              <w:rPr>
                <w:rFonts w:ascii="Arial" w:eastAsia="等线" w:hAnsi="Arial" w:cs="Arial"/>
                <w:sz w:val="18"/>
                <w:szCs w:val="18"/>
              </w:rPr>
              <w:t>This IE configures</w:t>
            </w:r>
            <w:r>
              <w:rPr>
                <w:rFonts w:ascii="Arial" w:eastAsia="等线" w:hAnsi="Arial" w:cs="Arial"/>
                <w:sz w:val="18"/>
                <w:szCs w:val="18"/>
              </w:rPr>
              <w:t xml:space="preserve"> </w:t>
            </w:r>
            <w:r w:rsidRPr="00710C8F">
              <w:rPr>
                <w:rFonts w:ascii="Arial" w:eastAsia="等线" w:hAnsi="Arial" w:cs="Arial"/>
                <w:sz w:val="18"/>
                <w:szCs w:val="18"/>
              </w:rPr>
              <w:t xml:space="preserve">the valid symbol type for PUCCH </w:t>
            </w:r>
            <w:r>
              <w:rPr>
                <w:rFonts w:ascii="Arial" w:eastAsia="等线" w:hAnsi="Arial" w:cs="Arial"/>
                <w:sz w:val="18"/>
                <w:szCs w:val="18"/>
              </w:rPr>
              <w:t>configured for SR with Configuration 1.</w:t>
            </w:r>
          </w:p>
          <w:p w14:paraId="0FB0974B" w14:textId="77777777" w:rsidR="00967FDE" w:rsidRPr="0047473A" w:rsidRDefault="00967FDE" w:rsidP="001D6E09">
            <w:pPr>
              <w:rPr>
                <w:rFonts w:ascii="Arial" w:eastAsia="等线" w:hAnsi="Arial" w:cs="Arial"/>
                <w:sz w:val="18"/>
                <w:szCs w:val="18"/>
              </w:rPr>
            </w:pPr>
            <w:r>
              <w:rPr>
                <w:rFonts w:ascii="Arial" w:eastAsia="等线" w:hAnsi="Arial" w:cs="Arial" w:hint="eastAsia"/>
                <w:sz w:val="18"/>
                <w:szCs w:val="18"/>
              </w:rPr>
              <w:t>N</w:t>
            </w:r>
            <w:r>
              <w:rPr>
                <w:rFonts w:ascii="Arial" w:eastAsia="等线" w:hAnsi="Arial" w:cs="Arial"/>
                <w:sz w:val="18"/>
                <w:szCs w:val="18"/>
              </w:rPr>
              <w:t>etwork does not configure this field if Configuration 2 is enabled for the UL BWP.</w:t>
            </w:r>
          </w:p>
        </w:tc>
        <w:tc>
          <w:tcPr>
            <w:tcW w:w="779" w:type="dxa"/>
            <w:shd w:val="clear" w:color="auto" w:fill="auto"/>
            <w:vAlign w:val="center"/>
          </w:tcPr>
          <w:p w14:paraId="04A8D9F6" w14:textId="77777777" w:rsidR="00967FDE" w:rsidRPr="00710C8F" w:rsidRDefault="00967FDE" w:rsidP="001D6E09">
            <w:pPr>
              <w:rPr>
                <w:rFonts w:ascii="Arial" w:eastAsia="等线" w:hAnsi="Arial" w:cs="Arial"/>
                <w:sz w:val="18"/>
                <w:szCs w:val="18"/>
              </w:rPr>
            </w:pPr>
            <w:r w:rsidRPr="00710C8F">
              <w:rPr>
                <w:rFonts w:ascii="Arial" w:eastAsia="等线" w:hAnsi="Arial" w:cs="Arial"/>
                <w:sz w:val="18"/>
                <w:szCs w:val="18"/>
              </w:rPr>
              <w:t>{sbfd, non-sbfd}</w:t>
            </w:r>
          </w:p>
        </w:tc>
        <w:tc>
          <w:tcPr>
            <w:tcW w:w="760" w:type="dxa"/>
            <w:shd w:val="clear" w:color="auto" w:fill="auto"/>
            <w:noWrap/>
            <w:vAlign w:val="center"/>
          </w:tcPr>
          <w:p w14:paraId="5CBE714E" w14:textId="77777777" w:rsidR="00967FDE" w:rsidRPr="00A5614A" w:rsidRDefault="00967FDE" w:rsidP="001D6E09">
            <w:pPr>
              <w:rPr>
                <w:rFonts w:ascii="Arial" w:eastAsia="等线" w:hAnsi="Arial" w:cs="Arial"/>
                <w:sz w:val="18"/>
                <w:szCs w:val="18"/>
              </w:rPr>
            </w:pPr>
          </w:p>
        </w:tc>
        <w:tc>
          <w:tcPr>
            <w:tcW w:w="851" w:type="dxa"/>
            <w:shd w:val="clear" w:color="auto" w:fill="auto"/>
            <w:vAlign w:val="center"/>
          </w:tcPr>
          <w:p w14:paraId="110DAD5B" w14:textId="77777777" w:rsidR="00967FDE" w:rsidRDefault="00967FDE" w:rsidP="001D6E09">
            <w:pPr>
              <w:rPr>
                <w:rFonts w:ascii="Arial" w:eastAsia="等线" w:hAnsi="Arial" w:cs="Arial"/>
                <w:sz w:val="18"/>
                <w:szCs w:val="18"/>
              </w:rPr>
            </w:pPr>
            <w:r>
              <w:rPr>
                <w:rFonts w:ascii="Arial" w:eastAsia="等线" w:hAnsi="Arial" w:cs="Arial" w:hint="eastAsia"/>
                <w:sz w:val="18"/>
                <w:szCs w:val="18"/>
              </w:rPr>
              <w:t>P</w:t>
            </w:r>
            <w:r>
              <w:rPr>
                <w:rFonts w:ascii="Arial" w:eastAsia="等线" w:hAnsi="Arial" w:cs="Arial"/>
                <w:sz w:val="18"/>
                <w:szCs w:val="18"/>
              </w:rPr>
              <w:t xml:space="preserve">er UL BWP in </w:t>
            </w:r>
            <w:r w:rsidRPr="00EE0EB6">
              <w:rPr>
                <w:rFonts w:ascii="Arial" w:eastAsia="等线" w:hAnsi="Arial" w:cs="Arial"/>
                <w:sz w:val="18"/>
                <w:szCs w:val="18"/>
              </w:rPr>
              <w:t>SchedulingRequestResourceConfig</w:t>
            </w:r>
          </w:p>
        </w:tc>
        <w:tc>
          <w:tcPr>
            <w:tcW w:w="850" w:type="dxa"/>
            <w:shd w:val="clear" w:color="auto" w:fill="auto"/>
            <w:noWrap/>
            <w:vAlign w:val="center"/>
          </w:tcPr>
          <w:p w14:paraId="54C044BD" w14:textId="77777777" w:rsidR="00967FDE" w:rsidRDefault="00967FDE" w:rsidP="001D6E09">
            <w:pPr>
              <w:rPr>
                <w:rFonts w:ascii="Arial" w:eastAsia="等线" w:hAnsi="Arial" w:cs="Arial"/>
                <w:sz w:val="18"/>
                <w:szCs w:val="18"/>
              </w:rPr>
            </w:pPr>
            <w:r>
              <w:rPr>
                <w:rFonts w:ascii="Arial" w:eastAsia="等线" w:hAnsi="Arial" w:cs="Arial" w:hint="eastAsia"/>
                <w:sz w:val="18"/>
                <w:szCs w:val="18"/>
              </w:rPr>
              <w:t>U</w:t>
            </w:r>
            <w:r>
              <w:rPr>
                <w:rFonts w:ascii="Arial" w:eastAsia="等线" w:hAnsi="Arial" w:cs="Arial"/>
                <w:sz w:val="18"/>
                <w:szCs w:val="18"/>
              </w:rPr>
              <w:t>E-specific</w:t>
            </w:r>
          </w:p>
        </w:tc>
        <w:tc>
          <w:tcPr>
            <w:tcW w:w="735" w:type="dxa"/>
            <w:shd w:val="clear" w:color="auto" w:fill="auto"/>
            <w:noWrap/>
            <w:vAlign w:val="center"/>
          </w:tcPr>
          <w:p w14:paraId="6F19E7D7" w14:textId="77777777" w:rsidR="00967FDE" w:rsidRPr="00A5614A" w:rsidRDefault="00967FDE" w:rsidP="001D6E09">
            <w:pPr>
              <w:rPr>
                <w:rFonts w:ascii="Arial" w:eastAsia="等线" w:hAnsi="Arial" w:cs="Arial"/>
                <w:sz w:val="18"/>
                <w:szCs w:val="18"/>
              </w:rPr>
            </w:pPr>
          </w:p>
        </w:tc>
        <w:tc>
          <w:tcPr>
            <w:tcW w:w="785" w:type="dxa"/>
            <w:shd w:val="clear" w:color="auto" w:fill="auto"/>
            <w:vAlign w:val="center"/>
          </w:tcPr>
          <w:p w14:paraId="4FE0137F" w14:textId="77777777" w:rsidR="00967FDE" w:rsidRPr="00A5614A" w:rsidRDefault="00967FDE" w:rsidP="001D6E09">
            <w:pPr>
              <w:rPr>
                <w:rFonts w:ascii="Arial" w:eastAsia="等线" w:hAnsi="Arial" w:cs="Arial"/>
                <w:sz w:val="18"/>
                <w:szCs w:val="18"/>
              </w:rPr>
            </w:pPr>
          </w:p>
        </w:tc>
      </w:tr>
      <w:tr w:rsidR="00967FDE" w:rsidRPr="00263410" w14:paraId="481CA192" w14:textId="77777777" w:rsidTr="001D6E09">
        <w:trPr>
          <w:trHeight w:val="1628"/>
        </w:trPr>
        <w:tc>
          <w:tcPr>
            <w:tcW w:w="988" w:type="dxa"/>
            <w:shd w:val="clear" w:color="auto" w:fill="auto"/>
            <w:vAlign w:val="center"/>
          </w:tcPr>
          <w:p w14:paraId="05C951FA" w14:textId="77777777" w:rsidR="00967FDE" w:rsidRPr="00A5614A" w:rsidRDefault="00967FDE" w:rsidP="001D6E09">
            <w:pPr>
              <w:rPr>
                <w:rFonts w:ascii="Arial" w:eastAsia="等线" w:hAnsi="Arial" w:cs="Arial"/>
                <w:sz w:val="18"/>
                <w:szCs w:val="18"/>
              </w:rPr>
            </w:pPr>
            <w:r w:rsidRPr="00A52DD7">
              <w:rPr>
                <w:rFonts w:ascii="Arial" w:eastAsia="等线" w:hAnsi="Arial" w:cs="Arial"/>
                <w:sz w:val="18"/>
                <w:szCs w:val="18"/>
              </w:rPr>
              <w:lastRenderedPageBreak/>
              <w:t>NR_duplex_evo</w:t>
            </w:r>
          </w:p>
        </w:tc>
        <w:tc>
          <w:tcPr>
            <w:tcW w:w="992" w:type="dxa"/>
            <w:shd w:val="clear" w:color="auto" w:fill="auto"/>
            <w:vAlign w:val="center"/>
          </w:tcPr>
          <w:p w14:paraId="175A895D" w14:textId="77777777" w:rsidR="00967FDE" w:rsidRDefault="00967FDE" w:rsidP="001D6E09">
            <w:pPr>
              <w:rPr>
                <w:rFonts w:ascii="Arial" w:eastAsia="等线" w:hAnsi="Arial" w:cs="Arial"/>
                <w:color w:val="000000"/>
                <w:sz w:val="18"/>
                <w:szCs w:val="18"/>
              </w:rPr>
            </w:pPr>
            <w:r>
              <w:rPr>
                <w:rFonts w:ascii="Arial" w:eastAsia="等线" w:hAnsi="Arial" w:cs="Arial" w:hint="eastAsia"/>
                <w:color w:val="000000"/>
                <w:sz w:val="18"/>
                <w:szCs w:val="18"/>
              </w:rPr>
              <w:t>S</w:t>
            </w:r>
            <w:r>
              <w:rPr>
                <w:rFonts w:ascii="Arial" w:eastAsia="等线" w:hAnsi="Arial" w:cs="Arial"/>
                <w:color w:val="000000"/>
                <w:sz w:val="18"/>
                <w:szCs w:val="18"/>
              </w:rPr>
              <w:t>eparate SRS configurations</w:t>
            </w:r>
          </w:p>
        </w:tc>
        <w:tc>
          <w:tcPr>
            <w:tcW w:w="850" w:type="dxa"/>
            <w:shd w:val="clear" w:color="auto" w:fill="auto"/>
            <w:noWrap/>
            <w:vAlign w:val="center"/>
          </w:tcPr>
          <w:p w14:paraId="07546857" w14:textId="77777777" w:rsidR="00967FDE" w:rsidRPr="00A5614A" w:rsidRDefault="00967FDE" w:rsidP="001D6E09">
            <w:pPr>
              <w:rPr>
                <w:rFonts w:ascii="Arial" w:eastAsia="等线" w:hAnsi="Arial" w:cs="Arial"/>
                <w:sz w:val="18"/>
                <w:szCs w:val="18"/>
              </w:rPr>
            </w:pPr>
            <w:r>
              <w:rPr>
                <w:rFonts w:ascii="Arial" w:eastAsia="等线" w:hAnsi="Arial" w:cs="Arial" w:hint="eastAsia"/>
                <w:sz w:val="18"/>
                <w:szCs w:val="18"/>
              </w:rPr>
              <w:t>3</w:t>
            </w:r>
            <w:r>
              <w:rPr>
                <w:rFonts w:ascii="Arial" w:eastAsia="等线" w:hAnsi="Arial" w:cs="Arial"/>
                <w:sz w:val="18"/>
                <w:szCs w:val="18"/>
              </w:rPr>
              <w:t>8.214</w:t>
            </w:r>
          </w:p>
        </w:tc>
        <w:tc>
          <w:tcPr>
            <w:tcW w:w="567" w:type="dxa"/>
            <w:shd w:val="clear" w:color="auto" w:fill="auto"/>
            <w:noWrap/>
            <w:vAlign w:val="center"/>
          </w:tcPr>
          <w:p w14:paraId="4C3383E2" w14:textId="77777777" w:rsidR="00967FDE" w:rsidRPr="00A5614A" w:rsidRDefault="00967FDE" w:rsidP="001D6E09">
            <w:pPr>
              <w:rPr>
                <w:rFonts w:ascii="Arial" w:eastAsia="等线" w:hAnsi="Arial" w:cs="Arial"/>
                <w:sz w:val="18"/>
                <w:szCs w:val="18"/>
              </w:rPr>
            </w:pPr>
          </w:p>
        </w:tc>
        <w:tc>
          <w:tcPr>
            <w:tcW w:w="567" w:type="dxa"/>
            <w:shd w:val="clear" w:color="auto" w:fill="auto"/>
            <w:vAlign w:val="center"/>
          </w:tcPr>
          <w:p w14:paraId="6F574A5E" w14:textId="77777777" w:rsidR="00967FDE" w:rsidRPr="00A5614A" w:rsidRDefault="00967FDE" w:rsidP="001D6E09">
            <w:pPr>
              <w:rPr>
                <w:rFonts w:ascii="Arial" w:eastAsia="等线" w:hAnsi="Arial" w:cs="Arial"/>
                <w:sz w:val="18"/>
                <w:szCs w:val="18"/>
              </w:rPr>
            </w:pPr>
          </w:p>
        </w:tc>
        <w:tc>
          <w:tcPr>
            <w:tcW w:w="567" w:type="dxa"/>
            <w:shd w:val="clear" w:color="auto" w:fill="auto"/>
            <w:noWrap/>
            <w:vAlign w:val="center"/>
          </w:tcPr>
          <w:p w14:paraId="02CCED1E" w14:textId="77777777" w:rsidR="00967FDE" w:rsidRPr="00A5614A" w:rsidRDefault="00967FDE" w:rsidP="001D6E09">
            <w:pPr>
              <w:rPr>
                <w:rFonts w:ascii="Arial" w:eastAsia="等线" w:hAnsi="Arial" w:cs="Arial"/>
                <w:sz w:val="18"/>
                <w:szCs w:val="18"/>
              </w:rPr>
            </w:pPr>
          </w:p>
        </w:tc>
        <w:tc>
          <w:tcPr>
            <w:tcW w:w="1134" w:type="dxa"/>
            <w:shd w:val="clear" w:color="auto" w:fill="auto"/>
            <w:vAlign w:val="center"/>
          </w:tcPr>
          <w:p w14:paraId="0AB139D8" w14:textId="77777777" w:rsidR="00967FDE" w:rsidRDefault="00967FDE" w:rsidP="001D6E09">
            <w:pPr>
              <w:rPr>
                <w:rFonts w:ascii="Arial" w:eastAsia="等线" w:hAnsi="Arial" w:cs="Arial"/>
                <w:sz w:val="18"/>
                <w:szCs w:val="18"/>
              </w:rPr>
            </w:pPr>
            <w:r>
              <w:rPr>
                <w:rFonts w:ascii="Arial" w:eastAsia="等线" w:hAnsi="Arial" w:cs="Arial" w:hint="eastAsia"/>
                <w:sz w:val="18"/>
                <w:szCs w:val="18"/>
              </w:rPr>
              <w:t>s</w:t>
            </w:r>
            <w:r>
              <w:rPr>
                <w:rFonts w:ascii="Arial" w:eastAsia="等线" w:hAnsi="Arial" w:cs="Arial"/>
                <w:sz w:val="18"/>
                <w:szCs w:val="18"/>
              </w:rPr>
              <w:t>ymbolType</w:t>
            </w:r>
          </w:p>
        </w:tc>
        <w:tc>
          <w:tcPr>
            <w:tcW w:w="709" w:type="dxa"/>
            <w:shd w:val="clear" w:color="auto" w:fill="auto"/>
            <w:noWrap/>
            <w:vAlign w:val="center"/>
          </w:tcPr>
          <w:p w14:paraId="4C04D1D0" w14:textId="77777777" w:rsidR="00967FDE" w:rsidRPr="00A5614A" w:rsidRDefault="00967FDE" w:rsidP="001D6E09">
            <w:pPr>
              <w:jc w:val="center"/>
              <w:rPr>
                <w:rFonts w:ascii="Arial" w:eastAsia="等线" w:hAnsi="Arial" w:cs="Arial"/>
                <w:sz w:val="18"/>
                <w:szCs w:val="18"/>
              </w:rPr>
            </w:pPr>
            <w:r w:rsidRPr="00A5614A">
              <w:rPr>
                <w:rFonts w:ascii="Arial" w:eastAsia="等线" w:hAnsi="Arial" w:cs="Arial"/>
                <w:sz w:val="18"/>
                <w:szCs w:val="18"/>
              </w:rPr>
              <w:t>New</w:t>
            </w:r>
          </w:p>
        </w:tc>
        <w:tc>
          <w:tcPr>
            <w:tcW w:w="709" w:type="dxa"/>
            <w:shd w:val="clear" w:color="auto" w:fill="auto"/>
            <w:noWrap/>
            <w:vAlign w:val="center"/>
          </w:tcPr>
          <w:p w14:paraId="6FF1E7D3" w14:textId="77777777" w:rsidR="00967FDE" w:rsidRPr="00A5614A" w:rsidRDefault="00967FDE" w:rsidP="001D6E09">
            <w:pPr>
              <w:rPr>
                <w:rFonts w:ascii="Arial" w:eastAsia="等线" w:hAnsi="Arial" w:cs="Arial"/>
                <w:sz w:val="18"/>
                <w:szCs w:val="18"/>
              </w:rPr>
            </w:pPr>
          </w:p>
        </w:tc>
        <w:tc>
          <w:tcPr>
            <w:tcW w:w="2713" w:type="dxa"/>
            <w:shd w:val="clear" w:color="auto" w:fill="auto"/>
            <w:vAlign w:val="center"/>
          </w:tcPr>
          <w:p w14:paraId="2E578150" w14:textId="77777777" w:rsidR="00967FDE" w:rsidRDefault="00967FDE" w:rsidP="001D6E09">
            <w:pPr>
              <w:rPr>
                <w:rFonts w:ascii="Arial" w:eastAsia="等线" w:hAnsi="Arial" w:cs="Arial"/>
                <w:sz w:val="18"/>
                <w:szCs w:val="18"/>
              </w:rPr>
            </w:pPr>
            <w:r>
              <w:rPr>
                <w:rFonts w:ascii="Arial" w:eastAsia="等线" w:hAnsi="Arial" w:cs="Arial" w:hint="eastAsia"/>
                <w:sz w:val="18"/>
                <w:szCs w:val="18"/>
              </w:rPr>
              <w:t>T</w:t>
            </w:r>
            <w:r>
              <w:rPr>
                <w:rFonts w:ascii="Arial" w:eastAsia="等线" w:hAnsi="Arial" w:cs="Arial"/>
                <w:sz w:val="18"/>
                <w:szCs w:val="18"/>
              </w:rPr>
              <w:t>his IE configures the valid symbol type for SRS resources in the SRS resource set.</w:t>
            </w:r>
          </w:p>
          <w:p w14:paraId="6E08B70C" w14:textId="77777777" w:rsidR="00967FDE" w:rsidRPr="0047473A" w:rsidRDefault="00967FDE" w:rsidP="001D6E09">
            <w:pPr>
              <w:rPr>
                <w:rFonts w:ascii="Arial" w:eastAsia="等线" w:hAnsi="Arial" w:cs="Arial"/>
                <w:sz w:val="18"/>
                <w:szCs w:val="18"/>
              </w:rPr>
            </w:pPr>
            <w:r>
              <w:rPr>
                <w:rFonts w:ascii="Arial" w:eastAsia="等线" w:hAnsi="Arial" w:cs="Arial" w:hint="eastAsia"/>
                <w:sz w:val="18"/>
                <w:szCs w:val="18"/>
              </w:rPr>
              <w:t>N</w:t>
            </w:r>
            <w:r>
              <w:rPr>
                <w:rFonts w:ascii="Arial" w:eastAsia="等线" w:hAnsi="Arial" w:cs="Arial"/>
                <w:sz w:val="18"/>
                <w:szCs w:val="18"/>
              </w:rPr>
              <w:t xml:space="preserve">etwork does not configure this field if </w:t>
            </w:r>
            <w:r w:rsidRPr="00A078B8">
              <w:rPr>
                <w:rFonts w:ascii="Arial" w:eastAsia="等线" w:hAnsi="Arial" w:cs="Arial"/>
                <w:i/>
                <w:iCs/>
                <w:color w:val="000000"/>
                <w:sz w:val="18"/>
                <w:szCs w:val="18"/>
              </w:rPr>
              <w:t>usage</w:t>
            </w:r>
            <w:r>
              <w:rPr>
                <w:rFonts w:ascii="Arial" w:eastAsia="等线" w:hAnsi="Arial" w:cs="Arial"/>
                <w:color w:val="000000"/>
                <w:sz w:val="18"/>
                <w:szCs w:val="18"/>
              </w:rPr>
              <w:t xml:space="preserve"> set to </w:t>
            </w:r>
            <w:r w:rsidRPr="00D202FD">
              <w:rPr>
                <w:rFonts w:ascii="Arial" w:eastAsia="等线" w:hAnsi="Arial" w:cs="Arial"/>
                <w:color w:val="000000"/>
                <w:sz w:val="18"/>
                <w:szCs w:val="18"/>
              </w:rPr>
              <w:t>'</w:t>
            </w:r>
            <w:r w:rsidRPr="00D202FD">
              <w:rPr>
                <w:rFonts w:ascii="Arial" w:eastAsia="等线" w:hAnsi="Arial" w:cs="Arial"/>
                <w:i/>
                <w:iCs/>
                <w:color w:val="000000"/>
                <w:sz w:val="18"/>
                <w:szCs w:val="18"/>
              </w:rPr>
              <w:t>antennaSwitching</w:t>
            </w:r>
            <w:r w:rsidRPr="00D202FD">
              <w:rPr>
                <w:rFonts w:ascii="Arial" w:eastAsia="等线" w:hAnsi="Arial" w:cs="Arial"/>
                <w:color w:val="000000"/>
                <w:sz w:val="18"/>
                <w:szCs w:val="18"/>
              </w:rPr>
              <w:t>’</w:t>
            </w:r>
            <w:r>
              <w:rPr>
                <w:rFonts w:ascii="Arial" w:eastAsia="等线" w:hAnsi="Arial" w:cs="Arial"/>
                <w:color w:val="000000"/>
                <w:sz w:val="18"/>
                <w:szCs w:val="18"/>
              </w:rPr>
              <w:t>.</w:t>
            </w:r>
          </w:p>
        </w:tc>
        <w:tc>
          <w:tcPr>
            <w:tcW w:w="779" w:type="dxa"/>
            <w:shd w:val="clear" w:color="auto" w:fill="auto"/>
            <w:vAlign w:val="center"/>
          </w:tcPr>
          <w:p w14:paraId="5F633128" w14:textId="77777777" w:rsidR="00967FDE" w:rsidRPr="00710C8F" w:rsidRDefault="00967FDE" w:rsidP="001D6E09">
            <w:pPr>
              <w:rPr>
                <w:rFonts w:ascii="Arial" w:eastAsia="等线" w:hAnsi="Arial" w:cs="Arial"/>
                <w:sz w:val="18"/>
                <w:szCs w:val="18"/>
              </w:rPr>
            </w:pPr>
            <w:r w:rsidRPr="00710C8F">
              <w:rPr>
                <w:rFonts w:ascii="Arial" w:eastAsia="等线" w:hAnsi="Arial" w:cs="Arial"/>
                <w:sz w:val="18"/>
                <w:szCs w:val="18"/>
              </w:rPr>
              <w:t>{sbfd, non-sbfd}</w:t>
            </w:r>
          </w:p>
        </w:tc>
        <w:tc>
          <w:tcPr>
            <w:tcW w:w="760" w:type="dxa"/>
            <w:shd w:val="clear" w:color="auto" w:fill="auto"/>
            <w:noWrap/>
            <w:vAlign w:val="center"/>
          </w:tcPr>
          <w:p w14:paraId="7B61B7A6" w14:textId="77777777" w:rsidR="00967FDE" w:rsidRPr="00A5614A" w:rsidRDefault="00967FDE" w:rsidP="001D6E09">
            <w:pPr>
              <w:rPr>
                <w:rFonts w:ascii="Arial" w:eastAsia="等线" w:hAnsi="Arial" w:cs="Arial"/>
                <w:sz w:val="18"/>
                <w:szCs w:val="18"/>
              </w:rPr>
            </w:pPr>
          </w:p>
        </w:tc>
        <w:tc>
          <w:tcPr>
            <w:tcW w:w="851" w:type="dxa"/>
            <w:shd w:val="clear" w:color="auto" w:fill="auto"/>
            <w:vAlign w:val="center"/>
          </w:tcPr>
          <w:p w14:paraId="6ECF5FA0" w14:textId="77777777" w:rsidR="00967FDE" w:rsidRDefault="00967FDE" w:rsidP="001D6E09">
            <w:pPr>
              <w:rPr>
                <w:rFonts w:ascii="Arial" w:eastAsia="等线" w:hAnsi="Arial" w:cs="Arial"/>
                <w:sz w:val="18"/>
                <w:szCs w:val="18"/>
              </w:rPr>
            </w:pPr>
            <w:r>
              <w:rPr>
                <w:rFonts w:ascii="Arial" w:eastAsia="等线" w:hAnsi="Arial" w:cs="Arial" w:hint="eastAsia"/>
                <w:sz w:val="18"/>
                <w:szCs w:val="18"/>
              </w:rPr>
              <w:t>P</w:t>
            </w:r>
            <w:r>
              <w:rPr>
                <w:rFonts w:ascii="Arial" w:eastAsia="等线" w:hAnsi="Arial" w:cs="Arial"/>
                <w:sz w:val="18"/>
                <w:szCs w:val="18"/>
              </w:rPr>
              <w:t xml:space="preserve">er UL BWP in </w:t>
            </w:r>
            <w:r w:rsidRPr="00EE0EB6">
              <w:rPr>
                <w:rFonts w:ascii="Arial" w:eastAsia="等线" w:hAnsi="Arial" w:cs="Arial"/>
                <w:sz w:val="18"/>
                <w:szCs w:val="18"/>
              </w:rPr>
              <w:t>S</w:t>
            </w:r>
            <w:r>
              <w:rPr>
                <w:rFonts w:ascii="Arial" w:eastAsia="等线" w:hAnsi="Arial" w:cs="Arial"/>
                <w:sz w:val="18"/>
                <w:szCs w:val="18"/>
              </w:rPr>
              <w:t>RS-ResourceSet</w:t>
            </w:r>
          </w:p>
        </w:tc>
        <w:tc>
          <w:tcPr>
            <w:tcW w:w="850" w:type="dxa"/>
            <w:shd w:val="clear" w:color="auto" w:fill="auto"/>
            <w:noWrap/>
            <w:vAlign w:val="center"/>
          </w:tcPr>
          <w:p w14:paraId="249474F0" w14:textId="77777777" w:rsidR="00967FDE" w:rsidRDefault="00967FDE" w:rsidP="001D6E09">
            <w:pPr>
              <w:rPr>
                <w:rFonts w:ascii="Arial" w:eastAsia="等线" w:hAnsi="Arial" w:cs="Arial"/>
                <w:sz w:val="18"/>
                <w:szCs w:val="18"/>
              </w:rPr>
            </w:pPr>
            <w:r>
              <w:rPr>
                <w:rFonts w:ascii="Arial" w:eastAsia="等线" w:hAnsi="Arial" w:cs="Arial" w:hint="eastAsia"/>
                <w:sz w:val="18"/>
                <w:szCs w:val="18"/>
              </w:rPr>
              <w:t>U</w:t>
            </w:r>
            <w:r>
              <w:rPr>
                <w:rFonts w:ascii="Arial" w:eastAsia="等线" w:hAnsi="Arial" w:cs="Arial"/>
                <w:sz w:val="18"/>
                <w:szCs w:val="18"/>
              </w:rPr>
              <w:t>E-specific</w:t>
            </w:r>
          </w:p>
        </w:tc>
        <w:tc>
          <w:tcPr>
            <w:tcW w:w="735" w:type="dxa"/>
            <w:shd w:val="clear" w:color="auto" w:fill="auto"/>
            <w:noWrap/>
            <w:vAlign w:val="center"/>
          </w:tcPr>
          <w:p w14:paraId="6E56DFBF" w14:textId="77777777" w:rsidR="00967FDE" w:rsidRPr="00A5614A" w:rsidRDefault="00967FDE" w:rsidP="001D6E09">
            <w:pPr>
              <w:rPr>
                <w:rFonts w:ascii="Arial" w:eastAsia="等线" w:hAnsi="Arial" w:cs="Arial"/>
                <w:sz w:val="18"/>
                <w:szCs w:val="18"/>
              </w:rPr>
            </w:pPr>
          </w:p>
        </w:tc>
        <w:tc>
          <w:tcPr>
            <w:tcW w:w="785" w:type="dxa"/>
            <w:shd w:val="clear" w:color="auto" w:fill="auto"/>
            <w:vAlign w:val="center"/>
          </w:tcPr>
          <w:p w14:paraId="15D283F2" w14:textId="77777777" w:rsidR="00967FDE" w:rsidRPr="00A5614A" w:rsidRDefault="00967FDE" w:rsidP="001D6E09">
            <w:pPr>
              <w:rPr>
                <w:rFonts w:ascii="Arial" w:eastAsia="等线" w:hAnsi="Arial" w:cs="Arial"/>
                <w:sz w:val="18"/>
                <w:szCs w:val="18"/>
              </w:rPr>
            </w:pPr>
          </w:p>
        </w:tc>
      </w:tr>
    </w:tbl>
    <w:p w14:paraId="75E61620" w14:textId="19F4F2E7" w:rsidR="00967FDE" w:rsidRDefault="00967FDE">
      <w:pPr>
        <w:suppressAutoHyphens w:val="0"/>
        <w:spacing w:after="0" w:line="240" w:lineRule="auto"/>
        <w:jc w:val="left"/>
        <w:rPr>
          <w:rFonts w:eastAsiaTheme="minorEastAsia"/>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11857"/>
      </w:tblGrid>
      <w:tr w:rsidR="00DA58F9" w14:paraId="1EB802EF" w14:textId="77777777" w:rsidTr="00DA58F9">
        <w:tc>
          <w:tcPr>
            <w:tcW w:w="763" w:type="pct"/>
          </w:tcPr>
          <w:p w14:paraId="4B33D67D" w14:textId="77777777" w:rsidR="00DA58F9" w:rsidRDefault="00DA58F9" w:rsidP="001D6E09">
            <w:pPr>
              <w:spacing w:after="120"/>
              <w:jc w:val="center"/>
              <w:rPr>
                <w:rFonts w:eastAsia="微软雅黑"/>
                <w:b/>
                <w:color w:val="000000"/>
                <w:lang w:val="en-GB" w:eastAsia="zh-CN"/>
              </w:rPr>
            </w:pPr>
            <w:r>
              <w:rPr>
                <w:rFonts w:eastAsia="微软雅黑"/>
                <w:b/>
                <w:color w:val="000000"/>
                <w:lang w:val="en-GB" w:eastAsia="zh-CN"/>
              </w:rPr>
              <w:t>Company</w:t>
            </w:r>
          </w:p>
        </w:tc>
        <w:tc>
          <w:tcPr>
            <w:tcW w:w="4237" w:type="pct"/>
          </w:tcPr>
          <w:p w14:paraId="1EB8483D" w14:textId="77777777" w:rsidR="00DA58F9" w:rsidRDefault="00DA58F9" w:rsidP="001D6E09">
            <w:pPr>
              <w:spacing w:after="120"/>
              <w:jc w:val="center"/>
              <w:rPr>
                <w:rFonts w:eastAsia="微软雅黑"/>
                <w:b/>
                <w:color w:val="000000"/>
                <w:lang w:val="en-GB" w:eastAsia="zh-CN"/>
              </w:rPr>
            </w:pPr>
            <w:r>
              <w:rPr>
                <w:rFonts w:eastAsia="微软雅黑"/>
                <w:b/>
                <w:color w:val="000000"/>
                <w:lang w:val="en-GB" w:eastAsia="zh-CN"/>
              </w:rPr>
              <w:t>Comments</w:t>
            </w:r>
          </w:p>
        </w:tc>
      </w:tr>
      <w:tr w:rsidR="00DA58F9" w14:paraId="17F35AB5" w14:textId="77777777" w:rsidTr="00DA58F9">
        <w:tc>
          <w:tcPr>
            <w:tcW w:w="763" w:type="pct"/>
            <w:vAlign w:val="center"/>
          </w:tcPr>
          <w:p w14:paraId="14555C33" w14:textId="4D8B9D21" w:rsidR="00DA58F9" w:rsidRDefault="00EF19A8" w:rsidP="001D6E09">
            <w:pPr>
              <w:jc w:val="center"/>
              <w:rPr>
                <w:rFonts w:eastAsia="微软雅黑"/>
                <w:lang w:eastAsia="zh-CN"/>
              </w:rPr>
            </w:pPr>
            <w:r>
              <w:rPr>
                <w:rFonts w:eastAsia="微软雅黑" w:hint="eastAsia"/>
                <w:lang w:eastAsia="zh-CN"/>
              </w:rPr>
              <w:t>Z</w:t>
            </w:r>
            <w:r>
              <w:rPr>
                <w:rFonts w:eastAsia="微软雅黑"/>
                <w:lang w:eastAsia="zh-CN"/>
              </w:rPr>
              <w:t>TE</w:t>
            </w:r>
          </w:p>
        </w:tc>
        <w:tc>
          <w:tcPr>
            <w:tcW w:w="4237" w:type="pct"/>
          </w:tcPr>
          <w:p w14:paraId="29BECE0C" w14:textId="1F8322B2" w:rsidR="00DA58F9" w:rsidRDefault="00EF19A8" w:rsidP="001D6E09">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 xml:space="preserve">ine with the proposal. </w:t>
            </w:r>
          </w:p>
        </w:tc>
      </w:tr>
      <w:tr w:rsidR="00DA58F9" w14:paraId="06BF761D" w14:textId="77777777" w:rsidTr="00DA58F9">
        <w:tc>
          <w:tcPr>
            <w:tcW w:w="763" w:type="pct"/>
          </w:tcPr>
          <w:p w14:paraId="6DEB9C01" w14:textId="28A2E709" w:rsidR="00DA58F9" w:rsidRDefault="00C66F06" w:rsidP="001D6E09">
            <w:pPr>
              <w:jc w:val="center"/>
              <w:rPr>
                <w:rFonts w:eastAsia="微软雅黑"/>
                <w:lang w:eastAsia="zh-CN"/>
              </w:rPr>
            </w:pPr>
            <w:r>
              <w:rPr>
                <w:rFonts w:eastAsia="微软雅黑"/>
                <w:lang w:eastAsia="zh-CN"/>
              </w:rPr>
              <w:t>TCL</w:t>
            </w:r>
          </w:p>
        </w:tc>
        <w:tc>
          <w:tcPr>
            <w:tcW w:w="4237" w:type="pct"/>
          </w:tcPr>
          <w:p w14:paraId="02CCD2CB" w14:textId="0C86101A" w:rsidR="00DA58F9" w:rsidRDefault="00C66F06" w:rsidP="001D6E09">
            <w:pPr>
              <w:rPr>
                <w:rFonts w:eastAsia="微软雅黑"/>
                <w:lang w:eastAsia="zh-CN"/>
              </w:rPr>
            </w:pPr>
            <w:r>
              <w:rPr>
                <w:rFonts w:eastAsia="微软雅黑"/>
                <w:lang w:eastAsia="zh-CN"/>
              </w:rPr>
              <w:t>Generally fine with the proposal. However, it may also necessary to include UL power control related parameters in IE of PUCCH, PUSCH and SRS for SBFD symbols.</w:t>
            </w:r>
          </w:p>
        </w:tc>
      </w:tr>
      <w:tr w:rsidR="00C40CC6" w14:paraId="22D1D107" w14:textId="77777777" w:rsidTr="00894FF1">
        <w:tc>
          <w:tcPr>
            <w:tcW w:w="763" w:type="pct"/>
            <w:vAlign w:val="center"/>
          </w:tcPr>
          <w:p w14:paraId="7A22EB22" w14:textId="20B5478F" w:rsidR="00C40CC6" w:rsidRDefault="00C40CC6" w:rsidP="00C40CC6">
            <w:pPr>
              <w:jc w:val="center"/>
              <w:rPr>
                <w:rFonts w:eastAsia="微软雅黑"/>
              </w:rPr>
            </w:pPr>
            <w:r>
              <w:rPr>
                <w:rFonts w:eastAsia="微软雅黑"/>
                <w:lang w:eastAsia="zh-CN"/>
              </w:rPr>
              <w:t>QC</w:t>
            </w:r>
          </w:p>
        </w:tc>
        <w:tc>
          <w:tcPr>
            <w:tcW w:w="4237" w:type="pct"/>
          </w:tcPr>
          <w:p w14:paraId="28A37BD1" w14:textId="6586F963" w:rsidR="00C40CC6" w:rsidRDefault="00C40CC6" w:rsidP="00C40CC6">
            <w:pPr>
              <w:rPr>
                <w:rFonts w:eastAsiaTheme="minorEastAsia"/>
              </w:rPr>
            </w:pPr>
            <w:r>
              <w:rPr>
                <w:rFonts w:ascii="Times" w:eastAsiaTheme="minorEastAsia" w:hAnsi="Times" w:cs="Times"/>
                <w:lang w:val="en-GB" w:eastAsia="zh-CN"/>
              </w:rPr>
              <w:t xml:space="preserve">For the UL and DL subband configurations, the </w:t>
            </w:r>
            <w:r w:rsidRPr="003F13B1">
              <w:rPr>
                <w:rFonts w:ascii="Arial" w:eastAsia="等线" w:hAnsi="Arial" w:cs="Arial"/>
                <w:sz w:val="18"/>
                <w:szCs w:val="18"/>
              </w:rPr>
              <w:t>SCS-SpecificCarrier</w:t>
            </w:r>
            <w:r>
              <w:rPr>
                <w:rFonts w:ascii="Arial" w:eastAsia="等线" w:hAnsi="Arial" w:cs="Arial"/>
                <w:sz w:val="18"/>
                <w:szCs w:val="18"/>
              </w:rPr>
              <w:t xml:space="preserve"> is not per UL-BWP or DL-BWP rather per cell (withi</w:t>
            </w:r>
            <w:r w:rsidRPr="00C22B19">
              <w:rPr>
                <w:rFonts w:ascii="Arial" w:eastAsia="等线" w:hAnsi="Arial" w:cs="Arial"/>
                <w:sz w:val="18"/>
                <w:szCs w:val="18"/>
              </w:rPr>
              <w:t>n ServingCellConfigCommon / ServingCellConfigCommonSIB</w:t>
            </w:r>
            <w:r>
              <w:rPr>
                <w:rFonts w:ascii="Arial" w:eastAsia="等线" w:hAnsi="Arial" w:cs="Arial"/>
                <w:sz w:val="18"/>
                <w:szCs w:val="18"/>
              </w:rPr>
              <w:t xml:space="preserve">) </w:t>
            </w:r>
          </w:p>
        </w:tc>
      </w:tr>
      <w:tr w:rsidR="00570CB0" w14:paraId="49FAE711" w14:textId="77777777" w:rsidTr="00DA58F9">
        <w:tc>
          <w:tcPr>
            <w:tcW w:w="763" w:type="pct"/>
          </w:tcPr>
          <w:p w14:paraId="664CB3AF" w14:textId="28B97213" w:rsidR="00570CB0" w:rsidRDefault="00570CB0" w:rsidP="00570CB0">
            <w:pPr>
              <w:jc w:val="center"/>
              <w:rPr>
                <w:rFonts w:eastAsiaTheme="minorEastAsia"/>
                <w:lang w:eastAsia="zh-CN"/>
              </w:rPr>
            </w:pPr>
            <w:r>
              <w:rPr>
                <w:rFonts w:eastAsia="微软雅黑"/>
                <w:lang w:eastAsia="zh-CN"/>
              </w:rPr>
              <w:t>Fujitsu</w:t>
            </w:r>
          </w:p>
        </w:tc>
        <w:tc>
          <w:tcPr>
            <w:tcW w:w="4237" w:type="pct"/>
          </w:tcPr>
          <w:p w14:paraId="27963EFB" w14:textId="531FFB5B" w:rsidR="00570CB0" w:rsidRDefault="00570CB0" w:rsidP="00570CB0">
            <w:pPr>
              <w:rPr>
                <w:rFonts w:eastAsia="Malgun Gothic"/>
                <w:lang w:eastAsia="ko-KR"/>
              </w:rPr>
            </w:pPr>
            <w:r>
              <w:rPr>
                <w:rFonts w:eastAsia="微软雅黑"/>
                <w:lang w:eastAsia="zh-CN"/>
              </w:rPr>
              <w:t xml:space="preserve">Regarding SBFD </w:t>
            </w:r>
            <w:proofErr w:type="spellStart"/>
            <w:r>
              <w:rPr>
                <w:rFonts w:eastAsia="微软雅黑"/>
                <w:lang w:eastAsia="zh-CN"/>
              </w:rPr>
              <w:t>subband</w:t>
            </w:r>
            <w:proofErr w:type="spellEnd"/>
            <w:r>
              <w:rPr>
                <w:rFonts w:eastAsia="微软雅黑"/>
                <w:lang w:eastAsia="zh-CN"/>
              </w:rPr>
              <w:t xml:space="preserve"> configuration,</w:t>
            </w:r>
            <w:r w:rsidR="00B628BF">
              <w:rPr>
                <w:rFonts w:eastAsia="微软雅黑"/>
                <w:lang w:eastAsia="zh-CN"/>
              </w:rPr>
              <w:t xml:space="preserve"> </w:t>
            </w:r>
            <w:r>
              <w:rPr>
                <w:rFonts w:eastAsia="微软雅黑"/>
                <w:lang w:eastAsia="zh-CN"/>
              </w:rPr>
              <w:t>“</w:t>
            </w:r>
            <w:r w:rsidRPr="00A5614A">
              <w:rPr>
                <w:rFonts w:ascii="Arial" w:eastAsia="等线" w:hAnsi="Arial" w:cs="Arial"/>
                <w:sz w:val="18"/>
                <w:szCs w:val="18"/>
              </w:rPr>
              <w:t xml:space="preserve">Per </w:t>
            </w:r>
            <w:r>
              <w:rPr>
                <w:rFonts w:ascii="Arial" w:eastAsia="等线" w:hAnsi="Arial" w:cs="Arial"/>
                <w:sz w:val="18"/>
                <w:szCs w:val="18"/>
              </w:rPr>
              <w:t xml:space="preserve">UL/DL BWP” should be removed. “UL/DL usable PRBs” are per UL/DL BWP, but the </w:t>
            </w:r>
            <w:proofErr w:type="spellStart"/>
            <w:r>
              <w:rPr>
                <w:rFonts w:ascii="Arial" w:eastAsia="等线" w:hAnsi="Arial" w:cs="Arial"/>
                <w:sz w:val="18"/>
                <w:szCs w:val="18"/>
              </w:rPr>
              <w:t>subbands</w:t>
            </w:r>
            <w:proofErr w:type="spellEnd"/>
            <w:r>
              <w:rPr>
                <w:rFonts w:ascii="Arial" w:eastAsia="等线" w:hAnsi="Arial" w:cs="Arial"/>
                <w:sz w:val="18"/>
                <w:szCs w:val="18"/>
              </w:rPr>
              <w:t xml:space="preserve"> are not.</w:t>
            </w:r>
          </w:p>
        </w:tc>
      </w:tr>
      <w:tr w:rsidR="00C40CC6" w14:paraId="6B5B114E" w14:textId="77777777" w:rsidTr="00DA58F9">
        <w:tc>
          <w:tcPr>
            <w:tcW w:w="763" w:type="pct"/>
          </w:tcPr>
          <w:p w14:paraId="397F66BF" w14:textId="3D5A0BE6" w:rsidR="00C40CC6" w:rsidRDefault="00624257" w:rsidP="00C40CC6">
            <w:pPr>
              <w:jc w:val="center"/>
              <w:rPr>
                <w:rFonts w:eastAsia="微软雅黑"/>
                <w:lang w:eastAsia="zh-CN"/>
              </w:rPr>
            </w:pPr>
            <w:r>
              <w:rPr>
                <w:rFonts w:eastAsiaTheme="minorEastAsia" w:hint="eastAsia"/>
                <w:lang w:eastAsia="zh-CN"/>
              </w:rPr>
              <w:t>DOCOMO</w:t>
            </w:r>
          </w:p>
        </w:tc>
        <w:tc>
          <w:tcPr>
            <w:tcW w:w="4237" w:type="pct"/>
          </w:tcPr>
          <w:p w14:paraId="6795729E" w14:textId="374D25E4" w:rsidR="00C40CC6" w:rsidRDefault="00624257" w:rsidP="00C40CC6">
            <w:pPr>
              <w:rPr>
                <w:rFonts w:eastAsia="微软雅黑"/>
                <w:lang w:eastAsia="zh-CN"/>
              </w:rPr>
            </w:pPr>
            <w:r>
              <w:rPr>
                <w:rFonts w:eastAsia="微软雅黑" w:hint="eastAsia"/>
                <w:lang w:eastAsia="zh-CN"/>
              </w:rPr>
              <w:t>Support.</w:t>
            </w:r>
          </w:p>
        </w:tc>
      </w:tr>
      <w:tr w:rsidR="00C40CC6" w14:paraId="304E7051" w14:textId="77777777" w:rsidTr="00DA58F9">
        <w:tc>
          <w:tcPr>
            <w:tcW w:w="763" w:type="pct"/>
          </w:tcPr>
          <w:p w14:paraId="1FB3CB7C" w14:textId="23A51642" w:rsidR="00C40CC6" w:rsidRPr="00B313E5" w:rsidRDefault="00B313E5" w:rsidP="00C40CC6">
            <w:pPr>
              <w:jc w:val="center"/>
              <w:rPr>
                <w:rFonts w:eastAsia="Malgun Gothic"/>
                <w:lang w:eastAsia="ko-KR"/>
              </w:rPr>
            </w:pPr>
            <w:r>
              <w:rPr>
                <w:rFonts w:eastAsia="Malgun Gothic" w:hint="eastAsia"/>
                <w:lang w:eastAsia="ko-KR"/>
              </w:rPr>
              <w:t>L</w:t>
            </w:r>
            <w:r>
              <w:rPr>
                <w:rFonts w:eastAsia="Malgun Gothic"/>
                <w:lang w:eastAsia="ko-KR"/>
              </w:rPr>
              <w:t>GE</w:t>
            </w:r>
          </w:p>
        </w:tc>
        <w:tc>
          <w:tcPr>
            <w:tcW w:w="4237" w:type="pct"/>
          </w:tcPr>
          <w:p w14:paraId="4F92081F" w14:textId="0B1A5F11" w:rsidR="00C40CC6" w:rsidRPr="00B313E5" w:rsidRDefault="00B313E5" w:rsidP="00C40CC6">
            <w:pPr>
              <w:rPr>
                <w:rFonts w:eastAsia="Malgun Gothic"/>
                <w:lang w:eastAsia="ko-KR"/>
              </w:rPr>
            </w:pPr>
            <w:r>
              <w:rPr>
                <w:rFonts w:eastAsia="Malgun Gothic" w:hint="eastAsia"/>
                <w:lang w:eastAsia="ko-KR"/>
              </w:rPr>
              <w:t>W</w:t>
            </w:r>
            <w:r>
              <w:rPr>
                <w:rFonts w:eastAsia="Malgun Gothic"/>
                <w:lang w:eastAsia="ko-KR"/>
              </w:rPr>
              <w:t>e are fine with the proposal</w:t>
            </w:r>
          </w:p>
        </w:tc>
      </w:tr>
      <w:tr w:rsidR="00FD7793" w14:paraId="4463B2C1" w14:textId="77777777" w:rsidTr="00DA58F9">
        <w:tc>
          <w:tcPr>
            <w:tcW w:w="763" w:type="pct"/>
          </w:tcPr>
          <w:p w14:paraId="4D35A504" w14:textId="7F531E8E" w:rsidR="00FD7793" w:rsidRDefault="00FD7793" w:rsidP="00C40CC6">
            <w:pPr>
              <w:jc w:val="center"/>
              <w:rPr>
                <w:rFonts w:eastAsia="Malgun Gothic"/>
                <w:lang w:eastAsia="ko-KR"/>
              </w:rPr>
            </w:pPr>
            <w:r>
              <w:rPr>
                <w:rFonts w:eastAsia="Malgun Gothic"/>
                <w:lang w:eastAsia="ko-KR"/>
              </w:rPr>
              <w:t>NEC</w:t>
            </w:r>
          </w:p>
        </w:tc>
        <w:tc>
          <w:tcPr>
            <w:tcW w:w="4237" w:type="pct"/>
          </w:tcPr>
          <w:p w14:paraId="1E086DA9" w14:textId="60B45799" w:rsidR="00FD7793" w:rsidRDefault="00FD7793" w:rsidP="00C40CC6">
            <w:pPr>
              <w:rPr>
                <w:rFonts w:eastAsia="Malgun Gothic"/>
                <w:lang w:eastAsia="ko-KR"/>
              </w:rPr>
            </w:pPr>
            <w:r>
              <w:rPr>
                <w:rFonts w:eastAsia="Malgun Gothic"/>
                <w:lang w:eastAsia="ko-KR"/>
              </w:rPr>
              <w:t xml:space="preserve">We are generally fine with the proposal. We just need to further discuss whether one of </w:t>
            </w:r>
            <w:proofErr w:type="spellStart"/>
            <w:r w:rsidRPr="00FD7793">
              <w:rPr>
                <w:rFonts w:eastAsia="Malgun Gothic"/>
                <w:lang w:eastAsia="ko-KR"/>
              </w:rPr>
              <w:t>firstdlSubbandlocationAndBandwidth</w:t>
            </w:r>
            <w:proofErr w:type="spellEnd"/>
            <w:r>
              <w:rPr>
                <w:rFonts w:eastAsia="Malgun Gothic"/>
                <w:lang w:eastAsia="ko-KR"/>
              </w:rPr>
              <w:t xml:space="preserve"> or </w:t>
            </w:r>
            <w:proofErr w:type="spellStart"/>
            <w:r w:rsidRPr="00FD7793">
              <w:rPr>
                <w:rFonts w:eastAsia="Malgun Gothic"/>
                <w:lang w:eastAsia="ko-KR"/>
              </w:rPr>
              <w:t>seconddlSubbandlocationAndBandwidth</w:t>
            </w:r>
            <w:proofErr w:type="spellEnd"/>
            <w:r>
              <w:rPr>
                <w:rFonts w:eastAsia="Malgun Gothic"/>
                <w:lang w:eastAsia="ko-KR"/>
              </w:rPr>
              <w:t xml:space="preserve"> can be </w:t>
            </w:r>
            <w:r w:rsidR="00B91853">
              <w:rPr>
                <w:rFonts w:eastAsia="Malgun Gothic"/>
                <w:lang w:eastAsia="ko-KR"/>
              </w:rPr>
              <w:t xml:space="preserve">an </w:t>
            </w:r>
            <w:r>
              <w:rPr>
                <w:rFonts w:eastAsia="Malgun Gothic"/>
                <w:lang w:eastAsia="ko-KR"/>
              </w:rPr>
              <w:t xml:space="preserve">optional </w:t>
            </w:r>
            <w:r w:rsidR="00B91853">
              <w:rPr>
                <w:rFonts w:eastAsia="Malgun Gothic"/>
                <w:lang w:eastAsia="ko-KR"/>
              </w:rPr>
              <w:t xml:space="preserve">filed (even when SBFD configuration is provided) </w:t>
            </w:r>
            <w:r>
              <w:rPr>
                <w:rFonts w:eastAsia="Malgun Gothic"/>
                <w:lang w:eastAsia="ko-KR"/>
              </w:rPr>
              <w:t xml:space="preserve">to account for the scenario where only single DL </w:t>
            </w:r>
            <w:proofErr w:type="spellStart"/>
            <w:r>
              <w:rPr>
                <w:rFonts w:eastAsia="Malgun Gothic"/>
                <w:lang w:eastAsia="ko-KR"/>
              </w:rPr>
              <w:t>subband</w:t>
            </w:r>
            <w:proofErr w:type="spellEnd"/>
            <w:r>
              <w:rPr>
                <w:rFonts w:eastAsia="Malgun Gothic"/>
                <w:lang w:eastAsia="ko-KR"/>
              </w:rPr>
              <w:t xml:space="preserve"> is present in the cell.</w:t>
            </w:r>
          </w:p>
        </w:tc>
      </w:tr>
    </w:tbl>
    <w:p w14:paraId="65175564" w14:textId="77777777" w:rsidR="00DA58F9" w:rsidRPr="00B45AF0" w:rsidRDefault="00DA58F9">
      <w:pPr>
        <w:suppressAutoHyphens w:val="0"/>
        <w:spacing w:after="0" w:line="240" w:lineRule="auto"/>
        <w:jc w:val="left"/>
        <w:rPr>
          <w:rFonts w:eastAsiaTheme="minorEastAsia"/>
          <w:lang w:eastAsia="zh-CN"/>
        </w:rPr>
      </w:pPr>
    </w:p>
    <w:p w14:paraId="3C6A6BD8" w14:textId="7F5A7AD7" w:rsidR="00967FDE" w:rsidRDefault="00967FDE">
      <w:pPr>
        <w:suppressAutoHyphens w:val="0"/>
        <w:spacing w:after="0" w:line="240" w:lineRule="auto"/>
        <w:jc w:val="left"/>
        <w:rPr>
          <w:rFonts w:eastAsiaTheme="minorEastAsia"/>
          <w:lang w:val="en-GB" w:eastAsia="zh-CN"/>
        </w:rPr>
      </w:pPr>
      <w:r>
        <w:rPr>
          <w:rFonts w:eastAsiaTheme="minorEastAsia"/>
          <w:lang w:val="en-GB" w:eastAsia="zh-CN"/>
        </w:rPr>
        <w:br w:type="page"/>
      </w:r>
    </w:p>
    <w:p w14:paraId="24B34497" w14:textId="77777777" w:rsidR="00967FDE" w:rsidRDefault="00967FDE">
      <w:pPr>
        <w:suppressAutoHyphens w:val="0"/>
        <w:spacing w:after="0" w:line="240" w:lineRule="auto"/>
        <w:jc w:val="left"/>
        <w:rPr>
          <w:rFonts w:eastAsiaTheme="minorEastAsia"/>
          <w:lang w:val="en-GB" w:eastAsia="zh-CN"/>
        </w:rPr>
        <w:sectPr w:rsidR="00967FDE" w:rsidSect="00967FDE">
          <w:pgSz w:w="16838" w:h="11906" w:orient="landscape"/>
          <w:pgMar w:top="1418" w:right="1418" w:bottom="1418" w:left="1418" w:header="709" w:footer="709" w:gutter="0"/>
          <w:cols w:space="720"/>
          <w:formProt w:val="0"/>
          <w:docGrid w:linePitch="360" w:charSpace="98304"/>
        </w:sectPr>
      </w:pPr>
    </w:p>
    <w:p w14:paraId="4D278729" w14:textId="4DDFFB29" w:rsidR="006700E6" w:rsidRPr="00F62272" w:rsidRDefault="006700E6">
      <w:pPr>
        <w:suppressAutoHyphens w:val="0"/>
        <w:spacing w:after="0" w:line="240" w:lineRule="auto"/>
        <w:jc w:val="left"/>
        <w:rPr>
          <w:rFonts w:eastAsiaTheme="minorEastAsia"/>
          <w:lang w:val="en-GB" w:eastAsia="zh-CN"/>
        </w:rPr>
      </w:pPr>
    </w:p>
    <w:p w14:paraId="41F06950" w14:textId="77777777" w:rsidR="00383E0D" w:rsidRDefault="0053378F">
      <w:pPr>
        <w:pStyle w:val="1"/>
        <w:numPr>
          <w:ilvl w:val="0"/>
          <w:numId w:val="10"/>
        </w:numPr>
        <w:spacing w:before="240"/>
        <w:rPr>
          <w:lang w:val="en-US"/>
        </w:rPr>
      </w:pPr>
      <w:r>
        <w:rPr>
          <w:lang w:val="en-US"/>
        </w:rPr>
        <w:t>Contact person</w:t>
      </w:r>
    </w:p>
    <w:p w14:paraId="3F04FBC1" w14:textId="77777777" w:rsidR="00383E0D" w:rsidRDefault="0053378F">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872"/>
        <w:gridCol w:w="4058"/>
      </w:tblGrid>
      <w:tr w:rsidR="00383E0D" w14:paraId="1FDE388D" w14:textId="77777777">
        <w:tc>
          <w:tcPr>
            <w:tcW w:w="2130" w:type="dxa"/>
            <w:vAlign w:val="center"/>
          </w:tcPr>
          <w:p w14:paraId="3D3ADED9" w14:textId="77777777" w:rsidR="00383E0D" w:rsidRDefault="0053378F">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16840C77" w14:textId="77777777" w:rsidR="00383E0D" w:rsidRDefault="0053378F">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62DEFEB4" w14:textId="77777777" w:rsidR="00383E0D" w:rsidRDefault="0053378F">
            <w:pPr>
              <w:spacing w:after="120"/>
              <w:jc w:val="center"/>
              <w:rPr>
                <w:rFonts w:eastAsiaTheme="minorEastAsia"/>
                <w:b/>
                <w:lang w:val="zh-CN" w:eastAsia="zh-CN"/>
              </w:rPr>
            </w:pPr>
            <w:r>
              <w:rPr>
                <w:rFonts w:eastAsiaTheme="minorEastAsia"/>
                <w:b/>
                <w:lang w:val="zh-CN" w:eastAsia="zh-CN"/>
              </w:rPr>
              <w:t>Email address</w:t>
            </w:r>
          </w:p>
        </w:tc>
      </w:tr>
      <w:tr w:rsidR="00383E0D" w14:paraId="204D4D1C" w14:textId="77777777">
        <w:tc>
          <w:tcPr>
            <w:tcW w:w="2130" w:type="dxa"/>
            <w:vAlign w:val="center"/>
          </w:tcPr>
          <w:p w14:paraId="2B2C480C" w14:textId="77777777" w:rsidR="00383E0D" w:rsidRDefault="0053378F">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5CD4D17E" w14:textId="77777777" w:rsidR="00383E0D" w:rsidRDefault="0053378F">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6B75C682" w14:textId="2F21FD1C" w:rsidR="00383E0D" w:rsidRDefault="003505AC">
            <w:pPr>
              <w:spacing w:after="120"/>
              <w:jc w:val="center"/>
            </w:pPr>
            <w:hyperlink r:id="rId28">
              <w:r w:rsidR="0053378F">
                <w:rPr>
                  <w:rStyle w:val="afd"/>
                  <w:rFonts w:eastAsiaTheme="minorEastAsia"/>
                  <w:lang w:eastAsia="zh-CN"/>
                </w:rPr>
                <w:t>sfakoorian@apple.com</w:t>
              </w:r>
            </w:hyperlink>
          </w:p>
        </w:tc>
      </w:tr>
      <w:tr w:rsidR="00383E0D" w14:paraId="1380F23A" w14:textId="77777777">
        <w:tc>
          <w:tcPr>
            <w:tcW w:w="2130" w:type="dxa"/>
            <w:vAlign w:val="center"/>
          </w:tcPr>
          <w:p w14:paraId="5093E398" w14:textId="77777777" w:rsidR="00383E0D" w:rsidRDefault="0053378F">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548F0F71" w14:textId="6527EEF4" w:rsidR="00383E0D" w:rsidRDefault="00E51693">
            <w:pPr>
              <w:spacing w:after="120"/>
              <w:jc w:val="center"/>
              <w:rPr>
                <w:rFonts w:eastAsiaTheme="minorEastAsia"/>
                <w:lang w:val="en-GB" w:eastAsia="zh-CN"/>
              </w:rPr>
            </w:pPr>
            <w:r>
              <w:rPr>
                <w:rFonts w:eastAsiaTheme="minorEastAsia"/>
                <w:lang w:val="en-GB" w:eastAsia="zh-CN"/>
              </w:rPr>
              <w:t>Shupeng Li</w:t>
            </w:r>
          </w:p>
        </w:tc>
        <w:tc>
          <w:tcPr>
            <w:tcW w:w="4058" w:type="dxa"/>
            <w:vAlign w:val="center"/>
          </w:tcPr>
          <w:p w14:paraId="0F5037FF" w14:textId="45F7DE88" w:rsidR="00383E0D" w:rsidRDefault="003505AC">
            <w:pPr>
              <w:spacing w:after="120"/>
              <w:jc w:val="center"/>
              <w:rPr>
                <w:rFonts w:eastAsiaTheme="minorEastAsia"/>
                <w:lang w:val="en-GB" w:eastAsia="zh-CN"/>
              </w:rPr>
            </w:pPr>
            <w:hyperlink r:id="rId29" w:history="1">
              <w:r w:rsidR="00E51693" w:rsidRPr="00656147">
                <w:rPr>
                  <w:rStyle w:val="afd"/>
                  <w:rFonts w:eastAsiaTheme="minorEastAsia"/>
                  <w:lang w:val="en-GB" w:eastAsia="zh-CN"/>
                </w:rPr>
                <w:t>l</w:t>
              </w:r>
              <w:r w:rsidR="00E51693" w:rsidRPr="00656147">
                <w:rPr>
                  <w:rStyle w:val="afd"/>
                  <w:rFonts w:eastAsiaTheme="minorEastAsia"/>
                  <w:lang w:val="en-GB"/>
                </w:rPr>
                <w:t>sp</w:t>
              </w:r>
              <w:r w:rsidR="00E51693" w:rsidRPr="00656147">
                <w:rPr>
                  <w:rStyle w:val="afd"/>
                  <w:rFonts w:eastAsiaTheme="minorEastAsia"/>
                  <w:lang w:val="en-GB" w:eastAsia="zh-CN"/>
                </w:rPr>
                <w:t>@catt.cn</w:t>
              </w:r>
            </w:hyperlink>
          </w:p>
        </w:tc>
      </w:tr>
      <w:tr w:rsidR="00383E0D" w14:paraId="5AD13FF2" w14:textId="77777777">
        <w:tc>
          <w:tcPr>
            <w:tcW w:w="2130" w:type="dxa"/>
            <w:vAlign w:val="center"/>
          </w:tcPr>
          <w:p w14:paraId="54D96493" w14:textId="77777777" w:rsidR="00383E0D" w:rsidRDefault="0053378F">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32F43C83" w14:textId="77777777" w:rsidR="00383E0D" w:rsidRDefault="0053378F">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5EC230A6" w14:textId="77777777" w:rsidR="00383E0D" w:rsidRDefault="0053378F">
            <w:pPr>
              <w:spacing w:after="120"/>
              <w:jc w:val="center"/>
            </w:pPr>
            <w:r>
              <w:rPr>
                <w:rStyle w:val="afd"/>
                <w:rFonts w:eastAsiaTheme="minorEastAsia"/>
                <w:lang w:val="en-GB" w:eastAsia="zh-CN"/>
              </w:rPr>
              <w:t>deepakpm@cewit.org.in</w:t>
            </w:r>
          </w:p>
        </w:tc>
      </w:tr>
      <w:tr w:rsidR="00383E0D" w14:paraId="62573308" w14:textId="77777777">
        <w:tc>
          <w:tcPr>
            <w:tcW w:w="2130" w:type="dxa"/>
            <w:vAlign w:val="center"/>
          </w:tcPr>
          <w:p w14:paraId="288F197B" w14:textId="77777777" w:rsidR="00383E0D" w:rsidRDefault="0053378F">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14D1531C" w14:textId="77777777" w:rsidR="00383E0D" w:rsidRDefault="0053378F">
            <w:pPr>
              <w:spacing w:after="120"/>
              <w:jc w:val="center"/>
              <w:rPr>
                <w:rFonts w:eastAsiaTheme="minorEastAsia"/>
                <w:lang w:val="en-GB" w:eastAsia="zh-CN"/>
              </w:rPr>
            </w:pPr>
            <w:r>
              <w:rPr>
                <w:rFonts w:eastAsiaTheme="minorEastAsia"/>
                <w:lang w:val="en-GB" w:eastAsia="zh-CN"/>
              </w:rPr>
              <w:t>Tuo Yang</w:t>
            </w:r>
          </w:p>
          <w:p w14:paraId="3D6E2154" w14:textId="77777777" w:rsidR="00383E0D" w:rsidRDefault="0053378F">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45016A48" w14:textId="77200C07" w:rsidR="00383E0D" w:rsidRDefault="003505AC">
            <w:pPr>
              <w:spacing w:after="120"/>
              <w:jc w:val="center"/>
              <w:rPr>
                <w:rFonts w:eastAsiaTheme="minorEastAsia"/>
                <w:lang w:val="en-GB" w:eastAsia="zh-CN"/>
              </w:rPr>
            </w:pPr>
            <w:hyperlink r:id="rId30">
              <w:r w:rsidR="0053378F">
                <w:rPr>
                  <w:rStyle w:val="afd"/>
                  <w:rFonts w:eastAsiaTheme="minorEastAsia"/>
                  <w:lang w:eastAsia="zh-CN"/>
                </w:rPr>
                <w:t>yangtuo@chinamobile.com</w:t>
              </w:r>
            </w:hyperlink>
            <w:r w:rsidR="0053378F">
              <w:rPr>
                <w:rFonts w:eastAsiaTheme="minorEastAsia"/>
                <w:lang w:eastAsia="zh-CN"/>
              </w:rPr>
              <w:t xml:space="preserve">  </w:t>
            </w:r>
            <w:hyperlink r:id="rId31">
              <w:r w:rsidR="0053378F">
                <w:rPr>
                  <w:rStyle w:val="afd"/>
                  <w:rFonts w:eastAsiaTheme="minorEastAsia"/>
                  <w:lang w:eastAsia="zh-CN"/>
                </w:rPr>
                <w:t>wangfei@chinamobile.com</w:t>
              </w:r>
            </w:hyperlink>
          </w:p>
        </w:tc>
      </w:tr>
      <w:tr w:rsidR="00383E0D" w14:paraId="22764F17" w14:textId="77777777">
        <w:tc>
          <w:tcPr>
            <w:tcW w:w="2130" w:type="dxa"/>
            <w:vAlign w:val="center"/>
          </w:tcPr>
          <w:p w14:paraId="464DA2CE" w14:textId="77777777" w:rsidR="00383E0D" w:rsidRDefault="0053378F">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2B6B9E11" w14:textId="77777777" w:rsidR="00383E0D" w:rsidRDefault="0053378F">
            <w:pPr>
              <w:spacing w:after="120"/>
              <w:jc w:val="center"/>
              <w:rPr>
                <w:rFonts w:eastAsiaTheme="minorEastAsia"/>
                <w:lang w:val="en-GB" w:eastAsia="zh-CN"/>
              </w:rPr>
            </w:pPr>
            <w:r>
              <w:rPr>
                <w:rFonts w:eastAsiaTheme="minorEastAsia"/>
                <w:lang w:val="en-GB" w:eastAsia="zh-CN"/>
              </w:rPr>
              <w:t>Nanxi Li</w:t>
            </w:r>
          </w:p>
        </w:tc>
        <w:tc>
          <w:tcPr>
            <w:tcW w:w="4058" w:type="dxa"/>
            <w:vAlign w:val="center"/>
          </w:tcPr>
          <w:p w14:paraId="5A9BB4DC" w14:textId="237A5FD5" w:rsidR="00383E0D" w:rsidRDefault="003505AC">
            <w:pPr>
              <w:spacing w:after="120"/>
              <w:jc w:val="center"/>
            </w:pPr>
            <w:hyperlink r:id="rId32">
              <w:r w:rsidR="0053378F">
                <w:rPr>
                  <w:rStyle w:val="afd"/>
                  <w:rFonts w:eastAsiaTheme="minorEastAsia"/>
                  <w:lang w:val="en-GB" w:eastAsia="zh-CN"/>
                </w:rPr>
                <w:t>linanxi@chinatelecom.cn</w:t>
              </w:r>
            </w:hyperlink>
          </w:p>
        </w:tc>
      </w:tr>
      <w:tr w:rsidR="00383E0D" w14:paraId="68C16C7E" w14:textId="77777777">
        <w:tc>
          <w:tcPr>
            <w:tcW w:w="2130" w:type="dxa"/>
            <w:vAlign w:val="center"/>
          </w:tcPr>
          <w:p w14:paraId="2FC4DFCD" w14:textId="77777777" w:rsidR="00383E0D" w:rsidRDefault="0053378F">
            <w:pPr>
              <w:spacing w:after="120"/>
              <w:jc w:val="center"/>
              <w:rPr>
                <w:rFonts w:eastAsiaTheme="minorEastAsia"/>
                <w:lang w:val="en-GB" w:eastAsia="zh-CN"/>
              </w:rPr>
            </w:pPr>
            <w:r>
              <w:rPr>
                <w:rFonts w:eastAsiaTheme="minorEastAsia"/>
                <w:lang w:eastAsia="zh-CN"/>
              </w:rPr>
              <w:t>DOCOMO</w:t>
            </w:r>
          </w:p>
        </w:tc>
        <w:tc>
          <w:tcPr>
            <w:tcW w:w="2872" w:type="dxa"/>
            <w:vAlign w:val="center"/>
          </w:tcPr>
          <w:p w14:paraId="2ECA8906" w14:textId="77777777" w:rsidR="00383E0D" w:rsidRDefault="0053378F">
            <w:pPr>
              <w:spacing w:after="120"/>
              <w:jc w:val="center"/>
              <w:rPr>
                <w:rFonts w:eastAsiaTheme="minorEastAsia"/>
                <w:lang w:eastAsia="zh-CN"/>
              </w:rPr>
            </w:pPr>
            <w:r>
              <w:rPr>
                <w:rFonts w:eastAsiaTheme="minorEastAsia"/>
                <w:lang w:eastAsia="zh-CN"/>
              </w:rPr>
              <w:t>Qiping Pi</w:t>
            </w:r>
          </w:p>
          <w:p w14:paraId="2AF784F2" w14:textId="77777777" w:rsidR="00383E0D" w:rsidRDefault="0053378F">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74B4029D" w14:textId="28BB2873" w:rsidR="00383E0D" w:rsidRDefault="003505AC">
            <w:pPr>
              <w:spacing w:after="120"/>
              <w:jc w:val="center"/>
              <w:rPr>
                <w:rFonts w:eastAsiaTheme="minorEastAsia"/>
                <w:lang w:eastAsia="zh-CN"/>
              </w:rPr>
            </w:pPr>
            <w:hyperlink r:id="rId33">
              <w:r w:rsidR="0053378F">
                <w:rPr>
                  <w:rStyle w:val="afd"/>
                  <w:rFonts w:eastAsiaTheme="minorEastAsia"/>
                  <w:lang w:eastAsia="zh-CN"/>
                </w:rPr>
                <w:t>piqp@docomolabs-beijing.com.cn</w:t>
              </w:r>
            </w:hyperlink>
          </w:p>
          <w:p w14:paraId="38D544E9" w14:textId="2F0B94DA" w:rsidR="00383E0D" w:rsidRDefault="003505AC">
            <w:pPr>
              <w:spacing w:after="120"/>
              <w:jc w:val="center"/>
              <w:rPr>
                <w:rFonts w:eastAsiaTheme="minorEastAsia"/>
                <w:lang w:val="en-GB" w:eastAsia="zh-CN"/>
              </w:rPr>
            </w:pPr>
            <w:hyperlink r:id="rId34">
              <w:r w:rsidR="0053378F">
                <w:rPr>
                  <w:rStyle w:val="afd"/>
                  <w:rFonts w:eastAsiaTheme="minorEastAsia"/>
                  <w:lang w:eastAsia="zh-CN"/>
                </w:rPr>
                <w:t>hiroki.harada.sv@nttdocomo.com</w:t>
              </w:r>
            </w:hyperlink>
          </w:p>
        </w:tc>
      </w:tr>
      <w:tr w:rsidR="00383E0D" w:rsidRPr="000D7225" w14:paraId="3A6C8AC2" w14:textId="77777777">
        <w:tc>
          <w:tcPr>
            <w:tcW w:w="2130" w:type="dxa"/>
            <w:vAlign w:val="center"/>
          </w:tcPr>
          <w:p w14:paraId="5F6C1369" w14:textId="77777777" w:rsidR="00383E0D" w:rsidRDefault="0053378F">
            <w:pPr>
              <w:spacing w:after="120"/>
              <w:jc w:val="center"/>
              <w:rPr>
                <w:rFonts w:eastAsiaTheme="minorEastAsia"/>
                <w:lang w:eastAsia="zh-CN"/>
              </w:rPr>
            </w:pPr>
            <w:r>
              <w:rPr>
                <w:rFonts w:eastAsiaTheme="minorEastAsia"/>
                <w:lang w:eastAsia="zh-CN"/>
              </w:rPr>
              <w:t>Ericsson</w:t>
            </w:r>
          </w:p>
        </w:tc>
        <w:tc>
          <w:tcPr>
            <w:tcW w:w="2872" w:type="dxa"/>
            <w:vAlign w:val="center"/>
          </w:tcPr>
          <w:p w14:paraId="503183BA" w14:textId="77777777" w:rsidR="00383E0D" w:rsidRDefault="0053378F">
            <w:pPr>
              <w:spacing w:after="120"/>
              <w:jc w:val="center"/>
              <w:rPr>
                <w:rFonts w:eastAsiaTheme="minorEastAsia"/>
                <w:lang w:val="sv-SE" w:eastAsia="zh-CN"/>
              </w:rPr>
            </w:pPr>
            <w:r>
              <w:rPr>
                <w:rFonts w:eastAsia="Malgun Gothic"/>
                <w:lang w:val="sv-SE" w:eastAsia="ko-KR"/>
              </w:rPr>
              <w:t>Magnus Åström</w:t>
            </w:r>
          </w:p>
          <w:p w14:paraId="16975595" w14:textId="77777777" w:rsidR="00383E0D" w:rsidRDefault="0053378F">
            <w:pPr>
              <w:spacing w:after="120"/>
              <w:jc w:val="center"/>
              <w:rPr>
                <w:rFonts w:eastAsiaTheme="minorEastAsia"/>
                <w:lang w:val="sv-SE" w:eastAsia="zh-CN"/>
              </w:rPr>
            </w:pPr>
            <w:r>
              <w:rPr>
                <w:rFonts w:eastAsiaTheme="minorEastAsia"/>
                <w:lang w:val="sv-SE" w:eastAsia="zh-CN"/>
              </w:rPr>
              <w:t>Narendar Madhavan</w:t>
            </w:r>
          </w:p>
          <w:p w14:paraId="46BAF4E5" w14:textId="77777777" w:rsidR="00383E0D" w:rsidRDefault="0053378F">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141073A5" w14:textId="2DC1CD40" w:rsidR="00383E0D" w:rsidRDefault="002C04B8">
            <w:pPr>
              <w:spacing w:after="120"/>
              <w:jc w:val="center"/>
              <w:rPr>
                <w:rStyle w:val="afd"/>
                <w:rFonts w:eastAsiaTheme="minorEastAsia"/>
                <w:lang w:val="sv-SE" w:eastAsia="zh-CN"/>
              </w:rPr>
            </w:pPr>
            <w:r w:rsidRPr="002C04B8">
              <w:rPr>
                <w:lang w:val="sv-SE"/>
              </w:rPr>
              <w:t xml:space="preserve">magnus.astrom@ericsson.com </w:t>
            </w:r>
            <w:r>
              <w:rPr>
                <w:lang w:val="sv-SE"/>
              </w:rPr>
              <w:t xml:space="preserve"> </w:t>
            </w:r>
            <w:hyperlink r:id="rId35" w:history="1">
              <w:r w:rsidRPr="009739B1">
                <w:rPr>
                  <w:rStyle w:val="afd"/>
                  <w:rFonts w:eastAsiaTheme="minorEastAsia"/>
                  <w:lang w:val="sv-SE" w:eastAsia="zh-CN"/>
                </w:rPr>
                <w:t>narendar.madhavan@ericsson.com</w:t>
              </w:r>
            </w:hyperlink>
          </w:p>
          <w:p w14:paraId="56313FE1" w14:textId="23E417F7" w:rsidR="00383E0D" w:rsidRDefault="003505AC">
            <w:pPr>
              <w:spacing w:after="120"/>
              <w:jc w:val="center"/>
              <w:rPr>
                <w:rFonts w:eastAsiaTheme="minorEastAsia"/>
                <w:lang w:val="sv-SE" w:eastAsia="zh-CN"/>
              </w:rPr>
            </w:pPr>
            <w:hyperlink r:id="rId36">
              <w:r w:rsidR="0053378F">
                <w:rPr>
                  <w:rStyle w:val="afd"/>
                  <w:rFonts w:eastAsiaTheme="minorEastAsia"/>
                  <w:lang w:val="sv-SE" w:eastAsia="zh-CN"/>
                </w:rPr>
                <w:t>ratheesh.kumar.mungara@ericsson.com</w:t>
              </w:r>
            </w:hyperlink>
          </w:p>
        </w:tc>
      </w:tr>
      <w:tr w:rsidR="00383E0D" w14:paraId="15E0EC92" w14:textId="77777777">
        <w:tc>
          <w:tcPr>
            <w:tcW w:w="2130" w:type="dxa"/>
            <w:vAlign w:val="center"/>
          </w:tcPr>
          <w:p w14:paraId="7113FD28" w14:textId="77777777" w:rsidR="00383E0D" w:rsidRDefault="0053378F">
            <w:pPr>
              <w:spacing w:after="120"/>
              <w:jc w:val="center"/>
              <w:rPr>
                <w:rFonts w:eastAsiaTheme="minorEastAsia"/>
                <w:lang w:val="en-GB" w:eastAsia="zh-CN"/>
              </w:rPr>
            </w:pPr>
            <w:r>
              <w:rPr>
                <w:rFonts w:eastAsia="Malgun Gothic"/>
                <w:lang w:eastAsia="ko-KR"/>
              </w:rPr>
              <w:t>ETRI</w:t>
            </w:r>
          </w:p>
        </w:tc>
        <w:tc>
          <w:tcPr>
            <w:tcW w:w="2872" w:type="dxa"/>
            <w:vAlign w:val="center"/>
          </w:tcPr>
          <w:p w14:paraId="26E3C8B7" w14:textId="77777777" w:rsidR="00383E0D" w:rsidRDefault="0053378F">
            <w:pPr>
              <w:spacing w:after="120"/>
              <w:jc w:val="center"/>
              <w:rPr>
                <w:rFonts w:eastAsiaTheme="minorEastAsia"/>
                <w:lang w:eastAsia="zh-CN"/>
              </w:rPr>
            </w:pPr>
            <w:r>
              <w:rPr>
                <w:rFonts w:eastAsia="Malgun Gothic"/>
                <w:lang w:eastAsia="ko-KR"/>
              </w:rPr>
              <w:t>Hoondong Noh</w:t>
            </w:r>
          </w:p>
          <w:p w14:paraId="0B97DE97" w14:textId="77777777" w:rsidR="00383E0D" w:rsidRDefault="0053378F">
            <w:pPr>
              <w:spacing w:after="120"/>
              <w:jc w:val="center"/>
              <w:rPr>
                <w:rFonts w:eastAsiaTheme="minorEastAsia"/>
                <w:lang w:eastAsia="zh-CN"/>
              </w:rPr>
            </w:pPr>
            <w:r>
              <w:rPr>
                <w:rFonts w:eastAsia="Malgun Gothic"/>
                <w:lang w:eastAsia="ko-KR"/>
              </w:rPr>
              <w:t>C</w:t>
            </w:r>
            <w:r>
              <w:rPr>
                <w:rFonts w:eastAsiaTheme="minorEastAsia"/>
                <w:lang w:eastAsia="zh-CN"/>
              </w:rPr>
              <w:t>heolsoon Kim</w:t>
            </w:r>
          </w:p>
          <w:p w14:paraId="5C42EC9E" w14:textId="77777777" w:rsidR="00383E0D" w:rsidRDefault="0053378F">
            <w:pPr>
              <w:spacing w:after="120"/>
              <w:jc w:val="center"/>
              <w:rPr>
                <w:rFonts w:eastAsiaTheme="minorEastAsia"/>
                <w:lang w:val="en-GB" w:eastAsia="zh-CN"/>
              </w:rPr>
            </w:pPr>
            <w:r>
              <w:rPr>
                <w:rFonts w:eastAsia="Malgun Gothic"/>
                <w:lang w:eastAsia="ko-KR"/>
              </w:rPr>
              <w:t>J</w:t>
            </w:r>
            <w:r>
              <w:rPr>
                <w:rFonts w:eastAsiaTheme="minorEastAsia"/>
                <w:lang w:eastAsia="zh-CN"/>
              </w:rPr>
              <w:t>unhyeong Kim</w:t>
            </w:r>
          </w:p>
        </w:tc>
        <w:tc>
          <w:tcPr>
            <w:tcW w:w="4058" w:type="dxa"/>
            <w:vAlign w:val="center"/>
          </w:tcPr>
          <w:p w14:paraId="0E7C5839" w14:textId="00782086" w:rsidR="00383E0D" w:rsidRDefault="003505AC">
            <w:pPr>
              <w:spacing w:after="120"/>
              <w:jc w:val="center"/>
              <w:rPr>
                <w:rFonts w:eastAsiaTheme="minorEastAsia"/>
                <w:lang w:eastAsia="zh-CN"/>
              </w:rPr>
            </w:pPr>
            <w:hyperlink r:id="rId37">
              <w:r w:rsidR="0053378F">
                <w:rPr>
                  <w:rStyle w:val="afd"/>
                  <w:rFonts w:eastAsia="Malgun Gothic"/>
                  <w:lang w:eastAsia="ko-KR"/>
                </w:rPr>
                <w:t>hoondong.noh@etri.re.kr</w:t>
              </w:r>
            </w:hyperlink>
          </w:p>
          <w:p w14:paraId="5351289F" w14:textId="1B84543A" w:rsidR="00383E0D" w:rsidRDefault="003505AC">
            <w:pPr>
              <w:spacing w:after="120"/>
              <w:jc w:val="center"/>
              <w:rPr>
                <w:rFonts w:eastAsiaTheme="minorEastAsia"/>
                <w:lang w:eastAsia="zh-CN"/>
              </w:rPr>
            </w:pPr>
            <w:hyperlink r:id="rId38">
              <w:r w:rsidR="0053378F">
                <w:rPr>
                  <w:rStyle w:val="afd"/>
                  <w:rFonts w:eastAsiaTheme="minorEastAsia"/>
                  <w:lang w:eastAsia="zh-CN"/>
                </w:rPr>
                <w:t>cs.kim@etri.re.kr</w:t>
              </w:r>
            </w:hyperlink>
          </w:p>
          <w:p w14:paraId="6B903227" w14:textId="3E9FFA9B" w:rsidR="00383E0D" w:rsidRDefault="003505AC">
            <w:pPr>
              <w:spacing w:after="120"/>
              <w:jc w:val="center"/>
              <w:rPr>
                <w:rFonts w:eastAsiaTheme="minorEastAsia"/>
                <w:lang w:val="en-GB" w:eastAsia="zh-CN"/>
              </w:rPr>
            </w:pPr>
            <w:hyperlink r:id="rId39">
              <w:r w:rsidR="0053378F">
                <w:rPr>
                  <w:rStyle w:val="afd"/>
                  <w:rFonts w:eastAsiaTheme="minorEastAsia"/>
                  <w:lang w:eastAsia="zh-CN"/>
                </w:rPr>
                <w:t>jhkim41jf@etri.re.kr</w:t>
              </w:r>
            </w:hyperlink>
          </w:p>
        </w:tc>
      </w:tr>
      <w:tr w:rsidR="00383E0D" w14:paraId="5F8C669E" w14:textId="77777777">
        <w:tc>
          <w:tcPr>
            <w:tcW w:w="2130" w:type="dxa"/>
            <w:vAlign w:val="center"/>
          </w:tcPr>
          <w:p w14:paraId="70E04DD1" w14:textId="77777777" w:rsidR="00383E0D" w:rsidRDefault="0053378F">
            <w:pPr>
              <w:spacing w:after="120"/>
              <w:jc w:val="center"/>
              <w:rPr>
                <w:rFonts w:eastAsia="Malgun Gothic"/>
                <w:lang w:eastAsia="ko-KR"/>
              </w:rPr>
            </w:pPr>
            <w:r>
              <w:rPr>
                <w:rFonts w:eastAsia="MS Mincho"/>
                <w:lang w:val="en-GB" w:eastAsia="ja-JP"/>
              </w:rPr>
              <w:t>Fujitsu</w:t>
            </w:r>
          </w:p>
        </w:tc>
        <w:tc>
          <w:tcPr>
            <w:tcW w:w="2872" w:type="dxa"/>
            <w:vAlign w:val="center"/>
          </w:tcPr>
          <w:p w14:paraId="68162E47" w14:textId="77777777" w:rsidR="00383E0D" w:rsidRDefault="0053378F">
            <w:pPr>
              <w:spacing w:after="120"/>
              <w:jc w:val="center"/>
              <w:rPr>
                <w:rFonts w:eastAsia="Malgun Gothic"/>
                <w:lang w:eastAsia="ko-KR"/>
              </w:rPr>
            </w:pPr>
            <w:r>
              <w:rPr>
                <w:rFonts w:eastAsia="MS Mincho"/>
                <w:lang w:val="en-GB" w:eastAsia="ja-JP"/>
              </w:rPr>
              <w:t>Qinyan Jiang</w:t>
            </w:r>
          </w:p>
        </w:tc>
        <w:tc>
          <w:tcPr>
            <w:tcW w:w="4058" w:type="dxa"/>
            <w:vAlign w:val="center"/>
          </w:tcPr>
          <w:p w14:paraId="35FA549A" w14:textId="1A5DE0DE" w:rsidR="00383E0D" w:rsidRDefault="003505AC">
            <w:pPr>
              <w:spacing w:after="120"/>
              <w:jc w:val="center"/>
              <w:rPr>
                <w:rFonts w:eastAsiaTheme="minorEastAsia"/>
                <w:lang w:eastAsia="zh-CN"/>
              </w:rPr>
            </w:pPr>
            <w:hyperlink r:id="rId40">
              <w:r w:rsidR="0053378F">
                <w:rPr>
                  <w:rStyle w:val="afd"/>
                  <w:rFonts w:eastAsia="MS Mincho"/>
                  <w:lang w:eastAsia="ja-JP"/>
                </w:rPr>
                <w:t>jiangqinyan@fujitsu.com</w:t>
              </w:r>
            </w:hyperlink>
          </w:p>
        </w:tc>
      </w:tr>
      <w:tr w:rsidR="00383E0D" w14:paraId="3DC7B8D1" w14:textId="77777777">
        <w:tc>
          <w:tcPr>
            <w:tcW w:w="2130" w:type="dxa"/>
            <w:vAlign w:val="center"/>
          </w:tcPr>
          <w:p w14:paraId="2849B0F6" w14:textId="77777777" w:rsidR="00383E0D" w:rsidRDefault="0053378F">
            <w:pPr>
              <w:spacing w:after="120"/>
              <w:jc w:val="center"/>
              <w:rPr>
                <w:rFonts w:eastAsia="MS Mincho"/>
                <w:lang w:val="en-GB" w:eastAsia="ja-JP"/>
              </w:rPr>
            </w:pPr>
            <w:r>
              <w:rPr>
                <w:rFonts w:eastAsiaTheme="minorEastAsia"/>
                <w:lang w:eastAsia="zh-CN"/>
              </w:rPr>
              <w:t>Fraunhofer HHI</w:t>
            </w:r>
          </w:p>
        </w:tc>
        <w:tc>
          <w:tcPr>
            <w:tcW w:w="2872" w:type="dxa"/>
            <w:vAlign w:val="center"/>
          </w:tcPr>
          <w:p w14:paraId="2E16A6FC" w14:textId="77777777" w:rsidR="00383E0D" w:rsidRDefault="0053378F">
            <w:pPr>
              <w:spacing w:after="120"/>
              <w:jc w:val="center"/>
              <w:rPr>
                <w:rFonts w:eastAsia="MS Mincho"/>
                <w:lang w:val="en-GB" w:eastAsia="ja-JP"/>
              </w:rPr>
            </w:pPr>
            <w:r>
              <w:rPr>
                <w:rFonts w:eastAsiaTheme="minorEastAsia"/>
                <w:lang w:eastAsia="zh-CN"/>
              </w:rPr>
              <w:t>Priyanka Dey</w:t>
            </w:r>
          </w:p>
        </w:tc>
        <w:tc>
          <w:tcPr>
            <w:tcW w:w="4058" w:type="dxa"/>
            <w:vAlign w:val="center"/>
          </w:tcPr>
          <w:p w14:paraId="3610CE51" w14:textId="1E886AA2" w:rsidR="00383E0D" w:rsidRDefault="003505AC">
            <w:pPr>
              <w:spacing w:after="120"/>
              <w:jc w:val="center"/>
              <w:rPr>
                <w:rFonts w:eastAsiaTheme="minorEastAsia"/>
                <w:lang w:eastAsia="zh-CN"/>
              </w:rPr>
            </w:pPr>
            <w:hyperlink r:id="rId41" w:history="1">
              <w:r w:rsidR="0053378F">
                <w:rPr>
                  <w:rStyle w:val="afd"/>
                </w:rPr>
                <w:t>priyanka.dey@hhi.fraunhofer.de</w:t>
              </w:r>
            </w:hyperlink>
            <w:r w:rsidR="0053378F">
              <w:rPr>
                <w:rFonts w:eastAsiaTheme="minorEastAsia" w:hint="eastAsia"/>
                <w:lang w:eastAsia="zh-CN"/>
              </w:rPr>
              <w:t xml:space="preserve"> </w:t>
            </w:r>
          </w:p>
        </w:tc>
      </w:tr>
      <w:tr w:rsidR="00383E0D" w14:paraId="4ABAB31B" w14:textId="77777777">
        <w:tc>
          <w:tcPr>
            <w:tcW w:w="2130" w:type="dxa"/>
            <w:vAlign w:val="center"/>
          </w:tcPr>
          <w:p w14:paraId="3209F707" w14:textId="77777777" w:rsidR="00383E0D" w:rsidRDefault="0053378F">
            <w:pPr>
              <w:spacing w:after="120"/>
              <w:jc w:val="center"/>
              <w:rPr>
                <w:rFonts w:eastAsia="MS Mincho"/>
                <w:lang w:val="en-GB" w:eastAsia="ja-JP"/>
              </w:rPr>
            </w:pPr>
            <w:r>
              <w:rPr>
                <w:rFonts w:eastAsiaTheme="minorEastAsia"/>
                <w:lang w:val="en-GB" w:eastAsia="zh-CN"/>
              </w:rPr>
              <w:t>Google</w:t>
            </w:r>
          </w:p>
        </w:tc>
        <w:tc>
          <w:tcPr>
            <w:tcW w:w="2872" w:type="dxa"/>
            <w:vAlign w:val="center"/>
          </w:tcPr>
          <w:p w14:paraId="43569DDC" w14:textId="77777777" w:rsidR="00383E0D" w:rsidRDefault="0053378F">
            <w:pPr>
              <w:spacing w:after="120"/>
              <w:jc w:val="center"/>
              <w:rPr>
                <w:rFonts w:eastAsiaTheme="minorEastAsia"/>
                <w:lang w:val="en-GB" w:eastAsia="zh-CN"/>
              </w:rPr>
            </w:pPr>
            <w:r>
              <w:rPr>
                <w:rFonts w:eastAsiaTheme="minorEastAsia"/>
                <w:lang w:val="en-GB" w:eastAsia="zh-CN"/>
              </w:rPr>
              <w:t>Abdellatif Salah</w:t>
            </w:r>
          </w:p>
          <w:p w14:paraId="6CF2E459" w14:textId="77777777" w:rsidR="00383E0D" w:rsidRDefault="0053378F">
            <w:pPr>
              <w:spacing w:after="120"/>
              <w:jc w:val="center"/>
              <w:rPr>
                <w:rFonts w:eastAsia="MS Mincho"/>
                <w:lang w:val="en-GB" w:eastAsia="ja-JP"/>
              </w:rPr>
            </w:pPr>
            <w:r>
              <w:rPr>
                <w:rFonts w:eastAsiaTheme="minorEastAsia"/>
                <w:lang w:val="en-GB" w:eastAsia="zh-CN"/>
              </w:rPr>
              <w:t>Kaopeng Chou</w:t>
            </w:r>
          </w:p>
        </w:tc>
        <w:tc>
          <w:tcPr>
            <w:tcW w:w="4058" w:type="dxa"/>
            <w:vAlign w:val="center"/>
          </w:tcPr>
          <w:p w14:paraId="3D2F2BF5" w14:textId="726F955A" w:rsidR="00383E0D" w:rsidRDefault="003505AC">
            <w:pPr>
              <w:spacing w:after="120"/>
              <w:jc w:val="center"/>
              <w:rPr>
                <w:rFonts w:eastAsiaTheme="minorEastAsia"/>
                <w:lang w:val="en-GB" w:eastAsia="zh-CN"/>
              </w:rPr>
            </w:pPr>
            <w:hyperlink r:id="rId42">
              <w:r w:rsidR="0053378F">
                <w:rPr>
                  <w:rStyle w:val="afd"/>
                  <w:rFonts w:eastAsiaTheme="minorEastAsia"/>
                  <w:lang w:val="en-GB" w:eastAsia="zh-CN"/>
                </w:rPr>
                <w:t>asalah@google.com</w:t>
              </w:r>
            </w:hyperlink>
          </w:p>
          <w:p w14:paraId="55B63922" w14:textId="3DC188FE" w:rsidR="00383E0D" w:rsidRDefault="003505AC">
            <w:pPr>
              <w:spacing w:after="120"/>
              <w:jc w:val="center"/>
              <w:rPr>
                <w:rFonts w:eastAsia="MS Mincho"/>
                <w:lang w:eastAsia="ja-JP"/>
              </w:rPr>
            </w:pPr>
            <w:hyperlink r:id="rId43">
              <w:r w:rsidR="0053378F">
                <w:rPr>
                  <w:rStyle w:val="afd"/>
                  <w:rFonts w:eastAsiaTheme="minorEastAsia"/>
                  <w:lang w:val="en-GB" w:eastAsia="zh-CN"/>
                </w:rPr>
                <w:t>nevillechou@google.com</w:t>
              </w:r>
            </w:hyperlink>
          </w:p>
        </w:tc>
      </w:tr>
      <w:tr w:rsidR="00383E0D" w14:paraId="7C656BD5" w14:textId="77777777">
        <w:tc>
          <w:tcPr>
            <w:tcW w:w="2130" w:type="dxa"/>
            <w:vAlign w:val="center"/>
          </w:tcPr>
          <w:p w14:paraId="7775DFE8" w14:textId="77777777" w:rsidR="00383E0D" w:rsidRDefault="0053378F">
            <w:pPr>
              <w:spacing w:after="120"/>
              <w:jc w:val="center"/>
              <w:rPr>
                <w:rFonts w:eastAsia="Malgun Gothic"/>
                <w:lang w:eastAsia="ko-KR"/>
              </w:rPr>
            </w:pPr>
            <w:r>
              <w:rPr>
                <w:rFonts w:eastAsiaTheme="minorEastAsia"/>
                <w:lang w:eastAsia="zh-CN"/>
              </w:rPr>
              <w:t>Huawei</w:t>
            </w:r>
          </w:p>
        </w:tc>
        <w:tc>
          <w:tcPr>
            <w:tcW w:w="2872" w:type="dxa"/>
            <w:vAlign w:val="center"/>
          </w:tcPr>
          <w:p w14:paraId="001BC3F7" w14:textId="77777777" w:rsidR="00383E0D" w:rsidRDefault="0053378F">
            <w:pPr>
              <w:spacing w:after="120"/>
              <w:jc w:val="center"/>
              <w:rPr>
                <w:rFonts w:eastAsiaTheme="minorEastAsia"/>
                <w:lang w:eastAsia="zh-CN"/>
              </w:rPr>
            </w:pPr>
            <w:r>
              <w:rPr>
                <w:rFonts w:eastAsiaTheme="minorEastAsia"/>
                <w:lang w:eastAsia="zh-CN"/>
              </w:rPr>
              <w:t>Xinghua Song</w:t>
            </w:r>
          </w:p>
          <w:p w14:paraId="443997CC" w14:textId="77777777" w:rsidR="00383E0D" w:rsidRDefault="0053378F">
            <w:pPr>
              <w:spacing w:after="120"/>
              <w:jc w:val="center"/>
              <w:rPr>
                <w:rFonts w:eastAsia="Malgun Gothic"/>
                <w:lang w:eastAsia="ko-KR"/>
              </w:rPr>
            </w:pPr>
            <w:r>
              <w:rPr>
                <w:rFonts w:eastAsiaTheme="minorEastAsia"/>
                <w:lang w:eastAsia="zh-CN"/>
              </w:rPr>
              <w:t>Zhiheng Guo</w:t>
            </w:r>
          </w:p>
        </w:tc>
        <w:tc>
          <w:tcPr>
            <w:tcW w:w="4058" w:type="dxa"/>
            <w:vAlign w:val="center"/>
          </w:tcPr>
          <w:p w14:paraId="7081485F" w14:textId="44B1564F" w:rsidR="00383E0D" w:rsidRDefault="003505AC">
            <w:pPr>
              <w:spacing w:after="120"/>
              <w:jc w:val="center"/>
              <w:rPr>
                <w:rFonts w:eastAsiaTheme="minorEastAsia"/>
                <w:lang w:eastAsia="zh-CN"/>
              </w:rPr>
            </w:pPr>
            <w:hyperlink r:id="rId44">
              <w:r w:rsidR="0053378F">
                <w:rPr>
                  <w:rStyle w:val="afd"/>
                  <w:rFonts w:eastAsiaTheme="minorEastAsia"/>
                  <w:lang w:eastAsia="zh-CN"/>
                </w:rPr>
                <w:t>songxinghua@huawei.com</w:t>
              </w:r>
            </w:hyperlink>
          </w:p>
          <w:p w14:paraId="2AC255E1" w14:textId="6248ECF7" w:rsidR="00383E0D" w:rsidRDefault="003505AC">
            <w:pPr>
              <w:spacing w:after="120"/>
              <w:jc w:val="center"/>
              <w:rPr>
                <w:rFonts w:eastAsiaTheme="minorEastAsia"/>
                <w:lang w:eastAsia="zh-CN"/>
              </w:rPr>
            </w:pPr>
            <w:hyperlink r:id="rId45">
              <w:r w:rsidR="0053378F">
                <w:rPr>
                  <w:rStyle w:val="afd"/>
                  <w:rFonts w:eastAsiaTheme="minorEastAsia"/>
                  <w:lang w:eastAsia="zh-CN"/>
                </w:rPr>
                <w:t>guozhiheng@huawei.com</w:t>
              </w:r>
            </w:hyperlink>
          </w:p>
        </w:tc>
      </w:tr>
      <w:tr w:rsidR="00383E0D" w14:paraId="2834AE52" w14:textId="77777777">
        <w:tc>
          <w:tcPr>
            <w:tcW w:w="2130" w:type="dxa"/>
            <w:vAlign w:val="center"/>
          </w:tcPr>
          <w:p w14:paraId="59E6B513" w14:textId="77777777" w:rsidR="00383E0D" w:rsidRDefault="0053378F">
            <w:pPr>
              <w:spacing w:after="120"/>
              <w:jc w:val="center"/>
              <w:rPr>
                <w:rFonts w:eastAsiaTheme="minorEastAsia"/>
                <w:lang w:eastAsia="zh-CN"/>
              </w:rPr>
            </w:pPr>
            <w:r>
              <w:rPr>
                <w:rFonts w:eastAsiaTheme="minorEastAsia"/>
                <w:lang w:eastAsia="zh-CN"/>
              </w:rPr>
              <w:t>InterDigital</w:t>
            </w:r>
          </w:p>
        </w:tc>
        <w:tc>
          <w:tcPr>
            <w:tcW w:w="2872" w:type="dxa"/>
            <w:vAlign w:val="center"/>
          </w:tcPr>
          <w:p w14:paraId="02BD8CEC" w14:textId="77777777" w:rsidR="00383E0D" w:rsidRDefault="0053378F">
            <w:pPr>
              <w:spacing w:after="120"/>
              <w:jc w:val="center"/>
              <w:rPr>
                <w:rFonts w:eastAsiaTheme="minorEastAsia"/>
                <w:lang w:eastAsia="zh-CN"/>
              </w:rPr>
            </w:pPr>
            <w:r>
              <w:rPr>
                <w:rFonts w:eastAsiaTheme="minorEastAsia"/>
                <w:lang w:eastAsia="zh-CN"/>
              </w:rPr>
              <w:t>Jonghyun Park</w:t>
            </w:r>
          </w:p>
        </w:tc>
        <w:tc>
          <w:tcPr>
            <w:tcW w:w="4058" w:type="dxa"/>
            <w:vAlign w:val="center"/>
          </w:tcPr>
          <w:p w14:paraId="3CD3E63E" w14:textId="22B79886" w:rsidR="00383E0D" w:rsidRDefault="003505AC">
            <w:pPr>
              <w:spacing w:after="120"/>
              <w:jc w:val="center"/>
              <w:rPr>
                <w:rFonts w:eastAsiaTheme="minorEastAsia"/>
                <w:lang w:eastAsia="zh-CN"/>
              </w:rPr>
            </w:pPr>
            <w:hyperlink r:id="rId46">
              <w:r w:rsidR="0053378F">
                <w:rPr>
                  <w:rStyle w:val="afd"/>
                  <w:rFonts w:eastAsiaTheme="minorEastAsia"/>
                  <w:lang w:eastAsia="zh-CN"/>
                </w:rPr>
                <w:t>jonghyun.park@interdigital.com</w:t>
              </w:r>
            </w:hyperlink>
          </w:p>
        </w:tc>
      </w:tr>
      <w:tr w:rsidR="00383E0D" w14:paraId="67D41805" w14:textId="77777777">
        <w:tc>
          <w:tcPr>
            <w:tcW w:w="2130" w:type="dxa"/>
            <w:vAlign w:val="center"/>
          </w:tcPr>
          <w:p w14:paraId="08104973" w14:textId="77777777" w:rsidR="00383E0D" w:rsidRDefault="0053378F">
            <w:pPr>
              <w:spacing w:after="120"/>
              <w:jc w:val="center"/>
              <w:rPr>
                <w:rFonts w:eastAsiaTheme="minorEastAsia"/>
                <w:lang w:eastAsia="zh-CN"/>
              </w:rPr>
            </w:pPr>
            <w:r>
              <w:rPr>
                <w:rFonts w:eastAsia="PMingLiU"/>
                <w:lang w:eastAsia="zh-TW"/>
              </w:rPr>
              <w:t>ITRI</w:t>
            </w:r>
          </w:p>
        </w:tc>
        <w:tc>
          <w:tcPr>
            <w:tcW w:w="2872" w:type="dxa"/>
            <w:vAlign w:val="center"/>
          </w:tcPr>
          <w:p w14:paraId="73DE6317" w14:textId="77777777" w:rsidR="00383E0D" w:rsidRDefault="0053378F">
            <w:pPr>
              <w:spacing w:after="120"/>
              <w:jc w:val="center"/>
              <w:rPr>
                <w:rFonts w:eastAsiaTheme="minorEastAsia"/>
                <w:lang w:eastAsia="zh-CN"/>
              </w:rPr>
            </w:pPr>
            <w:r>
              <w:rPr>
                <w:rFonts w:eastAsia="PMingLiU"/>
                <w:lang w:eastAsia="zh-TW"/>
              </w:rPr>
              <w:t>Jen-Hsien Chen</w:t>
            </w:r>
          </w:p>
        </w:tc>
        <w:tc>
          <w:tcPr>
            <w:tcW w:w="4058" w:type="dxa"/>
            <w:vAlign w:val="center"/>
          </w:tcPr>
          <w:p w14:paraId="358C70E7" w14:textId="78630985" w:rsidR="00383E0D" w:rsidRDefault="003505AC">
            <w:pPr>
              <w:spacing w:after="120"/>
              <w:jc w:val="center"/>
              <w:rPr>
                <w:rFonts w:eastAsiaTheme="minorEastAsia"/>
                <w:lang w:eastAsia="zh-CN"/>
              </w:rPr>
            </w:pPr>
            <w:hyperlink r:id="rId47">
              <w:r w:rsidR="0053378F">
                <w:rPr>
                  <w:rStyle w:val="afd"/>
                  <w:rFonts w:eastAsia="PMingLiU"/>
                  <w:lang w:eastAsia="zh-TW"/>
                </w:rPr>
                <w:t>itriA40175@itri.mail.org.tw</w:t>
              </w:r>
            </w:hyperlink>
          </w:p>
        </w:tc>
      </w:tr>
      <w:tr w:rsidR="00383E0D" w14:paraId="59D726BD" w14:textId="77777777">
        <w:tc>
          <w:tcPr>
            <w:tcW w:w="2130" w:type="dxa"/>
            <w:vAlign w:val="center"/>
          </w:tcPr>
          <w:p w14:paraId="4EAA6A4E" w14:textId="77777777" w:rsidR="00383E0D" w:rsidRDefault="0053378F">
            <w:pPr>
              <w:spacing w:after="120"/>
              <w:jc w:val="center"/>
              <w:rPr>
                <w:rFonts w:eastAsia="Malgun Gothic"/>
                <w:lang w:val="en-GB" w:eastAsia="ko-KR"/>
              </w:rPr>
            </w:pPr>
            <w:r>
              <w:rPr>
                <w:rFonts w:eastAsiaTheme="minorEastAsia" w:hint="eastAsia"/>
                <w:lang w:eastAsia="zh-CN"/>
              </w:rPr>
              <w:t>Langbo</w:t>
            </w:r>
          </w:p>
        </w:tc>
        <w:tc>
          <w:tcPr>
            <w:tcW w:w="2872" w:type="dxa"/>
            <w:vAlign w:val="center"/>
          </w:tcPr>
          <w:p w14:paraId="7ABD2127" w14:textId="77777777" w:rsidR="00383E0D" w:rsidRDefault="0053378F">
            <w:pPr>
              <w:spacing w:after="120"/>
              <w:jc w:val="center"/>
              <w:rPr>
                <w:rFonts w:eastAsia="Malgun Gothic"/>
                <w:lang w:val="en-GB" w:eastAsia="ko-KR"/>
              </w:rPr>
            </w:pPr>
            <w:r>
              <w:rPr>
                <w:rFonts w:eastAsiaTheme="minorEastAsia" w:hint="eastAsia"/>
                <w:lang w:eastAsia="zh-CN"/>
              </w:rPr>
              <w:t>Liu Zheng</w:t>
            </w:r>
          </w:p>
        </w:tc>
        <w:tc>
          <w:tcPr>
            <w:tcW w:w="4058" w:type="dxa"/>
            <w:vAlign w:val="center"/>
          </w:tcPr>
          <w:p w14:paraId="44ADC7CF" w14:textId="0A71200A" w:rsidR="00383E0D" w:rsidRDefault="003505AC">
            <w:pPr>
              <w:spacing w:after="120"/>
              <w:jc w:val="center"/>
            </w:pPr>
            <w:hyperlink r:id="rId48" w:history="1">
              <w:r w:rsidR="0053378F">
                <w:rPr>
                  <w:rStyle w:val="afd"/>
                  <w:rFonts w:eastAsiaTheme="minorEastAsia" w:hint="eastAsia"/>
                  <w:lang w:eastAsia="zh-CN"/>
                </w:rPr>
                <w:t>liuzheng@langbomobile.com</w:t>
              </w:r>
            </w:hyperlink>
            <w:r w:rsidR="0053378F">
              <w:rPr>
                <w:rFonts w:eastAsiaTheme="minorEastAsia" w:hint="eastAsia"/>
                <w:lang w:eastAsia="zh-CN"/>
              </w:rPr>
              <w:t xml:space="preserve"> </w:t>
            </w:r>
          </w:p>
        </w:tc>
      </w:tr>
      <w:tr w:rsidR="00383E0D" w14:paraId="6B9F3C6C" w14:textId="77777777">
        <w:tc>
          <w:tcPr>
            <w:tcW w:w="2130" w:type="dxa"/>
            <w:vAlign w:val="center"/>
          </w:tcPr>
          <w:p w14:paraId="2DF618FF" w14:textId="77777777" w:rsidR="00383E0D" w:rsidRDefault="0053378F">
            <w:pPr>
              <w:spacing w:after="120"/>
              <w:jc w:val="center"/>
              <w:rPr>
                <w:rFonts w:eastAsiaTheme="minorEastAsia"/>
                <w:lang w:eastAsia="zh-CN"/>
              </w:rPr>
            </w:pPr>
            <w:r>
              <w:rPr>
                <w:rFonts w:eastAsia="Malgun Gothic"/>
                <w:lang w:val="en-GB" w:eastAsia="ko-KR"/>
              </w:rPr>
              <w:t>LG</w:t>
            </w:r>
          </w:p>
        </w:tc>
        <w:tc>
          <w:tcPr>
            <w:tcW w:w="2872" w:type="dxa"/>
            <w:vAlign w:val="center"/>
          </w:tcPr>
          <w:p w14:paraId="5529BD89" w14:textId="77777777" w:rsidR="00383E0D" w:rsidRDefault="0053378F">
            <w:pPr>
              <w:spacing w:after="120"/>
              <w:jc w:val="center"/>
              <w:rPr>
                <w:rFonts w:eastAsiaTheme="minorEastAsia"/>
                <w:lang w:val="en-GB" w:eastAsia="zh-CN"/>
              </w:rPr>
            </w:pPr>
            <w:r>
              <w:rPr>
                <w:rFonts w:eastAsia="Malgun Gothic"/>
                <w:lang w:val="en-GB" w:eastAsia="ko-KR"/>
              </w:rPr>
              <w:t>Hyunsoo Ko</w:t>
            </w:r>
          </w:p>
          <w:p w14:paraId="3D5914E0" w14:textId="77777777" w:rsidR="00383E0D" w:rsidRDefault="0053378F">
            <w:pPr>
              <w:spacing w:after="120"/>
              <w:jc w:val="center"/>
              <w:rPr>
                <w:rFonts w:eastAsiaTheme="minorEastAsia"/>
                <w:lang w:eastAsia="zh-CN"/>
              </w:rPr>
            </w:pPr>
            <w:r>
              <w:rPr>
                <w:rFonts w:eastAsia="Malgun Gothic"/>
                <w:lang w:val="fr-FR" w:eastAsia="ko-KR"/>
              </w:rPr>
              <w:t>Hyangsun You</w:t>
            </w:r>
          </w:p>
        </w:tc>
        <w:tc>
          <w:tcPr>
            <w:tcW w:w="4058" w:type="dxa"/>
            <w:vAlign w:val="center"/>
          </w:tcPr>
          <w:p w14:paraId="1D82A2A1" w14:textId="30E6E8B0" w:rsidR="00383E0D" w:rsidRDefault="003505AC">
            <w:pPr>
              <w:spacing w:after="120"/>
              <w:jc w:val="center"/>
              <w:rPr>
                <w:rFonts w:eastAsiaTheme="minorEastAsia"/>
                <w:lang w:eastAsia="zh-CN"/>
              </w:rPr>
            </w:pPr>
            <w:hyperlink r:id="rId49">
              <w:r w:rsidR="0053378F">
                <w:rPr>
                  <w:rStyle w:val="afd"/>
                  <w:rFonts w:eastAsiaTheme="minorEastAsia"/>
                  <w:lang w:eastAsia="zh-CN"/>
                </w:rPr>
                <w:t>hyunsoo.ko@lge.com</w:t>
              </w:r>
            </w:hyperlink>
          </w:p>
          <w:p w14:paraId="37A5B861" w14:textId="2579859A" w:rsidR="00383E0D" w:rsidRDefault="003505AC">
            <w:pPr>
              <w:spacing w:after="120"/>
              <w:jc w:val="center"/>
              <w:rPr>
                <w:rFonts w:eastAsiaTheme="minorEastAsia"/>
                <w:lang w:eastAsia="zh-CN"/>
              </w:rPr>
            </w:pPr>
            <w:hyperlink r:id="rId50">
              <w:r w:rsidR="0053378F">
                <w:rPr>
                  <w:rStyle w:val="afd"/>
                  <w:rFonts w:eastAsia="Malgun Gothic"/>
                  <w:lang w:eastAsia="ko-KR"/>
                </w:rPr>
                <w:t>sssun.you@lge.com</w:t>
              </w:r>
            </w:hyperlink>
          </w:p>
        </w:tc>
      </w:tr>
      <w:tr w:rsidR="00383E0D" w14:paraId="51E7BAAB" w14:textId="77777777">
        <w:tc>
          <w:tcPr>
            <w:tcW w:w="2130" w:type="dxa"/>
            <w:vAlign w:val="center"/>
          </w:tcPr>
          <w:p w14:paraId="56DDFD9C" w14:textId="77777777" w:rsidR="00383E0D" w:rsidRDefault="0053378F">
            <w:pPr>
              <w:spacing w:after="120"/>
              <w:jc w:val="center"/>
              <w:rPr>
                <w:rFonts w:eastAsia="Malgun Gothic"/>
                <w:lang w:val="en-GB" w:eastAsia="ko-KR"/>
              </w:rPr>
            </w:pPr>
            <w:r>
              <w:rPr>
                <w:rFonts w:eastAsia="Malgun Gothic"/>
                <w:lang w:val="en-GB" w:eastAsia="ko-KR"/>
              </w:rPr>
              <w:t>MediaTek</w:t>
            </w:r>
          </w:p>
        </w:tc>
        <w:tc>
          <w:tcPr>
            <w:tcW w:w="2872" w:type="dxa"/>
            <w:vAlign w:val="center"/>
          </w:tcPr>
          <w:p w14:paraId="1D57259D" w14:textId="77777777" w:rsidR="00383E0D" w:rsidRDefault="0053378F">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334AA6A4" w14:textId="42071A5F" w:rsidR="00383E0D" w:rsidRDefault="003505AC">
            <w:pPr>
              <w:spacing w:after="120"/>
              <w:jc w:val="center"/>
              <w:rPr>
                <w:rFonts w:eastAsiaTheme="minorEastAsia"/>
                <w:lang w:eastAsia="zh-CN"/>
              </w:rPr>
            </w:pPr>
            <w:hyperlink r:id="rId51">
              <w:r w:rsidR="0053378F">
                <w:rPr>
                  <w:rStyle w:val="afd"/>
                  <w:rFonts w:eastAsia="Malgun Gothic"/>
                  <w:lang w:eastAsia="zh-CN"/>
                </w:rPr>
                <w:t>Mohammed.Al-Imari@mediatek.com</w:t>
              </w:r>
            </w:hyperlink>
          </w:p>
        </w:tc>
      </w:tr>
      <w:tr w:rsidR="00383E0D" w:rsidRPr="000D7225" w14:paraId="4782C426" w14:textId="77777777">
        <w:tc>
          <w:tcPr>
            <w:tcW w:w="2130" w:type="dxa"/>
            <w:vAlign w:val="center"/>
          </w:tcPr>
          <w:p w14:paraId="41F10AD6" w14:textId="77777777" w:rsidR="00383E0D" w:rsidRDefault="0053378F">
            <w:pPr>
              <w:spacing w:after="120"/>
              <w:jc w:val="center"/>
              <w:rPr>
                <w:rFonts w:eastAsiaTheme="minorEastAsia"/>
                <w:lang w:eastAsia="zh-CN"/>
              </w:rPr>
            </w:pPr>
            <w:r>
              <w:rPr>
                <w:rFonts w:eastAsiaTheme="minorEastAsia"/>
                <w:lang w:val="en-GB" w:eastAsia="zh-CN"/>
              </w:rPr>
              <w:t>NEC</w:t>
            </w:r>
          </w:p>
        </w:tc>
        <w:tc>
          <w:tcPr>
            <w:tcW w:w="2872" w:type="dxa"/>
            <w:vAlign w:val="center"/>
          </w:tcPr>
          <w:p w14:paraId="57398FFA" w14:textId="77777777" w:rsidR="00383E0D" w:rsidRDefault="0053378F">
            <w:pPr>
              <w:spacing w:after="120"/>
              <w:jc w:val="center"/>
              <w:rPr>
                <w:rFonts w:eastAsiaTheme="minorEastAsia"/>
                <w:lang w:val="sv-SE" w:eastAsia="zh-CN"/>
              </w:rPr>
            </w:pPr>
            <w:r>
              <w:rPr>
                <w:rFonts w:eastAsiaTheme="minorEastAsia"/>
                <w:lang w:val="sv-SE" w:eastAsia="zh-CN"/>
              </w:rPr>
              <w:t>Pravjyot Singh Deogun</w:t>
            </w:r>
          </w:p>
          <w:p w14:paraId="56555AA9" w14:textId="77777777" w:rsidR="00383E0D" w:rsidRDefault="0053378F">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2383F45E" w14:textId="258B758C" w:rsidR="00383E0D" w:rsidRDefault="003505AC">
            <w:pPr>
              <w:spacing w:after="120"/>
              <w:jc w:val="center"/>
              <w:rPr>
                <w:rFonts w:eastAsiaTheme="minorEastAsia"/>
                <w:lang w:val="sv-SE" w:eastAsia="zh-CN"/>
              </w:rPr>
            </w:pPr>
            <w:hyperlink r:id="rId52">
              <w:r w:rsidR="0053378F">
                <w:rPr>
                  <w:rStyle w:val="afd"/>
                  <w:rFonts w:eastAsiaTheme="minorEastAsia"/>
                  <w:lang w:val="sv-SE" w:eastAsia="zh-CN"/>
                </w:rPr>
                <w:t>pravjyot.deogun@emea.nec.com</w:t>
              </w:r>
            </w:hyperlink>
          </w:p>
          <w:p w14:paraId="18426E00" w14:textId="283EDB4E" w:rsidR="00383E0D" w:rsidRDefault="003505AC">
            <w:pPr>
              <w:spacing w:after="120"/>
              <w:jc w:val="center"/>
              <w:rPr>
                <w:lang w:val="sv-SE"/>
              </w:rPr>
            </w:pPr>
            <w:hyperlink r:id="rId53" w:history="1">
              <w:r w:rsidR="002C7578" w:rsidRPr="001A6F35">
                <w:rPr>
                  <w:rStyle w:val="afd"/>
                  <w:lang w:val="sv-SE"/>
                </w:rPr>
                <w:t>zhang_bohang@nec.cn</w:t>
              </w:r>
            </w:hyperlink>
            <w:r w:rsidR="002C7578">
              <w:rPr>
                <w:lang w:val="sv-SE"/>
              </w:rPr>
              <w:t xml:space="preserve"> </w:t>
            </w:r>
          </w:p>
        </w:tc>
      </w:tr>
      <w:tr w:rsidR="00383E0D" w14:paraId="281F2089" w14:textId="77777777">
        <w:tc>
          <w:tcPr>
            <w:tcW w:w="2130" w:type="dxa"/>
            <w:vAlign w:val="center"/>
          </w:tcPr>
          <w:p w14:paraId="7EABD0F3" w14:textId="77777777" w:rsidR="00383E0D" w:rsidRDefault="0053378F">
            <w:pPr>
              <w:spacing w:after="120"/>
              <w:jc w:val="center"/>
              <w:rPr>
                <w:rFonts w:eastAsiaTheme="minorEastAsia"/>
                <w:lang w:eastAsia="zh-CN"/>
              </w:rPr>
            </w:pPr>
            <w:r>
              <w:rPr>
                <w:rFonts w:eastAsiaTheme="minorEastAsia"/>
                <w:lang w:eastAsia="zh-CN"/>
              </w:rPr>
              <w:t>New H3C</w:t>
            </w:r>
          </w:p>
        </w:tc>
        <w:tc>
          <w:tcPr>
            <w:tcW w:w="2872" w:type="dxa"/>
            <w:vAlign w:val="center"/>
          </w:tcPr>
          <w:p w14:paraId="207BF0BE" w14:textId="77777777" w:rsidR="00383E0D" w:rsidRDefault="0053378F">
            <w:pPr>
              <w:spacing w:after="120"/>
              <w:jc w:val="center"/>
              <w:rPr>
                <w:rFonts w:eastAsiaTheme="minorEastAsia"/>
                <w:lang w:eastAsia="zh-CN"/>
              </w:rPr>
            </w:pPr>
            <w:r>
              <w:rPr>
                <w:rFonts w:eastAsiaTheme="minorEastAsia"/>
                <w:lang w:eastAsia="zh-CN"/>
              </w:rPr>
              <w:t>Lei Zhou</w:t>
            </w:r>
          </w:p>
        </w:tc>
        <w:tc>
          <w:tcPr>
            <w:tcW w:w="4058" w:type="dxa"/>
            <w:vAlign w:val="center"/>
          </w:tcPr>
          <w:p w14:paraId="4DCF633E" w14:textId="32293AFC" w:rsidR="00383E0D" w:rsidRDefault="003505AC">
            <w:pPr>
              <w:spacing w:after="120"/>
              <w:jc w:val="center"/>
              <w:rPr>
                <w:rFonts w:eastAsiaTheme="minorEastAsia"/>
                <w:lang w:eastAsia="zh-CN"/>
              </w:rPr>
            </w:pPr>
            <w:hyperlink r:id="rId54">
              <w:r w:rsidR="0053378F">
                <w:rPr>
                  <w:rStyle w:val="afd"/>
                  <w:rFonts w:eastAsiaTheme="minorEastAsia"/>
                  <w:lang w:eastAsia="zh-CN"/>
                </w:rPr>
                <w:t>Zhou.leih@h3c.com</w:t>
              </w:r>
            </w:hyperlink>
          </w:p>
        </w:tc>
      </w:tr>
      <w:tr w:rsidR="00383E0D" w14:paraId="5D010EFC" w14:textId="77777777">
        <w:tc>
          <w:tcPr>
            <w:tcW w:w="2130" w:type="dxa"/>
            <w:vAlign w:val="center"/>
          </w:tcPr>
          <w:p w14:paraId="4D2FE788" w14:textId="77777777" w:rsidR="00383E0D" w:rsidRDefault="0053378F">
            <w:pPr>
              <w:spacing w:after="120"/>
              <w:jc w:val="center"/>
              <w:rPr>
                <w:rFonts w:eastAsiaTheme="minorEastAsia"/>
                <w:lang w:eastAsia="zh-CN"/>
              </w:rPr>
            </w:pPr>
            <w:r>
              <w:rPr>
                <w:rFonts w:eastAsiaTheme="minorEastAsia"/>
                <w:lang w:eastAsia="zh-CN"/>
              </w:rPr>
              <w:t>Nokia, NSB</w:t>
            </w:r>
          </w:p>
        </w:tc>
        <w:tc>
          <w:tcPr>
            <w:tcW w:w="2872" w:type="dxa"/>
            <w:vAlign w:val="center"/>
          </w:tcPr>
          <w:p w14:paraId="41D23C59" w14:textId="77777777" w:rsidR="00383E0D" w:rsidRDefault="0053378F">
            <w:pPr>
              <w:spacing w:after="120"/>
              <w:jc w:val="center"/>
              <w:rPr>
                <w:rFonts w:eastAsiaTheme="minorEastAsia"/>
                <w:lang w:eastAsia="zh-CN"/>
              </w:rPr>
            </w:pPr>
            <w:r>
              <w:rPr>
                <w:rFonts w:eastAsiaTheme="minorEastAsia"/>
                <w:lang w:eastAsia="zh-CN"/>
              </w:rPr>
              <w:t>Jingyuan Sun</w:t>
            </w:r>
          </w:p>
          <w:p w14:paraId="39620A68" w14:textId="77777777" w:rsidR="00383E0D" w:rsidRDefault="0053378F">
            <w:pPr>
              <w:spacing w:after="120"/>
              <w:jc w:val="center"/>
              <w:rPr>
                <w:rFonts w:eastAsiaTheme="minorEastAsia"/>
                <w:lang w:eastAsia="zh-CN"/>
              </w:rPr>
            </w:pPr>
            <w:r>
              <w:rPr>
                <w:rFonts w:eastAsiaTheme="minorEastAsia"/>
                <w:lang w:eastAsia="ko-KR"/>
              </w:rPr>
              <w:t>Quang Nhan</w:t>
            </w:r>
          </w:p>
        </w:tc>
        <w:tc>
          <w:tcPr>
            <w:tcW w:w="4058" w:type="dxa"/>
            <w:vAlign w:val="center"/>
          </w:tcPr>
          <w:p w14:paraId="01361D17" w14:textId="72C8929C" w:rsidR="00383E0D" w:rsidRDefault="003505AC">
            <w:pPr>
              <w:spacing w:after="120"/>
              <w:jc w:val="center"/>
              <w:rPr>
                <w:rFonts w:eastAsiaTheme="minorEastAsia"/>
                <w:lang w:eastAsia="zh-CN"/>
              </w:rPr>
            </w:pPr>
            <w:hyperlink r:id="rId55">
              <w:r w:rsidR="0053378F">
                <w:rPr>
                  <w:rStyle w:val="afd"/>
                  <w:rFonts w:eastAsiaTheme="minorEastAsia"/>
                  <w:lang w:eastAsia="zh-CN"/>
                </w:rPr>
                <w:t>jingyuan.sun@nokia-sbell.com</w:t>
              </w:r>
            </w:hyperlink>
          </w:p>
          <w:p w14:paraId="14069EA6" w14:textId="13AD6C4D" w:rsidR="00383E0D" w:rsidRDefault="003505AC">
            <w:pPr>
              <w:spacing w:after="120"/>
              <w:jc w:val="center"/>
            </w:pPr>
            <w:hyperlink r:id="rId56">
              <w:r w:rsidR="0053378F">
                <w:rPr>
                  <w:rStyle w:val="afd"/>
                </w:rPr>
                <w:t>nhat-quang.nhan@nokia.com</w:t>
              </w:r>
            </w:hyperlink>
          </w:p>
        </w:tc>
      </w:tr>
      <w:tr w:rsidR="00383E0D" w14:paraId="2D5DA20E" w14:textId="77777777">
        <w:tc>
          <w:tcPr>
            <w:tcW w:w="2130" w:type="dxa"/>
            <w:vAlign w:val="center"/>
          </w:tcPr>
          <w:p w14:paraId="0CA8C63C" w14:textId="77777777" w:rsidR="00383E0D" w:rsidRDefault="0053378F">
            <w:pPr>
              <w:spacing w:after="120"/>
              <w:jc w:val="center"/>
              <w:rPr>
                <w:rFonts w:eastAsiaTheme="minorEastAsia"/>
                <w:lang w:eastAsia="zh-CN"/>
              </w:rPr>
            </w:pPr>
            <w:r>
              <w:rPr>
                <w:rFonts w:eastAsiaTheme="minorEastAsia"/>
                <w:lang w:eastAsia="zh-CN"/>
              </w:rPr>
              <w:t>OPPO</w:t>
            </w:r>
          </w:p>
        </w:tc>
        <w:tc>
          <w:tcPr>
            <w:tcW w:w="2872" w:type="dxa"/>
            <w:vAlign w:val="center"/>
          </w:tcPr>
          <w:p w14:paraId="41C99E26" w14:textId="77777777" w:rsidR="00383E0D" w:rsidRDefault="0053378F">
            <w:pPr>
              <w:spacing w:after="120"/>
              <w:jc w:val="center"/>
              <w:rPr>
                <w:rFonts w:eastAsiaTheme="minorEastAsia"/>
                <w:lang w:eastAsia="zh-CN"/>
              </w:rPr>
            </w:pPr>
            <w:r>
              <w:rPr>
                <w:rFonts w:eastAsiaTheme="minorEastAsia"/>
                <w:lang w:eastAsia="zh-CN"/>
              </w:rPr>
              <w:t>Yi Zhang</w:t>
            </w:r>
          </w:p>
          <w:p w14:paraId="6EC4F40A" w14:textId="77777777" w:rsidR="00383E0D" w:rsidRDefault="0053378F">
            <w:pPr>
              <w:spacing w:after="120"/>
              <w:jc w:val="center"/>
              <w:rPr>
                <w:rFonts w:eastAsiaTheme="minorEastAsia"/>
                <w:lang w:eastAsia="zh-CN"/>
              </w:rPr>
            </w:pPr>
            <w:r>
              <w:rPr>
                <w:rFonts w:eastAsiaTheme="minorEastAsia"/>
                <w:lang w:eastAsia="zh-CN"/>
              </w:rPr>
              <w:lastRenderedPageBreak/>
              <w:t>Wenfeng Zhang</w:t>
            </w:r>
          </w:p>
        </w:tc>
        <w:tc>
          <w:tcPr>
            <w:tcW w:w="4058" w:type="dxa"/>
            <w:vAlign w:val="center"/>
          </w:tcPr>
          <w:p w14:paraId="14D3147A" w14:textId="7F2082BC" w:rsidR="00383E0D" w:rsidRDefault="003505AC">
            <w:pPr>
              <w:spacing w:after="120"/>
              <w:jc w:val="center"/>
              <w:rPr>
                <w:rFonts w:eastAsiaTheme="minorEastAsia"/>
                <w:lang w:eastAsia="zh-CN"/>
              </w:rPr>
            </w:pPr>
            <w:hyperlink r:id="rId57">
              <w:r w:rsidR="0053378F">
                <w:rPr>
                  <w:rStyle w:val="afd"/>
                  <w:rFonts w:eastAsiaTheme="minorEastAsia"/>
                  <w:lang w:eastAsia="zh-CN"/>
                </w:rPr>
                <w:t>zhangy@oppo.com</w:t>
              </w:r>
            </w:hyperlink>
          </w:p>
          <w:p w14:paraId="00C55514" w14:textId="1D44726A" w:rsidR="00383E0D" w:rsidRDefault="003505AC">
            <w:pPr>
              <w:spacing w:after="120"/>
              <w:jc w:val="center"/>
            </w:pPr>
            <w:hyperlink r:id="rId58">
              <w:r w:rsidR="0053378F">
                <w:rPr>
                  <w:rStyle w:val="afd"/>
                  <w:rFonts w:eastAsiaTheme="minorEastAsia"/>
                  <w:lang w:eastAsia="zh-CN"/>
                </w:rPr>
                <w:t>zhangwenfeng@oppo.com</w:t>
              </w:r>
            </w:hyperlink>
          </w:p>
        </w:tc>
      </w:tr>
      <w:tr w:rsidR="00383E0D" w14:paraId="5B4F3E49" w14:textId="77777777">
        <w:tc>
          <w:tcPr>
            <w:tcW w:w="2130" w:type="dxa"/>
            <w:vAlign w:val="center"/>
          </w:tcPr>
          <w:p w14:paraId="7C1EB8FE" w14:textId="77777777" w:rsidR="00383E0D" w:rsidRDefault="0053378F">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41ABDFAC" w14:textId="77777777" w:rsidR="00383E0D" w:rsidRDefault="0053378F">
            <w:pPr>
              <w:spacing w:after="120"/>
              <w:jc w:val="center"/>
              <w:rPr>
                <w:rFonts w:eastAsiaTheme="minorEastAsia"/>
                <w:lang w:val="en-GB" w:eastAsia="zh-CN"/>
              </w:rPr>
            </w:pPr>
            <w:r>
              <w:rPr>
                <w:rFonts w:eastAsia="MS Mincho"/>
                <w:lang w:val="en-GB" w:eastAsia="ja-JP"/>
              </w:rPr>
              <w:t>Tomoya Nunome</w:t>
            </w:r>
          </w:p>
          <w:p w14:paraId="79B0A139" w14:textId="77777777" w:rsidR="00383E0D" w:rsidRDefault="0053378F">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0825FC73" w14:textId="65E619C2" w:rsidR="00383E0D" w:rsidRDefault="003505AC">
            <w:pPr>
              <w:spacing w:after="120"/>
              <w:jc w:val="center"/>
              <w:rPr>
                <w:rFonts w:eastAsiaTheme="minorEastAsia"/>
                <w:lang w:eastAsia="zh-CN"/>
              </w:rPr>
            </w:pPr>
            <w:hyperlink r:id="rId59">
              <w:r w:rsidR="0053378F">
                <w:rPr>
                  <w:rStyle w:val="afd"/>
                  <w:rFonts w:eastAsiaTheme="minorEastAsia"/>
                  <w:lang w:eastAsia="zh-CN"/>
                </w:rPr>
                <w:t>nunome.tomoya@jp.panasonic.com</w:t>
              </w:r>
            </w:hyperlink>
          </w:p>
          <w:p w14:paraId="34527B41" w14:textId="47770BBB" w:rsidR="00383E0D" w:rsidRDefault="003505AC">
            <w:pPr>
              <w:spacing w:after="120"/>
              <w:jc w:val="center"/>
              <w:rPr>
                <w:rFonts w:eastAsiaTheme="minorEastAsia"/>
                <w:lang w:val="en-GB" w:eastAsia="zh-CN"/>
              </w:rPr>
            </w:pPr>
            <w:hyperlink r:id="rId60">
              <w:r w:rsidR="0053378F">
                <w:rPr>
                  <w:rStyle w:val="afd"/>
                  <w:rFonts w:eastAsiaTheme="minorEastAsia"/>
                  <w:lang w:val="en-GB" w:eastAsia="zh-CN"/>
                </w:rPr>
                <w:t>suzuki.hidetoshi@jp.panasonic.com</w:t>
              </w:r>
            </w:hyperlink>
          </w:p>
        </w:tc>
      </w:tr>
      <w:tr w:rsidR="00383E0D" w14:paraId="2769CC42" w14:textId="77777777">
        <w:tc>
          <w:tcPr>
            <w:tcW w:w="2130" w:type="dxa"/>
            <w:vAlign w:val="center"/>
          </w:tcPr>
          <w:p w14:paraId="0A154FEA" w14:textId="77777777" w:rsidR="00383E0D" w:rsidRDefault="0053378F">
            <w:pPr>
              <w:spacing w:after="120"/>
              <w:jc w:val="center"/>
              <w:rPr>
                <w:rFonts w:eastAsia="MS Mincho"/>
                <w:lang w:val="en-GB" w:eastAsia="ja-JP"/>
              </w:rPr>
            </w:pPr>
            <w:r>
              <w:rPr>
                <w:rFonts w:eastAsiaTheme="minorEastAsia"/>
                <w:lang w:eastAsia="zh-CN"/>
              </w:rPr>
              <w:t>Qualcomm</w:t>
            </w:r>
          </w:p>
        </w:tc>
        <w:tc>
          <w:tcPr>
            <w:tcW w:w="2872" w:type="dxa"/>
            <w:vAlign w:val="center"/>
          </w:tcPr>
          <w:p w14:paraId="6EA76BDE" w14:textId="77777777" w:rsidR="00383E0D" w:rsidRDefault="0053378F">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27E215C4" w14:textId="3D09E01F" w:rsidR="00383E0D" w:rsidRDefault="003505AC">
            <w:pPr>
              <w:spacing w:after="120"/>
              <w:jc w:val="center"/>
              <w:rPr>
                <w:rFonts w:eastAsiaTheme="minorEastAsia"/>
                <w:lang w:eastAsia="zh-CN"/>
              </w:rPr>
            </w:pPr>
            <w:hyperlink r:id="rId61">
              <w:r w:rsidR="0053378F">
                <w:rPr>
                  <w:rStyle w:val="afd"/>
                  <w:rFonts w:eastAsiaTheme="minorEastAsia"/>
                  <w:lang w:eastAsia="zh-CN"/>
                </w:rPr>
                <w:t>mabdelgh@qti.qualcomm.com</w:t>
              </w:r>
            </w:hyperlink>
          </w:p>
        </w:tc>
      </w:tr>
      <w:tr w:rsidR="00383E0D" w14:paraId="34E7DFF5" w14:textId="77777777">
        <w:tc>
          <w:tcPr>
            <w:tcW w:w="2130" w:type="dxa"/>
            <w:vAlign w:val="center"/>
          </w:tcPr>
          <w:p w14:paraId="20CDC177" w14:textId="77777777" w:rsidR="00383E0D" w:rsidRDefault="0053378F">
            <w:pPr>
              <w:spacing w:after="120"/>
              <w:jc w:val="center"/>
              <w:rPr>
                <w:rFonts w:eastAsiaTheme="minorEastAsia"/>
                <w:lang w:eastAsia="zh-CN"/>
              </w:rPr>
            </w:pPr>
            <w:r>
              <w:rPr>
                <w:rFonts w:eastAsiaTheme="minorEastAsia"/>
                <w:lang w:eastAsia="zh-CN"/>
              </w:rPr>
              <w:t>Samsung</w:t>
            </w:r>
          </w:p>
        </w:tc>
        <w:tc>
          <w:tcPr>
            <w:tcW w:w="2872" w:type="dxa"/>
            <w:vAlign w:val="center"/>
          </w:tcPr>
          <w:p w14:paraId="1083C2A2" w14:textId="77777777" w:rsidR="00383E0D" w:rsidRDefault="0053378F">
            <w:pPr>
              <w:spacing w:after="120"/>
              <w:jc w:val="center"/>
              <w:rPr>
                <w:rFonts w:eastAsia="Malgun Gothic"/>
                <w:lang w:val="sv-SE" w:eastAsia="ko-KR"/>
              </w:rPr>
            </w:pPr>
            <w:r>
              <w:rPr>
                <w:rFonts w:eastAsia="Malgun Gothic"/>
                <w:lang w:val="sv-SE" w:eastAsia="ko-KR"/>
              </w:rPr>
              <w:t>Marian Rudolf</w:t>
            </w:r>
          </w:p>
          <w:p w14:paraId="29CE7082" w14:textId="77777777" w:rsidR="00383E0D" w:rsidRDefault="0053378F">
            <w:pPr>
              <w:spacing w:after="120"/>
              <w:jc w:val="center"/>
              <w:rPr>
                <w:rFonts w:eastAsiaTheme="minorEastAsia"/>
                <w:lang w:val="sv-SE" w:eastAsia="zh-CN"/>
              </w:rPr>
            </w:pPr>
            <w:r>
              <w:rPr>
                <w:rFonts w:eastAsia="Malgun Gothic"/>
                <w:lang w:val="sv-SE" w:eastAsia="ko-KR"/>
              </w:rPr>
              <w:t>Kyungjun Choi</w:t>
            </w:r>
          </w:p>
          <w:p w14:paraId="6FBEF2C8" w14:textId="77777777" w:rsidR="00383E0D" w:rsidRDefault="0053378F">
            <w:pPr>
              <w:spacing w:after="120"/>
              <w:jc w:val="center"/>
              <w:rPr>
                <w:rFonts w:eastAsiaTheme="minorEastAsia"/>
                <w:lang w:val="sv-SE" w:eastAsia="zh-CN"/>
              </w:rPr>
            </w:pPr>
            <w:r>
              <w:rPr>
                <w:rFonts w:eastAsiaTheme="minorEastAsia" w:hint="eastAsia"/>
                <w:lang w:val="sv-SE" w:eastAsia="zh-CN"/>
              </w:rPr>
              <w:t>Sa Zhang</w:t>
            </w:r>
          </w:p>
          <w:p w14:paraId="0B74CE68" w14:textId="77777777" w:rsidR="00383E0D" w:rsidRDefault="0053378F">
            <w:pPr>
              <w:spacing w:after="120"/>
              <w:jc w:val="center"/>
              <w:rPr>
                <w:rFonts w:eastAsiaTheme="minorEastAsia"/>
                <w:lang w:eastAsia="zh-CN"/>
              </w:rPr>
            </w:pPr>
            <w:r>
              <w:rPr>
                <w:rFonts w:eastAsiaTheme="minorEastAsia" w:hint="eastAsia"/>
                <w:lang w:val="en-GB" w:eastAsia="zh-CN"/>
              </w:rPr>
              <w:t>Zhe Chen</w:t>
            </w:r>
          </w:p>
        </w:tc>
        <w:tc>
          <w:tcPr>
            <w:tcW w:w="4058" w:type="dxa"/>
            <w:vAlign w:val="center"/>
          </w:tcPr>
          <w:p w14:paraId="1B1F270D" w14:textId="3EE7E146" w:rsidR="00383E0D" w:rsidRDefault="003505AC">
            <w:pPr>
              <w:spacing w:after="120"/>
              <w:jc w:val="center"/>
              <w:rPr>
                <w:rFonts w:eastAsiaTheme="minorEastAsia"/>
                <w:lang w:eastAsia="zh-CN"/>
              </w:rPr>
            </w:pPr>
            <w:hyperlink r:id="rId62">
              <w:r w:rsidR="0053378F">
                <w:rPr>
                  <w:rStyle w:val="afd"/>
                  <w:rFonts w:eastAsia="Malgun Gothic"/>
                  <w:lang w:eastAsia="ko-KR"/>
                </w:rPr>
                <w:t>m.rudolf@samsung.com</w:t>
              </w:r>
            </w:hyperlink>
          </w:p>
          <w:p w14:paraId="1529EB34" w14:textId="60BA165D" w:rsidR="00383E0D" w:rsidRDefault="003505AC">
            <w:pPr>
              <w:spacing w:after="120"/>
              <w:jc w:val="center"/>
              <w:rPr>
                <w:rStyle w:val="afd"/>
                <w:rFonts w:eastAsiaTheme="minorEastAsia"/>
                <w:lang w:eastAsia="zh-CN"/>
              </w:rPr>
            </w:pPr>
            <w:hyperlink r:id="rId63">
              <w:r w:rsidR="0053378F">
                <w:rPr>
                  <w:rStyle w:val="afd"/>
                  <w:rFonts w:eastAsia="Malgun Gothic"/>
                  <w:lang w:eastAsia="ko-KR"/>
                </w:rPr>
                <w:t>kyungj.choi@samsung.com</w:t>
              </w:r>
            </w:hyperlink>
          </w:p>
          <w:p w14:paraId="0430D654" w14:textId="5DF8E91E" w:rsidR="00383E0D" w:rsidRDefault="003505AC">
            <w:pPr>
              <w:spacing w:after="120"/>
              <w:jc w:val="center"/>
              <w:rPr>
                <w:rStyle w:val="afd"/>
                <w:rFonts w:eastAsiaTheme="minorEastAsia"/>
                <w:lang w:eastAsia="zh-CN"/>
              </w:rPr>
            </w:pPr>
            <w:hyperlink r:id="rId64" w:history="1">
              <w:r w:rsidR="0053378F">
                <w:rPr>
                  <w:rStyle w:val="afd"/>
                  <w:rFonts w:eastAsiaTheme="minorEastAsia" w:hint="eastAsia"/>
                  <w:lang w:eastAsia="zh-CN"/>
                </w:rPr>
                <w:t>sa.zhang@samsung.com</w:t>
              </w:r>
            </w:hyperlink>
          </w:p>
          <w:p w14:paraId="609AFCFA" w14:textId="3113FCFD" w:rsidR="00383E0D" w:rsidRDefault="003505AC">
            <w:pPr>
              <w:spacing w:after="120"/>
              <w:jc w:val="center"/>
              <w:rPr>
                <w:rFonts w:eastAsiaTheme="minorEastAsia"/>
                <w:lang w:eastAsia="zh-CN"/>
              </w:rPr>
            </w:pPr>
            <w:hyperlink r:id="rId65" w:history="1">
              <w:r w:rsidR="0053378F">
                <w:rPr>
                  <w:rStyle w:val="afd"/>
                  <w:rFonts w:eastAsiaTheme="minorEastAsia"/>
                  <w:lang w:eastAsia="zh-CN"/>
                </w:rPr>
                <w:t>tom.chenzhe@samsung.com</w:t>
              </w:r>
            </w:hyperlink>
            <w:r w:rsidR="0053378F">
              <w:rPr>
                <w:rFonts w:eastAsiaTheme="minorEastAsia" w:hint="eastAsia"/>
                <w:lang w:eastAsia="zh-CN"/>
              </w:rPr>
              <w:t xml:space="preserve"> </w:t>
            </w:r>
          </w:p>
        </w:tc>
      </w:tr>
      <w:tr w:rsidR="00383E0D" w14:paraId="311EEB8C" w14:textId="77777777">
        <w:tc>
          <w:tcPr>
            <w:tcW w:w="2130" w:type="dxa"/>
            <w:vAlign w:val="center"/>
          </w:tcPr>
          <w:p w14:paraId="3E878B60" w14:textId="77777777" w:rsidR="00383E0D" w:rsidRDefault="0053378F">
            <w:pPr>
              <w:spacing w:after="120"/>
              <w:jc w:val="center"/>
              <w:rPr>
                <w:rFonts w:eastAsiaTheme="minorEastAsia"/>
                <w:lang w:eastAsia="zh-CN"/>
              </w:rPr>
            </w:pPr>
            <w:r>
              <w:rPr>
                <w:rFonts w:eastAsiaTheme="minorEastAsia"/>
                <w:lang w:eastAsia="zh-CN"/>
              </w:rPr>
              <w:t>Spreadtrum</w:t>
            </w:r>
          </w:p>
        </w:tc>
        <w:tc>
          <w:tcPr>
            <w:tcW w:w="2872" w:type="dxa"/>
            <w:vAlign w:val="center"/>
          </w:tcPr>
          <w:p w14:paraId="70FAC5C0" w14:textId="77777777" w:rsidR="00383E0D" w:rsidRDefault="0053378F">
            <w:pPr>
              <w:spacing w:after="120"/>
              <w:jc w:val="center"/>
              <w:rPr>
                <w:rFonts w:eastAsiaTheme="minorEastAsia"/>
                <w:lang w:eastAsia="zh-CN"/>
              </w:rPr>
            </w:pPr>
            <w:r>
              <w:rPr>
                <w:rFonts w:eastAsiaTheme="minorEastAsia"/>
                <w:lang w:eastAsia="zh-CN"/>
              </w:rPr>
              <w:t>Zhongdan Zhang</w:t>
            </w:r>
          </w:p>
          <w:p w14:paraId="5F815BD2" w14:textId="77777777" w:rsidR="00383E0D" w:rsidRDefault="0053378F">
            <w:pPr>
              <w:spacing w:after="120"/>
              <w:jc w:val="center"/>
              <w:rPr>
                <w:rFonts w:eastAsiaTheme="minorEastAsia"/>
                <w:lang w:eastAsia="zh-CN"/>
              </w:rPr>
            </w:pPr>
            <w:r>
              <w:rPr>
                <w:rFonts w:eastAsiaTheme="minorEastAsia"/>
                <w:lang w:eastAsia="zh-CN"/>
              </w:rPr>
              <w:t>Huan Zhou</w:t>
            </w:r>
          </w:p>
        </w:tc>
        <w:tc>
          <w:tcPr>
            <w:tcW w:w="4058" w:type="dxa"/>
            <w:vAlign w:val="center"/>
          </w:tcPr>
          <w:p w14:paraId="00AC77E9" w14:textId="66DD4EA0" w:rsidR="00383E0D" w:rsidRDefault="003505AC">
            <w:pPr>
              <w:spacing w:after="120"/>
              <w:jc w:val="center"/>
              <w:rPr>
                <w:rFonts w:eastAsiaTheme="minorEastAsia"/>
                <w:lang w:eastAsia="zh-CN"/>
              </w:rPr>
            </w:pPr>
            <w:hyperlink r:id="rId66">
              <w:r w:rsidR="0053378F">
                <w:rPr>
                  <w:rStyle w:val="afd"/>
                  <w:rFonts w:eastAsiaTheme="minorEastAsia"/>
                  <w:lang w:eastAsia="zh-CN"/>
                </w:rPr>
                <w:t>Zhongdan.Zhang@unisoc.com</w:t>
              </w:r>
            </w:hyperlink>
          </w:p>
          <w:p w14:paraId="7380D958" w14:textId="531E2C5C" w:rsidR="00383E0D" w:rsidRDefault="003505AC">
            <w:pPr>
              <w:spacing w:after="120"/>
              <w:jc w:val="center"/>
              <w:rPr>
                <w:rFonts w:eastAsiaTheme="minorEastAsia"/>
                <w:lang w:eastAsia="zh-CN"/>
              </w:rPr>
            </w:pPr>
            <w:hyperlink r:id="rId67">
              <w:r w:rsidR="0053378F">
                <w:rPr>
                  <w:rStyle w:val="afd"/>
                  <w:rFonts w:eastAsiaTheme="minorEastAsia"/>
                  <w:lang w:eastAsia="zh-CN"/>
                </w:rPr>
                <w:t>Huan.Zhou@unisoc.com</w:t>
              </w:r>
            </w:hyperlink>
          </w:p>
        </w:tc>
      </w:tr>
      <w:tr w:rsidR="00383E0D" w14:paraId="359112DA" w14:textId="77777777">
        <w:tc>
          <w:tcPr>
            <w:tcW w:w="2130" w:type="dxa"/>
            <w:vAlign w:val="center"/>
          </w:tcPr>
          <w:p w14:paraId="0A3F3281" w14:textId="77777777" w:rsidR="00383E0D" w:rsidRDefault="0053378F">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35812DC5" w14:textId="77777777" w:rsidR="00383E0D" w:rsidRDefault="0053378F">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37C5AD2B" w14:textId="4798B644" w:rsidR="00383E0D" w:rsidRDefault="003505AC">
            <w:pPr>
              <w:spacing w:after="120"/>
              <w:jc w:val="center"/>
              <w:rPr>
                <w:rFonts w:eastAsiaTheme="minorEastAsia"/>
                <w:lang w:eastAsia="zh-CN"/>
              </w:rPr>
            </w:pPr>
            <w:hyperlink r:id="rId68">
              <w:r w:rsidR="0053378F">
                <w:rPr>
                  <w:rStyle w:val="afd"/>
                  <w:rFonts w:eastAsiaTheme="minorEastAsia"/>
                  <w:lang w:eastAsia="zh-CN"/>
                </w:rPr>
                <w:t>yoshimurat@sharplabs.com</w:t>
              </w:r>
            </w:hyperlink>
          </w:p>
        </w:tc>
      </w:tr>
      <w:tr w:rsidR="00383E0D" w14:paraId="0598D953" w14:textId="77777777">
        <w:tc>
          <w:tcPr>
            <w:tcW w:w="2130" w:type="dxa"/>
            <w:vAlign w:val="center"/>
          </w:tcPr>
          <w:p w14:paraId="198D12EF" w14:textId="77777777" w:rsidR="00383E0D" w:rsidRDefault="0053378F">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541C1737" w14:textId="77777777" w:rsidR="00383E0D" w:rsidRDefault="0053378F">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54B38241" w14:textId="4895174F" w:rsidR="00383E0D" w:rsidRDefault="003505AC">
            <w:pPr>
              <w:spacing w:after="120"/>
              <w:jc w:val="center"/>
              <w:rPr>
                <w:rFonts w:eastAsiaTheme="minorEastAsia"/>
                <w:lang w:eastAsia="zh-CN"/>
              </w:rPr>
            </w:pPr>
            <w:hyperlink r:id="rId69">
              <w:r w:rsidR="0053378F">
                <w:rPr>
                  <w:rStyle w:val="afd"/>
                  <w:rFonts w:eastAsiaTheme="minorEastAsia"/>
                  <w:lang w:val="en-GB" w:eastAsia="zh-CN"/>
                </w:rPr>
                <w:t>shahid.jan@tcl.com</w:t>
              </w:r>
            </w:hyperlink>
          </w:p>
        </w:tc>
      </w:tr>
      <w:tr w:rsidR="00383E0D" w14:paraId="2ED55026" w14:textId="77777777">
        <w:tc>
          <w:tcPr>
            <w:tcW w:w="2130" w:type="dxa"/>
            <w:vAlign w:val="center"/>
          </w:tcPr>
          <w:p w14:paraId="53D5F33B" w14:textId="77777777" w:rsidR="00383E0D" w:rsidRDefault="0053378F">
            <w:pPr>
              <w:spacing w:after="120"/>
              <w:jc w:val="center"/>
              <w:rPr>
                <w:rFonts w:eastAsia="宋体"/>
                <w:lang w:eastAsia="zh-CN"/>
              </w:rPr>
            </w:pPr>
            <w:r>
              <w:rPr>
                <w:rFonts w:eastAsiaTheme="minorEastAsia"/>
                <w:lang w:eastAsia="zh-CN"/>
              </w:rPr>
              <w:t>Tejas</w:t>
            </w:r>
          </w:p>
        </w:tc>
        <w:tc>
          <w:tcPr>
            <w:tcW w:w="2872" w:type="dxa"/>
            <w:vAlign w:val="center"/>
          </w:tcPr>
          <w:p w14:paraId="51E11379" w14:textId="77777777" w:rsidR="00383E0D" w:rsidRDefault="0053378F">
            <w:pPr>
              <w:spacing w:after="120"/>
              <w:jc w:val="center"/>
              <w:rPr>
                <w:rFonts w:eastAsia="宋体"/>
                <w:lang w:eastAsia="zh-CN"/>
              </w:rPr>
            </w:pPr>
            <w:r>
              <w:rPr>
                <w:rFonts w:eastAsiaTheme="minorEastAsia"/>
                <w:lang w:eastAsia="zh-CN"/>
              </w:rPr>
              <w:t>Abhijith Barangi Gopalakrishna</w:t>
            </w:r>
          </w:p>
        </w:tc>
        <w:tc>
          <w:tcPr>
            <w:tcW w:w="4058" w:type="dxa"/>
            <w:vAlign w:val="center"/>
          </w:tcPr>
          <w:p w14:paraId="42B4D828" w14:textId="1AAC0BEA" w:rsidR="00383E0D" w:rsidRDefault="003505AC">
            <w:pPr>
              <w:spacing w:after="120"/>
              <w:jc w:val="center"/>
              <w:rPr>
                <w:rFonts w:eastAsiaTheme="minorEastAsia"/>
                <w:lang w:eastAsia="zh-CN"/>
              </w:rPr>
            </w:pPr>
            <w:hyperlink r:id="rId70">
              <w:r w:rsidR="0053378F">
                <w:rPr>
                  <w:rStyle w:val="afd"/>
                  <w:rFonts w:eastAsiaTheme="minorEastAsia"/>
                  <w:lang w:eastAsia="zh-CN"/>
                </w:rPr>
                <w:t>a</w:t>
              </w:r>
              <w:r w:rsidR="0053378F">
                <w:rPr>
                  <w:rStyle w:val="afd"/>
                  <w:rFonts w:eastAsiaTheme="minorEastAsia"/>
                </w:rPr>
                <w:t>bhijithb</w:t>
              </w:r>
              <w:r w:rsidR="0053378F">
                <w:rPr>
                  <w:rStyle w:val="afd"/>
                  <w:rFonts w:eastAsiaTheme="minorEastAsia"/>
                  <w:lang w:eastAsia="zh-CN"/>
                </w:rPr>
                <w:t>@tejasnetworks.com</w:t>
              </w:r>
            </w:hyperlink>
          </w:p>
        </w:tc>
      </w:tr>
      <w:tr w:rsidR="00383E0D" w14:paraId="3F4E9F26" w14:textId="77777777">
        <w:tc>
          <w:tcPr>
            <w:tcW w:w="2130" w:type="dxa"/>
            <w:vAlign w:val="center"/>
          </w:tcPr>
          <w:p w14:paraId="48707E92" w14:textId="77777777" w:rsidR="00383E0D" w:rsidRDefault="0053378F">
            <w:pPr>
              <w:spacing w:after="120"/>
              <w:jc w:val="center"/>
              <w:rPr>
                <w:rFonts w:eastAsia="宋体"/>
                <w:lang w:eastAsia="zh-CN"/>
              </w:rPr>
            </w:pPr>
            <w:r>
              <w:rPr>
                <w:rFonts w:eastAsia="宋体"/>
                <w:lang w:eastAsia="zh-CN"/>
              </w:rPr>
              <w:t>Transsion</w:t>
            </w:r>
          </w:p>
        </w:tc>
        <w:tc>
          <w:tcPr>
            <w:tcW w:w="2872" w:type="dxa"/>
            <w:vAlign w:val="center"/>
          </w:tcPr>
          <w:p w14:paraId="1EB48CCB" w14:textId="77777777" w:rsidR="00383E0D" w:rsidRDefault="0053378F">
            <w:pPr>
              <w:spacing w:after="120"/>
              <w:jc w:val="center"/>
              <w:rPr>
                <w:rFonts w:eastAsia="宋体"/>
                <w:lang w:eastAsia="zh-CN"/>
              </w:rPr>
            </w:pPr>
            <w:r>
              <w:rPr>
                <w:rFonts w:eastAsia="宋体"/>
                <w:lang w:eastAsia="zh-CN"/>
              </w:rPr>
              <w:t>Xingya Shen</w:t>
            </w:r>
          </w:p>
        </w:tc>
        <w:tc>
          <w:tcPr>
            <w:tcW w:w="4058" w:type="dxa"/>
            <w:vAlign w:val="center"/>
          </w:tcPr>
          <w:p w14:paraId="0F8A14DA" w14:textId="5551DE28" w:rsidR="00383E0D" w:rsidRDefault="003505AC">
            <w:pPr>
              <w:spacing w:after="120"/>
              <w:jc w:val="center"/>
              <w:rPr>
                <w:rFonts w:eastAsiaTheme="minorEastAsia"/>
                <w:lang w:eastAsia="zh-CN"/>
              </w:rPr>
            </w:pPr>
            <w:hyperlink r:id="rId71">
              <w:r w:rsidR="0053378F">
                <w:rPr>
                  <w:rStyle w:val="afd"/>
                  <w:rFonts w:eastAsiaTheme="minorEastAsia"/>
                  <w:lang w:eastAsia="zh-CN"/>
                </w:rPr>
                <w:t>xingya.shen@transsion.com</w:t>
              </w:r>
            </w:hyperlink>
          </w:p>
        </w:tc>
      </w:tr>
      <w:tr w:rsidR="00383E0D" w14:paraId="393963C9" w14:textId="77777777">
        <w:tc>
          <w:tcPr>
            <w:tcW w:w="2130" w:type="dxa"/>
            <w:vAlign w:val="center"/>
          </w:tcPr>
          <w:p w14:paraId="463C583C" w14:textId="77777777" w:rsidR="00383E0D" w:rsidRDefault="0053378F">
            <w:pPr>
              <w:spacing w:after="120"/>
              <w:jc w:val="center"/>
              <w:rPr>
                <w:rFonts w:eastAsiaTheme="minorEastAsia"/>
                <w:lang w:eastAsia="zh-CN"/>
              </w:rPr>
            </w:pPr>
            <w:r>
              <w:rPr>
                <w:rFonts w:eastAsiaTheme="minorEastAsia"/>
                <w:lang w:eastAsia="zh-CN"/>
              </w:rPr>
              <w:t>vivo</w:t>
            </w:r>
          </w:p>
        </w:tc>
        <w:tc>
          <w:tcPr>
            <w:tcW w:w="2872" w:type="dxa"/>
            <w:vAlign w:val="center"/>
          </w:tcPr>
          <w:p w14:paraId="1411D110" w14:textId="77777777" w:rsidR="00383E0D" w:rsidRDefault="0053378F">
            <w:pPr>
              <w:spacing w:after="120"/>
              <w:jc w:val="center"/>
              <w:rPr>
                <w:rFonts w:eastAsiaTheme="minorEastAsia"/>
                <w:lang w:eastAsia="zh-CN"/>
              </w:rPr>
            </w:pPr>
            <w:r>
              <w:rPr>
                <w:rFonts w:eastAsiaTheme="minorEastAsia"/>
                <w:lang w:eastAsia="zh-CN"/>
              </w:rPr>
              <w:t>Na Li</w:t>
            </w:r>
          </w:p>
          <w:p w14:paraId="0A8E0F6F" w14:textId="77777777" w:rsidR="00383E0D" w:rsidRDefault="0053378F">
            <w:pPr>
              <w:spacing w:after="120"/>
              <w:jc w:val="center"/>
              <w:rPr>
                <w:rFonts w:eastAsiaTheme="minorEastAsia"/>
                <w:lang w:eastAsia="zh-CN"/>
              </w:rPr>
            </w:pPr>
            <w:r>
              <w:rPr>
                <w:rFonts w:eastAsiaTheme="minorEastAsia"/>
                <w:lang w:eastAsia="zh-CN"/>
              </w:rPr>
              <w:t>Xiaohang Chen</w:t>
            </w:r>
          </w:p>
        </w:tc>
        <w:tc>
          <w:tcPr>
            <w:tcW w:w="4058" w:type="dxa"/>
            <w:vAlign w:val="center"/>
          </w:tcPr>
          <w:p w14:paraId="06F2C6C8" w14:textId="40C48FAE" w:rsidR="00383E0D" w:rsidRDefault="003505AC">
            <w:pPr>
              <w:spacing w:after="120"/>
              <w:jc w:val="center"/>
              <w:rPr>
                <w:rFonts w:eastAsiaTheme="minorEastAsia"/>
                <w:lang w:eastAsia="zh-CN"/>
              </w:rPr>
            </w:pPr>
            <w:hyperlink r:id="rId72">
              <w:r w:rsidR="0053378F">
                <w:rPr>
                  <w:rStyle w:val="afd"/>
                  <w:rFonts w:eastAsiaTheme="minorEastAsia"/>
                  <w:lang w:eastAsia="zh-CN"/>
                </w:rPr>
                <w:t>lina5g@vivo.com</w:t>
              </w:r>
            </w:hyperlink>
          </w:p>
          <w:p w14:paraId="2AC095A3" w14:textId="4FC8D64F" w:rsidR="00383E0D" w:rsidRDefault="003505AC">
            <w:pPr>
              <w:spacing w:after="120"/>
              <w:jc w:val="center"/>
              <w:rPr>
                <w:rFonts w:eastAsiaTheme="minorEastAsia"/>
                <w:lang w:eastAsia="zh-CN"/>
              </w:rPr>
            </w:pPr>
            <w:hyperlink r:id="rId73">
              <w:r w:rsidR="0053378F">
                <w:rPr>
                  <w:rStyle w:val="afd"/>
                </w:rPr>
                <w:t>chenxiaohang@vivo.com</w:t>
              </w:r>
            </w:hyperlink>
          </w:p>
        </w:tc>
      </w:tr>
      <w:tr w:rsidR="00383E0D" w14:paraId="4FFFF018" w14:textId="77777777">
        <w:tc>
          <w:tcPr>
            <w:tcW w:w="2130" w:type="dxa"/>
            <w:vAlign w:val="center"/>
          </w:tcPr>
          <w:p w14:paraId="69B5DA21" w14:textId="77777777" w:rsidR="00383E0D" w:rsidRDefault="0053378F">
            <w:pPr>
              <w:spacing w:after="120"/>
              <w:jc w:val="center"/>
              <w:rPr>
                <w:rFonts w:eastAsiaTheme="minorEastAsia"/>
                <w:lang w:eastAsia="zh-CN"/>
              </w:rPr>
            </w:pPr>
            <w:r>
              <w:rPr>
                <w:rFonts w:eastAsiaTheme="minorEastAsia"/>
                <w:lang w:val="en-GB" w:eastAsia="zh-CN"/>
              </w:rPr>
              <w:t>Xiaomi</w:t>
            </w:r>
          </w:p>
        </w:tc>
        <w:tc>
          <w:tcPr>
            <w:tcW w:w="2872" w:type="dxa"/>
            <w:vAlign w:val="center"/>
          </w:tcPr>
          <w:p w14:paraId="20E3F267" w14:textId="4C7B1B0C" w:rsidR="00937806" w:rsidRDefault="00937806">
            <w:pPr>
              <w:spacing w:after="120"/>
              <w:jc w:val="center"/>
              <w:rPr>
                <w:rFonts w:eastAsiaTheme="minorEastAsia"/>
                <w:lang w:val="en-GB" w:eastAsia="zh-CN"/>
              </w:rPr>
            </w:pPr>
            <w:r>
              <w:rPr>
                <w:rFonts w:eastAsiaTheme="minorEastAsia" w:hint="eastAsia"/>
                <w:lang w:val="en-GB" w:eastAsia="zh-CN"/>
              </w:rPr>
              <w:t>Y</w:t>
            </w:r>
            <w:r>
              <w:rPr>
                <w:rFonts w:eastAsiaTheme="minorEastAsia"/>
                <w:lang w:val="en-GB" w:eastAsia="zh-CN"/>
              </w:rPr>
              <w:t>anping Xing</w:t>
            </w:r>
          </w:p>
          <w:p w14:paraId="007E021A" w14:textId="52AF0F1F" w:rsidR="00383E0D" w:rsidRDefault="0053378F">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1CC306A2" w14:textId="66D27534" w:rsidR="00937806" w:rsidRDefault="003505AC">
            <w:pPr>
              <w:spacing w:after="120"/>
              <w:jc w:val="center"/>
            </w:pPr>
            <w:hyperlink r:id="rId74" w:history="1">
              <w:r w:rsidR="00937806" w:rsidRPr="00656147">
                <w:rPr>
                  <w:rStyle w:val="afd"/>
                </w:rPr>
                <w:t>xingyanping@xiaomi.com</w:t>
              </w:r>
            </w:hyperlink>
          </w:p>
          <w:p w14:paraId="7D235850" w14:textId="32E74A4C" w:rsidR="00383E0D" w:rsidRDefault="003505AC">
            <w:pPr>
              <w:spacing w:after="120"/>
              <w:jc w:val="center"/>
              <w:rPr>
                <w:rFonts w:eastAsiaTheme="minorEastAsia"/>
                <w:lang w:eastAsia="zh-CN"/>
              </w:rPr>
            </w:pPr>
            <w:hyperlink r:id="rId75">
              <w:r w:rsidR="0053378F">
                <w:rPr>
                  <w:rStyle w:val="afd"/>
                  <w:rFonts w:eastAsiaTheme="minorEastAsia"/>
                  <w:lang w:val="en-GB" w:eastAsia="zh-CN"/>
                </w:rPr>
                <w:t>wanglei25@xiaomi.com</w:t>
              </w:r>
            </w:hyperlink>
          </w:p>
        </w:tc>
      </w:tr>
      <w:tr w:rsidR="00383E0D" w14:paraId="490819FB" w14:textId="77777777">
        <w:tc>
          <w:tcPr>
            <w:tcW w:w="2130" w:type="dxa"/>
            <w:vAlign w:val="center"/>
          </w:tcPr>
          <w:p w14:paraId="28AAB7D7" w14:textId="77777777" w:rsidR="00383E0D" w:rsidRDefault="0053378F">
            <w:pPr>
              <w:spacing w:after="120"/>
              <w:jc w:val="center"/>
              <w:rPr>
                <w:rFonts w:eastAsiaTheme="minorEastAsia"/>
                <w:lang w:eastAsia="zh-CN"/>
              </w:rPr>
            </w:pPr>
            <w:r>
              <w:rPr>
                <w:rFonts w:eastAsiaTheme="minorEastAsia"/>
                <w:lang w:eastAsia="zh-CN"/>
              </w:rPr>
              <w:t>ZTE</w:t>
            </w:r>
          </w:p>
        </w:tc>
        <w:tc>
          <w:tcPr>
            <w:tcW w:w="2872" w:type="dxa"/>
            <w:vAlign w:val="center"/>
          </w:tcPr>
          <w:p w14:paraId="385B74E5" w14:textId="77777777" w:rsidR="00383E0D" w:rsidRDefault="0053378F">
            <w:pPr>
              <w:spacing w:after="120"/>
              <w:jc w:val="center"/>
              <w:rPr>
                <w:rFonts w:eastAsiaTheme="minorEastAsia"/>
                <w:lang w:eastAsia="zh-CN"/>
              </w:rPr>
            </w:pPr>
            <w:r>
              <w:rPr>
                <w:rFonts w:eastAsiaTheme="minorEastAsia"/>
                <w:lang w:eastAsia="zh-CN"/>
              </w:rPr>
              <w:t>Xianghui Han</w:t>
            </w:r>
          </w:p>
        </w:tc>
        <w:tc>
          <w:tcPr>
            <w:tcW w:w="4058" w:type="dxa"/>
            <w:vAlign w:val="center"/>
          </w:tcPr>
          <w:p w14:paraId="27A03B1A" w14:textId="6E1A097E" w:rsidR="00383E0D" w:rsidRDefault="003505AC">
            <w:pPr>
              <w:spacing w:after="120"/>
              <w:jc w:val="center"/>
              <w:rPr>
                <w:rFonts w:eastAsiaTheme="minorEastAsia"/>
                <w:lang w:eastAsia="zh-CN"/>
              </w:rPr>
            </w:pPr>
            <w:hyperlink r:id="rId76">
              <w:r w:rsidR="0053378F">
                <w:rPr>
                  <w:rStyle w:val="afd"/>
                  <w:rFonts w:eastAsiaTheme="minorEastAsia"/>
                  <w:lang w:eastAsia="zh-CN"/>
                </w:rPr>
                <w:t>han.xianghui@zte.com.cn</w:t>
              </w:r>
            </w:hyperlink>
          </w:p>
        </w:tc>
      </w:tr>
      <w:tr w:rsidR="00383E0D" w14:paraId="4BFD7A5F" w14:textId="77777777">
        <w:tc>
          <w:tcPr>
            <w:tcW w:w="2130" w:type="dxa"/>
            <w:vAlign w:val="center"/>
          </w:tcPr>
          <w:p w14:paraId="56D97B3D" w14:textId="77777777" w:rsidR="00383E0D" w:rsidRDefault="0053378F">
            <w:pPr>
              <w:spacing w:after="120"/>
              <w:jc w:val="center"/>
              <w:rPr>
                <w:rFonts w:eastAsia="Malgun Gothic"/>
                <w:lang w:eastAsia="ko-KR"/>
              </w:rPr>
            </w:pPr>
            <w:r>
              <w:rPr>
                <w:rFonts w:eastAsia="Malgun Gothic" w:hint="eastAsia"/>
                <w:lang w:eastAsia="ko-KR"/>
              </w:rPr>
              <w:t>WILUS</w:t>
            </w:r>
          </w:p>
        </w:tc>
        <w:tc>
          <w:tcPr>
            <w:tcW w:w="2872" w:type="dxa"/>
            <w:vAlign w:val="center"/>
          </w:tcPr>
          <w:p w14:paraId="7059B0D1" w14:textId="77777777" w:rsidR="00383E0D" w:rsidRDefault="0053378F">
            <w:pPr>
              <w:spacing w:after="120"/>
              <w:jc w:val="center"/>
              <w:rPr>
                <w:rFonts w:eastAsia="Malgun Gothic"/>
                <w:lang w:eastAsia="ko-KR"/>
              </w:rPr>
            </w:pPr>
            <w:r>
              <w:rPr>
                <w:rFonts w:eastAsia="Malgun Gothic" w:hint="eastAsia"/>
                <w:lang w:eastAsia="ko-KR"/>
              </w:rPr>
              <w:t>Minseok Noh</w:t>
            </w:r>
          </w:p>
        </w:tc>
        <w:tc>
          <w:tcPr>
            <w:tcW w:w="4058" w:type="dxa"/>
            <w:vAlign w:val="center"/>
          </w:tcPr>
          <w:p w14:paraId="3BE14414" w14:textId="77EB1657" w:rsidR="00383E0D" w:rsidRDefault="003505AC">
            <w:pPr>
              <w:spacing w:after="120"/>
              <w:jc w:val="center"/>
              <w:rPr>
                <w:rFonts w:eastAsia="Malgun Gothic"/>
                <w:lang w:eastAsia="ko-KR"/>
              </w:rPr>
            </w:pPr>
            <w:hyperlink r:id="rId77" w:history="1">
              <w:r w:rsidR="0053378F">
                <w:rPr>
                  <w:rStyle w:val="afd"/>
                  <w:rFonts w:eastAsia="Malgun Gothic" w:hint="eastAsia"/>
                  <w:lang w:eastAsia="ko-KR"/>
                </w:rPr>
                <w:t>minseok.noh@wilusgroup.com</w:t>
              </w:r>
            </w:hyperlink>
            <w:r w:rsidR="0053378F">
              <w:rPr>
                <w:rFonts w:eastAsia="Malgun Gothic" w:hint="eastAsia"/>
                <w:lang w:eastAsia="ko-KR"/>
              </w:rPr>
              <w:t xml:space="preserve"> </w:t>
            </w:r>
          </w:p>
        </w:tc>
      </w:tr>
    </w:tbl>
    <w:p w14:paraId="564C76D0" w14:textId="77777777" w:rsidR="00383E0D" w:rsidRDefault="00383E0D">
      <w:pPr>
        <w:spacing w:after="120"/>
        <w:rPr>
          <w:rFonts w:eastAsiaTheme="minorEastAsia"/>
          <w:lang w:eastAsia="zh-CN"/>
        </w:rPr>
      </w:pPr>
    </w:p>
    <w:p w14:paraId="4E76DD68" w14:textId="77777777" w:rsidR="00383E0D" w:rsidRDefault="0053378F">
      <w:pPr>
        <w:pStyle w:val="1"/>
        <w:numPr>
          <w:ilvl w:val="0"/>
          <w:numId w:val="10"/>
        </w:numPr>
        <w:spacing w:before="240"/>
      </w:pPr>
      <w:r>
        <w:t>Reference</w:t>
      </w:r>
    </w:p>
    <w:p w14:paraId="4118C270" w14:textId="77777777" w:rsidR="00383E0D" w:rsidRDefault="0053378F" w:rsidP="000C0D70">
      <w:pPr>
        <w:pStyle w:val="1b"/>
        <w:numPr>
          <w:ilvl w:val="0"/>
          <w:numId w:val="37"/>
        </w:numPr>
        <w:spacing w:after="120"/>
        <w:rPr>
          <w:rFonts w:eastAsiaTheme="minorEastAsia"/>
          <w:lang w:val="en-US"/>
        </w:rPr>
      </w:pPr>
      <w:bookmarkStart w:id="44" w:name="_Ref103032016"/>
      <w:bookmarkStart w:id="45" w:name="_Ref159156060"/>
      <w:bookmarkStart w:id="46" w:name="_Ref159148885"/>
      <w:r>
        <w:rPr>
          <w:rFonts w:eastAsiaTheme="minorEastAsia"/>
          <w:lang w:val="en-US"/>
        </w:rPr>
        <w:t>TR 38.858</w:t>
      </w:r>
      <w:r>
        <w:rPr>
          <w:rFonts w:eastAsiaTheme="minorEastAsia"/>
          <w:lang w:val="en-US"/>
        </w:rPr>
        <w:tab/>
      </w:r>
      <w:r>
        <w:rPr>
          <w:rFonts w:eastAsiaTheme="minorEastAsia" w:hint="eastAsia"/>
          <w:lang w:val="en-US"/>
        </w:rPr>
        <w:tab/>
      </w:r>
      <w:r>
        <w:rPr>
          <w:rFonts w:eastAsiaTheme="minorEastAsia"/>
          <w:lang w:val="en-US"/>
        </w:rPr>
        <w:t>Study on Evolution of NR Duplex Operation</w:t>
      </w:r>
      <w:r>
        <w:rPr>
          <w:rFonts w:eastAsiaTheme="minorEastAsia"/>
          <w:lang w:val="en-US"/>
        </w:rPr>
        <w:tab/>
      </w:r>
      <w:bookmarkEnd w:id="44"/>
      <w:r>
        <w:rPr>
          <w:rFonts w:eastAsiaTheme="minorEastAsia"/>
          <w:lang w:val="en-US"/>
        </w:rPr>
        <w:tab/>
        <w:t>Rapporteur (CMCC)</w:t>
      </w:r>
      <w:r>
        <w:rPr>
          <w:rFonts w:eastAsiaTheme="minorEastAsia"/>
          <w:lang w:val="en-US"/>
        </w:rPr>
        <w:tab/>
        <w:t>V18.0.0</w:t>
      </w:r>
      <w:bookmarkEnd w:id="45"/>
    </w:p>
    <w:p w14:paraId="6DE80C7D" w14:textId="77777777" w:rsidR="00383E0D" w:rsidRDefault="0053378F" w:rsidP="000C0D70">
      <w:pPr>
        <w:pStyle w:val="1b"/>
        <w:numPr>
          <w:ilvl w:val="0"/>
          <w:numId w:val="37"/>
        </w:numPr>
        <w:spacing w:after="120"/>
        <w:rPr>
          <w:rFonts w:eastAsiaTheme="minorEastAsia"/>
          <w:lang w:val="en-US"/>
        </w:rPr>
      </w:pPr>
      <w:bookmarkStart w:id="47" w:name="_Ref102567275"/>
      <w:bookmarkStart w:id="48" w:name="_Ref159169660"/>
      <w:r>
        <w:rPr>
          <w:rFonts w:eastAsiaTheme="minorEastAsia"/>
          <w:lang w:val="en-US"/>
        </w:rPr>
        <w:t>RP-234035</w:t>
      </w:r>
      <w:r>
        <w:rPr>
          <w:rFonts w:eastAsiaTheme="minorEastAsia"/>
          <w:lang w:val="en-US"/>
        </w:rPr>
        <w:tab/>
      </w:r>
      <w:r>
        <w:rPr>
          <w:rFonts w:eastAsiaTheme="minorEastAsia" w:hint="eastAsia"/>
          <w:lang w:val="en-US"/>
        </w:rPr>
        <w:tab/>
      </w:r>
      <w:r>
        <w:rPr>
          <w:rFonts w:eastAsiaTheme="minorEastAsia"/>
          <w:lang w:val="en-US"/>
        </w:rPr>
        <w:t>New WID: Evolution of NR duplex operation: Sub-band full duplex (SBFD)</w:t>
      </w:r>
      <w:r>
        <w:rPr>
          <w:rFonts w:eastAsiaTheme="minorEastAsia"/>
          <w:lang w:val="en-US"/>
        </w:rPr>
        <w:tab/>
        <w:t>CMCC</w:t>
      </w:r>
      <w:bookmarkEnd w:id="47"/>
      <w:r>
        <w:rPr>
          <w:rFonts w:eastAsiaTheme="minorEastAsia"/>
          <w:lang w:val="en-US"/>
        </w:rPr>
        <w:t xml:space="preserve"> (Moderator, RAN1 VC)</w:t>
      </w:r>
      <w:bookmarkEnd w:id="46"/>
      <w:bookmarkEnd w:id="48"/>
    </w:p>
    <w:p w14:paraId="7A341463" w14:textId="77777777" w:rsidR="00383E0D" w:rsidRDefault="0053378F" w:rsidP="000C0D70">
      <w:pPr>
        <w:pStyle w:val="a0"/>
        <w:numPr>
          <w:ilvl w:val="0"/>
          <w:numId w:val="37"/>
        </w:numPr>
      </w:pPr>
      <w:bookmarkStart w:id="49" w:name="_Ref162353469"/>
      <w:r>
        <w:t>RP-240789</w:t>
      </w:r>
      <w:r>
        <w:tab/>
      </w:r>
      <w:r>
        <w:rPr>
          <w:rFonts w:hint="eastAsia"/>
        </w:rPr>
        <w:tab/>
      </w:r>
      <w:r>
        <w:t>WID revision: Evolution of NR duplex operation: Sub-band full duplex (SBFD)</w:t>
      </w:r>
      <w:r>
        <w:tab/>
        <w:t>Huawei</w:t>
      </w:r>
      <w:bookmarkEnd w:id="49"/>
    </w:p>
    <w:p w14:paraId="3AFF1945" w14:textId="77777777" w:rsidR="00383E0D" w:rsidRDefault="0053378F" w:rsidP="000C0D70">
      <w:pPr>
        <w:pStyle w:val="a0"/>
        <w:numPr>
          <w:ilvl w:val="0"/>
          <w:numId w:val="37"/>
        </w:numPr>
      </w:pPr>
      <w:bookmarkStart w:id="50" w:name="_Ref173226329"/>
      <w:bookmarkStart w:id="51" w:name="_Ref166573395"/>
      <w:r>
        <w:rPr>
          <w:lang w:val="en-US"/>
        </w:rPr>
        <w:t>RP-241614</w:t>
      </w:r>
      <w:r>
        <w:rPr>
          <w:rFonts w:hint="eastAsia"/>
          <w:lang w:val="en-US"/>
        </w:rPr>
        <w:tab/>
      </w:r>
      <w:r>
        <w:rPr>
          <w:rFonts w:hint="eastAsia"/>
          <w:lang w:val="en-US"/>
        </w:rPr>
        <w:tab/>
      </w:r>
      <w:r>
        <w:rPr>
          <w:lang w:val="en-US"/>
        </w:rPr>
        <w:t>Revised WID: Evolution of NR duplex operation: Sub-band full duplex (SBFD)</w:t>
      </w:r>
      <w:r>
        <w:rPr>
          <w:rFonts w:hint="eastAsia"/>
          <w:lang w:val="en-US"/>
        </w:rPr>
        <w:tab/>
      </w:r>
      <w:r>
        <w:rPr>
          <w:rFonts w:hint="eastAsia"/>
          <w:lang w:val="en-US"/>
        </w:rPr>
        <w:tab/>
        <w:t>Huawei</w:t>
      </w:r>
      <w:bookmarkEnd w:id="50"/>
    </w:p>
    <w:p w14:paraId="677936EB" w14:textId="77777777" w:rsidR="00383E0D" w:rsidRDefault="0053378F" w:rsidP="000C0D70">
      <w:pPr>
        <w:pStyle w:val="a0"/>
        <w:numPr>
          <w:ilvl w:val="0"/>
          <w:numId w:val="37"/>
        </w:numPr>
      </w:pPr>
      <w:r>
        <w:t>R4-2406107</w:t>
      </w:r>
      <w:r>
        <w:rPr>
          <w:rFonts w:hint="eastAsia"/>
        </w:rPr>
        <w:tab/>
      </w:r>
      <w:r>
        <w:rPr>
          <w:rFonts w:hint="eastAsia"/>
        </w:rPr>
        <w:tab/>
      </w:r>
      <w:r>
        <w:t>Way Forward for [110bis][313] NR_duplex_evo</w:t>
      </w:r>
      <w:r>
        <w:rPr>
          <w:rFonts w:hint="eastAsia"/>
        </w:rPr>
        <w:tab/>
        <w:t>Samsung</w:t>
      </w:r>
      <w:r>
        <w:rPr>
          <w:rFonts w:hint="eastAsia"/>
        </w:rPr>
        <w:tab/>
        <w:t>RAN4#110bis</w:t>
      </w:r>
      <w:bookmarkEnd w:id="51"/>
    </w:p>
    <w:p w14:paraId="303CC0D2" w14:textId="77777777" w:rsidR="00383E0D" w:rsidRDefault="0053378F" w:rsidP="000C0D70">
      <w:pPr>
        <w:pStyle w:val="a0"/>
        <w:numPr>
          <w:ilvl w:val="0"/>
          <w:numId w:val="37"/>
        </w:numPr>
      </w:pPr>
      <w:bookmarkStart w:id="52" w:name="_Ref166610663"/>
      <w:r>
        <w:t>RP-220802</w:t>
      </w:r>
      <w:r>
        <w:rPr>
          <w:rFonts w:hint="eastAsia"/>
        </w:rPr>
        <w:tab/>
      </w:r>
      <w:r>
        <w:rPr>
          <w:rFonts w:hint="eastAsia"/>
        </w:rPr>
        <w:tab/>
      </w:r>
      <w:r>
        <w:t>WI summary for WI Core part: Further enhancements on MIMO for NR</w:t>
      </w:r>
      <w:r>
        <w:rPr>
          <w:rFonts w:hint="eastAsia"/>
        </w:rPr>
        <w:tab/>
        <w:t>Samsung</w:t>
      </w:r>
      <w:r>
        <w:rPr>
          <w:rFonts w:hint="eastAsia"/>
        </w:rPr>
        <w:tab/>
        <w:t>RAN#95e</w:t>
      </w:r>
      <w:bookmarkEnd w:id="52"/>
    </w:p>
    <w:p w14:paraId="25BDFDE6" w14:textId="62BAD8ED" w:rsidR="00383E0D" w:rsidRPr="002E41EE" w:rsidRDefault="0053378F" w:rsidP="000C0D70">
      <w:pPr>
        <w:pStyle w:val="a0"/>
        <w:numPr>
          <w:ilvl w:val="0"/>
          <w:numId w:val="37"/>
        </w:numPr>
      </w:pPr>
      <w:r w:rsidRPr="00BD4B45">
        <w:rPr>
          <w:rFonts w:hint="eastAsia"/>
        </w:rPr>
        <w:t>R1-2103809</w:t>
      </w:r>
      <w:r w:rsidRPr="00BD4B45">
        <w:rPr>
          <w:rFonts w:hint="eastAsia"/>
        </w:rPr>
        <w:tab/>
      </w:r>
      <w:r w:rsidRPr="00BD4B45">
        <w:rPr>
          <w:rFonts w:hint="eastAsia"/>
        </w:rPr>
        <w:tab/>
      </w:r>
      <w:r w:rsidRPr="00BD4B45">
        <w:t xml:space="preserve">Summary for [104b-e-NR-7.1CRs-03] Discussion on collision handling for PRACH </w:t>
      </w:r>
      <w:r w:rsidRPr="002E41EE">
        <w:t>transmission</w:t>
      </w:r>
      <w:r w:rsidRPr="002E41EE">
        <w:rPr>
          <w:rFonts w:hint="eastAsia"/>
        </w:rPr>
        <w:tab/>
      </w:r>
      <w:r w:rsidRPr="002E41EE">
        <w:rPr>
          <w:rFonts w:hint="eastAsia"/>
        </w:rPr>
        <w:tab/>
      </w:r>
      <w:r w:rsidRPr="002E41EE">
        <w:t>Moderator (vivo)</w:t>
      </w:r>
      <w:r w:rsidRPr="002E41EE">
        <w:rPr>
          <w:rFonts w:hint="eastAsia"/>
        </w:rPr>
        <w:tab/>
      </w:r>
      <w:r w:rsidRPr="002E41EE">
        <w:rPr>
          <w:rFonts w:hint="eastAsia"/>
        </w:rPr>
        <w:tab/>
        <w:t>RAN1#104b-e</w:t>
      </w:r>
    </w:p>
    <w:p w14:paraId="51C84698" w14:textId="7CC195EB" w:rsidR="0038026E" w:rsidRPr="002E41EE" w:rsidRDefault="0038026E" w:rsidP="000C0D70">
      <w:pPr>
        <w:pStyle w:val="a0"/>
        <w:numPr>
          <w:ilvl w:val="0"/>
          <w:numId w:val="37"/>
        </w:numPr>
      </w:pPr>
      <w:r w:rsidRPr="002E41EE">
        <w:t>R1-2501738</w:t>
      </w:r>
      <w:r w:rsidRPr="002E41EE">
        <w:tab/>
      </w:r>
      <w:r w:rsidRPr="002E41EE">
        <w:tab/>
        <w:t>Discussion on SBFD TX/RX/measurement procedures</w:t>
      </w:r>
      <w:r w:rsidRPr="002E41EE">
        <w:tab/>
        <w:t xml:space="preserve">MediaTek Inc </w:t>
      </w:r>
    </w:p>
    <w:p w14:paraId="0B490578" w14:textId="29A14D69" w:rsidR="0038026E" w:rsidRPr="002E41EE" w:rsidRDefault="0038026E" w:rsidP="000C0D70">
      <w:pPr>
        <w:pStyle w:val="a0"/>
        <w:numPr>
          <w:ilvl w:val="0"/>
          <w:numId w:val="37"/>
        </w:numPr>
      </w:pPr>
      <w:r w:rsidRPr="002E41EE">
        <w:t>R1-2501752</w:t>
      </w:r>
      <w:r w:rsidRPr="002E41EE">
        <w:tab/>
      </w:r>
      <w:r w:rsidRPr="002E41EE">
        <w:tab/>
        <w:t>Discussion on SBFD TX/RX/measurement procedures</w:t>
      </w:r>
      <w:r w:rsidRPr="002E41EE">
        <w:tab/>
        <w:t>LG Electronics</w:t>
      </w:r>
    </w:p>
    <w:p w14:paraId="0B6394AE" w14:textId="2C23847F" w:rsidR="0038026E" w:rsidRPr="002E41EE" w:rsidRDefault="0038026E" w:rsidP="000C0D70">
      <w:pPr>
        <w:pStyle w:val="a0"/>
        <w:numPr>
          <w:ilvl w:val="0"/>
          <w:numId w:val="37"/>
        </w:numPr>
      </w:pPr>
      <w:r w:rsidRPr="002E41EE">
        <w:t>R1-2501803</w:t>
      </w:r>
      <w:r w:rsidRPr="002E41EE">
        <w:tab/>
      </w:r>
      <w:r w:rsidRPr="002E41EE">
        <w:tab/>
        <w:t>Discussion on Rel-19 SBFD operation</w:t>
      </w:r>
      <w:r w:rsidRPr="002E41EE">
        <w:tab/>
        <w:t>vivo</w:t>
      </w:r>
    </w:p>
    <w:p w14:paraId="064B80A6" w14:textId="699EBD52" w:rsidR="0038026E" w:rsidRPr="002E41EE" w:rsidRDefault="0038026E" w:rsidP="000C0D70">
      <w:pPr>
        <w:pStyle w:val="a0"/>
        <w:numPr>
          <w:ilvl w:val="0"/>
          <w:numId w:val="37"/>
        </w:numPr>
      </w:pPr>
      <w:r w:rsidRPr="002E41EE">
        <w:t>R1-2501843</w:t>
      </w:r>
      <w:r w:rsidRPr="002E41EE">
        <w:tab/>
      </w:r>
      <w:r w:rsidRPr="002E41EE">
        <w:tab/>
        <w:t>Discussion on SBFD TX/RX/measurement procedures</w:t>
      </w:r>
      <w:r w:rsidRPr="002E41EE">
        <w:tab/>
        <w:t>TCL</w:t>
      </w:r>
    </w:p>
    <w:p w14:paraId="199324F1" w14:textId="568C0A22" w:rsidR="0038026E" w:rsidRPr="002E41EE" w:rsidRDefault="0038026E" w:rsidP="000C0D70">
      <w:pPr>
        <w:pStyle w:val="a0"/>
        <w:numPr>
          <w:ilvl w:val="0"/>
          <w:numId w:val="37"/>
        </w:numPr>
      </w:pPr>
      <w:r w:rsidRPr="002E41EE">
        <w:t>R1-2501865</w:t>
      </w:r>
      <w:r w:rsidRPr="002E41EE">
        <w:tab/>
      </w:r>
      <w:r w:rsidRPr="002E41EE">
        <w:tab/>
      </w:r>
      <w:r w:rsidRPr="002E41EE">
        <w:tab/>
        <w:t>Discussion on SBFD TX/RX/measurement procedures</w:t>
      </w:r>
      <w:r w:rsidRPr="002E41EE">
        <w:tab/>
        <w:t>Spreadtrum, UNISOC</w:t>
      </w:r>
    </w:p>
    <w:p w14:paraId="3CFCF3B7" w14:textId="556DA6C6" w:rsidR="0038026E" w:rsidRPr="002E41EE" w:rsidRDefault="0038026E" w:rsidP="000C0D70">
      <w:pPr>
        <w:pStyle w:val="a0"/>
        <w:numPr>
          <w:ilvl w:val="0"/>
          <w:numId w:val="37"/>
        </w:numPr>
      </w:pPr>
      <w:r w:rsidRPr="002E41EE">
        <w:t>R1-2501907</w:t>
      </w:r>
      <w:r w:rsidRPr="002E41EE">
        <w:tab/>
      </w:r>
      <w:r w:rsidRPr="002E41EE">
        <w:tab/>
        <w:t>Discussion on transmission, reception and measurement procedures for SBFD operation</w:t>
      </w:r>
      <w:r w:rsidRPr="002E41EE">
        <w:tab/>
        <w:t>ZTE Corporation, Sanechips</w:t>
      </w:r>
    </w:p>
    <w:p w14:paraId="4F1E75DE" w14:textId="0A1995C7" w:rsidR="0038026E" w:rsidRPr="002E41EE" w:rsidRDefault="0038026E" w:rsidP="000C0D70">
      <w:pPr>
        <w:pStyle w:val="a0"/>
        <w:numPr>
          <w:ilvl w:val="0"/>
          <w:numId w:val="37"/>
        </w:numPr>
      </w:pPr>
      <w:r w:rsidRPr="002E41EE">
        <w:lastRenderedPageBreak/>
        <w:t>R1-2501928</w:t>
      </w:r>
      <w:r w:rsidRPr="002E41EE">
        <w:tab/>
      </w:r>
      <w:r w:rsidRPr="002E41EE">
        <w:tab/>
        <w:t>On SBFD TX_RX_measurement procedures</w:t>
      </w:r>
      <w:r w:rsidRPr="002E41EE">
        <w:tab/>
      </w:r>
      <w:r w:rsidR="00AF699A" w:rsidRPr="002E41EE">
        <w:tab/>
      </w:r>
      <w:r w:rsidRPr="002E41EE">
        <w:t>InterDigital, Inc.</w:t>
      </w:r>
    </w:p>
    <w:p w14:paraId="5E9C9CF0" w14:textId="290BA93C" w:rsidR="0038026E" w:rsidRPr="002E41EE" w:rsidRDefault="0038026E" w:rsidP="000C0D70">
      <w:pPr>
        <w:pStyle w:val="a0"/>
        <w:numPr>
          <w:ilvl w:val="0"/>
          <w:numId w:val="37"/>
        </w:numPr>
      </w:pPr>
      <w:r w:rsidRPr="002E41EE">
        <w:t>R1-2501989</w:t>
      </w:r>
      <w:r w:rsidRPr="002E41EE">
        <w:tab/>
      </w:r>
      <w:r w:rsidRPr="002E41EE">
        <w:tab/>
        <w:t>Discussion on SBFD TX/RX/measurement procedures</w:t>
      </w:r>
      <w:r w:rsidRPr="002E41EE">
        <w:tab/>
        <w:t>CATT</w:t>
      </w:r>
    </w:p>
    <w:p w14:paraId="393D947B" w14:textId="3A00F32A" w:rsidR="0038026E" w:rsidRPr="002E41EE" w:rsidRDefault="0038026E" w:rsidP="000C0D70">
      <w:pPr>
        <w:pStyle w:val="a0"/>
        <w:numPr>
          <w:ilvl w:val="0"/>
          <w:numId w:val="37"/>
        </w:numPr>
      </w:pPr>
      <w:r w:rsidRPr="002E41EE">
        <w:t>R1-2502013</w:t>
      </w:r>
      <w:r w:rsidRPr="002E41EE">
        <w:tab/>
      </w:r>
      <w:r w:rsidRPr="002E41EE">
        <w:tab/>
        <w:t>Discussion for SBFD TX/RX/ measurement procedures</w:t>
      </w:r>
      <w:r w:rsidRPr="002E41EE">
        <w:tab/>
        <w:t>Tejas Network Limited</w:t>
      </w:r>
    </w:p>
    <w:p w14:paraId="0A75FEBD" w14:textId="517D7756" w:rsidR="0038026E" w:rsidRPr="002E41EE" w:rsidRDefault="0038026E" w:rsidP="000C0D70">
      <w:pPr>
        <w:pStyle w:val="a0"/>
        <w:numPr>
          <w:ilvl w:val="0"/>
          <w:numId w:val="37"/>
        </w:numPr>
      </w:pPr>
      <w:r w:rsidRPr="002E41EE">
        <w:t>R1-2502020</w:t>
      </w:r>
      <w:r w:rsidRPr="002E41EE">
        <w:tab/>
      </w:r>
      <w:r w:rsidRPr="002E41EE">
        <w:tab/>
        <w:t>Discussion on SBFD TX/RX/measurement procedures</w:t>
      </w:r>
      <w:r w:rsidRPr="002E41EE">
        <w:tab/>
        <w:t>China Telecom</w:t>
      </w:r>
    </w:p>
    <w:p w14:paraId="6BBA5A25" w14:textId="5557F95B" w:rsidR="0038026E" w:rsidRPr="002E41EE" w:rsidRDefault="0038026E" w:rsidP="000C0D70">
      <w:pPr>
        <w:pStyle w:val="a0"/>
        <w:numPr>
          <w:ilvl w:val="0"/>
          <w:numId w:val="37"/>
        </w:numPr>
      </w:pPr>
      <w:r w:rsidRPr="002E41EE">
        <w:t>R1-2502040</w:t>
      </w:r>
      <w:r w:rsidRPr="002E41EE">
        <w:tab/>
      </w:r>
      <w:r w:rsidRPr="002E41EE">
        <w:tab/>
        <w:t>Discussion on SBFD TX/RX/measurement procedures</w:t>
      </w:r>
      <w:r w:rsidRPr="002E41EE">
        <w:tab/>
        <w:t>Ofinno</w:t>
      </w:r>
    </w:p>
    <w:p w14:paraId="67213433" w14:textId="07AC7169" w:rsidR="0038026E" w:rsidRPr="002E41EE" w:rsidRDefault="0038026E" w:rsidP="000C0D70">
      <w:pPr>
        <w:pStyle w:val="a0"/>
        <w:numPr>
          <w:ilvl w:val="0"/>
          <w:numId w:val="37"/>
        </w:numPr>
      </w:pPr>
      <w:bookmarkStart w:id="53" w:name="_Ref194480766"/>
      <w:r w:rsidRPr="002E41EE">
        <w:t>R1-2502121</w:t>
      </w:r>
      <w:r w:rsidRPr="002E41EE">
        <w:tab/>
      </w:r>
      <w:r w:rsidRPr="002E41EE">
        <w:tab/>
        <w:t>Discussion on SBFD Tx/Rx/measurement procedures</w:t>
      </w:r>
      <w:r w:rsidRPr="002E41EE">
        <w:tab/>
      </w:r>
      <w:r w:rsidR="00F54D99" w:rsidRPr="002E41EE">
        <w:tab/>
      </w:r>
      <w:r w:rsidRPr="002E41EE">
        <w:t>Fujitsu</w:t>
      </w:r>
      <w:bookmarkEnd w:id="53"/>
    </w:p>
    <w:p w14:paraId="7FDC84FB" w14:textId="1D65DE81" w:rsidR="0038026E" w:rsidRPr="002E41EE" w:rsidRDefault="0038026E" w:rsidP="000C0D70">
      <w:pPr>
        <w:pStyle w:val="a0"/>
        <w:numPr>
          <w:ilvl w:val="0"/>
          <w:numId w:val="37"/>
        </w:numPr>
      </w:pPr>
      <w:bookmarkStart w:id="54" w:name="_Ref194309872"/>
      <w:r w:rsidRPr="002E41EE">
        <w:t>R1-2502157</w:t>
      </w:r>
      <w:r w:rsidRPr="002E41EE">
        <w:tab/>
      </w:r>
      <w:r w:rsidRPr="002E41EE">
        <w:tab/>
        <w:t>Discussion on SBFD TX/RX/measurement procedures</w:t>
      </w:r>
      <w:r w:rsidRPr="002E41EE">
        <w:tab/>
        <w:t>CMCC</w:t>
      </w:r>
      <w:bookmarkEnd w:id="54"/>
    </w:p>
    <w:p w14:paraId="49E68612" w14:textId="6815CF75" w:rsidR="0038026E" w:rsidRPr="002E41EE" w:rsidRDefault="0038026E" w:rsidP="000C0D70">
      <w:pPr>
        <w:pStyle w:val="a0"/>
        <w:numPr>
          <w:ilvl w:val="0"/>
          <w:numId w:val="37"/>
        </w:numPr>
      </w:pPr>
      <w:r w:rsidRPr="002E41EE">
        <w:t>R1-2502197</w:t>
      </w:r>
      <w:r w:rsidRPr="002E41EE">
        <w:tab/>
      </w:r>
      <w:r w:rsidRPr="002E41EE">
        <w:tab/>
        <w:t>Discussion on subband non-overlapping full duplex Tx-Rx and measurement operations</w:t>
      </w:r>
      <w:r w:rsidRPr="002E41EE">
        <w:tab/>
        <w:t>NEC</w:t>
      </w:r>
    </w:p>
    <w:p w14:paraId="2BB2482B" w14:textId="27C4981E" w:rsidR="0038026E" w:rsidRPr="002E41EE" w:rsidRDefault="0038026E" w:rsidP="000C0D70">
      <w:pPr>
        <w:pStyle w:val="a0"/>
        <w:numPr>
          <w:ilvl w:val="0"/>
          <w:numId w:val="37"/>
        </w:numPr>
      </w:pPr>
      <w:r w:rsidRPr="002E41EE">
        <w:t>R1-2502241</w:t>
      </w:r>
      <w:r w:rsidRPr="002E41EE">
        <w:tab/>
      </w:r>
      <w:r w:rsidRPr="002E41EE">
        <w:tab/>
        <w:t>On subband full duplex design</w:t>
      </w:r>
      <w:r w:rsidRPr="002E41EE">
        <w:tab/>
        <w:t>Huawei, HiSilicon</w:t>
      </w:r>
    </w:p>
    <w:p w14:paraId="7187551D" w14:textId="1A9A14DD" w:rsidR="0038026E" w:rsidRPr="002E41EE" w:rsidRDefault="0038026E" w:rsidP="000C0D70">
      <w:pPr>
        <w:pStyle w:val="a0"/>
        <w:numPr>
          <w:ilvl w:val="0"/>
          <w:numId w:val="37"/>
        </w:numPr>
      </w:pPr>
      <w:r w:rsidRPr="002E41EE">
        <w:t>R1-2502277</w:t>
      </w:r>
      <w:r w:rsidRPr="002E41EE">
        <w:tab/>
      </w:r>
      <w:r w:rsidRPr="002E41EE">
        <w:tab/>
        <w:t>Discussion on SBFD Tx/Rx/measurement procedures</w:t>
      </w:r>
      <w:r w:rsidRPr="002E41EE">
        <w:tab/>
      </w:r>
      <w:r w:rsidR="00DE3FC1" w:rsidRPr="002E41EE">
        <w:tab/>
      </w:r>
      <w:r w:rsidRPr="002E41EE">
        <w:t>OPPO</w:t>
      </w:r>
    </w:p>
    <w:p w14:paraId="6FD91BEA" w14:textId="241F2160" w:rsidR="0038026E" w:rsidRPr="002E41EE" w:rsidRDefault="0038026E" w:rsidP="000C0D70">
      <w:pPr>
        <w:pStyle w:val="a0"/>
        <w:numPr>
          <w:ilvl w:val="0"/>
          <w:numId w:val="37"/>
        </w:numPr>
      </w:pPr>
      <w:r w:rsidRPr="002E41EE">
        <w:t>R1-2502315</w:t>
      </w:r>
      <w:r w:rsidRPr="002E41EE">
        <w:tab/>
      </w:r>
      <w:r w:rsidRPr="002E41EE">
        <w:tab/>
        <w:t>SBFD procedures</w:t>
      </w:r>
      <w:r w:rsidRPr="002E41EE">
        <w:tab/>
      </w:r>
      <w:r w:rsidR="00DE3FC1" w:rsidRPr="002E41EE">
        <w:tab/>
      </w:r>
      <w:r w:rsidRPr="002E41EE">
        <w:t>Sony</w:t>
      </w:r>
    </w:p>
    <w:p w14:paraId="7710CCE0" w14:textId="63407DD2" w:rsidR="0038026E" w:rsidRPr="002E41EE" w:rsidRDefault="0038026E" w:rsidP="000C0D70">
      <w:pPr>
        <w:pStyle w:val="a0"/>
        <w:numPr>
          <w:ilvl w:val="0"/>
          <w:numId w:val="37"/>
        </w:numPr>
      </w:pPr>
      <w:r w:rsidRPr="002E41EE">
        <w:t>R1-2502365</w:t>
      </w:r>
      <w:r w:rsidRPr="002E41EE">
        <w:tab/>
      </w:r>
      <w:r w:rsidRPr="002E41EE">
        <w:tab/>
        <w:t>SBFD operation and procedures</w:t>
      </w:r>
      <w:r w:rsidRPr="002E41EE">
        <w:tab/>
        <w:t>Samsung</w:t>
      </w:r>
    </w:p>
    <w:p w14:paraId="5A90AABB" w14:textId="3C27C432" w:rsidR="0038026E" w:rsidRPr="002E41EE" w:rsidRDefault="0038026E" w:rsidP="000C0D70">
      <w:pPr>
        <w:pStyle w:val="a0"/>
        <w:numPr>
          <w:ilvl w:val="0"/>
          <w:numId w:val="37"/>
        </w:numPr>
      </w:pPr>
      <w:r w:rsidRPr="002E41EE">
        <w:t>R1-2502402</w:t>
      </w:r>
      <w:r w:rsidRPr="002E41EE">
        <w:tab/>
      </w:r>
      <w:r w:rsidRPr="002E41EE">
        <w:tab/>
        <w:t>Discussion on SBFD TX/RX/measurement procedures</w:t>
      </w:r>
      <w:r w:rsidRPr="002E41EE">
        <w:tab/>
        <w:t>Panasonic</w:t>
      </w:r>
    </w:p>
    <w:p w14:paraId="7AF29D6C" w14:textId="5C9E8303" w:rsidR="0038026E" w:rsidRPr="002E41EE" w:rsidRDefault="0038026E" w:rsidP="000C0D70">
      <w:pPr>
        <w:pStyle w:val="a0"/>
        <w:numPr>
          <w:ilvl w:val="0"/>
          <w:numId w:val="37"/>
        </w:numPr>
      </w:pPr>
      <w:bookmarkStart w:id="55" w:name="_Ref194405751"/>
      <w:r w:rsidRPr="002E41EE">
        <w:t>R1-2502405</w:t>
      </w:r>
      <w:r w:rsidRPr="002E41EE">
        <w:tab/>
      </w:r>
      <w:r w:rsidRPr="002E41EE">
        <w:tab/>
        <w:t>On SBFD TX/RX/measurement procedures</w:t>
      </w:r>
      <w:r w:rsidRPr="002E41EE">
        <w:tab/>
        <w:t>Nokia, Nokia Shanghai Bell</w:t>
      </w:r>
      <w:bookmarkEnd w:id="55"/>
    </w:p>
    <w:p w14:paraId="488E421A" w14:textId="4814E38E" w:rsidR="0038026E" w:rsidRPr="002E41EE" w:rsidRDefault="0038026E" w:rsidP="000C0D70">
      <w:pPr>
        <w:pStyle w:val="a0"/>
        <w:numPr>
          <w:ilvl w:val="0"/>
          <w:numId w:val="37"/>
        </w:numPr>
      </w:pPr>
      <w:r w:rsidRPr="002E41EE">
        <w:t>R1-2502420</w:t>
      </w:r>
      <w:r w:rsidRPr="002E41EE">
        <w:tab/>
      </w:r>
      <w:r w:rsidRPr="002E41EE">
        <w:tab/>
        <w:t>SBFD TX/RX/measurement procedures</w:t>
      </w:r>
      <w:r w:rsidRPr="002E41EE">
        <w:tab/>
        <w:t>Ericsson</w:t>
      </w:r>
    </w:p>
    <w:p w14:paraId="148AC1AE" w14:textId="646A93C7" w:rsidR="0038026E" w:rsidRPr="002E41EE" w:rsidRDefault="0038026E" w:rsidP="000C0D70">
      <w:pPr>
        <w:pStyle w:val="a0"/>
        <w:numPr>
          <w:ilvl w:val="0"/>
          <w:numId w:val="37"/>
        </w:numPr>
      </w:pPr>
      <w:r w:rsidRPr="002E41EE">
        <w:t>R1-2502438</w:t>
      </w:r>
      <w:r w:rsidRPr="002E41EE">
        <w:tab/>
      </w:r>
      <w:r w:rsidRPr="002E41EE">
        <w:tab/>
        <w:t>Discussion on reception and transmission procedure for SBFD operation</w:t>
      </w:r>
      <w:r w:rsidRPr="002E41EE">
        <w:tab/>
        <w:t>Xiaomi</w:t>
      </w:r>
    </w:p>
    <w:p w14:paraId="2A34E8B5" w14:textId="67B42749" w:rsidR="0038026E" w:rsidRPr="002E41EE" w:rsidRDefault="0038026E" w:rsidP="000C0D70">
      <w:pPr>
        <w:pStyle w:val="a0"/>
        <w:numPr>
          <w:ilvl w:val="0"/>
          <w:numId w:val="37"/>
        </w:numPr>
      </w:pPr>
      <w:r w:rsidRPr="002E41EE">
        <w:t>R1-2502497</w:t>
      </w:r>
      <w:r w:rsidRPr="002E41EE">
        <w:tab/>
      </w:r>
      <w:r w:rsidRPr="002E41EE">
        <w:tab/>
        <w:t xml:space="preserve">Discussion on SBFD Tx/Rx/measurement procedures </w:t>
      </w:r>
      <w:r w:rsidRPr="002E41EE">
        <w:tab/>
        <w:t>Fraunhofer HHI, Fraunhofer IIS</w:t>
      </w:r>
    </w:p>
    <w:p w14:paraId="4AD03FF2" w14:textId="05540E3D" w:rsidR="0038026E" w:rsidRPr="002E41EE" w:rsidRDefault="0038026E" w:rsidP="000C0D70">
      <w:pPr>
        <w:pStyle w:val="a0"/>
        <w:numPr>
          <w:ilvl w:val="0"/>
          <w:numId w:val="37"/>
        </w:numPr>
      </w:pPr>
      <w:r w:rsidRPr="002E41EE">
        <w:t>R1-2502508</w:t>
      </w:r>
      <w:r w:rsidRPr="002E41EE">
        <w:tab/>
      </w:r>
      <w:r w:rsidRPr="002E41EE">
        <w:tab/>
        <w:t>Discussion on SBFD TX/RX/measurement procedures</w:t>
      </w:r>
      <w:r w:rsidRPr="002E41EE">
        <w:tab/>
        <w:t>ETRI</w:t>
      </w:r>
    </w:p>
    <w:p w14:paraId="3231F8BD" w14:textId="04B2F129" w:rsidR="0038026E" w:rsidRPr="002E41EE" w:rsidRDefault="0038026E" w:rsidP="000C0D70">
      <w:pPr>
        <w:pStyle w:val="a0"/>
        <w:numPr>
          <w:ilvl w:val="0"/>
          <w:numId w:val="37"/>
        </w:numPr>
      </w:pPr>
      <w:r w:rsidRPr="002E41EE">
        <w:t>R1-2502540</w:t>
      </w:r>
      <w:r w:rsidRPr="002E41EE">
        <w:tab/>
      </w:r>
      <w:r w:rsidRPr="002E41EE">
        <w:tab/>
        <w:t>Discussion on SBFD operation</w:t>
      </w:r>
      <w:r w:rsidRPr="002E41EE">
        <w:tab/>
        <w:t>Transsion Holdings</w:t>
      </w:r>
    </w:p>
    <w:p w14:paraId="42202BA0" w14:textId="5FDA71CF" w:rsidR="0038026E" w:rsidRPr="002E41EE" w:rsidRDefault="0038026E" w:rsidP="000C0D70">
      <w:pPr>
        <w:pStyle w:val="a0"/>
        <w:numPr>
          <w:ilvl w:val="0"/>
          <w:numId w:val="37"/>
        </w:numPr>
      </w:pPr>
      <w:r w:rsidRPr="002E41EE">
        <w:t>R1-2502602</w:t>
      </w:r>
      <w:r w:rsidRPr="002E41EE">
        <w:tab/>
      </w:r>
      <w:r w:rsidRPr="002E41EE">
        <w:tab/>
        <w:t>Discussion on SBFD TX/RX/measurement procedures</w:t>
      </w:r>
      <w:r w:rsidRPr="002E41EE">
        <w:tab/>
        <w:t>Apple</w:t>
      </w:r>
    </w:p>
    <w:p w14:paraId="67365F1B" w14:textId="5A4CE9B7" w:rsidR="0038026E" w:rsidRPr="002E41EE" w:rsidRDefault="0038026E" w:rsidP="000C0D70">
      <w:pPr>
        <w:pStyle w:val="a0"/>
        <w:numPr>
          <w:ilvl w:val="0"/>
          <w:numId w:val="37"/>
        </w:numPr>
      </w:pPr>
      <w:bookmarkStart w:id="56" w:name="_Ref194492257"/>
      <w:r w:rsidRPr="002E41EE">
        <w:t>R1-2502652</w:t>
      </w:r>
      <w:r w:rsidRPr="002E41EE">
        <w:tab/>
      </w:r>
      <w:r w:rsidRPr="002E41EE">
        <w:tab/>
        <w:t>Discussion on SBFD Tx/Rx/measurement procedures</w:t>
      </w:r>
      <w:r w:rsidRPr="002E41EE">
        <w:tab/>
        <w:t>Charter Communications, Inc</w:t>
      </w:r>
      <w:bookmarkEnd w:id="56"/>
    </w:p>
    <w:p w14:paraId="2BEB81AD" w14:textId="53AEF150" w:rsidR="0038026E" w:rsidRPr="002E41EE" w:rsidRDefault="0038026E" w:rsidP="000C0D70">
      <w:pPr>
        <w:pStyle w:val="a0"/>
        <w:numPr>
          <w:ilvl w:val="0"/>
          <w:numId w:val="37"/>
        </w:numPr>
      </w:pPr>
      <w:r w:rsidRPr="002E41EE">
        <w:t>R1-2502656</w:t>
      </w:r>
      <w:r w:rsidRPr="002E41EE">
        <w:tab/>
      </w:r>
      <w:r w:rsidRPr="002E41EE">
        <w:tab/>
        <w:t>SBFD Tx/Rx/measurement aspects</w:t>
      </w:r>
      <w:r w:rsidRPr="002E41EE">
        <w:tab/>
        <w:t>Sharp</w:t>
      </w:r>
    </w:p>
    <w:p w14:paraId="04DA8EC9" w14:textId="796C701D" w:rsidR="0038026E" w:rsidRPr="002E41EE" w:rsidRDefault="0038026E" w:rsidP="000C0D70">
      <w:pPr>
        <w:pStyle w:val="a0"/>
        <w:numPr>
          <w:ilvl w:val="0"/>
          <w:numId w:val="37"/>
        </w:numPr>
      </w:pPr>
      <w:r w:rsidRPr="002E41EE">
        <w:t>R1-2502668</w:t>
      </w:r>
      <w:r w:rsidRPr="002E41EE">
        <w:tab/>
      </w:r>
      <w:r w:rsidRPr="002E41EE">
        <w:tab/>
        <w:t>Discussion on SBFD TX/RX/measurement procedures</w:t>
      </w:r>
      <w:r w:rsidRPr="002E41EE">
        <w:tab/>
        <w:t>Kookmin University</w:t>
      </w:r>
    </w:p>
    <w:p w14:paraId="4FA46CB1" w14:textId="5015F182" w:rsidR="0038026E" w:rsidRPr="002E41EE" w:rsidRDefault="0038026E" w:rsidP="000C0D70">
      <w:pPr>
        <w:pStyle w:val="a0"/>
        <w:numPr>
          <w:ilvl w:val="0"/>
          <w:numId w:val="37"/>
        </w:numPr>
      </w:pPr>
      <w:r w:rsidRPr="002E41EE">
        <w:t>R1-2502680</w:t>
      </w:r>
      <w:r w:rsidRPr="002E41EE">
        <w:tab/>
      </w:r>
      <w:r w:rsidRPr="002E41EE">
        <w:tab/>
        <w:t>Partial PRG handling for SBFD</w:t>
      </w:r>
      <w:r w:rsidRPr="002E41EE">
        <w:tab/>
        <w:t>ASUSTeK</w:t>
      </w:r>
    </w:p>
    <w:p w14:paraId="71EA9A90" w14:textId="74DEF47F" w:rsidR="0038026E" w:rsidRPr="002E41EE" w:rsidRDefault="0038026E" w:rsidP="000C0D70">
      <w:pPr>
        <w:pStyle w:val="a0"/>
        <w:numPr>
          <w:ilvl w:val="0"/>
          <w:numId w:val="37"/>
        </w:numPr>
      </w:pPr>
      <w:r w:rsidRPr="002E41EE">
        <w:t>R1-2502689</w:t>
      </w:r>
      <w:r w:rsidRPr="002E41EE">
        <w:tab/>
      </w:r>
      <w:r w:rsidRPr="002E41EE">
        <w:tab/>
        <w:t>Discussion on SBFD TX/RX/measurement procedures</w:t>
      </w:r>
      <w:r w:rsidRPr="002E41EE">
        <w:tab/>
        <w:t>HONOR</w:t>
      </w:r>
    </w:p>
    <w:p w14:paraId="50388577" w14:textId="28569809" w:rsidR="0038026E" w:rsidRPr="002E41EE" w:rsidRDefault="0038026E" w:rsidP="000C0D70">
      <w:pPr>
        <w:pStyle w:val="a0"/>
        <w:numPr>
          <w:ilvl w:val="0"/>
          <w:numId w:val="37"/>
        </w:numPr>
      </w:pPr>
      <w:bookmarkStart w:id="57" w:name="_Ref194494304"/>
      <w:r w:rsidRPr="002E41EE">
        <w:t>R1-2502763</w:t>
      </w:r>
      <w:r w:rsidRPr="002E41EE">
        <w:tab/>
      </w:r>
      <w:r w:rsidRPr="002E41EE">
        <w:tab/>
        <w:t>Discussion on SBFD TX/RX/measurement procedures</w:t>
      </w:r>
      <w:r w:rsidRPr="002E41EE">
        <w:tab/>
        <w:t>NTT DOCOMO, INC.</w:t>
      </w:r>
      <w:bookmarkEnd w:id="57"/>
    </w:p>
    <w:p w14:paraId="23650983" w14:textId="1D135A54" w:rsidR="0038026E" w:rsidRPr="002E41EE" w:rsidRDefault="0038026E" w:rsidP="000C0D70">
      <w:pPr>
        <w:pStyle w:val="a0"/>
        <w:numPr>
          <w:ilvl w:val="0"/>
          <w:numId w:val="37"/>
        </w:numPr>
      </w:pPr>
      <w:r w:rsidRPr="002E41EE">
        <w:t>R1-2502794</w:t>
      </w:r>
      <w:r w:rsidRPr="002E41EE">
        <w:tab/>
      </w:r>
      <w:r w:rsidRPr="002E41EE">
        <w:tab/>
        <w:t>Discussion on SBFD TX/RX/measurement procedures</w:t>
      </w:r>
      <w:r w:rsidRPr="002E41EE">
        <w:tab/>
        <w:t>ITRI</w:t>
      </w:r>
    </w:p>
    <w:p w14:paraId="762AB3EA" w14:textId="0A7CFFD1" w:rsidR="0038026E" w:rsidRPr="002E41EE" w:rsidRDefault="0038026E" w:rsidP="000C0D70">
      <w:pPr>
        <w:pStyle w:val="a0"/>
        <w:numPr>
          <w:ilvl w:val="0"/>
          <w:numId w:val="37"/>
        </w:numPr>
      </w:pPr>
      <w:bookmarkStart w:id="58" w:name="_Ref194496805"/>
      <w:r w:rsidRPr="002E41EE">
        <w:t>R1-2502836</w:t>
      </w:r>
      <w:r w:rsidRPr="002E41EE">
        <w:tab/>
      </w:r>
      <w:r w:rsidRPr="002E41EE">
        <w:tab/>
        <w:t>SBFD Transmission, Reception and Measurement Procedures</w:t>
      </w:r>
      <w:r w:rsidRPr="002E41EE">
        <w:tab/>
        <w:t>Qualcomm Incorporated</w:t>
      </w:r>
      <w:bookmarkEnd w:id="58"/>
    </w:p>
    <w:p w14:paraId="5F45033B" w14:textId="786EAA59" w:rsidR="0038026E" w:rsidRDefault="0038026E" w:rsidP="000C0D70">
      <w:pPr>
        <w:pStyle w:val="a0"/>
        <w:numPr>
          <w:ilvl w:val="0"/>
          <w:numId w:val="37"/>
        </w:numPr>
      </w:pPr>
      <w:r>
        <w:t>R1-2502901</w:t>
      </w:r>
      <w:r>
        <w:tab/>
      </w:r>
      <w:r>
        <w:tab/>
        <w:t>Discussion on SBFD TX/RX/measurement procedures</w:t>
      </w:r>
      <w:r>
        <w:tab/>
        <w:t>Google Korea LLC</w:t>
      </w:r>
    </w:p>
    <w:p w14:paraId="7599C592" w14:textId="488A05BA" w:rsidR="0038026E" w:rsidRDefault="0038026E" w:rsidP="000C0D70">
      <w:pPr>
        <w:pStyle w:val="a0"/>
        <w:numPr>
          <w:ilvl w:val="0"/>
          <w:numId w:val="37"/>
        </w:numPr>
      </w:pPr>
      <w:r>
        <w:t>R1-2502913</w:t>
      </w:r>
      <w:r>
        <w:tab/>
      </w:r>
      <w:r>
        <w:tab/>
        <w:t>Discussion on SBFD TX/RX/measurement procedures</w:t>
      </w:r>
      <w:r>
        <w:tab/>
        <w:t>CEWiT</w:t>
      </w:r>
    </w:p>
    <w:p w14:paraId="3520E2FA" w14:textId="720A91E6" w:rsidR="0038026E" w:rsidRPr="00BD4B45" w:rsidRDefault="0038026E" w:rsidP="000C0D70">
      <w:pPr>
        <w:pStyle w:val="a0"/>
        <w:numPr>
          <w:ilvl w:val="0"/>
          <w:numId w:val="37"/>
        </w:numPr>
      </w:pPr>
      <w:r>
        <w:t>R1-2502925</w:t>
      </w:r>
      <w:r>
        <w:tab/>
      </w:r>
      <w:r>
        <w:tab/>
        <w:t>Discussion on SBFD TX/RX/measurement procedures</w:t>
      </w:r>
      <w:r>
        <w:tab/>
        <w:t>WILUS Inc.</w:t>
      </w:r>
    </w:p>
    <w:p w14:paraId="49E1C3F9" w14:textId="77777777" w:rsidR="00383E0D" w:rsidRDefault="0053378F">
      <w:pPr>
        <w:pStyle w:val="1"/>
        <w:rPr>
          <w:lang w:val="en-US"/>
        </w:rPr>
      </w:pPr>
      <w:r>
        <w:rPr>
          <w:lang w:val="en-US"/>
        </w:rPr>
        <w:t>Appendix A: Rel-19 WI agreements</w:t>
      </w:r>
    </w:p>
    <w:p w14:paraId="7527F41B"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16</w:t>
      </w:r>
    </w:p>
    <w:p w14:paraId="18CCA90C"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E7DE0EF"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location of SBFD subbands is supported within a TDD carrier.</w:t>
      </w:r>
    </w:p>
    <w:p w14:paraId="3E2B3E24"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subbands</w:t>
      </w:r>
    </w:p>
    <w:p w14:paraId="1BFBB4BC" w14:textId="77777777" w:rsidR="00383E0D" w:rsidRDefault="00383E0D">
      <w:pPr>
        <w:suppressAutoHyphens w:val="0"/>
        <w:spacing w:after="0" w:line="240" w:lineRule="auto"/>
        <w:jc w:val="left"/>
        <w:rPr>
          <w:rFonts w:ascii="Times" w:eastAsia="Batang" w:hAnsi="Times"/>
          <w:iCs/>
          <w:szCs w:val="24"/>
          <w:lang w:val="en-GB"/>
        </w:rPr>
      </w:pPr>
    </w:p>
    <w:p w14:paraId="225158FB"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5CF5001"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1D3D0065"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4844E7DA"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167F62C6"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2FFD11D5" w14:textId="77777777" w:rsidR="00383E0D" w:rsidRDefault="0053378F">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1AA1F24C" w14:textId="77777777" w:rsidR="00383E0D" w:rsidRDefault="00383E0D">
      <w:pPr>
        <w:tabs>
          <w:tab w:val="left" w:pos="0"/>
        </w:tabs>
        <w:suppressAutoHyphens w:val="0"/>
        <w:spacing w:after="0" w:line="240" w:lineRule="auto"/>
        <w:jc w:val="left"/>
        <w:rPr>
          <w:rFonts w:ascii="Times" w:eastAsia="Malgun Gothic" w:hAnsi="Times"/>
          <w:szCs w:val="24"/>
          <w:lang w:val="en-GB" w:eastAsia="zh-CN"/>
        </w:rPr>
      </w:pPr>
    </w:p>
    <w:p w14:paraId="51D8FFE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CDD7CB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280706E6" w14:textId="77777777" w:rsidR="00383E0D" w:rsidRDefault="00383E0D">
      <w:pPr>
        <w:suppressAutoHyphens w:val="0"/>
        <w:spacing w:after="0" w:line="240" w:lineRule="auto"/>
        <w:jc w:val="left"/>
        <w:rPr>
          <w:rFonts w:ascii="Times" w:eastAsia="Batang" w:hAnsi="Times"/>
          <w:iCs/>
          <w:szCs w:val="24"/>
          <w:lang w:val="en-GB"/>
        </w:rPr>
      </w:pPr>
    </w:p>
    <w:p w14:paraId="30A06DC9"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lastRenderedPageBreak/>
        <w:t>Agreement:</w:t>
      </w:r>
    </w:p>
    <w:p w14:paraId="15A095C2"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4C9DEFD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620800EC"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68183F7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Frequency locations of UL subband and DL subband(s) are explicitly configured. Guardband(s) if any are implicitly derived as the RBs which are not within UL subband or DL subband(s). </w:t>
      </w:r>
    </w:p>
    <w:p w14:paraId="0546A68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explicitly configured. DL subband(s) are implicitly derived as RBs which are not within UL subband or guardband(s).</w:t>
      </w:r>
    </w:p>
    <w:p w14:paraId="026E24D1" w14:textId="77777777" w:rsidR="00383E0D" w:rsidRDefault="00383E0D">
      <w:pPr>
        <w:suppressAutoHyphens w:val="0"/>
        <w:spacing w:after="0" w:line="240" w:lineRule="auto"/>
        <w:jc w:val="left"/>
        <w:rPr>
          <w:rFonts w:ascii="Times" w:eastAsia="Batang" w:hAnsi="Times"/>
          <w:iCs/>
          <w:szCs w:val="24"/>
          <w:lang w:val="en-GB"/>
        </w:rPr>
      </w:pPr>
    </w:p>
    <w:p w14:paraId="56870EC3"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164E2876"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4F72E446"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05AC2E1F"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397202D3"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65E32EE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578AE3A7"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i/>
          <w:lang w:val="en-GB" w:eastAsia="zh-CN"/>
        </w:rPr>
        <w:t>referenceSubcarrierSpacing</w:t>
      </w:r>
      <w:r>
        <w:rPr>
          <w:rFonts w:ascii="Times" w:eastAsia="Malgun Gothic" w:hAnsi="Times" w:cs="Times"/>
          <w:lang w:val="en-GB" w:eastAsia="zh-CN"/>
        </w:rPr>
        <w:t xml:space="preserve"> in </w:t>
      </w:r>
      <w:r>
        <w:rPr>
          <w:rFonts w:ascii="Times" w:eastAsia="Malgun Gothic" w:hAnsi="Times" w:cs="Times"/>
          <w:i/>
          <w:lang w:val="en-GB" w:eastAsia="zh-CN"/>
        </w:rPr>
        <w:t xml:space="preserve">TDD-UL-DL-ConfigCommon </w:t>
      </w:r>
      <w:r>
        <w:rPr>
          <w:rFonts w:ascii="Times" w:eastAsia="Malgun Gothic" w:hAnsi="Times" w:cs="Times"/>
          <w:lang w:val="en-GB" w:eastAsia="zh-CN"/>
        </w:rPr>
        <w:t>is used as reference SCS.</w:t>
      </w:r>
    </w:p>
    <w:p w14:paraId="064C5D0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3A9A9E54" w14:textId="77777777" w:rsidR="00383E0D" w:rsidRDefault="00383E0D">
      <w:pPr>
        <w:suppressAutoHyphens w:val="0"/>
        <w:spacing w:after="0" w:line="240" w:lineRule="auto"/>
        <w:jc w:val="left"/>
        <w:rPr>
          <w:rFonts w:ascii="Times" w:eastAsia="Batang" w:hAnsi="Times" w:cs="Times"/>
          <w:iCs/>
          <w:lang w:val="en-GB"/>
        </w:rPr>
      </w:pPr>
    </w:p>
    <w:p w14:paraId="58B8D7DA"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463DB025"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Frequency location of cell specific UL subband, and DL subband(s) if explicitly indicated, are indicated with reference to CRB grid.</w:t>
      </w:r>
    </w:p>
    <w:p w14:paraId="479B4F23"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2C37C76F"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Subject to RAN4 guidance on the size of subband/guardband, if any</w:t>
      </w:r>
    </w:p>
    <w:p w14:paraId="72EABF5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32BC7561" w14:textId="77777777" w:rsidR="00383E0D" w:rsidRDefault="00383E0D">
      <w:pPr>
        <w:suppressAutoHyphens w:val="0"/>
        <w:spacing w:after="0" w:line="240" w:lineRule="auto"/>
        <w:jc w:val="left"/>
        <w:rPr>
          <w:rFonts w:ascii="Times" w:eastAsia="Batang" w:hAnsi="Times" w:cs="Times"/>
          <w:iCs/>
          <w:lang w:val="en-GB"/>
        </w:rPr>
      </w:pPr>
    </w:p>
    <w:p w14:paraId="02EFEA60" w14:textId="77777777" w:rsidR="00383E0D" w:rsidRDefault="0053378F">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48FF1A13"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7D982364"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5092B80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27AAB26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5A8A9BF7" w14:textId="77777777" w:rsidR="00383E0D" w:rsidRDefault="00383E0D">
      <w:pPr>
        <w:suppressAutoHyphens w:val="0"/>
        <w:spacing w:after="0" w:line="240" w:lineRule="auto"/>
        <w:jc w:val="left"/>
        <w:rPr>
          <w:rFonts w:ascii="Times" w:eastAsia="Malgun Gothic" w:hAnsi="Times"/>
          <w:szCs w:val="24"/>
          <w:lang w:val="en-GB" w:eastAsia="zh-CN"/>
        </w:rPr>
      </w:pPr>
    </w:p>
    <w:p w14:paraId="128E3351"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4536312"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3E0C8FA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02F05CC8"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5A2406F9"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332C5FA4"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485DF79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7F0FE20"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53520563"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0CA59929"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behaviors in SBFD symbols with interaction with legacy TDD slot configuration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47F1667A"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12F53316" w14:textId="77777777" w:rsidR="00383E0D" w:rsidRDefault="00383E0D">
      <w:pPr>
        <w:suppressAutoHyphens w:val="0"/>
        <w:spacing w:after="0" w:line="240" w:lineRule="auto"/>
        <w:jc w:val="left"/>
        <w:rPr>
          <w:rFonts w:ascii="Times" w:eastAsia="Malgun Gothic" w:hAnsi="Times"/>
          <w:szCs w:val="24"/>
          <w:lang w:val="en-GB" w:eastAsia="zh-CN"/>
        </w:rPr>
      </w:pPr>
    </w:p>
    <w:p w14:paraId="63B58185"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536C3CD"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lastRenderedPageBreak/>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61026C4F"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3501EE9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2629D85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2E5C5246" w14:textId="77777777" w:rsidR="00383E0D" w:rsidRDefault="00383E0D">
      <w:pPr>
        <w:suppressAutoHyphens w:val="0"/>
        <w:spacing w:after="0" w:line="240" w:lineRule="auto"/>
        <w:jc w:val="left"/>
        <w:rPr>
          <w:rFonts w:ascii="Times" w:eastAsia="Malgun Gothic" w:hAnsi="Times"/>
          <w:sz w:val="32"/>
          <w:szCs w:val="40"/>
          <w:lang w:val="en-GB" w:eastAsia="zh-CN"/>
        </w:rPr>
      </w:pPr>
    </w:p>
    <w:p w14:paraId="26CD1FC6"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648A854" w14:textId="77777777" w:rsidR="00383E0D" w:rsidRDefault="0053378F">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4C6E573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401585E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14BE67A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679B33C1"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481D54E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284EB09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6DD9F4D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5D9391DC" w14:textId="77777777" w:rsidR="00383E0D" w:rsidRDefault="0053378F">
      <w:pPr>
        <w:numPr>
          <w:ilvl w:val="1"/>
          <w:numId w:val="17"/>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014F7B2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6134D6B8" w14:textId="77777777" w:rsidR="00383E0D" w:rsidRDefault="0053378F">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431E303B" w14:textId="77777777" w:rsidR="00383E0D" w:rsidRDefault="00383E0D">
      <w:pPr>
        <w:rPr>
          <w:rFonts w:eastAsiaTheme="minorEastAsia"/>
          <w:lang w:val="en-GB" w:eastAsia="zh-CN"/>
        </w:rPr>
      </w:pPr>
    </w:p>
    <w:p w14:paraId="782D0F23"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16</w:t>
      </w:r>
      <w:r>
        <w:rPr>
          <w:rFonts w:eastAsiaTheme="minorEastAsia" w:hint="eastAsia"/>
          <w:lang w:val="en-US"/>
        </w:rPr>
        <w:t>bis</w:t>
      </w:r>
    </w:p>
    <w:p w14:paraId="73AAAB65" w14:textId="77777777" w:rsidR="00383E0D" w:rsidRDefault="0053378F">
      <w:pPr>
        <w:suppressAutoHyphens w:val="0"/>
        <w:spacing w:after="0" w:line="240" w:lineRule="auto"/>
        <w:jc w:val="left"/>
        <w:rPr>
          <w:rFonts w:ascii="Times" w:eastAsia="Malgun Gothic" w:hAnsi="Times"/>
          <w:b/>
          <w:highlight w:val="green"/>
          <w:lang w:val="en-GB" w:eastAsia="zh-CN"/>
        </w:rPr>
      </w:pPr>
      <w:r>
        <w:rPr>
          <w:rFonts w:ascii="Times" w:eastAsia="Malgun Gothic" w:hAnsi="Times" w:hint="eastAsia"/>
          <w:b/>
          <w:highlight w:val="green"/>
          <w:lang w:val="en-GB" w:eastAsia="zh-CN"/>
        </w:rPr>
        <w:t>Agreement</w:t>
      </w:r>
    </w:p>
    <w:p w14:paraId="757E414B"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079BC0FA"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p w14:paraId="7D46EB7E" w14:textId="77777777" w:rsidR="00383E0D" w:rsidRDefault="00383E0D">
      <w:pPr>
        <w:suppressAutoHyphens w:val="0"/>
        <w:spacing w:after="0" w:line="240" w:lineRule="auto"/>
        <w:jc w:val="left"/>
        <w:rPr>
          <w:rFonts w:ascii="Times" w:eastAsia="Batang" w:hAnsi="Times"/>
          <w:lang w:val="en-GB"/>
        </w:rPr>
      </w:pPr>
    </w:p>
    <w:p w14:paraId="24C53537" w14:textId="77777777" w:rsidR="00383E0D" w:rsidRDefault="0053378F">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3C973CF2"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 xml:space="preserve">frequency resource allocation Type 0 for PDSCH or PUSCH in a single slot by DCI based scheduling (without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1109F213" w14:textId="77777777" w:rsidR="00383E0D" w:rsidRDefault="0053378F">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t>SBFD aware UE does not expect to be assigned with a RBG for PDSCH which is fully outside DL usable PRBs or a RBG for PUSCH which is fully outside UL usable PRBs.</w:t>
      </w:r>
    </w:p>
    <w:p w14:paraId="4598746E" w14:textId="77777777" w:rsidR="00383E0D" w:rsidRDefault="00383E0D">
      <w:pPr>
        <w:suppressAutoHyphens w:val="0"/>
        <w:spacing w:after="0" w:line="240" w:lineRule="auto"/>
        <w:jc w:val="left"/>
        <w:rPr>
          <w:rFonts w:ascii="Times" w:eastAsia="Batang" w:hAnsi="Times"/>
          <w:szCs w:val="24"/>
          <w:lang w:val="en-GB"/>
        </w:rPr>
      </w:pPr>
    </w:p>
    <w:p w14:paraId="04B77C47"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E275AE1"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hint="eastAsia"/>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eastAsia="Malgun Gothic" w:hAnsi="Times"/>
          <w:bCs/>
          <w:szCs w:val="24"/>
          <w:lang w:val="en-GB" w:eastAsia="zh-CN"/>
        </w:rPr>
        <w:t>considering</w:t>
      </w:r>
      <w:r>
        <w:rPr>
          <w:rFonts w:ascii="Times" w:eastAsia="Malgun Gothic" w:hAnsi="Times" w:hint="eastAsia"/>
          <w:bCs/>
          <w:szCs w:val="24"/>
          <w:lang w:val="en-GB" w:eastAsia="zh-CN"/>
        </w:rPr>
        <w:t xml:space="preserve"> existing schemes, e.g. multi-TRP PUCCH/PUSCH repetition schemes.</w:t>
      </w:r>
    </w:p>
    <w:p w14:paraId="16D62E3A" w14:textId="77777777" w:rsidR="00383E0D" w:rsidRDefault="00383E0D">
      <w:pPr>
        <w:suppressAutoHyphens w:val="0"/>
        <w:spacing w:after="0" w:line="240" w:lineRule="auto"/>
        <w:jc w:val="left"/>
        <w:rPr>
          <w:rFonts w:ascii="Times" w:eastAsia="Batang" w:hAnsi="Times"/>
          <w:szCs w:val="24"/>
          <w:lang w:val="en-GB"/>
        </w:rPr>
      </w:pPr>
    </w:p>
    <w:p w14:paraId="31B81B4C"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7EFBFD3C"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242EE3B4"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35E24270" w14:textId="77777777" w:rsidR="00383E0D" w:rsidRDefault="0053378F" w:rsidP="00E4716F">
      <w:pPr>
        <w:numPr>
          <w:ilvl w:val="1"/>
          <w:numId w:val="24"/>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441B988E" w14:textId="77777777" w:rsidR="00383E0D" w:rsidRDefault="0053378F" w:rsidP="00E4716F">
      <w:pPr>
        <w:numPr>
          <w:ilvl w:val="1"/>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71B85F91" w14:textId="77777777" w:rsidR="00383E0D" w:rsidRDefault="0053378F" w:rsidP="00E4716F">
      <w:pPr>
        <w:numPr>
          <w:ilvl w:val="1"/>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493731AA"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6579277D" w14:textId="77777777" w:rsidR="00383E0D" w:rsidRDefault="0053378F" w:rsidP="00E4716F">
      <w:pPr>
        <w:numPr>
          <w:ilvl w:val="1"/>
          <w:numId w:val="24"/>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lastRenderedPageBreak/>
        <w:t>Existing</w:t>
      </w:r>
      <w:r>
        <w:rPr>
          <w:rFonts w:ascii="Times" w:eastAsia="Malgun Gothic" w:hAnsi="Times" w:hint="eastAsia"/>
          <w:szCs w:val="24"/>
          <w:lang w:val="en-GB" w:eastAsia="zh-CN"/>
        </w:rPr>
        <w:t xml:space="preserve"> RB indexing and VRB-to-PRB mapping are reused</w:t>
      </w:r>
    </w:p>
    <w:p w14:paraId="73ECD35A" w14:textId="77777777" w:rsidR="00383E0D" w:rsidRDefault="0053378F" w:rsidP="00E4716F">
      <w:pPr>
        <w:numPr>
          <w:ilvl w:val="1"/>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5F7527F1" w14:textId="77777777" w:rsidR="00383E0D" w:rsidRDefault="0053378F" w:rsidP="00E4716F">
      <w:pPr>
        <w:numPr>
          <w:ilvl w:val="1"/>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2C8A3952"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4DC5C06D" w14:textId="77777777" w:rsidR="00383E0D" w:rsidRDefault="0053378F" w:rsidP="00E4716F">
      <w:pPr>
        <w:numPr>
          <w:ilvl w:val="1"/>
          <w:numId w:val="2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3673F3EF" w14:textId="77777777" w:rsidR="00383E0D" w:rsidRDefault="0053378F" w:rsidP="00E4716F">
      <w:pPr>
        <w:numPr>
          <w:ilvl w:val="1"/>
          <w:numId w:val="2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1961E59A" w14:textId="77777777" w:rsidR="00383E0D" w:rsidRDefault="0053378F" w:rsidP="00E4716F">
      <w:pPr>
        <w:numPr>
          <w:ilvl w:val="1"/>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BB20D40" w14:textId="77777777" w:rsidR="00383E0D" w:rsidRDefault="0053378F" w:rsidP="00E4716F">
      <w:pPr>
        <w:numPr>
          <w:ilvl w:val="0"/>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3: Modify VRB-to-PRB mapping interleaver to ensure VRBs are mapped to DL usable PRBs only.</w:t>
      </w:r>
    </w:p>
    <w:p w14:paraId="58B334F4" w14:textId="77777777" w:rsidR="00383E0D" w:rsidRDefault="0053378F" w:rsidP="00E4716F">
      <w:pPr>
        <w:numPr>
          <w:ilvl w:val="1"/>
          <w:numId w:val="24"/>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6E035346" w14:textId="77777777" w:rsidR="00383E0D" w:rsidRDefault="0053378F" w:rsidP="00E4716F">
      <w:pPr>
        <w:numPr>
          <w:ilvl w:val="1"/>
          <w:numId w:val="24"/>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If the interleaver is not enabled, Option 1-1 or Option 1-2 is used</w:t>
      </w:r>
    </w:p>
    <w:p w14:paraId="109E8E15" w14:textId="77777777" w:rsidR="00383E0D" w:rsidRDefault="0053378F" w:rsidP="00E4716F">
      <w:pPr>
        <w:numPr>
          <w:ilvl w:val="1"/>
          <w:numId w:val="2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DBD739A" w14:textId="77777777" w:rsidR="00383E0D" w:rsidRDefault="0053378F" w:rsidP="00E4716F">
      <w:pPr>
        <w:numPr>
          <w:ilvl w:val="1"/>
          <w:numId w:val="24"/>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808A8B8" w14:textId="77777777" w:rsidR="00383E0D" w:rsidRDefault="00383E0D">
      <w:pPr>
        <w:suppressAutoHyphens w:val="0"/>
        <w:spacing w:after="0" w:line="240" w:lineRule="auto"/>
        <w:jc w:val="left"/>
        <w:rPr>
          <w:rFonts w:ascii="Times" w:eastAsia="Malgun Gothic" w:hAnsi="Times"/>
          <w:szCs w:val="24"/>
          <w:lang w:val="en-GB" w:eastAsia="zh-CN"/>
        </w:rPr>
      </w:pPr>
    </w:p>
    <w:p w14:paraId="5F3D898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6D14B4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cell-specific configuration of frequency locations of SBFD subbands,</w:t>
      </w:r>
    </w:p>
    <w:p w14:paraId="36425AE2"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subbands are separately configured for each SCS configuration in </w:t>
      </w:r>
      <w:r>
        <w:rPr>
          <w:rFonts w:ascii="Times" w:eastAsia="Batang" w:hAnsi="Times"/>
          <w:i/>
          <w:szCs w:val="24"/>
          <w:lang w:val="en-GB" w:eastAsia="zh-CN"/>
        </w:rPr>
        <w:t>SCS-SpecificCarrier</w:t>
      </w:r>
      <w:r>
        <w:rPr>
          <w:rFonts w:ascii="Times" w:eastAsia="Malgun Gothic" w:hAnsi="Times"/>
          <w:i/>
          <w:szCs w:val="24"/>
          <w:lang w:val="en-GB" w:eastAsia="zh-CN"/>
        </w:rPr>
        <w:t>List</w:t>
      </w:r>
      <w:r>
        <w:rPr>
          <w:rFonts w:ascii="Times" w:eastAsia="Malgun Gothic" w:hAnsi="Times"/>
          <w:szCs w:val="24"/>
          <w:lang w:val="en-GB" w:eastAsia="zh-CN"/>
        </w:rPr>
        <w:t>.</w:t>
      </w:r>
    </w:p>
    <w:p w14:paraId="2AA55364" w14:textId="77777777" w:rsidR="00383E0D" w:rsidRDefault="0053378F">
      <w:pPr>
        <w:numPr>
          <w:ilvl w:val="1"/>
          <w:numId w:val="14"/>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t>For each SCS configuration, the reference starting PRB is the PRB determined by the SCS configuration and</w:t>
      </w:r>
      <w:r>
        <w:rPr>
          <w:rFonts w:ascii="Times" w:eastAsia="Malgun Gothic" w:hAnsi="Times"/>
          <w:i/>
          <w:szCs w:val="24"/>
          <w:lang w:val="en-GB" w:eastAsia="zh-CN"/>
        </w:rPr>
        <w:t xml:space="preserve"> offsetToCarrier</w:t>
      </w:r>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237CDB27" w14:textId="77777777" w:rsidR="00383E0D" w:rsidRDefault="00383E0D">
      <w:pPr>
        <w:suppressAutoHyphens w:val="0"/>
        <w:spacing w:after="0" w:line="240" w:lineRule="auto"/>
        <w:jc w:val="left"/>
        <w:rPr>
          <w:rFonts w:ascii="Times" w:eastAsia="Batang" w:hAnsi="Times"/>
          <w:szCs w:val="24"/>
          <w:lang w:val="en-GB"/>
        </w:rPr>
      </w:pPr>
    </w:p>
    <w:p w14:paraId="07F0270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3154847"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2828963"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64DD5A47" w14:textId="77777777" w:rsidR="00383E0D" w:rsidRDefault="0053378F" w:rsidP="000C0D70">
      <w:pPr>
        <w:numPr>
          <w:ilvl w:val="1"/>
          <w:numId w:val="38"/>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1ADD424B"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35450253"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33770424"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77E6B8AF"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69480915"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B91600C"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31E51AC"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1D301EDC" w14:textId="77777777" w:rsidR="00383E0D" w:rsidRDefault="0053378F" w:rsidP="000C0D70">
      <w:pPr>
        <w:numPr>
          <w:ilvl w:val="1"/>
          <w:numId w:val="38"/>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5A1C9C90" w14:textId="77777777" w:rsidR="00383E0D" w:rsidRDefault="0053378F" w:rsidP="000C0D70">
      <w:pPr>
        <w:numPr>
          <w:ilvl w:val="1"/>
          <w:numId w:val="38"/>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16AF1476"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55B0A5AB"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74D070CD"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the other symbol type is invalid </w:t>
      </w:r>
    </w:p>
    <w:p w14:paraId="7B8466F3"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216E697F"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3D1F24C" w14:textId="77777777" w:rsidR="00383E0D" w:rsidRDefault="00383E0D">
      <w:pPr>
        <w:suppressAutoHyphens w:val="0"/>
        <w:spacing w:after="0" w:line="240" w:lineRule="auto"/>
        <w:jc w:val="left"/>
        <w:rPr>
          <w:rFonts w:ascii="Times" w:eastAsia="Batang" w:hAnsi="Times"/>
          <w:szCs w:val="24"/>
          <w:lang w:val="en-GB"/>
        </w:rPr>
      </w:pPr>
    </w:p>
    <w:p w14:paraId="48491A30"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77E6F57"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0882368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067264F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6D97E045" w14:textId="77777777" w:rsidR="00383E0D" w:rsidRDefault="00383E0D">
      <w:pPr>
        <w:suppressAutoHyphens w:val="0"/>
        <w:spacing w:after="0" w:line="240" w:lineRule="auto"/>
        <w:jc w:val="left"/>
        <w:rPr>
          <w:rFonts w:ascii="Times" w:eastAsia="Malgun Gothic" w:hAnsi="Times"/>
          <w:szCs w:val="24"/>
          <w:lang w:val="en-GB" w:eastAsia="zh-CN"/>
        </w:rPr>
      </w:pPr>
    </w:p>
    <w:p w14:paraId="7683AC07"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46B7737"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19C9376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75F034B"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730E39C5" w14:textId="77777777" w:rsidR="00383E0D" w:rsidRDefault="00383E0D">
      <w:pPr>
        <w:suppressAutoHyphens w:val="0"/>
        <w:spacing w:after="0" w:line="240" w:lineRule="auto"/>
        <w:jc w:val="left"/>
        <w:rPr>
          <w:rFonts w:ascii="Times" w:eastAsia="Malgun Gothic" w:hAnsi="Times"/>
          <w:szCs w:val="24"/>
          <w:lang w:val="en-GB" w:eastAsia="zh-CN"/>
        </w:rPr>
      </w:pPr>
    </w:p>
    <w:p w14:paraId="03CB3F7E"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74F813E"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 xml:space="preserve">or multi-PDSCH scheduled by a single DCI across SBFD symbols and non-SBFD symbols, where each PDSCH within a slot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301DF167"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07C2DA02"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59322D2E"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invalid, e.g. the PDSCH in the slot is dropped</w:t>
      </w:r>
    </w:p>
    <w:p w14:paraId="74FC2F39"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09ACA508"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xml:space="preserve">, only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3F43D92E"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28EF992C"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AD3F033"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7FB28561" w14:textId="77777777" w:rsidR="00383E0D" w:rsidRDefault="00383E0D">
      <w:pPr>
        <w:suppressAutoHyphens w:val="0"/>
        <w:spacing w:after="0" w:line="240" w:lineRule="auto"/>
        <w:jc w:val="left"/>
        <w:rPr>
          <w:rFonts w:ascii="Times" w:eastAsia="Malgun Gothic" w:hAnsi="Times"/>
          <w:szCs w:val="24"/>
          <w:lang w:val="en-GB" w:eastAsia="zh-CN"/>
        </w:rPr>
      </w:pPr>
    </w:p>
    <w:p w14:paraId="7EB3C48F"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188988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transmission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0519479"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54B9965C"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6ECA2E4C"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invalid, e.g. the PUSCH in the slot is dropped/postponed</w:t>
      </w:r>
    </w:p>
    <w:p w14:paraId="5D5F10E5"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231801A0"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xml:space="preserve">, only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6B032832"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7329F488"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B96F4AD" w14:textId="77777777" w:rsidR="00383E0D" w:rsidRDefault="0053378F" w:rsidP="00E4716F">
      <w:pPr>
        <w:numPr>
          <w:ilvl w:val="0"/>
          <w:numId w:val="31"/>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593560A5" w14:textId="77777777" w:rsidR="00383E0D" w:rsidRDefault="00383E0D">
      <w:pPr>
        <w:rPr>
          <w:rFonts w:eastAsiaTheme="minorEastAsia"/>
          <w:lang w:val="en-GB" w:eastAsia="zh-CN"/>
        </w:rPr>
      </w:pPr>
    </w:p>
    <w:p w14:paraId="6FC984F0"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7</w:t>
      </w:r>
    </w:p>
    <w:p w14:paraId="20FDD3B7" w14:textId="77777777" w:rsidR="00383E0D" w:rsidRDefault="0053378F">
      <w:pPr>
        <w:rPr>
          <w:rFonts w:eastAsiaTheme="minorEastAsia"/>
          <w:b/>
          <w:lang w:eastAsia="zh-CN"/>
        </w:rPr>
      </w:pPr>
      <w:r>
        <w:rPr>
          <w:rFonts w:eastAsiaTheme="minorEastAsia" w:hint="eastAsia"/>
          <w:b/>
          <w:highlight w:val="green"/>
          <w:lang w:eastAsia="zh-CN"/>
        </w:rPr>
        <w:t>Agreement</w:t>
      </w:r>
    </w:p>
    <w:p w14:paraId="44AFD5F1" w14:textId="77777777" w:rsidR="00383E0D" w:rsidRDefault="0053378F">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28AF5CD0"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6A885E5E" w14:textId="77777777" w:rsidR="00383E0D" w:rsidRDefault="0053378F">
      <w:pPr>
        <w:numPr>
          <w:ilvl w:val="1"/>
          <w:numId w:val="15"/>
        </w:numPr>
        <w:suppressAutoHyphens w:val="0"/>
        <w:spacing w:after="0" w:line="240" w:lineRule="auto"/>
        <w:jc w:val="left"/>
        <w:rPr>
          <w:rFonts w:eastAsia="Malgun Gothic"/>
          <w:lang w:eastAsia="zh-CN"/>
        </w:rPr>
      </w:pPr>
      <w:r>
        <w:rPr>
          <w:rFonts w:eastAsiaTheme="minorEastAsia" w:hint="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0C992EF1" w14:textId="77777777" w:rsidR="00383E0D" w:rsidRDefault="0053378F">
      <w:pPr>
        <w:numPr>
          <w:ilvl w:val="2"/>
          <w:numId w:val="15"/>
        </w:numPr>
        <w:suppressAutoHyphens w:val="0"/>
        <w:spacing w:after="0" w:line="240" w:lineRule="auto"/>
        <w:jc w:val="left"/>
        <w:rPr>
          <w:rFonts w:eastAsia="Malgun Gothic"/>
          <w:lang w:eastAsia="zh-CN"/>
        </w:rPr>
      </w:pPr>
      <w:r>
        <w:rPr>
          <w:rFonts w:eastAsiaTheme="minorEastAsia" w:hint="eastAsia"/>
          <w:lang w:eastAsia="zh-CN"/>
        </w:rPr>
        <w:lastRenderedPageBreak/>
        <w:t xml:space="preserve">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only CSI-RS transmission occasions within SBFD symbols are used for CSI derivation</w:t>
      </w:r>
      <w:r>
        <w:rPr>
          <w:rFonts w:eastAsiaTheme="minorEastAsia" w:hint="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6BAA9184"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099D571D" w14:textId="77777777" w:rsidR="00383E0D" w:rsidRDefault="00383E0D"/>
    <w:p w14:paraId="7423A536" w14:textId="77777777" w:rsidR="00383E0D" w:rsidRDefault="0053378F">
      <w:pPr>
        <w:rPr>
          <w:rFonts w:eastAsiaTheme="minorEastAsia"/>
          <w:b/>
          <w:lang w:eastAsia="zh-CN"/>
        </w:rPr>
      </w:pPr>
      <w:r>
        <w:rPr>
          <w:rFonts w:eastAsiaTheme="minorEastAsia"/>
          <w:b/>
          <w:highlight w:val="darkYellow"/>
          <w:lang w:eastAsia="zh-CN"/>
        </w:rPr>
        <w:t>Working Assumption</w:t>
      </w:r>
    </w:p>
    <w:p w14:paraId="1685F2DE" w14:textId="77777777" w:rsidR="00383E0D" w:rsidRDefault="0053378F">
      <w:pPr>
        <w:tabs>
          <w:tab w:val="left" w:pos="0"/>
        </w:tabs>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2BC2F801" w14:textId="77777777" w:rsidR="00383E0D" w:rsidRDefault="0053378F" w:rsidP="00E4716F">
      <w:pPr>
        <w:numPr>
          <w:ilvl w:val="1"/>
          <w:numId w:val="28"/>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71B11188" w14:textId="77777777" w:rsidR="00383E0D" w:rsidRDefault="0053378F" w:rsidP="00E4716F">
      <w:pPr>
        <w:numPr>
          <w:ilvl w:val="1"/>
          <w:numId w:val="28"/>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30FA8013" w14:textId="77777777" w:rsidR="00383E0D" w:rsidRDefault="0053378F" w:rsidP="00E4716F">
      <w:pPr>
        <w:numPr>
          <w:ilvl w:val="1"/>
          <w:numId w:val="28"/>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CSI processing timeline in SBFD symbols to process the CSI-RS across the two DL subbands</w:t>
      </w:r>
    </w:p>
    <w:p w14:paraId="15102183" w14:textId="77777777" w:rsidR="00383E0D" w:rsidRDefault="00383E0D"/>
    <w:p w14:paraId="26E25271" w14:textId="77777777" w:rsidR="00383E0D" w:rsidRDefault="0053378F">
      <w:pPr>
        <w:rPr>
          <w:rFonts w:eastAsiaTheme="minorEastAsia"/>
          <w:b/>
          <w:lang w:eastAsia="zh-CN"/>
        </w:rPr>
      </w:pPr>
      <w:r>
        <w:rPr>
          <w:rFonts w:eastAsiaTheme="minorEastAsia" w:hint="eastAsia"/>
          <w:b/>
          <w:highlight w:val="green"/>
          <w:lang w:eastAsia="zh-CN"/>
        </w:rPr>
        <w:t>Agreement</w:t>
      </w:r>
    </w:p>
    <w:p w14:paraId="53818733" w14:textId="77777777" w:rsidR="00383E0D" w:rsidRDefault="0053378F">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2B2C9AAD"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6936AEF2" w14:textId="77777777" w:rsidR="00383E0D" w:rsidRDefault="00383E0D">
      <w:pPr>
        <w:rPr>
          <w:lang w:eastAsia="ko-KR"/>
        </w:rPr>
      </w:pPr>
    </w:p>
    <w:p w14:paraId="71E25A6B" w14:textId="77777777" w:rsidR="00383E0D" w:rsidRDefault="0053378F">
      <w:pPr>
        <w:rPr>
          <w:rFonts w:eastAsiaTheme="minorEastAsia"/>
          <w:b/>
          <w:lang w:eastAsia="zh-CN"/>
        </w:rPr>
      </w:pPr>
      <w:r>
        <w:rPr>
          <w:rFonts w:eastAsiaTheme="minorEastAsia" w:hint="eastAsia"/>
          <w:b/>
          <w:highlight w:val="green"/>
          <w:lang w:eastAsia="zh-CN"/>
        </w:rPr>
        <w:t>Agreement</w:t>
      </w:r>
    </w:p>
    <w:p w14:paraId="13B3B947" w14:textId="77777777" w:rsidR="00383E0D" w:rsidRDefault="0053378F">
      <w:pPr>
        <w:rPr>
          <w:rFonts w:eastAsia="微软雅黑"/>
          <w:lang w:eastAsia="zh-CN"/>
        </w:rPr>
      </w:pPr>
      <w:r>
        <w:rPr>
          <w:rFonts w:eastAsia="微软雅黑"/>
          <w:lang w:eastAsia="zh-CN"/>
        </w:rPr>
        <w:t xml:space="preserve">For a </w:t>
      </w:r>
      <w:r>
        <w:rPr>
          <w:rFonts w:eastAsia="Malgun Gothic"/>
          <w:lang w:eastAsia="ko-KR"/>
        </w:rPr>
        <w:t xml:space="preserve">contiguous </w:t>
      </w:r>
      <w:r>
        <w:rPr>
          <w:rFonts w:eastAsia="微软雅黑"/>
          <w:lang w:eastAsia="zh-CN"/>
        </w:rPr>
        <w:t xml:space="preserve">CSI-RS resource which overlaps with SBFD subband boundaries, </w:t>
      </w:r>
      <w:r>
        <w:rPr>
          <w:rFonts w:eastAsiaTheme="minorEastAsia"/>
          <w:lang w:eastAsia="zh-CN"/>
        </w:rPr>
        <w:t>o</w:t>
      </w:r>
      <w:r>
        <w:t>nly CSI-RS frequency resources within DL usable PRBs are valid for SBFD-aware.</w:t>
      </w:r>
    </w:p>
    <w:p w14:paraId="70D79CC0" w14:textId="77777777" w:rsidR="00383E0D" w:rsidRDefault="0053378F" w:rsidP="00E4716F">
      <w:pPr>
        <w:numPr>
          <w:ilvl w:val="1"/>
          <w:numId w:val="28"/>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1AA5684A" w14:textId="77777777" w:rsidR="00383E0D" w:rsidRDefault="0053378F" w:rsidP="00E4716F">
      <w:pPr>
        <w:numPr>
          <w:ilvl w:val="1"/>
          <w:numId w:val="28"/>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569EA025" w14:textId="77777777" w:rsidR="00383E0D" w:rsidRDefault="00383E0D">
      <w:pPr>
        <w:rPr>
          <w:lang w:eastAsia="ko-KR"/>
        </w:rPr>
      </w:pPr>
    </w:p>
    <w:p w14:paraId="1E728D4D" w14:textId="77777777" w:rsidR="00383E0D" w:rsidRDefault="0053378F">
      <w:pPr>
        <w:rPr>
          <w:rFonts w:eastAsiaTheme="minorEastAsia"/>
          <w:b/>
          <w:lang w:eastAsia="zh-CN"/>
        </w:rPr>
      </w:pPr>
      <w:r>
        <w:rPr>
          <w:rFonts w:eastAsiaTheme="minorEastAsia" w:hint="eastAsia"/>
          <w:b/>
          <w:highlight w:val="green"/>
          <w:lang w:eastAsia="zh-CN"/>
        </w:rPr>
        <w:t>Agreement</w:t>
      </w:r>
    </w:p>
    <w:p w14:paraId="2BA37EFE" w14:textId="77777777" w:rsidR="00383E0D" w:rsidRDefault="0053378F">
      <w:pPr>
        <w:rPr>
          <w:rFonts w:eastAsiaTheme="minorEastAsia"/>
          <w:lang w:eastAsia="zh-CN"/>
        </w:rPr>
      </w:pPr>
      <w:r>
        <w:rPr>
          <w:rFonts w:eastAsia="微软雅黑"/>
        </w:rPr>
        <w:t>For</w:t>
      </w:r>
      <w:r>
        <w:rPr>
          <w:rFonts w:eastAsia="Malgun Gothic"/>
        </w:rPr>
        <w:t xml:space="preserve"> a CSI reporting subband which overlaps</w:t>
      </w:r>
      <w:r>
        <w:rPr>
          <w:rFonts w:eastAsiaTheme="minorEastAsia" w:hint="eastAsia"/>
          <w:lang w:eastAsia="zh-CN"/>
        </w:rPr>
        <w:t xml:space="preserve"> with at least one PRB within DL usable PRBs and one or more PRBs outside DL usable PRBs, the CSI reporting subband includes PRB(s) within DL usable PRBs only.</w:t>
      </w:r>
    </w:p>
    <w:p w14:paraId="3A4B9CB5" w14:textId="77777777" w:rsidR="00383E0D" w:rsidRDefault="00383E0D">
      <w:pPr>
        <w:rPr>
          <w:lang w:eastAsia="ko-KR"/>
        </w:rPr>
      </w:pPr>
    </w:p>
    <w:p w14:paraId="01C79BB5" w14:textId="77777777" w:rsidR="00383E0D" w:rsidRDefault="0053378F">
      <w:pPr>
        <w:rPr>
          <w:rFonts w:eastAsiaTheme="minorEastAsia"/>
          <w:b/>
          <w:lang w:eastAsia="zh-CN"/>
        </w:rPr>
      </w:pPr>
      <w:r>
        <w:rPr>
          <w:rFonts w:eastAsiaTheme="minorEastAsia" w:hint="eastAsia"/>
          <w:b/>
          <w:highlight w:val="green"/>
          <w:lang w:eastAsia="zh-CN"/>
        </w:rPr>
        <w:t>Agreement</w:t>
      </w:r>
    </w:p>
    <w:p w14:paraId="61AD1AF6"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48F02FA7"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4160F3CF" w14:textId="77777777" w:rsidR="00383E0D" w:rsidRDefault="00383E0D">
      <w:pPr>
        <w:rPr>
          <w:lang w:eastAsia="ko-KR"/>
        </w:rPr>
      </w:pPr>
    </w:p>
    <w:p w14:paraId="3F761362" w14:textId="77777777" w:rsidR="00383E0D" w:rsidRDefault="0053378F">
      <w:pPr>
        <w:rPr>
          <w:rFonts w:eastAsiaTheme="minorEastAsia"/>
          <w:b/>
          <w:lang w:eastAsia="zh-CN"/>
        </w:rPr>
      </w:pPr>
      <w:r>
        <w:rPr>
          <w:rFonts w:eastAsiaTheme="minorEastAsia" w:hint="eastAsia"/>
          <w:b/>
          <w:highlight w:val="green"/>
          <w:lang w:eastAsia="zh-CN"/>
        </w:rPr>
        <w:t>Agreement</w:t>
      </w:r>
    </w:p>
    <w:p w14:paraId="2FD25F82"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34A6CDF4"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7E37C74E"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lastRenderedPageBreak/>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3CE5E7FC" w14:textId="77777777" w:rsidR="00383E0D" w:rsidRDefault="0053378F">
      <w:pPr>
        <w:numPr>
          <w:ilvl w:val="1"/>
          <w:numId w:val="15"/>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5B0170B5" w14:textId="77777777" w:rsidR="00383E0D" w:rsidRDefault="0053378F">
      <w:pPr>
        <w:numPr>
          <w:ilvl w:val="2"/>
          <w:numId w:val="15"/>
        </w:numPr>
        <w:suppressAutoHyphens w:val="0"/>
        <w:spacing w:after="0" w:line="240" w:lineRule="auto"/>
        <w:jc w:val="left"/>
        <w:rPr>
          <w:rFonts w:eastAsia="Malgun Gothic"/>
        </w:rPr>
      </w:pPr>
      <w:r>
        <w:rPr>
          <w:rFonts w:eastAsiaTheme="minorEastAsia" w:hint="eastAsia"/>
          <w:lang w:eastAsia="ko-KR"/>
        </w:rPr>
        <w:t>F</w:t>
      </w:r>
      <w:r>
        <w:rPr>
          <w:rFonts w:eastAsiaTheme="minorEastAsia"/>
          <w:lang w:eastAsia="ko-KR"/>
        </w:rPr>
        <w:t>FS: Additional cases</w:t>
      </w:r>
    </w:p>
    <w:p w14:paraId="614DB880" w14:textId="77777777" w:rsidR="00383E0D" w:rsidRDefault="00383E0D">
      <w:pPr>
        <w:rPr>
          <w:lang w:eastAsia="ko-KR"/>
        </w:rPr>
      </w:pPr>
    </w:p>
    <w:p w14:paraId="7DAC0427" w14:textId="77777777" w:rsidR="00383E0D" w:rsidRDefault="0053378F">
      <w:pPr>
        <w:rPr>
          <w:rFonts w:eastAsiaTheme="minorEastAsia"/>
          <w:b/>
          <w:lang w:eastAsia="zh-CN"/>
        </w:rPr>
      </w:pPr>
      <w:r>
        <w:rPr>
          <w:rFonts w:eastAsiaTheme="minorEastAsia" w:hint="eastAsia"/>
          <w:b/>
          <w:highlight w:val="green"/>
          <w:lang w:eastAsia="zh-CN"/>
        </w:rPr>
        <w:t>Agreement</w:t>
      </w:r>
    </w:p>
    <w:p w14:paraId="4B283D76" w14:textId="77777777" w:rsidR="00383E0D" w:rsidRDefault="0053378F">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61CAA3EB" w14:textId="77777777" w:rsidR="00383E0D" w:rsidRDefault="0053378F" w:rsidP="00E4716F">
      <w:pPr>
        <w:numPr>
          <w:ilvl w:val="1"/>
          <w:numId w:val="28"/>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35FF5639" w14:textId="77777777" w:rsidR="00383E0D" w:rsidRDefault="0053378F" w:rsidP="00E4716F">
      <w:pPr>
        <w:numPr>
          <w:ilvl w:val="1"/>
          <w:numId w:val="28"/>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1F9B991B" w14:textId="77777777" w:rsidR="00383E0D" w:rsidRDefault="0053378F" w:rsidP="00E4716F">
      <w:pPr>
        <w:numPr>
          <w:ilvl w:val="1"/>
          <w:numId w:val="28"/>
        </w:numPr>
        <w:spacing w:after="0"/>
        <w:rPr>
          <w:rFonts w:eastAsia="Malgun Gothic"/>
        </w:rPr>
      </w:pPr>
      <w:r>
        <w:rPr>
          <w:rFonts w:eastAsiaTheme="minorEastAsia" w:hint="eastAsia"/>
          <w:lang w:eastAsia="zh-CN"/>
        </w:rPr>
        <w:t>FFS granularity of the configuration, e.g. per UE, per channel/signal etc.</w:t>
      </w:r>
    </w:p>
    <w:p w14:paraId="2F4D76D4" w14:textId="77777777" w:rsidR="00383E0D" w:rsidRDefault="0053378F" w:rsidP="00E4716F">
      <w:pPr>
        <w:numPr>
          <w:ilvl w:val="1"/>
          <w:numId w:val="28"/>
        </w:numPr>
        <w:spacing w:after="0"/>
        <w:rPr>
          <w:rFonts w:eastAsia="Malgun Gothic"/>
        </w:rPr>
      </w:pPr>
      <w:r>
        <w:rPr>
          <w:rFonts w:eastAsiaTheme="minorEastAsia" w:hint="eastAsia"/>
          <w:lang w:eastAsia="zh-CN"/>
        </w:rPr>
        <w:t>FFS whether support of configuration 2 is subject to UE capability</w:t>
      </w:r>
    </w:p>
    <w:p w14:paraId="49D46A92" w14:textId="77777777" w:rsidR="00383E0D" w:rsidRDefault="00383E0D">
      <w:pPr>
        <w:rPr>
          <w:lang w:eastAsia="ko-KR"/>
        </w:rPr>
      </w:pPr>
    </w:p>
    <w:p w14:paraId="75094EC8" w14:textId="77777777" w:rsidR="00383E0D" w:rsidRDefault="0053378F">
      <w:pPr>
        <w:rPr>
          <w:rFonts w:eastAsiaTheme="minorEastAsia"/>
          <w:b/>
          <w:lang w:eastAsia="zh-CN"/>
        </w:rPr>
      </w:pPr>
      <w:r>
        <w:rPr>
          <w:rFonts w:eastAsiaTheme="minorEastAsia" w:hint="eastAsia"/>
          <w:b/>
          <w:highlight w:val="green"/>
          <w:lang w:eastAsia="zh-CN"/>
        </w:rPr>
        <w:t>Agreement</w:t>
      </w:r>
    </w:p>
    <w:p w14:paraId="01205681" w14:textId="77777777" w:rsidR="00383E0D" w:rsidRDefault="0053378F">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subband time period</w:t>
      </w:r>
      <w:r>
        <w:rPr>
          <w:rFonts w:eastAsiaTheme="minorEastAsia"/>
          <w:lang w:eastAsia="zh-CN"/>
        </w:rPr>
        <w:t>:</w:t>
      </w:r>
    </w:p>
    <w:p w14:paraId="50A3527A"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Malgun Gothic"/>
          <w:lang w:eastAsia="zh-CN"/>
        </w:rPr>
        <w:t>.</w:t>
      </w:r>
      <w:r>
        <w:rPr>
          <w:rFonts w:eastAsiaTheme="minorEastAsia" w:hint="eastAsia"/>
          <w:lang w:eastAsia="zh-CN"/>
        </w:rPr>
        <w:t xml:space="preserve"> </w:t>
      </w:r>
    </w:p>
    <w:p w14:paraId="249FF454"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Theme="minorEastAsia" w:hint="eastAsia"/>
          <w:lang w:eastAsia="zh-CN"/>
        </w:rPr>
        <w:t>.</w:t>
      </w:r>
    </w:p>
    <w:p w14:paraId="276D0FF0" w14:textId="77777777" w:rsidR="00383E0D" w:rsidRDefault="00383E0D">
      <w:pPr>
        <w:rPr>
          <w:rFonts w:eastAsiaTheme="minorEastAsia"/>
          <w:lang w:eastAsia="zh-CN"/>
        </w:rPr>
      </w:pPr>
    </w:p>
    <w:p w14:paraId="1E09205D" w14:textId="77777777" w:rsidR="00383E0D" w:rsidRDefault="0053378F">
      <w:pPr>
        <w:rPr>
          <w:rFonts w:eastAsiaTheme="minorEastAsia"/>
          <w:b/>
          <w:lang w:eastAsia="zh-CN"/>
        </w:rPr>
      </w:pPr>
      <w:r>
        <w:rPr>
          <w:rFonts w:eastAsiaTheme="minorEastAsia" w:hint="eastAsia"/>
          <w:b/>
          <w:highlight w:val="green"/>
          <w:lang w:eastAsia="zh-CN"/>
        </w:rPr>
        <w:t>Agreement</w:t>
      </w:r>
    </w:p>
    <w:p w14:paraId="5F2B4FC6" w14:textId="77777777" w:rsidR="00383E0D" w:rsidRDefault="0053378F">
      <w:pPr>
        <w:rPr>
          <w:rFonts w:eastAsia="Malgun Gothic"/>
          <w:lang w:eastAsia="zh-CN"/>
        </w:rPr>
      </w:pPr>
      <w:r>
        <w:rPr>
          <w:rFonts w:eastAsia="Malgun Gothic"/>
          <w:lang w:eastAsia="zh-CN"/>
        </w:rPr>
        <w:t xml:space="preserve">For </w:t>
      </w:r>
      <w:r>
        <w:rPr>
          <w:rFonts w:eastAsiaTheme="minorEastAsia" w:hint="eastAsia"/>
          <w:lang w:eastAsia="zh-CN"/>
        </w:rPr>
        <w:t>cell-specific</w:t>
      </w:r>
      <w:r>
        <w:rPr>
          <w:rFonts w:eastAsia="Malgun Gothic"/>
          <w:lang w:eastAsia="zh-CN"/>
        </w:rPr>
        <w:t xml:space="preserve"> indication of SBFD subband frequency location, </w:t>
      </w:r>
      <w:r>
        <w:rPr>
          <w:rFonts w:eastAsiaTheme="minorEastAsia" w:hint="eastAsia"/>
          <w:lang w:eastAsia="zh-CN"/>
        </w:rPr>
        <w:t>adopt</w:t>
      </w:r>
      <w:r>
        <w:rPr>
          <w:rFonts w:eastAsia="Malgun Gothic"/>
          <w:lang w:eastAsia="zh-CN"/>
        </w:rPr>
        <w:t xml:space="preserve"> the following option.</w:t>
      </w:r>
    </w:p>
    <w:p w14:paraId="1BA03D6B"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Option 1: Frequency locations of UL subband and DL subband(s) are explicitly configured. Guardband(s) if any are implicitly derived as the RBs which are not within UL subband or DL subband(s). </w:t>
      </w:r>
    </w:p>
    <w:p w14:paraId="6D60E738" w14:textId="77777777" w:rsidR="00383E0D" w:rsidRDefault="00383E0D">
      <w:pPr>
        <w:rPr>
          <w:lang w:eastAsia="ko-KR"/>
        </w:rPr>
      </w:pPr>
    </w:p>
    <w:p w14:paraId="399335C5" w14:textId="77777777" w:rsidR="00383E0D" w:rsidRDefault="0053378F">
      <w:pPr>
        <w:rPr>
          <w:rFonts w:eastAsiaTheme="minorEastAsia"/>
          <w:b/>
          <w:lang w:eastAsia="zh-CN"/>
        </w:rPr>
      </w:pPr>
      <w:r>
        <w:rPr>
          <w:rFonts w:eastAsiaTheme="minorEastAsia" w:hint="eastAsia"/>
          <w:b/>
          <w:highlight w:val="green"/>
          <w:lang w:eastAsia="zh-CN"/>
        </w:rPr>
        <w:t>Agreement</w:t>
      </w:r>
    </w:p>
    <w:p w14:paraId="5F82AC18"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3310F348" w14:textId="77777777" w:rsidR="00383E0D" w:rsidRDefault="0053378F" w:rsidP="00E4716F">
      <w:pPr>
        <w:numPr>
          <w:ilvl w:val="0"/>
          <w:numId w:val="24"/>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2C51CD7A" w14:textId="77777777" w:rsidR="00383E0D" w:rsidRDefault="0053378F" w:rsidP="00E4716F">
      <w:pPr>
        <w:numPr>
          <w:ilvl w:val="1"/>
          <w:numId w:val="24"/>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59447D43" w14:textId="77777777" w:rsidR="00383E0D" w:rsidRDefault="0053378F" w:rsidP="00E4716F">
      <w:pPr>
        <w:numPr>
          <w:ilvl w:val="1"/>
          <w:numId w:val="24"/>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3386592B" w14:textId="77777777" w:rsidR="00383E0D" w:rsidRDefault="0053378F" w:rsidP="00E4716F">
      <w:pPr>
        <w:numPr>
          <w:ilvl w:val="1"/>
          <w:numId w:val="24"/>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44179AB1" w14:textId="77777777" w:rsidR="00383E0D" w:rsidRDefault="0053378F" w:rsidP="00E4716F">
      <w:pPr>
        <w:numPr>
          <w:ilvl w:val="0"/>
          <w:numId w:val="24"/>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58964A7F" w14:textId="77777777" w:rsidR="00383E0D" w:rsidRDefault="0053378F" w:rsidP="00E4716F">
      <w:pPr>
        <w:numPr>
          <w:ilvl w:val="0"/>
          <w:numId w:val="24"/>
        </w:numPr>
        <w:suppressAutoHyphens w:val="0"/>
        <w:spacing w:after="0" w:line="240" w:lineRule="auto"/>
        <w:jc w:val="left"/>
        <w:rPr>
          <w:rFonts w:eastAsiaTheme="minorEastAsia"/>
          <w:bCs/>
          <w:lang w:eastAsia="zh-CN"/>
        </w:rPr>
      </w:pPr>
      <w:r>
        <w:rPr>
          <w:rFonts w:eastAsiaTheme="minorEastAsia" w:hint="eastAsia"/>
          <w:bCs/>
          <w:lang w:eastAsia="zh-CN"/>
        </w:rPr>
        <w:t>FFS: partial PRG</w:t>
      </w:r>
    </w:p>
    <w:p w14:paraId="18B4CDF2" w14:textId="77777777" w:rsidR="00383E0D" w:rsidRDefault="00383E0D">
      <w:pPr>
        <w:rPr>
          <w:lang w:eastAsia="ko-KR"/>
        </w:rPr>
      </w:pPr>
    </w:p>
    <w:p w14:paraId="6B4D6E4A" w14:textId="77777777" w:rsidR="00383E0D" w:rsidRDefault="0053378F">
      <w:pPr>
        <w:rPr>
          <w:rFonts w:eastAsiaTheme="minorEastAsia"/>
          <w:b/>
          <w:lang w:eastAsia="zh-CN"/>
        </w:rPr>
      </w:pPr>
      <w:r>
        <w:rPr>
          <w:rFonts w:eastAsiaTheme="minorEastAsia" w:hint="eastAsia"/>
          <w:b/>
          <w:highlight w:val="green"/>
          <w:lang w:eastAsia="zh-CN"/>
        </w:rPr>
        <w:t>Agreement</w:t>
      </w:r>
    </w:p>
    <w:p w14:paraId="148D01A0" w14:textId="77777777" w:rsidR="00383E0D" w:rsidRDefault="0053378F">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00840A9B" w14:textId="77777777" w:rsidR="00383E0D" w:rsidRDefault="0053378F">
      <w:pPr>
        <w:pStyle w:val="a0"/>
        <w:numPr>
          <w:ilvl w:val="0"/>
          <w:numId w:val="15"/>
        </w:numPr>
        <w:tabs>
          <w:tab w:val="left" w:pos="0"/>
        </w:tabs>
      </w:pPr>
      <w:r>
        <w:t xml:space="preserve">FFS: How to indicate/determine </w:t>
      </w:r>
      <w:r>
        <w:rPr>
          <w:rFonts w:hint="eastAsia"/>
        </w:rPr>
        <w:t xml:space="preserve">the </w:t>
      </w:r>
      <w:r>
        <w:t>FH offsets for PUSCH transmissions in SBFD and non-SBFD symbols, respectively.</w:t>
      </w:r>
    </w:p>
    <w:p w14:paraId="6497879E" w14:textId="77777777" w:rsidR="00383E0D" w:rsidRDefault="0053378F">
      <w:pPr>
        <w:pStyle w:val="a0"/>
        <w:numPr>
          <w:ilvl w:val="0"/>
          <w:numId w:val="15"/>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243A91CB" w14:textId="77777777" w:rsidR="00383E0D" w:rsidRDefault="00383E0D">
      <w:pPr>
        <w:rPr>
          <w:lang w:eastAsia="ko-KR"/>
        </w:rPr>
      </w:pPr>
    </w:p>
    <w:p w14:paraId="75F7CC12" w14:textId="77777777" w:rsidR="00383E0D" w:rsidRDefault="0053378F">
      <w:pPr>
        <w:rPr>
          <w:rFonts w:eastAsiaTheme="minorEastAsia"/>
          <w:b/>
          <w:lang w:eastAsia="zh-CN"/>
        </w:rPr>
      </w:pPr>
      <w:r>
        <w:rPr>
          <w:rFonts w:eastAsiaTheme="minorEastAsia" w:hint="eastAsia"/>
          <w:b/>
          <w:highlight w:val="green"/>
          <w:lang w:eastAsia="zh-CN"/>
        </w:rPr>
        <w:t>Agreement</w:t>
      </w:r>
    </w:p>
    <w:p w14:paraId="3E5CB8A3" w14:textId="77777777" w:rsidR="00383E0D" w:rsidRDefault="0053378F">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p w14:paraId="062426DA" w14:textId="77777777" w:rsidR="00383E0D" w:rsidRDefault="00383E0D">
      <w:pPr>
        <w:rPr>
          <w:lang w:eastAsia="ko-KR"/>
        </w:rPr>
      </w:pPr>
    </w:p>
    <w:p w14:paraId="33F3204F" w14:textId="77777777" w:rsidR="00383E0D" w:rsidRDefault="0053378F">
      <w:pPr>
        <w:rPr>
          <w:b/>
          <w:bCs/>
          <w:lang w:eastAsia="ko-KR"/>
        </w:rPr>
      </w:pPr>
      <w:r>
        <w:rPr>
          <w:b/>
          <w:bCs/>
          <w:highlight w:val="green"/>
          <w:lang w:eastAsia="ko-KR"/>
        </w:rPr>
        <w:lastRenderedPageBreak/>
        <w:t>Agreement</w:t>
      </w:r>
    </w:p>
    <w:p w14:paraId="112B4980" w14:textId="77777777" w:rsidR="00383E0D" w:rsidRDefault="0053378F">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44AF5BF6" w14:textId="77777777" w:rsidR="00383E0D" w:rsidRDefault="0053378F">
      <w:pPr>
        <w:numPr>
          <w:ilvl w:val="0"/>
          <w:numId w:val="15"/>
        </w:numPr>
        <w:suppressAutoHyphens w:val="0"/>
        <w:spacing w:after="0" w:line="240" w:lineRule="auto"/>
        <w:jc w:val="left"/>
        <w:rPr>
          <w:rFonts w:eastAsia="Malgun Gothic"/>
        </w:rPr>
      </w:pPr>
      <w:r>
        <w:rPr>
          <w:rFonts w:eastAsiaTheme="minorEastAsia" w:hint="eastAsia"/>
          <w:lang w:eastAsia="zh-CN"/>
        </w:rPr>
        <w:t>FFS whether a slot consisting of SSB symbols is considered as a full DL slot or SSB symbols configured with SBFD subbands are SBFD symbols and only DL receptions within DL usable PRBs are allowed for SBFD aware UEs.</w:t>
      </w:r>
    </w:p>
    <w:p w14:paraId="1667C982" w14:textId="77777777" w:rsidR="00383E0D" w:rsidRDefault="00383E0D">
      <w:pPr>
        <w:rPr>
          <w:rFonts w:eastAsiaTheme="minorEastAsia"/>
          <w:lang w:eastAsia="zh-CN"/>
        </w:rPr>
      </w:pPr>
    </w:p>
    <w:p w14:paraId="26AA2B3D"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8</w:t>
      </w:r>
    </w:p>
    <w:p w14:paraId="694980AD" w14:textId="77777777" w:rsidR="00383E0D" w:rsidRDefault="0053378F">
      <w:pPr>
        <w:rPr>
          <w:rFonts w:eastAsia="Malgun Gothic"/>
          <w:b/>
          <w:lang w:eastAsia="zh-CN"/>
        </w:rPr>
      </w:pPr>
      <w:r>
        <w:rPr>
          <w:rFonts w:eastAsia="Malgun Gothic"/>
          <w:b/>
          <w:highlight w:val="green"/>
          <w:lang w:eastAsia="zh-CN"/>
        </w:rPr>
        <w:t>Agreement</w:t>
      </w:r>
    </w:p>
    <w:p w14:paraId="43DA4B8F" w14:textId="77777777" w:rsidR="00383E0D" w:rsidRDefault="0053378F">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supported</w:t>
      </w:r>
    </w:p>
    <w:p w14:paraId="28917734" w14:textId="77777777" w:rsidR="00383E0D" w:rsidRDefault="0053378F">
      <w:pPr>
        <w:numPr>
          <w:ilvl w:val="0"/>
          <w:numId w:val="14"/>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6F96DFF4"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0A1A7A39"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34CF8372"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p w14:paraId="17F282BC" w14:textId="77777777" w:rsidR="00383E0D" w:rsidRDefault="00383E0D"/>
    <w:p w14:paraId="4D8E235D" w14:textId="77777777" w:rsidR="00383E0D" w:rsidRDefault="0053378F">
      <w:pPr>
        <w:rPr>
          <w:rFonts w:eastAsia="Malgun Gothic"/>
          <w:b/>
          <w:lang w:eastAsia="zh-CN"/>
        </w:rPr>
      </w:pPr>
      <w:r>
        <w:rPr>
          <w:rFonts w:eastAsia="Malgun Gothic"/>
          <w:b/>
          <w:highlight w:val="darkYellow"/>
          <w:lang w:eastAsia="zh-CN"/>
        </w:rPr>
        <w:t>Working Assumption</w:t>
      </w:r>
    </w:p>
    <w:p w14:paraId="60EF820C"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5F5CE957"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0A70866D"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szCs w:val="22"/>
          <w:lang w:eastAsia="zh-CN"/>
        </w:rPr>
        <w:t>One or two SBFD DL subbands can be configured</w:t>
      </w:r>
    </w:p>
    <w:p w14:paraId="19E1B295" w14:textId="77777777" w:rsidR="00383E0D" w:rsidRDefault="00383E0D"/>
    <w:p w14:paraId="028CAD56" w14:textId="77777777" w:rsidR="00383E0D" w:rsidRDefault="0053378F">
      <w:pPr>
        <w:rPr>
          <w:rFonts w:eastAsia="Malgun Gothic"/>
          <w:b/>
          <w:lang w:eastAsia="zh-CN"/>
        </w:rPr>
      </w:pPr>
      <w:r>
        <w:rPr>
          <w:rFonts w:eastAsia="Malgun Gothic" w:hint="eastAsia"/>
          <w:b/>
          <w:lang w:eastAsia="zh-CN"/>
        </w:rPr>
        <w:t>Conclusion</w:t>
      </w:r>
    </w:p>
    <w:p w14:paraId="69E2805A" w14:textId="77777777" w:rsidR="00383E0D" w:rsidRDefault="0053378F">
      <w:pPr>
        <w:tabs>
          <w:tab w:val="left" w:pos="0"/>
        </w:tabs>
        <w:rPr>
          <w:rFonts w:eastAsia="Malgun Gothic" w:cs="Times"/>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p w14:paraId="3162DACF" w14:textId="77777777" w:rsidR="00383E0D" w:rsidRDefault="00383E0D"/>
    <w:p w14:paraId="38710713" w14:textId="77777777" w:rsidR="00383E0D" w:rsidRDefault="0053378F">
      <w:pPr>
        <w:rPr>
          <w:rFonts w:eastAsia="Malgun Gothic"/>
          <w:b/>
          <w:lang w:eastAsia="zh-CN"/>
        </w:rPr>
      </w:pPr>
      <w:r>
        <w:rPr>
          <w:rFonts w:eastAsia="Malgun Gothic"/>
          <w:b/>
          <w:highlight w:val="green"/>
          <w:lang w:eastAsia="zh-CN"/>
        </w:rPr>
        <w:t>Agreement</w:t>
      </w:r>
    </w:p>
    <w:p w14:paraId="63292F81" w14:textId="77777777" w:rsidR="00383E0D" w:rsidRDefault="0053378F">
      <w:pPr>
        <w:rPr>
          <w:rFonts w:eastAsia="Malgun Gothic"/>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p w14:paraId="3E104C45" w14:textId="77777777" w:rsidR="00383E0D" w:rsidRDefault="00383E0D"/>
    <w:p w14:paraId="124AB5D5" w14:textId="77777777" w:rsidR="00383E0D" w:rsidRDefault="0053378F">
      <w:pPr>
        <w:rPr>
          <w:rFonts w:eastAsia="Malgun Gothic"/>
          <w:b/>
          <w:lang w:eastAsia="zh-CN"/>
        </w:rPr>
      </w:pPr>
      <w:r>
        <w:rPr>
          <w:rFonts w:eastAsia="Malgun Gothic" w:hint="eastAsia"/>
          <w:b/>
          <w:highlight w:val="green"/>
          <w:lang w:eastAsia="zh-CN"/>
        </w:rPr>
        <w:t>Agreement</w:t>
      </w:r>
    </w:p>
    <w:p w14:paraId="572E59C9" w14:textId="77777777" w:rsidR="00383E0D" w:rsidRDefault="0053378F">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283750B5"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r>
        <w:rPr>
          <w:rFonts w:eastAsia="Malgun Gothic"/>
          <w:i/>
          <w:lang w:eastAsia="zh-CN"/>
        </w:rPr>
        <w:t>rrc-ConfiguredUplinkGrant</w:t>
      </w:r>
      <w:r>
        <w:rPr>
          <w:rFonts w:eastAsia="Malgun Gothic" w:hint="eastAsia"/>
          <w:lang w:eastAsia="zh-CN"/>
        </w:rPr>
        <w:t xml:space="preserve"> in </w:t>
      </w:r>
      <w:r>
        <w:rPr>
          <w:rFonts w:eastAsia="Malgun Gothic"/>
          <w:i/>
          <w:lang w:eastAsia="zh-CN"/>
        </w:rPr>
        <w:t>ConfiguredGrantConfig</w:t>
      </w:r>
      <w:r>
        <w:rPr>
          <w:rFonts w:eastAsia="Malgun Gothic" w:hint="eastAsia"/>
          <w:lang w:eastAsia="zh-CN"/>
        </w:rPr>
        <w:t xml:space="preserve"> to configure FH offset for SBFD symbols.</w:t>
      </w:r>
    </w:p>
    <w:p w14:paraId="6D1FFDAD" w14:textId="77777777" w:rsidR="00383E0D" w:rsidRDefault="0053378F">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7F53D273"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4DBD88AD"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7B313B45"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2ABBD1E2" w14:textId="77777777" w:rsidR="00383E0D" w:rsidRDefault="0053378F">
      <w:pPr>
        <w:shd w:val="clear" w:color="auto" w:fill="FFFFFF"/>
        <w:tabs>
          <w:tab w:val="left" w:pos="0"/>
        </w:tabs>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026FA2D9" w14:textId="77777777" w:rsidR="00383E0D" w:rsidRDefault="0053378F">
      <w:pPr>
        <w:shd w:val="clear" w:color="auto" w:fill="FFFFFF"/>
        <w:tabs>
          <w:tab w:val="left" w:pos="0"/>
        </w:tabs>
        <w:rPr>
          <w:rFonts w:eastAsia="Malgun Gothic"/>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0FC706D9" w14:textId="77777777" w:rsidR="00383E0D" w:rsidRDefault="00383E0D"/>
    <w:p w14:paraId="615E6629" w14:textId="77777777" w:rsidR="00383E0D" w:rsidRDefault="0053378F">
      <w:pPr>
        <w:rPr>
          <w:rFonts w:eastAsia="Malgun Gothic"/>
          <w:b/>
          <w:lang w:eastAsia="zh-CN"/>
        </w:rPr>
      </w:pPr>
      <w:r>
        <w:rPr>
          <w:rFonts w:eastAsia="Malgun Gothic"/>
          <w:b/>
          <w:highlight w:val="green"/>
          <w:lang w:eastAsia="zh-CN"/>
        </w:rPr>
        <w:t>Agreement</w:t>
      </w:r>
    </w:p>
    <w:p w14:paraId="7D820DA1" w14:textId="77777777" w:rsidR="00383E0D" w:rsidRDefault="0053378F">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0151D86C"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hint="eastAsia"/>
          <w:i/>
          <w:iCs/>
          <w:lang w:eastAsia="zh-CN"/>
        </w:rPr>
        <w:t xml:space="preserve">pucch-ResourceId </w:t>
      </w:r>
      <w:r>
        <w:rPr>
          <w:rFonts w:eastAsia="Malgun Gothic" w:hint="eastAsia"/>
          <w:iCs/>
          <w:lang w:eastAsia="zh-CN"/>
        </w:rPr>
        <w:t>is not separately configured for SBFD and non-SBFD symbols</w:t>
      </w:r>
    </w:p>
    <w:p w14:paraId="3BE84F52"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lang w:eastAsia="zh-CN"/>
        </w:rPr>
        <w:lastRenderedPageBreak/>
        <w:t>S</w:t>
      </w:r>
      <w:r>
        <w:rPr>
          <w:rFonts w:eastAsia="Malgun Gothic" w:hint="eastAsia"/>
          <w:lang w:eastAsia="zh-CN"/>
        </w:rPr>
        <w:t xml:space="preserve">upport separate configurations of </w:t>
      </w:r>
      <w:r>
        <w:rPr>
          <w:i/>
          <w:iCs/>
        </w:rPr>
        <w:t>startingPRB</w:t>
      </w:r>
      <w:r>
        <w:t xml:space="preserve"> and </w:t>
      </w:r>
      <w:r>
        <w:rPr>
          <w:i/>
          <w:iCs/>
        </w:rPr>
        <w:t>secondHopPRB</w:t>
      </w:r>
      <w:r>
        <w:rPr>
          <w:rFonts w:eastAsia="Malgun Gothic" w:hint="eastAsia"/>
          <w:iCs/>
          <w:lang w:eastAsia="zh-CN"/>
        </w:rPr>
        <w:t xml:space="preserve"> for </w:t>
      </w:r>
      <w:r>
        <w:rPr>
          <w:rFonts w:hint="eastAsia"/>
        </w:rPr>
        <w:t>SBFD symbols and non-SBFD symbols</w:t>
      </w:r>
    </w:p>
    <w:p w14:paraId="5A37DD72" w14:textId="77777777" w:rsidR="00383E0D" w:rsidRDefault="0053378F">
      <w:pPr>
        <w:numPr>
          <w:ilvl w:val="1"/>
          <w:numId w:val="14"/>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2C374FDB"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p>
    <w:p w14:paraId="60FF5E8C"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3FDB0078"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eastAsia="Malgun Gothic" w:hint="eastAsia"/>
          <w:i/>
          <w:iCs/>
          <w:lang w:eastAsia="zh-CN"/>
        </w:rPr>
        <w:t>pucch-ResourceId</w:t>
      </w:r>
      <w:r>
        <w:rPr>
          <w:rFonts w:eastAsia="Malgun Gothic"/>
          <w:lang w:eastAsia="zh-CN"/>
        </w:rPr>
        <w:t xml:space="preserve"> is counted as 1 resource</w:t>
      </w:r>
    </w:p>
    <w:p w14:paraId="4FADCCBE" w14:textId="77777777" w:rsidR="00383E0D" w:rsidRDefault="0053378F">
      <w:pPr>
        <w:shd w:val="clear" w:color="auto" w:fill="FFFFFF"/>
        <w:tabs>
          <w:tab w:val="left" w:pos="0"/>
        </w:tabs>
        <w:spacing w:line="231" w:lineRule="atLeast"/>
        <w:rPr>
          <w:rFonts w:eastAsia="Malgun Gothic"/>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r>
        <w:rPr>
          <w:rFonts w:eastAsia="Malgun Gothic" w:hint="eastAsia"/>
          <w:i/>
          <w:iCs/>
          <w:lang w:eastAsia="zh-CN"/>
        </w:rPr>
        <w:t>pucch-ResourceId</w:t>
      </w:r>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p w14:paraId="599463FF" w14:textId="77777777" w:rsidR="00383E0D" w:rsidRDefault="00383E0D">
      <w:pPr>
        <w:rPr>
          <w:rFonts w:eastAsia="Malgun Gothic"/>
          <w:lang w:eastAsia="zh-CN"/>
        </w:rPr>
      </w:pPr>
    </w:p>
    <w:p w14:paraId="2CCD18B6" w14:textId="77777777" w:rsidR="00383E0D" w:rsidRDefault="0053378F">
      <w:pPr>
        <w:rPr>
          <w:rFonts w:eastAsia="Malgun Gothic"/>
          <w:b/>
          <w:lang w:eastAsia="zh-CN"/>
        </w:rPr>
      </w:pPr>
      <w:r>
        <w:rPr>
          <w:rFonts w:eastAsia="Malgun Gothic"/>
          <w:b/>
          <w:highlight w:val="darkYellow"/>
          <w:lang w:eastAsia="zh-CN"/>
        </w:rPr>
        <w:t>Working Assumption</w:t>
      </w:r>
    </w:p>
    <w:p w14:paraId="5339C73F" w14:textId="77777777" w:rsidR="00383E0D" w:rsidRDefault="0053378F">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A9DA083" w14:textId="77777777" w:rsidR="00383E0D" w:rsidRDefault="0053378F" w:rsidP="00E4716F">
      <w:pPr>
        <w:numPr>
          <w:ilvl w:val="0"/>
          <w:numId w:val="31"/>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3C23BF9F" w14:textId="77777777" w:rsidR="00383E0D" w:rsidRDefault="0053378F" w:rsidP="00E4716F">
      <w:pPr>
        <w:numPr>
          <w:ilvl w:val="1"/>
          <w:numId w:val="24"/>
        </w:numPr>
        <w:suppressAutoHyphens w:val="0"/>
        <w:spacing w:after="0" w:line="240" w:lineRule="auto"/>
        <w:jc w:val="left"/>
        <w:rPr>
          <w:rFonts w:eastAsia="Malgun Gothic"/>
          <w:lang w:eastAsia="zh-CN"/>
        </w:rPr>
      </w:pPr>
      <w:r>
        <w:rPr>
          <w:rFonts w:eastAsia="Malgun Gothic" w:hint="eastAsia"/>
          <w:lang w:eastAsia="zh-CN"/>
        </w:rPr>
        <w:t xml:space="preserve">For SPS PDSCH, FFS whether the number of PRBs for TBS determination is based on assigned PRBs or assigned PRBs within DL usable PRBs only </w:t>
      </w:r>
    </w:p>
    <w:p w14:paraId="427AFE2B" w14:textId="77777777" w:rsidR="00383E0D" w:rsidRDefault="0053378F" w:rsidP="00E4716F">
      <w:pPr>
        <w:numPr>
          <w:ilvl w:val="1"/>
          <w:numId w:val="24"/>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0375956F" w14:textId="77777777" w:rsidR="00383E0D" w:rsidRDefault="0053378F" w:rsidP="00E4716F">
      <w:pPr>
        <w:numPr>
          <w:ilvl w:val="1"/>
          <w:numId w:val="24"/>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determination is based on assigned PRBs or assigned PRBs within DL usable PRBs only.</w:t>
      </w:r>
    </w:p>
    <w:p w14:paraId="50F286AF" w14:textId="77777777" w:rsidR="00383E0D" w:rsidRDefault="00383E0D"/>
    <w:p w14:paraId="0325CCBB" w14:textId="77777777" w:rsidR="00383E0D" w:rsidRDefault="0053378F">
      <w:pPr>
        <w:rPr>
          <w:rFonts w:eastAsia="Malgun Gothic"/>
          <w:b/>
          <w:lang w:eastAsia="zh-CN"/>
        </w:rPr>
      </w:pPr>
      <w:r>
        <w:rPr>
          <w:rFonts w:eastAsia="Malgun Gothic"/>
          <w:b/>
          <w:highlight w:val="green"/>
          <w:lang w:eastAsia="zh-CN"/>
        </w:rPr>
        <w:t>Agreement</w:t>
      </w:r>
    </w:p>
    <w:p w14:paraId="5C2BDDA6"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19E32098"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3966384B"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218A5D41"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54284F71"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297C912C"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2ADA06C6"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CSI-ReportConfig</w:t>
      </w:r>
      <w:r>
        <w:rPr>
          <w:rFonts w:eastAsia="Malgun Gothic" w:hint="eastAsia"/>
          <w:lang w:eastAsia="zh-CN"/>
        </w:rPr>
        <w:t xml:space="preserve">. </w:t>
      </w:r>
    </w:p>
    <w:p w14:paraId="09429FD7"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r>
        <w:rPr>
          <w:rFonts w:eastAsia="Malgun Gothic" w:hint="eastAsia"/>
          <w:i/>
          <w:lang w:eastAsia="zh-CN"/>
        </w:rPr>
        <w:t>ConfiguredGrantConfig</w:t>
      </w:r>
      <w:r>
        <w:rPr>
          <w:rFonts w:eastAsia="Malgun Gothic" w:hint="eastAsia"/>
          <w:lang w:eastAsia="zh-CN"/>
        </w:rPr>
        <w:t xml:space="preserve">. </w:t>
      </w:r>
    </w:p>
    <w:p w14:paraId="5BFAC0A3"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3DBD1CA2"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1B005084"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761D8D60"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determined based on the symbol type of the first PUSCH/ PUCCH after activation.</w:t>
      </w:r>
    </w:p>
    <w:p w14:paraId="66C58945"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32FFD66"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23190A06" w14:textId="77777777" w:rsidR="00383E0D" w:rsidRDefault="0053378F">
      <w:pPr>
        <w:pStyle w:val="a0"/>
        <w:numPr>
          <w:ilvl w:val="2"/>
          <w:numId w:val="14"/>
        </w:numPr>
      </w:pPr>
      <w:r>
        <w:t>The valid symbol type</w:t>
      </w:r>
      <w:r>
        <w:rPr>
          <w:rFonts w:hint="eastAsia"/>
        </w:rPr>
        <w:t xml:space="preserve"> for semi-persistent SRS</w:t>
      </w:r>
      <w:r>
        <w:t xml:space="preserve"> is determined based on the symbol type of the first SRS after activation.</w:t>
      </w:r>
    </w:p>
    <w:p w14:paraId="12A24519" w14:textId="77777777" w:rsidR="00383E0D" w:rsidRDefault="00383E0D"/>
    <w:p w14:paraId="76419D68" w14:textId="77777777" w:rsidR="00383E0D" w:rsidRDefault="0053378F">
      <w:pPr>
        <w:rPr>
          <w:rFonts w:eastAsia="Malgun Gothic"/>
          <w:b/>
          <w:lang w:eastAsia="zh-CN"/>
        </w:rPr>
      </w:pPr>
      <w:r>
        <w:rPr>
          <w:rFonts w:eastAsia="Malgun Gothic"/>
          <w:b/>
          <w:highlight w:val="green"/>
          <w:lang w:eastAsia="zh-CN"/>
        </w:rPr>
        <w:t>Agreement</w:t>
      </w:r>
    </w:p>
    <w:p w14:paraId="4E408A01" w14:textId="77777777" w:rsidR="00383E0D" w:rsidRDefault="0053378F">
      <w:pPr>
        <w:rPr>
          <w:rFonts w:eastAsia="Malgun Gothic"/>
          <w:lang w:eastAsia="zh-CN"/>
        </w:rPr>
      </w:pPr>
      <w:r>
        <w:rPr>
          <w:rFonts w:eastAsia="Malgun Gothic"/>
          <w:lang w:eastAsia="zh-CN"/>
        </w:rPr>
        <w:lastRenderedPageBreak/>
        <w:t xml:space="preserve">For </w:t>
      </w:r>
      <w:r>
        <w:rPr>
          <w:rFonts w:eastAsia="Malgun Gothic"/>
        </w:rPr>
        <w:t>UL transmissions and DL receptions across SBFD symbols and non-SBFD symbols in different slots</w:t>
      </w:r>
      <w:r>
        <w:rPr>
          <w:rFonts w:eastAsia="Malgun Gothic" w:hint="eastAsia"/>
          <w:lang w:eastAsia="zh-CN"/>
        </w:rPr>
        <w:t xml:space="preserve"> with C</w:t>
      </w:r>
      <w:r>
        <w:rPr>
          <w:rFonts w:eastAsia="Malgun Gothic"/>
          <w:lang w:eastAsia="zh-CN"/>
        </w:rPr>
        <w:t xml:space="preserve">onfiguration 1, </w:t>
      </w:r>
    </w:p>
    <w:p w14:paraId="1CFB1F82"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TBoMS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68F47B37"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For CG PUSCH and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p w14:paraId="0627E7A4" w14:textId="77777777" w:rsidR="00383E0D" w:rsidRDefault="00383E0D"/>
    <w:p w14:paraId="43EE3F51" w14:textId="77777777" w:rsidR="00383E0D" w:rsidRDefault="0053378F">
      <w:pPr>
        <w:rPr>
          <w:rFonts w:eastAsia="Malgun Gothic"/>
          <w:b/>
          <w:lang w:eastAsia="zh-CN"/>
        </w:rPr>
      </w:pPr>
      <w:r>
        <w:rPr>
          <w:rFonts w:eastAsia="Malgun Gothic"/>
          <w:b/>
          <w:highlight w:val="green"/>
          <w:lang w:eastAsia="zh-CN"/>
        </w:rPr>
        <w:t>Agreement</w:t>
      </w:r>
    </w:p>
    <w:p w14:paraId="25FFDDDE" w14:textId="77777777" w:rsidR="00383E0D" w:rsidRDefault="0053378F">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3EF6683" w14:textId="77777777" w:rsidR="00383E0D" w:rsidRDefault="0053378F" w:rsidP="00E4716F">
      <w:pPr>
        <w:numPr>
          <w:ilvl w:val="0"/>
          <w:numId w:val="31"/>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 xml:space="preserve">configuration/indication/determination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723C99C3" w14:textId="77777777" w:rsidR="00383E0D" w:rsidRDefault="0053378F" w:rsidP="00E4716F">
      <w:pPr>
        <w:numPr>
          <w:ilvl w:val="1"/>
          <w:numId w:val="31"/>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19E3B671" w14:textId="77777777" w:rsidR="00383E0D" w:rsidRDefault="00383E0D"/>
    <w:p w14:paraId="4FDAD668" w14:textId="77777777" w:rsidR="00383E0D" w:rsidRDefault="0053378F">
      <w:pPr>
        <w:rPr>
          <w:rFonts w:eastAsia="Malgun Gothic"/>
          <w:lang w:eastAsia="zh-CN"/>
        </w:rPr>
      </w:pPr>
      <w:r>
        <w:rPr>
          <w:rFonts w:eastAsia="Malgun Gothic"/>
          <w:b/>
          <w:highlight w:val="green"/>
          <w:lang w:eastAsia="zh-CN"/>
        </w:rPr>
        <w:t>Agreement</w:t>
      </w:r>
    </w:p>
    <w:p w14:paraId="196026F4" w14:textId="77777777" w:rsidR="00383E0D" w:rsidRDefault="0053378F">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18C329F2" w14:textId="77777777" w:rsidR="00383E0D" w:rsidRDefault="0053378F">
      <w:pPr>
        <w:pStyle w:val="a0"/>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122CF173" w14:textId="77777777" w:rsidR="00383E0D" w:rsidRDefault="0053378F">
      <w:pPr>
        <w:pStyle w:val="a0"/>
        <w:numPr>
          <w:ilvl w:val="1"/>
          <w:numId w:val="15"/>
        </w:numPr>
        <w:tabs>
          <w:tab w:val="left" w:pos="0"/>
        </w:tabs>
      </w:pPr>
      <w:r>
        <w:rPr>
          <w:rFonts w:hint="eastAsia"/>
        </w:rPr>
        <w:t>FFS: No RRC impact</w:t>
      </w:r>
    </w:p>
    <w:p w14:paraId="613775A8" w14:textId="77777777" w:rsidR="00383E0D" w:rsidRDefault="0053378F">
      <w:pPr>
        <w:pStyle w:val="a0"/>
        <w:numPr>
          <w:ilvl w:val="1"/>
          <w:numId w:val="15"/>
        </w:numPr>
        <w:tabs>
          <w:tab w:val="left" w:pos="0"/>
        </w:tabs>
      </w:pPr>
      <w:r>
        <w:t xml:space="preserve">FFS: New MAC CE or reuse existing </w:t>
      </w:r>
      <w:r>
        <w:rPr>
          <w:rFonts w:hint="eastAsia"/>
        </w:rPr>
        <w:t>MAC CE</w:t>
      </w:r>
    </w:p>
    <w:p w14:paraId="27A9A6AB" w14:textId="77777777" w:rsidR="00383E0D" w:rsidRDefault="0053378F">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326BB288" w14:textId="77777777" w:rsidR="00383E0D" w:rsidRDefault="0053378F">
      <w:pPr>
        <w:pStyle w:val="a0"/>
        <w:numPr>
          <w:ilvl w:val="1"/>
          <w:numId w:val="15"/>
        </w:numPr>
        <w:tabs>
          <w:tab w:val="left" w:pos="0"/>
        </w:tabs>
      </w:pPr>
      <w:r>
        <w:rPr>
          <w:rFonts w:hint="eastAsia"/>
        </w:rPr>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68ACDF06" w14:textId="77777777" w:rsidR="00383E0D" w:rsidRDefault="0053378F">
      <w:pPr>
        <w:pStyle w:val="a0"/>
        <w:numPr>
          <w:ilvl w:val="1"/>
          <w:numId w:val="15"/>
        </w:numPr>
        <w:tabs>
          <w:tab w:val="left" w:pos="0"/>
        </w:tabs>
      </w:pPr>
      <w:r>
        <w:rPr>
          <w:rFonts w:hint="eastAsia"/>
        </w:rPr>
        <w:t xml:space="preserve">FFS: </w:t>
      </w:r>
      <w:r>
        <w:t>I</w:t>
      </w:r>
      <w:r>
        <w:rPr>
          <w:rFonts w:hint="eastAsia"/>
        </w:rPr>
        <w:t>mpact on MAC CE</w:t>
      </w:r>
    </w:p>
    <w:p w14:paraId="4AF4DE4B" w14:textId="77777777" w:rsidR="00383E0D" w:rsidRDefault="0053378F">
      <w:pPr>
        <w:pStyle w:val="a0"/>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2F00B96A" w14:textId="77777777" w:rsidR="00383E0D" w:rsidRDefault="0053378F">
      <w:pPr>
        <w:pStyle w:val="a0"/>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49D5ED00" w14:textId="77777777" w:rsidR="00383E0D" w:rsidRDefault="0053378F">
      <w:pPr>
        <w:pStyle w:val="a0"/>
        <w:numPr>
          <w:ilvl w:val="2"/>
          <w:numId w:val="15"/>
        </w:numPr>
        <w:tabs>
          <w:tab w:val="left" w:pos="0"/>
        </w:tabs>
      </w:pPr>
      <w:r>
        <w:t>FFS: Same offset or different offsets for all channels</w:t>
      </w:r>
    </w:p>
    <w:p w14:paraId="2EF1FC82" w14:textId="77777777" w:rsidR="00383E0D" w:rsidRDefault="0053378F">
      <w:pPr>
        <w:pStyle w:val="a0"/>
        <w:numPr>
          <w:ilvl w:val="1"/>
          <w:numId w:val="15"/>
        </w:numPr>
        <w:tabs>
          <w:tab w:val="left" w:pos="0"/>
        </w:tabs>
      </w:pPr>
      <w:r>
        <w:t xml:space="preserve">FFS: RRC or MAC CE </w:t>
      </w:r>
      <w:r>
        <w:rPr>
          <w:rFonts w:hint="eastAsia"/>
        </w:rPr>
        <w:t xml:space="preserve">introduced </w:t>
      </w:r>
      <w:r>
        <w:t>to convey power offset</w:t>
      </w:r>
    </w:p>
    <w:p w14:paraId="1470C319"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44F94E94"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2B485BF5" w14:textId="77777777" w:rsidR="00383E0D" w:rsidRDefault="00383E0D">
      <w:pPr>
        <w:rPr>
          <w:rFonts w:eastAsiaTheme="minorEastAsia"/>
          <w:lang w:eastAsia="zh-CN"/>
        </w:rPr>
      </w:pPr>
    </w:p>
    <w:p w14:paraId="11FC97D4"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8bis</w:t>
      </w:r>
    </w:p>
    <w:p w14:paraId="225960FB" w14:textId="66759C86"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R1-2409086</w:t>
      </w:r>
      <w:r>
        <w:rPr>
          <w:rFonts w:ascii="Times" w:eastAsia="Batang" w:hAnsi="Times"/>
          <w:szCs w:val="24"/>
          <w:lang w:val="en-GB"/>
        </w:rPr>
        <w:tab/>
        <w:t>Summary #1 of SBFD TX/RX/measurement procedures</w:t>
      </w:r>
      <w:r>
        <w:rPr>
          <w:rFonts w:ascii="Times" w:eastAsia="Batang" w:hAnsi="Times"/>
          <w:szCs w:val="24"/>
          <w:lang w:val="en-GB"/>
        </w:rPr>
        <w:tab/>
        <w:t>Moderator (CATT)</w:t>
      </w:r>
    </w:p>
    <w:p w14:paraId="59EA432A" w14:textId="77777777" w:rsidR="00383E0D" w:rsidRDefault="00383E0D">
      <w:pPr>
        <w:suppressAutoHyphens w:val="0"/>
        <w:spacing w:after="0" w:line="240" w:lineRule="auto"/>
        <w:jc w:val="left"/>
        <w:rPr>
          <w:rFonts w:ascii="Times" w:eastAsia="Batang" w:hAnsi="Times"/>
          <w:szCs w:val="24"/>
          <w:lang w:val="en-GB"/>
        </w:rPr>
      </w:pPr>
    </w:p>
    <w:p w14:paraId="0B1F9520"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5A8B18F"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subband size in SBFD symbols is </w:t>
      </w:r>
      <w:r>
        <w:rPr>
          <w:rFonts w:ascii="Times" w:eastAsia="Malgun Gothic" w:hAnsi="Times"/>
          <w:bCs/>
          <w:szCs w:val="24"/>
          <w:lang w:val="en-GB" w:eastAsia="zh-CN"/>
        </w:rPr>
        <w:t>determined based on the size of DL BWP as legacy.</w:t>
      </w:r>
    </w:p>
    <w:p w14:paraId="43B098FC" w14:textId="77777777" w:rsidR="00383E0D" w:rsidRDefault="00383E0D">
      <w:pPr>
        <w:suppressAutoHyphens w:val="0"/>
        <w:spacing w:after="0" w:line="240" w:lineRule="auto"/>
        <w:jc w:val="left"/>
        <w:rPr>
          <w:rFonts w:ascii="Times" w:eastAsia="Batang" w:hAnsi="Times"/>
          <w:szCs w:val="24"/>
          <w:lang w:val="en-GB"/>
        </w:rPr>
      </w:pPr>
    </w:p>
    <w:p w14:paraId="68E9D3CF" w14:textId="77777777" w:rsidR="00383E0D" w:rsidRDefault="0053378F">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D6FAB5A"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RedCap UEs.</w:t>
      </w:r>
    </w:p>
    <w:p w14:paraId="700D7EE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lastRenderedPageBreak/>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50CA2A4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76C4AED8"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p w14:paraId="7274987D" w14:textId="77777777" w:rsidR="00383E0D" w:rsidRDefault="00383E0D">
      <w:pPr>
        <w:suppressAutoHyphens w:val="0"/>
        <w:spacing w:after="0" w:line="240" w:lineRule="auto"/>
        <w:jc w:val="left"/>
        <w:rPr>
          <w:rFonts w:ascii="Times" w:eastAsia="Batang" w:hAnsi="Times"/>
          <w:szCs w:val="24"/>
          <w:lang w:val="en-GB"/>
        </w:rPr>
      </w:pPr>
    </w:p>
    <w:p w14:paraId="7E0AF5B5"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5811C2A"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subbands, </w:t>
      </w:r>
    </w:p>
    <w:p w14:paraId="45223107"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4BBFB51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1493A54D"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p w14:paraId="7F39424D" w14:textId="77777777" w:rsidR="00383E0D" w:rsidRDefault="00383E0D">
      <w:pPr>
        <w:suppressAutoHyphens w:val="0"/>
        <w:spacing w:after="0" w:line="240" w:lineRule="auto"/>
        <w:jc w:val="left"/>
        <w:rPr>
          <w:rFonts w:ascii="Times" w:eastAsia="Batang" w:hAnsi="Times"/>
          <w:szCs w:val="24"/>
          <w:lang w:val="en-GB"/>
        </w:rPr>
      </w:pPr>
    </w:p>
    <w:p w14:paraId="52B1812D"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EB58944"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155FE17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1A58DA69"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5DBFBB9E" w14:textId="77777777" w:rsidR="00383E0D" w:rsidRDefault="00383E0D">
      <w:pPr>
        <w:suppressAutoHyphens w:val="0"/>
        <w:spacing w:after="0" w:line="240" w:lineRule="auto"/>
        <w:jc w:val="left"/>
        <w:rPr>
          <w:rFonts w:ascii="Times" w:eastAsia="Batang" w:hAnsi="Times"/>
          <w:szCs w:val="24"/>
          <w:lang w:val="en-GB"/>
        </w:rPr>
      </w:pPr>
    </w:p>
    <w:p w14:paraId="1F8D958F" w14:textId="77777777"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R1-2409087</w:t>
      </w:r>
      <w:r>
        <w:rPr>
          <w:rFonts w:ascii="Times" w:eastAsia="Batang" w:hAnsi="Times"/>
          <w:szCs w:val="24"/>
          <w:lang w:val="en-GB"/>
        </w:rPr>
        <w:tab/>
        <w:t>Summary #2 of SBFD TX/RX/measurement procedures</w:t>
      </w:r>
      <w:r>
        <w:rPr>
          <w:rFonts w:ascii="Times" w:eastAsia="Batang" w:hAnsi="Times"/>
          <w:szCs w:val="24"/>
          <w:lang w:val="en-GB"/>
        </w:rPr>
        <w:tab/>
        <w:t>Moderator (CATT)</w:t>
      </w:r>
    </w:p>
    <w:p w14:paraId="15AF5DC7" w14:textId="77777777" w:rsidR="00383E0D" w:rsidRDefault="00383E0D">
      <w:pPr>
        <w:suppressAutoHyphens w:val="0"/>
        <w:spacing w:after="0" w:line="240" w:lineRule="auto"/>
        <w:jc w:val="left"/>
        <w:rPr>
          <w:rFonts w:ascii="Times" w:eastAsia="Batang" w:hAnsi="Times"/>
          <w:szCs w:val="24"/>
          <w:lang w:val="en-GB"/>
        </w:rPr>
      </w:pPr>
    </w:p>
    <w:p w14:paraId="03AD521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B32278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3E2409B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SRS-ResourceSet</w:t>
      </w:r>
      <w:r>
        <w:rPr>
          <w:rFonts w:ascii="Times" w:eastAsia="Batang" w:hAnsi="Times"/>
          <w:szCs w:val="24"/>
          <w:lang w:val="en-GB"/>
        </w:rPr>
        <w:t>s configurations for SBFD and non-SBFD symbols</w:t>
      </w:r>
      <w:r>
        <w:rPr>
          <w:rFonts w:ascii="Times" w:eastAsia="Malgun Gothic" w:hAnsi="Times"/>
          <w:szCs w:val="24"/>
          <w:lang w:val="en-GB" w:eastAsia="zh-CN"/>
        </w:rPr>
        <w:t xml:space="preserve"> for a given usage.</w:t>
      </w:r>
    </w:p>
    <w:p w14:paraId="07967660"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SRS-ResourceSet</w:t>
      </w:r>
      <w:r>
        <w:rPr>
          <w:rFonts w:ascii="Times" w:eastAsia="Malgun Gothic" w:hAnsi="Times"/>
          <w:szCs w:val="24"/>
          <w:lang w:val="en-GB" w:eastAsia="zh-CN"/>
        </w:rPr>
        <w:t xml:space="preserve"> configured for SBFD symbol is only applicable to SRS transmission occasions in SBFD symbols.</w:t>
      </w:r>
    </w:p>
    <w:p w14:paraId="3247E4C4"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non-SBFD symbols are dropped.</w:t>
      </w:r>
    </w:p>
    <w:p w14:paraId="0B200D45"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67A9D047"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78A8272E"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SRS-ResourceSet</w:t>
      </w:r>
      <w:r>
        <w:rPr>
          <w:rFonts w:ascii="Times" w:eastAsia="Malgun Gothic" w:hAnsi="Times"/>
          <w:szCs w:val="24"/>
          <w:lang w:val="en-GB" w:eastAsia="zh-CN"/>
        </w:rPr>
        <w:t xml:space="preserve"> configured for non-SBFD symbol is only applicable to SRS transmission occasions in non-SBFD symbols.</w:t>
      </w:r>
    </w:p>
    <w:p w14:paraId="65F4056C"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SBFD symbols are dropped.</w:t>
      </w:r>
    </w:p>
    <w:p w14:paraId="5D80E7DC"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354BC4C7"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36C8E8AD"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492FB48"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25BEC91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r>
        <w:rPr>
          <w:rFonts w:ascii="Times" w:eastAsia="Malgun Gothic" w:hAnsi="Times"/>
          <w:i/>
          <w:szCs w:val="24"/>
          <w:lang w:val="en-GB" w:eastAsia="zh-CN"/>
        </w:rPr>
        <w:t>freqDomainPosition</w:t>
      </w:r>
      <w:r>
        <w:rPr>
          <w:rFonts w:ascii="Times" w:eastAsia="Malgun Gothic" w:hAnsi="Times"/>
          <w:szCs w:val="24"/>
          <w:lang w:val="en-GB" w:eastAsia="zh-CN"/>
        </w:rPr>
        <w:t xml:space="preserve">, </w:t>
      </w:r>
      <w:r>
        <w:rPr>
          <w:rFonts w:ascii="Times" w:eastAsia="Malgun Gothic" w:hAnsi="Times"/>
          <w:i/>
          <w:szCs w:val="24"/>
          <w:lang w:val="en-GB" w:eastAsia="zh-CN"/>
        </w:rPr>
        <w:t>freqDomainShift</w:t>
      </w:r>
      <w:r>
        <w:rPr>
          <w:rFonts w:ascii="Times" w:eastAsia="Malgun Gothic" w:hAnsi="Times"/>
          <w:szCs w:val="24"/>
          <w:lang w:val="en-GB" w:eastAsia="zh-CN"/>
        </w:rPr>
        <w:t xml:space="preserve"> and </w:t>
      </w:r>
      <w:r>
        <w:rPr>
          <w:rFonts w:ascii="Times" w:eastAsia="Malgun Gothic" w:hAnsi="Times"/>
          <w:i/>
          <w:szCs w:val="24"/>
          <w:lang w:val="en-GB" w:eastAsia="zh-CN"/>
        </w:rPr>
        <w:t>freqHopping</w:t>
      </w:r>
      <w:r>
        <w:rPr>
          <w:rFonts w:ascii="Times" w:eastAsia="Malgun Gothic" w:hAnsi="Times"/>
          <w:szCs w:val="24"/>
          <w:lang w:val="en-GB" w:eastAsia="zh-CN"/>
        </w:rPr>
        <w:t xml:space="preserve"> are separately configured.</w:t>
      </w:r>
    </w:p>
    <w:p w14:paraId="2335E362" w14:textId="77777777" w:rsidR="00383E0D" w:rsidRDefault="0053378F">
      <w:pPr>
        <w:numPr>
          <w:ilvl w:val="2"/>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6560E085"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09237D1" w14:textId="77777777" w:rsidR="00383E0D" w:rsidRDefault="00383E0D">
      <w:pPr>
        <w:tabs>
          <w:tab w:val="left" w:pos="0"/>
        </w:tabs>
        <w:suppressAutoHyphens w:val="0"/>
        <w:spacing w:after="0" w:line="240" w:lineRule="auto"/>
        <w:jc w:val="left"/>
        <w:rPr>
          <w:rFonts w:ascii="Times" w:eastAsia="Malgun Gothic" w:hAnsi="Times"/>
          <w:szCs w:val="22"/>
          <w:lang w:val="en-GB" w:eastAsia="zh-CN"/>
        </w:rPr>
      </w:pPr>
    </w:p>
    <w:p w14:paraId="14741D2D" w14:textId="77777777" w:rsidR="00383E0D" w:rsidRDefault="0053378F">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45900F6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p w14:paraId="42ACBEC2" w14:textId="77777777" w:rsidR="00383E0D" w:rsidRDefault="00383E0D">
      <w:pPr>
        <w:suppressAutoHyphens w:val="0"/>
        <w:spacing w:after="0" w:line="240" w:lineRule="auto"/>
        <w:jc w:val="left"/>
        <w:rPr>
          <w:rFonts w:ascii="Times" w:eastAsia="Malgun Gothic" w:hAnsi="Times"/>
          <w:szCs w:val="24"/>
          <w:lang w:val="en-GB"/>
        </w:rPr>
      </w:pPr>
    </w:p>
    <w:p w14:paraId="781F037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8D5217B"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For a PRG that overlaps the subband boundary, the part of the DL PRG inside the DL subband can be used subject to UE capability</w:t>
      </w:r>
    </w:p>
    <w:p w14:paraId="03725483"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p w14:paraId="5420DD7C" w14:textId="77777777" w:rsidR="00383E0D" w:rsidRDefault="00383E0D">
      <w:pPr>
        <w:suppressAutoHyphens w:val="0"/>
        <w:spacing w:after="0" w:line="240" w:lineRule="auto"/>
        <w:jc w:val="left"/>
        <w:rPr>
          <w:rFonts w:ascii="Times" w:eastAsia="Batang" w:hAnsi="Times"/>
          <w:szCs w:val="24"/>
          <w:lang w:val="en-GB"/>
        </w:rPr>
      </w:pPr>
    </w:p>
    <w:p w14:paraId="0BDDCB39" w14:textId="77777777" w:rsidR="00383E0D" w:rsidRDefault="0053378F">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lastRenderedPageBreak/>
        <w:t>Agreement</w:t>
      </w:r>
    </w:p>
    <w:p w14:paraId="56C9EFC5" w14:textId="77777777" w:rsidR="00383E0D" w:rsidRDefault="0053378F" w:rsidP="00E4716F">
      <w:pPr>
        <w:numPr>
          <w:ilvl w:val="0"/>
          <w:numId w:val="33"/>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1C003CE6" w14:textId="77777777" w:rsidR="00383E0D" w:rsidRDefault="00383E0D">
      <w:pPr>
        <w:suppressAutoHyphens w:val="0"/>
        <w:spacing w:after="0" w:line="240" w:lineRule="auto"/>
        <w:jc w:val="left"/>
        <w:rPr>
          <w:rFonts w:ascii="Times" w:eastAsia="Batang" w:hAnsi="Times"/>
          <w:szCs w:val="24"/>
          <w:lang w:val="en-GB"/>
        </w:rPr>
      </w:pPr>
    </w:p>
    <w:p w14:paraId="502CFF59" w14:textId="77777777"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R1-2409088</w:t>
      </w:r>
      <w:r>
        <w:rPr>
          <w:rFonts w:ascii="Times" w:eastAsia="Batang" w:hAnsi="Times"/>
          <w:szCs w:val="24"/>
          <w:lang w:val="en-GB"/>
        </w:rPr>
        <w:tab/>
        <w:t>Summary #3 of SBFD TX/RX/measurement procedures</w:t>
      </w:r>
      <w:r>
        <w:rPr>
          <w:rFonts w:ascii="Times" w:eastAsia="Batang" w:hAnsi="Times"/>
          <w:szCs w:val="24"/>
          <w:lang w:val="en-GB"/>
        </w:rPr>
        <w:tab/>
        <w:t>Moderator (CATT)</w:t>
      </w:r>
    </w:p>
    <w:p w14:paraId="694CD139" w14:textId="77777777" w:rsidR="00383E0D" w:rsidRDefault="00383E0D">
      <w:pPr>
        <w:suppressAutoHyphens w:val="0"/>
        <w:spacing w:after="0" w:line="240" w:lineRule="auto"/>
        <w:jc w:val="left"/>
        <w:rPr>
          <w:rFonts w:ascii="Times" w:eastAsia="Batang" w:hAnsi="Times"/>
          <w:szCs w:val="24"/>
          <w:lang w:val="en-GB"/>
        </w:rPr>
      </w:pPr>
    </w:p>
    <w:p w14:paraId="43035405"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1BB1543" w14:textId="77777777" w:rsidR="00383E0D" w:rsidRDefault="0053378F">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szCs w:val="24"/>
          <w:lang w:val="en-GB" w:eastAsia="zh-CN"/>
        </w:rPr>
        <w:t>For PUSCH intra-slot frequency hopping in SBFD symbols, the starting RB in each hop is given by:</w:t>
      </w:r>
    </w:p>
    <w:p w14:paraId="312B9630" w14:textId="77777777" w:rsidR="00383E0D" w:rsidRDefault="003505AC">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i=0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i=1</m:t>
                  </m:r>
                </m:e>
              </m:eqArr>
            </m:e>
          </m:d>
        </m:oMath>
      </m:oMathPara>
    </w:p>
    <w:p w14:paraId="702D8A2C" w14:textId="77777777" w:rsidR="00383E0D" w:rsidRDefault="0053378F">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iCs/>
          <w:szCs w:val="24"/>
          <w:lang w:val="en-GB" w:eastAsia="zh-CN"/>
        </w:rPr>
        <w:t xml:space="preserve">For PUSCH inter-slot frequency hopping in SBFD symbols and when </w:t>
      </w:r>
      <w:r>
        <w:rPr>
          <w:rFonts w:ascii="Times" w:eastAsia="Malgun Gothic" w:hAnsi="Times"/>
          <w:i/>
          <w:szCs w:val="24"/>
          <w:lang w:val="en-GB" w:eastAsia="zh-CN"/>
        </w:rPr>
        <w:t>pusch-DMRS-Bundling</w:t>
      </w:r>
      <w:r>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Pr>
          <w:rFonts w:ascii="Times" w:eastAsia="Malgun Gothic" w:hAnsi="Times"/>
          <w:szCs w:val="24"/>
          <w:lang w:val="en-GB" w:eastAsia="zh-CN"/>
        </w:rPr>
        <w:t xml:space="preserve"> is given by:</w:t>
      </w:r>
    </w:p>
    <w:p w14:paraId="1E1AB8EA" w14:textId="77777777" w:rsidR="00383E0D" w:rsidRDefault="003505AC">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m:t>
                  </m:r>
                  <m:r>
                    <w:rPr>
                      <w:rFonts w:ascii="Cambria Math" w:eastAsia="宋体" w:hAnsi="Cambria Math"/>
                      <w:szCs w:val="24"/>
                      <w:lang w:val="en-GB" w:eastAsia="zh-CN"/>
                    </w:rPr>
                    <m:t>=1</m:t>
                  </m:r>
                </m:e>
              </m:eqArr>
            </m:e>
          </m:d>
        </m:oMath>
      </m:oMathPara>
    </w:p>
    <w:p w14:paraId="0234B776"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宋体" w:hAnsi="Times"/>
          <w:szCs w:val="24"/>
          <w:lang w:val="en-GB" w:eastAsia="zh-CN"/>
        </w:rPr>
        <w:t xml:space="preserve">Where </w:t>
      </w:r>
    </w:p>
    <w:p w14:paraId="3B6EE429" w14:textId="77777777" w:rsidR="00383E0D" w:rsidRDefault="003505AC"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53378F">
        <w:rPr>
          <w:rFonts w:ascii="Times" w:eastAsia="宋体" w:hAnsi="Times"/>
          <w:szCs w:val="24"/>
          <w:lang w:val="en-GB" w:eastAsia="zh-CN"/>
        </w:rPr>
        <w:t xml:space="preserve"> is the starting PRB index of UL usable PRBs with reference to the start of UL active BWP.</w:t>
      </w:r>
    </w:p>
    <w:p w14:paraId="2833DEE0" w14:textId="77777777" w:rsidR="00383E0D" w:rsidRDefault="003505AC"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53378F">
        <w:rPr>
          <w:rFonts w:ascii="Times" w:eastAsia="宋体" w:hAnsi="Times"/>
          <w:szCs w:val="24"/>
          <w:lang w:val="en-GB" w:eastAsia="zh-CN"/>
        </w:rPr>
        <w:t xml:space="preserve"> is the number of UL usable PRBs.</w:t>
      </w:r>
    </w:p>
    <w:p w14:paraId="68FA0A05" w14:textId="77777777" w:rsidR="00383E0D" w:rsidRDefault="003505AC"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53378F">
        <w:rPr>
          <w:rFonts w:ascii="Times" w:eastAsia="宋体" w:hAnsi="Times"/>
          <w:szCs w:val="24"/>
          <w:lang w:val="en-GB" w:eastAsia="zh-CN"/>
        </w:rPr>
        <w:t xml:space="preserve"> is the starting PRB index of the first PUSCH hop with reference to the start of UL active BWP.</w:t>
      </w:r>
    </w:p>
    <w:p w14:paraId="5B5F4911" w14:textId="77777777" w:rsidR="00383E0D" w:rsidRDefault="0053378F"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RB offset is the frequency hopping offset for PUSCH in SBFD symbols</w:t>
      </w:r>
    </w:p>
    <w:p w14:paraId="7182F68D" w14:textId="77777777" w:rsidR="00383E0D" w:rsidRDefault="0053378F"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Pr>
          <w:rFonts w:ascii="Times" w:eastAsia="宋体" w:hAnsi="Times"/>
          <w:szCs w:val="24"/>
          <w:lang w:val="en-GB" w:eastAsia="zh-CN"/>
        </w:rPr>
        <w:t>is unchanged from existing specifications</w:t>
      </w:r>
    </w:p>
    <w:p w14:paraId="48397635"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Decide in RAN1#119, one of the following options:</w:t>
      </w:r>
    </w:p>
    <w:p w14:paraId="5F78BA2D" w14:textId="77777777" w:rsidR="00383E0D" w:rsidRDefault="0053378F"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Alt1: Remove </w:t>
      </w:r>
      <m:oMath>
        <m:d>
          <m:dPr>
            <m:begChr m:val="["/>
            <m:endChr m:val="]"/>
            <m:ctrlPr>
              <w:rPr>
                <w:rFonts w:ascii="Cambria Math" w:eastAsia="宋体" w:hAnsi="Cambria Math"/>
                <w:szCs w:val="24"/>
                <w:lang w:val="en-GB"/>
              </w:rPr>
            </m:ctrlPr>
          </m:dPr>
          <m:e>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UL SB start</m:t>
                </m:r>
              </m:sub>
            </m:sSub>
          </m:e>
        </m:d>
      </m:oMath>
      <w:r>
        <w:rPr>
          <w:rFonts w:ascii="Times" w:eastAsia="Malgun Gothic" w:hAnsi="Times"/>
          <w:szCs w:val="24"/>
          <w:lang w:val="en-GB" w:eastAsia="zh-CN"/>
        </w:rPr>
        <w:t xml:space="preserve"> in the above equations</w:t>
      </w:r>
    </w:p>
    <w:p w14:paraId="358B31E8" w14:textId="77777777" w:rsidR="00383E0D" w:rsidRDefault="0053378F"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Alt2: Remove square brackets from </w:t>
      </w:r>
      <m:oMath>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UL SB start</m:t>
            </m:r>
          </m:sub>
        </m:sSub>
        <m:r>
          <m:rPr>
            <m:sty m:val="p"/>
          </m:rPr>
          <w:rPr>
            <w:rFonts w:ascii="Cambria Math" w:eastAsia="宋体" w:hAnsi="Cambria Math"/>
            <w:szCs w:val="24"/>
            <w:lang w:val="en-GB" w:eastAsia="zh-CN"/>
          </w:rPr>
          <m:t>]</m:t>
        </m:r>
      </m:oMath>
      <w:r>
        <w:rPr>
          <w:rFonts w:ascii="Times" w:eastAsia="Malgun Gothic" w:hAnsi="Times"/>
          <w:szCs w:val="24"/>
          <w:lang w:val="en-GB" w:eastAsia="zh-CN"/>
        </w:rPr>
        <w:t xml:space="preserve"> in the above equations</w:t>
      </w:r>
    </w:p>
    <w:p w14:paraId="380657CA" w14:textId="77777777" w:rsidR="00383E0D" w:rsidRDefault="00383E0D">
      <w:pPr>
        <w:suppressAutoHyphens w:val="0"/>
        <w:spacing w:after="0" w:line="240" w:lineRule="auto"/>
        <w:jc w:val="left"/>
        <w:rPr>
          <w:rFonts w:ascii="Times" w:eastAsia="Batang" w:hAnsi="Times"/>
          <w:szCs w:val="24"/>
          <w:lang w:val="en-GB"/>
        </w:rPr>
      </w:pPr>
    </w:p>
    <w:p w14:paraId="6662B74C"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41ED36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xml:space="preserve"> for an SBFD aware UE, the </w:t>
      </w:r>
      <w:r>
        <w:rPr>
          <w:rFonts w:ascii="Times" w:eastAsia="Malgun Gothic" w:hAnsi="Times"/>
          <w:szCs w:val="24"/>
          <w:lang w:val="en-GB"/>
        </w:rPr>
        <w:t>SBFD-aware UE</w:t>
      </w:r>
      <w:r>
        <w:rPr>
          <w:rFonts w:ascii="Times" w:eastAsia="Malgun Gothic" w:hAnsi="Times"/>
          <w:szCs w:val="24"/>
          <w:lang w:val="en-GB" w:eastAsia="zh-CN"/>
        </w:rPr>
        <w:t xml:space="preserve"> is provided with Configuration 1 or Configurat 2 via RRC configuration. Select from the following options</w:t>
      </w:r>
    </w:p>
    <w:p w14:paraId="5DA1B6E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SBFD-aware UE is configured with Configuration 1 or Configuration 2 on a per UE per serving cell basis</w:t>
      </w:r>
    </w:p>
    <w:p w14:paraId="1FF22EF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SBFD-aware UE is configured with Configuration 1 or Configuration 2 on a per UE per BWP per channel/signal basis</w:t>
      </w:r>
    </w:p>
    <w:p w14:paraId="29003696"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Separate configurations for configured and dynamic transmission/receptions for a given channel/signal are not precluded.</w:t>
      </w:r>
    </w:p>
    <w:p w14:paraId="083ADA3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Configuration 1 or Configuration 2 is on a per cell basis.</w:t>
      </w:r>
    </w:p>
    <w:p w14:paraId="54D1E231"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 separate UE capabilities for Configuration 1 and 2.</w:t>
      </w:r>
    </w:p>
    <w:p w14:paraId="12DF61D2" w14:textId="77777777" w:rsidR="00383E0D" w:rsidRDefault="00383E0D">
      <w:pPr>
        <w:suppressAutoHyphens w:val="0"/>
        <w:spacing w:after="0" w:line="240" w:lineRule="auto"/>
        <w:jc w:val="left"/>
        <w:rPr>
          <w:rFonts w:ascii="Times" w:eastAsia="Malgun Gothic" w:hAnsi="Times"/>
          <w:szCs w:val="24"/>
          <w:lang w:val="en-GB" w:eastAsia="zh-CN"/>
        </w:rPr>
      </w:pPr>
    </w:p>
    <w:p w14:paraId="1EB87DF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6C57447"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000A91D4"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308910D0"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1556C825"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3D48E69E"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equation:</w:t>
      </w:r>
    </w:p>
    <w:p w14:paraId="30C41790"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lastRenderedPageBreak/>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6DC8B2D2" w14:textId="77777777" w:rsidR="00383E0D" w:rsidRDefault="0053378F">
      <w:pPr>
        <w:numPr>
          <w:ilvl w:val="3"/>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47811561"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3E1E0414" w14:textId="77777777" w:rsidR="00383E0D" w:rsidRDefault="0053378F">
      <w:pPr>
        <w:numPr>
          <w:ilvl w:val="2"/>
          <w:numId w:val="14"/>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208F44F1"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3548494"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equation:</w:t>
      </w:r>
    </w:p>
    <w:p w14:paraId="4C6EEFFE"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56F9AF06"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43BC6B85"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2E75AE33"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73A8AF0B"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29503501" w14:textId="77777777" w:rsidR="00383E0D" w:rsidRDefault="003505AC">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SBFD symbol </w:t>
      </w:r>
      <w:r w:rsidR="0053378F">
        <w:rPr>
          <w:rFonts w:ascii="Times" w:eastAsia="宋体" w:hAnsi="Times"/>
          <w:szCs w:val="24"/>
          <w:lang w:val="en-GB" w:eastAsia="zh-CN"/>
        </w:rPr>
        <w:t>with reference to the start of UL active BWP</w:t>
      </w:r>
    </w:p>
    <w:p w14:paraId="050E3285" w14:textId="77777777" w:rsidR="00383E0D" w:rsidRDefault="003505AC">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sidR="0053378F">
        <w:rPr>
          <w:rFonts w:ascii="Times" w:eastAsia="Malgun Gothic" w:hAnsi="Times"/>
          <w:iCs/>
          <w:szCs w:val="24"/>
          <w:lang w:val="en-GB" w:eastAsia="zh-CN"/>
        </w:rPr>
        <w:t xml:space="preserve"> is the starting PRB index of PUSCH in non-SBFD symbol </w:t>
      </w:r>
      <w:r w:rsidR="0053378F">
        <w:rPr>
          <w:rFonts w:ascii="Times" w:eastAsia="宋体" w:hAnsi="Times"/>
          <w:szCs w:val="24"/>
          <w:lang w:val="en-GB" w:eastAsia="zh-CN"/>
        </w:rPr>
        <w:t>with reference to the start of UL active BWP</w:t>
      </w:r>
    </w:p>
    <w:p w14:paraId="0CB4D2EA" w14:textId="77777777" w:rsidR="00383E0D" w:rsidRDefault="003505AC">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r w:rsidR="0053378F">
        <w:rPr>
          <w:rFonts w:ascii="Times" w:eastAsia="Malgun Gothic" w:hAnsi="Times"/>
          <w:iCs/>
          <w:szCs w:val="24"/>
          <w:lang w:val="en-GB" w:eastAsia="zh-CN"/>
        </w:rPr>
        <w:t xml:space="preserve"> is the starting PRB index of UL usable PRBs</w:t>
      </w:r>
      <w:r w:rsidR="0053378F">
        <w:rPr>
          <w:rFonts w:ascii="Times" w:eastAsia="宋体" w:hAnsi="Times"/>
          <w:szCs w:val="24"/>
          <w:lang w:val="en-GB" w:eastAsia="zh-CN"/>
        </w:rPr>
        <w:t xml:space="preserve"> with reference to the start of UL active BWP</w:t>
      </w:r>
    </w:p>
    <w:p w14:paraId="100C1023" w14:textId="77777777" w:rsidR="00383E0D" w:rsidRDefault="003505AC">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BWP</w:t>
      </w:r>
    </w:p>
    <w:p w14:paraId="39D3B9E0" w14:textId="77777777" w:rsidR="00383E0D" w:rsidRDefault="003505AC">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usable PRBs</w:t>
      </w:r>
    </w:p>
    <w:p w14:paraId="0A8E91D5" w14:textId="77777777" w:rsidR="00383E0D" w:rsidRDefault="003505AC">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53378F">
        <w:rPr>
          <w:rFonts w:ascii="Times" w:eastAsia="Malgun Gothic" w:hAnsi="Times"/>
          <w:iCs/>
          <w:szCs w:val="24"/>
          <w:lang w:val="en-GB" w:eastAsia="zh-CN"/>
        </w:rPr>
        <w:t>is the number of PRBs for PUSCH transmissions</w:t>
      </w:r>
    </w:p>
    <w:p w14:paraId="1A7D487C"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5352880D"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203A2DBF"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bCs/>
          <w:szCs w:val="24"/>
          <w:lang w:val="en-GB" w:eastAsia="zh-CN"/>
        </w:rPr>
        <w:t xml:space="preserve"> to be overlapped with PRBs outside UL usable PRBs.</w:t>
      </w:r>
    </w:p>
    <w:p w14:paraId="72F9B5C0"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70BE7DE2"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56F0401C" w14:textId="77777777" w:rsidR="00383E0D" w:rsidRDefault="00383E0D">
      <w:pPr>
        <w:suppressAutoHyphens w:val="0"/>
        <w:spacing w:after="0" w:line="240" w:lineRule="auto"/>
        <w:jc w:val="left"/>
        <w:rPr>
          <w:rFonts w:ascii="Times" w:eastAsia="Batang" w:hAnsi="Times"/>
          <w:szCs w:val="24"/>
          <w:lang w:val="en-GB"/>
        </w:rPr>
      </w:pPr>
    </w:p>
    <w:p w14:paraId="59D8597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5BEE497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subbands, </w:t>
      </w:r>
    </w:p>
    <w:p w14:paraId="5F85E68C" w14:textId="77777777" w:rsidR="00383E0D" w:rsidRDefault="0053378F">
      <w:pPr>
        <w:numPr>
          <w:ilvl w:val="0"/>
          <w:numId w:val="1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The SSB symbols configured with SBFD subbands are SBFD symbols. Only DL receptions within DL usable PRBs are allowed for SBFD aware UEs.</w:t>
      </w:r>
    </w:p>
    <w:p w14:paraId="2EEA7428"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Note: The SSB block is assumed to be within DL subband</w:t>
      </w:r>
    </w:p>
    <w:p w14:paraId="73770090" w14:textId="77777777" w:rsidR="00383E0D" w:rsidRDefault="00383E0D">
      <w:pPr>
        <w:suppressAutoHyphens w:val="0"/>
        <w:spacing w:after="0" w:line="240" w:lineRule="auto"/>
        <w:jc w:val="left"/>
        <w:rPr>
          <w:rFonts w:ascii="Times" w:eastAsia="Batang" w:hAnsi="Times"/>
          <w:szCs w:val="24"/>
          <w:lang w:val="en-GB"/>
        </w:rPr>
      </w:pPr>
    </w:p>
    <w:p w14:paraId="375D92F1"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BDB007E"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subbands is not supported nor provided, support Option 1 for determining UL/DL usable PRBs. </w:t>
      </w:r>
    </w:p>
    <w:p w14:paraId="3BAEAC8D" w14:textId="77777777" w:rsidR="00383E0D" w:rsidRDefault="0053378F">
      <w:pPr>
        <w:numPr>
          <w:ilvl w:val="0"/>
          <w:numId w:val="1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p w14:paraId="371E81B4" w14:textId="77777777" w:rsidR="00383E0D" w:rsidRDefault="00383E0D">
      <w:pPr>
        <w:suppressAutoHyphens w:val="0"/>
        <w:spacing w:after="0" w:line="240" w:lineRule="auto"/>
        <w:jc w:val="left"/>
        <w:rPr>
          <w:rFonts w:ascii="Times" w:eastAsia="Batang" w:hAnsi="Times"/>
          <w:szCs w:val="24"/>
          <w:lang w:val="en-GB"/>
        </w:rPr>
      </w:pPr>
    </w:p>
    <w:p w14:paraId="2862A01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AA594E9" w14:textId="77777777" w:rsidR="00383E0D" w:rsidRDefault="0053378F">
      <w:pPr>
        <w:suppressAutoHyphens w:val="0"/>
        <w:spacing w:after="0" w:line="240" w:lineRule="auto"/>
        <w:jc w:val="left"/>
        <w:rPr>
          <w:rFonts w:ascii="Times" w:eastAsia="Malgun Gothic" w:hAnsi="Times" w:cs="Times"/>
          <w:szCs w:val="24"/>
          <w:lang w:val="en-GB" w:eastAsia="zh-CN"/>
        </w:rPr>
      </w:pPr>
      <w:r>
        <w:rPr>
          <w:rFonts w:ascii="Times" w:eastAsia="Malgun Gothic" w:hAnsi="Times"/>
          <w:szCs w:val="24"/>
          <w:lang w:val="en-GB" w:eastAsia="zh-CN"/>
        </w:rPr>
        <w:t xml:space="preserve">For a PDSCH/PUSCH with assigned PRBs overlapping with SBFD subband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p w14:paraId="6D4E8BB4" w14:textId="77777777" w:rsidR="00383E0D" w:rsidRDefault="00383E0D">
      <w:pPr>
        <w:suppressAutoHyphens w:val="0"/>
        <w:spacing w:after="0" w:line="240" w:lineRule="auto"/>
        <w:jc w:val="left"/>
        <w:rPr>
          <w:rFonts w:ascii="Times" w:eastAsia="Batang" w:hAnsi="Times"/>
          <w:szCs w:val="24"/>
          <w:lang w:val="en-GB"/>
        </w:rPr>
      </w:pPr>
    </w:p>
    <w:p w14:paraId="79526928"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9990B9B"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TBoMS is SBFD symbols, </w:t>
      </w:r>
    </w:p>
    <w:p w14:paraId="2F5F1EB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6F29168F"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The number of PRBs for TBS determination is based on the assigned PRBs within DL usable PRBs only and assigned PRBs within UL usable PRBs only for PDSCH and PUSCH respectively.</w:t>
      </w:r>
    </w:p>
    <w:p w14:paraId="165356E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16388AA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122BA96C" w14:textId="77777777" w:rsidR="00383E0D" w:rsidRDefault="0053378F">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300F40A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Only the assigned PRBs within DL usable PRBs are considered to be valid for PDSCH.</w:t>
      </w:r>
    </w:p>
    <w:p w14:paraId="5430AEF2"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6AB4570C"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237C5F19"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p w14:paraId="7558FF98" w14:textId="64A65F59" w:rsidR="00383E0D" w:rsidRDefault="00383E0D">
      <w:pPr>
        <w:rPr>
          <w:rFonts w:eastAsiaTheme="minorEastAsia"/>
          <w:lang w:val="en-GB" w:eastAsia="zh-CN"/>
        </w:rPr>
      </w:pPr>
    </w:p>
    <w:p w14:paraId="164BC4B0" w14:textId="74FDA066" w:rsidR="00DF27F9" w:rsidRDefault="00DF27F9" w:rsidP="00DF27F9">
      <w:pPr>
        <w:pStyle w:val="2"/>
        <w:numPr>
          <w:ilvl w:val="0"/>
          <w:numId w:val="0"/>
        </w:numPr>
        <w:ind w:left="576" w:hanging="576"/>
        <w:rPr>
          <w:rFonts w:eastAsiaTheme="minorEastAsia"/>
          <w:lang w:val="en-US"/>
        </w:rPr>
      </w:pPr>
      <w:r>
        <w:rPr>
          <w:lang w:val="en-US"/>
        </w:rPr>
        <w:t>RAN1#1</w:t>
      </w:r>
      <w:r>
        <w:rPr>
          <w:rFonts w:eastAsiaTheme="minorEastAsia"/>
          <w:lang w:val="en-US"/>
        </w:rPr>
        <w:t>19</w:t>
      </w:r>
    </w:p>
    <w:p w14:paraId="4309DB0B"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R1-2410692</w:t>
      </w:r>
      <w:r w:rsidRPr="00DF27F9">
        <w:rPr>
          <w:rFonts w:ascii="Times" w:eastAsia="Batang" w:hAnsi="Times"/>
          <w:szCs w:val="24"/>
          <w:lang w:val="en-GB"/>
        </w:rPr>
        <w:tab/>
        <w:t>Summary #1 of SBFD TX/RX/measurement procedures</w:t>
      </w:r>
      <w:r w:rsidRPr="00DF27F9">
        <w:rPr>
          <w:rFonts w:ascii="Times" w:eastAsia="Batang" w:hAnsi="Times"/>
          <w:szCs w:val="24"/>
          <w:lang w:val="en-GB"/>
        </w:rPr>
        <w:tab/>
        <w:t>Moderator (CATT)</w:t>
      </w:r>
    </w:p>
    <w:p w14:paraId="6C251FFE" w14:textId="77777777" w:rsidR="00DF27F9" w:rsidRPr="00DF27F9" w:rsidRDefault="00DF27F9" w:rsidP="00DF27F9">
      <w:pPr>
        <w:suppressAutoHyphens w:val="0"/>
        <w:spacing w:after="0" w:line="240" w:lineRule="auto"/>
        <w:jc w:val="left"/>
        <w:rPr>
          <w:rFonts w:ascii="Times" w:eastAsia="Batang" w:hAnsi="Times"/>
          <w:szCs w:val="24"/>
          <w:lang w:val="en-GB"/>
        </w:rPr>
      </w:pPr>
    </w:p>
    <w:p w14:paraId="67493BC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7F87E9EE"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Batang" w:hAnsi="Times"/>
          <w:szCs w:val="24"/>
          <w:lang w:val="en-GB"/>
        </w:rPr>
        <w:t>For a physical channel/signal occasion</w:t>
      </w:r>
      <w:r w:rsidRPr="00DF27F9">
        <w:rPr>
          <w:rFonts w:ascii="Times" w:eastAsia="Malgun Gothic" w:hAnsi="Times" w:hint="eastAsia"/>
          <w:szCs w:val="24"/>
          <w:lang w:val="en-GB" w:eastAsia="zh-CN"/>
        </w:rPr>
        <w:t xml:space="preserve"> </w:t>
      </w:r>
      <w:r w:rsidRPr="00DF27F9">
        <w:rPr>
          <w:rFonts w:ascii="Times" w:eastAsia="Batang" w:hAnsi="Times"/>
          <w:szCs w:val="24"/>
          <w:lang w:val="en-GB"/>
        </w:rPr>
        <w:t>mapped to SBFD and non-SBFD symbols within a slot</w:t>
      </w:r>
      <w:r w:rsidRPr="00DF27F9">
        <w:rPr>
          <w:rFonts w:ascii="Times" w:eastAsia="Malgun Gothic" w:hAnsi="Times" w:hint="eastAsia"/>
          <w:szCs w:val="24"/>
          <w:lang w:val="en-GB" w:eastAsia="zh-CN"/>
        </w:rPr>
        <w:t xml:space="preserve">, an SBFD aware </w:t>
      </w:r>
      <w:r w:rsidRPr="00DF27F9">
        <w:rPr>
          <w:rFonts w:ascii="Times" w:eastAsia="Batang" w:hAnsi="Times"/>
          <w:szCs w:val="24"/>
          <w:lang w:val="en-GB"/>
        </w:rPr>
        <w:t>UE does not transmit or receive the physical channel/signal within the slot</w:t>
      </w:r>
      <w:r w:rsidRPr="00DF27F9">
        <w:rPr>
          <w:rFonts w:ascii="Times" w:eastAsia="宋体" w:hAnsi="Times" w:hint="eastAsia"/>
          <w:szCs w:val="24"/>
          <w:lang w:eastAsia="zh-CN"/>
        </w:rPr>
        <w:t>, except</w:t>
      </w:r>
      <w:r w:rsidRPr="00DF27F9">
        <w:rPr>
          <w:rFonts w:ascii="Times" w:eastAsia="Malgun Gothic" w:hAnsi="Times" w:hint="eastAsia"/>
          <w:szCs w:val="24"/>
          <w:lang w:val="en-GB" w:eastAsia="zh-CN"/>
        </w:rPr>
        <w:t xml:space="preserve"> </w:t>
      </w:r>
    </w:p>
    <w:p w14:paraId="1C265416" w14:textId="77777777" w:rsidR="00DF27F9" w:rsidRPr="00DF27F9" w:rsidRDefault="00DF27F9" w:rsidP="00DF27F9">
      <w:pPr>
        <w:numPr>
          <w:ilvl w:val="0"/>
          <w:numId w:val="14"/>
        </w:numPr>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hint="eastAsia"/>
          <w:szCs w:val="24"/>
          <w:lang w:val="en-GB" w:eastAsia="zh-CN"/>
        </w:rPr>
        <w:t>PRACH transmission in a valid RO across SBFD symbols and non-SBFD symbols is subject to the agreements in AI 9.3.2.</w:t>
      </w:r>
    </w:p>
    <w:p w14:paraId="057496F4" w14:textId="77777777" w:rsidR="00DF27F9" w:rsidRPr="00DF27F9" w:rsidRDefault="00DF27F9" w:rsidP="00DF27F9">
      <w:pPr>
        <w:numPr>
          <w:ilvl w:val="0"/>
          <w:numId w:val="14"/>
        </w:numPr>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hint="eastAsia"/>
          <w:szCs w:val="24"/>
          <w:lang w:val="en-GB" w:eastAsia="zh-CN"/>
        </w:rPr>
        <w:t>For PUSCH repetition type B, down-select from the following options.</w:t>
      </w:r>
    </w:p>
    <w:p w14:paraId="64CFC2A4" w14:textId="77777777" w:rsidR="00DF27F9" w:rsidRPr="00DF27F9" w:rsidRDefault="00DF27F9" w:rsidP="00DF27F9">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Option 1:</w:t>
      </w:r>
      <w:r w:rsidRPr="00DF27F9">
        <w:rPr>
          <w:rFonts w:ascii="Times" w:eastAsia="Malgun Gothic" w:hAnsi="Times"/>
          <w:szCs w:val="24"/>
          <w:lang w:val="en-GB" w:eastAsia="zh-CN"/>
        </w:rPr>
        <w:t xml:space="preserve"> </w:t>
      </w:r>
      <w:r w:rsidRPr="00DF27F9">
        <w:rPr>
          <w:rFonts w:ascii="Times" w:eastAsia="Malgun Gothic" w:hAnsi="Times" w:hint="eastAsia"/>
          <w:szCs w:val="24"/>
          <w:lang w:val="en-GB" w:eastAsia="zh-CN"/>
        </w:rPr>
        <w:t xml:space="preserve">A </w:t>
      </w:r>
      <w:r w:rsidRPr="00DF27F9">
        <w:rPr>
          <w:rFonts w:ascii="Times" w:eastAsia="Malgun Gothic" w:hAnsi="Times"/>
          <w:szCs w:val="24"/>
          <w:lang w:val="en-GB" w:eastAsia="zh-CN"/>
        </w:rPr>
        <w:t xml:space="preserve">nominal repetition </w:t>
      </w:r>
      <w:r w:rsidRPr="00DF27F9">
        <w:rPr>
          <w:rFonts w:ascii="Times" w:eastAsia="Malgun Gothic" w:hAnsi="Times" w:hint="eastAsia"/>
          <w:szCs w:val="24"/>
          <w:lang w:val="en-GB" w:eastAsia="zh-CN"/>
        </w:rPr>
        <w:t>is</w:t>
      </w:r>
      <w:r w:rsidRPr="00DF27F9">
        <w:rPr>
          <w:rFonts w:ascii="Times" w:eastAsia="Malgun Gothic" w:hAnsi="Times"/>
          <w:szCs w:val="24"/>
          <w:lang w:val="en-GB" w:eastAsia="zh-CN"/>
        </w:rPr>
        <w:t xml:space="preserve"> segmented into actual repetitions around boundary of SBFD symbols and non-SBFD symbols</w:t>
      </w:r>
      <w:r w:rsidRPr="00DF27F9">
        <w:rPr>
          <w:rFonts w:ascii="Times" w:eastAsia="Malgun Gothic" w:hAnsi="Times" w:hint="eastAsia"/>
          <w:szCs w:val="24"/>
          <w:lang w:val="en-GB" w:eastAsia="zh-CN"/>
        </w:rPr>
        <w:t>.</w:t>
      </w:r>
      <w:r w:rsidRPr="00DF27F9">
        <w:rPr>
          <w:rFonts w:ascii="Times" w:eastAsia="Malgun Gothic" w:hAnsi="Times" w:hint="eastAsia"/>
          <w:szCs w:val="24"/>
          <w:lang w:eastAsia="zh-CN"/>
        </w:rPr>
        <w:t xml:space="preserve"> </w:t>
      </w:r>
    </w:p>
    <w:p w14:paraId="116AE9AB" w14:textId="77777777" w:rsidR="00DF27F9" w:rsidRPr="00DF27F9" w:rsidRDefault="00DF27F9" w:rsidP="00DF27F9">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Option 2: A </w:t>
      </w:r>
      <w:r w:rsidRPr="00DF27F9">
        <w:rPr>
          <w:rFonts w:ascii="Times" w:eastAsia="Malgun Gothic" w:hAnsi="Times"/>
          <w:szCs w:val="24"/>
          <w:lang w:val="en-GB" w:eastAsia="zh-CN"/>
        </w:rPr>
        <w:t xml:space="preserve">nominal repetition </w:t>
      </w:r>
      <w:r w:rsidRPr="00DF27F9">
        <w:rPr>
          <w:rFonts w:ascii="Times" w:eastAsia="Malgun Gothic" w:hAnsi="Times" w:hint="eastAsia"/>
          <w:szCs w:val="24"/>
          <w:lang w:val="en-GB" w:eastAsia="zh-CN"/>
        </w:rPr>
        <w:t>is</w:t>
      </w:r>
      <w:r w:rsidRPr="00DF27F9">
        <w:rPr>
          <w:rFonts w:ascii="Times" w:eastAsia="Malgun Gothic" w:hAnsi="Times"/>
          <w:szCs w:val="24"/>
          <w:lang w:val="en-GB" w:eastAsia="zh-CN"/>
        </w:rPr>
        <w:t xml:space="preserve"> segmented into actual repetitions</w:t>
      </w:r>
      <w:r w:rsidRPr="00DF27F9">
        <w:rPr>
          <w:rFonts w:ascii="Times" w:eastAsia="Malgun Gothic" w:hAnsi="Times" w:hint="eastAsia"/>
          <w:szCs w:val="24"/>
          <w:lang w:eastAsia="zh-CN"/>
        </w:rPr>
        <w:t xml:space="preserve"> as </w:t>
      </w:r>
      <w:r w:rsidRPr="00DF27F9">
        <w:rPr>
          <w:rFonts w:ascii="Times" w:eastAsia="Malgun Gothic" w:hAnsi="Times"/>
          <w:szCs w:val="24"/>
          <w:lang w:eastAsia="zh-CN"/>
        </w:rPr>
        <w:t xml:space="preserve">in </w:t>
      </w:r>
      <w:r w:rsidRPr="00DF27F9">
        <w:rPr>
          <w:rFonts w:ascii="Times" w:eastAsia="Malgun Gothic" w:hAnsi="Times" w:hint="eastAsia"/>
          <w:szCs w:val="24"/>
          <w:lang w:eastAsia="zh-CN"/>
        </w:rPr>
        <w:t>legacy</w:t>
      </w:r>
      <w:r w:rsidRPr="00DF27F9">
        <w:rPr>
          <w:rFonts w:ascii="Times" w:eastAsia="Malgun Gothic" w:hAnsi="Times"/>
          <w:szCs w:val="24"/>
          <w:lang w:eastAsia="zh-CN"/>
        </w:rPr>
        <w:t xml:space="preserve"> operation</w:t>
      </w:r>
      <w:r w:rsidRPr="00DF27F9">
        <w:rPr>
          <w:rFonts w:ascii="Times" w:eastAsia="Malgun Gothic" w:hAnsi="Times" w:hint="eastAsia"/>
          <w:szCs w:val="24"/>
          <w:lang w:eastAsia="zh-CN"/>
        </w:rPr>
        <w:t>. A</w:t>
      </w:r>
      <w:r w:rsidRPr="00DF27F9">
        <w:rPr>
          <w:rFonts w:ascii="Times" w:eastAsia="Malgun Gothic" w:hAnsi="Times" w:hint="eastAsia"/>
          <w:szCs w:val="24"/>
          <w:lang w:val="en-GB" w:eastAsia="zh-CN"/>
        </w:rPr>
        <w:t xml:space="preserve">n actual repetition mapped to both </w:t>
      </w:r>
      <w:r w:rsidRPr="00DF27F9">
        <w:rPr>
          <w:rFonts w:ascii="Times" w:eastAsia="Malgun Gothic" w:hAnsi="Times"/>
          <w:szCs w:val="24"/>
          <w:lang w:val="en-GB" w:eastAsia="zh-CN"/>
        </w:rPr>
        <w:t>SBFD and non-SBFD symbols</w:t>
      </w:r>
      <w:r w:rsidRPr="00DF27F9">
        <w:rPr>
          <w:rFonts w:ascii="Times" w:eastAsia="Malgun Gothic" w:hAnsi="Times" w:hint="eastAsia"/>
          <w:szCs w:val="24"/>
          <w:lang w:eastAsia="zh-CN"/>
        </w:rPr>
        <w:t xml:space="preserve"> is dropped</w:t>
      </w:r>
      <w:r w:rsidRPr="00DF27F9">
        <w:rPr>
          <w:rFonts w:ascii="Times" w:eastAsia="Malgun Gothic" w:hAnsi="Times" w:hint="eastAsia"/>
          <w:szCs w:val="24"/>
          <w:lang w:val="en-GB" w:eastAsia="zh-CN"/>
        </w:rPr>
        <w:t>.</w:t>
      </w:r>
      <w:r w:rsidRPr="00DF27F9">
        <w:rPr>
          <w:rFonts w:ascii="Times" w:eastAsia="Malgun Gothic" w:hAnsi="Times" w:hint="eastAsia"/>
          <w:szCs w:val="24"/>
          <w:lang w:eastAsia="zh-CN"/>
        </w:rPr>
        <w:t xml:space="preserve"> </w:t>
      </w:r>
    </w:p>
    <w:p w14:paraId="4D9301AA" w14:textId="77777777" w:rsidR="00DF27F9" w:rsidRPr="00DF27F9" w:rsidRDefault="00DF27F9" w:rsidP="00DF27F9">
      <w:pPr>
        <w:suppressAutoHyphens w:val="0"/>
        <w:spacing w:after="0" w:line="240" w:lineRule="auto"/>
        <w:jc w:val="left"/>
        <w:rPr>
          <w:rFonts w:ascii="Times" w:eastAsia="Batang" w:hAnsi="Times"/>
          <w:szCs w:val="24"/>
          <w:lang w:val="en-GB"/>
        </w:rPr>
      </w:pPr>
    </w:p>
    <w:p w14:paraId="1BB3A79C"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R1-2410693</w:t>
      </w:r>
      <w:r w:rsidRPr="00DF27F9">
        <w:rPr>
          <w:rFonts w:ascii="Times" w:eastAsia="Batang" w:hAnsi="Times"/>
          <w:szCs w:val="24"/>
          <w:lang w:val="en-GB"/>
        </w:rPr>
        <w:tab/>
        <w:t>Summary #2 of SBFD TX/RX/measurement procedures</w:t>
      </w:r>
      <w:r w:rsidRPr="00DF27F9">
        <w:rPr>
          <w:rFonts w:ascii="Times" w:eastAsia="Batang" w:hAnsi="Times"/>
          <w:szCs w:val="24"/>
          <w:lang w:val="en-GB"/>
        </w:rPr>
        <w:tab/>
        <w:t>Moderator (CATT)</w:t>
      </w:r>
    </w:p>
    <w:p w14:paraId="5631BEC6"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D70871F"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70FC9E41"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rPr>
      </w:pPr>
      <w:r w:rsidRPr="00DF27F9">
        <w:rPr>
          <w:rFonts w:ascii="Times" w:eastAsia="Malgun Gothic" w:hAnsi="Times" w:hint="eastAsia"/>
          <w:szCs w:val="24"/>
          <w:lang w:val="en-GB"/>
        </w:rPr>
        <w:t>Confirm the following working assumption made in RAN1#118.</w:t>
      </w:r>
    </w:p>
    <w:p w14:paraId="2650165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darkYellow"/>
          <w:lang w:val="en-GB" w:eastAsia="zh-CN"/>
        </w:rPr>
        <w:t>Working Assumption</w:t>
      </w:r>
    </w:p>
    <w:p w14:paraId="697571F3"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rPr>
        <w:t>For cell-specific configuration of frequency locations</w:t>
      </w:r>
      <w:r w:rsidRPr="00DF27F9">
        <w:rPr>
          <w:rFonts w:ascii="Times" w:eastAsia="Malgun Gothic" w:hAnsi="Times" w:hint="eastAsia"/>
          <w:szCs w:val="24"/>
          <w:lang w:val="en-GB" w:eastAsia="zh-CN"/>
        </w:rPr>
        <w:t xml:space="preserve"> of SBFD UL subband, </w:t>
      </w:r>
      <w:r w:rsidRPr="00DF27F9">
        <w:rPr>
          <w:rFonts w:ascii="Times" w:eastAsia="Malgun Gothic" w:hAnsi="Times"/>
          <w:szCs w:val="24"/>
          <w:lang w:val="en-GB" w:eastAsia="zh-CN"/>
        </w:rPr>
        <w:t xml:space="preserve">for each SCS configuration in </w:t>
      </w:r>
      <w:r w:rsidRPr="00DF27F9">
        <w:rPr>
          <w:rFonts w:ascii="Times" w:eastAsia="Batang" w:hAnsi="Times"/>
          <w:i/>
          <w:szCs w:val="24"/>
          <w:lang w:val="en-GB" w:eastAsia="zh-CN"/>
        </w:rPr>
        <w:t>SCS-SpecificCarrier</w:t>
      </w:r>
      <w:r w:rsidRPr="00DF27F9">
        <w:rPr>
          <w:rFonts w:ascii="Times" w:eastAsia="Malgun Gothic" w:hAnsi="Times"/>
          <w:i/>
          <w:szCs w:val="24"/>
          <w:lang w:val="en-GB" w:eastAsia="zh-CN"/>
        </w:rPr>
        <w:t xml:space="preserve">List </w:t>
      </w:r>
      <w:r w:rsidRPr="00DF27F9">
        <w:rPr>
          <w:rFonts w:ascii="Times" w:eastAsia="Malgun Gothic" w:hAnsi="Times"/>
          <w:iCs/>
          <w:szCs w:val="24"/>
          <w:lang w:val="en-GB" w:eastAsia="zh-CN"/>
        </w:rPr>
        <w:t>for UL</w:t>
      </w:r>
      <w:r w:rsidRPr="00DF27F9">
        <w:rPr>
          <w:rFonts w:ascii="Times" w:eastAsia="Malgun Gothic" w:hAnsi="Times" w:hint="eastAsia"/>
          <w:szCs w:val="24"/>
          <w:lang w:val="en-GB" w:eastAsia="zh-CN"/>
        </w:rPr>
        <w:t xml:space="preserve">, starting RB and bandwidth of SBFD UL subband are indicated by a RIV-based indication as defined in 38.214 setting </w:t>
      </w:r>
      <m:oMath>
        <m:sSubSup>
          <m:sSubSupPr>
            <m:ctrlPr>
              <w:rPr>
                <w:rFonts w:ascii="Cambria Math" w:eastAsia="Batang" w:hAnsi="Cambria Math"/>
                <w:szCs w:val="24"/>
                <w:lang w:val="en-GB"/>
              </w:rPr>
            </m:ctrlPr>
          </m:sSubSupPr>
          <m:e>
            <m:r>
              <w:rPr>
                <w:rFonts w:ascii="Cambria Math" w:eastAsia="Batang" w:hAnsi="Cambria Math"/>
                <w:szCs w:val="24"/>
                <w:lang w:val="en-GB"/>
              </w:rPr>
              <m:t>N</m:t>
            </m:r>
          </m:e>
          <m:sub>
            <m:r>
              <m:rPr>
                <m:nor/>
              </m:rPr>
              <w:rPr>
                <w:rFonts w:ascii="Cambria Math" w:eastAsia="Batang" w:hAnsi="Cambria Math"/>
                <w:szCs w:val="24"/>
                <w:lang w:val="en-GB"/>
              </w:rPr>
              <m:t>BWP</m:t>
            </m:r>
          </m:sub>
          <m:sup>
            <m:r>
              <m:rPr>
                <m:nor/>
              </m:rPr>
              <w:rPr>
                <w:rFonts w:ascii="Cambria Math" w:eastAsia="Batang" w:hAnsi="Cambria Math"/>
                <w:szCs w:val="24"/>
                <w:lang w:val="en-GB"/>
              </w:rPr>
              <m:t>size</m:t>
            </m:r>
          </m:sup>
        </m:sSubSup>
      </m:oMath>
      <w:r w:rsidRPr="00DF27F9">
        <w:rPr>
          <w:rFonts w:ascii="Times" w:eastAsia="Batang" w:hAnsi="Times"/>
          <w:szCs w:val="22"/>
          <w:lang w:val="en-GB" w:eastAsia="sv-SE"/>
        </w:rPr>
        <w:t>=275</w:t>
      </w:r>
      <w:r w:rsidRPr="00DF27F9">
        <w:rPr>
          <w:rFonts w:ascii="Times" w:eastAsia="Malgun Gothic" w:hAnsi="Times" w:hint="eastAsia"/>
          <w:szCs w:val="22"/>
          <w:lang w:val="en-GB" w:eastAsia="zh-CN"/>
        </w:rPr>
        <w:t>.</w:t>
      </w:r>
    </w:p>
    <w:p w14:paraId="59A16486"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rPr>
        <w:t>For cell-specific configuration of frequency locations</w:t>
      </w:r>
      <w:r w:rsidRPr="00DF27F9">
        <w:rPr>
          <w:rFonts w:ascii="Times" w:eastAsia="Malgun Gothic" w:hAnsi="Times" w:hint="eastAsia"/>
          <w:szCs w:val="24"/>
          <w:lang w:val="en-GB" w:eastAsia="zh-CN"/>
        </w:rPr>
        <w:t xml:space="preserve"> of SBFD DL subband(s), </w:t>
      </w:r>
      <w:r w:rsidRPr="00DF27F9">
        <w:rPr>
          <w:rFonts w:ascii="Times" w:eastAsia="Malgun Gothic" w:hAnsi="Times"/>
          <w:szCs w:val="24"/>
          <w:lang w:val="en-GB" w:eastAsia="zh-CN"/>
        </w:rPr>
        <w:t xml:space="preserve">for each SCS configuration in </w:t>
      </w:r>
      <w:r w:rsidRPr="00DF27F9">
        <w:rPr>
          <w:rFonts w:ascii="Times" w:eastAsia="Batang" w:hAnsi="Times"/>
          <w:i/>
          <w:szCs w:val="24"/>
          <w:lang w:val="en-GB" w:eastAsia="zh-CN"/>
        </w:rPr>
        <w:t>SCS-SpecificCarrier</w:t>
      </w:r>
      <w:r w:rsidRPr="00DF27F9">
        <w:rPr>
          <w:rFonts w:ascii="Times" w:eastAsia="Malgun Gothic" w:hAnsi="Times"/>
          <w:i/>
          <w:szCs w:val="24"/>
          <w:lang w:val="en-GB" w:eastAsia="zh-CN"/>
        </w:rPr>
        <w:t xml:space="preserve">List </w:t>
      </w:r>
      <w:r w:rsidRPr="00DF27F9">
        <w:rPr>
          <w:rFonts w:ascii="Times" w:eastAsia="Malgun Gothic" w:hAnsi="Times"/>
          <w:iCs/>
          <w:szCs w:val="24"/>
          <w:lang w:val="en-GB" w:eastAsia="zh-CN"/>
        </w:rPr>
        <w:t>for DL</w:t>
      </w:r>
      <w:r w:rsidRPr="00DF27F9">
        <w:rPr>
          <w:rFonts w:ascii="Times" w:eastAsia="Malgun Gothic" w:hAnsi="Times" w:hint="eastAsia"/>
          <w:szCs w:val="24"/>
          <w:lang w:val="en-GB" w:eastAsia="zh-CN"/>
        </w:rPr>
        <w:t xml:space="preserve">, starting RB and bandwidth of each SBFD DL subband are indicated by a RIV-based indication as defined in 38.214 setting </w:t>
      </w:r>
      <m:oMath>
        <m:sSubSup>
          <m:sSubSupPr>
            <m:ctrlPr>
              <w:rPr>
                <w:rFonts w:ascii="Cambria Math" w:eastAsia="Batang" w:hAnsi="Cambria Math"/>
                <w:szCs w:val="24"/>
                <w:lang w:val="en-GB"/>
              </w:rPr>
            </m:ctrlPr>
          </m:sSubSupPr>
          <m:e>
            <m:r>
              <w:rPr>
                <w:rFonts w:ascii="Cambria Math" w:eastAsia="Batang" w:hAnsi="Cambria Math"/>
                <w:szCs w:val="24"/>
                <w:lang w:val="en-GB"/>
              </w:rPr>
              <m:t>N</m:t>
            </m:r>
          </m:e>
          <m:sub>
            <m:r>
              <m:rPr>
                <m:nor/>
              </m:rPr>
              <w:rPr>
                <w:rFonts w:ascii="Cambria Math" w:eastAsia="Batang" w:hAnsi="Cambria Math"/>
                <w:szCs w:val="24"/>
                <w:lang w:val="en-GB"/>
              </w:rPr>
              <m:t>BWP</m:t>
            </m:r>
          </m:sub>
          <m:sup>
            <m:r>
              <m:rPr>
                <m:nor/>
              </m:rPr>
              <w:rPr>
                <w:rFonts w:ascii="Cambria Math" w:eastAsia="Batang" w:hAnsi="Cambria Math"/>
                <w:szCs w:val="24"/>
                <w:lang w:val="en-GB"/>
              </w:rPr>
              <m:t>size</m:t>
            </m:r>
          </m:sup>
        </m:sSubSup>
      </m:oMath>
      <w:r w:rsidRPr="00DF27F9">
        <w:rPr>
          <w:rFonts w:ascii="Times" w:eastAsia="Batang" w:hAnsi="Times"/>
          <w:szCs w:val="22"/>
          <w:lang w:val="en-GB" w:eastAsia="sv-SE"/>
        </w:rPr>
        <w:t>=275.</w:t>
      </w:r>
    </w:p>
    <w:p w14:paraId="1F9A3C14"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rPr>
      </w:pPr>
      <w:r w:rsidRPr="00DF27F9">
        <w:rPr>
          <w:rFonts w:ascii="Times" w:eastAsia="Malgun Gothic" w:hAnsi="Times" w:hint="eastAsia"/>
          <w:szCs w:val="22"/>
          <w:lang w:val="en-GB" w:eastAsia="zh-CN"/>
        </w:rPr>
        <w:t>One or two SBFD DL subbands can be configured</w:t>
      </w:r>
    </w:p>
    <w:p w14:paraId="7AFF851B" w14:textId="77777777" w:rsidR="00DF27F9" w:rsidRPr="00DF27F9" w:rsidRDefault="00DF27F9" w:rsidP="00DF27F9">
      <w:pPr>
        <w:suppressAutoHyphens w:val="0"/>
        <w:spacing w:after="0" w:line="240" w:lineRule="auto"/>
        <w:jc w:val="left"/>
        <w:rPr>
          <w:rFonts w:ascii="Times" w:eastAsia="Batang" w:hAnsi="Times"/>
          <w:szCs w:val="24"/>
          <w:lang w:val="en-GB"/>
        </w:rPr>
      </w:pPr>
    </w:p>
    <w:p w14:paraId="37A265B4"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C247ED5"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Batang" w:hAnsi="Times"/>
          <w:szCs w:val="24"/>
          <w:lang w:val="en-GB"/>
        </w:rPr>
        <w:t xml:space="preserve">For configuration 1 and frequency resource allocation Type 0, if the valid symbol type for </w:t>
      </w:r>
      <w:r w:rsidRPr="00DF27F9">
        <w:rPr>
          <w:rFonts w:ascii="Times" w:eastAsia="Malgun Gothic" w:hAnsi="Times"/>
          <w:szCs w:val="24"/>
          <w:lang w:val="en-GB" w:eastAsia="zh-CN"/>
        </w:rPr>
        <w:t>SP-CSI on PUSCH</w:t>
      </w:r>
      <w:r w:rsidRPr="00DF27F9">
        <w:rPr>
          <w:rFonts w:ascii="Times" w:eastAsia="Batang" w:hAnsi="Times"/>
          <w:szCs w:val="24"/>
          <w:lang w:val="en-GB"/>
        </w:rPr>
        <w:t xml:space="preserve"> is SBFD symbols, </w:t>
      </w:r>
    </w:p>
    <w:p w14:paraId="4F22A66B"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When an assigned RBG overlaps with the subband boundary, only the PRBs within UL usable PRBs are considered to be valid for PUSCH transmission.</w:t>
      </w:r>
    </w:p>
    <w:p w14:paraId="7F572637"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SBFD aware UE does not expect to be assigned with a RBG for PUSCH which is fully outside UL usable PRBs.</w:t>
      </w:r>
    </w:p>
    <w:p w14:paraId="4D6219E5"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788413B"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513B4282"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Update the following agreement made in RAN1#11</w:t>
      </w:r>
      <w:r w:rsidRPr="00DF27F9">
        <w:rPr>
          <w:rFonts w:ascii="Times" w:eastAsia="Malgun Gothic" w:hAnsi="Times" w:hint="eastAsia"/>
          <w:szCs w:val="24"/>
          <w:lang w:val="en-GB" w:eastAsia="zh-CN"/>
        </w:rPr>
        <w:t>8</w:t>
      </w:r>
      <w:r w:rsidRPr="00DF27F9">
        <w:rPr>
          <w:rFonts w:ascii="Times" w:eastAsia="Batang" w:hAnsi="Times"/>
          <w:szCs w:val="24"/>
          <w:lang w:val="en-GB"/>
        </w:rPr>
        <w:t xml:space="preserve"> meeting: </w:t>
      </w:r>
    </w:p>
    <w:p w14:paraId="69735967"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0939BF01"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 xml:space="preserve">For </w:t>
      </w:r>
      <w:r w:rsidRPr="00DF27F9">
        <w:rPr>
          <w:rFonts w:ascii="Times" w:eastAsia="Malgun Gothic" w:hAnsi="Times"/>
          <w:szCs w:val="24"/>
          <w:lang w:val="en-GB"/>
        </w:rPr>
        <w:t>UL transmissions and DL receptions across SBFD symbols and non-SBFD symbols in different slots</w:t>
      </w:r>
      <w:r w:rsidRPr="00DF27F9">
        <w:rPr>
          <w:rFonts w:ascii="Times" w:eastAsia="宋体" w:hAnsi="Times" w:hint="eastAsia"/>
          <w:szCs w:val="24"/>
          <w:lang w:eastAsia="zh-CN"/>
        </w:rPr>
        <w:t xml:space="preserve"> </w:t>
      </w:r>
      <w:r w:rsidRPr="00DF27F9">
        <w:rPr>
          <w:rFonts w:ascii="Times" w:eastAsia="Malgun Gothic" w:hAnsi="Times" w:cs="Times"/>
          <w:color w:val="FF0000"/>
          <w:szCs w:val="24"/>
          <w:lang w:val="en-GB" w:eastAsia="zh-CN"/>
        </w:rPr>
        <w:t>(each transmission/reception within a slot has either all SBFD or all non-SBFD symbols)</w:t>
      </w:r>
      <w:r w:rsidRPr="00DF27F9">
        <w:rPr>
          <w:rFonts w:ascii="Times" w:eastAsia="Malgun Gothic" w:hAnsi="Times" w:hint="eastAsia"/>
          <w:szCs w:val="24"/>
          <w:lang w:val="en-GB" w:eastAsia="zh-CN"/>
        </w:rPr>
        <w:t xml:space="preserve"> with C</w:t>
      </w:r>
      <w:r w:rsidRPr="00DF27F9">
        <w:rPr>
          <w:rFonts w:ascii="Times" w:eastAsia="Malgun Gothic" w:hAnsi="Times"/>
          <w:szCs w:val="24"/>
          <w:lang w:val="en-GB" w:eastAsia="zh-CN"/>
        </w:rPr>
        <w:t xml:space="preserve">onfiguration 1, </w:t>
      </w:r>
    </w:p>
    <w:p w14:paraId="07614323"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For PUSCH repetition</w:t>
      </w:r>
      <w:r w:rsidRPr="00DF27F9">
        <w:rPr>
          <w:rFonts w:ascii="Times" w:eastAsia="Malgun Gothic" w:hAnsi="Times" w:hint="eastAsia"/>
          <w:szCs w:val="24"/>
          <w:lang w:val="en-GB" w:eastAsia="zh-CN"/>
        </w:rPr>
        <w:t xml:space="preserve"> type A</w:t>
      </w:r>
      <w:r w:rsidRPr="00DF27F9">
        <w:rPr>
          <w:rFonts w:ascii="Times" w:eastAsia="Malgun Gothic" w:hAnsi="Times"/>
          <w:szCs w:val="24"/>
          <w:lang w:val="en-GB" w:eastAsia="zh-CN"/>
        </w:rPr>
        <w:t xml:space="preserve"> with available slot counting, </w:t>
      </w:r>
      <w:r w:rsidRPr="00DF27F9">
        <w:rPr>
          <w:rFonts w:ascii="Times" w:eastAsia="Malgun Gothic" w:hAnsi="Times"/>
          <w:color w:val="FF0000"/>
          <w:szCs w:val="24"/>
          <w:lang w:val="en-GB" w:eastAsia="zh-CN"/>
        </w:rPr>
        <w:t>A-SRS with available slot counting,</w:t>
      </w:r>
      <w:r w:rsidRPr="00DF27F9">
        <w:rPr>
          <w:rFonts w:ascii="Times" w:eastAsia="Malgun Gothic" w:hAnsi="Times" w:hint="eastAsia"/>
          <w:color w:val="FF0000"/>
          <w:szCs w:val="24"/>
          <w:lang w:val="en-GB" w:eastAsia="zh-CN"/>
        </w:rPr>
        <w:t xml:space="preserve"> </w:t>
      </w:r>
      <w:r w:rsidRPr="00DF27F9">
        <w:rPr>
          <w:rFonts w:ascii="Times" w:eastAsia="Malgun Gothic" w:hAnsi="Times"/>
          <w:szCs w:val="24"/>
          <w:lang w:val="en-GB" w:eastAsia="zh-CN"/>
        </w:rPr>
        <w:t>TBoMS and PUCCH repetition</w:t>
      </w:r>
      <w:r w:rsidRPr="00DF27F9">
        <w:rPr>
          <w:rFonts w:ascii="Times" w:eastAsia="Malgun Gothic" w:hAnsi="Times" w:hint="eastAsia"/>
          <w:szCs w:val="24"/>
          <w:lang w:val="en-GB" w:eastAsia="zh-CN"/>
        </w:rPr>
        <w:t>s</w:t>
      </w:r>
      <w:r w:rsidRPr="00DF27F9">
        <w:rPr>
          <w:rFonts w:ascii="Times" w:eastAsia="Malgun Gothic" w:hAnsi="Times"/>
          <w:szCs w:val="24"/>
          <w:lang w:val="en-GB" w:eastAsia="zh-CN"/>
        </w:rPr>
        <w:t>, UE postpone</w:t>
      </w:r>
      <w:r w:rsidRPr="00DF27F9">
        <w:rPr>
          <w:rFonts w:ascii="Times" w:eastAsia="Malgun Gothic" w:hAnsi="Times" w:hint="eastAsia"/>
          <w:szCs w:val="24"/>
          <w:lang w:val="en-GB" w:eastAsia="zh-CN"/>
        </w:rPr>
        <w:t>s</w:t>
      </w:r>
      <w:r w:rsidRPr="00DF27F9">
        <w:rPr>
          <w:rFonts w:ascii="Times" w:eastAsia="Malgun Gothic" w:hAnsi="Times"/>
          <w:szCs w:val="24"/>
          <w:lang w:val="en-GB" w:eastAsia="zh-CN"/>
        </w:rPr>
        <w:t xml:space="preserve"> transmissions in the </w:t>
      </w:r>
      <w:r w:rsidRPr="00DF27F9">
        <w:rPr>
          <w:rFonts w:ascii="Times" w:eastAsia="Malgun Gothic" w:hAnsi="Times" w:hint="eastAsia"/>
          <w:szCs w:val="24"/>
          <w:lang w:val="en-GB" w:eastAsia="zh-CN"/>
        </w:rPr>
        <w:t>invalid</w:t>
      </w:r>
      <w:r w:rsidRPr="00DF27F9">
        <w:rPr>
          <w:rFonts w:ascii="Times" w:eastAsia="Malgun Gothic" w:hAnsi="Times"/>
          <w:szCs w:val="24"/>
          <w:lang w:val="en-GB" w:eastAsia="zh-CN"/>
        </w:rPr>
        <w:t xml:space="preserve"> symbol type</w:t>
      </w:r>
      <w:r w:rsidRPr="00DF27F9">
        <w:rPr>
          <w:rFonts w:ascii="Times" w:eastAsia="Malgun Gothic" w:hAnsi="Times" w:hint="eastAsia"/>
          <w:szCs w:val="24"/>
          <w:lang w:val="en-GB" w:eastAsia="zh-CN"/>
        </w:rPr>
        <w:t>.</w:t>
      </w:r>
    </w:p>
    <w:p w14:paraId="39594AEA" w14:textId="77777777" w:rsidR="00DF27F9" w:rsidRPr="00DF27F9" w:rsidRDefault="00DF27F9" w:rsidP="00DF27F9">
      <w:pPr>
        <w:numPr>
          <w:ilvl w:val="0"/>
          <w:numId w:val="14"/>
        </w:num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szCs w:val="24"/>
          <w:lang w:val="en-GB" w:eastAsia="zh-CN"/>
        </w:rPr>
        <w:t xml:space="preserve">For CG PUSCH </w:t>
      </w:r>
      <w:r w:rsidRPr="00DF27F9">
        <w:rPr>
          <w:rFonts w:ascii="Times" w:eastAsia="Malgun Gothic" w:hAnsi="Times" w:hint="eastAsia"/>
          <w:color w:val="FF0000"/>
          <w:szCs w:val="24"/>
          <w:lang w:val="en-GB" w:eastAsia="zh-CN"/>
        </w:rPr>
        <w:t xml:space="preserve">with neither TBoMS nor </w:t>
      </w:r>
      <w:r w:rsidRPr="00DF27F9">
        <w:rPr>
          <w:rFonts w:ascii="Times" w:eastAsia="Malgun Gothic" w:hAnsi="Times"/>
          <w:color w:val="FF0000"/>
          <w:szCs w:val="24"/>
          <w:lang w:val="en-GB" w:eastAsia="zh-CN"/>
        </w:rPr>
        <w:t>PUSCH repetition type A</w:t>
      </w:r>
      <w:r w:rsidRPr="00DF27F9">
        <w:rPr>
          <w:rFonts w:ascii="Times" w:eastAsia="Malgun Gothic" w:hAnsi="Times" w:hint="eastAsia"/>
          <w:color w:val="FF0000"/>
          <w:szCs w:val="24"/>
          <w:lang w:val="en-GB" w:eastAsia="zh-CN"/>
        </w:rPr>
        <w:t xml:space="preserve"> with available slot counting,</w:t>
      </w:r>
      <w:r w:rsidRPr="00DF27F9">
        <w:rPr>
          <w:rFonts w:ascii="Times" w:eastAsia="Malgun Gothic" w:hAnsi="Times" w:hint="eastAsia"/>
          <w:strike/>
          <w:color w:val="FF0000"/>
          <w:szCs w:val="24"/>
          <w:lang w:val="en-GB" w:eastAsia="zh-CN"/>
        </w:rPr>
        <w:t>and</w:t>
      </w:r>
      <w:r w:rsidRPr="00DF27F9">
        <w:rPr>
          <w:rFonts w:ascii="Times" w:eastAsia="Malgun Gothic" w:hAnsi="Times" w:hint="eastAsia"/>
          <w:szCs w:val="24"/>
          <w:lang w:val="en-GB" w:eastAsia="zh-CN"/>
        </w:rPr>
        <w:t xml:space="preserve"> SPS PDSCH, P/SP SRS, P/SP CSI-RS, P/SP PUCCH</w:t>
      </w:r>
      <w:r w:rsidRPr="00DF27F9">
        <w:rPr>
          <w:rFonts w:ascii="Times" w:eastAsia="Malgun Gothic" w:hAnsi="Times"/>
          <w:szCs w:val="24"/>
          <w:lang w:val="en-GB" w:eastAsia="zh-CN"/>
        </w:rPr>
        <w:t>, SP-CSI on PUSCH</w:t>
      </w:r>
      <w:r w:rsidRPr="00DF27F9">
        <w:rPr>
          <w:rFonts w:ascii="Times" w:eastAsia="Malgun Gothic" w:hAnsi="Times" w:hint="eastAsia"/>
          <w:szCs w:val="24"/>
          <w:lang w:val="en-GB" w:eastAsia="zh-CN"/>
        </w:rPr>
        <w:t xml:space="preserve">, PUSCH repetition type A </w:t>
      </w:r>
      <w:r w:rsidRPr="00DF27F9">
        <w:rPr>
          <w:rFonts w:ascii="Times" w:eastAsia="Malgun Gothic" w:hAnsi="Times" w:hint="eastAsia"/>
          <w:szCs w:val="24"/>
          <w:lang w:val="en-GB" w:eastAsia="zh-CN"/>
        </w:rPr>
        <w:lastRenderedPageBreak/>
        <w:t xml:space="preserve">without available slot counting, multi-PUSCH/PDSCH </w:t>
      </w:r>
      <w:r w:rsidRPr="00DF27F9">
        <w:rPr>
          <w:rFonts w:ascii="Times" w:eastAsia="Malgun Gothic" w:hAnsi="Times"/>
          <w:bCs/>
          <w:szCs w:val="24"/>
          <w:lang w:val="en-GB" w:eastAsia="zh-CN"/>
        </w:rPr>
        <w:t>scheduled by a single DCI</w:t>
      </w:r>
      <w:r w:rsidRPr="00DF27F9">
        <w:rPr>
          <w:rFonts w:ascii="Times" w:eastAsia="Malgun Gothic" w:hAnsi="Times" w:hint="eastAsia"/>
          <w:bCs/>
          <w:szCs w:val="24"/>
          <w:lang w:val="en-GB" w:eastAsia="zh-CN"/>
        </w:rPr>
        <w:t>,</w:t>
      </w:r>
      <w:r w:rsidRPr="00DF27F9">
        <w:rPr>
          <w:rFonts w:ascii="Times" w:eastAsia="Malgun Gothic" w:hAnsi="Times"/>
          <w:bCs/>
          <w:szCs w:val="24"/>
          <w:lang w:val="en-GB" w:eastAsia="zh-CN"/>
        </w:rPr>
        <w:t xml:space="preserve"> </w:t>
      </w:r>
      <w:r w:rsidRPr="00DF27F9">
        <w:rPr>
          <w:rFonts w:ascii="Times" w:eastAsia="Malgun Gothic" w:hAnsi="Times" w:hint="eastAsia"/>
          <w:szCs w:val="24"/>
          <w:lang w:val="en-GB" w:eastAsia="zh-CN"/>
        </w:rPr>
        <w:t>and PDSCH repetitions</w:t>
      </w:r>
      <w:r w:rsidRPr="00DF27F9">
        <w:rPr>
          <w:rFonts w:ascii="Times" w:eastAsia="Malgun Gothic" w:hAnsi="Times"/>
          <w:szCs w:val="24"/>
          <w:lang w:val="en-GB" w:eastAsia="zh-CN"/>
        </w:rPr>
        <w:t xml:space="preserve">, transmissions/receptions in the </w:t>
      </w:r>
      <w:r w:rsidRPr="00DF27F9">
        <w:rPr>
          <w:rFonts w:ascii="Times" w:eastAsia="Malgun Gothic" w:hAnsi="Times" w:hint="eastAsia"/>
          <w:szCs w:val="24"/>
          <w:lang w:val="en-GB" w:eastAsia="zh-CN"/>
        </w:rPr>
        <w:t>invalid</w:t>
      </w:r>
      <w:r w:rsidRPr="00DF27F9">
        <w:rPr>
          <w:rFonts w:ascii="Times" w:eastAsia="Malgun Gothic" w:hAnsi="Times"/>
          <w:szCs w:val="24"/>
          <w:lang w:val="en-GB" w:eastAsia="zh-CN"/>
        </w:rPr>
        <w:t xml:space="preserve"> symbol type</w:t>
      </w:r>
      <w:r w:rsidRPr="00DF27F9">
        <w:rPr>
          <w:rFonts w:ascii="Times" w:eastAsia="Malgun Gothic" w:hAnsi="Times" w:hint="eastAsia"/>
          <w:szCs w:val="24"/>
          <w:lang w:val="en-GB" w:eastAsia="zh-CN"/>
        </w:rPr>
        <w:t xml:space="preserve"> are dropped.</w:t>
      </w:r>
    </w:p>
    <w:p w14:paraId="319BCB80"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0DAB4D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21582639"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Update the following agreement made in RAN1#11</w:t>
      </w:r>
      <w:r w:rsidRPr="00DF27F9">
        <w:rPr>
          <w:rFonts w:ascii="Times" w:eastAsia="Malgun Gothic" w:hAnsi="Times" w:hint="eastAsia"/>
          <w:szCs w:val="24"/>
          <w:lang w:val="en-GB" w:eastAsia="zh-CN"/>
        </w:rPr>
        <w:t>8bis</w:t>
      </w:r>
      <w:r w:rsidRPr="00DF27F9">
        <w:rPr>
          <w:rFonts w:ascii="Times" w:eastAsia="Batang" w:hAnsi="Times"/>
          <w:szCs w:val="24"/>
          <w:lang w:val="en-GB"/>
        </w:rPr>
        <w:t xml:space="preserve"> meeting</w:t>
      </w:r>
      <w:r w:rsidRPr="00DF27F9">
        <w:rPr>
          <w:rFonts w:ascii="Times" w:eastAsia="Malgun Gothic" w:hAnsi="Times" w:hint="eastAsia"/>
          <w:szCs w:val="24"/>
          <w:lang w:val="en-GB" w:eastAsia="zh-CN"/>
        </w:rPr>
        <w:t xml:space="preserve"> in cyan</w:t>
      </w:r>
      <w:r w:rsidRPr="00DF27F9">
        <w:rPr>
          <w:rFonts w:ascii="Times" w:eastAsia="Batang" w:hAnsi="Times"/>
          <w:szCs w:val="24"/>
          <w:lang w:val="en-GB"/>
        </w:rPr>
        <w:t xml:space="preserve">: </w:t>
      </w:r>
    </w:p>
    <w:p w14:paraId="4DBF2030"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3842B638" w14:textId="77777777" w:rsidR="00DF27F9" w:rsidRPr="00DF27F9" w:rsidRDefault="00DF27F9" w:rsidP="00DF27F9">
      <w:pPr>
        <w:suppressAutoHyphens w:val="0"/>
        <w:spacing w:beforeLines="50" w:before="120"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For PUSCH intra-slot frequency hopping in SBFD symbols, the starting RB in each hop is given by:</w:t>
      </w:r>
    </w:p>
    <w:p w14:paraId="72554195" w14:textId="77777777" w:rsidR="00DF27F9" w:rsidRPr="00DF27F9" w:rsidRDefault="003505AC" w:rsidP="00DF27F9">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i=0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i=1</m:t>
                  </m:r>
                </m:e>
              </m:eqArr>
            </m:e>
          </m:d>
        </m:oMath>
      </m:oMathPara>
    </w:p>
    <w:p w14:paraId="4BC1D6A8" w14:textId="77777777" w:rsidR="00DF27F9" w:rsidRPr="00DF27F9" w:rsidRDefault="00DF27F9" w:rsidP="00DF27F9">
      <w:pPr>
        <w:suppressAutoHyphens w:val="0"/>
        <w:spacing w:beforeLines="50" w:before="120" w:after="0" w:line="240" w:lineRule="auto"/>
        <w:jc w:val="left"/>
        <w:rPr>
          <w:rFonts w:ascii="Times" w:eastAsia="Malgun Gothic" w:hAnsi="Times"/>
          <w:szCs w:val="24"/>
          <w:lang w:val="en-GB" w:eastAsia="zh-CN"/>
        </w:rPr>
      </w:pPr>
      <w:r w:rsidRPr="00DF27F9">
        <w:rPr>
          <w:rFonts w:ascii="Times" w:eastAsia="Malgun Gothic" w:hAnsi="Times"/>
          <w:iCs/>
          <w:szCs w:val="24"/>
          <w:lang w:val="en-GB" w:eastAsia="zh-CN"/>
        </w:rPr>
        <w:t xml:space="preserve">For PUSCH inter-slot frequency hopping in SBFD symbols and when </w:t>
      </w:r>
      <w:r w:rsidRPr="00DF27F9">
        <w:rPr>
          <w:rFonts w:ascii="Times" w:eastAsia="Malgun Gothic" w:hAnsi="Times"/>
          <w:i/>
          <w:szCs w:val="24"/>
          <w:lang w:val="en-GB" w:eastAsia="zh-CN"/>
        </w:rPr>
        <w:t>pusch-DMRS-Bundling</w:t>
      </w:r>
      <w:r w:rsidRPr="00DF27F9">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sidRPr="00DF27F9">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sidRPr="00DF27F9">
        <w:rPr>
          <w:rFonts w:ascii="Times" w:eastAsia="Malgun Gothic" w:hAnsi="Times"/>
          <w:szCs w:val="24"/>
          <w:lang w:val="en-GB" w:eastAsia="zh-CN"/>
        </w:rPr>
        <w:t xml:space="preserve"> is given by:</w:t>
      </w:r>
    </w:p>
    <w:p w14:paraId="6654C9AA" w14:textId="77777777" w:rsidR="00DF27F9" w:rsidRPr="00DF27F9" w:rsidRDefault="003505AC" w:rsidP="00DF27F9">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 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mod2</m:t>
                  </m:r>
                  <m:r>
                    <w:rPr>
                      <w:rFonts w:ascii="Cambria Math" w:eastAsia="宋体" w:hAnsi="Cambria Math"/>
                      <w:szCs w:val="24"/>
                      <w:lang w:val="en-GB" w:eastAsia="zh-CN"/>
                    </w:rPr>
                    <m:t>=1</m:t>
                  </m:r>
                </m:e>
              </m:eqArr>
            </m:e>
          </m:d>
        </m:oMath>
      </m:oMathPara>
    </w:p>
    <w:p w14:paraId="5DC96868" w14:textId="77777777" w:rsidR="00DF27F9" w:rsidRPr="00DF27F9" w:rsidRDefault="00DF27F9" w:rsidP="00DF27F9">
      <w:pPr>
        <w:suppressAutoHyphens w:val="0"/>
        <w:spacing w:after="0" w:line="240" w:lineRule="auto"/>
        <w:jc w:val="left"/>
        <w:rPr>
          <w:rFonts w:ascii="Times" w:eastAsia="宋体" w:hAnsi="Times"/>
          <w:szCs w:val="24"/>
          <w:lang w:val="en-GB" w:eastAsia="zh-CN"/>
        </w:rPr>
      </w:pPr>
      <w:r w:rsidRPr="00DF27F9">
        <w:rPr>
          <w:rFonts w:ascii="Times" w:eastAsia="宋体" w:hAnsi="Times"/>
          <w:szCs w:val="24"/>
          <w:lang w:val="en-GB" w:eastAsia="zh-CN"/>
        </w:rPr>
        <w:t xml:space="preserve">Where </w:t>
      </w:r>
    </w:p>
    <w:p w14:paraId="12B73BF8" w14:textId="77777777" w:rsidR="00DF27F9" w:rsidRPr="00DF27F9" w:rsidRDefault="003505AC"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DF27F9" w:rsidRPr="00DF27F9">
        <w:rPr>
          <w:rFonts w:ascii="Times" w:eastAsia="宋体" w:hAnsi="Times"/>
          <w:szCs w:val="24"/>
          <w:lang w:val="en-GB" w:eastAsia="zh-CN"/>
        </w:rPr>
        <w:t xml:space="preserve"> is the starting PRB index of UL usable PRBs with reference to the start of UL active BWP.</w:t>
      </w:r>
    </w:p>
    <w:p w14:paraId="1A8458EF" w14:textId="77777777" w:rsidR="00DF27F9" w:rsidRPr="00DF27F9" w:rsidRDefault="003505AC"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DF27F9" w:rsidRPr="00DF27F9">
        <w:rPr>
          <w:rFonts w:ascii="Times" w:eastAsia="宋体" w:hAnsi="Times"/>
          <w:szCs w:val="24"/>
          <w:lang w:val="en-GB" w:eastAsia="zh-CN"/>
        </w:rPr>
        <w:t xml:space="preserve"> is the number of UL usable PRBs.</w:t>
      </w:r>
    </w:p>
    <w:p w14:paraId="6254995F" w14:textId="77777777" w:rsidR="00DF27F9" w:rsidRPr="00DF27F9" w:rsidRDefault="003505AC"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DF27F9" w:rsidRPr="00DF27F9">
        <w:rPr>
          <w:rFonts w:ascii="Times" w:eastAsia="宋体" w:hAnsi="Times"/>
          <w:szCs w:val="24"/>
          <w:lang w:val="en-GB" w:eastAsia="zh-CN"/>
        </w:rPr>
        <w:t xml:space="preserve"> is the starting PRB index of the first PUSCH hop with reference to the start of UL active BWP.</w:t>
      </w:r>
      <w:r w:rsidR="00DF27F9" w:rsidRPr="00DF27F9">
        <w:rPr>
          <w:rFonts w:ascii="Times" w:eastAsia="宋体" w:hAnsi="Times" w:hint="eastAsia"/>
          <w:szCs w:val="24"/>
          <w:lang w:val="en-GB" w:eastAsia="zh-CN"/>
        </w:rPr>
        <w:t xml:space="preserve"> </w:t>
      </w:r>
      <w:r w:rsidR="00DF27F9" w:rsidRPr="00DF27F9">
        <w:rPr>
          <w:rFonts w:ascii="Times" w:eastAsia="宋体" w:hAnsi="Times"/>
          <w:color w:val="00B0F0"/>
          <w:szCs w:val="24"/>
          <w:lang w:val="en-GB" w:eastAsia="zh-CN"/>
        </w:rPr>
        <w:t>For</w:t>
      </w:r>
      <w:r w:rsidR="00DF27F9" w:rsidRPr="00DF27F9">
        <w:rPr>
          <w:rFonts w:ascii="Times" w:eastAsia="宋体" w:hAnsi="Times" w:hint="eastAsia"/>
          <w:color w:val="00B0F0"/>
          <w:szCs w:val="24"/>
          <w:lang w:val="en-GB" w:eastAsia="zh-CN"/>
        </w:rPr>
        <w:t xml:space="preserve"> PUSCH transmissions with Configuration 2, </w:t>
      </w:r>
      <m:oMath>
        <m:sSub>
          <m:sSubPr>
            <m:ctrlPr>
              <w:rPr>
                <w:rFonts w:ascii="Cambria Math" w:eastAsia="宋体" w:hAnsi="Cambria Math"/>
                <w:color w:val="00B0F0"/>
                <w:szCs w:val="24"/>
                <w:lang w:val="en-GB"/>
              </w:rPr>
            </m:ctrlPr>
          </m:sSubPr>
          <m:e>
            <m:r>
              <m:rPr>
                <m:sty m:val="p"/>
              </m:rPr>
              <w:rPr>
                <w:rFonts w:ascii="Cambria Math" w:eastAsia="Batang" w:hAnsi="Cambria Math"/>
                <w:color w:val="00B0F0"/>
                <w:szCs w:val="24"/>
                <w:lang w:val="en-GB"/>
              </w:rPr>
              <m:t>RB</m:t>
            </m:r>
          </m:e>
          <m:sub>
            <m:r>
              <m:rPr>
                <m:sty m:val="p"/>
              </m:rPr>
              <w:rPr>
                <w:rFonts w:ascii="Cambria Math" w:eastAsia="Batang" w:hAnsi="Cambria Math"/>
                <w:color w:val="00B0F0"/>
                <w:szCs w:val="24"/>
                <w:lang w:val="en-GB"/>
              </w:rPr>
              <m:t>start</m:t>
            </m:r>
          </m:sub>
        </m:sSub>
      </m:oMath>
      <w:r w:rsidR="00DF27F9" w:rsidRPr="00DF27F9">
        <w:rPr>
          <w:rFonts w:ascii="Times" w:eastAsia="宋体" w:hAnsi="Times" w:hint="eastAsia"/>
          <w:color w:val="00B0F0"/>
          <w:szCs w:val="24"/>
          <w:lang w:val="en-GB" w:eastAsia="zh-CN"/>
        </w:rPr>
        <w:t xml:space="preserve"> is the </w:t>
      </w:r>
      <w:r w:rsidR="00DF27F9" w:rsidRPr="00DF27F9">
        <w:rPr>
          <w:rFonts w:ascii="Times" w:eastAsia="宋体" w:hAnsi="Times"/>
          <w:color w:val="00B0F0"/>
          <w:szCs w:val="24"/>
          <w:lang w:val="en-GB" w:eastAsia="zh-CN"/>
        </w:rPr>
        <w:t>starting PRB index</w:t>
      </w:r>
      <w:r w:rsidR="00DF27F9" w:rsidRPr="00DF27F9">
        <w:rPr>
          <w:rFonts w:ascii="Times" w:eastAsia="Batang" w:hAnsi="Times"/>
          <w:szCs w:val="24"/>
          <w:lang w:val="en-GB"/>
        </w:rPr>
        <w:t xml:space="preserve"> </w:t>
      </w:r>
      <w:r w:rsidR="00DF27F9" w:rsidRPr="00DF27F9">
        <w:rPr>
          <w:rFonts w:ascii="Times" w:eastAsia="宋体" w:hAnsi="Times"/>
          <w:color w:val="00B0F0"/>
          <w:szCs w:val="24"/>
          <w:lang w:val="en-GB" w:eastAsia="zh-CN"/>
        </w:rPr>
        <w:t>with reference to the start of UL active BWP</w:t>
      </w:r>
      <w:r w:rsidR="00DF27F9" w:rsidRPr="00DF27F9">
        <w:rPr>
          <w:rFonts w:ascii="Times" w:eastAsia="宋体" w:hAnsi="Times" w:hint="eastAsia"/>
          <w:color w:val="00B0F0"/>
          <w:szCs w:val="24"/>
          <w:lang w:val="en-GB" w:eastAsia="zh-CN"/>
        </w:rPr>
        <w:t xml:space="preserve"> after applying RB offset between non-SBFD symbols and SBFD symbols.</w:t>
      </w:r>
    </w:p>
    <w:p w14:paraId="628CB577" w14:textId="77777777" w:rsidR="00DF27F9" w:rsidRPr="00DF27F9" w:rsidRDefault="00DF27F9"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sidRPr="00DF27F9">
        <w:rPr>
          <w:rFonts w:ascii="Times" w:eastAsia="宋体" w:hAnsi="Times"/>
          <w:szCs w:val="24"/>
          <w:lang w:val="en-GB" w:eastAsia="zh-CN"/>
        </w:rPr>
        <w:t>RB offset is the frequency hopping offset for PUSCH in SBFD symbols</w:t>
      </w:r>
    </w:p>
    <w:p w14:paraId="4B1A7BE8" w14:textId="77777777" w:rsidR="00DF27F9" w:rsidRPr="00DF27F9" w:rsidRDefault="00DF27F9"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sidRPr="00DF27F9">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sidRPr="00DF27F9">
        <w:rPr>
          <w:rFonts w:ascii="Times" w:eastAsia="宋体" w:hAnsi="Times"/>
          <w:szCs w:val="24"/>
          <w:lang w:val="en-GB" w:eastAsia="zh-CN"/>
        </w:rPr>
        <w:t>is unchanged from existing specifications</w:t>
      </w:r>
    </w:p>
    <w:p w14:paraId="52105FC7" w14:textId="77777777" w:rsidR="00DF27F9" w:rsidRPr="00DF27F9" w:rsidRDefault="00DF27F9" w:rsidP="00DF27F9">
      <w:pPr>
        <w:suppressAutoHyphens w:val="0"/>
        <w:spacing w:after="0" w:line="240" w:lineRule="auto"/>
        <w:jc w:val="left"/>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Decide in RAN1#119, one of the following options:</w:t>
      </w:r>
    </w:p>
    <w:p w14:paraId="59372FBB" w14:textId="77777777" w:rsidR="00DF27F9" w:rsidRPr="00DF27F9" w:rsidRDefault="00DF27F9"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 xml:space="preserve">Alt1: Remove </w:t>
      </w:r>
      <m:oMath>
        <m:d>
          <m:dPr>
            <m:begChr m:val="["/>
            <m:endChr m:val="]"/>
            <m:ctrlPr>
              <w:rPr>
                <w:rFonts w:ascii="Cambria Math" w:eastAsia="宋体" w:hAnsi="Cambria Math"/>
                <w:strike/>
                <w:color w:val="00B0F0"/>
                <w:szCs w:val="24"/>
                <w:lang w:val="en-GB"/>
              </w:rPr>
            </m:ctrlPr>
          </m:dPr>
          <m:e>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e>
        </m:d>
      </m:oMath>
      <w:r w:rsidRPr="00DF27F9">
        <w:rPr>
          <w:rFonts w:ascii="Times" w:eastAsia="Malgun Gothic" w:hAnsi="Times"/>
          <w:strike/>
          <w:color w:val="00B0F0"/>
          <w:szCs w:val="24"/>
          <w:lang w:val="en-GB" w:eastAsia="zh-CN"/>
        </w:rPr>
        <w:t xml:space="preserve"> in the above equations</w:t>
      </w:r>
    </w:p>
    <w:p w14:paraId="352EFBFD" w14:textId="77777777" w:rsidR="00DF27F9" w:rsidRPr="00DF27F9" w:rsidRDefault="00DF27F9" w:rsidP="00E4716F">
      <w:pPr>
        <w:numPr>
          <w:ilvl w:val="0"/>
          <w:numId w:val="34"/>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 xml:space="preserve">Alt2: Remove square brackets from </w:t>
      </w:r>
      <m:oMath>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r>
          <m:rPr>
            <m:sty m:val="p"/>
          </m:rPr>
          <w:rPr>
            <w:rFonts w:ascii="Cambria Math" w:eastAsia="宋体" w:hAnsi="Cambria Math"/>
            <w:strike/>
            <w:color w:val="00B0F0"/>
            <w:szCs w:val="24"/>
            <w:lang w:val="en-GB" w:eastAsia="zh-CN"/>
          </w:rPr>
          <m:t>]</m:t>
        </m:r>
      </m:oMath>
      <w:r w:rsidRPr="00DF27F9">
        <w:rPr>
          <w:rFonts w:ascii="Times" w:eastAsia="Malgun Gothic" w:hAnsi="Times"/>
          <w:strike/>
          <w:color w:val="00B0F0"/>
          <w:szCs w:val="24"/>
          <w:lang w:val="en-GB" w:eastAsia="zh-CN"/>
        </w:rPr>
        <w:t xml:space="preserve"> in the above equations</w:t>
      </w:r>
    </w:p>
    <w:p w14:paraId="6685F7B1" w14:textId="77777777" w:rsidR="00DF27F9" w:rsidRPr="00DF27F9" w:rsidRDefault="00DF27F9" w:rsidP="00DF27F9">
      <w:pPr>
        <w:suppressAutoHyphens w:val="0"/>
        <w:spacing w:after="0" w:line="240" w:lineRule="auto"/>
        <w:jc w:val="left"/>
        <w:rPr>
          <w:rFonts w:ascii="Times" w:eastAsia="Batang" w:hAnsi="Times"/>
          <w:szCs w:val="24"/>
          <w:lang w:val="en-GB"/>
        </w:rPr>
      </w:pPr>
    </w:p>
    <w:p w14:paraId="3C7C38E3" w14:textId="77777777" w:rsidR="00DF27F9" w:rsidRPr="00DF27F9" w:rsidRDefault="00DF27F9" w:rsidP="00DF27F9">
      <w:pPr>
        <w:suppressAutoHyphens w:val="0"/>
        <w:spacing w:after="0" w:line="240" w:lineRule="auto"/>
        <w:jc w:val="left"/>
        <w:rPr>
          <w:rFonts w:ascii="Times" w:eastAsia="Batang" w:hAnsi="Times"/>
          <w:szCs w:val="24"/>
          <w:lang w:val="en-GB"/>
        </w:rPr>
      </w:pPr>
    </w:p>
    <w:p w14:paraId="049F3269"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A5DA6BB" w14:textId="77777777" w:rsidR="00DF27F9" w:rsidRPr="00DF27F9" w:rsidRDefault="00DF27F9" w:rsidP="00DF27F9">
      <w:pPr>
        <w:suppressAutoHyphens w:val="0"/>
        <w:spacing w:after="0" w:line="240" w:lineRule="auto"/>
        <w:jc w:val="left"/>
        <w:rPr>
          <w:rFonts w:ascii="Times" w:eastAsia="Malgun Gothic" w:hAnsi="Times" w:cs="Times"/>
          <w:bCs/>
          <w:szCs w:val="24"/>
          <w:lang w:val="en-GB" w:eastAsia="zh-CN"/>
        </w:rPr>
      </w:pPr>
      <w:r w:rsidRPr="00DF27F9">
        <w:rPr>
          <w:rFonts w:ascii="Times" w:eastAsia="Malgun Gothic" w:hAnsi="Times" w:hint="eastAsia"/>
          <w:bCs/>
          <w:szCs w:val="24"/>
          <w:lang w:val="en-GB" w:eastAsia="zh-CN"/>
        </w:rPr>
        <w:t>For</w:t>
      </w:r>
      <w:r w:rsidRPr="00DF27F9">
        <w:rPr>
          <w:rFonts w:ascii="Times" w:eastAsia="Malgun Gothic" w:hAnsi="Times" w:hint="eastAsia"/>
          <w:szCs w:val="24"/>
          <w:lang w:val="en-GB" w:eastAsia="zh-CN"/>
        </w:rPr>
        <w:t xml:space="preserve"> dynamically scheduled</w:t>
      </w:r>
      <w:r w:rsidRPr="00DF27F9">
        <w:rPr>
          <w:rFonts w:ascii="Times" w:eastAsia="Malgun Gothic" w:hAnsi="Times" w:hint="eastAsia"/>
          <w:bCs/>
          <w:szCs w:val="24"/>
          <w:lang w:val="en-GB" w:eastAsia="zh-CN"/>
        </w:rPr>
        <w:t xml:space="preserve"> PDSCH repetitions</w:t>
      </w:r>
      <w:r w:rsidRPr="00DF27F9">
        <w:rPr>
          <w:rFonts w:ascii="Times" w:eastAsia="Malgun Gothic" w:hAnsi="Times" w:cs="Times"/>
          <w:bCs/>
          <w:szCs w:val="24"/>
          <w:lang w:val="en-GB" w:eastAsia="zh-CN"/>
        </w:rPr>
        <w:t xml:space="preserve"> with Configuration 2</w:t>
      </w:r>
      <w:r w:rsidRPr="00DF27F9">
        <w:rPr>
          <w:rFonts w:ascii="Times" w:eastAsia="Malgun Gothic" w:hAnsi="Times" w:cs="Times" w:hint="eastAsia"/>
          <w:bCs/>
          <w:szCs w:val="24"/>
          <w:lang w:val="en-GB" w:eastAsia="zh-CN"/>
        </w:rPr>
        <w:t>, for TBS determination.</w:t>
      </w:r>
    </w:p>
    <w:p w14:paraId="25D243CE" w14:textId="77777777" w:rsidR="00DF27F9" w:rsidRPr="00DF27F9" w:rsidRDefault="00DF27F9" w:rsidP="00DF27F9">
      <w:pPr>
        <w:numPr>
          <w:ilvl w:val="0"/>
          <w:numId w:val="14"/>
        </w:numPr>
        <w:suppressAutoHyphens w:val="0"/>
        <w:spacing w:after="0" w:line="240" w:lineRule="auto"/>
        <w:jc w:val="left"/>
        <w:rPr>
          <w:rFonts w:ascii="Times" w:eastAsia="Batang" w:hAnsi="Times"/>
          <w:szCs w:val="24"/>
          <w:lang w:val="en-GB"/>
        </w:rPr>
      </w:pPr>
      <w:r w:rsidRPr="00DF27F9">
        <w:rPr>
          <w:rFonts w:ascii="Times" w:eastAsia="Batang" w:hAnsi="Times" w:hint="eastAsia"/>
          <w:szCs w:val="24"/>
          <w:lang w:val="en-GB"/>
        </w:rPr>
        <w:t xml:space="preserve">Option </w:t>
      </w:r>
      <w:r w:rsidRPr="00DF27F9">
        <w:rPr>
          <w:rFonts w:ascii="Times" w:eastAsia="Malgun Gothic" w:hAnsi="Times" w:hint="eastAsia"/>
          <w:szCs w:val="24"/>
          <w:lang w:val="en-GB" w:eastAsia="zh-CN"/>
        </w:rPr>
        <w:t>1</w:t>
      </w:r>
      <w:r w:rsidRPr="00DF27F9">
        <w:rPr>
          <w:rFonts w:ascii="Times" w:eastAsia="Batang" w:hAnsi="Times" w:hint="eastAsia"/>
          <w:szCs w:val="24"/>
          <w:lang w:val="en-GB"/>
        </w:rPr>
        <w:t>:</w:t>
      </w:r>
    </w:p>
    <w:p w14:paraId="0E7FF095"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Batang" w:hAnsi="Times"/>
          <w:szCs w:val="24"/>
          <w:lang w:val="en-GB"/>
        </w:rPr>
        <w:t>If the first repetition</w:t>
      </w:r>
      <w:r w:rsidRPr="00DF27F9">
        <w:rPr>
          <w:rFonts w:ascii="Times" w:eastAsia="Malgun Gothic" w:hAnsi="Times" w:hint="eastAsia"/>
          <w:szCs w:val="24"/>
          <w:lang w:val="en-GB" w:eastAsia="zh-CN"/>
        </w:rPr>
        <w:t xml:space="preserve"> occasion indicated by scheduling DCI</w:t>
      </w:r>
      <w:r w:rsidRPr="00DF27F9">
        <w:rPr>
          <w:rFonts w:ascii="Times" w:eastAsia="Batang" w:hAnsi="Times"/>
          <w:szCs w:val="24"/>
          <w:lang w:val="en-GB"/>
        </w:rPr>
        <w:t xml:space="preserve"> is in SBFD symbols,</w:t>
      </w:r>
      <w:r w:rsidRPr="00DF27F9">
        <w:rPr>
          <w:rFonts w:ascii="Times" w:eastAsia="Malgun Gothic" w:hAnsi="Times" w:hint="eastAsia"/>
          <w:szCs w:val="24"/>
          <w:lang w:val="en-GB" w:eastAsia="zh-CN"/>
        </w:rPr>
        <w:t xml:space="preserve"> the number of PRBs for TBS determination is based on assigned </w:t>
      </w:r>
      <w:r w:rsidRPr="00DF27F9">
        <w:rPr>
          <w:rFonts w:ascii="Times" w:eastAsia="Malgun Gothic" w:hAnsi="Times"/>
          <w:szCs w:val="24"/>
          <w:lang w:val="en-GB" w:eastAsia="zh-CN"/>
        </w:rPr>
        <w:t>PRBs</w:t>
      </w:r>
      <w:r w:rsidRPr="00DF27F9">
        <w:rPr>
          <w:rFonts w:ascii="Times" w:eastAsia="Batang" w:hAnsi="Times"/>
          <w:szCs w:val="24"/>
          <w:lang w:val="en-GB"/>
        </w:rPr>
        <w:t xml:space="preserve"> </w:t>
      </w:r>
      <w:r w:rsidRPr="00DF27F9">
        <w:rPr>
          <w:rFonts w:ascii="Times" w:eastAsia="Malgun Gothic" w:hAnsi="Times"/>
          <w:szCs w:val="24"/>
          <w:lang w:val="en-GB" w:eastAsia="zh-CN"/>
        </w:rPr>
        <w:t>within DL usable PRBs</w:t>
      </w:r>
      <w:r w:rsidRPr="00DF27F9">
        <w:rPr>
          <w:rFonts w:ascii="Times" w:eastAsia="Malgun Gothic" w:hAnsi="Times" w:hint="eastAsia"/>
          <w:szCs w:val="24"/>
          <w:lang w:val="en-GB" w:eastAsia="zh-CN"/>
        </w:rPr>
        <w:t>.</w:t>
      </w:r>
      <w:r w:rsidRPr="00DF27F9">
        <w:rPr>
          <w:rFonts w:ascii="Times" w:eastAsia="Batang" w:hAnsi="Times"/>
          <w:szCs w:val="24"/>
          <w:lang w:val="en-GB"/>
        </w:rPr>
        <w:t xml:space="preserve"> </w:t>
      </w:r>
    </w:p>
    <w:p w14:paraId="5D3D4730"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Batang" w:hAnsi="Times"/>
          <w:szCs w:val="24"/>
          <w:lang w:val="en-GB"/>
        </w:rPr>
        <w:t xml:space="preserve">If the first repetition </w:t>
      </w:r>
      <w:r w:rsidRPr="00DF27F9">
        <w:rPr>
          <w:rFonts w:ascii="Times" w:eastAsia="Malgun Gothic" w:hAnsi="Times" w:hint="eastAsia"/>
          <w:szCs w:val="24"/>
          <w:lang w:val="en-GB" w:eastAsia="zh-CN"/>
        </w:rPr>
        <w:t>occasion</w:t>
      </w:r>
      <w:r w:rsidRPr="00DF27F9">
        <w:rPr>
          <w:rFonts w:ascii="Times" w:eastAsia="Batang" w:hAnsi="Times"/>
          <w:szCs w:val="24"/>
          <w:lang w:val="en-GB"/>
        </w:rPr>
        <w:t xml:space="preserve"> </w:t>
      </w:r>
      <w:r w:rsidRPr="00DF27F9">
        <w:rPr>
          <w:rFonts w:ascii="Times" w:eastAsia="Malgun Gothic" w:hAnsi="Times" w:hint="eastAsia"/>
          <w:szCs w:val="24"/>
          <w:lang w:val="en-GB" w:eastAsia="zh-CN"/>
        </w:rPr>
        <w:t xml:space="preserve">indicated by scheduling DCI </w:t>
      </w:r>
      <w:r w:rsidRPr="00DF27F9">
        <w:rPr>
          <w:rFonts w:ascii="Times" w:eastAsia="Batang" w:hAnsi="Times"/>
          <w:szCs w:val="24"/>
          <w:lang w:val="en-GB"/>
        </w:rPr>
        <w:t xml:space="preserve">is in </w:t>
      </w:r>
      <w:r w:rsidRPr="00DF27F9">
        <w:rPr>
          <w:rFonts w:ascii="Times" w:eastAsia="Malgun Gothic" w:hAnsi="Times" w:hint="eastAsia"/>
          <w:szCs w:val="24"/>
          <w:lang w:val="en-GB" w:eastAsia="zh-CN"/>
        </w:rPr>
        <w:t>non-</w:t>
      </w:r>
      <w:r w:rsidRPr="00DF27F9">
        <w:rPr>
          <w:rFonts w:ascii="Times" w:eastAsia="Batang" w:hAnsi="Times"/>
          <w:szCs w:val="24"/>
          <w:lang w:val="en-GB"/>
        </w:rPr>
        <w:t>SBFD symbols,</w:t>
      </w:r>
      <w:r w:rsidRPr="00DF27F9">
        <w:rPr>
          <w:rFonts w:ascii="Times" w:eastAsia="Malgun Gothic" w:hAnsi="Times" w:hint="eastAsia"/>
          <w:szCs w:val="24"/>
          <w:lang w:val="en-GB" w:eastAsia="zh-CN"/>
        </w:rPr>
        <w:t xml:space="preserve"> the number of PRBs for TBS determination is based on assigned </w:t>
      </w:r>
      <w:r w:rsidRPr="00DF27F9">
        <w:rPr>
          <w:rFonts w:ascii="Times" w:eastAsia="Malgun Gothic" w:hAnsi="Times"/>
          <w:szCs w:val="24"/>
          <w:lang w:val="en-GB" w:eastAsia="zh-CN"/>
        </w:rPr>
        <w:t>PRBs</w:t>
      </w:r>
      <w:r w:rsidRPr="00DF27F9">
        <w:rPr>
          <w:rFonts w:ascii="Times" w:eastAsia="Malgun Gothic" w:hAnsi="Times" w:hint="eastAsia"/>
          <w:szCs w:val="24"/>
          <w:lang w:val="en-GB" w:eastAsia="zh-CN"/>
        </w:rPr>
        <w:t>.</w:t>
      </w:r>
    </w:p>
    <w:p w14:paraId="12E0EC15" w14:textId="77777777" w:rsidR="00DF27F9" w:rsidRPr="00DF27F9" w:rsidRDefault="00DF27F9" w:rsidP="00DF27F9">
      <w:pPr>
        <w:suppressAutoHyphens w:val="0"/>
        <w:spacing w:after="0" w:line="240" w:lineRule="auto"/>
        <w:jc w:val="left"/>
        <w:rPr>
          <w:rFonts w:ascii="Times" w:eastAsia="Batang" w:hAnsi="Times"/>
          <w:lang w:val="en-GB"/>
        </w:rPr>
      </w:pPr>
    </w:p>
    <w:p w14:paraId="59CDADD4" w14:textId="77777777" w:rsidR="00DF27F9" w:rsidRPr="00DF27F9" w:rsidRDefault="00DF27F9" w:rsidP="00DF27F9">
      <w:pPr>
        <w:suppressAutoHyphens w:val="0"/>
        <w:spacing w:after="0" w:line="240" w:lineRule="auto"/>
        <w:jc w:val="left"/>
        <w:rPr>
          <w:rFonts w:ascii="Times" w:eastAsia="Malgun Gothic" w:hAnsi="Times"/>
          <w:b/>
          <w:lang w:val="en-GB" w:eastAsia="zh-CN"/>
        </w:rPr>
      </w:pPr>
      <w:r w:rsidRPr="00DF27F9">
        <w:rPr>
          <w:rFonts w:ascii="Times" w:eastAsia="Malgun Gothic" w:hAnsi="Times"/>
          <w:b/>
          <w:highlight w:val="green"/>
          <w:lang w:val="en-GB" w:eastAsia="zh-CN"/>
        </w:rPr>
        <w:t>Agreement</w:t>
      </w:r>
    </w:p>
    <w:p w14:paraId="429293CE" w14:textId="77777777" w:rsidR="00DF27F9" w:rsidRPr="00DF27F9" w:rsidRDefault="00DF27F9" w:rsidP="00DF27F9">
      <w:pPr>
        <w:suppressAutoHyphens w:val="0"/>
        <w:spacing w:after="0" w:line="240" w:lineRule="auto"/>
        <w:jc w:val="left"/>
        <w:rPr>
          <w:rFonts w:ascii="Times" w:eastAsia="Malgun Gothic" w:hAnsi="Times"/>
          <w:b/>
          <w:lang w:val="en-GB" w:eastAsia="zh-CN"/>
        </w:rPr>
      </w:pPr>
      <w:r w:rsidRPr="00DF27F9">
        <w:rPr>
          <w:rFonts w:ascii="Times" w:eastAsia="Malgun Gothic" w:hAnsi="Times"/>
          <w:b/>
          <w:highlight w:val="darkYellow"/>
          <w:lang w:val="en-GB" w:eastAsia="zh-CN"/>
        </w:rPr>
        <w:t>Red text is working assumption.</w:t>
      </w:r>
    </w:p>
    <w:p w14:paraId="0C3D0DFF" w14:textId="77777777" w:rsidR="00DF27F9" w:rsidRPr="00DF27F9" w:rsidRDefault="00DF27F9" w:rsidP="00DF27F9">
      <w:pPr>
        <w:suppressAutoHyphens w:val="0"/>
        <w:spacing w:after="0" w:line="240" w:lineRule="auto"/>
        <w:jc w:val="left"/>
        <w:rPr>
          <w:rFonts w:ascii="Times" w:eastAsia="宋体" w:hAnsi="Times"/>
          <w:bCs/>
          <w:szCs w:val="24"/>
          <w:lang w:val="en-GB" w:eastAsia="zh-CN"/>
        </w:rPr>
      </w:pPr>
      <w:r w:rsidRPr="00DF27F9">
        <w:rPr>
          <w:rFonts w:ascii="Times" w:eastAsia="Malgun Gothic" w:hAnsi="Times" w:hint="eastAsia"/>
          <w:bCs/>
          <w:lang w:val="en-GB" w:eastAsia="zh-CN"/>
        </w:rPr>
        <w:t xml:space="preserve">For </w:t>
      </w:r>
      <w:r w:rsidRPr="00DF27F9">
        <w:rPr>
          <w:rFonts w:ascii="Times" w:eastAsia="Batang" w:hAnsi="Times"/>
          <w:bCs/>
          <w:lang w:val="en-GB"/>
        </w:rPr>
        <w:t xml:space="preserve">separate </w:t>
      </w:r>
      <w:r w:rsidRPr="00DF27F9">
        <w:rPr>
          <w:rFonts w:ascii="Times" w:eastAsia="Malgun Gothic" w:hAnsi="Times"/>
          <w:bCs/>
          <w:lang w:val="en-GB" w:eastAsia="zh-CN"/>
        </w:rPr>
        <w:t>SRS</w:t>
      </w:r>
      <w:r w:rsidRPr="00DF27F9">
        <w:rPr>
          <w:rFonts w:ascii="Times" w:eastAsia="Batang" w:hAnsi="Times"/>
          <w:bCs/>
          <w:lang w:val="en-GB"/>
        </w:rPr>
        <w:t xml:space="preserve"> configurations for SBFD and non-SBFD symbols</w:t>
      </w:r>
      <w:r w:rsidRPr="00DF27F9">
        <w:rPr>
          <w:rFonts w:ascii="Times" w:eastAsia="宋体" w:hAnsi="Times" w:hint="eastAsia"/>
          <w:bCs/>
          <w:lang w:val="en-GB" w:eastAsia="zh-CN"/>
        </w:rPr>
        <w:t>, support Option 1.</w:t>
      </w:r>
    </w:p>
    <w:p w14:paraId="1D4EA00B"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Option 1: Support separate </w:t>
      </w:r>
      <w:r w:rsidRPr="00DF27F9">
        <w:rPr>
          <w:rFonts w:ascii="Times" w:eastAsia="Batang" w:hAnsi="Times"/>
          <w:i/>
          <w:iCs/>
          <w:lang w:val="en-GB"/>
        </w:rPr>
        <w:t>SRS-ResourceSet</w:t>
      </w:r>
      <w:r w:rsidRPr="00DF27F9">
        <w:rPr>
          <w:rFonts w:ascii="Times" w:eastAsia="Batang" w:hAnsi="Times"/>
          <w:lang w:val="en-GB"/>
        </w:rPr>
        <w:t xml:space="preserve">s configurations for SBFD and non-SBFD symbols for a given usage. </w:t>
      </w:r>
    </w:p>
    <w:p w14:paraId="6C5E8682" w14:textId="77777777" w:rsidR="00DF27F9" w:rsidRPr="00DF27F9" w:rsidRDefault="00DF27F9" w:rsidP="00DF27F9">
      <w:pPr>
        <w:numPr>
          <w:ilvl w:val="0"/>
          <w:numId w:val="12"/>
        </w:numPr>
        <w:suppressAutoHyphens w:val="0"/>
        <w:spacing w:after="0" w:line="240" w:lineRule="auto"/>
        <w:jc w:val="left"/>
        <w:rPr>
          <w:rFonts w:ascii="Times" w:eastAsia="Batang" w:hAnsi="Times"/>
          <w:szCs w:val="24"/>
          <w:lang w:val="en-GB" w:eastAsia="x-none"/>
        </w:rPr>
      </w:pPr>
      <w:r w:rsidRPr="00DF27F9">
        <w:rPr>
          <w:rFonts w:ascii="Times" w:eastAsia="Batang" w:hAnsi="Times"/>
          <w:i/>
          <w:iCs/>
          <w:lang w:val="en-GB" w:eastAsia="x-none"/>
        </w:rPr>
        <w:t>SRS-ResourceSet</w:t>
      </w:r>
      <w:r w:rsidRPr="00DF27F9">
        <w:rPr>
          <w:rFonts w:ascii="Times" w:eastAsia="Batang" w:hAnsi="Times"/>
          <w:lang w:val="en-GB" w:eastAsia="x-none"/>
        </w:rPr>
        <w:t xml:space="preserve"> configured for SBFD symbol is only applicable to SRS transmission occasions in SBFD symbols. </w:t>
      </w:r>
    </w:p>
    <w:p w14:paraId="015B1221"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periodic and semi-persistent SRS, the SRS transmissions in non-SBFD symbols are dropped.</w:t>
      </w:r>
    </w:p>
    <w:p w14:paraId="1DD33ADB"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 available slot counting, only SBFD symbols are available for SRS transmission.</w:t>
      </w:r>
    </w:p>
    <w:p w14:paraId="4B85A63F"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FFS impact on </w:t>
      </w:r>
      <w:r w:rsidRPr="00DF27F9">
        <w:rPr>
          <w:rFonts w:ascii="Times" w:eastAsia="Batang" w:hAnsi="Times"/>
          <w:i/>
          <w:iCs/>
          <w:lang w:val="en-GB"/>
        </w:rPr>
        <w:t>availableSlotOffsetList</w:t>
      </w:r>
    </w:p>
    <w:p w14:paraId="61479730"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without available slot counting, it is expected that UE is indicated to transmit SRS in the SBFD symbols.</w:t>
      </w:r>
    </w:p>
    <w:p w14:paraId="127FFBEF"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FFS: whether there is impact on frequency hopping counter</w:t>
      </w:r>
    </w:p>
    <w:p w14:paraId="52F0BE17"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i/>
          <w:iCs/>
          <w:lang w:val="en-GB"/>
        </w:rPr>
        <w:t>SRS-ResourceSet</w:t>
      </w:r>
      <w:r w:rsidRPr="00DF27F9">
        <w:rPr>
          <w:rFonts w:ascii="Times" w:eastAsia="Batang" w:hAnsi="Times"/>
          <w:lang w:val="en-GB"/>
        </w:rPr>
        <w:t xml:space="preserve"> configured for non-SBFD symbol is only applicable to SRS transmission occasions in non-SBFD symbols. </w:t>
      </w:r>
    </w:p>
    <w:p w14:paraId="78B9500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periodic and semi-persistent SRS, the SRS transmissions in SBFD symbols are dropped.</w:t>
      </w:r>
    </w:p>
    <w:p w14:paraId="783FBD9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 available slot counting, only non-SBFD symbols are available for SRS transmission.</w:t>
      </w:r>
    </w:p>
    <w:p w14:paraId="40590161"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FFS impact on </w:t>
      </w:r>
      <w:r w:rsidRPr="00DF27F9">
        <w:rPr>
          <w:rFonts w:ascii="Times" w:eastAsia="Batang" w:hAnsi="Times"/>
          <w:i/>
          <w:iCs/>
          <w:lang w:val="en-GB"/>
        </w:rPr>
        <w:t>availableSlotOffsetList</w:t>
      </w:r>
    </w:p>
    <w:p w14:paraId="3196B0A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without available slot counting, it is expected that UE is indicated to transmit SRS in the non-SBFD symbols.</w:t>
      </w:r>
    </w:p>
    <w:p w14:paraId="7D036B93"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FFS: whether there is impact on frequency hopping counter</w:t>
      </w:r>
    </w:p>
    <w:p w14:paraId="0742EB1B"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lastRenderedPageBreak/>
        <w:t>The number of SRS resources in a </w:t>
      </w:r>
      <w:r w:rsidRPr="00DF27F9">
        <w:rPr>
          <w:rFonts w:ascii="Times" w:eastAsia="Batang" w:hAnsi="Times"/>
          <w:i/>
          <w:iCs/>
          <w:lang w:val="en-GB"/>
        </w:rPr>
        <w:t>SRS-ResourceSet</w:t>
      </w:r>
      <w:r w:rsidRPr="00DF27F9">
        <w:rPr>
          <w:rFonts w:ascii="Times" w:eastAsia="Batang" w:hAnsi="Times"/>
          <w:lang w:val="en-GB"/>
        </w:rPr>
        <w:t xml:space="preserve"> for SBFD symbols is the same as the number of SRS resources in a  </w:t>
      </w:r>
      <w:r w:rsidRPr="00DF27F9">
        <w:rPr>
          <w:rFonts w:ascii="Times" w:eastAsia="Batang" w:hAnsi="Times"/>
          <w:i/>
          <w:iCs/>
          <w:lang w:val="en-GB"/>
        </w:rPr>
        <w:t>SRS-ResourceSet</w:t>
      </w:r>
      <w:r w:rsidRPr="00DF27F9">
        <w:rPr>
          <w:rFonts w:ascii="Times" w:eastAsia="Batang" w:hAnsi="Times"/>
          <w:lang w:val="en-GB"/>
        </w:rPr>
        <w:t xml:space="preserve"> for non-SBFD symbols for the same usage</w:t>
      </w:r>
      <w:r w:rsidRPr="00DF27F9">
        <w:rPr>
          <w:rFonts w:ascii="Times" w:eastAsia="Batang" w:hAnsi="Times"/>
          <w:color w:val="FF0000"/>
          <w:lang w:val="en-GB"/>
        </w:rPr>
        <w:t>.</w:t>
      </w:r>
    </w:p>
    <w:p w14:paraId="2D42124C" w14:textId="77777777" w:rsidR="00DF27F9" w:rsidRPr="00DF27F9" w:rsidRDefault="00DF27F9" w:rsidP="00DF27F9">
      <w:pPr>
        <w:numPr>
          <w:ilvl w:val="0"/>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lang w:eastAsia="zh-CN"/>
        </w:rPr>
        <w:t xml:space="preserve">For </w:t>
      </w:r>
      <w:r w:rsidRPr="00DF27F9">
        <w:rPr>
          <w:rFonts w:ascii="Times" w:eastAsia="Batang" w:hAnsi="Times"/>
          <w:i/>
          <w:iCs/>
          <w:color w:val="FF0000"/>
          <w:lang w:val="en-GB"/>
        </w:rPr>
        <w:t>SRS-ResourceSet</w:t>
      </w:r>
      <w:r w:rsidRPr="00DF27F9">
        <w:rPr>
          <w:rFonts w:ascii="Times" w:eastAsia="Batang" w:hAnsi="Times"/>
          <w:color w:val="FF0000"/>
          <w:lang w:val="en-GB"/>
        </w:rPr>
        <w:t>s</w:t>
      </w:r>
      <w:r w:rsidRPr="00DF27F9">
        <w:rPr>
          <w:rFonts w:ascii="Times" w:eastAsia="宋体" w:hAnsi="Times" w:hint="eastAsia"/>
          <w:color w:val="FF0000"/>
          <w:lang w:eastAsia="zh-CN"/>
        </w:rPr>
        <w:t xml:space="preserve"> with </w:t>
      </w:r>
      <w:r w:rsidRPr="00DF27F9">
        <w:rPr>
          <w:rFonts w:ascii="Times" w:eastAsia="Batang" w:hAnsi="Times"/>
          <w:i/>
          <w:iCs/>
          <w:color w:val="FF0000"/>
          <w:lang w:val="en-GB"/>
        </w:rPr>
        <w:t>usage</w:t>
      </w:r>
      <w:r w:rsidRPr="00DF27F9">
        <w:rPr>
          <w:rFonts w:ascii="Times" w:eastAsia="Batang" w:hAnsi="Times"/>
          <w:color w:val="FF0000"/>
          <w:lang w:val="en-GB"/>
        </w:rPr>
        <w:t> set to '</w:t>
      </w:r>
      <w:r w:rsidRPr="00DF27F9">
        <w:rPr>
          <w:rFonts w:ascii="Times" w:eastAsia="Batang" w:hAnsi="Times"/>
          <w:i/>
          <w:iCs/>
          <w:color w:val="FF0000"/>
          <w:lang w:val="en-GB"/>
        </w:rPr>
        <w:t>nonCodebook</w:t>
      </w:r>
      <w:r w:rsidRPr="00DF27F9">
        <w:rPr>
          <w:rFonts w:ascii="Times" w:eastAsia="Batang" w:hAnsi="Times"/>
          <w:color w:val="FF0000"/>
          <w:lang w:val="en-GB"/>
        </w:rPr>
        <w:t>'</w:t>
      </w:r>
      <w:r w:rsidRPr="00DF27F9">
        <w:rPr>
          <w:rFonts w:ascii="Times" w:eastAsia="宋体" w:hAnsi="Times" w:hint="eastAsia"/>
          <w:color w:val="FF0000"/>
          <w:lang w:eastAsia="zh-CN"/>
        </w:rPr>
        <w:t>, o</w:t>
      </w:r>
      <w:r w:rsidRPr="00DF27F9">
        <w:rPr>
          <w:rFonts w:ascii="Times" w:eastAsia="Batang" w:hAnsi="Times"/>
          <w:color w:val="FF0000"/>
          <w:lang w:val="en-GB"/>
        </w:rPr>
        <w:t>nly one SRS port for each SRS resource is configured</w:t>
      </w:r>
      <w:r w:rsidRPr="00DF27F9">
        <w:rPr>
          <w:rFonts w:ascii="Times" w:eastAsia="宋体" w:hAnsi="Times" w:hint="eastAsia"/>
          <w:color w:val="FF0000"/>
          <w:lang w:eastAsia="zh-CN"/>
        </w:rPr>
        <w:t xml:space="preserve"> as legacy</w:t>
      </w:r>
      <w:r w:rsidRPr="00DF27F9">
        <w:rPr>
          <w:rFonts w:ascii="Times" w:eastAsia="Batang" w:hAnsi="Times"/>
          <w:color w:val="FF0000"/>
          <w:lang w:val="en-GB"/>
        </w:rPr>
        <w:t>.</w:t>
      </w:r>
    </w:p>
    <w:p w14:paraId="5AC4BCE2" w14:textId="77777777" w:rsidR="00DF27F9" w:rsidRPr="00DF27F9" w:rsidRDefault="00DF27F9" w:rsidP="00DF27F9">
      <w:pPr>
        <w:numPr>
          <w:ilvl w:val="0"/>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szCs w:val="24"/>
          <w:lang w:val="en-GB" w:eastAsia="zh-CN"/>
        </w:rPr>
        <w:t xml:space="preserve">For </w:t>
      </w:r>
      <w:r w:rsidRPr="00DF27F9">
        <w:rPr>
          <w:rFonts w:ascii="Times" w:eastAsia="Batang" w:hAnsi="Times"/>
          <w:i/>
          <w:iCs/>
          <w:color w:val="FF0000"/>
          <w:szCs w:val="24"/>
          <w:lang w:val="en-GB"/>
        </w:rPr>
        <w:t>SRS-ResourceSet</w:t>
      </w:r>
      <w:r w:rsidRPr="00DF27F9">
        <w:rPr>
          <w:rFonts w:ascii="Times" w:eastAsia="Batang" w:hAnsi="Times"/>
          <w:color w:val="FF0000"/>
          <w:szCs w:val="24"/>
          <w:lang w:val="en-GB"/>
        </w:rPr>
        <w:t>s</w:t>
      </w:r>
      <w:r w:rsidRPr="00DF27F9">
        <w:rPr>
          <w:rFonts w:ascii="Times" w:eastAsia="宋体" w:hAnsi="Times" w:hint="eastAsia"/>
          <w:color w:val="FF0000"/>
          <w:szCs w:val="24"/>
          <w:lang w:val="en-GB" w:eastAsia="zh-CN"/>
        </w:rPr>
        <w:t xml:space="preserve"> with </w:t>
      </w:r>
      <w:r w:rsidRPr="00DF27F9">
        <w:rPr>
          <w:rFonts w:ascii="Times" w:eastAsia="Batang" w:hAnsi="Times"/>
          <w:i/>
          <w:iCs/>
          <w:color w:val="FF0000"/>
          <w:szCs w:val="24"/>
          <w:lang w:val="en-GB"/>
        </w:rPr>
        <w:t>usage</w:t>
      </w:r>
      <w:r w:rsidRPr="00DF27F9">
        <w:rPr>
          <w:rFonts w:ascii="Times" w:eastAsia="Batang" w:hAnsi="Times"/>
          <w:color w:val="FF0000"/>
          <w:szCs w:val="24"/>
          <w:lang w:val="en-GB"/>
        </w:rPr>
        <w:t> set to '</w:t>
      </w:r>
      <w:r w:rsidRPr="00DF27F9">
        <w:rPr>
          <w:rFonts w:ascii="Times" w:eastAsia="Batang" w:hAnsi="Times"/>
          <w:i/>
          <w:iCs/>
          <w:color w:val="FF0000"/>
          <w:szCs w:val="24"/>
          <w:lang w:val="en-GB"/>
        </w:rPr>
        <w:t>Codebook</w:t>
      </w:r>
      <w:r w:rsidRPr="00DF27F9">
        <w:rPr>
          <w:rFonts w:ascii="Times" w:eastAsia="Batang" w:hAnsi="Times"/>
          <w:color w:val="FF0000"/>
          <w:szCs w:val="24"/>
          <w:lang w:val="en-GB"/>
        </w:rPr>
        <w:t>'</w:t>
      </w:r>
      <w:r w:rsidRPr="00DF27F9">
        <w:rPr>
          <w:rFonts w:ascii="Times" w:eastAsia="宋体" w:hAnsi="Times" w:hint="eastAsia"/>
          <w:color w:val="FF0000"/>
          <w:szCs w:val="24"/>
          <w:lang w:val="en-GB" w:eastAsia="zh-CN"/>
        </w:rPr>
        <w:t>,</w:t>
      </w:r>
    </w:p>
    <w:p w14:paraId="488F0AAF" w14:textId="77777777" w:rsidR="00DF27F9" w:rsidRPr="00DF27F9" w:rsidRDefault="00DF27F9" w:rsidP="00DF27F9">
      <w:pPr>
        <w:numPr>
          <w:ilvl w:val="1"/>
          <w:numId w:val="13"/>
        </w:numPr>
        <w:suppressAutoHyphens w:val="0"/>
        <w:spacing w:after="0" w:line="240" w:lineRule="auto"/>
        <w:jc w:val="left"/>
        <w:rPr>
          <w:rFonts w:ascii="Times" w:eastAsia="Batang" w:hAnsi="Times"/>
          <w:b/>
          <w:bCs/>
          <w:color w:val="FF0000"/>
          <w:szCs w:val="24"/>
          <w:lang w:val="en-GB"/>
        </w:rPr>
      </w:pPr>
      <w:r w:rsidRPr="00DF27F9">
        <w:rPr>
          <w:rFonts w:ascii="Times" w:eastAsia="Batang" w:hAnsi="Times"/>
          <w:color w:val="FF0000"/>
          <w:szCs w:val="24"/>
          <w:lang w:val="en-GB"/>
        </w:rPr>
        <w:t xml:space="preserve">Except when higher layer parameter </w:t>
      </w:r>
      <w:r w:rsidRPr="00DF27F9">
        <w:rPr>
          <w:rFonts w:ascii="Times" w:eastAsia="Batang" w:hAnsi="Times"/>
          <w:i/>
          <w:color w:val="FF0000"/>
          <w:szCs w:val="24"/>
          <w:lang w:val="en-GB"/>
        </w:rPr>
        <w:t>ul-FullPowerTransmission</w:t>
      </w:r>
      <w:r w:rsidRPr="00DF27F9">
        <w:rPr>
          <w:rFonts w:ascii="Times" w:eastAsia="Batang" w:hAnsi="Times"/>
          <w:color w:val="FF0000"/>
          <w:szCs w:val="24"/>
          <w:lang w:val="en-GB"/>
        </w:rPr>
        <w:t xml:space="preserve"> is set to '</w:t>
      </w:r>
      <w:r w:rsidRPr="00DF27F9">
        <w:rPr>
          <w:rFonts w:ascii="Times" w:eastAsia="Batang" w:hAnsi="Times"/>
          <w:iCs/>
          <w:color w:val="FF0000"/>
          <w:szCs w:val="24"/>
          <w:lang w:val="en-GB"/>
        </w:rPr>
        <w:t>fullpowerMode2</w:t>
      </w:r>
      <w:r w:rsidRPr="00DF27F9">
        <w:rPr>
          <w:rFonts w:ascii="Times" w:eastAsia="Batang" w:hAnsi="Times"/>
          <w:color w:val="FF0000"/>
          <w:szCs w:val="24"/>
          <w:lang w:val="en-GB"/>
        </w:rPr>
        <w:t>',</w:t>
      </w:r>
      <w:r w:rsidRPr="00DF27F9">
        <w:rPr>
          <w:rFonts w:ascii="Times" w:eastAsia="宋体" w:hAnsi="Times" w:hint="eastAsia"/>
          <w:color w:val="FF0000"/>
          <w:szCs w:val="24"/>
          <w:lang w:val="en-GB" w:eastAsia="zh-CN"/>
        </w:rPr>
        <w:t xml:space="preserve"> the numbers of SRS ports are the same for all the SRS resources in the</w:t>
      </w:r>
      <w:r w:rsidRPr="00DF27F9">
        <w:rPr>
          <w:rFonts w:ascii="Times" w:eastAsia="宋体" w:hAnsi="Times" w:hint="eastAsia"/>
          <w:color w:val="FF0000"/>
          <w:szCs w:val="24"/>
          <w:lang w:eastAsia="zh-CN"/>
        </w:rPr>
        <w:t xml:space="preserve"> two</w:t>
      </w:r>
      <w:r w:rsidRPr="00DF27F9">
        <w:rPr>
          <w:rFonts w:ascii="Times" w:eastAsia="宋体" w:hAnsi="Times" w:hint="eastAsia"/>
          <w:color w:val="FF0000"/>
          <w:szCs w:val="24"/>
          <w:lang w:val="en-GB" w:eastAsia="zh-CN"/>
        </w:rPr>
        <w:t xml:space="preserve"> </w:t>
      </w:r>
      <w:r w:rsidRPr="00DF27F9">
        <w:rPr>
          <w:rFonts w:ascii="Times" w:eastAsia="Batang" w:hAnsi="Times"/>
          <w:i/>
          <w:iCs/>
          <w:color w:val="FF0000"/>
          <w:szCs w:val="24"/>
          <w:lang w:val="en-GB"/>
        </w:rPr>
        <w:t>SRS-ResourceSet</w:t>
      </w:r>
      <w:r w:rsidRPr="00DF27F9">
        <w:rPr>
          <w:rFonts w:ascii="Times" w:eastAsia="Batang" w:hAnsi="Times"/>
          <w:color w:val="FF0000"/>
          <w:szCs w:val="24"/>
          <w:lang w:val="en-GB"/>
        </w:rPr>
        <w:t>s</w:t>
      </w:r>
    </w:p>
    <w:p w14:paraId="3299BA96" w14:textId="77777777" w:rsidR="00DF27F9" w:rsidRPr="00DF27F9" w:rsidRDefault="00DF27F9" w:rsidP="00DF27F9">
      <w:pPr>
        <w:numPr>
          <w:ilvl w:val="1"/>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szCs w:val="24"/>
          <w:lang w:val="en-GB" w:eastAsia="zh-CN"/>
        </w:rPr>
        <w:t>FFS w</w:t>
      </w:r>
      <w:r w:rsidRPr="00DF27F9">
        <w:rPr>
          <w:rFonts w:ascii="Times" w:eastAsia="Batang" w:hAnsi="Times"/>
          <w:color w:val="FF0000"/>
          <w:szCs w:val="24"/>
          <w:lang w:val="en-GB"/>
        </w:rPr>
        <w:t xml:space="preserve">hen higher layer parameter </w:t>
      </w:r>
      <w:r w:rsidRPr="00DF27F9">
        <w:rPr>
          <w:rFonts w:ascii="Times" w:eastAsia="Batang" w:hAnsi="Times"/>
          <w:i/>
          <w:color w:val="FF0000"/>
          <w:szCs w:val="24"/>
          <w:lang w:val="en-GB"/>
        </w:rPr>
        <w:t>ul-FullPowerTransmission</w:t>
      </w:r>
      <w:r w:rsidRPr="00DF27F9">
        <w:rPr>
          <w:rFonts w:ascii="Times" w:eastAsia="Batang" w:hAnsi="Times"/>
          <w:color w:val="FF0000"/>
          <w:szCs w:val="24"/>
          <w:lang w:val="en-GB"/>
        </w:rPr>
        <w:t xml:space="preserve"> is set to '</w:t>
      </w:r>
      <w:r w:rsidRPr="00DF27F9">
        <w:rPr>
          <w:rFonts w:ascii="Times" w:eastAsia="Batang" w:hAnsi="Times"/>
          <w:iCs/>
          <w:color w:val="FF0000"/>
          <w:szCs w:val="24"/>
          <w:lang w:val="en-GB"/>
        </w:rPr>
        <w:t>fullpowerMode2</w:t>
      </w:r>
      <w:r w:rsidRPr="00DF27F9">
        <w:rPr>
          <w:rFonts w:ascii="Times" w:eastAsia="Batang" w:hAnsi="Times"/>
          <w:color w:val="FF0000"/>
          <w:szCs w:val="24"/>
          <w:lang w:val="en-GB"/>
        </w:rPr>
        <w:t>'</w:t>
      </w:r>
    </w:p>
    <w:p w14:paraId="4E97CC41"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Maintain single TRP behaviour with respect to DCI fields and RRC parameters in </w:t>
      </w:r>
      <w:r w:rsidRPr="00DF27F9">
        <w:rPr>
          <w:rFonts w:ascii="Times" w:eastAsia="Batang" w:hAnsi="Times"/>
          <w:i/>
          <w:iCs/>
          <w:lang w:val="en-GB"/>
        </w:rPr>
        <w:t>rrc-ConfiguredUplinkGrant</w:t>
      </w:r>
    </w:p>
    <w:p w14:paraId="3083C98F"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SRS resource set indicator (SRSI) field is absent from DCI. </w:t>
      </w:r>
      <w:r w:rsidRPr="00DF27F9">
        <w:rPr>
          <w:rFonts w:ascii="Times" w:eastAsia="Batang" w:hAnsi="Times"/>
          <w:i/>
          <w:iCs/>
          <w:lang w:val="en-GB"/>
        </w:rPr>
        <w:t>srs-ResourceSetId</w:t>
      </w:r>
      <w:r w:rsidRPr="00DF27F9">
        <w:rPr>
          <w:rFonts w:ascii="Times" w:eastAsia="Batang" w:hAnsi="Times"/>
          <w:lang w:val="en-GB"/>
        </w:rPr>
        <w:t xml:space="preserve"> is absent in </w:t>
      </w:r>
      <w:r w:rsidRPr="00DF27F9">
        <w:rPr>
          <w:rFonts w:ascii="Times" w:eastAsia="Batang" w:hAnsi="Times"/>
          <w:i/>
          <w:iCs/>
          <w:lang w:val="en-GB"/>
        </w:rPr>
        <w:t>rrc-ConfiguredUplinkGrant.</w:t>
      </w:r>
    </w:p>
    <w:p w14:paraId="4AD834A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If </w:t>
      </w:r>
      <w:r w:rsidRPr="00DF27F9">
        <w:rPr>
          <w:rFonts w:ascii="Times" w:eastAsia="Batang" w:hAnsi="Times"/>
          <w:i/>
          <w:iCs/>
          <w:lang w:val="en-GB"/>
        </w:rPr>
        <w:t>txConfig </w:t>
      </w:r>
      <w:r w:rsidRPr="00DF27F9">
        <w:rPr>
          <w:rFonts w:ascii="Times" w:eastAsia="Batang" w:hAnsi="Times"/>
          <w:lang w:val="en-GB"/>
        </w:rPr>
        <w:t>is</w:t>
      </w:r>
      <w:r w:rsidRPr="00DF27F9">
        <w:rPr>
          <w:rFonts w:ascii="Times" w:eastAsia="Batang" w:hAnsi="Times"/>
          <w:i/>
          <w:iCs/>
          <w:lang w:val="en-GB"/>
        </w:rPr>
        <w:t> </w:t>
      </w:r>
      <w:r w:rsidRPr="00DF27F9">
        <w:rPr>
          <w:rFonts w:ascii="Times" w:eastAsia="Batang" w:hAnsi="Times"/>
          <w:lang w:val="en-GB"/>
        </w:rPr>
        <w:t xml:space="preserve">set to 'codebook', second precoding information (TPMI) field is absent from DCI and </w:t>
      </w:r>
      <w:r w:rsidRPr="00DF27F9">
        <w:rPr>
          <w:rFonts w:ascii="Times" w:eastAsia="Batang" w:hAnsi="Times"/>
          <w:i/>
          <w:iCs/>
          <w:lang w:val="en-GB"/>
        </w:rPr>
        <w:t>precodingAndNumberOfLayers2</w:t>
      </w:r>
      <w:r w:rsidRPr="00DF27F9">
        <w:rPr>
          <w:rFonts w:ascii="Times" w:eastAsia="Batang" w:hAnsi="Times"/>
          <w:lang w:val="en-GB"/>
        </w:rPr>
        <w:t xml:space="preserve"> is absent from </w:t>
      </w:r>
      <w:r w:rsidRPr="00DF27F9">
        <w:rPr>
          <w:rFonts w:ascii="Times" w:eastAsia="Batang" w:hAnsi="Times"/>
          <w:i/>
          <w:iCs/>
          <w:lang w:val="en-GB"/>
        </w:rPr>
        <w:t>rrc-ConfiguredUplinkGrant.</w:t>
      </w:r>
    </w:p>
    <w:p w14:paraId="63691CB2"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Second SRS resource indicator (SRI) field is absent from DCI </w:t>
      </w:r>
    </w:p>
    <w:p w14:paraId="527EC8AE"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For </w:t>
      </w:r>
      <w:r w:rsidRPr="00DF27F9">
        <w:rPr>
          <w:rFonts w:ascii="Times" w:eastAsia="宋体" w:hAnsi="Times"/>
          <w:lang w:val="en-GB" w:eastAsia="zh-CN"/>
        </w:rPr>
        <w:t xml:space="preserve">DG </w:t>
      </w:r>
      <w:r w:rsidRPr="00DF27F9">
        <w:rPr>
          <w:rFonts w:ascii="Times" w:eastAsia="宋体" w:hAnsi="Times" w:hint="eastAsia"/>
          <w:lang w:val="en-GB" w:eastAsia="zh-CN"/>
        </w:rPr>
        <w:t xml:space="preserve">PUSCH without repetition within a slot, </w:t>
      </w:r>
      <w:r w:rsidRPr="00DF27F9">
        <w:rPr>
          <w:rFonts w:ascii="Times" w:eastAsia="Batang" w:hAnsi="Times"/>
          <w:lang w:val="en-GB"/>
        </w:rPr>
        <w:t>the indicated SRI</w:t>
      </w:r>
      <w:r w:rsidRPr="00DF27F9">
        <w:rPr>
          <w:rFonts w:ascii="Times" w:eastAsia="宋体" w:hAnsi="Times" w:hint="eastAsia"/>
          <w:lang w:val="en-GB" w:eastAsia="zh-CN"/>
        </w:rPr>
        <w:t xml:space="preserve"> in slot </w:t>
      </w:r>
      <w:r w:rsidRPr="00DF27F9">
        <w:rPr>
          <w:rFonts w:ascii="Times" w:eastAsia="宋体" w:hAnsi="Times" w:hint="eastAsia"/>
          <w:i/>
          <w:iCs/>
          <w:lang w:val="en-GB" w:eastAsia="zh-CN"/>
        </w:rPr>
        <w:t>n</w:t>
      </w:r>
      <w:r w:rsidRPr="00DF27F9">
        <w:rPr>
          <w:rFonts w:ascii="Times" w:eastAsia="Batang" w:hAnsi="Times"/>
          <w:lang w:val="en-GB"/>
        </w:rPr>
        <w:t xml:space="preserve"> is associated with the most recent transmission of SRS resource identified by the SRI in the same symbol type as</w:t>
      </w:r>
      <w:r w:rsidRPr="00DF27F9">
        <w:rPr>
          <w:rFonts w:ascii="Times" w:eastAsia="宋体" w:hAnsi="Times" w:hint="eastAsia"/>
          <w:lang w:val="en-GB" w:eastAsia="zh-CN"/>
        </w:rPr>
        <w:t xml:space="preserve"> that</w:t>
      </w:r>
      <w:r w:rsidRPr="00DF27F9">
        <w:rPr>
          <w:rFonts w:ascii="Times" w:eastAsia="Batang" w:hAnsi="Times"/>
          <w:lang w:val="en-GB"/>
        </w:rPr>
        <w:t xml:space="preserve"> of PUSCH transmission, where the SRS resource prior to the PDCCH carrying the SRI.</w:t>
      </w:r>
    </w:p>
    <w:p w14:paraId="64E5AA41"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w:t>
      </w:r>
      <w:r w:rsidRPr="00DF27F9">
        <w:rPr>
          <w:rFonts w:ascii="Times" w:eastAsia="Batang" w:hAnsi="Times"/>
          <w:color w:val="FF0000"/>
          <w:szCs w:val="24"/>
          <w:lang w:val="en-GB"/>
        </w:rPr>
        <w:t>as</w:t>
      </w:r>
      <w:r w:rsidRPr="00DF27F9">
        <w:rPr>
          <w:rFonts w:ascii="Times" w:eastAsia="宋体" w:hAnsi="Times" w:hint="eastAsia"/>
          <w:color w:val="FF0000"/>
          <w:szCs w:val="24"/>
          <w:lang w:val="en-GB" w:eastAsia="zh-CN"/>
        </w:rPr>
        <w:t xml:space="preserve"> that</w:t>
      </w:r>
      <w:r w:rsidRPr="00DF27F9">
        <w:rPr>
          <w:rFonts w:ascii="Times" w:eastAsia="Batang" w:hAnsi="Times"/>
          <w:color w:val="FF0000"/>
          <w:szCs w:val="24"/>
          <w:lang w:val="en-GB"/>
        </w:rPr>
        <w:t xml:space="preserve"> of PUSCH transmission</w:t>
      </w:r>
    </w:p>
    <w:p w14:paraId="59C160CB"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DG</w:t>
      </w:r>
      <w:r w:rsidRPr="00DF27F9">
        <w:rPr>
          <w:rFonts w:ascii="Times" w:eastAsia="宋体" w:hAnsi="Times"/>
          <w:lang w:val="en-GB" w:eastAsia="zh-CN"/>
        </w:rPr>
        <w:t xml:space="preserve"> </w:t>
      </w:r>
      <w:r w:rsidRPr="00DF27F9">
        <w:rPr>
          <w:rFonts w:ascii="Times" w:eastAsia="宋体" w:hAnsi="Times" w:hint="eastAsia"/>
          <w:color w:val="FF0000"/>
          <w:lang w:eastAsia="zh-CN"/>
        </w:rPr>
        <w:t xml:space="preserve">PUSCH </w:t>
      </w:r>
      <w:r w:rsidRPr="00DF27F9">
        <w:rPr>
          <w:rFonts w:ascii="Times" w:eastAsia="宋体" w:hAnsi="Times"/>
          <w:color w:val="FF0000"/>
          <w:lang w:val="en-GB" w:eastAsia="zh-CN"/>
        </w:rPr>
        <w:t>with repetition</w:t>
      </w:r>
      <w:r w:rsidRPr="00DF27F9">
        <w:rPr>
          <w:rFonts w:ascii="Times" w:eastAsia="宋体" w:hAnsi="Times" w:hint="eastAsia"/>
          <w:color w:val="FF0000"/>
          <w:lang w:eastAsia="zh-CN"/>
        </w:rPr>
        <w:t>/multi-PUSCH scheduled by a single DCI/TBoMS</w:t>
      </w:r>
      <w:r w:rsidRPr="00DF27F9">
        <w:rPr>
          <w:rFonts w:ascii="Times" w:eastAsia="宋体" w:hAnsi="Times" w:hint="eastAsia"/>
          <w:lang w:val="en-GB" w:eastAsia="zh-CN"/>
        </w:rPr>
        <w:t xml:space="preserve">/Type 2 CG </w:t>
      </w:r>
      <w:r w:rsidRPr="00DF27F9">
        <w:rPr>
          <w:rFonts w:ascii="Times" w:eastAsia="Batang" w:hAnsi="Times"/>
          <w:lang w:val="en-GB"/>
        </w:rPr>
        <w:t xml:space="preserve">PUSCH with Configuration 1, the indicated SRI </w:t>
      </w:r>
      <w:r w:rsidRPr="00DF27F9">
        <w:rPr>
          <w:rFonts w:ascii="Times" w:eastAsia="宋体" w:hAnsi="Times" w:hint="eastAsia"/>
          <w:lang w:val="en-GB" w:eastAsia="zh-CN"/>
        </w:rPr>
        <w:t xml:space="preserve">in slot </w:t>
      </w:r>
      <w:r w:rsidRPr="00DF27F9">
        <w:rPr>
          <w:rFonts w:ascii="Times" w:eastAsia="宋体" w:hAnsi="Times" w:hint="eastAsia"/>
          <w:i/>
          <w:iCs/>
          <w:lang w:val="en-GB" w:eastAsia="zh-CN"/>
        </w:rPr>
        <w:t>n</w:t>
      </w:r>
      <w:r w:rsidRPr="00DF27F9">
        <w:rPr>
          <w:rFonts w:ascii="Times" w:eastAsia="宋体" w:hAnsi="Times" w:hint="eastAsia"/>
          <w:lang w:val="en-GB" w:eastAsia="zh-CN"/>
        </w:rPr>
        <w:t xml:space="preserve"> </w:t>
      </w:r>
      <w:r w:rsidRPr="00DF27F9">
        <w:rPr>
          <w:rFonts w:ascii="Times" w:eastAsia="Batang" w:hAnsi="Times"/>
          <w:lang w:val="en-GB"/>
        </w:rPr>
        <w:t>is associated with the most recent transmission of SRS resource identified by the SRI in the same symbol type as the valid symbol type of PUSCH transmission, where the SRS resource prior to the PDCCH carrying the SRI.</w:t>
      </w:r>
    </w:p>
    <w:p w14:paraId="6AAB3C23"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 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as the valid symbol type of PUSCH transmission</w:t>
      </w:r>
    </w:p>
    <w:p w14:paraId="462EF63D"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DG</w:t>
      </w:r>
      <w:r w:rsidRPr="00DF27F9">
        <w:rPr>
          <w:rFonts w:ascii="Times" w:eastAsia="宋体" w:hAnsi="Times"/>
          <w:color w:val="00B0F0"/>
          <w:lang w:val="en-GB" w:eastAsia="zh-CN"/>
        </w:rPr>
        <w:t xml:space="preserve"> </w:t>
      </w:r>
      <w:r w:rsidRPr="00DF27F9">
        <w:rPr>
          <w:rFonts w:ascii="Times" w:eastAsia="宋体" w:hAnsi="Times" w:hint="eastAsia"/>
          <w:color w:val="FF0000"/>
          <w:lang w:eastAsia="zh-CN"/>
        </w:rPr>
        <w:t xml:space="preserve">PUSCH </w:t>
      </w:r>
      <w:r w:rsidRPr="00DF27F9">
        <w:rPr>
          <w:rFonts w:ascii="Times" w:eastAsia="宋体" w:hAnsi="Times"/>
          <w:color w:val="FF0000"/>
          <w:lang w:val="en-GB" w:eastAsia="zh-CN"/>
        </w:rPr>
        <w:t>with repetition</w:t>
      </w:r>
      <w:r w:rsidRPr="00DF27F9">
        <w:rPr>
          <w:rFonts w:ascii="Times" w:eastAsia="宋体" w:hAnsi="Times" w:hint="eastAsia"/>
          <w:color w:val="FF0000"/>
          <w:lang w:eastAsia="zh-CN"/>
        </w:rPr>
        <w:t>/multi-PUSCH scheduled by a single DCI/TBoMS</w:t>
      </w:r>
      <w:r w:rsidRPr="00DF27F9">
        <w:rPr>
          <w:rFonts w:ascii="Times" w:eastAsia="宋体" w:hAnsi="Times" w:hint="eastAsia"/>
          <w:lang w:val="en-GB" w:eastAsia="zh-CN"/>
        </w:rPr>
        <w:t xml:space="preserve">/Type 2 CG </w:t>
      </w:r>
      <w:r w:rsidRPr="00DF27F9">
        <w:rPr>
          <w:rFonts w:ascii="Times" w:eastAsia="Batang" w:hAnsi="Times"/>
          <w:lang w:val="en-GB"/>
        </w:rPr>
        <w:t xml:space="preserve">PUSCH with Configuration 2, the SRS resource indicator is applicable to both SBFD and non-SBFD </w:t>
      </w:r>
      <w:r w:rsidRPr="00DF27F9">
        <w:rPr>
          <w:rFonts w:ascii="Times" w:eastAsia="Batang" w:hAnsi="Times"/>
          <w:i/>
          <w:iCs/>
          <w:lang w:val="en-GB"/>
        </w:rPr>
        <w:t>SRS-ResourceSet</w:t>
      </w:r>
      <w:r w:rsidRPr="00DF27F9">
        <w:rPr>
          <w:rFonts w:ascii="Times" w:eastAsia="Batang" w:hAnsi="Times"/>
          <w:lang w:val="en-GB"/>
        </w:rPr>
        <w:t>s. For PUSCH transmissions in SBFD symbols, the indicated SRI</w:t>
      </w:r>
      <w:r w:rsidRPr="00DF27F9">
        <w:rPr>
          <w:rFonts w:ascii="Times" w:eastAsia="宋体" w:hAnsi="Times" w:hint="eastAsia"/>
          <w:lang w:val="en-GB" w:eastAsia="zh-CN"/>
        </w:rPr>
        <w:t xml:space="preserve"> in slot </w:t>
      </w:r>
      <w:r w:rsidRPr="00DF27F9">
        <w:rPr>
          <w:rFonts w:ascii="Times" w:eastAsia="宋体" w:hAnsi="Times" w:hint="eastAsia"/>
          <w:i/>
          <w:iCs/>
          <w:lang w:val="en-GB" w:eastAsia="zh-CN"/>
        </w:rPr>
        <w:t>n</w:t>
      </w:r>
      <w:r w:rsidRPr="00DF27F9">
        <w:rPr>
          <w:rFonts w:ascii="Times" w:eastAsia="Batang" w:hAnsi="Times"/>
          <w:lang w:val="en-GB"/>
        </w:rPr>
        <w:t xml:space="preserve"> is associated with the most recent transmission of SRS resource identified by the SRI in SBFD symbols, where the SRS resource is prior to the PDCCH carrying the SRI. For PUSCH transmissions in non-SBFD symbols, the indicated SRI </w:t>
      </w:r>
      <w:r w:rsidRPr="00DF27F9">
        <w:rPr>
          <w:rFonts w:ascii="Times" w:eastAsia="宋体" w:hAnsi="Times" w:hint="eastAsia"/>
          <w:lang w:val="en-GB" w:eastAsia="zh-CN"/>
        </w:rPr>
        <w:t xml:space="preserve">in slot </w:t>
      </w:r>
      <w:r w:rsidRPr="00DF27F9">
        <w:rPr>
          <w:rFonts w:ascii="Times" w:eastAsia="宋体" w:hAnsi="Times" w:hint="eastAsia"/>
          <w:i/>
          <w:iCs/>
          <w:lang w:val="en-GB" w:eastAsia="zh-CN"/>
        </w:rPr>
        <w:t xml:space="preserve">n </w:t>
      </w:r>
      <w:r w:rsidRPr="00DF27F9">
        <w:rPr>
          <w:rFonts w:ascii="Times" w:eastAsia="Batang" w:hAnsi="Times"/>
          <w:lang w:val="en-GB"/>
        </w:rPr>
        <w:t>is associated with the most recent transmission of SRS resource identified by the SRI in non-SBFD symbols, where the SRS resource is prior to the PDCCH carrying the SRI.</w:t>
      </w:r>
    </w:p>
    <w:p w14:paraId="12A94EBD"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for PUSCH transmission in SBFD symbols,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 xml:space="preserve">SBFD symbols. For PUSCH transmission in non-SBFD symbols,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non-SBFD symbols.</w:t>
      </w:r>
    </w:p>
    <w:p w14:paraId="043E7491" w14:textId="77777777" w:rsidR="00DF27F9" w:rsidRPr="00DF27F9" w:rsidRDefault="00DF27F9" w:rsidP="00DF27F9">
      <w:pPr>
        <w:numPr>
          <w:ilvl w:val="2"/>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only a single SRS resource is configured in both SRS resource sets, the SRI field is absent from DCI. In this case “SRS resource identified by the SRI” in the above bullets corresponds to the single SRS resource in each SRS resource set.</w:t>
      </w:r>
    </w:p>
    <w:p w14:paraId="6B0A923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i/>
          <w:iCs/>
          <w:lang w:val="en-GB"/>
        </w:rPr>
        <w:t>srs-ResourceIndicator2</w:t>
      </w:r>
      <w:r w:rsidRPr="00DF27F9">
        <w:rPr>
          <w:rFonts w:ascii="Times" w:eastAsia="Batang" w:hAnsi="Times"/>
          <w:lang w:val="en-GB"/>
        </w:rPr>
        <w:t xml:space="preserve"> is absent from </w:t>
      </w:r>
      <w:r w:rsidRPr="00DF27F9">
        <w:rPr>
          <w:rFonts w:ascii="Times" w:eastAsia="Batang" w:hAnsi="Times"/>
          <w:i/>
          <w:iCs/>
          <w:lang w:val="en-GB"/>
        </w:rPr>
        <w:t>rrc-ConfiguredUplinkGrant.</w:t>
      </w:r>
    </w:p>
    <w:p w14:paraId="0F9893B7"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 xml:space="preserve">Type 1 CG </w:t>
      </w:r>
      <w:r w:rsidRPr="00DF27F9">
        <w:rPr>
          <w:rFonts w:ascii="Times" w:eastAsia="Batang" w:hAnsi="Times"/>
          <w:lang w:val="en-GB"/>
        </w:rPr>
        <w:t xml:space="preserve">PUSCH with Configuration 1, </w:t>
      </w:r>
      <w:r w:rsidRPr="00DF27F9">
        <w:rPr>
          <w:rFonts w:ascii="Times" w:eastAsia="Batang" w:hAnsi="Times"/>
          <w:i/>
          <w:iCs/>
          <w:lang w:val="en-GB"/>
        </w:rPr>
        <w:t xml:space="preserve">srs-ResourceIndicator </w:t>
      </w:r>
      <w:r w:rsidRPr="00DF27F9">
        <w:rPr>
          <w:rFonts w:ascii="Times" w:eastAsia="Batang" w:hAnsi="Times"/>
          <w:lang w:val="en-GB"/>
        </w:rPr>
        <w:t>is associated with the most recent transmission of SRS resource identified by the SRI in the same symbol type as the valid symbol type of PUSCH transmission.</w:t>
      </w:r>
    </w:p>
    <w:p w14:paraId="6B678275" w14:textId="77777777" w:rsidR="00DF27F9" w:rsidRPr="00DF27F9" w:rsidRDefault="00DF27F9" w:rsidP="00DF27F9">
      <w:pPr>
        <w:numPr>
          <w:ilvl w:val="3"/>
          <w:numId w:val="13"/>
        </w:numPr>
        <w:suppressAutoHyphens w:val="0"/>
        <w:spacing w:after="0" w:line="240" w:lineRule="auto"/>
        <w:jc w:val="left"/>
        <w:rPr>
          <w:rFonts w:ascii="Times" w:eastAsia="Batang" w:hAnsi="Times"/>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宋体" w:hAnsi="Times" w:hint="eastAsia"/>
          <w:i/>
          <w:iCs/>
          <w:color w:val="FF0000"/>
          <w:lang w:eastAsia="zh-CN"/>
        </w:rPr>
        <w:t>precodingAndNumberOfLayers</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 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as the valid symbol type of PUSCH transmission.</w:t>
      </w:r>
    </w:p>
    <w:p w14:paraId="7D04BE6F"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 xml:space="preserve">Type 1 CG </w:t>
      </w:r>
      <w:r w:rsidRPr="00DF27F9">
        <w:rPr>
          <w:rFonts w:ascii="Times" w:eastAsia="Batang" w:hAnsi="Times"/>
          <w:lang w:val="en-GB"/>
        </w:rPr>
        <w:t xml:space="preserve">PUSCH with Configuration 2, </w:t>
      </w:r>
      <w:r w:rsidRPr="00DF27F9">
        <w:rPr>
          <w:rFonts w:ascii="Times" w:eastAsia="Batang" w:hAnsi="Times"/>
          <w:i/>
          <w:iCs/>
          <w:lang w:val="en-GB"/>
        </w:rPr>
        <w:t>srs-ResourceIndicator</w:t>
      </w:r>
      <w:r w:rsidRPr="00DF27F9">
        <w:rPr>
          <w:rFonts w:ascii="Times" w:eastAsia="Batang" w:hAnsi="Times"/>
          <w:lang w:val="en-GB"/>
        </w:rPr>
        <w:t xml:space="preserve">  is applicable to both SBFD and non-SBFD </w:t>
      </w:r>
      <w:r w:rsidRPr="00DF27F9">
        <w:rPr>
          <w:rFonts w:ascii="Times" w:eastAsia="Batang" w:hAnsi="Times"/>
          <w:i/>
          <w:iCs/>
          <w:lang w:val="en-GB"/>
        </w:rPr>
        <w:t>SRS-ResourceSet</w:t>
      </w:r>
      <w:r w:rsidRPr="00DF27F9">
        <w:rPr>
          <w:rFonts w:ascii="Times" w:eastAsia="Batang" w:hAnsi="Times"/>
          <w:lang w:val="en-GB"/>
        </w:rPr>
        <w:t>s. For PUSCH transmissions in SBFD symbols, the </w:t>
      </w:r>
      <w:r w:rsidRPr="00DF27F9">
        <w:rPr>
          <w:rFonts w:ascii="Times" w:eastAsia="Batang" w:hAnsi="Times"/>
          <w:i/>
          <w:iCs/>
          <w:lang w:val="en-GB"/>
        </w:rPr>
        <w:t xml:space="preserve">srs-ResourceIndicator </w:t>
      </w:r>
      <w:r w:rsidRPr="00DF27F9">
        <w:rPr>
          <w:rFonts w:ascii="Times" w:eastAsia="Batang" w:hAnsi="Times"/>
          <w:lang w:val="en-GB"/>
        </w:rPr>
        <w:t xml:space="preserve">is associated with the most recent transmission of SRS resource </w:t>
      </w:r>
      <w:r w:rsidRPr="00DF27F9">
        <w:rPr>
          <w:rFonts w:ascii="Times" w:eastAsia="Batang" w:hAnsi="Times"/>
          <w:lang w:val="en-GB"/>
        </w:rPr>
        <w:lastRenderedPageBreak/>
        <w:t>identified by the SRI in SBFD symbols. For PUSCH transmissions in non-SBFD symbols, the </w:t>
      </w:r>
      <w:r w:rsidRPr="00DF27F9">
        <w:rPr>
          <w:rFonts w:ascii="Times" w:eastAsia="Batang" w:hAnsi="Times"/>
          <w:i/>
          <w:iCs/>
          <w:lang w:val="en-GB"/>
        </w:rPr>
        <w:t xml:space="preserve">srs-ResourceIndicator </w:t>
      </w:r>
      <w:r w:rsidRPr="00DF27F9">
        <w:rPr>
          <w:rFonts w:ascii="Times" w:eastAsia="Batang" w:hAnsi="Times"/>
          <w:lang w:val="en-GB"/>
        </w:rPr>
        <w:t xml:space="preserve">  is associated with the most recent transmission of SRS resource identified by the SRI in non-SBFD symbols.</w:t>
      </w:r>
    </w:p>
    <w:p w14:paraId="3A0A92F3" w14:textId="77777777" w:rsidR="00DF27F9" w:rsidRPr="00DF27F9" w:rsidRDefault="00DF27F9" w:rsidP="00DF27F9">
      <w:pPr>
        <w:numPr>
          <w:ilvl w:val="3"/>
          <w:numId w:val="13"/>
        </w:numPr>
        <w:suppressAutoHyphens w:val="0"/>
        <w:spacing w:after="0" w:line="240" w:lineRule="auto"/>
        <w:jc w:val="left"/>
        <w:rPr>
          <w:rFonts w:ascii="Times" w:eastAsia="Batang" w:hAnsi="Times"/>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for PUSCH transmission in SBFD symbols, </w:t>
      </w:r>
      <w:r w:rsidRPr="00DF27F9">
        <w:rPr>
          <w:rFonts w:ascii="Times" w:eastAsia="宋体" w:hAnsi="Times" w:hint="eastAsia"/>
          <w:i/>
          <w:iCs/>
          <w:color w:val="FF0000"/>
          <w:lang w:eastAsia="zh-CN"/>
        </w:rPr>
        <w:t>precodingAndNumberOfLayers</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w:t>
      </w:r>
      <w:r w:rsidRPr="00DF27F9">
        <w:rPr>
          <w:rFonts w:ascii="Times" w:eastAsia="宋体" w:hAnsi="Times" w:hint="eastAsia"/>
          <w:color w:val="FF0000"/>
          <w:lang w:eastAsia="zh-CN"/>
        </w:rPr>
        <w:t xml:space="preserve">SBFD symbols. For PUSCH transmission in non-SBFD symbols, </w:t>
      </w:r>
      <w:r w:rsidRPr="00DF27F9">
        <w:rPr>
          <w:rFonts w:ascii="Times" w:eastAsia="宋体" w:hAnsi="Times" w:hint="eastAsia"/>
          <w:i/>
          <w:iCs/>
          <w:color w:val="FF0000"/>
          <w:lang w:eastAsia="zh-CN"/>
        </w:rPr>
        <w:t>precodingAndNumberOfLayers</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identified by the SRI in</w:t>
      </w:r>
      <w:r w:rsidRPr="00DF27F9">
        <w:rPr>
          <w:rFonts w:ascii="Times" w:eastAsia="宋体" w:hAnsi="Times" w:hint="eastAsia"/>
          <w:color w:val="FF0000"/>
          <w:lang w:eastAsia="zh-CN"/>
        </w:rPr>
        <w:t xml:space="preserve"> </w:t>
      </w:r>
      <w:r w:rsidRPr="00DF27F9">
        <w:rPr>
          <w:rFonts w:ascii="Times" w:eastAsia="Batang" w:hAnsi="Times" w:hint="eastAsia"/>
          <w:color w:val="FF0000"/>
          <w:lang w:val="en-GB"/>
        </w:rPr>
        <w:t xml:space="preserve">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non-SBFD symbols.</w:t>
      </w:r>
    </w:p>
    <w:p w14:paraId="42B43A0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eastAsia="zh-CN"/>
        </w:rPr>
      </w:pPr>
      <w:r w:rsidRPr="00DF27F9">
        <w:rPr>
          <w:rFonts w:ascii="Times" w:eastAsia="Batang" w:hAnsi="Times" w:hint="eastAsia"/>
          <w:lang w:val="en-GB" w:eastAsia="zh-CN"/>
        </w:rPr>
        <w:t xml:space="preserve">If </w:t>
      </w:r>
      <w:r w:rsidRPr="00DF27F9">
        <w:rPr>
          <w:rFonts w:ascii="Times" w:eastAsia="Batang" w:hAnsi="Times"/>
          <w:i/>
          <w:iCs/>
          <w:lang w:val="en-GB"/>
        </w:rPr>
        <w:t>txConfig</w:t>
      </w:r>
      <w:r w:rsidRPr="00DF27F9">
        <w:rPr>
          <w:rFonts w:ascii="Times" w:eastAsia="Batang" w:hAnsi="Times"/>
          <w:lang w:val="en-GB" w:eastAsia="zh-CN"/>
        </w:rPr>
        <w:t xml:space="preserve"> </w:t>
      </w:r>
      <w:r w:rsidRPr="00DF27F9">
        <w:rPr>
          <w:rFonts w:ascii="Times" w:eastAsia="Batang" w:hAnsi="Times" w:hint="eastAsia"/>
          <w:lang w:val="en-GB" w:eastAsia="zh-CN"/>
        </w:rPr>
        <w:t xml:space="preserve">is </w:t>
      </w:r>
      <w:r w:rsidRPr="00DF27F9">
        <w:rPr>
          <w:rFonts w:ascii="Times" w:eastAsia="Batang" w:hAnsi="Times"/>
          <w:lang w:val="en-GB"/>
        </w:rPr>
        <w:t>set to 'nonCodebook'</w:t>
      </w:r>
      <w:r w:rsidRPr="00DF27F9">
        <w:rPr>
          <w:rFonts w:ascii="Times" w:eastAsia="Batang" w:hAnsi="Times" w:hint="eastAsia"/>
          <w:lang w:val="en-GB" w:eastAsia="zh-CN"/>
        </w:rPr>
        <w:t xml:space="preserve">, </w:t>
      </w:r>
      <w:r w:rsidRPr="00DF27F9">
        <w:rPr>
          <w:rFonts w:ascii="Times" w:eastAsia="Batang" w:hAnsi="Times"/>
          <w:lang w:val="en-GB" w:eastAsia="zh-CN"/>
        </w:rPr>
        <w:t>each SRS resource set is associated with an associated CSI-RS</w:t>
      </w:r>
      <w:r w:rsidRPr="00DF27F9">
        <w:rPr>
          <w:rFonts w:ascii="Times" w:eastAsia="Batang" w:hAnsi="Times" w:hint="eastAsia"/>
          <w:lang w:val="en-GB" w:eastAsia="zh-CN"/>
        </w:rPr>
        <w:t>.</w:t>
      </w:r>
    </w:p>
    <w:p w14:paraId="1723493C"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Applicable to </w:t>
      </w:r>
      <w:r w:rsidRPr="00DF27F9">
        <w:rPr>
          <w:rFonts w:ascii="Times" w:eastAsia="Batang" w:hAnsi="Times"/>
          <w:i/>
          <w:iCs/>
          <w:lang w:val="en-GB"/>
        </w:rPr>
        <w:t>usage</w:t>
      </w:r>
      <w:r w:rsidRPr="00DF27F9">
        <w:rPr>
          <w:rFonts w:ascii="Times" w:eastAsia="Batang" w:hAnsi="Times"/>
          <w:lang w:val="en-GB"/>
        </w:rPr>
        <w:t> set to '</w:t>
      </w:r>
      <w:r w:rsidRPr="00DF27F9">
        <w:rPr>
          <w:rFonts w:ascii="Times" w:eastAsia="Batang" w:hAnsi="Times"/>
          <w:i/>
          <w:iCs/>
          <w:lang w:val="en-GB"/>
        </w:rPr>
        <w:t>codebook</w:t>
      </w:r>
      <w:r w:rsidRPr="00DF27F9">
        <w:rPr>
          <w:rFonts w:ascii="Times" w:eastAsia="Batang" w:hAnsi="Times"/>
          <w:lang w:val="en-GB"/>
        </w:rPr>
        <w:t>' or '</w:t>
      </w:r>
      <w:r w:rsidRPr="00DF27F9">
        <w:rPr>
          <w:rFonts w:ascii="Times" w:eastAsia="Batang" w:hAnsi="Times"/>
          <w:i/>
          <w:iCs/>
          <w:lang w:val="en-GB"/>
        </w:rPr>
        <w:t>nonCodebook</w:t>
      </w:r>
      <w:r w:rsidRPr="00DF27F9">
        <w:rPr>
          <w:rFonts w:ascii="Times" w:eastAsia="Batang" w:hAnsi="Times"/>
          <w:lang w:val="en-GB"/>
        </w:rPr>
        <w:t>'</w:t>
      </w:r>
    </w:p>
    <w:p w14:paraId="3FBD2DBB"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FFS </w:t>
      </w:r>
      <w:r w:rsidRPr="00DF27F9">
        <w:rPr>
          <w:rFonts w:ascii="Times" w:eastAsia="Batang" w:hAnsi="Times"/>
          <w:i/>
          <w:iCs/>
          <w:lang w:val="en-GB"/>
        </w:rPr>
        <w:t>usage</w:t>
      </w:r>
      <w:r w:rsidRPr="00DF27F9">
        <w:rPr>
          <w:rFonts w:ascii="Times" w:eastAsia="Batang" w:hAnsi="Times"/>
          <w:lang w:val="en-GB"/>
        </w:rPr>
        <w:t xml:space="preserve"> set to  '</w:t>
      </w:r>
      <w:r w:rsidRPr="00DF27F9">
        <w:rPr>
          <w:rFonts w:ascii="Times" w:eastAsia="Batang" w:hAnsi="Times"/>
          <w:i/>
          <w:iCs/>
          <w:lang w:val="en-GB"/>
        </w:rPr>
        <w:t>beamManagement</w:t>
      </w:r>
      <w:r w:rsidRPr="00DF27F9">
        <w:rPr>
          <w:rFonts w:ascii="Times" w:eastAsia="Batang" w:hAnsi="Times"/>
          <w:lang w:val="en-GB"/>
        </w:rPr>
        <w:t>'</w:t>
      </w:r>
    </w:p>
    <w:p w14:paraId="57903BD8" w14:textId="77777777" w:rsidR="00DF27F9" w:rsidRPr="00DF27F9" w:rsidRDefault="00DF27F9" w:rsidP="00DF27F9">
      <w:pPr>
        <w:numPr>
          <w:ilvl w:val="0"/>
          <w:numId w:val="13"/>
        </w:numPr>
        <w:suppressAutoHyphens w:val="0"/>
        <w:spacing w:after="0" w:line="240" w:lineRule="auto"/>
        <w:jc w:val="left"/>
        <w:rPr>
          <w:rFonts w:ascii="Times" w:eastAsia="Malgun Gothic" w:hAnsi="Times"/>
          <w:szCs w:val="24"/>
          <w:lang w:val="en-GB" w:eastAsia="zh-CN"/>
        </w:rPr>
      </w:pPr>
      <w:r w:rsidRPr="00DF27F9">
        <w:rPr>
          <w:rFonts w:ascii="Times" w:eastAsia="Batang" w:hAnsi="Times"/>
          <w:lang w:val="en-GB"/>
        </w:rPr>
        <w:t>Not applica</w:t>
      </w:r>
      <w:r w:rsidRPr="00DF27F9">
        <w:rPr>
          <w:rFonts w:ascii="Times" w:eastAsia="Batang" w:hAnsi="Times"/>
          <w:szCs w:val="24"/>
          <w:lang w:val="en-GB"/>
        </w:rPr>
        <w:t xml:space="preserve">ble to </w:t>
      </w:r>
      <w:r w:rsidRPr="00DF27F9">
        <w:rPr>
          <w:rFonts w:ascii="Times" w:eastAsia="Batang" w:hAnsi="Times"/>
          <w:i/>
          <w:iCs/>
          <w:szCs w:val="24"/>
          <w:lang w:val="en-GB"/>
        </w:rPr>
        <w:t>usage</w:t>
      </w:r>
      <w:r w:rsidRPr="00DF27F9">
        <w:rPr>
          <w:rFonts w:ascii="Times" w:eastAsia="Batang" w:hAnsi="Times"/>
          <w:szCs w:val="24"/>
          <w:lang w:val="en-GB"/>
        </w:rPr>
        <w:t xml:space="preserve"> set to '</w:t>
      </w:r>
      <w:r w:rsidRPr="00DF27F9">
        <w:rPr>
          <w:rFonts w:ascii="Times" w:eastAsia="Batang" w:hAnsi="Times"/>
          <w:i/>
          <w:iCs/>
          <w:szCs w:val="24"/>
          <w:lang w:val="en-GB"/>
        </w:rPr>
        <w:t>antennaSwitching’</w:t>
      </w:r>
    </w:p>
    <w:p w14:paraId="5354B04C" w14:textId="77777777" w:rsidR="00DF27F9" w:rsidRPr="00DF27F9" w:rsidRDefault="00DF27F9" w:rsidP="00DF27F9">
      <w:pPr>
        <w:suppressAutoHyphens w:val="0"/>
        <w:spacing w:after="0" w:line="240" w:lineRule="auto"/>
        <w:jc w:val="left"/>
        <w:rPr>
          <w:rFonts w:ascii="Times" w:eastAsia="Batang" w:hAnsi="Times"/>
          <w:szCs w:val="24"/>
          <w:lang w:val="en-GB"/>
        </w:rPr>
      </w:pPr>
    </w:p>
    <w:p w14:paraId="72FC43D9"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lang w:val="en-GB" w:eastAsia="zh-CN"/>
        </w:rPr>
        <w:t>Conclusion</w:t>
      </w:r>
    </w:p>
    <w:p w14:paraId="52C3DFC8"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There is no RAN1 consensus to support mTRP scenario for SBFD in Rel-19</w:t>
      </w:r>
    </w:p>
    <w:p w14:paraId="3F6CD08D"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C898358"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5280A3CE"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The maximum number of power </w:t>
      </w:r>
      <w:r w:rsidRPr="00DF27F9">
        <w:rPr>
          <w:rFonts w:ascii="Times" w:eastAsia="Malgun Gothic" w:hAnsi="Times"/>
          <w:szCs w:val="24"/>
          <w:lang w:val="en-GB" w:eastAsia="zh-CN"/>
        </w:rPr>
        <w:t>control</w:t>
      </w:r>
      <w:r w:rsidRPr="00DF27F9">
        <w:rPr>
          <w:rFonts w:ascii="Times" w:eastAsia="Malgun Gothic" w:hAnsi="Times" w:hint="eastAsia"/>
          <w:szCs w:val="24"/>
          <w:lang w:val="en-GB" w:eastAsia="zh-CN"/>
        </w:rPr>
        <w:t xml:space="preserve"> loops is the same as legacy (i.e. no more than 2) for SBFD operation in Rel-19.</w:t>
      </w:r>
    </w:p>
    <w:p w14:paraId="2C18F1B3" w14:textId="77777777" w:rsidR="00DF27F9" w:rsidRPr="00DF27F9" w:rsidRDefault="00DF27F9" w:rsidP="00DF27F9">
      <w:pPr>
        <w:suppressAutoHyphens w:val="0"/>
        <w:spacing w:after="0" w:line="240" w:lineRule="auto"/>
        <w:jc w:val="left"/>
        <w:rPr>
          <w:rFonts w:ascii="Times" w:eastAsia="Batang" w:hAnsi="Times"/>
          <w:szCs w:val="24"/>
          <w:lang w:val="en-GB"/>
        </w:rPr>
      </w:pPr>
    </w:p>
    <w:p w14:paraId="53FD2E07"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32DB9FC1" w14:textId="77777777" w:rsidR="00DF27F9" w:rsidRPr="00DF27F9" w:rsidRDefault="00DF27F9" w:rsidP="00DF27F9">
      <w:pPr>
        <w:suppressAutoHyphens w:val="0"/>
        <w:overflowPunct w:val="0"/>
        <w:autoSpaceDE w:val="0"/>
        <w:autoSpaceDN w:val="0"/>
        <w:adjustRightInd w:val="0"/>
        <w:spacing w:after="0" w:line="240" w:lineRule="auto"/>
        <w:contextualSpacing/>
        <w:jc w:val="left"/>
        <w:textAlignment w:val="baseline"/>
        <w:rPr>
          <w:rFonts w:ascii="Times" w:eastAsia="Malgun Gothic" w:hAnsi="Times"/>
          <w:szCs w:val="24"/>
          <w:lang w:val="en-GB" w:eastAsia="zh-CN"/>
        </w:rPr>
      </w:pPr>
      <w:r w:rsidRPr="00DF27F9">
        <w:rPr>
          <w:rFonts w:ascii="Times" w:eastAsia="Malgun Gothic" w:hAnsi="Times" w:hint="eastAsia"/>
          <w:szCs w:val="24"/>
          <w:lang w:val="en-GB" w:eastAsia="zh-CN"/>
        </w:rPr>
        <w:t>For a serving cell configured with SBFD subband time and frequency location, for an SBFD aware</w:t>
      </w:r>
      <w:r w:rsidRPr="00DF27F9">
        <w:rPr>
          <w:rFonts w:ascii="Times" w:eastAsia="Malgun Gothic" w:hAnsi="Times"/>
          <w:szCs w:val="24"/>
          <w:lang w:val="en-GB" w:eastAsia="zh-CN"/>
        </w:rPr>
        <w:t xml:space="preserve"> UE</w:t>
      </w:r>
      <w:r w:rsidRPr="00DF27F9">
        <w:rPr>
          <w:rFonts w:ascii="Times" w:eastAsia="Malgun Gothic" w:hAnsi="Times" w:hint="eastAsia"/>
          <w:szCs w:val="24"/>
          <w:lang w:val="en-GB" w:eastAsia="zh-CN"/>
        </w:rPr>
        <w:t>, SFI in DCI format 2_0 is only applicable to non-SBFD symbols but not applicable to SBFD symbols</w:t>
      </w:r>
    </w:p>
    <w:p w14:paraId="2E8C8775"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Note: no additional specification efforts are expected to support joint operation of SBFD and dynamic SFI.</w:t>
      </w:r>
    </w:p>
    <w:p w14:paraId="60354CE6"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p>
    <w:p w14:paraId="77D3F2A3"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R1-2410694</w:t>
      </w:r>
      <w:r w:rsidRPr="00DF27F9">
        <w:rPr>
          <w:rFonts w:ascii="Times" w:eastAsia="Batang" w:hAnsi="Times"/>
          <w:szCs w:val="24"/>
          <w:lang w:val="en-GB"/>
        </w:rPr>
        <w:tab/>
        <w:t>Summary #3 of SBFD TX/RX/measurement procedures</w:t>
      </w:r>
      <w:r w:rsidRPr="00DF27F9">
        <w:rPr>
          <w:rFonts w:ascii="Times" w:eastAsia="Batang" w:hAnsi="Times"/>
          <w:szCs w:val="24"/>
          <w:lang w:val="en-GB"/>
        </w:rPr>
        <w:tab/>
        <w:t>Moderator (CATT)</w:t>
      </w:r>
    </w:p>
    <w:p w14:paraId="19104450" w14:textId="77777777" w:rsidR="00DF27F9" w:rsidRPr="00DF27F9" w:rsidRDefault="00DF27F9" w:rsidP="00DF27F9">
      <w:pPr>
        <w:suppressAutoHyphens w:val="0"/>
        <w:spacing w:after="0" w:line="240" w:lineRule="auto"/>
        <w:jc w:val="left"/>
        <w:rPr>
          <w:rFonts w:ascii="Times" w:eastAsia="Batang" w:hAnsi="Times"/>
          <w:szCs w:val="24"/>
          <w:lang w:val="en-GB"/>
        </w:rPr>
      </w:pPr>
    </w:p>
    <w:p w14:paraId="20197686"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0BE4B4C5"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w:t>
      </w:r>
      <w:r w:rsidRPr="00DF27F9">
        <w:rPr>
          <w:rFonts w:ascii="Times" w:eastAsia="Malgun Gothic" w:hAnsi="Times"/>
          <w:szCs w:val="24"/>
          <w:lang w:val="en-GB" w:eastAsia="zh-CN"/>
        </w:rPr>
        <w:t>Configuration</w:t>
      </w:r>
      <w:r w:rsidRPr="00DF27F9">
        <w:rPr>
          <w:rFonts w:ascii="Times" w:eastAsia="Malgun Gothic" w:hAnsi="Times"/>
          <w:szCs w:val="24"/>
          <w:lang w:val="en-GB"/>
        </w:rPr>
        <w:t xml:space="preserve"> 1: The transmissions/receptions are restricted to SBFD symbols only or non-SBFD symbols only</w:t>
      </w:r>
      <w:r w:rsidRPr="00DF27F9">
        <w:rPr>
          <w:rFonts w:ascii="Times" w:eastAsia="Malgun Gothic" w:hAnsi="Times" w:hint="eastAsia"/>
          <w:szCs w:val="24"/>
          <w:lang w:val="en-GB" w:eastAsia="zh-CN"/>
        </w:rPr>
        <w:t>,</w:t>
      </w:r>
    </w:p>
    <w:p w14:paraId="5FF7A4FC"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For type 2 CG PUSCH, SPS PDSCH, down-select from the following options:</w:t>
      </w:r>
    </w:p>
    <w:p w14:paraId="3A8132F6"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 for type 2 CG PUS</w:t>
      </w:r>
      <w:r w:rsidRPr="00DF27F9">
        <w:rPr>
          <w:rFonts w:ascii="Times" w:eastAsia="Malgun Gothic" w:hAnsi="Times"/>
          <w:szCs w:val="24"/>
          <w:lang w:val="en-GB" w:eastAsia="zh-CN"/>
        </w:rPr>
        <w:t>CH</w:t>
      </w:r>
      <w:r w:rsidRPr="00DF27F9">
        <w:rPr>
          <w:rFonts w:ascii="Times" w:eastAsia="Malgun Gothic" w:hAnsi="Times" w:hint="eastAsia"/>
          <w:szCs w:val="24"/>
          <w:lang w:val="en-GB" w:eastAsia="zh-CN"/>
        </w:rPr>
        <w:t xml:space="preserve"> is determined based on the symbol type of the first CG PUSCH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sidRPr="00DF27F9">
        <w:rPr>
          <w:rFonts w:ascii="Times" w:eastAsia="Malgun Gothic" w:hAnsi="Times" w:hint="eastAsia"/>
          <w:szCs w:val="24"/>
          <w:lang w:val="en-GB" w:eastAsia="zh-CN"/>
        </w:rPr>
        <w:t>.</w:t>
      </w:r>
    </w:p>
    <w:p w14:paraId="098CD1ED"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T</w:t>
      </w:r>
      <w:r w:rsidRPr="00DF27F9">
        <w:rPr>
          <w:rFonts w:ascii="Times" w:eastAsia="Malgun Gothic" w:hAnsi="Times" w:hint="eastAsia"/>
          <w:szCs w:val="24"/>
          <w:lang w:val="en-GB" w:eastAsia="zh-CN"/>
        </w:rPr>
        <w:t xml:space="preserve">he valid symbol type for SPS PDSCH is determined based on the symbol type of the first SPS PDSCH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sidRPr="00DF27F9">
        <w:rPr>
          <w:rFonts w:ascii="Times" w:eastAsia="Malgun Gothic" w:hAnsi="Times" w:hint="eastAsia"/>
          <w:szCs w:val="24"/>
          <w:lang w:val="en-GB" w:eastAsia="zh-CN"/>
        </w:rPr>
        <w:t>.</w:t>
      </w:r>
    </w:p>
    <w:p w14:paraId="7A5E1A4E" w14:textId="77777777" w:rsidR="00DF27F9" w:rsidRPr="00DF27F9" w:rsidRDefault="00DF27F9" w:rsidP="00DF27F9">
      <w:pPr>
        <w:suppressAutoHyphens w:val="0"/>
        <w:spacing w:after="0" w:line="240" w:lineRule="auto"/>
        <w:jc w:val="left"/>
        <w:rPr>
          <w:rFonts w:ascii="Times" w:eastAsia="Batang" w:hAnsi="Times"/>
          <w:szCs w:val="24"/>
          <w:lang w:val="en-GB"/>
        </w:rPr>
      </w:pPr>
    </w:p>
    <w:p w14:paraId="07241EC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0FBE2059" w14:textId="77777777" w:rsidR="00DF27F9" w:rsidRPr="00DF27F9" w:rsidRDefault="00DF27F9" w:rsidP="00DF27F9">
      <w:p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sidRPr="00DF27F9">
        <w:rPr>
          <w:rFonts w:ascii="Times" w:eastAsia="Batang" w:hAnsi="Times"/>
          <w:szCs w:val="24"/>
          <w:lang w:val="en-GB"/>
        </w:rPr>
        <w:t xml:space="preserve"> </w:t>
      </w:r>
      <w:r w:rsidRPr="00DF27F9">
        <w:rPr>
          <w:rFonts w:ascii="Times" w:eastAsia="Malgun Gothic" w:hAnsi="Times"/>
          <w:bCs/>
          <w:szCs w:val="24"/>
          <w:lang w:val="en-GB" w:eastAsia="zh-CN"/>
        </w:rPr>
        <w:t>in different slots, where each transmission within a slot has either all SBFD or all non-SBFD symbols</w:t>
      </w:r>
      <w:r w:rsidRPr="00DF27F9">
        <w:rPr>
          <w:rFonts w:ascii="Times" w:eastAsia="Malgun Gothic" w:hAnsi="Times" w:hint="eastAsia"/>
          <w:bCs/>
          <w:szCs w:val="24"/>
          <w:lang w:val="en-GB" w:eastAsia="zh-CN"/>
        </w:rPr>
        <w:t xml:space="preserve"> (i.e. Configuration 2), </w:t>
      </w:r>
      <w:r w:rsidRPr="00DF27F9">
        <w:rPr>
          <w:rFonts w:ascii="Times" w:eastAsia="Malgun Gothic" w:hAnsi="Times"/>
          <w:bCs/>
          <w:szCs w:val="24"/>
          <w:lang w:val="en-GB" w:eastAsia="zh-CN"/>
        </w:rPr>
        <w:t>for determining starting PRB for PUSCH transmissions in SBFD symbols</w:t>
      </w:r>
      <w:r w:rsidRPr="00DF27F9">
        <w:rPr>
          <w:rFonts w:ascii="Times" w:eastAsia="Malgun Gothic" w:hAnsi="Times" w:hint="eastAsia"/>
          <w:bCs/>
          <w:szCs w:val="24"/>
          <w:lang w:val="en-GB" w:eastAsia="zh-CN"/>
        </w:rPr>
        <w:t>,</w:t>
      </w:r>
    </w:p>
    <w:p w14:paraId="0BEBBE91" w14:textId="77777777" w:rsidR="00DF27F9" w:rsidRPr="00DF27F9" w:rsidRDefault="00DF27F9" w:rsidP="00DF27F9">
      <w:pPr>
        <w:numPr>
          <w:ilvl w:val="0"/>
          <w:numId w:val="14"/>
        </w:num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iCs/>
          <w:szCs w:val="24"/>
          <w:lang w:val="en-GB" w:eastAsia="zh-CN"/>
        </w:rPr>
        <w:t xml:space="preserve">Equation 1-C2: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6DFA780C"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szCs w:val="24"/>
          <w:lang w:val="en-GB"/>
        </w:rPr>
        <w:t xml:space="preserve">If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sidRPr="00DF27F9">
        <w:rPr>
          <w:rFonts w:ascii="Times" w:eastAsia="Malgun Gothic" w:hAnsi="Times"/>
          <w:szCs w:val="24"/>
          <w:lang w:val="en-GB"/>
        </w:rPr>
        <w:t xml:space="preserve"> is not configured, it is zero</w:t>
      </w:r>
    </w:p>
    <w:p w14:paraId="3CDC471E"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p>
    <w:p w14:paraId="69A10CF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27B02A5"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a single TRP scenario, </w:t>
      </w:r>
      <w:r w:rsidRPr="00DF27F9">
        <w:rPr>
          <w:rFonts w:ascii="Times" w:eastAsia="Malgun Gothic" w:hAnsi="Times" w:hint="eastAsia"/>
          <w:szCs w:val="24"/>
          <w:lang w:val="en-GB"/>
        </w:rPr>
        <w:t>for separate UL power control for PUSCH/PUCCH/SRS transmissions in SBFD symbols and non-SBFD symbols based on unified TCI state framework</w:t>
      </w:r>
      <w:r w:rsidRPr="00DF27F9">
        <w:rPr>
          <w:rFonts w:ascii="Times" w:eastAsia="Malgun Gothic" w:hAnsi="Times" w:hint="eastAsia"/>
          <w:szCs w:val="24"/>
          <w:lang w:val="en-GB" w:eastAsia="zh-CN"/>
        </w:rPr>
        <w:t xml:space="preserve">, </w:t>
      </w:r>
    </w:p>
    <w:p w14:paraId="24216682" w14:textId="77777777" w:rsidR="00DF27F9" w:rsidRPr="00DF27F9" w:rsidRDefault="00DF27F9" w:rsidP="00DF27F9">
      <w:pPr>
        <w:numPr>
          <w:ilvl w:val="0"/>
          <w:numId w:val="15"/>
        </w:numPr>
        <w:tabs>
          <w:tab w:val="left" w:pos="0"/>
        </w:tabs>
        <w:suppressAutoHyphens w:val="0"/>
        <w:spacing w:after="0" w:line="240" w:lineRule="auto"/>
        <w:jc w:val="left"/>
        <w:rPr>
          <w:rFonts w:ascii="Times" w:eastAsia="Batang" w:hAnsi="Times"/>
          <w:szCs w:val="24"/>
          <w:lang w:val="en-GB" w:eastAsia="x-none"/>
        </w:rPr>
      </w:pPr>
      <w:r w:rsidRPr="00DF27F9">
        <w:rPr>
          <w:rFonts w:ascii="Times" w:eastAsia="Batang" w:hAnsi="Times" w:hint="eastAsia"/>
          <w:szCs w:val="24"/>
          <w:lang w:val="en-GB" w:eastAsia="x-none"/>
        </w:rPr>
        <w:t xml:space="preserve">Option 2: </w:t>
      </w:r>
      <w:r w:rsidRPr="00DF27F9">
        <w:rPr>
          <w:rFonts w:ascii="Times" w:eastAsia="Batang" w:hAnsi="Times"/>
          <w:szCs w:val="24"/>
          <w:lang w:val="en-GB" w:eastAsia="x-none"/>
        </w:rPr>
        <w:t>Same unified TCI state is associated with separate UL power control parameters for SBFD symbols and non-SBFD symbols</w:t>
      </w:r>
    </w:p>
    <w:p w14:paraId="306658A7"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宋体" w:hAnsi="Times" w:hint="eastAsia"/>
          <w:szCs w:val="24"/>
          <w:lang w:val="en-GB" w:eastAsia="zh-CN"/>
        </w:rPr>
        <w:t>N</w:t>
      </w:r>
      <w:r w:rsidRPr="00DF27F9">
        <w:rPr>
          <w:rFonts w:ascii="Times" w:eastAsia="Batang" w:hAnsi="Times" w:hint="eastAsia"/>
          <w:szCs w:val="24"/>
          <w:lang w:val="en-GB"/>
        </w:rPr>
        <w:t xml:space="preserve">ew </w:t>
      </w:r>
      <w:r w:rsidRPr="00DF27F9">
        <w:rPr>
          <w:rFonts w:ascii="Times" w:eastAsia="Batang" w:hAnsi="Times" w:hint="eastAsia"/>
          <w:i/>
          <w:szCs w:val="24"/>
          <w:lang w:val="en-GB"/>
        </w:rPr>
        <w:t>P0AlphaSet</w:t>
      </w:r>
      <w:r w:rsidRPr="00DF27F9">
        <w:rPr>
          <w:rFonts w:ascii="Times" w:eastAsia="Batang" w:hAnsi="Times" w:hint="eastAsia"/>
          <w:szCs w:val="24"/>
          <w:lang w:val="en-GB"/>
        </w:rPr>
        <w:t xml:space="preserve">s are introduced in </w:t>
      </w:r>
      <w:r w:rsidRPr="00DF27F9">
        <w:rPr>
          <w:rFonts w:ascii="Times" w:eastAsia="Batang" w:hAnsi="Times" w:hint="eastAsia"/>
          <w:i/>
          <w:szCs w:val="24"/>
          <w:lang w:val="en-GB"/>
        </w:rPr>
        <w:t>Uplink-powerControl</w:t>
      </w:r>
      <w:r w:rsidRPr="00DF27F9">
        <w:rPr>
          <w:rFonts w:ascii="Times" w:eastAsia="Batang" w:hAnsi="Times" w:hint="eastAsia"/>
          <w:szCs w:val="24"/>
          <w:lang w:val="en-GB"/>
        </w:rPr>
        <w:t xml:space="preserve"> for SBFD symbols for PUSCH, PUCCH and SRS respectively</w:t>
      </w:r>
    </w:p>
    <w:p w14:paraId="6163C6D2"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BCF636B"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E25E6BF" w14:textId="77777777" w:rsidR="00DF27F9" w:rsidRPr="00DF27F9" w:rsidRDefault="00DF27F9" w:rsidP="00DF27F9">
      <w:pPr>
        <w:tabs>
          <w:tab w:val="left" w:pos="0"/>
        </w:tabs>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szCs w:val="24"/>
          <w:lang w:val="en-GB" w:eastAsia="zh-CN"/>
        </w:rPr>
        <w:lastRenderedPageBreak/>
        <w:t xml:space="preserve">For UL transmissions and DL receptions across SBFD symbols and non-SBFD symbols in different slots (each transmission/reception within a slot has either all SBFD or all non-SBFD symbols) for an SBFD aware UE, </w:t>
      </w:r>
    </w:p>
    <w:p w14:paraId="3F121649"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Support of configuration 2 is subject to UE capability.</w:t>
      </w:r>
      <w:r w:rsidRPr="00DF27F9">
        <w:rPr>
          <w:rFonts w:ascii="Times" w:eastAsia="Malgun Gothic" w:hAnsi="Times"/>
          <w:szCs w:val="24"/>
          <w:lang w:val="en-GB" w:eastAsia="zh-CN"/>
        </w:rPr>
        <w:t xml:space="preserve"> Configuration 1 is the default capability.</w:t>
      </w:r>
    </w:p>
    <w:p w14:paraId="33EDD3C0"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 xml:space="preserve">SBFD-aware UE </w:t>
      </w:r>
      <w:r w:rsidRPr="00DF27F9">
        <w:rPr>
          <w:rFonts w:ascii="Times" w:eastAsia="Malgun Gothic" w:hAnsi="Times" w:hint="eastAsia"/>
          <w:szCs w:val="24"/>
          <w:lang w:val="en-GB" w:eastAsia="zh-CN"/>
        </w:rPr>
        <w:t xml:space="preserve">can be configured with </w:t>
      </w:r>
      <w:r w:rsidRPr="00DF27F9">
        <w:rPr>
          <w:rFonts w:ascii="Times" w:eastAsia="Malgun Gothic" w:hAnsi="Times"/>
          <w:szCs w:val="24"/>
          <w:lang w:val="en-GB" w:eastAsia="zh-CN"/>
        </w:rPr>
        <w:t xml:space="preserve">Configuration 2 on a per </w:t>
      </w:r>
      <w:r w:rsidRPr="00DF27F9">
        <w:rPr>
          <w:rFonts w:ascii="Times" w:eastAsia="Malgun Gothic" w:hAnsi="Times" w:hint="eastAsia"/>
          <w:szCs w:val="24"/>
          <w:lang w:val="en-GB" w:eastAsia="zh-CN"/>
        </w:rPr>
        <w:t xml:space="preserve">UL/DL </w:t>
      </w:r>
      <w:r w:rsidRPr="00DF27F9">
        <w:rPr>
          <w:rFonts w:ascii="Times" w:eastAsia="Malgun Gothic" w:hAnsi="Times"/>
          <w:szCs w:val="24"/>
          <w:lang w:val="en-GB" w:eastAsia="zh-CN"/>
        </w:rPr>
        <w:t>BWP basis</w:t>
      </w:r>
      <w:r w:rsidRPr="00DF27F9">
        <w:rPr>
          <w:rFonts w:ascii="Times" w:eastAsia="Malgun Gothic" w:hAnsi="Times" w:hint="eastAsia"/>
          <w:szCs w:val="24"/>
          <w:lang w:val="en-GB" w:eastAsia="zh-CN"/>
        </w:rPr>
        <w:t>.</w:t>
      </w:r>
    </w:p>
    <w:p w14:paraId="45E12F70"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The configuration for DL BWP at least applies to PDSCH receptions within the DL BWP.</w:t>
      </w:r>
    </w:p>
    <w:p w14:paraId="6AE5A87D"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The configuration for UL BWP applies to PUCCH and PUSCH transmissions within the UL BWP.</w:t>
      </w:r>
    </w:p>
    <w:p w14:paraId="077DA439" w14:textId="77777777" w:rsidR="00DF27F9" w:rsidRPr="00DF27F9" w:rsidRDefault="00DF27F9" w:rsidP="00DF27F9">
      <w:pPr>
        <w:numPr>
          <w:ilvl w:val="2"/>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For SRS, only Configuration 1 is applicable.</w:t>
      </w:r>
    </w:p>
    <w:p w14:paraId="7A11C5E4" w14:textId="77777777" w:rsidR="00DF27F9" w:rsidRPr="00DF27F9" w:rsidRDefault="00DF27F9" w:rsidP="00DF27F9">
      <w:pPr>
        <w:suppressAutoHyphens w:val="0"/>
        <w:spacing w:after="0" w:line="240" w:lineRule="auto"/>
        <w:jc w:val="left"/>
        <w:rPr>
          <w:rFonts w:ascii="Times" w:eastAsia="Batang" w:hAnsi="Times"/>
          <w:szCs w:val="24"/>
          <w:lang w:val="en-GB"/>
        </w:rPr>
      </w:pPr>
    </w:p>
    <w:p w14:paraId="16E1BBF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CF470DB"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It is clarified that </w:t>
      </w:r>
      <w:r w:rsidRPr="00DF27F9">
        <w:rPr>
          <w:rFonts w:ascii="Times" w:eastAsia="Malgun Gothic" w:hAnsi="Times"/>
          <w:szCs w:val="24"/>
          <w:lang w:val="en-GB" w:eastAsia="zh-CN"/>
        </w:rPr>
        <w:t>‘</w:t>
      </w:r>
      <w:r w:rsidRPr="00DF27F9">
        <w:rPr>
          <w:rFonts w:ascii="Times" w:eastAsia="Malgun Gothic" w:hAnsi="Times" w:hint="eastAsia"/>
          <w:szCs w:val="24"/>
          <w:highlight w:val="cyan"/>
          <w:lang w:val="en-GB" w:eastAsia="zh-CN"/>
        </w:rPr>
        <w:t>the first transmission/reception</w:t>
      </w:r>
      <w:r w:rsidRPr="00DF27F9">
        <w:rPr>
          <w:rFonts w:ascii="Times" w:eastAsia="Malgun Gothic" w:hAnsi="Times"/>
          <w:szCs w:val="24"/>
          <w:lang w:val="en-GB" w:eastAsia="zh-CN"/>
        </w:rPr>
        <w:t>’</w:t>
      </w:r>
      <w:r w:rsidRPr="00DF27F9">
        <w:rPr>
          <w:rFonts w:ascii="Times" w:eastAsia="Malgun Gothic" w:hAnsi="Times" w:hint="eastAsia"/>
          <w:szCs w:val="24"/>
          <w:lang w:val="en-GB" w:eastAsia="zh-CN"/>
        </w:rPr>
        <w:t xml:space="preserve"> in the following agreement in RAN1#118 refers to the first transmission/reception occasion indicated by scheduling DCI.</w:t>
      </w:r>
    </w:p>
    <w:p w14:paraId="789A6D01" w14:textId="77777777" w:rsidR="00DF27F9" w:rsidRPr="00DF27F9" w:rsidRDefault="00DF27F9" w:rsidP="00DF27F9">
      <w:pPr>
        <w:numPr>
          <w:ilvl w:val="0"/>
          <w:numId w:val="15"/>
        </w:numPr>
        <w:tabs>
          <w:tab w:val="left" w:pos="0"/>
        </w:tabs>
        <w:suppressAutoHyphens w:val="0"/>
        <w:spacing w:after="0" w:line="240" w:lineRule="auto"/>
        <w:jc w:val="left"/>
        <w:rPr>
          <w:rFonts w:ascii="Times" w:eastAsia="Batang" w:hAnsi="Times"/>
          <w:szCs w:val="24"/>
          <w:lang w:val="en-GB" w:eastAsia="x-none"/>
        </w:rPr>
      </w:pPr>
      <w:r w:rsidRPr="00DF27F9">
        <w:rPr>
          <w:rFonts w:ascii="Times" w:eastAsia="Batang" w:hAnsi="Times" w:hint="eastAsia"/>
          <w:szCs w:val="24"/>
          <w:lang w:eastAsia="zh-CN"/>
        </w:rPr>
        <w:t xml:space="preserve">It is not expected that the </w:t>
      </w:r>
      <w:r w:rsidRPr="00DF27F9">
        <w:rPr>
          <w:rFonts w:ascii="Times" w:eastAsia="Malgun Gothic" w:hAnsi="Times" w:hint="eastAsia"/>
          <w:szCs w:val="24"/>
          <w:lang w:val="en-GB" w:eastAsia="zh-CN"/>
        </w:rPr>
        <w:t>first transmission/reception occasion indicated by scheduling DCI</w:t>
      </w:r>
      <w:r w:rsidRPr="00DF27F9">
        <w:rPr>
          <w:rFonts w:ascii="Times" w:eastAsia="Batang" w:hAnsi="Times" w:hint="eastAsia"/>
          <w:szCs w:val="24"/>
          <w:lang w:eastAsia="zh-CN"/>
        </w:rPr>
        <w:t xml:space="preserve"> is mapped to both SBFD and non-SBFD symbols.</w:t>
      </w:r>
    </w:p>
    <w:p w14:paraId="5754AB7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6439214"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w:t>
      </w:r>
      <w:r w:rsidRPr="00DF27F9">
        <w:rPr>
          <w:rFonts w:ascii="Times" w:eastAsia="Malgun Gothic" w:hAnsi="Times"/>
          <w:szCs w:val="24"/>
          <w:lang w:val="en-GB" w:eastAsia="zh-CN"/>
        </w:rPr>
        <w:t>Configuration</w:t>
      </w:r>
      <w:r w:rsidRPr="00DF27F9">
        <w:rPr>
          <w:rFonts w:ascii="Times" w:eastAsia="Malgun Gothic" w:hAnsi="Times"/>
          <w:szCs w:val="24"/>
          <w:lang w:val="en-GB"/>
        </w:rPr>
        <w:t xml:space="preserve"> 1: The transmissions/receptions are restricted to SBFD symbols only or non-SBFD symbols only</w:t>
      </w:r>
      <w:r w:rsidRPr="00DF27F9">
        <w:rPr>
          <w:rFonts w:ascii="Times" w:eastAsia="Malgun Gothic" w:hAnsi="Times" w:hint="eastAsia"/>
          <w:szCs w:val="24"/>
          <w:lang w:val="en-GB" w:eastAsia="zh-CN"/>
        </w:rPr>
        <w:t>, the valid symbol type is determined as following.</w:t>
      </w:r>
    </w:p>
    <w:p w14:paraId="494807E5"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ab/>
      </w:r>
      <w:r w:rsidRPr="00DF27F9">
        <w:rPr>
          <w:rFonts w:ascii="Times" w:eastAsia="Malgun Gothic" w:hAnsi="Times" w:hint="eastAsia"/>
          <w:color w:val="FF0000"/>
          <w:szCs w:val="24"/>
          <w:lang w:val="en-GB" w:eastAsia="zh-CN"/>
        </w:rPr>
        <w:t>&lt;</w:t>
      </w:r>
      <w:r w:rsidRPr="00DF27F9">
        <w:rPr>
          <w:rFonts w:ascii="Times" w:eastAsia="Malgun Gothic" w:hAnsi="Times"/>
          <w:color w:val="FF0000"/>
          <w:szCs w:val="24"/>
          <w:lang w:val="en-GB" w:eastAsia="zh-CN"/>
        </w:rPr>
        <w:t>Unrelated</w:t>
      </w:r>
      <w:r w:rsidRPr="00DF27F9">
        <w:rPr>
          <w:rFonts w:ascii="Times" w:eastAsia="Malgun Gothic" w:hAnsi="Times" w:hint="eastAsia"/>
          <w:color w:val="FF0000"/>
          <w:szCs w:val="24"/>
          <w:lang w:val="en-GB" w:eastAsia="zh-CN"/>
        </w:rPr>
        <w:t xml:space="preserve"> part omitted&gt;</w:t>
      </w:r>
    </w:p>
    <w:p w14:paraId="6B63B4FB"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dynamically scheduled </w:t>
      </w:r>
      <w:r w:rsidRPr="00DF27F9">
        <w:rPr>
          <w:rFonts w:ascii="Times" w:eastAsia="Malgun Gothic" w:hAnsi="Times"/>
          <w:szCs w:val="24"/>
          <w:lang w:val="en-GB"/>
        </w:rPr>
        <w:t>transmissions/receptions</w:t>
      </w:r>
      <w:r w:rsidRPr="00DF27F9">
        <w:rPr>
          <w:rFonts w:ascii="Times" w:eastAsia="Malgun Gothic" w:hAnsi="Times" w:hint="eastAsia"/>
          <w:szCs w:val="24"/>
          <w:lang w:val="en-GB" w:eastAsia="zh-CN"/>
        </w:rPr>
        <w:t xml:space="preserve">, </w:t>
      </w:r>
      <w:r w:rsidRPr="00DF27F9">
        <w:rPr>
          <w:rFonts w:ascii="Times" w:eastAsia="Malgun Gothic" w:hAnsi="Times"/>
          <w:szCs w:val="24"/>
          <w:lang w:val="en-GB" w:eastAsia="zh-CN"/>
        </w:rPr>
        <w:t>the</w:t>
      </w:r>
      <w:r w:rsidRPr="00DF27F9">
        <w:rPr>
          <w:rFonts w:ascii="Times" w:eastAsia="Malgun Gothic" w:hAnsi="Times" w:hint="eastAsia"/>
          <w:szCs w:val="24"/>
          <w:lang w:val="en-GB" w:eastAsia="zh-CN"/>
        </w:rPr>
        <w:t xml:space="preserve"> valid symbol type is determined based on the symbol type of </w:t>
      </w:r>
      <w:r w:rsidRPr="00DF27F9">
        <w:rPr>
          <w:rFonts w:ascii="Times" w:eastAsia="Malgun Gothic" w:hAnsi="Times" w:hint="eastAsia"/>
          <w:szCs w:val="24"/>
          <w:highlight w:val="cyan"/>
          <w:lang w:val="en-GB" w:eastAsia="zh-CN"/>
        </w:rPr>
        <w:t>the first</w:t>
      </w:r>
      <w:r w:rsidRPr="00DF27F9">
        <w:rPr>
          <w:rFonts w:ascii="Times" w:eastAsia="Malgun Gothic" w:hAnsi="Times"/>
          <w:szCs w:val="24"/>
          <w:highlight w:val="cyan"/>
          <w:lang w:val="en-GB"/>
        </w:rPr>
        <w:t xml:space="preserve"> transmission/reception</w:t>
      </w:r>
      <w:r w:rsidRPr="00DF27F9">
        <w:rPr>
          <w:rFonts w:ascii="Times" w:eastAsia="Malgun Gothic" w:hAnsi="Times" w:hint="eastAsia"/>
          <w:szCs w:val="24"/>
          <w:lang w:val="en-GB" w:eastAsia="zh-CN"/>
        </w:rPr>
        <w:t>.</w:t>
      </w:r>
    </w:p>
    <w:p w14:paraId="6B22E463" w14:textId="77777777" w:rsidR="00DF27F9" w:rsidRPr="00DF27F9" w:rsidRDefault="00DF27F9" w:rsidP="00DF27F9">
      <w:pPr>
        <w:suppressAutoHyphens w:val="0"/>
        <w:spacing w:after="0" w:line="240" w:lineRule="auto"/>
        <w:ind w:firstLine="720"/>
        <w:jc w:val="left"/>
        <w:rPr>
          <w:rFonts w:ascii="Times" w:eastAsia="Malgun Gothic" w:hAnsi="Times"/>
          <w:color w:val="FF0000"/>
          <w:szCs w:val="24"/>
          <w:lang w:val="en-GB" w:eastAsia="zh-CN"/>
        </w:rPr>
      </w:pPr>
      <w:r w:rsidRPr="00DF27F9">
        <w:rPr>
          <w:rFonts w:ascii="Times" w:eastAsia="Malgun Gothic" w:hAnsi="Times" w:hint="eastAsia"/>
          <w:color w:val="FF0000"/>
          <w:szCs w:val="24"/>
          <w:lang w:val="en-GB" w:eastAsia="zh-CN"/>
        </w:rPr>
        <w:t>&lt;</w:t>
      </w:r>
      <w:r w:rsidRPr="00DF27F9">
        <w:rPr>
          <w:rFonts w:ascii="Times" w:eastAsia="Malgun Gothic" w:hAnsi="Times"/>
          <w:color w:val="FF0000"/>
          <w:szCs w:val="24"/>
          <w:lang w:val="en-GB" w:eastAsia="zh-CN"/>
        </w:rPr>
        <w:t>Unrelated</w:t>
      </w:r>
      <w:r w:rsidRPr="00DF27F9">
        <w:rPr>
          <w:rFonts w:ascii="Times" w:eastAsia="Malgun Gothic" w:hAnsi="Times" w:hint="eastAsia"/>
          <w:color w:val="FF0000"/>
          <w:szCs w:val="24"/>
          <w:lang w:val="en-GB" w:eastAsia="zh-CN"/>
        </w:rPr>
        <w:t xml:space="preserve"> part omitted&gt;</w:t>
      </w:r>
    </w:p>
    <w:p w14:paraId="5DA4CCA5" w14:textId="7BBA4FF6" w:rsidR="00DF27F9" w:rsidRDefault="00DF27F9">
      <w:pPr>
        <w:rPr>
          <w:rFonts w:eastAsiaTheme="minorEastAsia"/>
          <w:lang w:val="en-GB" w:eastAsia="zh-CN"/>
        </w:rPr>
      </w:pPr>
    </w:p>
    <w:p w14:paraId="02F721D4" w14:textId="6B71928A" w:rsidR="00CE51B9" w:rsidRDefault="00CE51B9" w:rsidP="00CE51B9">
      <w:pPr>
        <w:pStyle w:val="2"/>
        <w:numPr>
          <w:ilvl w:val="0"/>
          <w:numId w:val="0"/>
        </w:numPr>
        <w:ind w:left="576" w:hanging="576"/>
        <w:rPr>
          <w:rFonts w:eastAsiaTheme="minorEastAsia"/>
          <w:lang w:val="en-US"/>
        </w:rPr>
      </w:pPr>
      <w:r>
        <w:rPr>
          <w:lang w:val="en-US"/>
        </w:rPr>
        <w:t>RAN1#1</w:t>
      </w:r>
      <w:r>
        <w:rPr>
          <w:rFonts w:eastAsiaTheme="minorEastAsia"/>
          <w:lang w:val="en-US"/>
        </w:rPr>
        <w:t>20</w:t>
      </w:r>
    </w:p>
    <w:p w14:paraId="0B314114" w14:textId="77777777" w:rsidR="00CE51B9" w:rsidRDefault="00CE51B9" w:rsidP="00CE51B9">
      <w:r w:rsidRPr="00F35580">
        <w:rPr>
          <w:b/>
          <w:bCs/>
        </w:rPr>
        <w:t>R1-2501338</w:t>
      </w:r>
      <w:r>
        <w:tab/>
        <w:t>Summary #1 of SBFD TX/RX/measurement procedures</w:t>
      </w:r>
      <w:r>
        <w:tab/>
        <w:t>Moderator (Xiaomi)</w:t>
      </w:r>
    </w:p>
    <w:p w14:paraId="7B9A43AD" w14:textId="77777777" w:rsidR="00CE51B9" w:rsidRDefault="00CE51B9" w:rsidP="00CE51B9"/>
    <w:p w14:paraId="68233284" w14:textId="77777777" w:rsidR="00CE51B9" w:rsidRDefault="00CE51B9" w:rsidP="00CE51B9">
      <w:pPr>
        <w:rPr>
          <w:rFonts w:eastAsiaTheme="minorEastAsia"/>
          <w:b/>
          <w:lang w:eastAsia="zh-CN"/>
        </w:rPr>
      </w:pPr>
      <w:r w:rsidRPr="00F35580">
        <w:rPr>
          <w:rFonts w:eastAsiaTheme="minorEastAsia"/>
          <w:b/>
          <w:highlight w:val="green"/>
          <w:lang w:eastAsia="zh-CN"/>
        </w:rPr>
        <w:t>Agreement</w:t>
      </w:r>
    </w:p>
    <w:p w14:paraId="2955D6BC" w14:textId="77777777" w:rsidR="00CE51B9" w:rsidRDefault="00CE51B9" w:rsidP="00CE51B9">
      <w:pPr>
        <w:rPr>
          <w:rFonts w:eastAsiaTheme="minorEastAsia"/>
          <w:lang w:eastAsia="zh-CN"/>
        </w:rPr>
      </w:pPr>
      <w:r>
        <w:rPr>
          <w:rFonts w:eastAsiaTheme="minorEastAsia"/>
          <w:lang w:eastAsia="zh-CN"/>
        </w:rPr>
        <w:t xml:space="preserve">For aperiodic SRS with available slot counting, </w:t>
      </w:r>
    </w:p>
    <w:p w14:paraId="5D1BA989" w14:textId="77777777" w:rsidR="00CE51B9" w:rsidRPr="007828EA" w:rsidRDefault="00CE51B9" w:rsidP="000C0D70">
      <w:pPr>
        <w:numPr>
          <w:ilvl w:val="0"/>
          <w:numId w:val="4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SRS-ResourceSet</w:t>
      </w:r>
      <w:r w:rsidRPr="007828EA">
        <w:rPr>
          <w:lang w:eastAsia="x-none"/>
        </w:rPr>
        <w:t xml:space="preserve"> configured for SBFD symbol, </w:t>
      </w:r>
      <w:r w:rsidRPr="007828EA">
        <w:rPr>
          <w:color w:val="000000" w:themeColor="text1"/>
        </w:rPr>
        <w:t xml:space="preserve">an available slot is a slot satisfying there are </w:t>
      </w:r>
      <w:r w:rsidRPr="007828EA">
        <w:rPr>
          <w:color w:val="000000" w:themeColor="text1"/>
          <w:u w:val="single"/>
        </w:rPr>
        <w:t>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0943D24D" w14:textId="77777777" w:rsidR="00CE51B9" w:rsidRPr="007828EA" w:rsidRDefault="00CE51B9" w:rsidP="000C0D70">
      <w:pPr>
        <w:numPr>
          <w:ilvl w:val="0"/>
          <w:numId w:val="4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SRS-ResourceSet</w:t>
      </w:r>
      <w:r w:rsidRPr="007828EA">
        <w:rPr>
          <w:lang w:eastAsia="x-none"/>
        </w:rPr>
        <w:t xml:space="preserve"> configured for non-SBFD symbol, </w:t>
      </w:r>
      <w:r w:rsidRPr="007828EA">
        <w:rPr>
          <w:color w:val="000000" w:themeColor="text1"/>
        </w:rPr>
        <w:t xml:space="preserve">an available slot is a slot satisfying there are </w:t>
      </w:r>
      <w:r w:rsidRPr="007828EA">
        <w:rPr>
          <w:color w:val="000000" w:themeColor="text1"/>
          <w:u w:val="single"/>
        </w:rPr>
        <w:t>UL or flexible symbol(s) not configured as 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09E78C2C" w14:textId="77777777" w:rsidR="00CE51B9" w:rsidRPr="00F73BFF" w:rsidRDefault="00CE51B9" w:rsidP="00CE51B9">
      <w:pPr>
        <w:rPr>
          <w:rFonts w:eastAsiaTheme="minorEastAsia"/>
          <w:lang w:eastAsia="zh-CN"/>
        </w:rPr>
      </w:pPr>
    </w:p>
    <w:p w14:paraId="12F9304E" w14:textId="77777777" w:rsidR="00CE51B9" w:rsidRPr="00420825" w:rsidRDefault="00CE51B9" w:rsidP="00CE51B9">
      <w:pPr>
        <w:rPr>
          <w:rFonts w:eastAsiaTheme="minorEastAsia"/>
          <w:b/>
          <w:lang w:eastAsia="zh-CN"/>
        </w:rPr>
      </w:pPr>
      <w:r w:rsidRPr="00703F4F">
        <w:rPr>
          <w:rFonts w:eastAsiaTheme="minorEastAsia" w:hint="eastAsia"/>
          <w:b/>
          <w:highlight w:val="green"/>
          <w:lang w:eastAsia="zh-CN"/>
        </w:rPr>
        <w:t>Agreement</w:t>
      </w:r>
    </w:p>
    <w:p w14:paraId="7CBEDC46" w14:textId="77777777" w:rsidR="00CE51B9" w:rsidRDefault="00CE51B9" w:rsidP="00CE51B9">
      <w:pPr>
        <w:rPr>
          <w:rFonts w:eastAsia="Malgun Gothic"/>
          <w:lang w:eastAsia="zh-CN"/>
        </w:rPr>
      </w:pPr>
      <w:r w:rsidRPr="00DF27F9">
        <w:rPr>
          <w:rFonts w:eastAsia="Malgun Gothic" w:hint="eastAsia"/>
          <w:lang w:eastAsia="zh-CN"/>
        </w:rPr>
        <w:t>The configuration</w:t>
      </w:r>
      <w:r>
        <w:rPr>
          <w:rFonts w:eastAsia="Malgun Gothic"/>
          <w:lang w:eastAsia="zh-CN"/>
        </w:rPr>
        <w:t xml:space="preserve"> </w:t>
      </w:r>
      <w:r w:rsidRPr="00420825">
        <w:rPr>
          <w:rFonts w:eastAsia="微软雅黑"/>
          <w:lang w:eastAsia="zh-CN"/>
        </w:rPr>
        <w:t>of Configuration 1 or 2</w:t>
      </w:r>
      <w:r w:rsidRPr="00DF27F9">
        <w:rPr>
          <w:rFonts w:eastAsia="Malgun Gothic" w:hint="eastAsia"/>
          <w:lang w:eastAsia="zh-CN"/>
        </w:rPr>
        <w:t xml:space="preserve"> for DL BWP </w:t>
      </w:r>
      <w:r>
        <w:rPr>
          <w:rFonts w:eastAsia="Malgun Gothic"/>
          <w:lang w:eastAsia="zh-CN"/>
        </w:rPr>
        <w:t xml:space="preserve">only </w:t>
      </w:r>
      <w:r w:rsidRPr="00DF27F9">
        <w:rPr>
          <w:rFonts w:eastAsia="Malgun Gothic" w:hint="eastAsia"/>
          <w:lang w:eastAsia="zh-CN"/>
        </w:rPr>
        <w:t>applies to PDSCH receptions within the DL BWP</w:t>
      </w:r>
      <w:r>
        <w:rPr>
          <w:rFonts w:eastAsia="Malgun Gothic"/>
          <w:lang w:eastAsia="zh-CN"/>
        </w:rPr>
        <w:t>.</w:t>
      </w:r>
    </w:p>
    <w:p w14:paraId="4115759F" w14:textId="77777777" w:rsidR="00CE51B9" w:rsidRDefault="00CE51B9" w:rsidP="00CE51B9"/>
    <w:p w14:paraId="6F4E28E7" w14:textId="77777777" w:rsidR="00CE51B9" w:rsidRDefault="00CE51B9" w:rsidP="00CE51B9">
      <w:pPr>
        <w:rPr>
          <w:rFonts w:eastAsiaTheme="minorEastAsia"/>
          <w:b/>
          <w:lang w:eastAsia="zh-CN"/>
        </w:rPr>
      </w:pPr>
      <w:r w:rsidRPr="002F3AA4">
        <w:rPr>
          <w:rFonts w:eastAsiaTheme="minorEastAsia" w:hint="eastAsia"/>
          <w:b/>
          <w:highlight w:val="green"/>
          <w:lang w:eastAsia="zh-CN"/>
        </w:rPr>
        <w:t>Agreement</w:t>
      </w:r>
    </w:p>
    <w:p w14:paraId="24842573" w14:textId="77777777" w:rsidR="00CE51B9" w:rsidRDefault="00CE51B9" w:rsidP="00CE51B9">
      <w:pPr>
        <w:rPr>
          <w:rFonts w:eastAsiaTheme="minorEastAsia" w:cs="Times"/>
          <w:lang w:eastAsia="zh-CN"/>
        </w:rPr>
      </w:pPr>
      <w:r>
        <w:rPr>
          <w:rFonts w:eastAsia="Malgun Gothic" w:cs="Times"/>
          <w:lang w:eastAsia="zh-CN"/>
        </w:rPr>
        <w:t>F</w:t>
      </w:r>
      <w:r>
        <w:rPr>
          <w:rFonts w:eastAsia="Malgun Gothic" w:cs="Times"/>
        </w:rPr>
        <w:t xml:space="preserve">or </w:t>
      </w:r>
      <w:r>
        <w:rPr>
          <w:rFonts w:eastAsia="Malgun Gothic" w:cs="Times"/>
          <w:lang w:eastAsia="zh-CN"/>
        </w:rPr>
        <w:t xml:space="preserve">a </w:t>
      </w:r>
      <w:r>
        <w:rPr>
          <w:rFonts w:eastAsia="Malgun Gothic" w:cs="Times"/>
        </w:rPr>
        <w:t>CSI report associated with periodic/semi-persistent CSI-RS</w:t>
      </w:r>
      <w:r>
        <w:rPr>
          <w:rFonts w:eastAsia="Malgun Gothic" w:cs="Times"/>
          <w:lang w:eastAsia="zh-CN"/>
        </w:rPr>
        <w:t>, the valid symbol type for CSI derivation</w:t>
      </w:r>
      <w:r>
        <w:rPr>
          <w:rFonts w:eastAsiaTheme="minorEastAsia" w:cs="Times" w:hint="eastAsia"/>
          <w:lang w:eastAsia="zh-CN"/>
        </w:rPr>
        <w:t xml:space="preserve"> is configured in </w:t>
      </w:r>
      <w:r>
        <w:rPr>
          <w:rFonts w:eastAsiaTheme="minorEastAsia" w:hint="eastAsia"/>
          <w:i/>
          <w:lang w:eastAsia="zh-CN"/>
        </w:rPr>
        <w:t>CSI-ReportConfig</w:t>
      </w:r>
      <w:r>
        <w:rPr>
          <w:rFonts w:eastAsiaTheme="minorEastAsia" w:cs="Times" w:hint="eastAsia"/>
          <w:lang w:eastAsia="zh-CN"/>
        </w:rPr>
        <w:t>.</w:t>
      </w:r>
    </w:p>
    <w:p w14:paraId="7C9D663E" w14:textId="77777777" w:rsidR="00CE51B9" w:rsidRDefault="00CE51B9" w:rsidP="00CE51B9"/>
    <w:p w14:paraId="3D6864F1" w14:textId="77777777" w:rsidR="00CE51B9" w:rsidRDefault="00CE51B9" w:rsidP="00CE51B9">
      <w:pPr>
        <w:rPr>
          <w:rFonts w:eastAsiaTheme="minorEastAsia"/>
          <w:b/>
          <w:lang w:eastAsia="zh-CN"/>
        </w:rPr>
      </w:pPr>
      <w:r w:rsidRPr="00CB7994">
        <w:rPr>
          <w:rFonts w:eastAsiaTheme="minorEastAsia" w:hint="eastAsia"/>
          <w:b/>
          <w:highlight w:val="green"/>
          <w:lang w:eastAsia="zh-CN"/>
        </w:rPr>
        <w:t>Agreement</w:t>
      </w:r>
    </w:p>
    <w:p w14:paraId="68F5344F" w14:textId="77777777" w:rsidR="00CE51B9" w:rsidRDefault="00CE51B9" w:rsidP="00CE51B9">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21E4B4D6" w14:textId="77777777" w:rsidR="00CE51B9" w:rsidRPr="00D408EB" w:rsidRDefault="00CE51B9" w:rsidP="00CE51B9">
      <w:pPr>
        <w:numPr>
          <w:ilvl w:val="0"/>
          <w:numId w:val="14"/>
        </w:numPr>
        <w:suppressAutoHyphens w:val="0"/>
        <w:spacing w:after="0" w:line="240" w:lineRule="auto"/>
        <w:jc w:val="left"/>
        <w:rPr>
          <w:rFonts w:eastAsia="Malgun Gothic"/>
          <w:lang w:eastAsia="zh-CN"/>
        </w:rPr>
      </w:pPr>
      <w:r>
        <w:rPr>
          <w:rFonts w:eastAsia="Malgun Gothic"/>
          <w:lang w:eastAsia="zh-CN"/>
        </w:rPr>
        <w:t>T</w:t>
      </w:r>
      <w:r w:rsidRPr="00DF27F9">
        <w:rPr>
          <w:rFonts w:eastAsia="Malgun Gothic" w:hint="eastAsia"/>
          <w:lang w:eastAsia="zh-CN"/>
        </w:rPr>
        <w:t>he valid symbol type</w:t>
      </w:r>
      <w:r>
        <w:rPr>
          <w:rFonts w:eastAsia="Malgun Gothic"/>
          <w:lang w:eastAsia="zh-CN"/>
        </w:rPr>
        <w:t xml:space="preserve"> f</w:t>
      </w:r>
      <w:r>
        <w:rPr>
          <w:rFonts w:eastAsia="Malgun Gothic" w:hint="eastAsia"/>
          <w:lang w:eastAsia="zh-CN"/>
        </w:rPr>
        <w:t>or PUSCH</w:t>
      </w:r>
      <w:r>
        <w:rPr>
          <w:rFonts w:eastAsia="Malgun Gothic"/>
          <w:lang w:eastAsia="zh-CN"/>
        </w:rPr>
        <w:t xml:space="preserve"> carrying SP-CSI</w:t>
      </w:r>
      <w:r w:rsidRPr="00DF27F9">
        <w:rPr>
          <w:rFonts w:eastAsia="Malgun Gothic" w:hint="eastAsia"/>
          <w:lang w:eastAsia="zh-CN"/>
        </w:rPr>
        <w:t xml:space="preserve"> is determined based on the symbol type of the first PUSCH </w:t>
      </w:r>
      <w:r>
        <w:rPr>
          <w:rFonts w:eastAsia="Malgun Gothic"/>
          <w:lang w:eastAsia="zh-CN"/>
        </w:rPr>
        <w:t xml:space="preserve">occasion </w:t>
      </w:r>
      <w:r w:rsidRPr="00DF27F9">
        <w:rPr>
          <w:rFonts w:eastAsia="Malgun Gothic"/>
          <w:lang w:eastAsia="zh-CN"/>
        </w:rPr>
        <w:t>associated with</w:t>
      </w:r>
      <w:r w:rsidRPr="00DF27F9">
        <w:rPr>
          <w:rFonts w:eastAsia="Malgun Gothic" w:hint="eastAsia"/>
          <w:lang w:eastAsia="zh-CN"/>
        </w:rPr>
        <w:t xml:space="preserve"> activation</w:t>
      </w:r>
      <w:r w:rsidRPr="00DF27F9">
        <w:rPr>
          <w:rFonts w:eastAsia="Malgun Gothic"/>
          <w:lang w:eastAsia="zh-CN"/>
        </w:rPr>
        <w:t xml:space="preserve"> DCI</w:t>
      </w:r>
      <w:r>
        <w:rPr>
          <w:rFonts w:eastAsia="Malgun Gothic"/>
          <w:lang w:eastAsia="zh-CN"/>
        </w:rPr>
        <w:t>.</w:t>
      </w:r>
    </w:p>
    <w:p w14:paraId="5DFA2C10" w14:textId="77777777" w:rsidR="00CE51B9" w:rsidRPr="00D408EB" w:rsidRDefault="00CE51B9" w:rsidP="00CE51B9">
      <w:pPr>
        <w:numPr>
          <w:ilvl w:val="0"/>
          <w:numId w:val="14"/>
        </w:numPr>
        <w:suppressAutoHyphens w:val="0"/>
        <w:spacing w:after="0" w:line="240" w:lineRule="auto"/>
        <w:jc w:val="left"/>
        <w:rPr>
          <w:rFonts w:eastAsia="Malgun Gothic"/>
          <w:lang w:eastAsia="zh-CN"/>
        </w:rPr>
      </w:pPr>
      <w:r>
        <w:rPr>
          <w:rFonts w:eastAsiaTheme="minorEastAsia" w:hint="eastAsia"/>
          <w:lang w:eastAsia="zh-CN"/>
        </w:rPr>
        <w:t>F</w:t>
      </w:r>
      <w:r>
        <w:rPr>
          <w:rFonts w:eastAsiaTheme="minorEastAsia"/>
          <w:lang w:eastAsia="zh-CN"/>
        </w:rPr>
        <w:t>or SP-CSI on PUCCH</w:t>
      </w:r>
      <w:r w:rsidRPr="00DF27F9">
        <w:rPr>
          <w:rFonts w:eastAsia="Malgun Gothic" w:hint="eastAsia"/>
          <w:lang w:eastAsia="zh-CN"/>
        </w:rPr>
        <w:t>:</w:t>
      </w:r>
    </w:p>
    <w:p w14:paraId="61795619" w14:textId="77777777" w:rsidR="00CE51B9" w:rsidRDefault="00CE51B9" w:rsidP="00CE51B9">
      <w:pPr>
        <w:numPr>
          <w:ilvl w:val="1"/>
          <w:numId w:val="14"/>
        </w:numPr>
        <w:suppressAutoHyphens w:val="0"/>
        <w:spacing w:after="0" w:line="240" w:lineRule="auto"/>
        <w:jc w:val="left"/>
        <w:rPr>
          <w:rFonts w:eastAsia="Malgun Gothic"/>
          <w:lang w:eastAsia="zh-CN"/>
        </w:rPr>
      </w:pPr>
      <w:r>
        <w:rPr>
          <w:rFonts w:eastAsiaTheme="minorEastAsia" w:hint="eastAsia"/>
          <w:lang w:eastAsia="zh-CN"/>
        </w:rPr>
        <w:t>O</w:t>
      </w:r>
      <w:r>
        <w:rPr>
          <w:rFonts w:eastAsiaTheme="minorEastAsia"/>
          <w:lang w:eastAsia="zh-CN"/>
        </w:rPr>
        <w:t>ption 2: t</w:t>
      </w:r>
      <w:r w:rsidRPr="00357FEA">
        <w:rPr>
          <w:rFonts w:eastAsia="Malgun Gothic" w:hint="eastAsia"/>
          <w:lang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357FEA">
        <w:rPr>
          <w:rFonts w:eastAsia="Malgun Gothic" w:hint="eastAsia"/>
          <w:lang w:eastAsia="zh-CN"/>
        </w:rPr>
        <w:t xml:space="preserve"> is configured</w:t>
      </w:r>
      <w:r>
        <w:rPr>
          <w:rFonts w:eastAsia="Malgun Gothic"/>
          <w:lang w:eastAsia="zh-CN"/>
        </w:rPr>
        <w:t xml:space="preserve"> in </w:t>
      </w:r>
      <w:r w:rsidRPr="00D34207">
        <w:rPr>
          <w:rFonts w:eastAsia="Malgun Gothic"/>
          <w:i/>
          <w:iCs/>
          <w:lang w:eastAsia="zh-CN"/>
        </w:rPr>
        <w:t>semiPersistentOnPUCCH</w:t>
      </w:r>
      <w:r>
        <w:rPr>
          <w:rFonts w:eastAsia="Malgun Gothic"/>
          <w:lang w:eastAsia="zh-CN"/>
        </w:rPr>
        <w:t xml:space="preserve"> in </w:t>
      </w:r>
      <w:r w:rsidRPr="00D34207">
        <w:rPr>
          <w:rFonts w:eastAsia="Malgun Gothic"/>
          <w:i/>
          <w:iCs/>
          <w:lang w:eastAsia="zh-CN"/>
        </w:rPr>
        <w:t>CSI-ReportConfig</w:t>
      </w:r>
      <w:r>
        <w:rPr>
          <w:rFonts w:eastAsia="Malgun Gothic"/>
          <w:lang w:eastAsia="zh-CN"/>
        </w:rPr>
        <w:t>.</w:t>
      </w:r>
    </w:p>
    <w:p w14:paraId="06E8F9B1" w14:textId="77777777" w:rsidR="00CE51B9" w:rsidRDefault="00CE51B9" w:rsidP="00CE51B9"/>
    <w:p w14:paraId="32BFB166" w14:textId="77777777" w:rsidR="00CE51B9" w:rsidRPr="00DA54FE" w:rsidRDefault="00CE51B9" w:rsidP="00CE51B9">
      <w:pPr>
        <w:rPr>
          <w:b/>
          <w:bCs/>
        </w:rPr>
      </w:pPr>
      <w:r w:rsidRPr="00DA54FE">
        <w:rPr>
          <w:rFonts w:eastAsia="Malgun Gothic"/>
          <w:b/>
          <w:bCs/>
          <w:iCs/>
          <w:lang w:eastAsia="ko-KR"/>
        </w:rPr>
        <w:t>Conclusion</w:t>
      </w:r>
    </w:p>
    <w:p w14:paraId="7F05756F" w14:textId="77777777" w:rsidR="00CE51B9" w:rsidRPr="0065504F" w:rsidRDefault="00CE51B9" w:rsidP="00CE51B9">
      <w:pPr>
        <w:pStyle w:val="a0"/>
        <w:numPr>
          <w:ilvl w:val="0"/>
          <w:numId w:val="15"/>
        </w:numPr>
        <w:shd w:val="clear" w:color="auto" w:fill="FFFFFF"/>
        <w:tabs>
          <w:tab w:val="left" w:pos="0"/>
        </w:tabs>
        <w:jc w:val="left"/>
        <w:rPr>
          <w:rFonts w:eastAsia="Malgun Gothic"/>
          <w:iCs/>
          <w:lang w:eastAsia="ko-KR"/>
        </w:rPr>
      </w:pPr>
      <w:r w:rsidRPr="0065504F">
        <w:rPr>
          <w:rFonts w:eastAsia="Malgun Gothic"/>
          <w:iCs/>
          <w:lang w:eastAsia="ko-KR"/>
        </w:rPr>
        <w:lastRenderedPageBreak/>
        <w:t>There is no RAN1 consensus to support</w:t>
      </w:r>
      <w:r w:rsidRPr="0065504F">
        <w:rPr>
          <w:rFonts w:eastAsia="Malgun Gothic"/>
          <w:lang w:eastAsia="ko-KR"/>
        </w:rPr>
        <w:t xml:space="preserve"> semi-static link direction indication for SBFD aware UEs.</w:t>
      </w:r>
    </w:p>
    <w:p w14:paraId="0F772C4C" w14:textId="77777777" w:rsidR="00CE51B9" w:rsidRPr="00A91ADC" w:rsidRDefault="00CE51B9" w:rsidP="00CE51B9">
      <w:pPr>
        <w:numPr>
          <w:ilvl w:val="0"/>
          <w:numId w:val="15"/>
        </w:numPr>
        <w:shd w:val="clear" w:color="auto" w:fill="FFFFFF"/>
        <w:tabs>
          <w:tab w:val="left" w:pos="0"/>
        </w:tabs>
        <w:suppressAutoHyphens w:val="0"/>
        <w:spacing w:after="0" w:line="240" w:lineRule="auto"/>
        <w:jc w:val="left"/>
        <w:rPr>
          <w:rFonts w:eastAsia="Malgun Gothic"/>
          <w:iCs/>
          <w:lang w:eastAsia="ko-KR"/>
        </w:rPr>
      </w:pPr>
      <w:r w:rsidRPr="00DF27F9">
        <w:rPr>
          <w:rFonts w:eastAsia="Malgun Gothic" w:hint="eastAsia"/>
          <w:lang w:eastAsia="zh-CN"/>
        </w:rPr>
        <w:t>For a serving cell configured with SBFD subband time and frequency location, for an SBFD aware</w:t>
      </w:r>
      <w:r w:rsidRPr="00DF27F9">
        <w:rPr>
          <w:rFonts w:eastAsia="Malgun Gothic"/>
          <w:lang w:eastAsia="zh-CN"/>
        </w:rPr>
        <w:t xml:space="preserve"> UE</w:t>
      </w:r>
      <w:r w:rsidRPr="00DF27F9">
        <w:rPr>
          <w:rFonts w:eastAsia="Malgun Gothic" w:hint="eastAsia"/>
          <w:lang w:eastAsia="zh-CN"/>
        </w:rPr>
        <w:t xml:space="preserve">, </w:t>
      </w:r>
      <w:r w:rsidRPr="006D4875">
        <w:rPr>
          <w:rFonts w:eastAsiaTheme="minorEastAsia" w:cs="Times"/>
          <w:i/>
          <w:lang w:eastAsia="zh-CN"/>
        </w:rPr>
        <w:t>TDD-UL-DL-ConfigDedicated</w:t>
      </w:r>
      <w:r w:rsidRPr="00DF27F9">
        <w:rPr>
          <w:rFonts w:eastAsia="Malgun Gothic" w:hint="eastAsia"/>
          <w:lang w:eastAsia="zh-CN"/>
        </w:rPr>
        <w:t xml:space="preserve"> is only applicable to non-SBFD symbols but not applicable to SBFD symbols</w:t>
      </w:r>
    </w:p>
    <w:p w14:paraId="69EB1495" w14:textId="77777777" w:rsidR="00CE51B9" w:rsidRDefault="00CE51B9" w:rsidP="00CE51B9"/>
    <w:p w14:paraId="7A818213" w14:textId="77777777" w:rsidR="00CE51B9" w:rsidRDefault="00CE51B9" w:rsidP="00CE51B9">
      <w:pPr>
        <w:rPr>
          <w:rFonts w:eastAsiaTheme="minorEastAsia"/>
          <w:b/>
          <w:lang w:eastAsia="zh-CN"/>
        </w:rPr>
      </w:pPr>
      <w:r w:rsidRPr="0002150F">
        <w:rPr>
          <w:rFonts w:eastAsiaTheme="minorEastAsia" w:hint="eastAsia"/>
          <w:b/>
          <w:highlight w:val="green"/>
          <w:lang w:eastAsia="zh-CN"/>
        </w:rPr>
        <w:t>Agreement</w:t>
      </w:r>
    </w:p>
    <w:p w14:paraId="55680CF6" w14:textId="77777777" w:rsidR="00CE51B9" w:rsidRDefault="00CE51B9" w:rsidP="00CE51B9">
      <w:pPr>
        <w:rPr>
          <w:rFonts w:eastAsia="Malgun Gothic"/>
          <w:bCs/>
          <w:lang w:eastAsia="zh-CN"/>
        </w:rPr>
      </w:pPr>
      <w:r>
        <w:rPr>
          <w:rFonts w:eastAsiaTheme="minorEastAsia" w:hint="eastAsia"/>
          <w:lang w:eastAsia="zh-CN"/>
        </w:rPr>
        <w:t>F</w:t>
      </w:r>
      <w:r>
        <w:rPr>
          <w:rFonts w:eastAsiaTheme="minorEastAsia"/>
          <w:lang w:eastAsia="zh-CN"/>
        </w:rPr>
        <w:t xml:space="preserve">or determining </w:t>
      </w:r>
      <w:r>
        <w:rPr>
          <w:rFonts w:eastAsia="Malgun Gothic"/>
          <w:bCs/>
          <w:lang w:eastAsia="zh-CN"/>
        </w:rPr>
        <w:t xml:space="preserve">starting PRB for PUSCH transmissions in SBFD symbols for Configuration 2, </w:t>
      </w:r>
    </w:p>
    <w:p w14:paraId="13C60F2A" w14:textId="77777777" w:rsidR="00CE51B9" w:rsidRPr="00012C03" w:rsidRDefault="00CE51B9" w:rsidP="00CE51B9">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For type 1 CG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in </w:t>
      </w:r>
      <w:r w:rsidRPr="009B67AF">
        <w:rPr>
          <w:rFonts w:eastAsia="Malgun Gothic" w:hint="eastAsia"/>
          <w:bCs/>
          <w:i/>
          <w:iCs/>
        </w:rPr>
        <w:t xml:space="preserve">rrc-ConfiguredUplinkGrant </w:t>
      </w:r>
      <w:r w:rsidRPr="009B67AF">
        <w:rPr>
          <w:rFonts w:eastAsia="Malgun Gothic" w:hint="eastAsia"/>
          <w:bCs/>
        </w:rPr>
        <w:t xml:space="preserve">in </w:t>
      </w:r>
      <w:r w:rsidRPr="009B67AF">
        <w:rPr>
          <w:rFonts w:eastAsia="Malgun Gothic" w:hint="eastAsia"/>
          <w:bCs/>
          <w:i/>
          <w:iCs/>
        </w:rPr>
        <w:t>ConfiguredGrantConfig</w:t>
      </w:r>
      <w:r w:rsidRPr="009B67AF">
        <w:rPr>
          <w:rFonts w:eastAsia="Malgun Gothic" w:hint="eastAsia"/>
          <w:bCs/>
        </w:rPr>
        <w:t>.</w:t>
      </w:r>
    </w:p>
    <w:p w14:paraId="304070E9" w14:textId="77777777" w:rsidR="00CE51B9" w:rsidRDefault="00CE51B9" w:rsidP="00CE51B9">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 xml:space="preserve">or type 2 CG PUSCH and DG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eastAsiaTheme="minorEastAsia"/>
          <w:lang w:eastAsia="zh-CN"/>
        </w:rPr>
        <w:t>.</w:t>
      </w:r>
    </w:p>
    <w:p w14:paraId="33386C64" w14:textId="77777777" w:rsidR="00CE51B9" w:rsidRDefault="00CE51B9" w:rsidP="00CE51B9">
      <w:pPr>
        <w:numPr>
          <w:ilvl w:val="1"/>
          <w:numId w:val="14"/>
        </w:numPr>
        <w:suppressAutoHyphens w:val="0"/>
        <w:spacing w:after="0" w:line="240" w:lineRule="auto"/>
        <w:jc w:val="left"/>
        <w:rPr>
          <w:rFonts w:eastAsiaTheme="minorEastAsia"/>
          <w:lang w:eastAsia="zh-CN"/>
        </w:rPr>
      </w:pPr>
      <w:r>
        <w:rPr>
          <w:rFonts w:eastAsiaTheme="minorEastAsia"/>
          <w:lang w:eastAsia="zh-CN"/>
        </w:rPr>
        <w:t xml:space="preserve">The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r>
          <w:rPr>
            <w:rFonts w:ascii="Cambria Math" w:hAnsi="Cambria Math"/>
          </w:rPr>
          <m:t xml:space="preserve"> </m:t>
        </m:r>
      </m:oMath>
      <w:r>
        <w:rPr>
          <w:rFonts w:eastAsiaTheme="minorEastAsia"/>
        </w:rPr>
        <w:t>is commonly applicable to all DCI formats which schedule PUSCH</w:t>
      </w:r>
    </w:p>
    <w:p w14:paraId="16A318B0" w14:textId="77777777" w:rsidR="00CE51B9" w:rsidRPr="0002150F" w:rsidRDefault="00CE51B9" w:rsidP="00CE51B9">
      <w:pPr>
        <w:pStyle w:val="a0"/>
        <w:numPr>
          <w:ilvl w:val="0"/>
          <w:numId w:val="14"/>
        </w:numPr>
        <w:jc w:val="left"/>
      </w:pPr>
      <w:r>
        <w:t>If</w:t>
      </w:r>
      <m:oMath>
        <m:sSubSup>
          <m:sSubSupPr>
            <m:ctrlPr>
              <w:rPr>
                <w:rFonts w:ascii="Cambria Math" w:hAnsi="Cambria Math"/>
              </w:rPr>
            </m:ctrlPr>
          </m:sSubSupPr>
          <m:e>
            <m:r>
              <w:rPr>
                <w:rFonts w:ascii="Cambria Math" w:eastAsia="宋体" w:hAnsi="Cambria Math"/>
              </w:rPr>
              <m:t xml:space="preserve"> RB</m:t>
            </m:r>
          </m:e>
          <m:sub>
            <m:r>
              <w:rPr>
                <w:rFonts w:ascii="Cambria Math" w:eastAsia="宋体" w:hAnsi="Cambria Math"/>
              </w:rPr>
              <m:t>offset</m:t>
            </m:r>
          </m:sub>
          <m:sup>
            <m:r>
              <w:rPr>
                <w:rFonts w:ascii="Cambria Math" w:eastAsia="宋体" w:hAnsi="Cambria Math"/>
              </w:rPr>
              <m:t>SBFD</m:t>
            </m:r>
          </m:sup>
        </m:sSubSup>
        <m:r>
          <w:rPr>
            <w:rFonts w:ascii="Cambria Math" w:hAnsi="Cambria Math"/>
          </w:rPr>
          <m:t xml:space="preserve"> </m:t>
        </m:r>
      </m:oMath>
      <w:r>
        <w:t>is not configured, it is assumed to be zero</w:t>
      </w:r>
    </w:p>
    <w:p w14:paraId="09F6E20C" w14:textId="77777777" w:rsidR="00CE51B9" w:rsidRDefault="00CE51B9" w:rsidP="00CE51B9"/>
    <w:p w14:paraId="5F4A8C1F" w14:textId="77777777" w:rsidR="00CE51B9" w:rsidRDefault="00CE51B9" w:rsidP="00CE51B9">
      <w:pPr>
        <w:rPr>
          <w:rFonts w:eastAsiaTheme="minorEastAsia"/>
          <w:b/>
          <w:lang w:eastAsia="zh-CN"/>
        </w:rPr>
      </w:pPr>
      <w:r w:rsidRPr="002A45C3">
        <w:rPr>
          <w:rFonts w:eastAsiaTheme="minorEastAsia" w:hint="eastAsia"/>
          <w:b/>
          <w:highlight w:val="green"/>
          <w:lang w:eastAsia="zh-CN"/>
        </w:rPr>
        <w:t>Agreement</w:t>
      </w:r>
    </w:p>
    <w:p w14:paraId="49EE7015" w14:textId="77777777" w:rsidR="00CE51B9" w:rsidRDefault="00CE51B9" w:rsidP="00CE51B9">
      <w:r>
        <w:t xml:space="preserve">When higher layer parameter </w:t>
      </w:r>
      <w:r w:rsidRPr="00EA2133">
        <w:rPr>
          <w:i/>
          <w:iCs/>
        </w:rPr>
        <w:t>ul-FullPowerTransmission</w:t>
      </w:r>
      <w:r>
        <w:t xml:space="preserve"> is set to '</w:t>
      </w:r>
      <w:r w:rsidRPr="00EA2133">
        <w:rPr>
          <w:i/>
          <w:iCs/>
        </w:rPr>
        <w:t>fullpowerMode2</w:t>
      </w:r>
      <w:r>
        <w:t>', the numbers of SRS ports should be the same for SRS resources with the same corresponding SRI values in the two SRS resource sets associated with SBFD and non-SBFD symbols.</w:t>
      </w:r>
    </w:p>
    <w:p w14:paraId="5B4EA1E8" w14:textId="77777777" w:rsidR="00CE51B9" w:rsidRDefault="00CE51B9" w:rsidP="00CE51B9"/>
    <w:p w14:paraId="72A617AC" w14:textId="77777777" w:rsidR="00CE51B9" w:rsidRDefault="00CE51B9" w:rsidP="00CE51B9">
      <w:r w:rsidRPr="002E1A59">
        <w:rPr>
          <w:b/>
          <w:bCs/>
        </w:rPr>
        <w:t>R1-2501339</w:t>
      </w:r>
      <w:r w:rsidRPr="002E1A59">
        <w:tab/>
        <w:t>Summary #2 of SBFD TX/RX/measurement procedures</w:t>
      </w:r>
      <w:r w:rsidRPr="002E1A59">
        <w:tab/>
        <w:t>Moderator (Xiaomi)</w:t>
      </w:r>
    </w:p>
    <w:p w14:paraId="68E70BE1" w14:textId="77777777" w:rsidR="00CE51B9" w:rsidRDefault="00CE51B9" w:rsidP="00CE51B9"/>
    <w:p w14:paraId="02BFB43F" w14:textId="77777777" w:rsidR="00CE51B9" w:rsidRDefault="00CE51B9" w:rsidP="00CE51B9">
      <w:pPr>
        <w:rPr>
          <w:rFonts w:eastAsiaTheme="minorEastAsia"/>
          <w:b/>
          <w:lang w:eastAsia="zh-CN"/>
        </w:rPr>
      </w:pPr>
      <w:r w:rsidRPr="00650E8C">
        <w:rPr>
          <w:rFonts w:eastAsiaTheme="minorEastAsia" w:hint="eastAsia"/>
          <w:b/>
          <w:highlight w:val="green"/>
          <w:lang w:eastAsia="zh-CN"/>
        </w:rPr>
        <w:t>Agreement</w:t>
      </w:r>
    </w:p>
    <w:p w14:paraId="0F7291E2" w14:textId="77777777" w:rsidR="00CE51B9" w:rsidRDefault="00CE51B9" w:rsidP="00CE51B9">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39533909" w14:textId="77777777" w:rsidR="00CE51B9" w:rsidRPr="00A11153" w:rsidRDefault="00CE51B9" w:rsidP="00CE51B9">
      <w:pPr>
        <w:numPr>
          <w:ilvl w:val="0"/>
          <w:numId w:val="14"/>
        </w:numPr>
        <w:suppressAutoHyphens w:val="0"/>
        <w:spacing w:after="0" w:line="240" w:lineRule="auto"/>
        <w:jc w:val="left"/>
        <w:rPr>
          <w:rFonts w:eastAsiaTheme="minorEastAsia"/>
          <w:lang w:eastAsia="zh-CN"/>
        </w:rPr>
      </w:pPr>
      <w:r>
        <w:t>The valid symbol type f</w:t>
      </w:r>
      <w:r w:rsidRPr="009B67AF">
        <w:t>or Type 1 CG PUSCH</w:t>
      </w:r>
      <w:r>
        <w:t xml:space="preserve"> is configured</w:t>
      </w:r>
      <w:r w:rsidRPr="00A11153">
        <w:rPr>
          <w:rFonts w:eastAsia="Malgun Gothic" w:hint="eastAsia"/>
          <w:bCs/>
        </w:rPr>
        <w:t xml:space="preserve"> </w:t>
      </w:r>
      <w:r w:rsidRPr="009B67AF">
        <w:rPr>
          <w:rFonts w:eastAsia="Malgun Gothic" w:hint="eastAsia"/>
          <w:bCs/>
        </w:rPr>
        <w:t xml:space="preserve">in </w:t>
      </w:r>
      <w:r w:rsidRPr="009B67AF">
        <w:rPr>
          <w:rFonts w:eastAsia="Malgun Gothic" w:hint="eastAsia"/>
          <w:bCs/>
          <w:i/>
          <w:iCs/>
        </w:rPr>
        <w:t xml:space="preserve">rrc-ConfiguredUplinkGrant </w:t>
      </w:r>
      <w:r w:rsidRPr="009B67AF">
        <w:rPr>
          <w:rFonts w:eastAsia="Malgun Gothic" w:hint="eastAsia"/>
          <w:bCs/>
        </w:rPr>
        <w:t xml:space="preserve">in </w:t>
      </w:r>
      <w:r w:rsidRPr="009B67AF">
        <w:rPr>
          <w:rFonts w:eastAsia="Malgun Gothic" w:hint="eastAsia"/>
          <w:bCs/>
          <w:i/>
          <w:iCs/>
        </w:rPr>
        <w:t>ConfiguredGrantConfig</w:t>
      </w:r>
      <w:r w:rsidRPr="009B67AF">
        <w:rPr>
          <w:rFonts w:eastAsia="Malgun Gothic" w:hint="eastAsia"/>
          <w:bCs/>
        </w:rPr>
        <w:t>.</w:t>
      </w:r>
    </w:p>
    <w:p w14:paraId="48BFE603" w14:textId="77777777" w:rsidR="00CE51B9" w:rsidRPr="00A11153" w:rsidRDefault="00CE51B9" w:rsidP="00CE51B9">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The valid </w:t>
      </w:r>
      <w:r>
        <w:t>symbol type f</w:t>
      </w:r>
      <w:r w:rsidRPr="009B67AF">
        <w:t>or</w:t>
      </w:r>
      <w:r>
        <w:t xml:space="preserve"> PUCCH configured for SR is configured in </w:t>
      </w:r>
      <w:r w:rsidRPr="00A11153">
        <w:rPr>
          <w:i/>
          <w:iCs/>
        </w:rPr>
        <w:t>SchedulingRequestResourceConfig</w:t>
      </w:r>
      <w:r>
        <w:t>.</w:t>
      </w:r>
    </w:p>
    <w:p w14:paraId="04E7CF78" w14:textId="77777777" w:rsidR="00CE51B9" w:rsidRPr="00E4666F" w:rsidRDefault="00CE51B9" w:rsidP="00CE51B9">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sidRPr="00E4666F">
        <w:rPr>
          <w:rFonts w:eastAsiaTheme="minorEastAsia" w:hint="eastAsia"/>
          <w:lang w:eastAsia="zh-CN"/>
        </w:rPr>
        <w:t>is configured</w:t>
      </w:r>
      <w:r w:rsidRPr="00E4666F">
        <w:rPr>
          <w:rFonts w:eastAsiaTheme="minorEastAsia"/>
          <w:lang w:eastAsia="zh-CN"/>
        </w:rPr>
        <w:t xml:space="preserve"> in </w:t>
      </w:r>
      <w:r>
        <w:rPr>
          <w:rFonts w:eastAsiaTheme="minorEastAsia"/>
          <w:i/>
          <w:iCs/>
          <w:lang w:eastAsia="zh-CN"/>
        </w:rPr>
        <w:t>periodic</w:t>
      </w:r>
      <w:r w:rsidRPr="00E4666F">
        <w:rPr>
          <w:rFonts w:eastAsiaTheme="minorEastAsia"/>
          <w:lang w:eastAsia="zh-CN"/>
        </w:rPr>
        <w:t xml:space="preserve"> in </w:t>
      </w:r>
      <w:r w:rsidRPr="00E4666F">
        <w:rPr>
          <w:rFonts w:eastAsiaTheme="minorEastAsia"/>
          <w:i/>
          <w:iCs/>
          <w:lang w:eastAsia="zh-CN"/>
        </w:rPr>
        <w:t>CSI-ReportConfig</w:t>
      </w:r>
      <w:r w:rsidRPr="00E4666F">
        <w:rPr>
          <w:rFonts w:eastAsiaTheme="minorEastAsia"/>
          <w:lang w:eastAsia="zh-CN"/>
        </w:rPr>
        <w:t>.</w:t>
      </w:r>
    </w:p>
    <w:p w14:paraId="4C0EE1EB" w14:textId="77777777" w:rsidR="00CE51B9" w:rsidRDefault="00CE51B9" w:rsidP="00CE51B9"/>
    <w:p w14:paraId="71FDDE78" w14:textId="77777777" w:rsidR="00CE51B9" w:rsidRDefault="00CE51B9" w:rsidP="00CE51B9">
      <w:pPr>
        <w:rPr>
          <w:rFonts w:eastAsiaTheme="minorEastAsia"/>
          <w:b/>
          <w:lang w:eastAsia="zh-CN"/>
        </w:rPr>
      </w:pPr>
      <w:r w:rsidRPr="00AA334F">
        <w:rPr>
          <w:rFonts w:eastAsiaTheme="minorEastAsia" w:hint="eastAsia"/>
          <w:b/>
          <w:highlight w:val="green"/>
          <w:lang w:eastAsia="zh-CN"/>
        </w:rPr>
        <w:t>Agreement</w:t>
      </w:r>
    </w:p>
    <w:p w14:paraId="334C833A" w14:textId="77777777" w:rsidR="00CE51B9" w:rsidRPr="009871BA" w:rsidRDefault="00CE51B9" w:rsidP="00CE51B9">
      <w:pPr>
        <w:shd w:val="clear" w:color="auto" w:fill="FFFFFF"/>
        <w:tabs>
          <w:tab w:val="left" w:pos="0"/>
        </w:tabs>
        <w:rPr>
          <w:rFonts w:eastAsiaTheme="minorEastAsia"/>
          <w:lang w:eastAsia="zh-CN"/>
        </w:rPr>
      </w:pPr>
      <w:r w:rsidRPr="009871BA">
        <w:rPr>
          <w:rFonts w:eastAsiaTheme="minorEastAsia"/>
          <w:lang w:eastAsia="zh-CN"/>
        </w:rPr>
        <w:t xml:space="preserve">For a type 1 CG PUSCH with Configuration 2, if </w:t>
      </w:r>
      <w:r w:rsidRPr="009871BA">
        <w:rPr>
          <w:rFonts w:eastAsia="Malgun Gothic"/>
          <w:lang w:eastAsia="zh-CN"/>
        </w:rPr>
        <w:t>FH</w:t>
      </w:r>
      <w:r w:rsidRPr="009871BA">
        <w:rPr>
          <w:rFonts w:eastAsiaTheme="minorEastAsia"/>
          <w:lang w:eastAsia="zh-CN"/>
        </w:rPr>
        <w:t xml:space="preserve"> offset for SBFD symbols is not configured for the type 1 CG PUSCH, frequency hopping is disabled for the type 1 CG PUSCH transmissions in SBFD symbols.</w:t>
      </w:r>
    </w:p>
    <w:p w14:paraId="195315A0" w14:textId="77777777" w:rsidR="00CE51B9" w:rsidRPr="009871BA" w:rsidRDefault="00CE51B9" w:rsidP="00CE51B9">
      <w:pPr>
        <w:shd w:val="clear" w:color="auto" w:fill="FFFFFF"/>
        <w:tabs>
          <w:tab w:val="left" w:pos="0"/>
        </w:tabs>
        <w:rPr>
          <w:rFonts w:eastAsiaTheme="minorEastAsia"/>
          <w:lang w:eastAsia="zh-CN"/>
        </w:rPr>
      </w:pPr>
      <w:r w:rsidRPr="009871BA">
        <w:rPr>
          <w:rFonts w:eastAsiaTheme="minorEastAsia"/>
          <w:lang w:eastAsia="zh-CN"/>
        </w:rPr>
        <w:t>For a type 2 CG PUSCH/PUSCH scheduled by DCI, if FH offset lists for SBFD symbols are not configured for the type 2 CG PUSCH/PUSCH scheduled by DCI, frequency hopping is disabled for the transmission of the type 2 CG PUSCH/PUSCH scheduled by DCI in SBFD symbols.</w:t>
      </w:r>
    </w:p>
    <w:p w14:paraId="23714E87" w14:textId="77777777" w:rsidR="00CE51B9" w:rsidRDefault="00CE51B9" w:rsidP="00CE51B9"/>
    <w:p w14:paraId="4CDE5BBF" w14:textId="77777777" w:rsidR="00CE51B9" w:rsidRDefault="00CE51B9" w:rsidP="00CE51B9">
      <w:pPr>
        <w:rPr>
          <w:rFonts w:eastAsiaTheme="minorEastAsia"/>
          <w:b/>
          <w:lang w:eastAsia="zh-CN"/>
        </w:rPr>
      </w:pPr>
      <w:r w:rsidRPr="006540E8">
        <w:rPr>
          <w:rFonts w:eastAsiaTheme="minorEastAsia" w:hint="eastAsia"/>
          <w:b/>
          <w:highlight w:val="green"/>
          <w:lang w:eastAsia="zh-CN"/>
        </w:rPr>
        <w:t>Agreement</w:t>
      </w:r>
    </w:p>
    <w:p w14:paraId="09728BE7" w14:textId="77777777" w:rsidR="00CE51B9" w:rsidRDefault="00CE51B9" w:rsidP="00CE51B9">
      <w:r w:rsidRPr="00D51F4B">
        <w:rPr>
          <w:rFonts w:eastAsiaTheme="minorEastAsia" w:hint="eastAsia"/>
          <w:lang w:eastAsia="zh-CN"/>
        </w:rPr>
        <w:t>F</w:t>
      </w:r>
      <w:r w:rsidRPr="00D51F4B">
        <w:rPr>
          <w:rFonts w:eastAsiaTheme="minorEastAsia"/>
          <w:lang w:eastAsia="zh-CN"/>
        </w:rPr>
        <w:t xml:space="preserve">or SPS PDSCH </w:t>
      </w:r>
      <w:r w:rsidRPr="00D51F4B">
        <w:rPr>
          <w:rFonts w:eastAsiaTheme="minorEastAsia" w:hint="eastAsia"/>
          <w:lang w:eastAsia="zh-CN"/>
        </w:rPr>
        <w:t>wit</w:t>
      </w:r>
      <w:r w:rsidRPr="00D51F4B">
        <w:rPr>
          <w:rFonts w:eastAsiaTheme="minorEastAsia"/>
          <w:lang w:eastAsia="zh-CN"/>
        </w:rPr>
        <w:t xml:space="preserve">h Configuration 2, </w:t>
      </w:r>
      <w:r>
        <w:rPr>
          <w:rFonts w:eastAsiaTheme="minorEastAsia"/>
          <w:lang w:eastAsia="zh-CN"/>
        </w:rPr>
        <w:t xml:space="preserve">for TBS determination, </w:t>
      </w:r>
    </w:p>
    <w:p w14:paraId="0A6DC469" w14:textId="77777777" w:rsidR="00CE51B9" w:rsidRPr="00A40E3B" w:rsidRDefault="00CE51B9" w:rsidP="00CE51B9">
      <w:pPr>
        <w:numPr>
          <w:ilvl w:val="0"/>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3014990F" w14:textId="77777777" w:rsidR="00CE51B9" w:rsidRPr="00A40E3B" w:rsidRDefault="00CE51B9" w:rsidP="00CE51B9">
      <w:pPr>
        <w:numPr>
          <w:ilvl w:val="1"/>
          <w:numId w:val="14"/>
        </w:numPr>
        <w:suppressAutoHyphens w:val="0"/>
        <w:spacing w:after="0" w:line="240" w:lineRule="auto"/>
        <w:jc w:val="left"/>
      </w:pPr>
      <w:r>
        <w:rPr>
          <w:rFonts w:eastAsia="Malgun Gothic" w:cs="Times"/>
          <w:lang w:eastAsia="zh-CN"/>
        </w:rPr>
        <w:t>The number of PRBs for TBS determination for an SPS PDSCH in SBFD symbols is based on</w:t>
      </w:r>
      <w:r>
        <w:rPr>
          <w:rFonts w:cs="Times"/>
          <w:lang w:eastAsia="zh-CN"/>
        </w:rPr>
        <w:t xml:space="preserve"> </w:t>
      </w:r>
      <w:r>
        <w:rPr>
          <w:rFonts w:eastAsia="Malgun Gothic" w:cs="Times"/>
          <w:lang w:eastAsia="zh-CN"/>
        </w:rPr>
        <w:t xml:space="preserve">assigned PRBs within DL usable PRBs only. </w:t>
      </w:r>
    </w:p>
    <w:p w14:paraId="21408EAC" w14:textId="77777777" w:rsidR="00CE51B9" w:rsidRDefault="00CE51B9" w:rsidP="00CE51B9">
      <w:pPr>
        <w:numPr>
          <w:ilvl w:val="1"/>
          <w:numId w:val="14"/>
        </w:numPr>
        <w:suppressAutoHyphens w:val="0"/>
        <w:spacing w:after="0" w:line="240" w:lineRule="auto"/>
        <w:jc w:val="left"/>
      </w:pPr>
      <w:r>
        <w:rPr>
          <w:rFonts w:eastAsia="Malgun Gothic" w:cs="Times"/>
          <w:lang w:eastAsia="zh-CN"/>
        </w:rPr>
        <w:t>The number of PRBs for TBS determination for an SPS PDSCH in non-SBFD symbols is based on</w:t>
      </w:r>
      <w:r>
        <w:rPr>
          <w:rFonts w:cs="Times"/>
          <w:lang w:eastAsia="zh-CN"/>
        </w:rPr>
        <w:t xml:space="preserve"> </w:t>
      </w:r>
      <w:r>
        <w:rPr>
          <w:rFonts w:eastAsia="Malgun Gothic" w:cs="Times"/>
          <w:lang w:eastAsia="zh-CN"/>
        </w:rPr>
        <w:t>assigned PRBs.</w:t>
      </w:r>
    </w:p>
    <w:p w14:paraId="44AE1521" w14:textId="77777777" w:rsidR="00CE51B9" w:rsidRPr="0046064F" w:rsidRDefault="00CE51B9" w:rsidP="00CE51B9">
      <w:pPr>
        <w:numPr>
          <w:ilvl w:val="0"/>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656D791D" w14:textId="77777777" w:rsidR="00CE51B9" w:rsidRPr="0046064F" w:rsidRDefault="00CE51B9" w:rsidP="00CE51B9">
      <w:pPr>
        <w:numPr>
          <w:ilvl w:val="1"/>
          <w:numId w:val="14"/>
        </w:numPr>
        <w:suppressAutoHyphens w:val="0"/>
        <w:spacing w:after="0" w:line="240" w:lineRule="auto"/>
        <w:jc w:val="left"/>
      </w:pPr>
      <w:r>
        <w:rPr>
          <w:rFonts w:eastAsiaTheme="minorEastAsia"/>
          <w:lang w:eastAsia="zh-CN"/>
        </w:rPr>
        <w:t xml:space="preserve">If the first repetition occasion of a SPS PDSCH is in SBFD symbols, the </w:t>
      </w:r>
      <w:r>
        <w:rPr>
          <w:rFonts w:eastAsia="Malgun Gothic" w:cs="Times"/>
          <w:lang w:eastAsia="zh-CN"/>
        </w:rPr>
        <w:t>number of PRBs for TBS determination for the SPS PDSCH</w:t>
      </w:r>
      <w:r w:rsidRPr="0046064F">
        <w:rPr>
          <w:rFonts w:eastAsia="Malgun Gothic" w:cs="Times"/>
          <w:lang w:eastAsia="zh-CN"/>
        </w:rPr>
        <w:t xml:space="preserve"> </w:t>
      </w:r>
      <w:r>
        <w:rPr>
          <w:rFonts w:eastAsia="Malgun Gothic" w:cs="Times"/>
          <w:lang w:eastAsia="zh-CN"/>
        </w:rPr>
        <w:t>is based on</w:t>
      </w:r>
      <w:r>
        <w:rPr>
          <w:rFonts w:cs="Times"/>
          <w:lang w:eastAsia="zh-CN"/>
        </w:rPr>
        <w:t xml:space="preserve"> </w:t>
      </w:r>
      <w:r>
        <w:rPr>
          <w:rFonts w:eastAsia="Malgun Gothic" w:cs="Times"/>
          <w:lang w:eastAsia="zh-CN"/>
        </w:rPr>
        <w:t>assigned PRBs within DL usable PRBs only.</w:t>
      </w:r>
    </w:p>
    <w:p w14:paraId="33CC3D7B" w14:textId="77777777" w:rsidR="00CE51B9" w:rsidRPr="009B69F0" w:rsidRDefault="00CE51B9" w:rsidP="00CE51B9">
      <w:pPr>
        <w:numPr>
          <w:ilvl w:val="1"/>
          <w:numId w:val="14"/>
        </w:numPr>
        <w:suppressAutoHyphens w:val="0"/>
        <w:spacing w:after="0" w:line="240" w:lineRule="auto"/>
        <w:jc w:val="left"/>
      </w:pPr>
      <w:r>
        <w:rPr>
          <w:rFonts w:eastAsiaTheme="minorEastAsia"/>
          <w:lang w:eastAsia="zh-CN"/>
        </w:rPr>
        <w:t>If the first repetition occasion</w:t>
      </w:r>
      <w:r w:rsidRPr="00F46458">
        <w:rPr>
          <w:rFonts w:eastAsiaTheme="minorEastAsia"/>
          <w:lang w:eastAsia="zh-CN"/>
        </w:rPr>
        <w:t xml:space="preserve"> </w:t>
      </w:r>
      <w:r>
        <w:rPr>
          <w:rFonts w:eastAsiaTheme="minorEastAsia"/>
          <w:lang w:eastAsia="zh-CN"/>
        </w:rPr>
        <w:t xml:space="preserve">of a SPS PDSCH is in non-SBFD symbols, the </w:t>
      </w:r>
      <w:r>
        <w:rPr>
          <w:rFonts w:eastAsia="Malgun Gothic" w:cs="Times"/>
          <w:lang w:eastAsia="zh-CN"/>
        </w:rPr>
        <w:t>number of PRBs for TBS determination for the SPS PDSCH</w:t>
      </w:r>
      <w:r w:rsidRPr="0046064F">
        <w:rPr>
          <w:rFonts w:eastAsia="Malgun Gothic" w:cs="Times"/>
          <w:lang w:eastAsia="zh-CN"/>
        </w:rPr>
        <w:t xml:space="preserve"> </w:t>
      </w:r>
      <w:r>
        <w:rPr>
          <w:rFonts w:eastAsia="Malgun Gothic" w:cs="Times"/>
          <w:lang w:eastAsia="zh-CN"/>
        </w:rPr>
        <w:t>is based on</w:t>
      </w:r>
      <w:r>
        <w:rPr>
          <w:rFonts w:cs="Times"/>
          <w:lang w:eastAsia="zh-CN"/>
        </w:rPr>
        <w:t xml:space="preserve"> </w:t>
      </w:r>
      <w:r>
        <w:rPr>
          <w:rFonts w:eastAsia="Malgun Gothic" w:cs="Times"/>
          <w:lang w:eastAsia="zh-CN"/>
        </w:rPr>
        <w:t>assigned PRBs.</w:t>
      </w:r>
    </w:p>
    <w:p w14:paraId="3D5F5965" w14:textId="77777777" w:rsidR="00CE51B9" w:rsidRDefault="00CE51B9" w:rsidP="00CE51B9">
      <w:pPr>
        <w:rPr>
          <w:rFonts w:eastAsiaTheme="minorEastAsia"/>
          <w:lang w:eastAsia="zh-CN"/>
        </w:rPr>
      </w:pPr>
    </w:p>
    <w:p w14:paraId="0DF55CFF" w14:textId="77777777" w:rsidR="00CE51B9" w:rsidRDefault="00CE51B9" w:rsidP="00CE51B9">
      <w:r w:rsidRPr="00D04258">
        <w:rPr>
          <w:b/>
          <w:bCs/>
        </w:rPr>
        <w:t>R1-2501340</w:t>
      </w:r>
      <w:r>
        <w:tab/>
        <w:t>Summary #3 of SBFD TX/RX/measurement procedures</w:t>
      </w:r>
      <w:r>
        <w:tab/>
        <w:t>Moderator (Xiaomi)</w:t>
      </w:r>
    </w:p>
    <w:p w14:paraId="18FD6C4B" w14:textId="77777777" w:rsidR="00CE51B9" w:rsidRDefault="00CE51B9" w:rsidP="00CE51B9">
      <w:pPr>
        <w:rPr>
          <w:rFonts w:eastAsiaTheme="minorEastAsia"/>
          <w:lang w:eastAsia="zh-CN"/>
        </w:rPr>
      </w:pPr>
    </w:p>
    <w:p w14:paraId="4D3041ED" w14:textId="77777777" w:rsidR="00CE51B9" w:rsidRDefault="00CE51B9" w:rsidP="00CE51B9">
      <w:pPr>
        <w:rPr>
          <w:rFonts w:eastAsiaTheme="minorEastAsia"/>
          <w:b/>
          <w:lang w:eastAsia="zh-CN"/>
        </w:rPr>
      </w:pPr>
      <w:r w:rsidRPr="00D04258">
        <w:rPr>
          <w:rFonts w:eastAsiaTheme="minorEastAsia" w:hint="eastAsia"/>
          <w:b/>
          <w:highlight w:val="green"/>
          <w:lang w:eastAsia="zh-CN"/>
        </w:rPr>
        <w:t>Agreement</w:t>
      </w:r>
    </w:p>
    <w:p w14:paraId="4F5E0247" w14:textId="77777777" w:rsidR="00CE51B9" w:rsidRPr="00D94D53" w:rsidRDefault="00CE51B9" w:rsidP="00CE51B9">
      <w:r>
        <w:rPr>
          <w:rFonts w:eastAsiaTheme="minorEastAsia" w:hint="eastAsia"/>
          <w:lang w:eastAsia="zh-CN"/>
        </w:rPr>
        <w:lastRenderedPageBreak/>
        <w:t>I</w:t>
      </w:r>
      <w:r>
        <w:rPr>
          <w:rFonts w:eastAsiaTheme="minorEastAsia"/>
          <w:lang w:eastAsia="zh-CN"/>
        </w:rPr>
        <w:t xml:space="preserve">f starting PRB is not configured for SBFD symbols for a </w:t>
      </w:r>
      <w:r w:rsidRPr="00D94D53">
        <w:rPr>
          <w:rFonts w:eastAsiaTheme="minorEastAsia"/>
          <w:i/>
          <w:iCs/>
          <w:lang w:eastAsia="zh-CN"/>
        </w:rPr>
        <w:t>PUCCH-Resource</w:t>
      </w:r>
      <w:r>
        <w:rPr>
          <w:rFonts w:eastAsiaTheme="minorEastAsia"/>
          <w:lang w:eastAsia="zh-CN"/>
        </w:rPr>
        <w:t xml:space="preserve">, </w:t>
      </w:r>
      <w:r>
        <w:rPr>
          <w:iCs/>
        </w:rPr>
        <w:t xml:space="preserve">starting PRB configured for non-SBFD symbols for the </w:t>
      </w:r>
      <w:r w:rsidRPr="00D94D53">
        <w:rPr>
          <w:i/>
          <w:iCs/>
        </w:rPr>
        <w:t>PUCCH-Resource</w:t>
      </w:r>
      <w:r>
        <w:rPr>
          <w:iCs/>
        </w:rPr>
        <w:t xml:space="preserve"> is used for PUCCH transmissions in SBFD symbols </w:t>
      </w:r>
      <w:r w:rsidRPr="00483717">
        <w:t xml:space="preserve">associated with this </w:t>
      </w:r>
      <w:r w:rsidRPr="00483717">
        <w:rPr>
          <w:i/>
        </w:rPr>
        <w:t>pucch-ResourceId</w:t>
      </w:r>
      <w:r w:rsidRPr="00797238">
        <w:rPr>
          <w:iCs/>
        </w:rPr>
        <w:t>.</w:t>
      </w:r>
    </w:p>
    <w:p w14:paraId="648A4E2F" w14:textId="77777777" w:rsidR="00CE51B9" w:rsidRDefault="00CE51B9" w:rsidP="00CE51B9">
      <w:pPr>
        <w:rPr>
          <w:rFonts w:eastAsiaTheme="minorEastAsia"/>
          <w:lang w:eastAsia="zh-CN"/>
        </w:rPr>
      </w:pPr>
    </w:p>
    <w:p w14:paraId="28E64C99" w14:textId="77777777" w:rsidR="00CE51B9" w:rsidRDefault="00CE51B9" w:rsidP="00CE51B9">
      <w:pPr>
        <w:rPr>
          <w:rFonts w:eastAsiaTheme="minorEastAsia"/>
          <w:b/>
          <w:lang w:eastAsia="zh-CN"/>
        </w:rPr>
      </w:pPr>
      <w:r w:rsidRPr="00D04258">
        <w:rPr>
          <w:rFonts w:eastAsiaTheme="minorEastAsia" w:hint="eastAsia"/>
          <w:b/>
          <w:highlight w:val="green"/>
          <w:lang w:eastAsia="zh-CN"/>
        </w:rPr>
        <w:t>Agreement</w:t>
      </w:r>
    </w:p>
    <w:p w14:paraId="26155629" w14:textId="77777777" w:rsidR="00CE51B9" w:rsidRPr="00797238" w:rsidRDefault="00CE51B9" w:rsidP="00CE51B9">
      <w:pPr>
        <w:tabs>
          <w:tab w:val="left" w:pos="0"/>
        </w:tabs>
      </w:pPr>
      <w:r>
        <w:t xml:space="preserve">The one configuration of </w:t>
      </w:r>
      <w:r w:rsidRPr="00414070">
        <w:rPr>
          <w:rFonts w:eastAsia="Malgun Gothic" w:hint="eastAsia"/>
          <w:i/>
        </w:rPr>
        <w:t>intraSlotFrequencyHopping</w:t>
      </w:r>
      <w:r w:rsidRPr="00414070">
        <w:rPr>
          <w:rFonts w:eastAsia="Malgun Gothic"/>
          <w:iCs/>
        </w:rPr>
        <w:t xml:space="preserve"> </w:t>
      </w:r>
      <w:r w:rsidRPr="00414070">
        <w:rPr>
          <w:rFonts w:eastAsia="Malgun Gothic" w:hint="eastAsia"/>
        </w:rPr>
        <w:t>for</w:t>
      </w:r>
      <w:r w:rsidRPr="00414070">
        <w:rPr>
          <w:rFonts w:eastAsia="Malgun Gothic"/>
        </w:rPr>
        <w:t xml:space="preserve"> a </w:t>
      </w:r>
      <w:r w:rsidRPr="00414070">
        <w:rPr>
          <w:rFonts w:eastAsia="Malgun Gothic"/>
          <w:i/>
          <w:iCs/>
        </w:rPr>
        <w:t>PUCCH-Resource</w:t>
      </w:r>
      <w:r w:rsidRPr="00414070">
        <w:rPr>
          <w:rFonts w:eastAsia="Malgun Gothic"/>
          <w:iCs/>
        </w:rPr>
        <w:t xml:space="preserve"> is applied to both PUCCH transmissions in SBFD symbols and in non-SBFD symbols associated with this </w:t>
      </w:r>
      <w:r w:rsidRPr="00414070">
        <w:rPr>
          <w:i/>
        </w:rPr>
        <w:t>pucch-ResourceId</w:t>
      </w:r>
      <w:r w:rsidRPr="00414070">
        <w:rPr>
          <w:rFonts w:eastAsia="Malgun Gothic"/>
          <w:iCs/>
        </w:rPr>
        <w:t>.</w:t>
      </w:r>
    </w:p>
    <w:p w14:paraId="1B972ECD" w14:textId="77777777" w:rsidR="00CE51B9" w:rsidRDefault="00CE51B9" w:rsidP="00CE51B9">
      <w:pPr>
        <w:rPr>
          <w:rFonts w:eastAsiaTheme="minorEastAsia"/>
          <w:lang w:eastAsia="zh-CN"/>
        </w:rPr>
      </w:pPr>
    </w:p>
    <w:p w14:paraId="11EB2207" w14:textId="77777777" w:rsidR="00CE51B9" w:rsidRDefault="00CE51B9" w:rsidP="00CE51B9">
      <w:pPr>
        <w:rPr>
          <w:rFonts w:eastAsiaTheme="minorEastAsia"/>
          <w:b/>
          <w:lang w:eastAsia="zh-CN"/>
        </w:rPr>
      </w:pPr>
      <w:r w:rsidRPr="004E2FF6">
        <w:rPr>
          <w:rFonts w:eastAsiaTheme="minorEastAsia" w:hint="eastAsia"/>
          <w:b/>
          <w:highlight w:val="green"/>
          <w:lang w:eastAsia="zh-CN"/>
        </w:rPr>
        <w:t>Agreement</w:t>
      </w:r>
    </w:p>
    <w:p w14:paraId="048518D3" w14:textId="77777777" w:rsidR="00CE51B9" w:rsidRPr="00521987" w:rsidRDefault="00CE51B9" w:rsidP="00CE51B9">
      <w:r w:rsidRPr="00521987">
        <w:t xml:space="preserve">Support SBFD operation on one TDD carrier in multi-carrier scenario. </w:t>
      </w:r>
    </w:p>
    <w:p w14:paraId="01160590" w14:textId="77777777" w:rsidR="00CE51B9" w:rsidRDefault="00CE51B9" w:rsidP="00CE51B9">
      <w:pPr>
        <w:pStyle w:val="a0"/>
        <w:numPr>
          <w:ilvl w:val="0"/>
          <w:numId w:val="14"/>
        </w:numPr>
        <w:jc w:val="left"/>
      </w:pPr>
      <w:r>
        <w:t xml:space="preserve">Note: </w:t>
      </w:r>
      <w:r w:rsidRPr="00521987">
        <w:t xml:space="preserve">If the TDD carrier for SBFD operation is an Scell, support </w:t>
      </w:r>
      <w:r w:rsidRPr="00B952CA">
        <w:t>UE dedicated signaling for cell-specific</w:t>
      </w:r>
      <w:r>
        <w:t xml:space="preserve"> </w:t>
      </w:r>
      <w:r w:rsidRPr="00521987">
        <w:t xml:space="preserve">configuration </w:t>
      </w:r>
      <w:r>
        <w:t xml:space="preserve">of </w:t>
      </w:r>
      <w:r w:rsidRPr="00521987">
        <w:t xml:space="preserve">time and frequency location of SBFD subbands for the Scell.  </w:t>
      </w:r>
    </w:p>
    <w:p w14:paraId="44E00D8D" w14:textId="77777777" w:rsidR="00CE51B9" w:rsidRPr="00521987" w:rsidRDefault="00CE51B9" w:rsidP="00CE51B9">
      <w:pPr>
        <w:pStyle w:val="a0"/>
        <w:numPr>
          <w:ilvl w:val="0"/>
          <w:numId w:val="14"/>
        </w:numPr>
        <w:jc w:val="left"/>
      </w:pPr>
      <w:r>
        <w:t>FFS whether/how to handle half-duplex CA case</w:t>
      </w:r>
    </w:p>
    <w:p w14:paraId="359A7E96" w14:textId="77777777" w:rsidR="00CE51B9" w:rsidRPr="00CE51B9" w:rsidRDefault="00CE51B9">
      <w:pPr>
        <w:rPr>
          <w:rFonts w:eastAsiaTheme="minorEastAsia"/>
          <w:lang w:val="en-GB" w:eastAsia="zh-CN"/>
        </w:rPr>
      </w:pPr>
    </w:p>
    <w:sectPr w:rsidR="00CE51B9" w:rsidRPr="00CE51B9" w:rsidSect="00967FDE">
      <w:pgSz w:w="11906" w:h="16838"/>
      <w:pgMar w:top="1418" w:right="1418" w:bottom="1418" w:left="1418" w:header="709" w:footer="709" w:gutter="0"/>
      <w:cols w:space="720"/>
      <w:formProt w:val="0"/>
      <w:docGrid w:linePitch="360" w:charSpace="9830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E23B92" w14:textId="77777777" w:rsidR="003505AC" w:rsidRDefault="003505AC">
      <w:pPr>
        <w:spacing w:line="240" w:lineRule="auto"/>
      </w:pPr>
      <w:r>
        <w:separator/>
      </w:r>
    </w:p>
  </w:endnote>
  <w:endnote w:type="continuationSeparator" w:id="0">
    <w:p w14:paraId="521C5680" w14:textId="77777777" w:rsidR="003505AC" w:rsidRDefault="003505A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10" w:usb3="00000000" w:csb0="00040001"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default"/>
  </w:font>
  <w:font w:name="Noto Sans CJK SC">
    <w:altName w:val="宋体"/>
    <w:charset w:val="00"/>
    <w:family w:val="roman"/>
    <w:pitch w:val="default"/>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Segoe UI Emoji">
    <w:panose1 w:val="020B0502040204020203"/>
    <w:charset w:val="00"/>
    <w:family w:val="swiss"/>
    <w:pitch w:val="variable"/>
    <w:sig w:usb0="00000003" w:usb1="02000000" w:usb2="08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6FEAD" w14:textId="77777777" w:rsidR="00FD465C" w:rsidRDefault="00FD465C">
    <w:pPr>
      <w:pStyle w:val="af0"/>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A14B3" w14:textId="77777777" w:rsidR="003505AC" w:rsidRDefault="003505AC">
      <w:pPr>
        <w:spacing w:after="0"/>
      </w:pPr>
      <w:r>
        <w:separator/>
      </w:r>
    </w:p>
  </w:footnote>
  <w:footnote w:type="continuationSeparator" w:id="0">
    <w:p w14:paraId="40ED7615" w14:textId="77777777" w:rsidR="003505AC" w:rsidRDefault="003505A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88429" w14:textId="77777777" w:rsidR="00FD465C" w:rsidRDefault="00FD465C">
    <w:pPr>
      <w:pStyle w:val="af1"/>
      <w:spacing w:after="120"/>
      <w:ind w:left="-2" w:right="400"/>
      <w:rPr>
        <w:rFonts w:eastAsia="宋体"/>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1F2E"/>
    <w:multiLevelType w:val="hybridMultilevel"/>
    <w:tmpl w:val="C92ACE36"/>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0FF5E7B"/>
    <w:multiLevelType w:val="hybridMultilevel"/>
    <w:tmpl w:val="F17A9D62"/>
    <w:lvl w:ilvl="0" w:tplc="283E32B0">
      <w:start w:val="1"/>
      <w:numFmt w:val="decimal"/>
      <w:lvlText w:val="Observation %1:"/>
      <w:lvlJc w:val="left"/>
      <w:pPr>
        <w:ind w:left="3338" w:hanging="360"/>
      </w:pPr>
      <w:rPr>
        <w:b/>
        <w:bCs/>
      </w:rPr>
    </w:lvl>
    <w:lvl w:ilvl="1" w:tplc="04090003">
      <w:start w:val="1"/>
      <w:numFmt w:val="bullet"/>
      <w:lvlText w:val="o"/>
      <w:lvlJc w:val="left"/>
      <w:pPr>
        <w:ind w:left="-1111" w:hanging="360"/>
      </w:pPr>
      <w:rPr>
        <w:rFonts w:ascii="Courier New" w:hAnsi="Courier New" w:cs="Courier New" w:hint="default"/>
      </w:rPr>
    </w:lvl>
    <w:lvl w:ilvl="2" w:tplc="04090005">
      <w:start w:val="1"/>
      <w:numFmt w:val="bullet"/>
      <w:lvlText w:val=""/>
      <w:lvlJc w:val="left"/>
      <w:pPr>
        <w:ind w:left="-391" w:hanging="360"/>
      </w:pPr>
      <w:rPr>
        <w:rFonts w:ascii="Wingdings" w:hAnsi="Wingdings" w:hint="default"/>
      </w:rPr>
    </w:lvl>
    <w:lvl w:ilvl="3" w:tplc="04090001">
      <w:start w:val="1"/>
      <w:numFmt w:val="bullet"/>
      <w:lvlText w:val=""/>
      <w:lvlJc w:val="left"/>
      <w:pPr>
        <w:ind w:left="329" w:hanging="360"/>
      </w:pPr>
      <w:rPr>
        <w:rFonts w:ascii="Symbol" w:hAnsi="Symbol" w:hint="default"/>
      </w:rPr>
    </w:lvl>
    <w:lvl w:ilvl="4" w:tplc="04090003">
      <w:start w:val="1"/>
      <w:numFmt w:val="bullet"/>
      <w:lvlText w:val="o"/>
      <w:lvlJc w:val="left"/>
      <w:pPr>
        <w:ind w:left="1049" w:hanging="360"/>
      </w:pPr>
      <w:rPr>
        <w:rFonts w:ascii="Courier New" w:hAnsi="Courier New" w:cs="Courier New" w:hint="default"/>
      </w:rPr>
    </w:lvl>
    <w:lvl w:ilvl="5" w:tplc="04090005" w:tentative="1">
      <w:start w:val="1"/>
      <w:numFmt w:val="bullet"/>
      <w:lvlText w:val=""/>
      <w:lvlJc w:val="left"/>
      <w:pPr>
        <w:ind w:left="1769" w:hanging="360"/>
      </w:pPr>
      <w:rPr>
        <w:rFonts w:ascii="Wingdings" w:hAnsi="Wingdings" w:hint="default"/>
      </w:rPr>
    </w:lvl>
    <w:lvl w:ilvl="6" w:tplc="04090001" w:tentative="1">
      <w:start w:val="1"/>
      <w:numFmt w:val="bullet"/>
      <w:lvlText w:val=""/>
      <w:lvlJc w:val="left"/>
      <w:pPr>
        <w:ind w:left="2489" w:hanging="360"/>
      </w:pPr>
      <w:rPr>
        <w:rFonts w:ascii="Symbol" w:hAnsi="Symbol" w:hint="default"/>
      </w:rPr>
    </w:lvl>
    <w:lvl w:ilvl="7" w:tplc="04090003" w:tentative="1">
      <w:start w:val="1"/>
      <w:numFmt w:val="bullet"/>
      <w:lvlText w:val="o"/>
      <w:lvlJc w:val="left"/>
      <w:pPr>
        <w:ind w:left="3209" w:hanging="360"/>
      </w:pPr>
      <w:rPr>
        <w:rFonts w:ascii="Courier New" w:hAnsi="Courier New" w:cs="Courier New" w:hint="default"/>
      </w:rPr>
    </w:lvl>
    <w:lvl w:ilvl="8" w:tplc="04090005" w:tentative="1">
      <w:start w:val="1"/>
      <w:numFmt w:val="bullet"/>
      <w:lvlText w:val=""/>
      <w:lvlJc w:val="left"/>
      <w:pPr>
        <w:ind w:left="3929" w:hanging="360"/>
      </w:pPr>
      <w:rPr>
        <w:rFonts w:ascii="Wingdings" w:hAnsi="Wingdings" w:hint="default"/>
      </w:rPr>
    </w:lvl>
  </w:abstractNum>
  <w:abstractNum w:abstractNumId="2" w15:restartNumberingAfterBreak="0">
    <w:nsid w:val="011B0F22"/>
    <w:multiLevelType w:val="hybridMultilevel"/>
    <w:tmpl w:val="4EA8F8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52B6756"/>
    <w:multiLevelType w:val="hybridMultilevel"/>
    <w:tmpl w:val="36A267A6"/>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 w15:restartNumberingAfterBreak="0">
    <w:nsid w:val="05F665E8"/>
    <w:multiLevelType w:val="multilevel"/>
    <w:tmpl w:val="05F665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D65C5"/>
    <w:multiLevelType w:val="multilevel"/>
    <w:tmpl w:val="073D65C5"/>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8097C1F"/>
    <w:multiLevelType w:val="multilevel"/>
    <w:tmpl w:val="08097C1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09536B7C"/>
    <w:multiLevelType w:val="multilevel"/>
    <w:tmpl w:val="09536B7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E97670A"/>
    <w:multiLevelType w:val="multilevel"/>
    <w:tmpl w:val="0E97670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1" w15:restartNumberingAfterBreak="0">
    <w:nsid w:val="10536584"/>
    <w:multiLevelType w:val="hybridMultilevel"/>
    <w:tmpl w:val="2B6C3A4E"/>
    <w:lvl w:ilvl="0" w:tplc="2F0AE19A">
      <w:start w:val="1"/>
      <w:numFmt w:val="bullet"/>
      <w:lvlText w:val=""/>
      <w:lvlJc w:val="left"/>
      <w:pPr>
        <w:ind w:left="420" w:hanging="420"/>
      </w:pPr>
      <w:rPr>
        <w:rFonts w:ascii="Wingdings" w:hAnsi="Wingdings" w:hint="default"/>
      </w:rPr>
    </w:lvl>
    <w:lvl w:ilvl="1" w:tplc="7BF845EE">
      <w:numFmt w:val="bullet"/>
      <w:lvlText w:val="-"/>
      <w:lvlJc w:val="left"/>
      <w:pPr>
        <w:ind w:left="840" w:hanging="420"/>
      </w:pPr>
      <w:rPr>
        <w:rFonts w:ascii="Times New Roman" w:eastAsia="MS Mincho" w:hAnsi="Times New Roman" w:cs="Times New Roman" w:hint="default"/>
        <w:color w:val="auto"/>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1634112"/>
    <w:multiLevelType w:val="multilevel"/>
    <w:tmpl w:val="116341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3ED3167"/>
    <w:multiLevelType w:val="hybridMultilevel"/>
    <w:tmpl w:val="911447AA"/>
    <w:lvl w:ilvl="0" w:tplc="082CFC90">
      <w:start w:val="1"/>
      <w:numFmt w:val="bullet"/>
      <w:lvlText w:val=""/>
      <w:lvlJc w:val="left"/>
      <w:pPr>
        <w:ind w:left="360" w:hanging="360"/>
      </w:pPr>
      <w:rPr>
        <w:rFonts w:ascii="Symbol" w:hAnsi="Symbol" w:hint="default"/>
      </w:rPr>
    </w:lvl>
    <w:lvl w:ilvl="1" w:tplc="A5846C12">
      <w:start w:val="1"/>
      <w:numFmt w:val="bullet"/>
      <w:lvlText w:val="o"/>
      <w:lvlJc w:val="left"/>
      <w:pPr>
        <w:ind w:left="1080" w:hanging="360"/>
      </w:pPr>
      <w:rPr>
        <w:rFonts w:ascii="Courier New" w:hAnsi="Courier New" w:cs="Courier New" w:hint="default"/>
      </w:rPr>
    </w:lvl>
    <w:lvl w:ilvl="2" w:tplc="5C267946">
      <w:start w:val="1"/>
      <w:numFmt w:val="bullet"/>
      <w:lvlText w:val=""/>
      <w:lvlJc w:val="left"/>
      <w:pPr>
        <w:ind w:left="1800" w:hanging="360"/>
      </w:pPr>
      <w:rPr>
        <w:rFonts w:ascii="Wingdings" w:hAnsi="Wingdings" w:hint="default"/>
      </w:rPr>
    </w:lvl>
    <w:lvl w:ilvl="3" w:tplc="DE446A46" w:tentative="1">
      <w:start w:val="1"/>
      <w:numFmt w:val="bullet"/>
      <w:lvlText w:val=""/>
      <w:lvlJc w:val="left"/>
      <w:pPr>
        <w:ind w:left="2520" w:hanging="360"/>
      </w:pPr>
      <w:rPr>
        <w:rFonts w:ascii="Symbol" w:hAnsi="Symbol" w:hint="default"/>
      </w:rPr>
    </w:lvl>
    <w:lvl w:ilvl="4" w:tplc="816EE346" w:tentative="1">
      <w:start w:val="1"/>
      <w:numFmt w:val="bullet"/>
      <w:lvlText w:val="o"/>
      <w:lvlJc w:val="left"/>
      <w:pPr>
        <w:ind w:left="3240" w:hanging="360"/>
      </w:pPr>
      <w:rPr>
        <w:rFonts w:ascii="Courier New" w:hAnsi="Courier New" w:cs="Courier New" w:hint="default"/>
      </w:rPr>
    </w:lvl>
    <w:lvl w:ilvl="5" w:tplc="8496014E" w:tentative="1">
      <w:start w:val="1"/>
      <w:numFmt w:val="bullet"/>
      <w:lvlText w:val=""/>
      <w:lvlJc w:val="left"/>
      <w:pPr>
        <w:ind w:left="3960" w:hanging="360"/>
      </w:pPr>
      <w:rPr>
        <w:rFonts w:ascii="Wingdings" w:hAnsi="Wingdings" w:hint="default"/>
      </w:rPr>
    </w:lvl>
    <w:lvl w:ilvl="6" w:tplc="550C0FFA" w:tentative="1">
      <w:start w:val="1"/>
      <w:numFmt w:val="bullet"/>
      <w:lvlText w:val=""/>
      <w:lvlJc w:val="left"/>
      <w:pPr>
        <w:ind w:left="4680" w:hanging="360"/>
      </w:pPr>
      <w:rPr>
        <w:rFonts w:ascii="Symbol" w:hAnsi="Symbol" w:hint="default"/>
      </w:rPr>
    </w:lvl>
    <w:lvl w:ilvl="7" w:tplc="4D6A314C" w:tentative="1">
      <w:start w:val="1"/>
      <w:numFmt w:val="bullet"/>
      <w:lvlText w:val="o"/>
      <w:lvlJc w:val="left"/>
      <w:pPr>
        <w:ind w:left="5400" w:hanging="360"/>
      </w:pPr>
      <w:rPr>
        <w:rFonts w:ascii="Courier New" w:hAnsi="Courier New" w:cs="Courier New" w:hint="default"/>
      </w:rPr>
    </w:lvl>
    <w:lvl w:ilvl="8" w:tplc="A934A2CA" w:tentative="1">
      <w:start w:val="1"/>
      <w:numFmt w:val="bullet"/>
      <w:lvlText w:val=""/>
      <w:lvlJc w:val="left"/>
      <w:pPr>
        <w:ind w:left="6120" w:hanging="360"/>
      </w:pPr>
      <w:rPr>
        <w:rFonts w:ascii="Wingdings" w:hAnsi="Wingdings" w:hint="default"/>
      </w:rPr>
    </w:lvl>
  </w:abstractNum>
  <w:abstractNum w:abstractNumId="14" w15:restartNumberingAfterBreak="0">
    <w:nsid w:val="14C16D7C"/>
    <w:multiLevelType w:val="multilevel"/>
    <w:tmpl w:val="B9DE2354"/>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rPr>
        <w:b/>
        <w:bCs/>
      </w:rPr>
    </w:lvl>
    <w:lvl w:ilvl="3">
      <w:start w:val="1"/>
      <w:numFmt w:val="decimal"/>
      <w:pStyle w:val="4"/>
      <w:lvlText w:val="%1.%2.%3.%4"/>
      <w:lvlJc w:val="left"/>
      <w:pPr>
        <w:ind w:left="4692" w:hanging="864"/>
      </w:pPr>
      <w:rPr>
        <w:rFonts w:hint="default"/>
        <w:b/>
        <w:color w:val="auto"/>
        <w:sz w:val="21"/>
        <w:szCs w:val="21"/>
        <w:highlight w:val="none"/>
        <w:u w:val="none"/>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rPr>
        <w:rFonts w:ascii="Arial" w:hAnsi="Arial" w:cs="Arial" w:hint="default"/>
        <w:b/>
        <w:color w:val="auto"/>
        <w:sz w:val="21"/>
        <w:szCs w:val="21"/>
        <w:u w:val="none"/>
      </w:r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5" w15:restartNumberingAfterBreak="0">
    <w:nsid w:val="167B1256"/>
    <w:multiLevelType w:val="multilevel"/>
    <w:tmpl w:val="462C5D28"/>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175C52F9"/>
    <w:multiLevelType w:val="hybridMultilevel"/>
    <w:tmpl w:val="22F22172"/>
    <w:lvl w:ilvl="0" w:tplc="6FFEC068">
      <w:start w:val="1"/>
      <w:numFmt w:val="decimal"/>
      <w:suff w:val="space"/>
      <w:lvlText w:val="Observation %1:"/>
      <w:lvlJc w:val="left"/>
      <w:pPr>
        <w:ind w:left="0" w:firstLine="0"/>
      </w:pPr>
      <w:rPr>
        <w:rFonts w:hint="default"/>
        <w:b/>
        <w:bCs/>
        <w:i/>
        <w:iCs/>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9AF7B6D"/>
    <w:multiLevelType w:val="hybridMultilevel"/>
    <w:tmpl w:val="8786A20E"/>
    <w:lvl w:ilvl="0" w:tplc="0CB276DA">
      <w:start w:val="1"/>
      <w:numFmt w:val="decimal"/>
      <w:lvlText w:val="Proposal %1."/>
      <w:lvlJc w:val="left"/>
      <w:pPr>
        <w:ind w:left="420" w:hanging="420"/>
      </w:pPr>
      <w:rPr>
        <w:rFonts w:hint="eastAsia"/>
      </w:rPr>
    </w:lvl>
    <w:lvl w:ilvl="1" w:tplc="0409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5">
      <w:start w:val="1"/>
      <w:numFmt w:val="bullet"/>
      <w:lvlText w:val=""/>
      <w:lvlJc w:val="left"/>
      <w:pPr>
        <w:ind w:left="1680" w:hanging="420"/>
      </w:pPr>
      <w:rPr>
        <w:rFonts w:ascii="Wingdings" w:hAnsi="Wingding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A253D3D"/>
    <w:multiLevelType w:val="hybridMultilevel"/>
    <w:tmpl w:val="3A04022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1C0363E5"/>
    <w:multiLevelType w:val="multilevel"/>
    <w:tmpl w:val="49780A6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1CF473FA"/>
    <w:multiLevelType w:val="hybridMultilevel"/>
    <w:tmpl w:val="0A6E9BD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200D5C00"/>
    <w:multiLevelType w:val="hybridMultilevel"/>
    <w:tmpl w:val="902A451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21190479"/>
    <w:multiLevelType w:val="multilevel"/>
    <w:tmpl w:val="21190479"/>
    <w:lvl w:ilvl="0">
      <w:start w:val="1"/>
      <w:numFmt w:val="bullet"/>
      <w:lvlText w:val=""/>
      <w:lvlJc w:val="left"/>
      <w:pPr>
        <w:ind w:left="987" w:hanging="420"/>
      </w:pPr>
      <w:rPr>
        <w:rFonts w:ascii="Wingdings" w:hAnsi="Wingdings" w:hint="default"/>
      </w:rPr>
    </w:lvl>
    <w:lvl w:ilvl="1">
      <w:start w:val="1"/>
      <w:numFmt w:val="bullet"/>
      <w:lvlText w:val="•"/>
      <w:lvlJc w:val="left"/>
      <w:pPr>
        <w:ind w:left="1412" w:hanging="420"/>
      </w:pPr>
      <w:rPr>
        <w:rFonts w:ascii="Arial" w:hAnsi="Arial"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4" w15:restartNumberingAfterBreak="0">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238E2FA3"/>
    <w:multiLevelType w:val="multilevel"/>
    <w:tmpl w:val="238E2FA3"/>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4EA7093"/>
    <w:multiLevelType w:val="multilevel"/>
    <w:tmpl w:val="24EA709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63089C"/>
    <w:multiLevelType w:val="hybridMultilevel"/>
    <w:tmpl w:val="022A711A"/>
    <w:lvl w:ilvl="0" w:tplc="C2CA749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9" w15:restartNumberingAfterBreak="0">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5CD29BF"/>
    <w:multiLevelType w:val="multilevel"/>
    <w:tmpl w:val="35CD29BF"/>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rFonts w:hint="default"/>
        <w:b/>
        <w:highlight w:val="none"/>
      </w:r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34" w15:restartNumberingAfterBreak="0">
    <w:nsid w:val="360465C7"/>
    <w:multiLevelType w:val="multilevel"/>
    <w:tmpl w:val="360465C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39D43EF2"/>
    <w:multiLevelType w:val="hybridMultilevel"/>
    <w:tmpl w:val="FBA0BD20"/>
    <w:lvl w:ilvl="0" w:tplc="684EFD3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AA46647"/>
    <w:multiLevelType w:val="hybridMultilevel"/>
    <w:tmpl w:val="82C8BEFC"/>
    <w:lvl w:ilvl="0" w:tplc="06507DD8">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EE468B4"/>
    <w:multiLevelType w:val="multilevel"/>
    <w:tmpl w:val="3EE468B4"/>
    <w:lvl w:ilvl="0">
      <w:start w:val="1"/>
      <w:numFmt w:val="bullet"/>
      <w:lvlText w:val="•"/>
      <w:lvlJc w:val="left"/>
      <w:pPr>
        <w:ind w:left="440" w:hanging="440"/>
      </w:pPr>
      <w:rPr>
        <w:rFonts w:ascii="Arial" w:hAnsi="Arial" w:hint="default"/>
      </w:rPr>
    </w:lvl>
    <w:lvl w:ilvl="1">
      <w:start w:val="1"/>
      <w:numFmt w:val="bullet"/>
      <w:pStyle w:val="a0"/>
      <w:lvlText w:val="•"/>
      <w:lvlJc w:val="left"/>
      <w:pPr>
        <w:ind w:left="880" w:hanging="440"/>
      </w:pPr>
      <w:rPr>
        <w:rFonts w:ascii="Arial" w:hAnsi="Arial" w:hint="default"/>
      </w:rPr>
    </w:lvl>
    <w:lvl w:ilvl="2">
      <w:start w:val="1"/>
      <w:numFmt w:val="bullet"/>
      <w:lvlText w:val="o"/>
      <w:lvlJc w:val="left"/>
      <w:pPr>
        <w:ind w:left="1320" w:hanging="440"/>
      </w:pPr>
      <w:rPr>
        <w:rFonts w:ascii="Courier New" w:hAnsi="Courier New" w:cs="Courier New" w:hint="default"/>
      </w:rPr>
    </w:lvl>
    <w:lvl w:ilvl="3">
      <w:start w:val="2"/>
      <w:numFmt w:val="bullet"/>
      <w:lvlText w:val="-"/>
      <w:lvlJc w:val="left"/>
      <w:pPr>
        <w:ind w:left="1760" w:hanging="440"/>
      </w:pPr>
      <w:rPr>
        <w:rFonts w:ascii="Arial" w:eastAsia="Times New Roman"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414E1B56"/>
    <w:multiLevelType w:val="multilevel"/>
    <w:tmpl w:val="414E1B56"/>
    <w:lvl w:ilvl="0">
      <w:start w:val="1"/>
      <w:numFmt w:val="bullet"/>
      <w:lvlText w:val="o"/>
      <w:lvlJc w:val="left"/>
      <w:pPr>
        <w:tabs>
          <w:tab w:val="left" w:pos="0"/>
        </w:tabs>
        <w:ind w:left="720" w:hanging="360"/>
      </w:pPr>
      <w:rPr>
        <w:rFonts w:ascii="Courier New" w:hAnsi="Courier New" w:cs="Courier New" w:hint="default"/>
      </w:rPr>
    </w:lvl>
    <w:lvl w:ilvl="1">
      <w:numFmt w:val="bullet"/>
      <w:lvlText w:val="-"/>
      <w:lvlJc w:val="left"/>
      <w:pPr>
        <w:tabs>
          <w:tab w:val="left" w:pos="0"/>
        </w:tabs>
        <w:ind w:left="1440" w:hanging="360"/>
      </w:pPr>
      <w:rPr>
        <w:rFonts w:ascii="Times New Roman" w:eastAsia="Times New Roman" w:hAnsi="Times New Roman" w:cs="Times New Roman" w:hint="default"/>
        <w:color w:val="auto"/>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41755B66"/>
    <w:multiLevelType w:val="multilevel"/>
    <w:tmpl w:val="3684BA16"/>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420F76A7"/>
    <w:multiLevelType w:val="multilevel"/>
    <w:tmpl w:val="420F7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2BB4928"/>
    <w:multiLevelType w:val="hybridMultilevel"/>
    <w:tmpl w:val="8D12723C"/>
    <w:lvl w:ilvl="0" w:tplc="EDF0958A">
      <w:start w:val="4"/>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3D57EEA"/>
    <w:multiLevelType w:val="multilevel"/>
    <w:tmpl w:val="4A310120"/>
    <w:lvl w:ilvl="0">
      <w:start w:val="1"/>
      <w:numFmt w:val="decimal"/>
      <w:lvlText w:val="Proposal %1:"/>
      <w:lvlJc w:val="left"/>
      <w:pPr>
        <w:ind w:left="502" w:hanging="360"/>
      </w:pPr>
      <w:rPr>
        <w:rFonts w:ascii="Times New Roman" w:hAnsi="Times New Roman" w:cs="Times New Roman" w:hint="default"/>
        <w:b/>
        <w:bCs/>
        <w:sz w:val="20"/>
        <w:szCs w:val="20"/>
      </w:rPr>
    </w:lvl>
    <w:lvl w:ilvl="1">
      <w:start w:val="1"/>
      <w:numFmt w:val="bullet"/>
      <w:lvlText w:val=""/>
      <w:lvlJc w:val="left"/>
      <w:pPr>
        <w:ind w:left="1440" w:hanging="360"/>
      </w:pPr>
      <w:rPr>
        <w:rFonts w:ascii="Symbol" w:hAnsi="Symbol" w:hint="default"/>
      </w:rPr>
    </w:lvl>
    <w:lvl w:ilvl="2">
      <w:start w:val="4"/>
      <w:numFmt w:val="bullet"/>
      <w:lvlText w:val="-"/>
      <w:lvlJc w:val="left"/>
      <w:pPr>
        <w:ind w:left="2340" w:hanging="360"/>
      </w:pPr>
      <w:rPr>
        <w:rFonts w:ascii="Calibri" w:eastAsiaTheme="minorHAnsi" w:hAnsi="Calibri" w:cs="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46045431"/>
    <w:multiLevelType w:val="hybridMultilevel"/>
    <w:tmpl w:val="3C48F7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7FB3B1E"/>
    <w:multiLevelType w:val="multilevel"/>
    <w:tmpl w:val="47FB3B1E"/>
    <w:lvl w:ilvl="0">
      <w:start w:val="1"/>
      <w:numFmt w:val="bullet"/>
      <w:lvlText w:val=""/>
      <w:lvlJc w:val="left"/>
      <w:pPr>
        <w:ind w:left="767" w:hanging="360"/>
      </w:pPr>
      <w:rPr>
        <w:rFonts w:ascii="Wingdings" w:hAnsi="Wingdings"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45" w15:restartNumberingAfterBreak="0">
    <w:nsid w:val="49CE2F89"/>
    <w:multiLevelType w:val="hybridMultilevel"/>
    <w:tmpl w:val="BAE8C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A113596"/>
    <w:multiLevelType w:val="hybridMultilevel"/>
    <w:tmpl w:val="D754485C"/>
    <w:lvl w:ilvl="0" w:tplc="2F0AE19A">
      <w:start w:val="1"/>
      <w:numFmt w:val="bullet"/>
      <w:lvlText w:val=""/>
      <w:lvlJc w:val="left"/>
      <w:pPr>
        <w:ind w:left="420" w:hanging="420"/>
      </w:pPr>
      <w:rPr>
        <w:rFonts w:ascii="Wingdings" w:hAnsi="Wingdings" w:hint="default"/>
      </w:rPr>
    </w:lvl>
    <w:lvl w:ilvl="1" w:tplc="4E5CA9E4">
      <w:numFmt w:val="bullet"/>
      <w:lvlText w:val="-"/>
      <w:lvlJc w:val="left"/>
      <w:pPr>
        <w:ind w:left="840" w:hanging="420"/>
      </w:pPr>
      <w:rPr>
        <w:rFonts w:ascii="Times New Roman" w:eastAsia="MS Mincho" w:hAnsi="Times New Roman" w:cs="Times New Roman" w:hint="default"/>
      </w:rPr>
    </w:lvl>
    <w:lvl w:ilvl="2" w:tplc="7BF845EE">
      <w:numFmt w:val="bullet"/>
      <w:lvlText w:val="-"/>
      <w:lvlJc w:val="left"/>
      <w:pPr>
        <w:ind w:left="1260" w:hanging="420"/>
      </w:pPr>
      <w:rPr>
        <w:rFonts w:ascii="Times New Roman" w:eastAsia="MS Mincho" w:hAnsi="Times New Roman" w:cs="Times New Roman" w:hint="default"/>
        <w:color w:val="auto"/>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A310120"/>
    <w:multiLevelType w:val="multilevel"/>
    <w:tmpl w:val="4A310120"/>
    <w:lvl w:ilvl="0">
      <w:start w:val="1"/>
      <w:numFmt w:val="decimal"/>
      <w:lvlText w:val="Proposal %1:"/>
      <w:lvlJc w:val="left"/>
      <w:pPr>
        <w:ind w:left="502" w:hanging="360"/>
      </w:pPr>
      <w:rPr>
        <w:rFonts w:ascii="Times New Roman" w:hAnsi="Times New Roman" w:cs="Times New Roman" w:hint="default"/>
        <w:b/>
        <w:bCs/>
        <w:sz w:val="20"/>
        <w:szCs w:val="20"/>
      </w:rPr>
    </w:lvl>
    <w:lvl w:ilvl="1">
      <w:start w:val="1"/>
      <w:numFmt w:val="bullet"/>
      <w:lvlText w:val=""/>
      <w:lvlJc w:val="left"/>
      <w:pPr>
        <w:ind w:left="1440" w:hanging="360"/>
      </w:pPr>
      <w:rPr>
        <w:rFonts w:ascii="Symbol" w:hAnsi="Symbol" w:hint="default"/>
      </w:rPr>
    </w:lvl>
    <w:lvl w:ilvl="2">
      <w:start w:val="4"/>
      <w:numFmt w:val="bullet"/>
      <w:lvlText w:val="-"/>
      <w:lvlJc w:val="left"/>
      <w:pPr>
        <w:ind w:left="2340" w:hanging="360"/>
      </w:pPr>
      <w:rPr>
        <w:rFonts w:ascii="Calibri" w:eastAsiaTheme="minorHAnsi" w:hAnsi="Calibri" w:cs="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A9866B0"/>
    <w:multiLevelType w:val="hybridMultilevel"/>
    <w:tmpl w:val="65C231D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4BDA2684"/>
    <w:multiLevelType w:val="multilevel"/>
    <w:tmpl w:val="D3944E40"/>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color w:val="auto"/>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4CF768C7"/>
    <w:multiLevelType w:val="hybridMultilevel"/>
    <w:tmpl w:val="D898E24A"/>
    <w:lvl w:ilvl="0" w:tplc="7108D98E">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2" w15:restartNumberingAfterBreak="0">
    <w:nsid w:val="4E1F3D56"/>
    <w:multiLevelType w:val="hybridMultilevel"/>
    <w:tmpl w:val="76263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E58533B"/>
    <w:multiLevelType w:val="hybridMultilevel"/>
    <w:tmpl w:val="A7144E3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4F1225E2"/>
    <w:multiLevelType w:val="hybridMultilevel"/>
    <w:tmpl w:val="17D4A4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0713944"/>
    <w:multiLevelType w:val="multilevel"/>
    <w:tmpl w:val="5071394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Times New Roman" w:hAnsi="Times New Roman" w:cs="Times New Roman"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1573E64"/>
    <w:multiLevelType w:val="hybridMultilevel"/>
    <w:tmpl w:val="71DA1694"/>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B82F1D"/>
    <w:multiLevelType w:val="multilevel"/>
    <w:tmpl w:val="52B82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3227D53"/>
    <w:multiLevelType w:val="multilevel"/>
    <w:tmpl w:val="53227D53"/>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9" w15:restartNumberingAfterBreak="0">
    <w:nsid w:val="54382B9D"/>
    <w:multiLevelType w:val="hybridMultilevel"/>
    <w:tmpl w:val="D932E752"/>
    <w:lvl w:ilvl="0" w:tplc="8F8C8798">
      <w:start w:val="1"/>
      <w:numFmt w:val="bullet"/>
      <w:lvlText w:val=""/>
      <w:lvlJc w:val="left"/>
      <w:pPr>
        <w:ind w:left="360" w:hanging="360"/>
      </w:pPr>
      <w:rPr>
        <w:rFonts w:ascii="Symbol" w:hAnsi="Symbol" w:hint="default"/>
      </w:rPr>
    </w:lvl>
    <w:lvl w:ilvl="1" w:tplc="73946AAC">
      <w:start w:val="1"/>
      <w:numFmt w:val="bullet"/>
      <w:lvlText w:val=""/>
      <w:lvlJc w:val="left"/>
      <w:pPr>
        <w:ind w:left="780" w:hanging="360"/>
      </w:pPr>
      <w:rPr>
        <w:rFonts w:ascii="Wingdings" w:hAnsi="Wingdings" w:hint="default"/>
      </w:rPr>
    </w:lvl>
    <w:lvl w:ilvl="2" w:tplc="C0C6E89E">
      <w:start w:val="1"/>
      <w:numFmt w:val="bullet"/>
      <w:lvlText w:val=""/>
      <w:lvlJc w:val="left"/>
      <w:pPr>
        <w:ind w:left="1440" w:hanging="360"/>
      </w:pPr>
      <w:rPr>
        <w:rFonts w:ascii="Wingdings" w:hAnsi="Wingdings" w:hint="default"/>
      </w:rPr>
    </w:lvl>
    <w:lvl w:ilvl="3" w:tplc="79901E78" w:tentative="1">
      <w:start w:val="1"/>
      <w:numFmt w:val="bullet"/>
      <w:lvlText w:val=""/>
      <w:lvlJc w:val="left"/>
      <w:pPr>
        <w:ind w:left="2160" w:hanging="360"/>
      </w:pPr>
      <w:rPr>
        <w:rFonts w:ascii="Symbol" w:hAnsi="Symbol" w:hint="default"/>
      </w:rPr>
    </w:lvl>
    <w:lvl w:ilvl="4" w:tplc="4DBA4552" w:tentative="1">
      <w:start w:val="1"/>
      <w:numFmt w:val="bullet"/>
      <w:lvlText w:val="o"/>
      <w:lvlJc w:val="left"/>
      <w:pPr>
        <w:ind w:left="2880" w:hanging="360"/>
      </w:pPr>
      <w:rPr>
        <w:rFonts w:ascii="Courier New" w:hAnsi="Courier New" w:cs="Courier New" w:hint="default"/>
      </w:rPr>
    </w:lvl>
    <w:lvl w:ilvl="5" w:tplc="B926992E" w:tentative="1">
      <w:start w:val="1"/>
      <w:numFmt w:val="bullet"/>
      <w:lvlText w:val=""/>
      <w:lvlJc w:val="left"/>
      <w:pPr>
        <w:ind w:left="3600" w:hanging="360"/>
      </w:pPr>
      <w:rPr>
        <w:rFonts w:ascii="Wingdings" w:hAnsi="Wingdings" w:hint="default"/>
      </w:rPr>
    </w:lvl>
    <w:lvl w:ilvl="6" w:tplc="E0C8E36C" w:tentative="1">
      <w:start w:val="1"/>
      <w:numFmt w:val="bullet"/>
      <w:lvlText w:val=""/>
      <w:lvlJc w:val="left"/>
      <w:pPr>
        <w:ind w:left="4320" w:hanging="360"/>
      </w:pPr>
      <w:rPr>
        <w:rFonts w:ascii="Symbol" w:hAnsi="Symbol" w:hint="default"/>
      </w:rPr>
    </w:lvl>
    <w:lvl w:ilvl="7" w:tplc="6602C310" w:tentative="1">
      <w:start w:val="1"/>
      <w:numFmt w:val="bullet"/>
      <w:lvlText w:val="o"/>
      <w:lvlJc w:val="left"/>
      <w:pPr>
        <w:ind w:left="5040" w:hanging="360"/>
      </w:pPr>
      <w:rPr>
        <w:rFonts w:ascii="Courier New" w:hAnsi="Courier New" w:cs="Courier New" w:hint="default"/>
      </w:rPr>
    </w:lvl>
    <w:lvl w:ilvl="8" w:tplc="D250CF02" w:tentative="1">
      <w:start w:val="1"/>
      <w:numFmt w:val="bullet"/>
      <w:lvlText w:val=""/>
      <w:lvlJc w:val="left"/>
      <w:pPr>
        <w:ind w:left="5760" w:hanging="360"/>
      </w:pPr>
      <w:rPr>
        <w:rFonts w:ascii="Wingdings" w:hAnsi="Wingdings" w:hint="default"/>
      </w:rPr>
    </w:lvl>
  </w:abstractNum>
  <w:abstractNum w:abstractNumId="60" w15:restartNumberingAfterBreak="0">
    <w:nsid w:val="549362B5"/>
    <w:multiLevelType w:val="hybridMultilevel"/>
    <w:tmpl w:val="B4720A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6AE1236"/>
    <w:multiLevelType w:val="multilevel"/>
    <w:tmpl w:val="56AE1236"/>
    <w:lvl w:ilvl="0">
      <w:start w:val="8"/>
      <w:numFmt w:val="bullet"/>
      <w:lvlText w:val=""/>
      <w:lvlJc w:val="left"/>
      <w:pPr>
        <w:ind w:left="400" w:hanging="400"/>
      </w:pPr>
      <w:rPr>
        <w:rFonts w:ascii="Wingdings" w:eastAsia="Batang" w:hAnsi="Wingdings" w:hint="default"/>
        <w:lang w:val="en-US"/>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62"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3" w15:restartNumberingAfterBreak="0">
    <w:nsid w:val="59CD54C4"/>
    <w:multiLevelType w:val="hybridMultilevel"/>
    <w:tmpl w:val="E106263A"/>
    <w:lvl w:ilvl="0" w:tplc="FFFFFFFF">
      <w:start w:val="1"/>
      <w:numFmt w:val="decimal"/>
      <w:lvlText w:val="%1."/>
      <w:lvlJc w:val="left"/>
      <w:pPr>
        <w:ind w:left="720" w:hanging="360"/>
      </w:pPr>
      <w:rPr>
        <w:rFonts w:ascii="Times" w:hAnsi="Times" w:cs="Time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5A525409"/>
    <w:multiLevelType w:val="hybridMultilevel"/>
    <w:tmpl w:val="28A24A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A7926BA"/>
    <w:multiLevelType w:val="hybridMultilevel"/>
    <w:tmpl w:val="C97E8FF6"/>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AD55F02"/>
    <w:multiLevelType w:val="multilevel"/>
    <w:tmpl w:val="5AD55F02"/>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7" w15:restartNumberingAfterBreak="0">
    <w:nsid w:val="5BEA7556"/>
    <w:multiLevelType w:val="hybridMultilevel"/>
    <w:tmpl w:val="7F625F28"/>
    <w:lvl w:ilvl="0" w:tplc="04090009">
      <w:start w:val="1"/>
      <w:numFmt w:val="bullet"/>
      <w:lvlText w:val=""/>
      <w:lvlJc w:val="left"/>
      <w:pPr>
        <w:ind w:left="941" w:hanging="400"/>
      </w:pPr>
      <w:rPr>
        <w:rFonts w:ascii="Wingdings" w:hAnsi="Wingdings" w:hint="default"/>
      </w:rPr>
    </w:lvl>
    <w:lvl w:ilvl="1" w:tplc="8B689CCC">
      <w:start w:val="1"/>
      <w:numFmt w:val="bullet"/>
      <w:lvlText w:val="‐"/>
      <w:lvlJc w:val="left"/>
      <w:pPr>
        <w:ind w:left="7204" w:hanging="400"/>
      </w:pPr>
      <w:rPr>
        <w:rFonts w:ascii="宋体" w:eastAsia="宋体" w:hAnsi="宋体" w:hint="eastAsia"/>
        <w:lang w:val="en-GB"/>
      </w:rPr>
    </w:lvl>
    <w:lvl w:ilvl="2" w:tplc="04090003">
      <w:start w:val="1"/>
      <w:numFmt w:val="bullet"/>
      <w:lvlText w:val="o"/>
      <w:lvlJc w:val="left"/>
      <w:pPr>
        <w:ind w:left="1781" w:hanging="440"/>
      </w:pPr>
      <w:rPr>
        <w:rFonts w:ascii="Courier New" w:hAnsi="Courier New" w:cs="Courier New" w:hint="default"/>
      </w:rPr>
    </w:lvl>
    <w:lvl w:ilvl="3" w:tplc="04090001">
      <w:start w:val="1"/>
      <w:numFmt w:val="bullet"/>
      <w:lvlText w:val=""/>
      <w:lvlJc w:val="left"/>
      <w:pPr>
        <w:ind w:left="2141" w:hanging="400"/>
      </w:pPr>
      <w:rPr>
        <w:rFonts w:ascii="Wingdings" w:hAnsi="Wingdings" w:hint="default"/>
      </w:rPr>
    </w:lvl>
    <w:lvl w:ilvl="4" w:tplc="04090003" w:tentative="1">
      <w:start w:val="1"/>
      <w:numFmt w:val="bullet"/>
      <w:lvlText w:val=""/>
      <w:lvlJc w:val="left"/>
      <w:pPr>
        <w:ind w:left="2541" w:hanging="400"/>
      </w:pPr>
      <w:rPr>
        <w:rFonts w:ascii="Wingdings" w:hAnsi="Wingdings" w:hint="default"/>
      </w:rPr>
    </w:lvl>
    <w:lvl w:ilvl="5" w:tplc="04090005" w:tentative="1">
      <w:start w:val="1"/>
      <w:numFmt w:val="bullet"/>
      <w:lvlText w:val=""/>
      <w:lvlJc w:val="left"/>
      <w:pPr>
        <w:ind w:left="2941" w:hanging="400"/>
      </w:pPr>
      <w:rPr>
        <w:rFonts w:ascii="Wingdings" w:hAnsi="Wingdings" w:hint="default"/>
      </w:rPr>
    </w:lvl>
    <w:lvl w:ilvl="6" w:tplc="04090001" w:tentative="1">
      <w:start w:val="1"/>
      <w:numFmt w:val="bullet"/>
      <w:lvlText w:val=""/>
      <w:lvlJc w:val="left"/>
      <w:pPr>
        <w:ind w:left="3341" w:hanging="400"/>
      </w:pPr>
      <w:rPr>
        <w:rFonts w:ascii="Wingdings" w:hAnsi="Wingdings" w:hint="default"/>
      </w:rPr>
    </w:lvl>
    <w:lvl w:ilvl="7" w:tplc="04090003" w:tentative="1">
      <w:start w:val="1"/>
      <w:numFmt w:val="bullet"/>
      <w:lvlText w:val=""/>
      <w:lvlJc w:val="left"/>
      <w:pPr>
        <w:ind w:left="3741" w:hanging="400"/>
      </w:pPr>
      <w:rPr>
        <w:rFonts w:ascii="Wingdings" w:hAnsi="Wingdings" w:hint="default"/>
      </w:rPr>
    </w:lvl>
    <w:lvl w:ilvl="8" w:tplc="04090005" w:tentative="1">
      <w:start w:val="1"/>
      <w:numFmt w:val="bullet"/>
      <w:lvlText w:val=""/>
      <w:lvlJc w:val="left"/>
      <w:pPr>
        <w:ind w:left="4141" w:hanging="400"/>
      </w:pPr>
      <w:rPr>
        <w:rFonts w:ascii="Wingdings" w:hAnsi="Wingdings" w:hint="default"/>
      </w:rPr>
    </w:lvl>
  </w:abstractNum>
  <w:abstractNum w:abstractNumId="68" w15:restartNumberingAfterBreak="0">
    <w:nsid w:val="5C3367CE"/>
    <w:multiLevelType w:val="hybridMultilevel"/>
    <w:tmpl w:val="E106263A"/>
    <w:lvl w:ilvl="0" w:tplc="E46CC108">
      <w:start w:val="1"/>
      <w:numFmt w:val="decimal"/>
      <w:lvlText w:val="%1."/>
      <w:lvlJc w:val="left"/>
      <w:pPr>
        <w:ind w:left="720" w:hanging="360"/>
      </w:pPr>
      <w:rPr>
        <w:rFonts w:ascii="Times" w:hAnsi="Times" w:cs="Time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CF903FC"/>
    <w:multiLevelType w:val="hybridMultilevel"/>
    <w:tmpl w:val="A70CF7C0"/>
    <w:lvl w:ilvl="0" w:tplc="B61495CE">
      <w:start w:val="1"/>
      <w:numFmt w:val="decimal"/>
      <w:suff w:val="space"/>
      <w:lvlText w:val="Proposal %1:"/>
      <w:lvlJc w:val="left"/>
      <w:pPr>
        <w:ind w:left="0" w:firstLine="0"/>
      </w:pPr>
      <w:rPr>
        <w:rFonts w:hint="default"/>
        <w:b/>
        <w:bCs/>
        <w:i/>
        <w:iCs/>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5F620020"/>
    <w:multiLevelType w:val="hybridMultilevel"/>
    <w:tmpl w:val="F1EA624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3B279C2"/>
    <w:multiLevelType w:val="multilevel"/>
    <w:tmpl w:val="63B279C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7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3" w15:restartNumberingAfterBreak="0">
    <w:nsid w:val="6546692F"/>
    <w:multiLevelType w:val="hybridMultilevel"/>
    <w:tmpl w:val="E1DC4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6A73094D"/>
    <w:multiLevelType w:val="hybridMultilevel"/>
    <w:tmpl w:val="E6784B82"/>
    <w:lvl w:ilvl="0" w:tplc="2F0AE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D28585D"/>
    <w:multiLevelType w:val="multilevel"/>
    <w:tmpl w:val="6D28585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76"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7"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8" w15:restartNumberingAfterBreak="0">
    <w:nsid w:val="751C7B99"/>
    <w:multiLevelType w:val="multilevel"/>
    <w:tmpl w:val="751C7B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5EB05F9"/>
    <w:multiLevelType w:val="hybridMultilevel"/>
    <w:tmpl w:val="84008AC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7204E61"/>
    <w:multiLevelType w:val="hybridMultilevel"/>
    <w:tmpl w:val="6680C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8727830"/>
    <w:multiLevelType w:val="hybridMultilevel"/>
    <w:tmpl w:val="1A6867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CEF3390"/>
    <w:multiLevelType w:val="hybridMultilevel"/>
    <w:tmpl w:val="BFCC678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7E281E40"/>
    <w:multiLevelType w:val="hybridMultilevel"/>
    <w:tmpl w:val="88E0A15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14"/>
  </w:num>
  <w:num w:numId="2">
    <w:abstractNumId w:val="37"/>
  </w:num>
  <w:num w:numId="3">
    <w:abstractNumId w:val="3"/>
  </w:num>
  <w:num w:numId="4">
    <w:abstractNumId w:val="28"/>
  </w:num>
  <w:num w:numId="5">
    <w:abstractNumId w:val="32"/>
  </w:num>
  <w:num w:numId="6">
    <w:abstractNumId w:val="72"/>
  </w:num>
  <w:num w:numId="7">
    <w:abstractNumId w:val="82"/>
  </w:num>
  <w:num w:numId="8">
    <w:abstractNumId w:val="29"/>
  </w:num>
  <w:num w:numId="9">
    <w:abstractNumId w:val="33"/>
  </w:num>
  <w:num w:numId="10">
    <w:abstractNumId w:val="51"/>
  </w:num>
  <w:num w:numId="11">
    <w:abstractNumId w:val="10"/>
  </w:num>
  <w:num w:numId="12">
    <w:abstractNumId w:val="12"/>
  </w:num>
  <w:num w:numId="13">
    <w:abstractNumId w:val="75"/>
  </w:num>
  <w:num w:numId="14">
    <w:abstractNumId w:val="49"/>
  </w:num>
  <w:num w:numId="15">
    <w:abstractNumId w:val="30"/>
  </w:num>
  <w:num w:numId="16">
    <w:abstractNumId w:val="71"/>
  </w:num>
  <w:num w:numId="17">
    <w:abstractNumId w:val="38"/>
  </w:num>
  <w:num w:numId="18">
    <w:abstractNumId w:val="34"/>
  </w:num>
  <w:num w:numId="19">
    <w:abstractNumId w:val="76"/>
  </w:num>
  <w:num w:numId="20">
    <w:abstractNumId w:val="55"/>
  </w:num>
  <w:num w:numId="21">
    <w:abstractNumId w:val="62"/>
  </w:num>
  <w:num w:numId="22">
    <w:abstractNumId w:val="7"/>
  </w:num>
  <w:num w:numId="23">
    <w:abstractNumId w:val="6"/>
  </w:num>
  <w:num w:numId="24">
    <w:abstractNumId w:val="77"/>
  </w:num>
  <w:num w:numId="25">
    <w:abstractNumId w:val="5"/>
  </w:num>
  <w:num w:numId="26">
    <w:abstractNumId w:val="25"/>
  </w:num>
  <w:num w:numId="27">
    <w:abstractNumId w:val="26"/>
  </w:num>
  <w:num w:numId="28">
    <w:abstractNumId w:val="24"/>
  </w:num>
  <w:num w:numId="29">
    <w:abstractNumId w:val="58"/>
  </w:num>
  <w:num w:numId="30">
    <w:abstractNumId w:val="44"/>
  </w:num>
  <w:num w:numId="31">
    <w:abstractNumId w:val="19"/>
  </w:num>
  <w:num w:numId="32">
    <w:abstractNumId w:val="66"/>
  </w:num>
  <w:num w:numId="33">
    <w:abstractNumId w:val="57"/>
  </w:num>
  <w:num w:numId="34">
    <w:abstractNumId w:val="9"/>
  </w:num>
  <w:num w:numId="35">
    <w:abstractNumId w:val="61"/>
  </w:num>
  <w:num w:numId="36">
    <w:abstractNumId w:val="40"/>
  </w:num>
  <w:num w:numId="37">
    <w:abstractNumId w:val="8"/>
  </w:num>
  <w:num w:numId="38">
    <w:abstractNumId w:val="31"/>
  </w:num>
  <w:num w:numId="39">
    <w:abstractNumId w:val="83"/>
  </w:num>
  <w:num w:numId="40">
    <w:abstractNumId w:val="78"/>
  </w:num>
  <w:num w:numId="41">
    <w:abstractNumId w:val="70"/>
  </w:num>
  <w:num w:numId="42">
    <w:abstractNumId w:val="79"/>
  </w:num>
  <w:num w:numId="43">
    <w:abstractNumId w:val="18"/>
  </w:num>
  <w:num w:numId="44">
    <w:abstractNumId w:val="64"/>
  </w:num>
  <w:num w:numId="45">
    <w:abstractNumId w:val="15"/>
  </w:num>
  <w:num w:numId="46">
    <w:abstractNumId w:val="81"/>
  </w:num>
  <w:num w:numId="47">
    <w:abstractNumId w:val="35"/>
  </w:num>
  <w:num w:numId="48">
    <w:abstractNumId w:val="46"/>
  </w:num>
  <w:num w:numId="49">
    <w:abstractNumId w:val="47"/>
    <w:lvlOverride w:ilvl="0">
      <w:startOverride w:val="1"/>
    </w:lvlOverride>
  </w:num>
  <w:num w:numId="50">
    <w:abstractNumId w:val="42"/>
  </w:num>
  <w:num w:numId="51">
    <w:abstractNumId w:val="1"/>
  </w:num>
  <w:num w:numId="52">
    <w:abstractNumId w:val="20"/>
  </w:num>
  <w:num w:numId="53">
    <w:abstractNumId w:val="39"/>
  </w:num>
  <w:num w:numId="54">
    <w:abstractNumId w:val="36"/>
  </w:num>
  <w:num w:numId="55">
    <w:abstractNumId w:val="16"/>
  </w:num>
  <w:num w:numId="5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0"/>
  </w:num>
  <w:num w:numId="58">
    <w:abstractNumId w:val="27"/>
  </w:num>
  <w:num w:numId="59">
    <w:abstractNumId w:val="17"/>
  </w:num>
  <w:num w:numId="60">
    <w:abstractNumId w:val="23"/>
  </w:num>
  <w:num w:numId="61">
    <w:abstractNumId w:val="0"/>
  </w:num>
  <w:num w:numId="62">
    <w:abstractNumId w:val="4"/>
  </w:num>
  <w:num w:numId="63">
    <w:abstractNumId w:val="11"/>
  </w:num>
  <w:num w:numId="64">
    <w:abstractNumId w:val="54"/>
  </w:num>
  <w:num w:numId="65">
    <w:abstractNumId w:val="45"/>
  </w:num>
  <w:num w:numId="66">
    <w:abstractNumId w:val="74"/>
  </w:num>
  <w:num w:numId="67">
    <w:abstractNumId w:val="43"/>
  </w:num>
  <w:num w:numId="68">
    <w:abstractNumId w:val="80"/>
  </w:num>
  <w:num w:numId="69">
    <w:abstractNumId w:val="13"/>
  </w:num>
  <w:num w:numId="70">
    <w:abstractNumId w:val="41"/>
  </w:num>
  <w:num w:numId="71">
    <w:abstractNumId w:val="59"/>
  </w:num>
  <w:num w:numId="72">
    <w:abstractNumId w:val="73"/>
  </w:num>
  <w:num w:numId="73">
    <w:abstractNumId w:val="2"/>
  </w:num>
  <w:num w:numId="74">
    <w:abstractNumId w:val="48"/>
  </w:num>
  <w:num w:numId="75">
    <w:abstractNumId w:val="21"/>
  </w:num>
  <w:num w:numId="76">
    <w:abstractNumId w:val="84"/>
  </w:num>
  <w:num w:numId="77">
    <w:abstractNumId w:val="53"/>
  </w:num>
  <w:num w:numId="78">
    <w:abstractNumId w:val="60"/>
  </w:num>
  <w:num w:numId="79">
    <w:abstractNumId w:val="65"/>
  </w:num>
  <w:num w:numId="80">
    <w:abstractNumId w:val="52"/>
  </w:num>
  <w:num w:numId="81">
    <w:abstractNumId w:val="56"/>
  </w:num>
  <w:num w:numId="82">
    <w:abstractNumId w:val="67"/>
  </w:num>
  <w:num w:numId="83">
    <w:abstractNumId w:val="14"/>
  </w:num>
  <w:num w:numId="84">
    <w:abstractNumId w:val="37"/>
  </w:num>
  <w:num w:numId="85">
    <w:abstractNumId w:val="68"/>
  </w:num>
  <w:num w:numId="86">
    <w:abstractNumId w:val="63"/>
  </w:num>
  <w:num w:numId="87">
    <w:abstractNumId w:val="22"/>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hideSpelling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VkMDBiMzQyZDc1MWQ5OWViMGExZTEwZjI2OGFjYTYifQ=="/>
  </w:docVars>
  <w:rsids>
    <w:rsidRoot w:val="00FC5AF6"/>
    <w:rsid w:val="00000B6C"/>
    <w:rsid w:val="00001A46"/>
    <w:rsid w:val="00001A88"/>
    <w:rsid w:val="000025D3"/>
    <w:rsid w:val="00002722"/>
    <w:rsid w:val="000030C4"/>
    <w:rsid w:val="0000387B"/>
    <w:rsid w:val="000038D2"/>
    <w:rsid w:val="00003CB6"/>
    <w:rsid w:val="000041FC"/>
    <w:rsid w:val="0000473B"/>
    <w:rsid w:val="00004F39"/>
    <w:rsid w:val="000059BD"/>
    <w:rsid w:val="0000604C"/>
    <w:rsid w:val="0000791E"/>
    <w:rsid w:val="00007A7F"/>
    <w:rsid w:val="00007BD3"/>
    <w:rsid w:val="000106F1"/>
    <w:rsid w:val="000109E6"/>
    <w:rsid w:val="00010A36"/>
    <w:rsid w:val="00010EB0"/>
    <w:rsid w:val="00011013"/>
    <w:rsid w:val="00012969"/>
    <w:rsid w:val="00012A8A"/>
    <w:rsid w:val="00012BB0"/>
    <w:rsid w:val="00012C03"/>
    <w:rsid w:val="00013294"/>
    <w:rsid w:val="000133D3"/>
    <w:rsid w:val="000135BB"/>
    <w:rsid w:val="000138A3"/>
    <w:rsid w:val="00013B18"/>
    <w:rsid w:val="00013D4B"/>
    <w:rsid w:val="00014963"/>
    <w:rsid w:val="00014AEC"/>
    <w:rsid w:val="00014C26"/>
    <w:rsid w:val="00014E12"/>
    <w:rsid w:val="00015436"/>
    <w:rsid w:val="00015AC3"/>
    <w:rsid w:val="00017260"/>
    <w:rsid w:val="00017799"/>
    <w:rsid w:val="000204ED"/>
    <w:rsid w:val="00020D72"/>
    <w:rsid w:val="000227F3"/>
    <w:rsid w:val="00022CDB"/>
    <w:rsid w:val="00023171"/>
    <w:rsid w:val="00023414"/>
    <w:rsid w:val="000236D1"/>
    <w:rsid w:val="000241B5"/>
    <w:rsid w:val="000249CC"/>
    <w:rsid w:val="00024D08"/>
    <w:rsid w:val="00025008"/>
    <w:rsid w:val="000250A7"/>
    <w:rsid w:val="000252CD"/>
    <w:rsid w:val="00025839"/>
    <w:rsid w:val="00025C76"/>
    <w:rsid w:val="000261E3"/>
    <w:rsid w:val="000267EF"/>
    <w:rsid w:val="00026CFE"/>
    <w:rsid w:val="000274AF"/>
    <w:rsid w:val="00027D25"/>
    <w:rsid w:val="000321FC"/>
    <w:rsid w:val="0003267D"/>
    <w:rsid w:val="00037451"/>
    <w:rsid w:val="0003778A"/>
    <w:rsid w:val="00037CA9"/>
    <w:rsid w:val="0004133A"/>
    <w:rsid w:val="000417C4"/>
    <w:rsid w:val="0004224D"/>
    <w:rsid w:val="000426C6"/>
    <w:rsid w:val="000433D6"/>
    <w:rsid w:val="00046400"/>
    <w:rsid w:val="000467A7"/>
    <w:rsid w:val="00046A54"/>
    <w:rsid w:val="00046A76"/>
    <w:rsid w:val="0005005A"/>
    <w:rsid w:val="000503E4"/>
    <w:rsid w:val="00050769"/>
    <w:rsid w:val="0005120B"/>
    <w:rsid w:val="00052C9C"/>
    <w:rsid w:val="00052E87"/>
    <w:rsid w:val="0005308F"/>
    <w:rsid w:val="00054FB8"/>
    <w:rsid w:val="00055054"/>
    <w:rsid w:val="00055362"/>
    <w:rsid w:val="000556A7"/>
    <w:rsid w:val="00055C5A"/>
    <w:rsid w:val="000565B2"/>
    <w:rsid w:val="0005662E"/>
    <w:rsid w:val="00056FF5"/>
    <w:rsid w:val="000571D1"/>
    <w:rsid w:val="000576D2"/>
    <w:rsid w:val="0005776A"/>
    <w:rsid w:val="00057C4C"/>
    <w:rsid w:val="0006028F"/>
    <w:rsid w:val="00060B84"/>
    <w:rsid w:val="00060BFD"/>
    <w:rsid w:val="00061ED8"/>
    <w:rsid w:val="00062271"/>
    <w:rsid w:val="0006271A"/>
    <w:rsid w:val="00063330"/>
    <w:rsid w:val="000637B8"/>
    <w:rsid w:val="00063C29"/>
    <w:rsid w:val="00063C34"/>
    <w:rsid w:val="00064038"/>
    <w:rsid w:val="000652C3"/>
    <w:rsid w:val="00065710"/>
    <w:rsid w:val="00065FE4"/>
    <w:rsid w:val="0006633E"/>
    <w:rsid w:val="00066F21"/>
    <w:rsid w:val="00067800"/>
    <w:rsid w:val="00071E03"/>
    <w:rsid w:val="000724CC"/>
    <w:rsid w:val="00072746"/>
    <w:rsid w:val="000735C9"/>
    <w:rsid w:val="00074358"/>
    <w:rsid w:val="0007520F"/>
    <w:rsid w:val="0007558F"/>
    <w:rsid w:val="00076C75"/>
    <w:rsid w:val="00077A1F"/>
    <w:rsid w:val="00077A63"/>
    <w:rsid w:val="00077B91"/>
    <w:rsid w:val="00077D3A"/>
    <w:rsid w:val="00080268"/>
    <w:rsid w:val="00080A1B"/>
    <w:rsid w:val="000812CB"/>
    <w:rsid w:val="00081310"/>
    <w:rsid w:val="00081A26"/>
    <w:rsid w:val="00082043"/>
    <w:rsid w:val="0008382A"/>
    <w:rsid w:val="00083D31"/>
    <w:rsid w:val="00084179"/>
    <w:rsid w:val="0008460C"/>
    <w:rsid w:val="00084773"/>
    <w:rsid w:val="00085372"/>
    <w:rsid w:val="00085976"/>
    <w:rsid w:val="000868F8"/>
    <w:rsid w:val="00086B66"/>
    <w:rsid w:val="0008744D"/>
    <w:rsid w:val="0008765F"/>
    <w:rsid w:val="00087BF2"/>
    <w:rsid w:val="000908A7"/>
    <w:rsid w:val="00090B88"/>
    <w:rsid w:val="00091855"/>
    <w:rsid w:val="0009209F"/>
    <w:rsid w:val="00092194"/>
    <w:rsid w:val="00092899"/>
    <w:rsid w:val="00092B5E"/>
    <w:rsid w:val="00092D74"/>
    <w:rsid w:val="0009417A"/>
    <w:rsid w:val="00094414"/>
    <w:rsid w:val="00094648"/>
    <w:rsid w:val="0009464B"/>
    <w:rsid w:val="00094E51"/>
    <w:rsid w:val="0009597B"/>
    <w:rsid w:val="00095EE6"/>
    <w:rsid w:val="00096537"/>
    <w:rsid w:val="0009673B"/>
    <w:rsid w:val="00096D14"/>
    <w:rsid w:val="000972E7"/>
    <w:rsid w:val="000A03A5"/>
    <w:rsid w:val="000A0894"/>
    <w:rsid w:val="000A0F18"/>
    <w:rsid w:val="000A2BDF"/>
    <w:rsid w:val="000A3315"/>
    <w:rsid w:val="000A3497"/>
    <w:rsid w:val="000A3681"/>
    <w:rsid w:val="000A388D"/>
    <w:rsid w:val="000A3A33"/>
    <w:rsid w:val="000A3C9B"/>
    <w:rsid w:val="000A3E8D"/>
    <w:rsid w:val="000A4235"/>
    <w:rsid w:val="000A437D"/>
    <w:rsid w:val="000A44CF"/>
    <w:rsid w:val="000A456E"/>
    <w:rsid w:val="000A61D9"/>
    <w:rsid w:val="000A6727"/>
    <w:rsid w:val="000A698C"/>
    <w:rsid w:val="000A79D0"/>
    <w:rsid w:val="000B0631"/>
    <w:rsid w:val="000B095C"/>
    <w:rsid w:val="000B0970"/>
    <w:rsid w:val="000B17F5"/>
    <w:rsid w:val="000B1D9F"/>
    <w:rsid w:val="000B2A98"/>
    <w:rsid w:val="000B2E6F"/>
    <w:rsid w:val="000B2F82"/>
    <w:rsid w:val="000B361D"/>
    <w:rsid w:val="000B5778"/>
    <w:rsid w:val="000B5900"/>
    <w:rsid w:val="000B6DA5"/>
    <w:rsid w:val="000B6EA3"/>
    <w:rsid w:val="000B714F"/>
    <w:rsid w:val="000C0D70"/>
    <w:rsid w:val="000C1AA2"/>
    <w:rsid w:val="000C1E1D"/>
    <w:rsid w:val="000C2382"/>
    <w:rsid w:val="000C25AC"/>
    <w:rsid w:val="000C28EA"/>
    <w:rsid w:val="000C2F60"/>
    <w:rsid w:val="000C3690"/>
    <w:rsid w:val="000C3AAB"/>
    <w:rsid w:val="000C3C2A"/>
    <w:rsid w:val="000C44E1"/>
    <w:rsid w:val="000C505F"/>
    <w:rsid w:val="000C513D"/>
    <w:rsid w:val="000C6717"/>
    <w:rsid w:val="000C7693"/>
    <w:rsid w:val="000C7B25"/>
    <w:rsid w:val="000C7DE7"/>
    <w:rsid w:val="000D0391"/>
    <w:rsid w:val="000D06CD"/>
    <w:rsid w:val="000D0EC1"/>
    <w:rsid w:val="000D1066"/>
    <w:rsid w:val="000D17AE"/>
    <w:rsid w:val="000D18C4"/>
    <w:rsid w:val="000D313F"/>
    <w:rsid w:val="000D3436"/>
    <w:rsid w:val="000D4B40"/>
    <w:rsid w:val="000D51DF"/>
    <w:rsid w:val="000D5646"/>
    <w:rsid w:val="000D568D"/>
    <w:rsid w:val="000D5A34"/>
    <w:rsid w:val="000D5EA4"/>
    <w:rsid w:val="000D66DA"/>
    <w:rsid w:val="000D7225"/>
    <w:rsid w:val="000D76E3"/>
    <w:rsid w:val="000E23DD"/>
    <w:rsid w:val="000E3707"/>
    <w:rsid w:val="000E3FB1"/>
    <w:rsid w:val="000E464B"/>
    <w:rsid w:val="000E47C4"/>
    <w:rsid w:val="000E64BC"/>
    <w:rsid w:val="000E676D"/>
    <w:rsid w:val="000E6D02"/>
    <w:rsid w:val="000E7267"/>
    <w:rsid w:val="000E7D5A"/>
    <w:rsid w:val="000F02E1"/>
    <w:rsid w:val="000F0ACF"/>
    <w:rsid w:val="000F0FA2"/>
    <w:rsid w:val="000F1164"/>
    <w:rsid w:val="000F14CA"/>
    <w:rsid w:val="000F1C77"/>
    <w:rsid w:val="000F1EA2"/>
    <w:rsid w:val="000F27C6"/>
    <w:rsid w:val="000F29F0"/>
    <w:rsid w:val="000F38E0"/>
    <w:rsid w:val="000F3BB5"/>
    <w:rsid w:val="000F3CF7"/>
    <w:rsid w:val="000F3DC4"/>
    <w:rsid w:val="000F3FB1"/>
    <w:rsid w:val="000F43C4"/>
    <w:rsid w:val="000F4919"/>
    <w:rsid w:val="000F4E98"/>
    <w:rsid w:val="000F52C2"/>
    <w:rsid w:val="000F603D"/>
    <w:rsid w:val="000F7BAA"/>
    <w:rsid w:val="000F7C44"/>
    <w:rsid w:val="001000D7"/>
    <w:rsid w:val="0010044F"/>
    <w:rsid w:val="00100598"/>
    <w:rsid w:val="001025B1"/>
    <w:rsid w:val="00102823"/>
    <w:rsid w:val="001028D8"/>
    <w:rsid w:val="00102A35"/>
    <w:rsid w:val="001032CB"/>
    <w:rsid w:val="0010391F"/>
    <w:rsid w:val="00103E68"/>
    <w:rsid w:val="001046E1"/>
    <w:rsid w:val="00104C69"/>
    <w:rsid w:val="001051BC"/>
    <w:rsid w:val="001058B6"/>
    <w:rsid w:val="001058C9"/>
    <w:rsid w:val="0010599B"/>
    <w:rsid w:val="00105C72"/>
    <w:rsid w:val="001063A9"/>
    <w:rsid w:val="00106AD3"/>
    <w:rsid w:val="001070C0"/>
    <w:rsid w:val="0010750C"/>
    <w:rsid w:val="00107698"/>
    <w:rsid w:val="001100DB"/>
    <w:rsid w:val="00110A79"/>
    <w:rsid w:val="00110DD6"/>
    <w:rsid w:val="001114BF"/>
    <w:rsid w:val="00111B10"/>
    <w:rsid w:val="00111F89"/>
    <w:rsid w:val="001127CD"/>
    <w:rsid w:val="00112C7E"/>
    <w:rsid w:val="00113237"/>
    <w:rsid w:val="001132E7"/>
    <w:rsid w:val="00113A95"/>
    <w:rsid w:val="00114C4C"/>
    <w:rsid w:val="00115AD8"/>
    <w:rsid w:val="00115C1C"/>
    <w:rsid w:val="00115F48"/>
    <w:rsid w:val="0011659D"/>
    <w:rsid w:val="00116759"/>
    <w:rsid w:val="00116ED2"/>
    <w:rsid w:val="00117336"/>
    <w:rsid w:val="00117AA1"/>
    <w:rsid w:val="00117B38"/>
    <w:rsid w:val="00117CEC"/>
    <w:rsid w:val="0012060F"/>
    <w:rsid w:val="001208F3"/>
    <w:rsid w:val="00120AD8"/>
    <w:rsid w:val="001220A9"/>
    <w:rsid w:val="001249BB"/>
    <w:rsid w:val="001253B0"/>
    <w:rsid w:val="00125EE6"/>
    <w:rsid w:val="00127834"/>
    <w:rsid w:val="00127BA5"/>
    <w:rsid w:val="0013006B"/>
    <w:rsid w:val="001303C4"/>
    <w:rsid w:val="001305C3"/>
    <w:rsid w:val="00130B4E"/>
    <w:rsid w:val="00130F98"/>
    <w:rsid w:val="001310D2"/>
    <w:rsid w:val="00131E7D"/>
    <w:rsid w:val="001326CC"/>
    <w:rsid w:val="001336BE"/>
    <w:rsid w:val="001336E7"/>
    <w:rsid w:val="00133E10"/>
    <w:rsid w:val="001342BE"/>
    <w:rsid w:val="00134D3A"/>
    <w:rsid w:val="001353CA"/>
    <w:rsid w:val="00135402"/>
    <w:rsid w:val="00135C36"/>
    <w:rsid w:val="001360FD"/>
    <w:rsid w:val="0013643D"/>
    <w:rsid w:val="00136E78"/>
    <w:rsid w:val="00137F41"/>
    <w:rsid w:val="00140427"/>
    <w:rsid w:val="001412B0"/>
    <w:rsid w:val="001422FA"/>
    <w:rsid w:val="0014245C"/>
    <w:rsid w:val="0014247A"/>
    <w:rsid w:val="001440E9"/>
    <w:rsid w:val="00144498"/>
    <w:rsid w:val="00144608"/>
    <w:rsid w:val="0014473D"/>
    <w:rsid w:val="001449DE"/>
    <w:rsid w:val="00144CB5"/>
    <w:rsid w:val="001454A3"/>
    <w:rsid w:val="00145595"/>
    <w:rsid w:val="001467D8"/>
    <w:rsid w:val="00146BFC"/>
    <w:rsid w:val="00147A53"/>
    <w:rsid w:val="001500E5"/>
    <w:rsid w:val="0015026B"/>
    <w:rsid w:val="00150826"/>
    <w:rsid w:val="00150EA8"/>
    <w:rsid w:val="00151807"/>
    <w:rsid w:val="001536A6"/>
    <w:rsid w:val="00153F2D"/>
    <w:rsid w:val="00154669"/>
    <w:rsid w:val="0015490E"/>
    <w:rsid w:val="00155C19"/>
    <w:rsid w:val="00155E65"/>
    <w:rsid w:val="00155F57"/>
    <w:rsid w:val="00156253"/>
    <w:rsid w:val="00157973"/>
    <w:rsid w:val="001602CF"/>
    <w:rsid w:val="00160B15"/>
    <w:rsid w:val="00161875"/>
    <w:rsid w:val="00162135"/>
    <w:rsid w:val="00162158"/>
    <w:rsid w:val="00163F3F"/>
    <w:rsid w:val="00163F82"/>
    <w:rsid w:val="001646AE"/>
    <w:rsid w:val="00164739"/>
    <w:rsid w:val="00164E3D"/>
    <w:rsid w:val="001651D7"/>
    <w:rsid w:val="00165918"/>
    <w:rsid w:val="00165F6E"/>
    <w:rsid w:val="001660E8"/>
    <w:rsid w:val="001666DE"/>
    <w:rsid w:val="0016682B"/>
    <w:rsid w:val="001671EB"/>
    <w:rsid w:val="00167B35"/>
    <w:rsid w:val="001700FD"/>
    <w:rsid w:val="001701E0"/>
    <w:rsid w:val="00170CD0"/>
    <w:rsid w:val="001710C0"/>
    <w:rsid w:val="00171243"/>
    <w:rsid w:val="00171960"/>
    <w:rsid w:val="00173312"/>
    <w:rsid w:val="00174594"/>
    <w:rsid w:val="00174622"/>
    <w:rsid w:val="001757DD"/>
    <w:rsid w:val="0017627C"/>
    <w:rsid w:val="0017630B"/>
    <w:rsid w:val="00176B5B"/>
    <w:rsid w:val="00177910"/>
    <w:rsid w:val="00177C8B"/>
    <w:rsid w:val="00177E6D"/>
    <w:rsid w:val="00180FD5"/>
    <w:rsid w:val="001813E6"/>
    <w:rsid w:val="00181718"/>
    <w:rsid w:val="0018199C"/>
    <w:rsid w:val="00181DAE"/>
    <w:rsid w:val="00182725"/>
    <w:rsid w:val="00182966"/>
    <w:rsid w:val="00183A22"/>
    <w:rsid w:val="00183D9A"/>
    <w:rsid w:val="00183F3B"/>
    <w:rsid w:val="00184458"/>
    <w:rsid w:val="001846A6"/>
    <w:rsid w:val="00184D15"/>
    <w:rsid w:val="00184D2E"/>
    <w:rsid w:val="00184EBE"/>
    <w:rsid w:val="0018560D"/>
    <w:rsid w:val="00185E4A"/>
    <w:rsid w:val="001865AB"/>
    <w:rsid w:val="00187778"/>
    <w:rsid w:val="00191394"/>
    <w:rsid w:val="0019139A"/>
    <w:rsid w:val="00191C75"/>
    <w:rsid w:val="00192759"/>
    <w:rsid w:val="00192B74"/>
    <w:rsid w:val="001932E1"/>
    <w:rsid w:val="0019451C"/>
    <w:rsid w:val="00194726"/>
    <w:rsid w:val="001950DD"/>
    <w:rsid w:val="001958E7"/>
    <w:rsid w:val="00195D1C"/>
    <w:rsid w:val="00196066"/>
    <w:rsid w:val="00196B57"/>
    <w:rsid w:val="00196C4D"/>
    <w:rsid w:val="00197E50"/>
    <w:rsid w:val="001A1211"/>
    <w:rsid w:val="001A122A"/>
    <w:rsid w:val="001A1657"/>
    <w:rsid w:val="001A25ED"/>
    <w:rsid w:val="001A3D33"/>
    <w:rsid w:val="001A532F"/>
    <w:rsid w:val="001A5496"/>
    <w:rsid w:val="001A62FB"/>
    <w:rsid w:val="001A68B6"/>
    <w:rsid w:val="001B040A"/>
    <w:rsid w:val="001B1354"/>
    <w:rsid w:val="001B1D1A"/>
    <w:rsid w:val="001B276B"/>
    <w:rsid w:val="001B28D3"/>
    <w:rsid w:val="001B2ACF"/>
    <w:rsid w:val="001B3E6F"/>
    <w:rsid w:val="001B3F55"/>
    <w:rsid w:val="001B4288"/>
    <w:rsid w:val="001B479E"/>
    <w:rsid w:val="001B5417"/>
    <w:rsid w:val="001B564C"/>
    <w:rsid w:val="001B5D20"/>
    <w:rsid w:val="001B603B"/>
    <w:rsid w:val="001B651E"/>
    <w:rsid w:val="001B6683"/>
    <w:rsid w:val="001B6EB8"/>
    <w:rsid w:val="001B731F"/>
    <w:rsid w:val="001B772A"/>
    <w:rsid w:val="001B774C"/>
    <w:rsid w:val="001B789C"/>
    <w:rsid w:val="001B7E8C"/>
    <w:rsid w:val="001C04FB"/>
    <w:rsid w:val="001C098C"/>
    <w:rsid w:val="001C0CB6"/>
    <w:rsid w:val="001C0CCA"/>
    <w:rsid w:val="001C0E33"/>
    <w:rsid w:val="001C15B8"/>
    <w:rsid w:val="001C1C53"/>
    <w:rsid w:val="001C200C"/>
    <w:rsid w:val="001C2EAA"/>
    <w:rsid w:val="001C348C"/>
    <w:rsid w:val="001C48A1"/>
    <w:rsid w:val="001C4B25"/>
    <w:rsid w:val="001C4E99"/>
    <w:rsid w:val="001C693E"/>
    <w:rsid w:val="001C6A36"/>
    <w:rsid w:val="001C6B0A"/>
    <w:rsid w:val="001C6D50"/>
    <w:rsid w:val="001C7A43"/>
    <w:rsid w:val="001C7CB2"/>
    <w:rsid w:val="001D00A6"/>
    <w:rsid w:val="001D0725"/>
    <w:rsid w:val="001D0FC8"/>
    <w:rsid w:val="001D1C16"/>
    <w:rsid w:val="001D1E73"/>
    <w:rsid w:val="001D23CA"/>
    <w:rsid w:val="001D275B"/>
    <w:rsid w:val="001D3B62"/>
    <w:rsid w:val="001D3CEF"/>
    <w:rsid w:val="001D466D"/>
    <w:rsid w:val="001D5178"/>
    <w:rsid w:val="001D570E"/>
    <w:rsid w:val="001D6119"/>
    <w:rsid w:val="001D63AA"/>
    <w:rsid w:val="001D6BD5"/>
    <w:rsid w:val="001D6E09"/>
    <w:rsid w:val="001D7A3A"/>
    <w:rsid w:val="001D7ED0"/>
    <w:rsid w:val="001E0ACF"/>
    <w:rsid w:val="001E14AC"/>
    <w:rsid w:val="001E1E5D"/>
    <w:rsid w:val="001E2F82"/>
    <w:rsid w:val="001E3C80"/>
    <w:rsid w:val="001E4BDF"/>
    <w:rsid w:val="001E4FEA"/>
    <w:rsid w:val="001E51D3"/>
    <w:rsid w:val="001E5210"/>
    <w:rsid w:val="001E5956"/>
    <w:rsid w:val="001E67E5"/>
    <w:rsid w:val="001E6978"/>
    <w:rsid w:val="001E6F0B"/>
    <w:rsid w:val="001F0445"/>
    <w:rsid w:val="001F15DD"/>
    <w:rsid w:val="001F174B"/>
    <w:rsid w:val="001F189F"/>
    <w:rsid w:val="001F2292"/>
    <w:rsid w:val="001F261B"/>
    <w:rsid w:val="001F2D45"/>
    <w:rsid w:val="001F358E"/>
    <w:rsid w:val="001F37D5"/>
    <w:rsid w:val="001F3C61"/>
    <w:rsid w:val="001F3E92"/>
    <w:rsid w:val="001F3F35"/>
    <w:rsid w:val="001F4474"/>
    <w:rsid w:val="001F5A96"/>
    <w:rsid w:val="0020025B"/>
    <w:rsid w:val="002014BC"/>
    <w:rsid w:val="00201678"/>
    <w:rsid w:val="00201FB6"/>
    <w:rsid w:val="002020E5"/>
    <w:rsid w:val="00202B57"/>
    <w:rsid w:val="00202C63"/>
    <w:rsid w:val="00202FA3"/>
    <w:rsid w:val="00203971"/>
    <w:rsid w:val="00203B42"/>
    <w:rsid w:val="00203C09"/>
    <w:rsid w:val="00203DCE"/>
    <w:rsid w:val="00204217"/>
    <w:rsid w:val="0020462E"/>
    <w:rsid w:val="002052B6"/>
    <w:rsid w:val="00205FBA"/>
    <w:rsid w:val="002065CF"/>
    <w:rsid w:val="0020752A"/>
    <w:rsid w:val="00207B02"/>
    <w:rsid w:val="00207F65"/>
    <w:rsid w:val="002100EB"/>
    <w:rsid w:val="002105AC"/>
    <w:rsid w:val="00210C90"/>
    <w:rsid w:val="00210DAD"/>
    <w:rsid w:val="00210E1B"/>
    <w:rsid w:val="00211334"/>
    <w:rsid w:val="0021267A"/>
    <w:rsid w:val="00213B1F"/>
    <w:rsid w:val="002140E0"/>
    <w:rsid w:val="00214664"/>
    <w:rsid w:val="002146A3"/>
    <w:rsid w:val="00214D6F"/>
    <w:rsid w:val="00215D40"/>
    <w:rsid w:val="00216060"/>
    <w:rsid w:val="00220B21"/>
    <w:rsid w:val="00221066"/>
    <w:rsid w:val="00221EDB"/>
    <w:rsid w:val="00222442"/>
    <w:rsid w:val="00222AC1"/>
    <w:rsid w:val="002230FA"/>
    <w:rsid w:val="00223211"/>
    <w:rsid w:val="00223D6C"/>
    <w:rsid w:val="002253DF"/>
    <w:rsid w:val="00225E91"/>
    <w:rsid w:val="00226198"/>
    <w:rsid w:val="00226605"/>
    <w:rsid w:val="00226B9C"/>
    <w:rsid w:val="00226C47"/>
    <w:rsid w:val="002270F5"/>
    <w:rsid w:val="00227E90"/>
    <w:rsid w:val="00230481"/>
    <w:rsid w:val="0023068B"/>
    <w:rsid w:val="00230781"/>
    <w:rsid w:val="00230A67"/>
    <w:rsid w:val="00230C19"/>
    <w:rsid w:val="00232D75"/>
    <w:rsid w:val="0023386E"/>
    <w:rsid w:val="00233CB0"/>
    <w:rsid w:val="00233E7C"/>
    <w:rsid w:val="002351AD"/>
    <w:rsid w:val="002352EE"/>
    <w:rsid w:val="00235527"/>
    <w:rsid w:val="00235862"/>
    <w:rsid w:val="0023681E"/>
    <w:rsid w:val="00236B84"/>
    <w:rsid w:val="00237A26"/>
    <w:rsid w:val="00237B3F"/>
    <w:rsid w:val="00237FE9"/>
    <w:rsid w:val="00240D62"/>
    <w:rsid w:val="002411E7"/>
    <w:rsid w:val="002413F3"/>
    <w:rsid w:val="00241EDC"/>
    <w:rsid w:val="002422A4"/>
    <w:rsid w:val="00242629"/>
    <w:rsid w:val="00243125"/>
    <w:rsid w:val="00245A5B"/>
    <w:rsid w:val="0024744E"/>
    <w:rsid w:val="0025029B"/>
    <w:rsid w:val="002510DF"/>
    <w:rsid w:val="002529C1"/>
    <w:rsid w:val="00252CAD"/>
    <w:rsid w:val="00253117"/>
    <w:rsid w:val="0025397B"/>
    <w:rsid w:val="002539ED"/>
    <w:rsid w:val="00253D12"/>
    <w:rsid w:val="0025446A"/>
    <w:rsid w:val="00255582"/>
    <w:rsid w:val="00255AF0"/>
    <w:rsid w:val="00256282"/>
    <w:rsid w:val="00256454"/>
    <w:rsid w:val="002564ED"/>
    <w:rsid w:val="002572A3"/>
    <w:rsid w:val="0025757E"/>
    <w:rsid w:val="00257870"/>
    <w:rsid w:val="00260246"/>
    <w:rsid w:val="00260676"/>
    <w:rsid w:val="002606F5"/>
    <w:rsid w:val="00260759"/>
    <w:rsid w:val="00260AF8"/>
    <w:rsid w:val="00260B30"/>
    <w:rsid w:val="00260F62"/>
    <w:rsid w:val="00261B69"/>
    <w:rsid w:val="00262616"/>
    <w:rsid w:val="002628FE"/>
    <w:rsid w:val="002638DB"/>
    <w:rsid w:val="002654DC"/>
    <w:rsid w:val="002656BB"/>
    <w:rsid w:val="00265905"/>
    <w:rsid w:val="00266A3F"/>
    <w:rsid w:val="002673C2"/>
    <w:rsid w:val="00270163"/>
    <w:rsid w:val="0027092C"/>
    <w:rsid w:val="00270F52"/>
    <w:rsid w:val="002714CF"/>
    <w:rsid w:val="00271634"/>
    <w:rsid w:val="00271654"/>
    <w:rsid w:val="00271944"/>
    <w:rsid w:val="00271ECF"/>
    <w:rsid w:val="00273433"/>
    <w:rsid w:val="002734F1"/>
    <w:rsid w:val="002738DA"/>
    <w:rsid w:val="00273D12"/>
    <w:rsid w:val="002748CB"/>
    <w:rsid w:val="00274C5D"/>
    <w:rsid w:val="00274DE2"/>
    <w:rsid w:val="00275075"/>
    <w:rsid w:val="002752BB"/>
    <w:rsid w:val="002754CE"/>
    <w:rsid w:val="00275895"/>
    <w:rsid w:val="00276B4E"/>
    <w:rsid w:val="00276FA9"/>
    <w:rsid w:val="00277412"/>
    <w:rsid w:val="00277C7B"/>
    <w:rsid w:val="00277F77"/>
    <w:rsid w:val="0028001A"/>
    <w:rsid w:val="00281D27"/>
    <w:rsid w:val="00283D8A"/>
    <w:rsid w:val="00286C58"/>
    <w:rsid w:val="002915FB"/>
    <w:rsid w:val="00291ADD"/>
    <w:rsid w:val="002924B1"/>
    <w:rsid w:val="00292CC3"/>
    <w:rsid w:val="00293ED2"/>
    <w:rsid w:val="002943D5"/>
    <w:rsid w:val="002944C7"/>
    <w:rsid w:val="0029590C"/>
    <w:rsid w:val="00296959"/>
    <w:rsid w:val="00297E0C"/>
    <w:rsid w:val="002A0258"/>
    <w:rsid w:val="002A1010"/>
    <w:rsid w:val="002A1A02"/>
    <w:rsid w:val="002A1D91"/>
    <w:rsid w:val="002A2BA1"/>
    <w:rsid w:val="002A38DA"/>
    <w:rsid w:val="002A3D14"/>
    <w:rsid w:val="002A3E14"/>
    <w:rsid w:val="002A40B7"/>
    <w:rsid w:val="002A4141"/>
    <w:rsid w:val="002A470D"/>
    <w:rsid w:val="002A4D18"/>
    <w:rsid w:val="002A4D2B"/>
    <w:rsid w:val="002A6108"/>
    <w:rsid w:val="002A653F"/>
    <w:rsid w:val="002A70D1"/>
    <w:rsid w:val="002A7475"/>
    <w:rsid w:val="002A7595"/>
    <w:rsid w:val="002A7862"/>
    <w:rsid w:val="002A7F65"/>
    <w:rsid w:val="002B0794"/>
    <w:rsid w:val="002B09F2"/>
    <w:rsid w:val="002B0CD0"/>
    <w:rsid w:val="002B12D9"/>
    <w:rsid w:val="002B132C"/>
    <w:rsid w:val="002B17CE"/>
    <w:rsid w:val="002B185D"/>
    <w:rsid w:val="002B22E6"/>
    <w:rsid w:val="002B278E"/>
    <w:rsid w:val="002B2B60"/>
    <w:rsid w:val="002B341F"/>
    <w:rsid w:val="002B37BF"/>
    <w:rsid w:val="002B47DA"/>
    <w:rsid w:val="002B47EF"/>
    <w:rsid w:val="002B4EBE"/>
    <w:rsid w:val="002B5782"/>
    <w:rsid w:val="002B5888"/>
    <w:rsid w:val="002B671A"/>
    <w:rsid w:val="002B69B2"/>
    <w:rsid w:val="002B6D24"/>
    <w:rsid w:val="002B749A"/>
    <w:rsid w:val="002B785F"/>
    <w:rsid w:val="002B7874"/>
    <w:rsid w:val="002B79BB"/>
    <w:rsid w:val="002C03E8"/>
    <w:rsid w:val="002C04B8"/>
    <w:rsid w:val="002C2384"/>
    <w:rsid w:val="002C2673"/>
    <w:rsid w:val="002C2DDE"/>
    <w:rsid w:val="002C35B5"/>
    <w:rsid w:val="002C35BD"/>
    <w:rsid w:val="002C3C4E"/>
    <w:rsid w:val="002C4943"/>
    <w:rsid w:val="002C4FBF"/>
    <w:rsid w:val="002C50DA"/>
    <w:rsid w:val="002C53E6"/>
    <w:rsid w:val="002C550B"/>
    <w:rsid w:val="002C560B"/>
    <w:rsid w:val="002C5A93"/>
    <w:rsid w:val="002C625D"/>
    <w:rsid w:val="002C6612"/>
    <w:rsid w:val="002C7578"/>
    <w:rsid w:val="002C7B63"/>
    <w:rsid w:val="002D0083"/>
    <w:rsid w:val="002D00EF"/>
    <w:rsid w:val="002D0643"/>
    <w:rsid w:val="002D2186"/>
    <w:rsid w:val="002D3118"/>
    <w:rsid w:val="002D4B73"/>
    <w:rsid w:val="002D4EE8"/>
    <w:rsid w:val="002D564C"/>
    <w:rsid w:val="002D5F2A"/>
    <w:rsid w:val="002D6424"/>
    <w:rsid w:val="002D645B"/>
    <w:rsid w:val="002D6C13"/>
    <w:rsid w:val="002D6F42"/>
    <w:rsid w:val="002E01B0"/>
    <w:rsid w:val="002E01F9"/>
    <w:rsid w:val="002E0284"/>
    <w:rsid w:val="002E07E1"/>
    <w:rsid w:val="002E0AD4"/>
    <w:rsid w:val="002E284C"/>
    <w:rsid w:val="002E2B0F"/>
    <w:rsid w:val="002E2BB9"/>
    <w:rsid w:val="002E3B40"/>
    <w:rsid w:val="002E41EE"/>
    <w:rsid w:val="002E5001"/>
    <w:rsid w:val="002E509A"/>
    <w:rsid w:val="002E538C"/>
    <w:rsid w:val="002E53EC"/>
    <w:rsid w:val="002E637B"/>
    <w:rsid w:val="002E641F"/>
    <w:rsid w:val="002E7C30"/>
    <w:rsid w:val="002F0183"/>
    <w:rsid w:val="002F049C"/>
    <w:rsid w:val="002F1569"/>
    <w:rsid w:val="002F22A3"/>
    <w:rsid w:val="002F340D"/>
    <w:rsid w:val="002F4609"/>
    <w:rsid w:val="002F4800"/>
    <w:rsid w:val="002F638F"/>
    <w:rsid w:val="002F646A"/>
    <w:rsid w:val="002F6B8C"/>
    <w:rsid w:val="002F6BE2"/>
    <w:rsid w:val="002F7FAF"/>
    <w:rsid w:val="0030000F"/>
    <w:rsid w:val="003012CC"/>
    <w:rsid w:val="00301A8A"/>
    <w:rsid w:val="00301C47"/>
    <w:rsid w:val="0030332B"/>
    <w:rsid w:val="00303715"/>
    <w:rsid w:val="00303AD0"/>
    <w:rsid w:val="00303D2E"/>
    <w:rsid w:val="00304092"/>
    <w:rsid w:val="00304380"/>
    <w:rsid w:val="00304757"/>
    <w:rsid w:val="00305776"/>
    <w:rsid w:val="003060E1"/>
    <w:rsid w:val="00306431"/>
    <w:rsid w:val="003071C1"/>
    <w:rsid w:val="0030745E"/>
    <w:rsid w:val="00307527"/>
    <w:rsid w:val="00307F7A"/>
    <w:rsid w:val="00310F61"/>
    <w:rsid w:val="003116C3"/>
    <w:rsid w:val="003129BF"/>
    <w:rsid w:val="0031380E"/>
    <w:rsid w:val="003139AC"/>
    <w:rsid w:val="003141AE"/>
    <w:rsid w:val="00314D1A"/>
    <w:rsid w:val="00314EAB"/>
    <w:rsid w:val="00315272"/>
    <w:rsid w:val="00316742"/>
    <w:rsid w:val="003167B6"/>
    <w:rsid w:val="00316C90"/>
    <w:rsid w:val="00316E67"/>
    <w:rsid w:val="00317236"/>
    <w:rsid w:val="003172DE"/>
    <w:rsid w:val="0031741E"/>
    <w:rsid w:val="00317C25"/>
    <w:rsid w:val="00317D38"/>
    <w:rsid w:val="0032091A"/>
    <w:rsid w:val="00320BED"/>
    <w:rsid w:val="003217C9"/>
    <w:rsid w:val="003218E6"/>
    <w:rsid w:val="00321BB1"/>
    <w:rsid w:val="003223FC"/>
    <w:rsid w:val="00322429"/>
    <w:rsid w:val="00322CBF"/>
    <w:rsid w:val="00322F0F"/>
    <w:rsid w:val="00323165"/>
    <w:rsid w:val="00323619"/>
    <w:rsid w:val="003236D2"/>
    <w:rsid w:val="00323A8A"/>
    <w:rsid w:val="00323F0F"/>
    <w:rsid w:val="003240FD"/>
    <w:rsid w:val="00324276"/>
    <w:rsid w:val="003256A8"/>
    <w:rsid w:val="00325EA6"/>
    <w:rsid w:val="00326204"/>
    <w:rsid w:val="0032676E"/>
    <w:rsid w:val="00326810"/>
    <w:rsid w:val="003270BD"/>
    <w:rsid w:val="003273AF"/>
    <w:rsid w:val="00330472"/>
    <w:rsid w:val="003307FE"/>
    <w:rsid w:val="00331A64"/>
    <w:rsid w:val="00331D97"/>
    <w:rsid w:val="00331E98"/>
    <w:rsid w:val="00331F89"/>
    <w:rsid w:val="00332535"/>
    <w:rsid w:val="003329C7"/>
    <w:rsid w:val="00332F99"/>
    <w:rsid w:val="00334839"/>
    <w:rsid w:val="00335581"/>
    <w:rsid w:val="00335913"/>
    <w:rsid w:val="00335B73"/>
    <w:rsid w:val="00335F6A"/>
    <w:rsid w:val="00336DAB"/>
    <w:rsid w:val="00337339"/>
    <w:rsid w:val="00337A9A"/>
    <w:rsid w:val="00340662"/>
    <w:rsid w:val="00340EB3"/>
    <w:rsid w:val="00341573"/>
    <w:rsid w:val="003417CB"/>
    <w:rsid w:val="00341985"/>
    <w:rsid w:val="00341B09"/>
    <w:rsid w:val="00341BE5"/>
    <w:rsid w:val="00341E1F"/>
    <w:rsid w:val="0034320F"/>
    <w:rsid w:val="0034430A"/>
    <w:rsid w:val="003453FD"/>
    <w:rsid w:val="0034643D"/>
    <w:rsid w:val="0034688F"/>
    <w:rsid w:val="0034701B"/>
    <w:rsid w:val="003470EF"/>
    <w:rsid w:val="0034743B"/>
    <w:rsid w:val="003505AC"/>
    <w:rsid w:val="00350647"/>
    <w:rsid w:val="0035131E"/>
    <w:rsid w:val="003515B0"/>
    <w:rsid w:val="00351681"/>
    <w:rsid w:val="003516D9"/>
    <w:rsid w:val="00352F11"/>
    <w:rsid w:val="00353459"/>
    <w:rsid w:val="00354224"/>
    <w:rsid w:val="003548F0"/>
    <w:rsid w:val="0035521B"/>
    <w:rsid w:val="00355377"/>
    <w:rsid w:val="003554FE"/>
    <w:rsid w:val="003569B4"/>
    <w:rsid w:val="003571E0"/>
    <w:rsid w:val="00357B62"/>
    <w:rsid w:val="00357D6D"/>
    <w:rsid w:val="00357EF5"/>
    <w:rsid w:val="00357FEA"/>
    <w:rsid w:val="00360528"/>
    <w:rsid w:val="003606C1"/>
    <w:rsid w:val="00360907"/>
    <w:rsid w:val="0036152D"/>
    <w:rsid w:val="00361D5D"/>
    <w:rsid w:val="00362D64"/>
    <w:rsid w:val="0036315F"/>
    <w:rsid w:val="00363600"/>
    <w:rsid w:val="00363FA6"/>
    <w:rsid w:val="0036426C"/>
    <w:rsid w:val="003647CD"/>
    <w:rsid w:val="00364FDB"/>
    <w:rsid w:val="00365311"/>
    <w:rsid w:val="00365ACF"/>
    <w:rsid w:val="003664C1"/>
    <w:rsid w:val="00370B33"/>
    <w:rsid w:val="00371A06"/>
    <w:rsid w:val="00372515"/>
    <w:rsid w:val="003736E4"/>
    <w:rsid w:val="00373805"/>
    <w:rsid w:val="00373B91"/>
    <w:rsid w:val="00373EB1"/>
    <w:rsid w:val="00374125"/>
    <w:rsid w:val="003747A5"/>
    <w:rsid w:val="00374C82"/>
    <w:rsid w:val="00374FE1"/>
    <w:rsid w:val="0037544F"/>
    <w:rsid w:val="00375B8D"/>
    <w:rsid w:val="00375C29"/>
    <w:rsid w:val="00375E7C"/>
    <w:rsid w:val="003770FE"/>
    <w:rsid w:val="00377FD9"/>
    <w:rsid w:val="0038026E"/>
    <w:rsid w:val="00381638"/>
    <w:rsid w:val="00381C19"/>
    <w:rsid w:val="00381FED"/>
    <w:rsid w:val="00382062"/>
    <w:rsid w:val="003824B2"/>
    <w:rsid w:val="00383BB8"/>
    <w:rsid w:val="00383E0D"/>
    <w:rsid w:val="00384BA4"/>
    <w:rsid w:val="00384F5C"/>
    <w:rsid w:val="0038555D"/>
    <w:rsid w:val="00385FA1"/>
    <w:rsid w:val="003862D6"/>
    <w:rsid w:val="003866CE"/>
    <w:rsid w:val="00386A94"/>
    <w:rsid w:val="00386AF7"/>
    <w:rsid w:val="00387ACF"/>
    <w:rsid w:val="003901F3"/>
    <w:rsid w:val="00391348"/>
    <w:rsid w:val="0039149E"/>
    <w:rsid w:val="003917DE"/>
    <w:rsid w:val="00391D22"/>
    <w:rsid w:val="00391F15"/>
    <w:rsid w:val="003923EC"/>
    <w:rsid w:val="00393939"/>
    <w:rsid w:val="00393C35"/>
    <w:rsid w:val="0039452A"/>
    <w:rsid w:val="00394541"/>
    <w:rsid w:val="00394860"/>
    <w:rsid w:val="00395F8B"/>
    <w:rsid w:val="0039623E"/>
    <w:rsid w:val="00397B6A"/>
    <w:rsid w:val="003A0430"/>
    <w:rsid w:val="003A04EB"/>
    <w:rsid w:val="003A0780"/>
    <w:rsid w:val="003A0D4B"/>
    <w:rsid w:val="003A0F5A"/>
    <w:rsid w:val="003A130C"/>
    <w:rsid w:val="003A1522"/>
    <w:rsid w:val="003A22B5"/>
    <w:rsid w:val="003A27E2"/>
    <w:rsid w:val="003A2902"/>
    <w:rsid w:val="003A2D44"/>
    <w:rsid w:val="003A3636"/>
    <w:rsid w:val="003A3F10"/>
    <w:rsid w:val="003A4A25"/>
    <w:rsid w:val="003A59D5"/>
    <w:rsid w:val="003A5ADC"/>
    <w:rsid w:val="003A60BA"/>
    <w:rsid w:val="003A667F"/>
    <w:rsid w:val="003A677B"/>
    <w:rsid w:val="003A68B6"/>
    <w:rsid w:val="003A6982"/>
    <w:rsid w:val="003A69BF"/>
    <w:rsid w:val="003B0F68"/>
    <w:rsid w:val="003B0FCE"/>
    <w:rsid w:val="003B12BB"/>
    <w:rsid w:val="003B15B7"/>
    <w:rsid w:val="003B1CFF"/>
    <w:rsid w:val="003B1DDF"/>
    <w:rsid w:val="003B2110"/>
    <w:rsid w:val="003B23DA"/>
    <w:rsid w:val="003B2BA1"/>
    <w:rsid w:val="003B37B2"/>
    <w:rsid w:val="003B423F"/>
    <w:rsid w:val="003B4CEB"/>
    <w:rsid w:val="003B4FE1"/>
    <w:rsid w:val="003B56CE"/>
    <w:rsid w:val="003B655E"/>
    <w:rsid w:val="003B67B5"/>
    <w:rsid w:val="003C004A"/>
    <w:rsid w:val="003C029D"/>
    <w:rsid w:val="003C033F"/>
    <w:rsid w:val="003C058C"/>
    <w:rsid w:val="003C0980"/>
    <w:rsid w:val="003C0C03"/>
    <w:rsid w:val="003C1AEC"/>
    <w:rsid w:val="003C206B"/>
    <w:rsid w:val="003C2227"/>
    <w:rsid w:val="003C28CE"/>
    <w:rsid w:val="003C385C"/>
    <w:rsid w:val="003C38EC"/>
    <w:rsid w:val="003C3E39"/>
    <w:rsid w:val="003C482B"/>
    <w:rsid w:val="003C4B4A"/>
    <w:rsid w:val="003C4C9B"/>
    <w:rsid w:val="003C67FB"/>
    <w:rsid w:val="003C6B5E"/>
    <w:rsid w:val="003C7247"/>
    <w:rsid w:val="003C7833"/>
    <w:rsid w:val="003C79FE"/>
    <w:rsid w:val="003D0421"/>
    <w:rsid w:val="003D05B3"/>
    <w:rsid w:val="003D0D10"/>
    <w:rsid w:val="003D2055"/>
    <w:rsid w:val="003D234B"/>
    <w:rsid w:val="003D2A1D"/>
    <w:rsid w:val="003D2C14"/>
    <w:rsid w:val="003D31C5"/>
    <w:rsid w:val="003D3BE0"/>
    <w:rsid w:val="003D3C05"/>
    <w:rsid w:val="003D41CB"/>
    <w:rsid w:val="003D5591"/>
    <w:rsid w:val="003D5988"/>
    <w:rsid w:val="003D5C1C"/>
    <w:rsid w:val="003D6577"/>
    <w:rsid w:val="003E09C5"/>
    <w:rsid w:val="003E14FD"/>
    <w:rsid w:val="003E1CAC"/>
    <w:rsid w:val="003E27FC"/>
    <w:rsid w:val="003E28EC"/>
    <w:rsid w:val="003E29D0"/>
    <w:rsid w:val="003E2F5D"/>
    <w:rsid w:val="003E314F"/>
    <w:rsid w:val="003E33AB"/>
    <w:rsid w:val="003E33CB"/>
    <w:rsid w:val="003E39EC"/>
    <w:rsid w:val="003E3B99"/>
    <w:rsid w:val="003E5644"/>
    <w:rsid w:val="003E6185"/>
    <w:rsid w:val="003E6311"/>
    <w:rsid w:val="003E631F"/>
    <w:rsid w:val="003E64D7"/>
    <w:rsid w:val="003E66D8"/>
    <w:rsid w:val="003E66DF"/>
    <w:rsid w:val="003E76F6"/>
    <w:rsid w:val="003E7786"/>
    <w:rsid w:val="003E79DD"/>
    <w:rsid w:val="003E7AE4"/>
    <w:rsid w:val="003E7B6C"/>
    <w:rsid w:val="003F0024"/>
    <w:rsid w:val="003F0146"/>
    <w:rsid w:val="003F05B3"/>
    <w:rsid w:val="003F088F"/>
    <w:rsid w:val="003F0964"/>
    <w:rsid w:val="003F13E9"/>
    <w:rsid w:val="003F187B"/>
    <w:rsid w:val="003F1904"/>
    <w:rsid w:val="003F1D65"/>
    <w:rsid w:val="003F2A71"/>
    <w:rsid w:val="003F2D64"/>
    <w:rsid w:val="003F309D"/>
    <w:rsid w:val="003F3144"/>
    <w:rsid w:val="003F3161"/>
    <w:rsid w:val="003F317C"/>
    <w:rsid w:val="003F3BE5"/>
    <w:rsid w:val="003F3C66"/>
    <w:rsid w:val="003F54EA"/>
    <w:rsid w:val="003F6865"/>
    <w:rsid w:val="003F6B42"/>
    <w:rsid w:val="003F7590"/>
    <w:rsid w:val="003F7805"/>
    <w:rsid w:val="003F7F35"/>
    <w:rsid w:val="004003D1"/>
    <w:rsid w:val="004019C9"/>
    <w:rsid w:val="00401FF0"/>
    <w:rsid w:val="00402B98"/>
    <w:rsid w:val="00402E67"/>
    <w:rsid w:val="004036BD"/>
    <w:rsid w:val="0040399D"/>
    <w:rsid w:val="00404305"/>
    <w:rsid w:val="00404558"/>
    <w:rsid w:val="00404878"/>
    <w:rsid w:val="004048F9"/>
    <w:rsid w:val="00404F00"/>
    <w:rsid w:val="00406225"/>
    <w:rsid w:val="00406B4C"/>
    <w:rsid w:val="00406CBD"/>
    <w:rsid w:val="004074A7"/>
    <w:rsid w:val="004076CB"/>
    <w:rsid w:val="00407CE3"/>
    <w:rsid w:val="00407F20"/>
    <w:rsid w:val="00410141"/>
    <w:rsid w:val="00410252"/>
    <w:rsid w:val="0041042E"/>
    <w:rsid w:val="0041071D"/>
    <w:rsid w:val="00411085"/>
    <w:rsid w:val="004110F1"/>
    <w:rsid w:val="004114EF"/>
    <w:rsid w:val="004130AD"/>
    <w:rsid w:val="00413599"/>
    <w:rsid w:val="00414070"/>
    <w:rsid w:val="00414220"/>
    <w:rsid w:val="004150E6"/>
    <w:rsid w:val="00415871"/>
    <w:rsid w:val="00415D05"/>
    <w:rsid w:val="00416A9E"/>
    <w:rsid w:val="004170C1"/>
    <w:rsid w:val="00417601"/>
    <w:rsid w:val="00420024"/>
    <w:rsid w:val="00420A59"/>
    <w:rsid w:val="00420CD6"/>
    <w:rsid w:val="00420F75"/>
    <w:rsid w:val="00421991"/>
    <w:rsid w:val="004219AB"/>
    <w:rsid w:val="004221BC"/>
    <w:rsid w:val="004226D4"/>
    <w:rsid w:val="00422884"/>
    <w:rsid w:val="004232D6"/>
    <w:rsid w:val="004250FB"/>
    <w:rsid w:val="00425181"/>
    <w:rsid w:val="00425278"/>
    <w:rsid w:val="00426938"/>
    <w:rsid w:val="00426C6C"/>
    <w:rsid w:val="00426E19"/>
    <w:rsid w:val="00427776"/>
    <w:rsid w:val="00427879"/>
    <w:rsid w:val="00427B26"/>
    <w:rsid w:val="00427CAA"/>
    <w:rsid w:val="00430815"/>
    <w:rsid w:val="00430AC3"/>
    <w:rsid w:val="00430C1B"/>
    <w:rsid w:val="00430C83"/>
    <w:rsid w:val="00430E1B"/>
    <w:rsid w:val="00430FC3"/>
    <w:rsid w:val="0043102F"/>
    <w:rsid w:val="004315B1"/>
    <w:rsid w:val="0043184F"/>
    <w:rsid w:val="0043223A"/>
    <w:rsid w:val="00432389"/>
    <w:rsid w:val="004323C0"/>
    <w:rsid w:val="004327BE"/>
    <w:rsid w:val="004328DC"/>
    <w:rsid w:val="00433B48"/>
    <w:rsid w:val="00433FAB"/>
    <w:rsid w:val="0043428F"/>
    <w:rsid w:val="004342A8"/>
    <w:rsid w:val="00435B94"/>
    <w:rsid w:val="00435C86"/>
    <w:rsid w:val="00435E5C"/>
    <w:rsid w:val="004362C2"/>
    <w:rsid w:val="004369CF"/>
    <w:rsid w:val="0043702F"/>
    <w:rsid w:val="00437223"/>
    <w:rsid w:val="0043725A"/>
    <w:rsid w:val="00437344"/>
    <w:rsid w:val="004374DC"/>
    <w:rsid w:val="004374EC"/>
    <w:rsid w:val="004376DF"/>
    <w:rsid w:val="0043780E"/>
    <w:rsid w:val="00437DEA"/>
    <w:rsid w:val="0044055D"/>
    <w:rsid w:val="00440966"/>
    <w:rsid w:val="00441B2A"/>
    <w:rsid w:val="00441EC0"/>
    <w:rsid w:val="0044269C"/>
    <w:rsid w:val="0044434C"/>
    <w:rsid w:val="004447FF"/>
    <w:rsid w:val="00444C06"/>
    <w:rsid w:val="00444DBF"/>
    <w:rsid w:val="0044509B"/>
    <w:rsid w:val="004458A3"/>
    <w:rsid w:val="00445FBB"/>
    <w:rsid w:val="004460B7"/>
    <w:rsid w:val="00446406"/>
    <w:rsid w:val="00446431"/>
    <w:rsid w:val="00446AA6"/>
    <w:rsid w:val="00446BFE"/>
    <w:rsid w:val="004513D6"/>
    <w:rsid w:val="004515BA"/>
    <w:rsid w:val="00451CEE"/>
    <w:rsid w:val="00451D1B"/>
    <w:rsid w:val="00451D38"/>
    <w:rsid w:val="00451D80"/>
    <w:rsid w:val="0045206A"/>
    <w:rsid w:val="00452421"/>
    <w:rsid w:val="00452C1C"/>
    <w:rsid w:val="0045322C"/>
    <w:rsid w:val="00453D5F"/>
    <w:rsid w:val="00454308"/>
    <w:rsid w:val="00454CF3"/>
    <w:rsid w:val="00455D1B"/>
    <w:rsid w:val="004568D9"/>
    <w:rsid w:val="00457009"/>
    <w:rsid w:val="0045712F"/>
    <w:rsid w:val="00457DBF"/>
    <w:rsid w:val="00457E8D"/>
    <w:rsid w:val="00460765"/>
    <w:rsid w:val="00460E5A"/>
    <w:rsid w:val="00460EAF"/>
    <w:rsid w:val="00460FEE"/>
    <w:rsid w:val="004610D4"/>
    <w:rsid w:val="00462424"/>
    <w:rsid w:val="004628D2"/>
    <w:rsid w:val="00462A1B"/>
    <w:rsid w:val="00463251"/>
    <w:rsid w:val="00463740"/>
    <w:rsid w:val="004637D3"/>
    <w:rsid w:val="00464143"/>
    <w:rsid w:val="004646BD"/>
    <w:rsid w:val="00464E1C"/>
    <w:rsid w:val="0046504C"/>
    <w:rsid w:val="00465184"/>
    <w:rsid w:val="00466192"/>
    <w:rsid w:val="00466D9A"/>
    <w:rsid w:val="004703B2"/>
    <w:rsid w:val="00470BD0"/>
    <w:rsid w:val="00472175"/>
    <w:rsid w:val="004724D7"/>
    <w:rsid w:val="0047455E"/>
    <w:rsid w:val="0047463F"/>
    <w:rsid w:val="00475184"/>
    <w:rsid w:val="004756F2"/>
    <w:rsid w:val="00475E17"/>
    <w:rsid w:val="00476444"/>
    <w:rsid w:val="0047674C"/>
    <w:rsid w:val="00477326"/>
    <w:rsid w:val="00477ECD"/>
    <w:rsid w:val="00477F1F"/>
    <w:rsid w:val="00480DDC"/>
    <w:rsid w:val="004811FE"/>
    <w:rsid w:val="004815F7"/>
    <w:rsid w:val="00482123"/>
    <w:rsid w:val="0048275F"/>
    <w:rsid w:val="004827B2"/>
    <w:rsid w:val="00483717"/>
    <w:rsid w:val="00484978"/>
    <w:rsid w:val="00484C30"/>
    <w:rsid w:val="00486211"/>
    <w:rsid w:val="00487D74"/>
    <w:rsid w:val="00490796"/>
    <w:rsid w:val="00491394"/>
    <w:rsid w:val="0049200D"/>
    <w:rsid w:val="00492F4A"/>
    <w:rsid w:val="00492F5A"/>
    <w:rsid w:val="0049302B"/>
    <w:rsid w:val="004944C3"/>
    <w:rsid w:val="0049488C"/>
    <w:rsid w:val="00495D59"/>
    <w:rsid w:val="0049705F"/>
    <w:rsid w:val="0049731F"/>
    <w:rsid w:val="00497426"/>
    <w:rsid w:val="00497F12"/>
    <w:rsid w:val="004A041A"/>
    <w:rsid w:val="004A0608"/>
    <w:rsid w:val="004A0C8F"/>
    <w:rsid w:val="004A1C0E"/>
    <w:rsid w:val="004A2237"/>
    <w:rsid w:val="004A227F"/>
    <w:rsid w:val="004A25AD"/>
    <w:rsid w:val="004A273D"/>
    <w:rsid w:val="004A3D42"/>
    <w:rsid w:val="004A54B7"/>
    <w:rsid w:val="004A58FE"/>
    <w:rsid w:val="004A5BB8"/>
    <w:rsid w:val="004A5EB1"/>
    <w:rsid w:val="004A60D9"/>
    <w:rsid w:val="004A64DB"/>
    <w:rsid w:val="004A6E5F"/>
    <w:rsid w:val="004A7357"/>
    <w:rsid w:val="004B0FA0"/>
    <w:rsid w:val="004B15E0"/>
    <w:rsid w:val="004B2961"/>
    <w:rsid w:val="004B2E15"/>
    <w:rsid w:val="004B2FF6"/>
    <w:rsid w:val="004B36AB"/>
    <w:rsid w:val="004B4855"/>
    <w:rsid w:val="004B4B21"/>
    <w:rsid w:val="004B4B6B"/>
    <w:rsid w:val="004B52A3"/>
    <w:rsid w:val="004B54BF"/>
    <w:rsid w:val="004B585A"/>
    <w:rsid w:val="004B5E74"/>
    <w:rsid w:val="004B6169"/>
    <w:rsid w:val="004B6DD1"/>
    <w:rsid w:val="004B6EE4"/>
    <w:rsid w:val="004B7549"/>
    <w:rsid w:val="004B7B13"/>
    <w:rsid w:val="004B7F85"/>
    <w:rsid w:val="004C19AF"/>
    <w:rsid w:val="004C215E"/>
    <w:rsid w:val="004C276D"/>
    <w:rsid w:val="004C2F3F"/>
    <w:rsid w:val="004C40E0"/>
    <w:rsid w:val="004C58D6"/>
    <w:rsid w:val="004C5A84"/>
    <w:rsid w:val="004C5FFF"/>
    <w:rsid w:val="004C758D"/>
    <w:rsid w:val="004C7624"/>
    <w:rsid w:val="004C799C"/>
    <w:rsid w:val="004D04BC"/>
    <w:rsid w:val="004D1531"/>
    <w:rsid w:val="004D168C"/>
    <w:rsid w:val="004D1A2A"/>
    <w:rsid w:val="004D1D04"/>
    <w:rsid w:val="004D3371"/>
    <w:rsid w:val="004D4220"/>
    <w:rsid w:val="004D436E"/>
    <w:rsid w:val="004D43B1"/>
    <w:rsid w:val="004D44ED"/>
    <w:rsid w:val="004D458C"/>
    <w:rsid w:val="004D4854"/>
    <w:rsid w:val="004D486A"/>
    <w:rsid w:val="004D4B29"/>
    <w:rsid w:val="004D4EEC"/>
    <w:rsid w:val="004D5036"/>
    <w:rsid w:val="004D5375"/>
    <w:rsid w:val="004D5FE7"/>
    <w:rsid w:val="004D6036"/>
    <w:rsid w:val="004D636E"/>
    <w:rsid w:val="004D7E0B"/>
    <w:rsid w:val="004E0028"/>
    <w:rsid w:val="004E0141"/>
    <w:rsid w:val="004E06E2"/>
    <w:rsid w:val="004E0D04"/>
    <w:rsid w:val="004E176F"/>
    <w:rsid w:val="004E1CED"/>
    <w:rsid w:val="004E258A"/>
    <w:rsid w:val="004E346F"/>
    <w:rsid w:val="004E368A"/>
    <w:rsid w:val="004E396C"/>
    <w:rsid w:val="004E4245"/>
    <w:rsid w:val="004E45E5"/>
    <w:rsid w:val="004E5112"/>
    <w:rsid w:val="004E63BB"/>
    <w:rsid w:val="004E6FC0"/>
    <w:rsid w:val="004E725B"/>
    <w:rsid w:val="004E7651"/>
    <w:rsid w:val="004E7834"/>
    <w:rsid w:val="004E7EBF"/>
    <w:rsid w:val="004F1D04"/>
    <w:rsid w:val="004F20E0"/>
    <w:rsid w:val="004F21FB"/>
    <w:rsid w:val="004F25AC"/>
    <w:rsid w:val="004F29AF"/>
    <w:rsid w:val="004F2F27"/>
    <w:rsid w:val="004F3FBA"/>
    <w:rsid w:val="004F4AED"/>
    <w:rsid w:val="004F57CE"/>
    <w:rsid w:val="004F6071"/>
    <w:rsid w:val="004F71AA"/>
    <w:rsid w:val="004F7546"/>
    <w:rsid w:val="004F75F7"/>
    <w:rsid w:val="004F770E"/>
    <w:rsid w:val="004F7BBD"/>
    <w:rsid w:val="005004DA"/>
    <w:rsid w:val="00500C61"/>
    <w:rsid w:val="00500EE3"/>
    <w:rsid w:val="005012E0"/>
    <w:rsid w:val="00501F56"/>
    <w:rsid w:val="00501FD2"/>
    <w:rsid w:val="0050211D"/>
    <w:rsid w:val="00502188"/>
    <w:rsid w:val="00504611"/>
    <w:rsid w:val="0050470E"/>
    <w:rsid w:val="005049B9"/>
    <w:rsid w:val="00505D7D"/>
    <w:rsid w:val="00505EAB"/>
    <w:rsid w:val="00506551"/>
    <w:rsid w:val="00507A4C"/>
    <w:rsid w:val="00507B2F"/>
    <w:rsid w:val="005101EB"/>
    <w:rsid w:val="005107EE"/>
    <w:rsid w:val="005114AF"/>
    <w:rsid w:val="005120EC"/>
    <w:rsid w:val="00512A81"/>
    <w:rsid w:val="00512D92"/>
    <w:rsid w:val="00513768"/>
    <w:rsid w:val="005139A0"/>
    <w:rsid w:val="00513D32"/>
    <w:rsid w:val="00515842"/>
    <w:rsid w:val="005158A8"/>
    <w:rsid w:val="005158B4"/>
    <w:rsid w:val="0051649A"/>
    <w:rsid w:val="00516CE7"/>
    <w:rsid w:val="00516D8F"/>
    <w:rsid w:val="00517A7E"/>
    <w:rsid w:val="00517C47"/>
    <w:rsid w:val="005200FE"/>
    <w:rsid w:val="005205A1"/>
    <w:rsid w:val="00521987"/>
    <w:rsid w:val="005226DD"/>
    <w:rsid w:val="0052345E"/>
    <w:rsid w:val="005236EB"/>
    <w:rsid w:val="00523C60"/>
    <w:rsid w:val="00524647"/>
    <w:rsid w:val="00524722"/>
    <w:rsid w:val="00524831"/>
    <w:rsid w:val="00524BA5"/>
    <w:rsid w:val="005255B5"/>
    <w:rsid w:val="00525B8B"/>
    <w:rsid w:val="0052604C"/>
    <w:rsid w:val="005266A5"/>
    <w:rsid w:val="00526DF3"/>
    <w:rsid w:val="00527BDD"/>
    <w:rsid w:val="00527F0E"/>
    <w:rsid w:val="00530876"/>
    <w:rsid w:val="005308EC"/>
    <w:rsid w:val="00530A65"/>
    <w:rsid w:val="00530BD4"/>
    <w:rsid w:val="00530E3C"/>
    <w:rsid w:val="0053358E"/>
    <w:rsid w:val="0053378F"/>
    <w:rsid w:val="00533794"/>
    <w:rsid w:val="00533F8E"/>
    <w:rsid w:val="005343F4"/>
    <w:rsid w:val="00535530"/>
    <w:rsid w:val="00536959"/>
    <w:rsid w:val="005372FB"/>
    <w:rsid w:val="00537426"/>
    <w:rsid w:val="0053761F"/>
    <w:rsid w:val="00540A4B"/>
    <w:rsid w:val="00540EA6"/>
    <w:rsid w:val="00541406"/>
    <w:rsid w:val="00541487"/>
    <w:rsid w:val="00541720"/>
    <w:rsid w:val="005417FF"/>
    <w:rsid w:val="0054188F"/>
    <w:rsid w:val="00541D74"/>
    <w:rsid w:val="0054293E"/>
    <w:rsid w:val="00543EA1"/>
    <w:rsid w:val="00543F09"/>
    <w:rsid w:val="00544638"/>
    <w:rsid w:val="00544845"/>
    <w:rsid w:val="00544E27"/>
    <w:rsid w:val="0054557A"/>
    <w:rsid w:val="00545DDC"/>
    <w:rsid w:val="00545E07"/>
    <w:rsid w:val="005463C6"/>
    <w:rsid w:val="00546B26"/>
    <w:rsid w:val="00546DF8"/>
    <w:rsid w:val="005501F7"/>
    <w:rsid w:val="005503F7"/>
    <w:rsid w:val="00550CDE"/>
    <w:rsid w:val="00551922"/>
    <w:rsid w:val="00552203"/>
    <w:rsid w:val="005522DB"/>
    <w:rsid w:val="00552B21"/>
    <w:rsid w:val="00552C2B"/>
    <w:rsid w:val="00552FAF"/>
    <w:rsid w:val="00553564"/>
    <w:rsid w:val="0055384D"/>
    <w:rsid w:val="005542CF"/>
    <w:rsid w:val="0055465B"/>
    <w:rsid w:val="005555CC"/>
    <w:rsid w:val="005556AB"/>
    <w:rsid w:val="0055598A"/>
    <w:rsid w:val="0055612E"/>
    <w:rsid w:val="00556425"/>
    <w:rsid w:val="0055655D"/>
    <w:rsid w:val="00557872"/>
    <w:rsid w:val="005579D9"/>
    <w:rsid w:val="00557B6F"/>
    <w:rsid w:val="00557B87"/>
    <w:rsid w:val="005600AE"/>
    <w:rsid w:val="00561571"/>
    <w:rsid w:val="00561FF4"/>
    <w:rsid w:val="005627B6"/>
    <w:rsid w:val="00562DD7"/>
    <w:rsid w:val="00563EBD"/>
    <w:rsid w:val="00563FE5"/>
    <w:rsid w:val="00564410"/>
    <w:rsid w:val="00564BA0"/>
    <w:rsid w:val="00567487"/>
    <w:rsid w:val="00567496"/>
    <w:rsid w:val="0056775E"/>
    <w:rsid w:val="0056785E"/>
    <w:rsid w:val="00567EFA"/>
    <w:rsid w:val="00570CB0"/>
    <w:rsid w:val="0057199E"/>
    <w:rsid w:val="00572831"/>
    <w:rsid w:val="00572998"/>
    <w:rsid w:val="00572A3B"/>
    <w:rsid w:val="00573ABE"/>
    <w:rsid w:val="00573EB2"/>
    <w:rsid w:val="005758C9"/>
    <w:rsid w:val="005759F9"/>
    <w:rsid w:val="00575DF8"/>
    <w:rsid w:val="005760E9"/>
    <w:rsid w:val="00576B03"/>
    <w:rsid w:val="00576D70"/>
    <w:rsid w:val="00577769"/>
    <w:rsid w:val="00577B73"/>
    <w:rsid w:val="00577F0B"/>
    <w:rsid w:val="0058034C"/>
    <w:rsid w:val="00580675"/>
    <w:rsid w:val="00580F5B"/>
    <w:rsid w:val="005812EC"/>
    <w:rsid w:val="00581922"/>
    <w:rsid w:val="00582F10"/>
    <w:rsid w:val="00586622"/>
    <w:rsid w:val="00586FEA"/>
    <w:rsid w:val="005874EC"/>
    <w:rsid w:val="005909F8"/>
    <w:rsid w:val="00592E6F"/>
    <w:rsid w:val="00593046"/>
    <w:rsid w:val="00593671"/>
    <w:rsid w:val="00593DC1"/>
    <w:rsid w:val="005942FE"/>
    <w:rsid w:val="0059473E"/>
    <w:rsid w:val="00594919"/>
    <w:rsid w:val="005950A4"/>
    <w:rsid w:val="00595F93"/>
    <w:rsid w:val="00596907"/>
    <w:rsid w:val="00597117"/>
    <w:rsid w:val="0059743A"/>
    <w:rsid w:val="00597FE7"/>
    <w:rsid w:val="005A0C7B"/>
    <w:rsid w:val="005A246E"/>
    <w:rsid w:val="005A2554"/>
    <w:rsid w:val="005A2948"/>
    <w:rsid w:val="005A2AF6"/>
    <w:rsid w:val="005A2B2E"/>
    <w:rsid w:val="005A2B80"/>
    <w:rsid w:val="005A2C34"/>
    <w:rsid w:val="005A311A"/>
    <w:rsid w:val="005A4CCB"/>
    <w:rsid w:val="005A5B15"/>
    <w:rsid w:val="005A6248"/>
    <w:rsid w:val="005A675C"/>
    <w:rsid w:val="005A68B0"/>
    <w:rsid w:val="005A6C53"/>
    <w:rsid w:val="005A72FA"/>
    <w:rsid w:val="005A7E6F"/>
    <w:rsid w:val="005B0208"/>
    <w:rsid w:val="005B18D1"/>
    <w:rsid w:val="005B378F"/>
    <w:rsid w:val="005B3859"/>
    <w:rsid w:val="005B3A6A"/>
    <w:rsid w:val="005B3CD9"/>
    <w:rsid w:val="005B4E2B"/>
    <w:rsid w:val="005B508F"/>
    <w:rsid w:val="005B5DE1"/>
    <w:rsid w:val="005B62D8"/>
    <w:rsid w:val="005B6D84"/>
    <w:rsid w:val="005B6FE2"/>
    <w:rsid w:val="005B79BB"/>
    <w:rsid w:val="005C02BC"/>
    <w:rsid w:val="005C2305"/>
    <w:rsid w:val="005C2FF6"/>
    <w:rsid w:val="005C3B0E"/>
    <w:rsid w:val="005C3ED1"/>
    <w:rsid w:val="005C45BE"/>
    <w:rsid w:val="005C45CE"/>
    <w:rsid w:val="005C4854"/>
    <w:rsid w:val="005C52BB"/>
    <w:rsid w:val="005C5726"/>
    <w:rsid w:val="005C5794"/>
    <w:rsid w:val="005C5B72"/>
    <w:rsid w:val="005C7825"/>
    <w:rsid w:val="005C7C1A"/>
    <w:rsid w:val="005C7FD8"/>
    <w:rsid w:val="005D001F"/>
    <w:rsid w:val="005D00A8"/>
    <w:rsid w:val="005D00BB"/>
    <w:rsid w:val="005D0727"/>
    <w:rsid w:val="005D0E0D"/>
    <w:rsid w:val="005D1088"/>
    <w:rsid w:val="005D1930"/>
    <w:rsid w:val="005D1FEC"/>
    <w:rsid w:val="005D2049"/>
    <w:rsid w:val="005D2AF1"/>
    <w:rsid w:val="005D36C1"/>
    <w:rsid w:val="005D3859"/>
    <w:rsid w:val="005D41E1"/>
    <w:rsid w:val="005D5098"/>
    <w:rsid w:val="005D5F83"/>
    <w:rsid w:val="005D637E"/>
    <w:rsid w:val="005D657F"/>
    <w:rsid w:val="005D72B5"/>
    <w:rsid w:val="005D7946"/>
    <w:rsid w:val="005E083D"/>
    <w:rsid w:val="005E0DFD"/>
    <w:rsid w:val="005E114D"/>
    <w:rsid w:val="005E1D19"/>
    <w:rsid w:val="005E235F"/>
    <w:rsid w:val="005E2DBD"/>
    <w:rsid w:val="005E383D"/>
    <w:rsid w:val="005E3A04"/>
    <w:rsid w:val="005E4A39"/>
    <w:rsid w:val="005E4BB4"/>
    <w:rsid w:val="005E4F3B"/>
    <w:rsid w:val="005E532E"/>
    <w:rsid w:val="005E53F2"/>
    <w:rsid w:val="005E66AF"/>
    <w:rsid w:val="005E67CC"/>
    <w:rsid w:val="005E6ECB"/>
    <w:rsid w:val="005E6F43"/>
    <w:rsid w:val="005E7049"/>
    <w:rsid w:val="005E7F88"/>
    <w:rsid w:val="005F01E3"/>
    <w:rsid w:val="005F10E2"/>
    <w:rsid w:val="005F20EA"/>
    <w:rsid w:val="005F230B"/>
    <w:rsid w:val="005F29CC"/>
    <w:rsid w:val="005F34C6"/>
    <w:rsid w:val="005F36D4"/>
    <w:rsid w:val="005F3C9B"/>
    <w:rsid w:val="005F4B53"/>
    <w:rsid w:val="005F5914"/>
    <w:rsid w:val="005F66DD"/>
    <w:rsid w:val="005F7099"/>
    <w:rsid w:val="005F735B"/>
    <w:rsid w:val="005F75BC"/>
    <w:rsid w:val="00600C6D"/>
    <w:rsid w:val="00600C77"/>
    <w:rsid w:val="00601430"/>
    <w:rsid w:val="00601481"/>
    <w:rsid w:val="00601FCD"/>
    <w:rsid w:val="00601FE8"/>
    <w:rsid w:val="006020AB"/>
    <w:rsid w:val="00602511"/>
    <w:rsid w:val="00603EC4"/>
    <w:rsid w:val="006041DB"/>
    <w:rsid w:val="00604815"/>
    <w:rsid w:val="00605E9F"/>
    <w:rsid w:val="00606493"/>
    <w:rsid w:val="00606990"/>
    <w:rsid w:val="006070D3"/>
    <w:rsid w:val="00607391"/>
    <w:rsid w:val="00607958"/>
    <w:rsid w:val="0061016C"/>
    <w:rsid w:val="00610FD3"/>
    <w:rsid w:val="006112B5"/>
    <w:rsid w:val="0061198D"/>
    <w:rsid w:val="00612908"/>
    <w:rsid w:val="006146E0"/>
    <w:rsid w:val="00614A52"/>
    <w:rsid w:val="00614C23"/>
    <w:rsid w:val="00614D6A"/>
    <w:rsid w:val="0061520B"/>
    <w:rsid w:val="006156E9"/>
    <w:rsid w:val="00615AE8"/>
    <w:rsid w:val="00615CA7"/>
    <w:rsid w:val="00615EAC"/>
    <w:rsid w:val="006162E5"/>
    <w:rsid w:val="00616397"/>
    <w:rsid w:val="0061671E"/>
    <w:rsid w:val="00616999"/>
    <w:rsid w:val="00616B65"/>
    <w:rsid w:val="00617011"/>
    <w:rsid w:val="00617140"/>
    <w:rsid w:val="0061726C"/>
    <w:rsid w:val="0061784C"/>
    <w:rsid w:val="0061791A"/>
    <w:rsid w:val="0062010A"/>
    <w:rsid w:val="0062087E"/>
    <w:rsid w:val="006208FE"/>
    <w:rsid w:val="00620E7F"/>
    <w:rsid w:val="006213A6"/>
    <w:rsid w:val="0062200B"/>
    <w:rsid w:val="006227D6"/>
    <w:rsid w:val="00622849"/>
    <w:rsid w:val="00622A66"/>
    <w:rsid w:val="00622DDA"/>
    <w:rsid w:val="00622EDA"/>
    <w:rsid w:val="00623B25"/>
    <w:rsid w:val="00623BCF"/>
    <w:rsid w:val="00623E7C"/>
    <w:rsid w:val="00624141"/>
    <w:rsid w:val="00624257"/>
    <w:rsid w:val="006247D1"/>
    <w:rsid w:val="006256AB"/>
    <w:rsid w:val="00625792"/>
    <w:rsid w:val="00625D35"/>
    <w:rsid w:val="00625E9E"/>
    <w:rsid w:val="00626796"/>
    <w:rsid w:val="00627A3D"/>
    <w:rsid w:val="00627D9F"/>
    <w:rsid w:val="00627F9C"/>
    <w:rsid w:val="0063068D"/>
    <w:rsid w:val="00631679"/>
    <w:rsid w:val="006325C1"/>
    <w:rsid w:val="00632D10"/>
    <w:rsid w:val="00633082"/>
    <w:rsid w:val="00633EA8"/>
    <w:rsid w:val="00634EA2"/>
    <w:rsid w:val="00634F2B"/>
    <w:rsid w:val="00635454"/>
    <w:rsid w:val="006357C0"/>
    <w:rsid w:val="00636438"/>
    <w:rsid w:val="006372EC"/>
    <w:rsid w:val="00637F0C"/>
    <w:rsid w:val="0064005B"/>
    <w:rsid w:val="00641358"/>
    <w:rsid w:val="006414B2"/>
    <w:rsid w:val="00641C9F"/>
    <w:rsid w:val="00642851"/>
    <w:rsid w:val="0064287F"/>
    <w:rsid w:val="006429CD"/>
    <w:rsid w:val="00643620"/>
    <w:rsid w:val="006437F2"/>
    <w:rsid w:val="0064461B"/>
    <w:rsid w:val="006453FF"/>
    <w:rsid w:val="00645628"/>
    <w:rsid w:val="00645B73"/>
    <w:rsid w:val="00646114"/>
    <w:rsid w:val="0064647E"/>
    <w:rsid w:val="006471DD"/>
    <w:rsid w:val="00647280"/>
    <w:rsid w:val="006475E2"/>
    <w:rsid w:val="00650EA9"/>
    <w:rsid w:val="00651664"/>
    <w:rsid w:val="0065179E"/>
    <w:rsid w:val="00651B84"/>
    <w:rsid w:val="00651D19"/>
    <w:rsid w:val="00652697"/>
    <w:rsid w:val="0065325D"/>
    <w:rsid w:val="0065326B"/>
    <w:rsid w:val="00653567"/>
    <w:rsid w:val="00654975"/>
    <w:rsid w:val="006549C0"/>
    <w:rsid w:val="00655134"/>
    <w:rsid w:val="006554A0"/>
    <w:rsid w:val="00655A2D"/>
    <w:rsid w:val="00655EF8"/>
    <w:rsid w:val="006560B4"/>
    <w:rsid w:val="006566A4"/>
    <w:rsid w:val="006569F2"/>
    <w:rsid w:val="00656B6A"/>
    <w:rsid w:val="00660663"/>
    <w:rsid w:val="006606E8"/>
    <w:rsid w:val="00660788"/>
    <w:rsid w:val="0066087F"/>
    <w:rsid w:val="006619FE"/>
    <w:rsid w:val="00662AFB"/>
    <w:rsid w:val="00662CF9"/>
    <w:rsid w:val="0066323C"/>
    <w:rsid w:val="00663438"/>
    <w:rsid w:val="0066387F"/>
    <w:rsid w:val="00663AB8"/>
    <w:rsid w:val="00663E65"/>
    <w:rsid w:val="006641DD"/>
    <w:rsid w:val="0066498C"/>
    <w:rsid w:val="0066609F"/>
    <w:rsid w:val="00666A18"/>
    <w:rsid w:val="006700E6"/>
    <w:rsid w:val="006708FF"/>
    <w:rsid w:val="00671F0B"/>
    <w:rsid w:val="006720CB"/>
    <w:rsid w:val="00672339"/>
    <w:rsid w:val="006729D3"/>
    <w:rsid w:val="00672CA5"/>
    <w:rsid w:val="00672D07"/>
    <w:rsid w:val="00672DC1"/>
    <w:rsid w:val="00673CEF"/>
    <w:rsid w:val="006742D6"/>
    <w:rsid w:val="0067462D"/>
    <w:rsid w:val="0067467F"/>
    <w:rsid w:val="0067489A"/>
    <w:rsid w:val="00675CF9"/>
    <w:rsid w:val="00677363"/>
    <w:rsid w:val="0067764F"/>
    <w:rsid w:val="00677B54"/>
    <w:rsid w:val="00680692"/>
    <w:rsid w:val="00680943"/>
    <w:rsid w:val="006809E2"/>
    <w:rsid w:val="006817ED"/>
    <w:rsid w:val="0068210F"/>
    <w:rsid w:val="006827CA"/>
    <w:rsid w:val="00682A66"/>
    <w:rsid w:val="00682C83"/>
    <w:rsid w:val="006841B5"/>
    <w:rsid w:val="0068432E"/>
    <w:rsid w:val="00684380"/>
    <w:rsid w:val="006844B9"/>
    <w:rsid w:val="00684902"/>
    <w:rsid w:val="00684FBA"/>
    <w:rsid w:val="0068530C"/>
    <w:rsid w:val="0068647E"/>
    <w:rsid w:val="0068655F"/>
    <w:rsid w:val="006866C8"/>
    <w:rsid w:val="006867EA"/>
    <w:rsid w:val="00686997"/>
    <w:rsid w:val="0068762B"/>
    <w:rsid w:val="00687C61"/>
    <w:rsid w:val="00687D9A"/>
    <w:rsid w:val="00687FB6"/>
    <w:rsid w:val="00690551"/>
    <w:rsid w:val="00690F03"/>
    <w:rsid w:val="00691F3B"/>
    <w:rsid w:val="006927B6"/>
    <w:rsid w:val="0069287A"/>
    <w:rsid w:val="00693AB8"/>
    <w:rsid w:val="00694A09"/>
    <w:rsid w:val="006959F4"/>
    <w:rsid w:val="00695F53"/>
    <w:rsid w:val="00696A2C"/>
    <w:rsid w:val="00696AD8"/>
    <w:rsid w:val="00696FB9"/>
    <w:rsid w:val="00697543"/>
    <w:rsid w:val="006A0232"/>
    <w:rsid w:val="006A133F"/>
    <w:rsid w:val="006A1D09"/>
    <w:rsid w:val="006A20C0"/>
    <w:rsid w:val="006A2F29"/>
    <w:rsid w:val="006A2FDC"/>
    <w:rsid w:val="006A305E"/>
    <w:rsid w:val="006A3423"/>
    <w:rsid w:val="006A34E9"/>
    <w:rsid w:val="006A3655"/>
    <w:rsid w:val="006A36F4"/>
    <w:rsid w:val="006A37FB"/>
    <w:rsid w:val="006A41FE"/>
    <w:rsid w:val="006A49A7"/>
    <w:rsid w:val="006A533F"/>
    <w:rsid w:val="006A6460"/>
    <w:rsid w:val="006A6ABD"/>
    <w:rsid w:val="006A6FAB"/>
    <w:rsid w:val="006A73A1"/>
    <w:rsid w:val="006A7BE7"/>
    <w:rsid w:val="006B0C92"/>
    <w:rsid w:val="006B15EF"/>
    <w:rsid w:val="006B1A58"/>
    <w:rsid w:val="006B1A76"/>
    <w:rsid w:val="006B1B87"/>
    <w:rsid w:val="006B1CA7"/>
    <w:rsid w:val="006B2252"/>
    <w:rsid w:val="006B3339"/>
    <w:rsid w:val="006B44F4"/>
    <w:rsid w:val="006B5947"/>
    <w:rsid w:val="006B66E5"/>
    <w:rsid w:val="006B6DBC"/>
    <w:rsid w:val="006B7068"/>
    <w:rsid w:val="006B75D8"/>
    <w:rsid w:val="006B7D7B"/>
    <w:rsid w:val="006C0DE7"/>
    <w:rsid w:val="006C12D5"/>
    <w:rsid w:val="006C12EB"/>
    <w:rsid w:val="006C132B"/>
    <w:rsid w:val="006C1755"/>
    <w:rsid w:val="006C18E8"/>
    <w:rsid w:val="006C1987"/>
    <w:rsid w:val="006C20A9"/>
    <w:rsid w:val="006C20BD"/>
    <w:rsid w:val="006C3500"/>
    <w:rsid w:val="006C3604"/>
    <w:rsid w:val="006C3955"/>
    <w:rsid w:val="006C3C02"/>
    <w:rsid w:val="006C447D"/>
    <w:rsid w:val="006C4754"/>
    <w:rsid w:val="006C4ABB"/>
    <w:rsid w:val="006C4C3E"/>
    <w:rsid w:val="006C4C8D"/>
    <w:rsid w:val="006C4E75"/>
    <w:rsid w:val="006C60D7"/>
    <w:rsid w:val="006C638A"/>
    <w:rsid w:val="006C641D"/>
    <w:rsid w:val="006C695C"/>
    <w:rsid w:val="006C715F"/>
    <w:rsid w:val="006C7160"/>
    <w:rsid w:val="006C723B"/>
    <w:rsid w:val="006C7705"/>
    <w:rsid w:val="006D0016"/>
    <w:rsid w:val="006D0942"/>
    <w:rsid w:val="006D1E43"/>
    <w:rsid w:val="006D23F3"/>
    <w:rsid w:val="006D2B1C"/>
    <w:rsid w:val="006D2C63"/>
    <w:rsid w:val="006D31A8"/>
    <w:rsid w:val="006D32CD"/>
    <w:rsid w:val="006D3937"/>
    <w:rsid w:val="006D3AAD"/>
    <w:rsid w:val="006D3D0F"/>
    <w:rsid w:val="006D46A8"/>
    <w:rsid w:val="006D4875"/>
    <w:rsid w:val="006D4A40"/>
    <w:rsid w:val="006D4EEE"/>
    <w:rsid w:val="006D5207"/>
    <w:rsid w:val="006D5479"/>
    <w:rsid w:val="006D581E"/>
    <w:rsid w:val="006D64C8"/>
    <w:rsid w:val="006D6870"/>
    <w:rsid w:val="006D6B9C"/>
    <w:rsid w:val="006D771D"/>
    <w:rsid w:val="006D7881"/>
    <w:rsid w:val="006D78B2"/>
    <w:rsid w:val="006D78D4"/>
    <w:rsid w:val="006E0102"/>
    <w:rsid w:val="006E0285"/>
    <w:rsid w:val="006E06CE"/>
    <w:rsid w:val="006E0831"/>
    <w:rsid w:val="006E0839"/>
    <w:rsid w:val="006E0BD2"/>
    <w:rsid w:val="006E112D"/>
    <w:rsid w:val="006E17E0"/>
    <w:rsid w:val="006E1B1D"/>
    <w:rsid w:val="006E1CA9"/>
    <w:rsid w:val="006E27ED"/>
    <w:rsid w:val="006E31DA"/>
    <w:rsid w:val="006E3CE3"/>
    <w:rsid w:val="006E42AA"/>
    <w:rsid w:val="006E4FED"/>
    <w:rsid w:val="006E5212"/>
    <w:rsid w:val="006E5A03"/>
    <w:rsid w:val="006E5D0E"/>
    <w:rsid w:val="006E5EDB"/>
    <w:rsid w:val="006E6370"/>
    <w:rsid w:val="006E65FE"/>
    <w:rsid w:val="006E6C65"/>
    <w:rsid w:val="006E6F1C"/>
    <w:rsid w:val="006E6F95"/>
    <w:rsid w:val="006E74D0"/>
    <w:rsid w:val="006E7977"/>
    <w:rsid w:val="006E79D6"/>
    <w:rsid w:val="006E7E96"/>
    <w:rsid w:val="006F0734"/>
    <w:rsid w:val="006F09A2"/>
    <w:rsid w:val="006F09FD"/>
    <w:rsid w:val="006F152A"/>
    <w:rsid w:val="006F15E2"/>
    <w:rsid w:val="006F169D"/>
    <w:rsid w:val="006F2269"/>
    <w:rsid w:val="006F2449"/>
    <w:rsid w:val="006F2572"/>
    <w:rsid w:val="006F2BC8"/>
    <w:rsid w:val="006F2DC8"/>
    <w:rsid w:val="006F31CA"/>
    <w:rsid w:val="006F35DF"/>
    <w:rsid w:val="006F3DE8"/>
    <w:rsid w:val="006F4291"/>
    <w:rsid w:val="006F5513"/>
    <w:rsid w:val="006F5B61"/>
    <w:rsid w:val="006F6115"/>
    <w:rsid w:val="006F6931"/>
    <w:rsid w:val="006F6981"/>
    <w:rsid w:val="006F6C46"/>
    <w:rsid w:val="006F6FCB"/>
    <w:rsid w:val="006F760F"/>
    <w:rsid w:val="006F7918"/>
    <w:rsid w:val="00700460"/>
    <w:rsid w:val="0070046B"/>
    <w:rsid w:val="0070069E"/>
    <w:rsid w:val="00701115"/>
    <w:rsid w:val="00701FD4"/>
    <w:rsid w:val="00702096"/>
    <w:rsid w:val="00702DC6"/>
    <w:rsid w:val="00702DFD"/>
    <w:rsid w:val="00703653"/>
    <w:rsid w:val="007036C0"/>
    <w:rsid w:val="00704F06"/>
    <w:rsid w:val="00705240"/>
    <w:rsid w:val="00705514"/>
    <w:rsid w:val="00705A5E"/>
    <w:rsid w:val="00705D9D"/>
    <w:rsid w:val="00706645"/>
    <w:rsid w:val="00707CE1"/>
    <w:rsid w:val="0071069A"/>
    <w:rsid w:val="00710911"/>
    <w:rsid w:val="00710A0E"/>
    <w:rsid w:val="00710E84"/>
    <w:rsid w:val="00712ABB"/>
    <w:rsid w:val="0071338C"/>
    <w:rsid w:val="00714323"/>
    <w:rsid w:val="007164F6"/>
    <w:rsid w:val="00716622"/>
    <w:rsid w:val="007167FA"/>
    <w:rsid w:val="00716939"/>
    <w:rsid w:val="00717225"/>
    <w:rsid w:val="00717A52"/>
    <w:rsid w:val="007202D9"/>
    <w:rsid w:val="00721089"/>
    <w:rsid w:val="00721A8A"/>
    <w:rsid w:val="00721FCF"/>
    <w:rsid w:val="00722162"/>
    <w:rsid w:val="007231D0"/>
    <w:rsid w:val="0072354B"/>
    <w:rsid w:val="00723746"/>
    <w:rsid w:val="00723D0E"/>
    <w:rsid w:val="00724012"/>
    <w:rsid w:val="007247DC"/>
    <w:rsid w:val="00724A3B"/>
    <w:rsid w:val="00724BD2"/>
    <w:rsid w:val="00724DC3"/>
    <w:rsid w:val="00725641"/>
    <w:rsid w:val="00725831"/>
    <w:rsid w:val="007258AB"/>
    <w:rsid w:val="007260BC"/>
    <w:rsid w:val="007262C4"/>
    <w:rsid w:val="00726362"/>
    <w:rsid w:val="0072673D"/>
    <w:rsid w:val="00727F6B"/>
    <w:rsid w:val="00731094"/>
    <w:rsid w:val="00731155"/>
    <w:rsid w:val="00732D7C"/>
    <w:rsid w:val="00733C4D"/>
    <w:rsid w:val="00733EFC"/>
    <w:rsid w:val="00734287"/>
    <w:rsid w:val="00734A94"/>
    <w:rsid w:val="0073536D"/>
    <w:rsid w:val="00735501"/>
    <w:rsid w:val="007359BF"/>
    <w:rsid w:val="00735A4A"/>
    <w:rsid w:val="00736741"/>
    <w:rsid w:val="00736D59"/>
    <w:rsid w:val="007371FF"/>
    <w:rsid w:val="00737746"/>
    <w:rsid w:val="00737CBA"/>
    <w:rsid w:val="00740562"/>
    <w:rsid w:val="00743B5A"/>
    <w:rsid w:val="007443F9"/>
    <w:rsid w:val="0074467C"/>
    <w:rsid w:val="00745117"/>
    <w:rsid w:val="00745637"/>
    <w:rsid w:val="00745AE1"/>
    <w:rsid w:val="00745BBA"/>
    <w:rsid w:val="00745CA2"/>
    <w:rsid w:val="00746435"/>
    <w:rsid w:val="00746680"/>
    <w:rsid w:val="0074683F"/>
    <w:rsid w:val="00746925"/>
    <w:rsid w:val="00746E7D"/>
    <w:rsid w:val="007470E9"/>
    <w:rsid w:val="0074731D"/>
    <w:rsid w:val="00747935"/>
    <w:rsid w:val="00747B53"/>
    <w:rsid w:val="00747EDE"/>
    <w:rsid w:val="007504E4"/>
    <w:rsid w:val="00750682"/>
    <w:rsid w:val="007508FE"/>
    <w:rsid w:val="00751564"/>
    <w:rsid w:val="00751647"/>
    <w:rsid w:val="00751774"/>
    <w:rsid w:val="00751D74"/>
    <w:rsid w:val="00751DA9"/>
    <w:rsid w:val="00751F8D"/>
    <w:rsid w:val="007525CB"/>
    <w:rsid w:val="00753E57"/>
    <w:rsid w:val="00754978"/>
    <w:rsid w:val="00755BFC"/>
    <w:rsid w:val="00755CCB"/>
    <w:rsid w:val="0075644B"/>
    <w:rsid w:val="0076096D"/>
    <w:rsid w:val="00761789"/>
    <w:rsid w:val="007618B4"/>
    <w:rsid w:val="00761A19"/>
    <w:rsid w:val="00761AFF"/>
    <w:rsid w:val="00761E07"/>
    <w:rsid w:val="00761E78"/>
    <w:rsid w:val="0076260C"/>
    <w:rsid w:val="00762BE2"/>
    <w:rsid w:val="00763067"/>
    <w:rsid w:val="00763075"/>
    <w:rsid w:val="007646B4"/>
    <w:rsid w:val="007647DE"/>
    <w:rsid w:val="00764F24"/>
    <w:rsid w:val="00765253"/>
    <w:rsid w:val="00765EFD"/>
    <w:rsid w:val="0076606C"/>
    <w:rsid w:val="0076607E"/>
    <w:rsid w:val="00766255"/>
    <w:rsid w:val="00766A96"/>
    <w:rsid w:val="00767784"/>
    <w:rsid w:val="007679AE"/>
    <w:rsid w:val="00767BAB"/>
    <w:rsid w:val="00770080"/>
    <w:rsid w:val="0077067F"/>
    <w:rsid w:val="00771099"/>
    <w:rsid w:val="00771A29"/>
    <w:rsid w:val="00771C5C"/>
    <w:rsid w:val="0077261D"/>
    <w:rsid w:val="00772677"/>
    <w:rsid w:val="00772D01"/>
    <w:rsid w:val="00772F91"/>
    <w:rsid w:val="0077361F"/>
    <w:rsid w:val="00773E7F"/>
    <w:rsid w:val="00774461"/>
    <w:rsid w:val="0077446D"/>
    <w:rsid w:val="007745CD"/>
    <w:rsid w:val="0077496E"/>
    <w:rsid w:val="007750BF"/>
    <w:rsid w:val="00775568"/>
    <w:rsid w:val="007758F2"/>
    <w:rsid w:val="00775C08"/>
    <w:rsid w:val="00776DBC"/>
    <w:rsid w:val="0077784B"/>
    <w:rsid w:val="007802C3"/>
    <w:rsid w:val="0078034F"/>
    <w:rsid w:val="00780E1F"/>
    <w:rsid w:val="00781168"/>
    <w:rsid w:val="007811A9"/>
    <w:rsid w:val="00781D16"/>
    <w:rsid w:val="00781E5D"/>
    <w:rsid w:val="00782502"/>
    <w:rsid w:val="007828C9"/>
    <w:rsid w:val="007828EA"/>
    <w:rsid w:val="00782D6D"/>
    <w:rsid w:val="00783F13"/>
    <w:rsid w:val="00784130"/>
    <w:rsid w:val="007844F2"/>
    <w:rsid w:val="00784A2B"/>
    <w:rsid w:val="00784C11"/>
    <w:rsid w:val="007860B5"/>
    <w:rsid w:val="007868CB"/>
    <w:rsid w:val="00786D10"/>
    <w:rsid w:val="00787BC2"/>
    <w:rsid w:val="00791399"/>
    <w:rsid w:val="00791647"/>
    <w:rsid w:val="007921EB"/>
    <w:rsid w:val="00792916"/>
    <w:rsid w:val="00792D76"/>
    <w:rsid w:val="00792FA9"/>
    <w:rsid w:val="007938B6"/>
    <w:rsid w:val="00793E00"/>
    <w:rsid w:val="0079454C"/>
    <w:rsid w:val="00794A73"/>
    <w:rsid w:val="00795E9D"/>
    <w:rsid w:val="00796758"/>
    <w:rsid w:val="00796961"/>
    <w:rsid w:val="00796B62"/>
    <w:rsid w:val="00796F91"/>
    <w:rsid w:val="00797238"/>
    <w:rsid w:val="00797434"/>
    <w:rsid w:val="00797543"/>
    <w:rsid w:val="007976D9"/>
    <w:rsid w:val="00797DA8"/>
    <w:rsid w:val="007A0507"/>
    <w:rsid w:val="007A05AA"/>
    <w:rsid w:val="007A12A1"/>
    <w:rsid w:val="007A1ED5"/>
    <w:rsid w:val="007A2FBD"/>
    <w:rsid w:val="007A3860"/>
    <w:rsid w:val="007A3AE9"/>
    <w:rsid w:val="007A6FD4"/>
    <w:rsid w:val="007A714E"/>
    <w:rsid w:val="007A74D1"/>
    <w:rsid w:val="007A7A0B"/>
    <w:rsid w:val="007A7CF1"/>
    <w:rsid w:val="007B053C"/>
    <w:rsid w:val="007B1ADE"/>
    <w:rsid w:val="007B1D82"/>
    <w:rsid w:val="007B1EE9"/>
    <w:rsid w:val="007B2131"/>
    <w:rsid w:val="007B2693"/>
    <w:rsid w:val="007B3116"/>
    <w:rsid w:val="007B3212"/>
    <w:rsid w:val="007B327A"/>
    <w:rsid w:val="007B3712"/>
    <w:rsid w:val="007B3B95"/>
    <w:rsid w:val="007B4141"/>
    <w:rsid w:val="007B44E3"/>
    <w:rsid w:val="007B565A"/>
    <w:rsid w:val="007B56D1"/>
    <w:rsid w:val="007B60F0"/>
    <w:rsid w:val="007B7013"/>
    <w:rsid w:val="007B759D"/>
    <w:rsid w:val="007B7ABD"/>
    <w:rsid w:val="007C127E"/>
    <w:rsid w:val="007C1813"/>
    <w:rsid w:val="007C185A"/>
    <w:rsid w:val="007C44B3"/>
    <w:rsid w:val="007C47B8"/>
    <w:rsid w:val="007C585E"/>
    <w:rsid w:val="007C5C32"/>
    <w:rsid w:val="007C5D97"/>
    <w:rsid w:val="007C6681"/>
    <w:rsid w:val="007C6A78"/>
    <w:rsid w:val="007C6C01"/>
    <w:rsid w:val="007C6FD5"/>
    <w:rsid w:val="007C777C"/>
    <w:rsid w:val="007D0F41"/>
    <w:rsid w:val="007D2044"/>
    <w:rsid w:val="007D2117"/>
    <w:rsid w:val="007D23FA"/>
    <w:rsid w:val="007D27BC"/>
    <w:rsid w:val="007D2901"/>
    <w:rsid w:val="007D3801"/>
    <w:rsid w:val="007D3856"/>
    <w:rsid w:val="007D4A5F"/>
    <w:rsid w:val="007D4D11"/>
    <w:rsid w:val="007D507C"/>
    <w:rsid w:val="007D5381"/>
    <w:rsid w:val="007D6130"/>
    <w:rsid w:val="007D7507"/>
    <w:rsid w:val="007D7636"/>
    <w:rsid w:val="007E032E"/>
    <w:rsid w:val="007E038C"/>
    <w:rsid w:val="007E045B"/>
    <w:rsid w:val="007E14A1"/>
    <w:rsid w:val="007E1C19"/>
    <w:rsid w:val="007E2592"/>
    <w:rsid w:val="007E33DA"/>
    <w:rsid w:val="007E33FC"/>
    <w:rsid w:val="007E52BC"/>
    <w:rsid w:val="007E53E5"/>
    <w:rsid w:val="007E5C73"/>
    <w:rsid w:val="007E6E26"/>
    <w:rsid w:val="007F11CC"/>
    <w:rsid w:val="007F1591"/>
    <w:rsid w:val="007F1991"/>
    <w:rsid w:val="007F1CCE"/>
    <w:rsid w:val="007F1D98"/>
    <w:rsid w:val="007F2145"/>
    <w:rsid w:val="007F2781"/>
    <w:rsid w:val="007F2854"/>
    <w:rsid w:val="007F2D90"/>
    <w:rsid w:val="007F3046"/>
    <w:rsid w:val="007F33F3"/>
    <w:rsid w:val="007F3663"/>
    <w:rsid w:val="007F3C4B"/>
    <w:rsid w:val="007F3F3E"/>
    <w:rsid w:val="007F40D9"/>
    <w:rsid w:val="007F5C43"/>
    <w:rsid w:val="007F654B"/>
    <w:rsid w:val="007F6AD3"/>
    <w:rsid w:val="007F6C31"/>
    <w:rsid w:val="007F7AAD"/>
    <w:rsid w:val="007F7AC0"/>
    <w:rsid w:val="007F7B29"/>
    <w:rsid w:val="007F7FB5"/>
    <w:rsid w:val="00801583"/>
    <w:rsid w:val="00801D01"/>
    <w:rsid w:val="00801F62"/>
    <w:rsid w:val="0080318F"/>
    <w:rsid w:val="00803916"/>
    <w:rsid w:val="00803E9D"/>
    <w:rsid w:val="00804744"/>
    <w:rsid w:val="00804BE4"/>
    <w:rsid w:val="00805BAE"/>
    <w:rsid w:val="00806332"/>
    <w:rsid w:val="008068EA"/>
    <w:rsid w:val="00806DB6"/>
    <w:rsid w:val="00806E06"/>
    <w:rsid w:val="0080799F"/>
    <w:rsid w:val="008105EF"/>
    <w:rsid w:val="00810949"/>
    <w:rsid w:val="00810CDE"/>
    <w:rsid w:val="00810E2E"/>
    <w:rsid w:val="00811648"/>
    <w:rsid w:val="008117FE"/>
    <w:rsid w:val="0081259A"/>
    <w:rsid w:val="008128FB"/>
    <w:rsid w:val="00812CB9"/>
    <w:rsid w:val="0081300E"/>
    <w:rsid w:val="00813350"/>
    <w:rsid w:val="0081445C"/>
    <w:rsid w:val="00815798"/>
    <w:rsid w:val="00817435"/>
    <w:rsid w:val="008207EE"/>
    <w:rsid w:val="00820EDA"/>
    <w:rsid w:val="00821582"/>
    <w:rsid w:val="00821DCA"/>
    <w:rsid w:val="00822482"/>
    <w:rsid w:val="00822B75"/>
    <w:rsid w:val="00822CEB"/>
    <w:rsid w:val="00823226"/>
    <w:rsid w:val="00823C3F"/>
    <w:rsid w:val="00824468"/>
    <w:rsid w:val="00824763"/>
    <w:rsid w:val="008249E1"/>
    <w:rsid w:val="008251B2"/>
    <w:rsid w:val="008258A3"/>
    <w:rsid w:val="00826087"/>
    <w:rsid w:val="0082648A"/>
    <w:rsid w:val="0082652E"/>
    <w:rsid w:val="00826565"/>
    <w:rsid w:val="00826576"/>
    <w:rsid w:val="00826903"/>
    <w:rsid w:val="00826E48"/>
    <w:rsid w:val="00827B85"/>
    <w:rsid w:val="00830262"/>
    <w:rsid w:val="008305C9"/>
    <w:rsid w:val="0083107E"/>
    <w:rsid w:val="008311C6"/>
    <w:rsid w:val="008321F2"/>
    <w:rsid w:val="0083269C"/>
    <w:rsid w:val="00832990"/>
    <w:rsid w:val="00832B33"/>
    <w:rsid w:val="0083331A"/>
    <w:rsid w:val="008334CB"/>
    <w:rsid w:val="00834407"/>
    <w:rsid w:val="00835404"/>
    <w:rsid w:val="00835910"/>
    <w:rsid w:val="00835EA9"/>
    <w:rsid w:val="00836536"/>
    <w:rsid w:val="00836C74"/>
    <w:rsid w:val="00836EF9"/>
    <w:rsid w:val="00837C48"/>
    <w:rsid w:val="00840407"/>
    <w:rsid w:val="0084094D"/>
    <w:rsid w:val="00841FBF"/>
    <w:rsid w:val="008420DA"/>
    <w:rsid w:val="00842830"/>
    <w:rsid w:val="00843E82"/>
    <w:rsid w:val="008442BE"/>
    <w:rsid w:val="0084576C"/>
    <w:rsid w:val="00846F74"/>
    <w:rsid w:val="00847878"/>
    <w:rsid w:val="008500D5"/>
    <w:rsid w:val="00850D45"/>
    <w:rsid w:val="0085178F"/>
    <w:rsid w:val="008522AC"/>
    <w:rsid w:val="00852771"/>
    <w:rsid w:val="00852B96"/>
    <w:rsid w:val="00853725"/>
    <w:rsid w:val="008545AE"/>
    <w:rsid w:val="008560B3"/>
    <w:rsid w:val="00856B2D"/>
    <w:rsid w:val="00857035"/>
    <w:rsid w:val="008572A1"/>
    <w:rsid w:val="008573F7"/>
    <w:rsid w:val="00860EF6"/>
    <w:rsid w:val="00860F7D"/>
    <w:rsid w:val="008611A4"/>
    <w:rsid w:val="008616CA"/>
    <w:rsid w:val="00861B5A"/>
    <w:rsid w:val="008623E7"/>
    <w:rsid w:val="00862EDF"/>
    <w:rsid w:val="008631DC"/>
    <w:rsid w:val="0086336F"/>
    <w:rsid w:val="00863989"/>
    <w:rsid w:val="00863AE5"/>
    <w:rsid w:val="00863B51"/>
    <w:rsid w:val="00863BCC"/>
    <w:rsid w:val="00863DC1"/>
    <w:rsid w:val="00864B8A"/>
    <w:rsid w:val="0086519D"/>
    <w:rsid w:val="0086564A"/>
    <w:rsid w:val="008656C2"/>
    <w:rsid w:val="0086683E"/>
    <w:rsid w:val="00867B58"/>
    <w:rsid w:val="00867EDE"/>
    <w:rsid w:val="00870009"/>
    <w:rsid w:val="008700C7"/>
    <w:rsid w:val="00870117"/>
    <w:rsid w:val="008702EF"/>
    <w:rsid w:val="00870F95"/>
    <w:rsid w:val="008711B5"/>
    <w:rsid w:val="00872006"/>
    <w:rsid w:val="0087225F"/>
    <w:rsid w:val="008725B6"/>
    <w:rsid w:val="0087290E"/>
    <w:rsid w:val="00873914"/>
    <w:rsid w:val="00873A59"/>
    <w:rsid w:val="0087438E"/>
    <w:rsid w:val="00874C04"/>
    <w:rsid w:val="0087508E"/>
    <w:rsid w:val="00875965"/>
    <w:rsid w:val="00876803"/>
    <w:rsid w:val="00876E00"/>
    <w:rsid w:val="00877966"/>
    <w:rsid w:val="00877BB4"/>
    <w:rsid w:val="00877D74"/>
    <w:rsid w:val="00880234"/>
    <w:rsid w:val="008804C0"/>
    <w:rsid w:val="00880516"/>
    <w:rsid w:val="00880D0B"/>
    <w:rsid w:val="008811E3"/>
    <w:rsid w:val="0088128D"/>
    <w:rsid w:val="00881674"/>
    <w:rsid w:val="00881F06"/>
    <w:rsid w:val="008820D9"/>
    <w:rsid w:val="0088388A"/>
    <w:rsid w:val="00883995"/>
    <w:rsid w:val="00883B92"/>
    <w:rsid w:val="00883CE2"/>
    <w:rsid w:val="008846AC"/>
    <w:rsid w:val="00884846"/>
    <w:rsid w:val="00885D16"/>
    <w:rsid w:val="0088607B"/>
    <w:rsid w:val="00886802"/>
    <w:rsid w:val="00886B3B"/>
    <w:rsid w:val="008870DF"/>
    <w:rsid w:val="00887254"/>
    <w:rsid w:val="008873B0"/>
    <w:rsid w:val="0088791A"/>
    <w:rsid w:val="00890461"/>
    <w:rsid w:val="00890BE3"/>
    <w:rsid w:val="00891208"/>
    <w:rsid w:val="0089224C"/>
    <w:rsid w:val="00893F16"/>
    <w:rsid w:val="00893F64"/>
    <w:rsid w:val="00894388"/>
    <w:rsid w:val="00894420"/>
    <w:rsid w:val="00894E5C"/>
    <w:rsid w:val="0089552A"/>
    <w:rsid w:val="008957AC"/>
    <w:rsid w:val="00895ECC"/>
    <w:rsid w:val="008963D7"/>
    <w:rsid w:val="00896E21"/>
    <w:rsid w:val="00897A6E"/>
    <w:rsid w:val="00897C6C"/>
    <w:rsid w:val="00897C86"/>
    <w:rsid w:val="00897E54"/>
    <w:rsid w:val="008A0F8F"/>
    <w:rsid w:val="008A1068"/>
    <w:rsid w:val="008A109E"/>
    <w:rsid w:val="008A1F9E"/>
    <w:rsid w:val="008A21A7"/>
    <w:rsid w:val="008A2839"/>
    <w:rsid w:val="008A2863"/>
    <w:rsid w:val="008A2FC3"/>
    <w:rsid w:val="008A38FD"/>
    <w:rsid w:val="008A4A96"/>
    <w:rsid w:val="008A56CB"/>
    <w:rsid w:val="008A5AC0"/>
    <w:rsid w:val="008A5EFF"/>
    <w:rsid w:val="008A603D"/>
    <w:rsid w:val="008A6C81"/>
    <w:rsid w:val="008A722E"/>
    <w:rsid w:val="008A748D"/>
    <w:rsid w:val="008A7C4C"/>
    <w:rsid w:val="008B077A"/>
    <w:rsid w:val="008B099D"/>
    <w:rsid w:val="008B0A85"/>
    <w:rsid w:val="008B0F47"/>
    <w:rsid w:val="008B1147"/>
    <w:rsid w:val="008B13D5"/>
    <w:rsid w:val="008B1F24"/>
    <w:rsid w:val="008B2FD8"/>
    <w:rsid w:val="008B40EA"/>
    <w:rsid w:val="008B4F53"/>
    <w:rsid w:val="008B5033"/>
    <w:rsid w:val="008B5772"/>
    <w:rsid w:val="008B5997"/>
    <w:rsid w:val="008B60D2"/>
    <w:rsid w:val="008B68C4"/>
    <w:rsid w:val="008B6C66"/>
    <w:rsid w:val="008B7580"/>
    <w:rsid w:val="008B760C"/>
    <w:rsid w:val="008B7896"/>
    <w:rsid w:val="008B7928"/>
    <w:rsid w:val="008B7F9A"/>
    <w:rsid w:val="008C0003"/>
    <w:rsid w:val="008C0A87"/>
    <w:rsid w:val="008C1EA8"/>
    <w:rsid w:val="008C21FF"/>
    <w:rsid w:val="008C2880"/>
    <w:rsid w:val="008C320A"/>
    <w:rsid w:val="008C4852"/>
    <w:rsid w:val="008C4B09"/>
    <w:rsid w:val="008C5119"/>
    <w:rsid w:val="008C5449"/>
    <w:rsid w:val="008C5B23"/>
    <w:rsid w:val="008C64B0"/>
    <w:rsid w:val="008C7069"/>
    <w:rsid w:val="008D0496"/>
    <w:rsid w:val="008D141B"/>
    <w:rsid w:val="008D1A47"/>
    <w:rsid w:val="008D1BF7"/>
    <w:rsid w:val="008D1C68"/>
    <w:rsid w:val="008D2097"/>
    <w:rsid w:val="008D242E"/>
    <w:rsid w:val="008D289B"/>
    <w:rsid w:val="008D2DC3"/>
    <w:rsid w:val="008D3105"/>
    <w:rsid w:val="008D378A"/>
    <w:rsid w:val="008D3AFB"/>
    <w:rsid w:val="008D3CB8"/>
    <w:rsid w:val="008D3CFD"/>
    <w:rsid w:val="008D3E16"/>
    <w:rsid w:val="008D3F55"/>
    <w:rsid w:val="008D4175"/>
    <w:rsid w:val="008D50BA"/>
    <w:rsid w:val="008D543B"/>
    <w:rsid w:val="008D599B"/>
    <w:rsid w:val="008D5B50"/>
    <w:rsid w:val="008D5C06"/>
    <w:rsid w:val="008D6690"/>
    <w:rsid w:val="008D6703"/>
    <w:rsid w:val="008D6D13"/>
    <w:rsid w:val="008D6DD8"/>
    <w:rsid w:val="008D70BB"/>
    <w:rsid w:val="008D7ED6"/>
    <w:rsid w:val="008E0E9D"/>
    <w:rsid w:val="008E0F0E"/>
    <w:rsid w:val="008E0F69"/>
    <w:rsid w:val="008E20F5"/>
    <w:rsid w:val="008E2534"/>
    <w:rsid w:val="008E2A4D"/>
    <w:rsid w:val="008E40D0"/>
    <w:rsid w:val="008E4890"/>
    <w:rsid w:val="008E569C"/>
    <w:rsid w:val="008E6321"/>
    <w:rsid w:val="008E68AD"/>
    <w:rsid w:val="008E7810"/>
    <w:rsid w:val="008E7E31"/>
    <w:rsid w:val="008F0A90"/>
    <w:rsid w:val="008F0F2B"/>
    <w:rsid w:val="008F1100"/>
    <w:rsid w:val="008F17BA"/>
    <w:rsid w:val="008F22D9"/>
    <w:rsid w:val="008F2554"/>
    <w:rsid w:val="008F2629"/>
    <w:rsid w:val="008F2B0A"/>
    <w:rsid w:val="008F3903"/>
    <w:rsid w:val="008F3D11"/>
    <w:rsid w:val="008F3F33"/>
    <w:rsid w:val="008F3F75"/>
    <w:rsid w:val="008F3FEA"/>
    <w:rsid w:val="008F4C9A"/>
    <w:rsid w:val="008F4E89"/>
    <w:rsid w:val="008F4F13"/>
    <w:rsid w:val="008F4FF4"/>
    <w:rsid w:val="008F525D"/>
    <w:rsid w:val="008F569E"/>
    <w:rsid w:val="008F5E54"/>
    <w:rsid w:val="008F5EDD"/>
    <w:rsid w:val="008F6A72"/>
    <w:rsid w:val="008F73E1"/>
    <w:rsid w:val="008F74D4"/>
    <w:rsid w:val="008F7810"/>
    <w:rsid w:val="008F7D90"/>
    <w:rsid w:val="009007CF"/>
    <w:rsid w:val="00900CD6"/>
    <w:rsid w:val="00900FDF"/>
    <w:rsid w:val="00902EBD"/>
    <w:rsid w:val="0090309A"/>
    <w:rsid w:val="00903449"/>
    <w:rsid w:val="00903461"/>
    <w:rsid w:val="009037E5"/>
    <w:rsid w:val="00903B15"/>
    <w:rsid w:val="00903E32"/>
    <w:rsid w:val="00904EA2"/>
    <w:rsid w:val="009052EC"/>
    <w:rsid w:val="00905BA4"/>
    <w:rsid w:val="009060E6"/>
    <w:rsid w:val="00906A45"/>
    <w:rsid w:val="0090768A"/>
    <w:rsid w:val="00907731"/>
    <w:rsid w:val="00910511"/>
    <w:rsid w:val="009107AD"/>
    <w:rsid w:val="00910B65"/>
    <w:rsid w:val="00911732"/>
    <w:rsid w:val="00911C13"/>
    <w:rsid w:val="00911CD0"/>
    <w:rsid w:val="00912C95"/>
    <w:rsid w:val="009131E9"/>
    <w:rsid w:val="00913892"/>
    <w:rsid w:val="00913F5B"/>
    <w:rsid w:val="00914543"/>
    <w:rsid w:val="00916A82"/>
    <w:rsid w:val="00917B73"/>
    <w:rsid w:val="00920662"/>
    <w:rsid w:val="009207ED"/>
    <w:rsid w:val="00920B7B"/>
    <w:rsid w:val="00920BF6"/>
    <w:rsid w:val="009213B1"/>
    <w:rsid w:val="00921967"/>
    <w:rsid w:val="00921B0E"/>
    <w:rsid w:val="00921F30"/>
    <w:rsid w:val="009228C4"/>
    <w:rsid w:val="00922C03"/>
    <w:rsid w:val="009230E0"/>
    <w:rsid w:val="00924013"/>
    <w:rsid w:val="00924213"/>
    <w:rsid w:val="009242FF"/>
    <w:rsid w:val="00924506"/>
    <w:rsid w:val="0092451F"/>
    <w:rsid w:val="00925059"/>
    <w:rsid w:val="0092525B"/>
    <w:rsid w:val="0092536F"/>
    <w:rsid w:val="00925585"/>
    <w:rsid w:val="009260EF"/>
    <w:rsid w:val="009262CD"/>
    <w:rsid w:val="009277B1"/>
    <w:rsid w:val="00927A56"/>
    <w:rsid w:val="00927B32"/>
    <w:rsid w:val="00927C8C"/>
    <w:rsid w:val="00927DAF"/>
    <w:rsid w:val="0093032F"/>
    <w:rsid w:val="00930477"/>
    <w:rsid w:val="009304B3"/>
    <w:rsid w:val="009307B5"/>
    <w:rsid w:val="009323C2"/>
    <w:rsid w:val="0093325E"/>
    <w:rsid w:val="009337E6"/>
    <w:rsid w:val="00933977"/>
    <w:rsid w:val="0093398A"/>
    <w:rsid w:val="00933C94"/>
    <w:rsid w:val="00933D46"/>
    <w:rsid w:val="009344A2"/>
    <w:rsid w:val="00934BA0"/>
    <w:rsid w:val="00935065"/>
    <w:rsid w:val="0093595A"/>
    <w:rsid w:val="0093610C"/>
    <w:rsid w:val="00936332"/>
    <w:rsid w:val="009363A4"/>
    <w:rsid w:val="00936FC5"/>
    <w:rsid w:val="00937567"/>
    <w:rsid w:val="00937806"/>
    <w:rsid w:val="009379CC"/>
    <w:rsid w:val="00940018"/>
    <w:rsid w:val="009409C3"/>
    <w:rsid w:val="00941803"/>
    <w:rsid w:val="009419FD"/>
    <w:rsid w:val="00941DE4"/>
    <w:rsid w:val="0094208C"/>
    <w:rsid w:val="009432B6"/>
    <w:rsid w:val="00943EEA"/>
    <w:rsid w:val="009441A0"/>
    <w:rsid w:val="00944721"/>
    <w:rsid w:val="009447D7"/>
    <w:rsid w:val="00945371"/>
    <w:rsid w:val="00946565"/>
    <w:rsid w:val="009472D6"/>
    <w:rsid w:val="0094758C"/>
    <w:rsid w:val="00947C04"/>
    <w:rsid w:val="00950375"/>
    <w:rsid w:val="009506E6"/>
    <w:rsid w:val="0095082C"/>
    <w:rsid w:val="00950B96"/>
    <w:rsid w:val="00950EDE"/>
    <w:rsid w:val="00951402"/>
    <w:rsid w:val="00951844"/>
    <w:rsid w:val="00951F14"/>
    <w:rsid w:val="0095202C"/>
    <w:rsid w:val="0095233E"/>
    <w:rsid w:val="009523A5"/>
    <w:rsid w:val="0095273D"/>
    <w:rsid w:val="009528D2"/>
    <w:rsid w:val="00952AD4"/>
    <w:rsid w:val="00952E2D"/>
    <w:rsid w:val="009534E7"/>
    <w:rsid w:val="00953547"/>
    <w:rsid w:val="00953905"/>
    <w:rsid w:val="00953A1B"/>
    <w:rsid w:val="00953B53"/>
    <w:rsid w:val="0095446A"/>
    <w:rsid w:val="00954AE0"/>
    <w:rsid w:val="00954C93"/>
    <w:rsid w:val="00954D4F"/>
    <w:rsid w:val="009553F8"/>
    <w:rsid w:val="00955811"/>
    <w:rsid w:val="00955F7B"/>
    <w:rsid w:val="00956341"/>
    <w:rsid w:val="00957091"/>
    <w:rsid w:val="0095776C"/>
    <w:rsid w:val="009604F7"/>
    <w:rsid w:val="00960F5D"/>
    <w:rsid w:val="00961945"/>
    <w:rsid w:val="00961A26"/>
    <w:rsid w:val="00962230"/>
    <w:rsid w:val="00963794"/>
    <w:rsid w:val="00963822"/>
    <w:rsid w:val="00963F38"/>
    <w:rsid w:val="0096413B"/>
    <w:rsid w:val="00964974"/>
    <w:rsid w:val="00965548"/>
    <w:rsid w:val="00965ED7"/>
    <w:rsid w:val="009670F3"/>
    <w:rsid w:val="00967990"/>
    <w:rsid w:val="00967ACE"/>
    <w:rsid w:val="00967FDE"/>
    <w:rsid w:val="009708A4"/>
    <w:rsid w:val="00971326"/>
    <w:rsid w:val="009718FA"/>
    <w:rsid w:val="00971DBA"/>
    <w:rsid w:val="00971E60"/>
    <w:rsid w:val="00972A38"/>
    <w:rsid w:val="00972B9D"/>
    <w:rsid w:val="0097395F"/>
    <w:rsid w:val="00974A52"/>
    <w:rsid w:val="00974AA6"/>
    <w:rsid w:val="00975051"/>
    <w:rsid w:val="009753D3"/>
    <w:rsid w:val="00975A34"/>
    <w:rsid w:val="009766D2"/>
    <w:rsid w:val="0097736B"/>
    <w:rsid w:val="00977661"/>
    <w:rsid w:val="00977D4B"/>
    <w:rsid w:val="009802E7"/>
    <w:rsid w:val="00981937"/>
    <w:rsid w:val="00981CA7"/>
    <w:rsid w:val="00982223"/>
    <w:rsid w:val="00982E16"/>
    <w:rsid w:val="00983375"/>
    <w:rsid w:val="0098371F"/>
    <w:rsid w:val="00983736"/>
    <w:rsid w:val="00983AAB"/>
    <w:rsid w:val="009844D8"/>
    <w:rsid w:val="009857F1"/>
    <w:rsid w:val="00986026"/>
    <w:rsid w:val="0098647A"/>
    <w:rsid w:val="009871BA"/>
    <w:rsid w:val="00987CD9"/>
    <w:rsid w:val="009901CA"/>
    <w:rsid w:val="009907A5"/>
    <w:rsid w:val="00990936"/>
    <w:rsid w:val="0099139C"/>
    <w:rsid w:val="00992658"/>
    <w:rsid w:val="00992784"/>
    <w:rsid w:val="009928CF"/>
    <w:rsid w:val="009928FD"/>
    <w:rsid w:val="009933EF"/>
    <w:rsid w:val="00993E78"/>
    <w:rsid w:val="009954F4"/>
    <w:rsid w:val="00995A03"/>
    <w:rsid w:val="00995BC9"/>
    <w:rsid w:val="00995FBE"/>
    <w:rsid w:val="0099607C"/>
    <w:rsid w:val="009965AF"/>
    <w:rsid w:val="009A002D"/>
    <w:rsid w:val="009A0777"/>
    <w:rsid w:val="009A0836"/>
    <w:rsid w:val="009A0985"/>
    <w:rsid w:val="009A0B8B"/>
    <w:rsid w:val="009A0E79"/>
    <w:rsid w:val="009A163D"/>
    <w:rsid w:val="009A1A1C"/>
    <w:rsid w:val="009A2102"/>
    <w:rsid w:val="009A2318"/>
    <w:rsid w:val="009A450D"/>
    <w:rsid w:val="009A4F8A"/>
    <w:rsid w:val="009A505F"/>
    <w:rsid w:val="009A52CE"/>
    <w:rsid w:val="009A52D2"/>
    <w:rsid w:val="009A5398"/>
    <w:rsid w:val="009A5F21"/>
    <w:rsid w:val="009A614C"/>
    <w:rsid w:val="009A68E9"/>
    <w:rsid w:val="009A7199"/>
    <w:rsid w:val="009B027F"/>
    <w:rsid w:val="009B03DE"/>
    <w:rsid w:val="009B03FA"/>
    <w:rsid w:val="009B0C09"/>
    <w:rsid w:val="009B1571"/>
    <w:rsid w:val="009B1B55"/>
    <w:rsid w:val="009B3510"/>
    <w:rsid w:val="009B3A57"/>
    <w:rsid w:val="009B4307"/>
    <w:rsid w:val="009B4547"/>
    <w:rsid w:val="009B4A9B"/>
    <w:rsid w:val="009B53C4"/>
    <w:rsid w:val="009B592E"/>
    <w:rsid w:val="009B5B91"/>
    <w:rsid w:val="009B67AF"/>
    <w:rsid w:val="009B6947"/>
    <w:rsid w:val="009B69F0"/>
    <w:rsid w:val="009B71A6"/>
    <w:rsid w:val="009B7605"/>
    <w:rsid w:val="009B76C9"/>
    <w:rsid w:val="009C0CF8"/>
    <w:rsid w:val="009C14D9"/>
    <w:rsid w:val="009C1FCF"/>
    <w:rsid w:val="009C20ED"/>
    <w:rsid w:val="009C2151"/>
    <w:rsid w:val="009C2DA7"/>
    <w:rsid w:val="009C3AEF"/>
    <w:rsid w:val="009C3FBE"/>
    <w:rsid w:val="009C6E54"/>
    <w:rsid w:val="009C7525"/>
    <w:rsid w:val="009D0FCA"/>
    <w:rsid w:val="009D1249"/>
    <w:rsid w:val="009D14A9"/>
    <w:rsid w:val="009D1D8C"/>
    <w:rsid w:val="009D2CD3"/>
    <w:rsid w:val="009D35FE"/>
    <w:rsid w:val="009D4632"/>
    <w:rsid w:val="009D46DC"/>
    <w:rsid w:val="009D49D1"/>
    <w:rsid w:val="009D4C8D"/>
    <w:rsid w:val="009D59D9"/>
    <w:rsid w:val="009D6595"/>
    <w:rsid w:val="009D6703"/>
    <w:rsid w:val="009D6D6B"/>
    <w:rsid w:val="009E1166"/>
    <w:rsid w:val="009E2589"/>
    <w:rsid w:val="009E33D7"/>
    <w:rsid w:val="009E3567"/>
    <w:rsid w:val="009E400D"/>
    <w:rsid w:val="009E45EF"/>
    <w:rsid w:val="009E4948"/>
    <w:rsid w:val="009E4E1A"/>
    <w:rsid w:val="009E51EB"/>
    <w:rsid w:val="009E55F8"/>
    <w:rsid w:val="009E60C7"/>
    <w:rsid w:val="009E60DE"/>
    <w:rsid w:val="009E6398"/>
    <w:rsid w:val="009E69A8"/>
    <w:rsid w:val="009E6C90"/>
    <w:rsid w:val="009E743B"/>
    <w:rsid w:val="009E7491"/>
    <w:rsid w:val="009E7C89"/>
    <w:rsid w:val="009F045D"/>
    <w:rsid w:val="009F04FB"/>
    <w:rsid w:val="009F05F1"/>
    <w:rsid w:val="009F155D"/>
    <w:rsid w:val="009F3C5D"/>
    <w:rsid w:val="009F4604"/>
    <w:rsid w:val="009F4B00"/>
    <w:rsid w:val="009F51D6"/>
    <w:rsid w:val="009F5202"/>
    <w:rsid w:val="009F5329"/>
    <w:rsid w:val="009F563D"/>
    <w:rsid w:val="009F59F1"/>
    <w:rsid w:val="009F5D85"/>
    <w:rsid w:val="009F62B7"/>
    <w:rsid w:val="009F6F17"/>
    <w:rsid w:val="00A0019E"/>
    <w:rsid w:val="00A0107E"/>
    <w:rsid w:val="00A01FD6"/>
    <w:rsid w:val="00A01FE4"/>
    <w:rsid w:val="00A02D10"/>
    <w:rsid w:val="00A02D6A"/>
    <w:rsid w:val="00A033D1"/>
    <w:rsid w:val="00A03946"/>
    <w:rsid w:val="00A041FC"/>
    <w:rsid w:val="00A043F2"/>
    <w:rsid w:val="00A04447"/>
    <w:rsid w:val="00A04465"/>
    <w:rsid w:val="00A056A1"/>
    <w:rsid w:val="00A05736"/>
    <w:rsid w:val="00A05887"/>
    <w:rsid w:val="00A060D9"/>
    <w:rsid w:val="00A07C81"/>
    <w:rsid w:val="00A07E6A"/>
    <w:rsid w:val="00A109D2"/>
    <w:rsid w:val="00A10F29"/>
    <w:rsid w:val="00A11153"/>
    <w:rsid w:val="00A11758"/>
    <w:rsid w:val="00A11AC8"/>
    <w:rsid w:val="00A120FC"/>
    <w:rsid w:val="00A12254"/>
    <w:rsid w:val="00A127F3"/>
    <w:rsid w:val="00A12874"/>
    <w:rsid w:val="00A12E9E"/>
    <w:rsid w:val="00A13908"/>
    <w:rsid w:val="00A13925"/>
    <w:rsid w:val="00A13B04"/>
    <w:rsid w:val="00A13FB2"/>
    <w:rsid w:val="00A14AB4"/>
    <w:rsid w:val="00A14E0D"/>
    <w:rsid w:val="00A14E12"/>
    <w:rsid w:val="00A14FD1"/>
    <w:rsid w:val="00A15691"/>
    <w:rsid w:val="00A1576E"/>
    <w:rsid w:val="00A159A3"/>
    <w:rsid w:val="00A15D99"/>
    <w:rsid w:val="00A16074"/>
    <w:rsid w:val="00A1650B"/>
    <w:rsid w:val="00A16CB5"/>
    <w:rsid w:val="00A172D9"/>
    <w:rsid w:val="00A175FC"/>
    <w:rsid w:val="00A17DE3"/>
    <w:rsid w:val="00A20294"/>
    <w:rsid w:val="00A218B4"/>
    <w:rsid w:val="00A21FDA"/>
    <w:rsid w:val="00A24782"/>
    <w:rsid w:val="00A25261"/>
    <w:rsid w:val="00A259EB"/>
    <w:rsid w:val="00A27BF8"/>
    <w:rsid w:val="00A30724"/>
    <w:rsid w:val="00A317F8"/>
    <w:rsid w:val="00A3181C"/>
    <w:rsid w:val="00A325CE"/>
    <w:rsid w:val="00A32F1A"/>
    <w:rsid w:val="00A33B9A"/>
    <w:rsid w:val="00A33BC1"/>
    <w:rsid w:val="00A33C14"/>
    <w:rsid w:val="00A34FB7"/>
    <w:rsid w:val="00A36332"/>
    <w:rsid w:val="00A36848"/>
    <w:rsid w:val="00A37222"/>
    <w:rsid w:val="00A37371"/>
    <w:rsid w:val="00A374BB"/>
    <w:rsid w:val="00A378D4"/>
    <w:rsid w:val="00A4010F"/>
    <w:rsid w:val="00A407A5"/>
    <w:rsid w:val="00A40E3B"/>
    <w:rsid w:val="00A40F0E"/>
    <w:rsid w:val="00A41438"/>
    <w:rsid w:val="00A415BD"/>
    <w:rsid w:val="00A41778"/>
    <w:rsid w:val="00A424A9"/>
    <w:rsid w:val="00A4273A"/>
    <w:rsid w:val="00A42AB1"/>
    <w:rsid w:val="00A44230"/>
    <w:rsid w:val="00A44AE6"/>
    <w:rsid w:val="00A44BFF"/>
    <w:rsid w:val="00A453CD"/>
    <w:rsid w:val="00A45752"/>
    <w:rsid w:val="00A4643A"/>
    <w:rsid w:val="00A46A81"/>
    <w:rsid w:val="00A46B3A"/>
    <w:rsid w:val="00A46BB9"/>
    <w:rsid w:val="00A46E36"/>
    <w:rsid w:val="00A475FA"/>
    <w:rsid w:val="00A47D85"/>
    <w:rsid w:val="00A5086A"/>
    <w:rsid w:val="00A50C14"/>
    <w:rsid w:val="00A51011"/>
    <w:rsid w:val="00A51037"/>
    <w:rsid w:val="00A51355"/>
    <w:rsid w:val="00A516F9"/>
    <w:rsid w:val="00A51D42"/>
    <w:rsid w:val="00A522CA"/>
    <w:rsid w:val="00A52BFA"/>
    <w:rsid w:val="00A53D18"/>
    <w:rsid w:val="00A54870"/>
    <w:rsid w:val="00A549DF"/>
    <w:rsid w:val="00A54A2E"/>
    <w:rsid w:val="00A54D02"/>
    <w:rsid w:val="00A54E71"/>
    <w:rsid w:val="00A55606"/>
    <w:rsid w:val="00A558B9"/>
    <w:rsid w:val="00A55A7F"/>
    <w:rsid w:val="00A55C4C"/>
    <w:rsid w:val="00A55F79"/>
    <w:rsid w:val="00A56357"/>
    <w:rsid w:val="00A56459"/>
    <w:rsid w:val="00A56681"/>
    <w:rsid w:val="00A56E8C"/>
    <w:rsid w:val="00A5731D"/>
    <w:rsid w:val="00A578DB"/>
    <w:rsid w:val="00A57D1C"/>
    <w:rsid w:val="00A6131A"/>
    <w:rsid w:val="00A62091"/>
    <w:rsid w:val="00A627D4"/>
    <w:rsid w:val="00A6318D"/>
    <w:rsid w:val="00A63228"/>
    <w:rsid w:val="00A63823"/>
    <w:rsid w:val="00A64340"/>
    <w:rsid w:val="00A6656F"/>
    <w:rsid w:val="00A66C98"/>
    <w:rsid w:val="00A6757B"/>
    <w:rsid w:val="00A6791D"/>
    <w:rsid w:val="00A67922"/>
    <w:rsid w:val="00A709C8"/>
    <w:rsid w:val="00A71BA4"/>
    <w:rsid w:val="00A72763"/>
    <w:rsid w:val="00A72D27"/>
    <w:rsid w:val="00A73130"/>
    <w:rsid w:val="00A73690"/>
    <w:rsid w:val="00A73789"/>
    <w:rsid w:val="00A744CE"/>
    <w:rsid w:val="00A74B4D"/>
    <w:rsid w:val="00A74E53"/>
    <w:rsid w:val="00A751FA"/>
    <w:rsid w:val="00A7531C"/>
    <w:rsid w:val="00A76246"/>
    <w:rsid w:val="00A7643B"/>
    <w:rsid w:val="00A767D6"/>
    <w:rsid w:val="00A76A53"/>
    <w:rsid w:val="00A77211"/>
    <w:rsid w:val="00A7731E"/>
    <w:rsid w:val="00A77404"/>
    <w:rsid w:val="00A8022B"/>
    <w:rsid w:val="00A80899"/>
    <w:rsid w:val="00A81966"/>
    <w:rsid w:val="00A81EB0"/>
    <w:rsid w:val="00A825F0"/>
    <w:rsid w:val="00A82D96"/>
    <w:rsid w:val="00A848A1"/>
    <w:rsid w:val="00A84995"/>
    <w:rsid w:val="00A84D1C"/>
    <w:rsid w:val="00A865DA"/>
    <w:rsid w:val="00A86822"/>
    <w:rsid w:val="00A868CB"/>
    <w:rsid w:val="00A86ED5"/>
    <w:rsid w:val="00A9097E"/>
    <w:rsid w:val="00A9104C"/>
    <w:rsid w:val="00A9168D"/>
    <w:rsid w:val="00A91CEA"/>
    <w:rsid w:val="00A92DF4"/>
    <w:rsid w:val="00A9387D"/>
    <w:rsid w:val="00A93E4F"/>
    <w:rsid w:val="00A95114"/>
    <w:rsid w:val="00A95586"/>
    <w:rsid w:val="00A95790"/>
    <w:rsid w:val="00A95AF0"/>
    <w:rsid w:val="00A9677D"/>
    <w:rsid w:val="00A96B32"/>
    <w:rsid w:val="00A96F8C"/>
    <w:rsid w:val="00A97653"/>
    <w:rsid w:val="00A9793F"/>
    <w:rsid w:val="00A97A29"/>
    <w:rsid w:val="00A97CB6"/>
    <w:rsid w:val="00AA01F4"/>
    <w:rsid w:val="00AA08C3"/>
    <w:rsid w:val="00AA14EB"/>
    <w:rsid w:val="00AA1508"/>
    <w:rsid w:val="00AA1565"/>
    <w:rsid w:val="00AA1582"/>
    <w:rsid w:val="00AA1885"/>
    <w:rsid w:val="00AA1B54"/>
    <w:rsid w:val="00AA204F"/>
    <w:rsid w:val="00AA2A62"/>
    <w:rsid w:val="00AA2DD1"/>
    <w:rsid w:val="00AA2E1D"/>
    <w:rsid w:val="00AA4B8E"/>
    <w:rsid w:val="00AA5918"/>
    <w:rsid w:val="00AA5BDC"/>
    <w:rsid w:val="00AA5D4B"/>
    <w:rsid w:val="00AA6031"/>
    <w:rsid w:val="00AA6958"/>
    <w:rsid w:val="00AB071E"/>
    <w:rsid w:val="00AB0FE1"/>
    <w:rsid w:val="00AB19CD"/>
    <w:rsid w:val="00AB2353"/>
    <w:rsid w:val="00AB279D"/>
    <w:rsid w:val="00AB288E"/>
    <w:rsid w:val="00AB2910"/>
    <w:rsid w:val="00AB29F8"/>
    <w:rsid w:val="00AB2C60"/>
    <w:rsid w:val="00AB35CE"/>
    <w:rsid w:val="00AB3836"/>
    <w:rsid w:val="00AB39B8"/>
    <w:rsid w:val="00AB59DA"/>
    <w:rsid w:val="00AB5F8A"/>
    <w:rsid w:val="00AB65DC"/>
    <w:rsid w:val="00AB6A57"/>
    <w:rsid w:val="00AB7223"/>
    <w:rsid w:val="00AB75DD"/>
    <w:rsid w:val="00AB76D8"/>
    <w:rsid w:val="00AC1A92"/>
    <w:rsid w:val="00AC2AE8"/>
    <w:rsid w:val="00AC2F95"/>
    <w:rsid w:val="00AC31E5"/>
    <w:rsid w:val="00AC466D"/>
    <w:rsid w:val="00AC498E"/>
    <w:rsid w:val="00AC4D56"/>
    <w:rsid w:val="00AC5013"/>
    <w:rsid w:val="00AC5152"/>
    <w:rsid w:val="00AC550D"/>
    <w:rsid w:val="00AC586F"/>
    <w:rsid w:val="00AC5DD6"/>
    <w:rsid w:val="00AC5EF5"/>
    <w:rsid w:val="00AC67B7"/>
    <w:rsid w:val="00AC6D49"/>
    <w:rsid w:val="00AC6EA4"/>
    <w:rsid w:val="00AC6F9E"/>
    <w:rsid w:val="00AC78F4"/>
    <w:rsid w:val="00AC7976"/>
    <w:rsid w:val="00AD0287"/>
    <w:rsid w:val="00AD2E34"/>
    <w:rsid w:val="00AD3581"/>
    <w:rsid w:val="00AD4790"/>
    <w:rsid w:val="00AD4C66"/>
    <w:rsid w:val="00AD5127"/>
    <w:rsid w:val="00AD55F8"/>
    <w:rsid w:val="00AD5A85"/>
    <w:rsid w:val="00AD5CDF"/>
    <w:rsid w:val="00AD647B"/>
    <w:rsid w:val="00AD67DA"/>
    <w:rsid w:val="00AD6849"/>
    <w:rsid w:val="00AD74BD"/>
    <w:rsid w:val="00AD74C2"/>
    <w:rsid w:val="00AD7862"/>
    <w:rsid w:val="00AE07FA"/>
    <w:rsid w:val="00AE109C"/>
    <w:rsid w:val="00AE1487"/>
    <w:rsid w:val="00AE1DC9"/>
    <w:rsid w:val="00AE1DD1"/>
    <w:rsid w:val="00AE23E1"/>
    <w:rsid w:val="00AE28C7"/>
    <w:rsid w:val="00AE2D61"/>
    <w:rsid w:val="00AE3B44"/>
    <w:rsid w:val="00AE3F1F"/>
    <w:rsid w:val="00AE3FE6"/>
    <w:rsid w:val="00AE4263"/>
    <w:rsid w:val="00AE43B6"/>
    <w:rsid w:val="00AE45AA"/>
    <w:rsid w:val="00AE51DE"/>
    <w:rsid w:val="00AE5262"/>
    <w:rsid w:val="00AE5A12"/>
    <w:rsid w:val="00AE5B03"/>
    <w:rsid w:val="00AE63F1"/>
    <w:rsid w:val="00AE69B7"/>
    <w:rsid w:val="00AE72A3"/>
    <w:rsid w:val="00AE75BB"/>
    <w:rsid w:val="00AE7D2E"/>
    <w:rsid w:val="00AE7E3C"/>
    <w:rsid w:val="00AF0203"/>
    <w:rsid w:val="00AF0A78"/>
    <w:rsid w:val="00AF1392"/>
    <w:rsid w:val="00AF1465"/>
    <w:rsid w:val="00AF14B0"/>
    <w:rsid w:val="00AF1FF9"/>
    <w:rsid w:val="00AF2763"/>
    <w:rsid w:val="00AF3814"/>
    <w:rsid w:val="00AF4046"/>
    <w:rsid w:val="00AF502C"/>
    <w:rsid w:val="00AF54B2"/>
    <w:rsid w:val="00AF61B7"/>
    <w:rsid w:val="00AF699A"/>
    <w:rsid w:val="00AF6FF5"/>
    <w:rsid w:val="00AF7258"/>
    <w:rsid w:val="00AF7313"/>
    <w:rsid w:val="00AF7C61"/>
    <w:rsid w:val="00B00B37"/>
    <w:rsid w:val="00B00CBC"/>
    <w:rsid w:val="00B018DA"/>
    <w:rsid w:val="00B01AD3"/>
    <w:rsid w:val="00B01F5B"/>
    <w:rsid w:val="00B02292"/>
    <w:rsid w:val="00B03E57"/>
    <w:rsid w:val="00B04616"/>
    <w:rsid w:val="00B05546"/>
    <w:rsid w:val="00B05CB8"/>
    <w:rsid w:val="00B05E1F"/>
    <w:rsid w:val="00B06461"/>
    <w:rsid w:val="00B071D7"/>
    <w:rsid w:val="00B1099D"/>
    <w:rsid w:val="00B115A8"/>
    <w:rsid w:val="00B116B1"/>
    <w:rsid w:val="00B11E47"/>
    <w:rsid w:val="00B11F96"/>
    <w:rsid w:val="00B121B9"/>
    <w:rsid w:val="00B1263F"/>
    <w:rsid w:val="00B13290"/>
    <w:rsid w:val="00B149F0"/>
    <w:rsid w:val="00B14E28"/>
    <w:rsid w:val="00B14EEE"/>
    <w:rsid w:val="00B157B6"/>
    <w:rsid w:val="00B16100"/>
    <w:rsid w:val="00B1615A"/>
    <w:rsid w:val="00B170DC"/>
    <w:rsid w:val="00B20309"/>
    <w:rsid w:val="00B20F70"/>
    <w:rsid w:val="00B21657"/>
    <w:rsid w:val="00B216F5"/>
    <w:rsid w:val="00B22C9D"/>
    <w:rsid w:val="00B22F65"/>
    <w:rsid w:val="00B22F95"/>
    <w:rsid w:val="00B23784"/>
    <w:rsid w:val="00B242FC"/>
    <w:rsid w:val="00B2478B"/>
    <w:rsid w:val="00B248EE"/>
    <w:rsid w:val="00B24910"/>
    <w:rsid w:val="00B24B9B"/>
    <w:rsid w:val="00B24BA2"/>
    <w:rsid w:val="00B26291"/>
    <w:rsid w:val="00B2643A"/>
    <w:rsid w:val="00B265A6"/>
    <w:rsid w:val="00B26F45"/>
    <w:rsid w:val="00B26FE6"/>
    <w:rsid w:val="00B27439"/>
    <w:rsid w:val="00B306A0"/>
    <w:rsid w:val="00B313E5"/>
    <w:rsid w:val="00B318DC"/>
    <w:rsid w:val="00B32677"/>
    <w:rsid w:val="00B32A86"/>
    <w:rsid w:val="00B333F1"/>
    <w:rsid w:val="00B3345E"/>
    <w:rsid w:val="00B335AC"/>
    <w:rsid w:val="00B337D9"/>
    <w:rsid w:val="00B3451F"/>
    <w:rsid w:val="00B34BFC"/>
    <w:rsid w:val="00B34D0F"/>
    <w:rsid w:val="00B34E89"/>
    <w:rsid w:val="00B3522D"/>
    <w:rsid w:val="00B35694"/>
    <w:rsid w:val="00B35820"/>
    <w:rsid w:val="00B358D2"/>
    <w:rsid w:val="00B35B59"/>
    <w:rsid w:val="00B35DDD"/>
    <w:rsid w:val="00B36E95"/>
    <w:rsid w:val="00B376D7"/>
    <w:rsid w:val="00B406DF"/>
    <w:rsid w:val="00B41916"/>
    <w:rsid w:val="00B42070"/>
    <w:rsid w:val="00B426E6"/>
    <w:rsid w:val="00B43603"/>
    <w:rsid w:val="00B4374E"/>
    <w:rsid w:val="00B43885"/>
    <w:rsid w:val="00B438B0"/>
    <w:rsid w:val="00B4484C"/>
    <w:rsid w:val="00B44FD0"/>
    <w:rsid w:val="00B4532D"/>
    <w:rsid w:val="00B453E2"/>
    <w:rsid w:val="00B45708"/>
    <w:rsid w:val="00B45AF0"/>
    <w:rsid w:val="00B45BC0"/>
    <w:rsid w:val="00B45FAB"/>
    <w:rsid w:val="00B46D2E"/>
    <w:rsid w:val="00B47BA8"/>
    <w:rsid w:val="00B47D7E"/>
    <w:rsid w:val="00B47D93"/>
    <w:rsid w:val="00B500BF"/>
    <w:rsid w:val="00B505E0"/>
    <w:rsid w:val="00B5120C"/>
    <w:rsid w:val="00B52271"/>
    <w:rsid w:val="00B52307"/>
    <w:rsid w:val="00B52BD8"/>
    <w:rsid w:val="00B52C72"/>
    <w:rsid w:val="00B53856"/>
    <w:rsid w:val="00B5493B"/>
    <w:rsid w:val="00B55CB4"/>
    <w:rsid w:val="00B57700"/>
    <w:rsid w:val="00B578D1"/>
    <w:rsid w:val="00B57E7A"/>
    <w:rsid w:val="00B57EA1"/>
    <w:rsid w:val="00B60CC4"/>
    <w:rsid w:val="00B60DEE"/>
    <w:rsid w:val="00B611D9"/>
    <w:rsid w:val="00B6134F"/>
    <w:rsid w:val="00B6274E"/>
    <w:rsid w:val="00B628BF"/>
    <w:rsid w:val="00B62B37"/>
    <w:rsid w:val="00B64156"/>
    <w:rsid w:val="00B6421A"/>
    <w:rsid w:val="00B64709"/>
    <w:rsid w:val="00B64745"/>
    <w:rsid w:val="00B64BED"/>
    <w:rsid w:val="00B6515E"/>
    <w:rsid w:val="00B652FE"/>
    <w:rsid w:val="00B6540D"/>
    <w:rsid w:val="00B66202"/>
    <w:rsid w:val="00B6736A"/>
    <w:rsid w:val="00B674C8"/>
    <w:rsid w:val="00B6751E"/>
    <w:rsid w:val="00B67B7E"/>
    <w:rsid w:val="00B71BC6"/>
    <w:rsid w:val="00B73870"/>
    <w:rsid w:val="00B73A0C"/>
    <w:rsid w:val="00B73E74"/>
    <w:rsid w:val="00B74716"/>
    <w:rsid w:val="00B74901"/>
    <w:rsid w:val="00B75B62"/>
    <w:rsid w:val="00B75BED"/>
    <w:rsid w:val="00B75F40"/>
    <w:rsid w:val="00B7623A"/>
    <w:rsid w:val="00B7638C"/>
    <w:rsid w:val="00B76590"/>
    <w:rsid w:val="00B76D61"/>
    <w:rsid w:val="00B77F55"/>
    <w:rsid w:val="00B800E1"/>
    <w:rsid w:val="00B8057F"/>
    <w:rsid w:val="00B80BFC"/>
    <w:rsid w:val="00B80D2B"/>
    <w:rsid w:val="00B80D86"/>
    <w:rsid w:val="00B81950"/>
    <w:rsid w:val="00B82012"/>
    <w:rsid w:val="00B821EE"/>
    <w:rsid w:val="00B8247B"/>
    <w:rsid w:val="00B82514"/>
    <w:rsid w:val="00B825B6"/>
    <w:rsid w:val="00B8364E"/>
    <w:rsid w:val="00B83B38"/>
    <w:rsid w:val="00B83C78"/>
    <w:rsid w:val="00B83C9E"/>
    <w:rsid w:val="00B854E6"/>
    <w:rsid w:val="00B85615"/>
    <w:rsid w:val="00B856CA"/>
    <w:rsid w:val="00B859F8"/>
    <w:rsid w:val="00B86301"/>
    <w:rsid w:val="00B86BB1"/>
    <w:rsid w:val="00B8705C"/>
    <w:rsid w:val="00B905FF"/>
    <w:rsid w:val="00B90A1E"/>
    <w:rsid w:val="00B90BC0"/>
    <w:rsid w:val="00B90E6B"/>
    <w:rsid w:val="00B90E79"/>
    <w:rsid w:val="00B91853"/>
    <w:rsid w:val="00B93238"/>
    <w:rsid w:val="00B93705"/>
    <w:rsid w:val="00B93990"/>
    <w:rsid w:val="00B93BC4"/>
    <w:rsid w:val="00B94462"/>
    <w:rsid w:val="00B94742"/>
    <w:rsid w:val="00B95068"/>
    <w:rsid w:val="00B952CA"/>
    <w:rsid w:val="00B953E5"/>
    <w:rsid w:val="00B96C2A"/>
    <w:rsid w:val="00B96CF7"/>
    <w:rsid w:val="00B9701F"/>
    <w:rsid w:val="00BA114C"/>
    <w:rsid w:val="00BA12D9"/>
    <w:rsid w:val="00BA16F8"/>
    <w:rsid w:val="00BA18E9"/>
    <w:rsid w:val="00BA2234"/>
    <w:rsid w:val="00BA2860"/>
    <w:rsid w:val="00BA3730"/>
    <w:rsid w:val="00BA3AF6"/>
    <w:rsid w:val="00BA4020"/>
    <w:rsid w:val="00BA423F"/>
    <w:rsid w:val="00BA4B65"/>
    <w:rsid w:val="00BA4EAB"/>
    <w:rsid w:val="00BA53C2"/>
    <w:rsid w:val="00BA5DAE"/>
    <w:rsid w:val="00BA5FE4"/>
    <w:rsid w:val="00BB014B"/>
    <w:rsid w:val="00BB03F2"/>
    <w:rsid w:val="00BB0E4A"/>
    <w:rsid w:val="00BB203A"/>
    <w:rsid w:val="00BB2F62"/>
    <w:rsid w:val="00BB3575"/>
    <w:rsid w:val="00BB4318"/>
    <w:rsid w:val="00BB4D26"/>
    <w:rsid w:val="00BB5317"/>
    <w:rsid w:val="00BB5CB6"/>
    <w:rsid w:val="00BB60FA"/>
    <w:rsid w:val="00BB682E"/>
    <w:rsid w:val="00BB6DE7"/>
    <w:rsid w:val="00BB6FA1"/>
    <w:rsid w:val="00BB77DF"/>
    <w:rsid w:val="00BB7C51"/>
    <w:rsid w:val="00BC1024"/>
    <w:rsid w:val="00BC1CF8"/>
    <w:rsid w:val="00BC1D70"/>
    <w:rsid w:val="00BC1ED3"/>
    <w:rsid w:val="00BC27F5"/>
    <w:rsid w:val="00BC2C67"/>
    <w:rsid w:val="00BC330F"/>
    <w:rsid w:val="00BC372A"/>
    <w:rsid w:val="00BC389D"/>
    <w:rsid w:val="00BC3B96"/>
    <w:rsid w:val="00BC4D0E"/>
    <w:rsid w:val="00BC4F83"/>
    <w:rsid w:val="00BD00FD"/>
    <w:rsid w:val="00BD060E"/>
    <w:rsid w:val="00BD073D"/>
    <w:rsid w:val="00BD1C8A"/>
    <w:rsid w:val="00BD2150"/>
    <w:rsid w:val="00BD2ACB"/>
    <w:rsid w:val="00BD2B13"/>
    <w:rsid w:val="00BD2DCF"/>
    <w:rsid w:val="00BD35F3"/>
    <w:rsid w:val="00BD41A6"/>
    <w:rsid w:val="00BD4B1F"/>
    <w:rsid w:val="00BD4B45"/>
    <w:rsid w:val="00BD4C78"/>
    <w:rsid w:val="00BD5346"/>
    <w:rsid w:val="00BD553E"/>
    <w:rsid w:val="00BD5D56"/>
    <w:rsid w:val="00BD6B61"/>
    <w:rsid w:val="00BD6D83"/>
    <w:rsid w:val="00BD6FDF"/>
    <w:rsid w:val="00BD7D39"/>
    <w:rsid w:val="00BD7E18"/>
    <w:rsid w:val="00BD7F85"/>
    <w:rsid w:val="00BE050E"/>
    <w:rsid w:val="00BE0934"/>
    <w:rsid w:val="00BE1546"/>
    <w:rsid w:val="00BE1CCC"/>
    <w:rsid w:val="00BE20A4"/>
    <w:rsid w:val="00BE247B"/>
    <w:rsid w:val="00BE4415"/>
    <w:rsid w:val="00BE4C77"/>
    <w:rsid w:val="00BE4F08"/>
    <w:rsid w:val="00BE5375"/>
    <w:rsid w:val="00BE5397"/>
    <w:rsid w:val="00BE5959"/>
    <w:rsid w:val="00BE5DC7"/>
    <w:rsid w:val="00BE63E8"/>
    <w:rsid w:val="00BE6990"/>
    <w:rsid w:val="00BE74ED"/>
    <w:rsid w:val="00BE76C7"/>
    <w:rsid w:val="00BE7B1F"/>
    <w:rsid w:val="00BE7FF2"/>
    <w:rsid w:val="00BF0607"/>
    <w:rsid w:val="00BF10EA"/>
    <w:rsid w:val="00BF11C2"/>
    <w:rsid w:val="00BF1282"/>
    <w:rsid w:val="00BF1C4E"/>
    <w:rsid w:val="00BF2B82"/>
    <w:rsid w:val="00BF349D"/>
    <w:rsid w:val="00BF373D"/>
    <w:rsid w:val="00BF3DC5"/>
    <w:rsid w:val="00BF49BF"/>
    <w:rsid w:val="00BF4E16"/>
    <w:rsid w:val="00BF4F73"/>
    <w:rsid w:val="00BF512F"/>
    <w:rsid w:val="00BF55B2"/>
    <w:rsid w:val="00BF6077"/>
    <w:rsid w:val="00BF666B"/>
    <w:rsid w:val="00BF74B6"/>
    <w:rsid w:val="00BF7866"/>
    <w:rsid w:val="00C01032"/>
    <w:rsid w:val="00C01C7E"/>
    <w:rsid w:val="00C025F9"/>
    <w:rsid w:val="00C0273F"/>
    <w:rsid w:val="00C02B79"/>
    <w:rsid w:val="00C03036"/>
    <w:rsid w:val="00C034F0"/>
    <w:rsid w:val="00C03CF5"/>
    <w:rsid w:val="00C046FA"/>
    <w:rsid w:val="00C05BD8"/>
    <w:rsid w:val="00C06506"/>
    <w:rsid w:val="00C07AA1"/>
    <w:rsid w:val="00C1023E"/>
    <w:rsid w:val="00C104BC"/>
    <w:rsid w:val="00C10B24"/>
    <w:rsid w:val="00C10D04"/>
    <w:rsid w:val="00C1132E"/>
    <w:rsid w:val="00C11C3B"/>
    <w:rsid w:val="00C12BF9"/>
    <w:rsid w:val="00C13421"/>
    <w:rsid w:val="00C13AFE"/>
    <w:rsid w:val="00C14A20"/>
    <w:rsid w:val="00C14EBC"/>
    <w:rsid w:val="00C15782"/>
    <w:rsid w:val="00C15F62"/>
    <w:rsid w:val="00C20586"/>
    <w:rsid w:val="00C20F81"/>
    <w:rsid w:val="00C21A64"/>
    <w:rsid w:val="00C21FE2"/>
    <w:rsid w:val="00C222D8"/>
    <w:rsid w:val="00C24120"/>
    <w:rsid w:val="00C25E83"/>
    <w:rsid w:val="00C27629"/>
    <w:rsid w:val="00C27C04"/>
    <w:rsid w:val="00C30D6D"/>
    <w:rsid w:val="00C31600"/>
    <w:rsid w:val="00C317F5"/>
    <w:rsid w:val="00C3192D"/>
    <w:rsid w:val="00C32447"/>
    <w:rsid w:val="00C32864"/>
    <w:rsid w:val="00C34C13"/>
    <w:rsid w:val="00C34E0F"/>
    <w:rsid w:val="00C34FFD"/>
    <w:rsid w:val="00C350F2"/>
    <w:rsid w:val="00C35630"/>
    <w:rsid w:val="00C35A6F"/>
    <w:rsid w:val="00C35E4D"/>
    <w:rsid w:val="00C362E9"/>
    <w:rsid w:val="00C3655D"/>
    <w:rsid w:val="00C3781A"/>
    <w:rsid w:val="00C40AFA"/>
    <w:rsid w:val="00C40CC6"/>
    <w:rsid w:val="00C42189"/>
    <w:rsid w:val="00C42281"/>
    <w:rsid w:val="00C4284C"/>
    <w:rsid w:val="00C43538"/>
    <w:rsid w:val="00C4488B"/>
    <w:rsid w:val="00C44BDF"/>
    <w:rsid w:val="00C45B76"/>
    <w:rsid w:val="00C45DDC"/>
    <w:rsid w:val="00C46724"/>
    <w:rsid w:val="00C46941"/>
    <w:rsid w:val="00C46B82"/>
    <w:rsid w:val="00C46F07"/>
    <w:rsid w:val="00C4735E"/>
    <w:rsid w:val="00C478D8"/>
    <w:rsid w:val="00C4795B"/>
    <w:rsid w:val="00C47E1C"/>
    <w:rsid w:val="00C5041B"/>
    <w:rsid w:val="00C50874"/>
    <w:rsid w:val="00C52410"/>
    <w:rsid w:val="00C52B8C"/>
    <w:rsid w:val="00C535B4"/>
    <w:rsid w:val="00C53679"/>
    <w:rsid w:val="00C537B3"/>
    <w:rsid w:val="00C53C23"/>
    <w:rsid w:val="00C5415B"/>
    <w:rsid w:val="00C54F2B"/>
    <w:rsid w:val="00C56A55"/>
    <w:rsid w:val="00C56EFC"/>
    <w:rsid w:val="00C56F1F"/>
    <w:rsid w:val="00C5769D"/>
    <w:rsid w:val="00C577B5"/>
    <w:rsid w:val="00C57C5D"/>
    <w:rsid w:val="00C60B14"/>
    <w:rsid w:val="00C60B76"/>
    <w:rsid w:val="00C60BC6"/>
    <w:rsid w:val="00C60BF2"/>
    <w:rsid w:val="00C61A60"/>
    <w:rsid w:val="00C62914"/>
    <w:rsid w:val="00C64062"/>
    <w:rsid w:val="00C6498A"/>
    <w:rsid w:val="00C64A7B"/>
    <w:rsid w:val="00C64D79"/>
    <w:rsid w:val="00C650AF"/>
    <w:rsid w:val="00C65A07"/>
    <w:rsid w:val="00C65CD3"/>
    <w:rsid w:val="00C66313"/>
    <w:rsid w:val="00C66F06"/>
    <w:rsid w:val="00C67496"/>
    <w:rsid w:val="00C676E1"/>
    <w:rsid w:val="00C678EB"/>
    <w:rsid w:val="00C70965"/>
    <w:rsid w:val="00C70BB8"/>
    <w:rsid w:val="00C71498"/>
    <w:rsid w:val="00C71A97"/>
    <w:rsid w:val="00C7257E"/>
    <w:rsid w:val="00C7276F"/>
    <w:rsid w:val="00C72E8B"/>
    <w:rsid w:val="00C73E1F"/>
    <w:rsid w:val="00C74958"/>
    <w:rsid w:val="00C75025"/>
    <w:rsid w:val="00C764EF"/>
    <w:rsid w:val="00C7783B"/>
    <w:rsid w:val="00C801F3"/>
    <w:rsid w:val="00C8030E"/>
    <w:rsid w:val="00C807BC"/>
    <w:rsid w:val="00C8141C"/>
    <w:rsid w:val="00C81AE9"/>
    <w:rsid w:val="00C81B1C"/>
    <w:rsid w:val="00C8224F"/>
    <w:rsid w:val="00C8319F"/>
    <w:rsid w:val="00C848C5"/>
    <w:rsid w:val="00C849CE"/>
    <w:rsid w:val="00C84A35"/>
    <w:rsid w:val="00C84A70"/>
    <w:rsid w:val="00C852CA"/>
    <w:rsid w:val="00C8599C"/>
    <w:rsid w:val="00C8615F"/>
    <w:rsid w:val="00C86AC3"/>
    <w:rsid w:val="00C86AF9"/>
    <w:rsid w:val="00C87CF5"/>
    <w:rsid w:val="00C9019A"/>
    <w:rsid w:val="00C91B21"/>
    <w:rsid w:val="00C92591"/>
    <w:rsid w:val="00C92FD5"/>
    <w:rsid w:val="00C933C8"/>
    <w:rsid w:val="00C93929"/>
    <w:rsid w:val="00C94D36"/>
    <w:rsid w:val="00C96C94"/>
    <w:rsid w:val="00C96F8E"/>
    <w:rsid w:val="00C97002"/>
    <w:rsid w:val="00CA0ABA"/>
    <w:rsid w:val="00CA0CA8"/>
    <w:rsid w:val="00CA0F98"/>
    <w:rsid w:val="00CA1EB0"/>
    <w:rsid w:val="00CA2DB8"/>
    <w:rsid w:val="00CA3F6C"/>
    <w:rsid w:val="00CA6463"/>
    <w:rsid w:val="00CA6A0B"/>
    <w:rsid w:val="00CA7BAC"/>
    <w:rsid w:val="00CA7D44"/>
    <w:rsid w:val="00CB0059"/>
    <w:rsid w:val="00CB03DF"/>
    <w:rsid w:val="00CB1777"/>
    <w:rsid w:val="00CB177E"/>
    <w:rsid w:val="00CB237E"/>
    <w:rsid w:val="00CB2F23"/>
    <w:rsid w:val="00CB32B0"/>
    <w:rsid w:val="00CB37F9"/>
    <w:rsid w:val="00CB38E3"/>
    <w:rsid w:val="00CB3B00"/>
    <w:rsid w:val="00CB3CB8"/>
    <w:rsid w:val="00CB3F4D"/>
    <w:rsid w:val="00CB41AC"/>
    <w:rsid w:val="00CB629A"/>
    <w:rsid w:val="00CB6960"/>
    <w:rsid w:val="00CB6C3D"/>
    <w:rsid w:val="00CB6CF2"/>
    <w:rsid w:val="00CB6E37"/>
    <w:rsid w:val="00CB6F96"/>
    <w:rsid w:val="00CB7742"/>
    <w:rsid w:val="00CB7E77"/>
    <w:rsid w:val="00CC1B63"/>
    <w:rsid w:val="00CC1C4C"/>
    <w:rsid w:val="00CC3E47"/>
    <w:rsid w:val="00CC4025"/>
    <w:rsid w:val="00CC4573"/>
    <w:rsid w:val="00CC57F7"/>
    <w:rsid w:val="00CC5963"/>
    <w:rsid w:val="00CC616E"/>
    <w:rsid w:val="00CC7612"/>
    <w:rsid w:val="00CD01A2"/>
    <w:rsid w:val="00CD0558"/>
    <w:rsid w:val="00CD18C3"/>
    <w:rsid w:val="00CD1C3A"/>
    <w:rsid w:val="00CD1FE9"/>
    <w:rsid w:val="00CD2155"/>
    <w:rsid w:val="00CD2F7F"/>
    <w:rsid w:val="00CD327A"/>
    <w:rsid w:val="00CD3624"/>
    <w:rsid w:val="00CD3722"/>
    <w:rsid w:val="00CD3BF2"/>
    <w:rsid w:val="00CD3FAF"/>
    <w:rsid w:val="00CD4467"/>
    <w:rsid w:val="00CD4F4D"/>
    <w:rsid w:val="00CD5130"/>
    <w:rsid w:val="00CD51DF"/>
    <w:rsid w:val="00CD53DA"/>
    <w:rsid w:val="00CD6149"/>
    <w:rsid w:val="00CD6F1E"/>
    <w:rsid w:val="00CD7777"/>
    <w:rsid w:val="00CD7940"/>
    <w:rsid w:val="00CE0457"/>
    <w:rsid w:val="00CE05D3"/>
    <w:rsid w:val="00CE0B35"/>
    <w:rsid w:val="00CE1B11"/>
    <w:rsid w:val="00CE4132"/>
    <w:rsid w:val="00CE479B"/>
    <w:rsid w:val="00CE4CC6"/>
    <w:rsid w:val="00CE51B9"/>
    <w:rsid w:val="00CE5EE0"/>
    <w:rsid w:val="00CE62AA"/>
    <w:rsid w:val="00CF0779"/>
    <w:rsid w:val="00CF0961"/>
    <w:rsid w:val="00CF0DF3"/>
    <w:rsid w:val="00CF156B"/>
    <w:rsid w:val="00CF1E63"/>
    <w:rsid w:val="00CF1FAE"/>
    <w:rsid w:val="00CF2E17"/>
    <w:rsid w:val="00CF44B8"/>
    <w:rsid w:val="00CF6620"/>
    <w:rsid w:val="00CF6A48"/>
    <w:rsid w:val="00CF6AFD"/>
    <w:rsid w:val="00CF73B7"/>
    <w:rsid w:val="00CF76F2"/>
    <w:rsid w:val="00CF79B8"/>
    <w:rsid w:val="00D0002F"/>
    <w:rsid w:val="00D00149"/>
    <w:rsid w:val="00D00EC8"/>
    <w:rsid w:val="00D0204D"/>
    <w:rsid w:val="00D029B4"/>
    <w:rsid w:val="00D02DBA"/>
    <w:rsid w:val="00D03C66"/>
    <w:rsid w:val="00D04214"/>
    <w:rsid w:val="00D04619"/>
    <w:rsid w:val="00D049B6"/>
    <w:rsid w:val="00D04A43"/>
    <w:rsid w:val="00D04FCC"/>
    <w:rsid w:val="00D057A5"/>
    <w:rsid w:val="00D05D8E"/>
    <w:rsid w:val="00D05FA8"/>
    <w:rsid w:val="00D062DB"/>
    <w:rsid w:val="00D0632F"/>
    <w:rsid w:val="00D064BB"/>
    <w:rsid w:val="00D0686A"/>
    <w:rsid w:val="00D068C5"/>
    <w:rsid w:val="00D06CAE"/>
    <w:rsid w:val="00D06D02"/>
    <w:rsid w:val="00D06E8F"/>
    <w:rsid w:val="00D06FE8"/>
    <w:rsid w:val="00D0777B"/>
    <w:rsid w:val="00D078A1"/>
    <w:rsid w:val="00D07FC7"/>
    <w:rsid w:val="00D11312"/>
    <w:rsid w:val="00D11881"/>
    <w:rsid w:val="00D12207"/>
    <w:rsid w:val="00D12AAE"/>
    <w:rsid w:val="00D13002"/>
    <w:rsid w:val="00D135F2"/>
    <w:rsid w:val="00D141CC"/>
    <w:rsid w:val="00D14311"/>
    <w:rsid w:val="00D1459E"/>
    <w:rsid w:val="00D146F3"/>
    <w:rsid w:val="00D147EF"/>
    <w:rsid w:val="00D14B0F"/>
    <w:rsid w:val="00D153E1"/>
    <w:rsid w:val="00D1615D"/>
    <w:rsid w:val="00D163C6"/>
    <w:rsid w:val="00D16E7B"/>
    <w:rsid w:val="00D16FB6"/>
    <w:rsid w:val="00D17176"/>
    <w:rsid w:val="00D1756A"/>
    <w:rsid w:val="00D20AF1"/>
    <w:rsid w:val="00D21111"/>
    <w:rsid w:val="00D21ECF"/>
    <w:rsid w:val="00D220D7"/>
    <w:rsid w:val="00D2279E"/>
    <w:rsid w:val="00D232EE"/>
    <w:rsid w:val="00D23A18"/>
    <w:rsid w:val="00D23C33"/>
    <w:rsid w:val="00D23D1B"/>
    <w:rsid w:val="00D23DCA"/>
    <w:rsid w:val="00D23E71"/>
    <w:rsid w:val="00D24992"/>
    <w:rsid w:val="00D254BF"/>
    <w:rsid w:val="00D25C98"/>
    <w:rsid w:val="00D26341"/>
    <w:rsid w:val="00D27831"/>
    <w:rsid w:val="00D27C14"/>
    <w:rsid w:val="00D30D1A"/>
    <w:rsid w:val="00D30EF8"/>
    <w:rsid w:val="00D324D9"/>
    <w:rsid w:val="00D334C8"/>
    <w:rsid w:val="00D3369B"/>
    <w:rsid w:val="00D33854"/>
    <w:rsid w:val="00D33D60"/>
    <w:rsid w:val="00D3402D"/>
    <w:rsid w:val="00D34207"/>
    <w:rsid w:val="00D34882"/>
    <w:rsid w:val="00D34B03"/>
    <w:rsid w:val="00D3501C"/>
    <w:rsid w:val="00D358CB"/>
    <w:rsid w:val="00D35A44"/>
    <w:rsid w:val="00D36274"/>
    <w:rsid w:val="00D3629B"/>
    <w:rsid w:val="00D36745"/>
    <w:rsid w:val="00D3698B"/>
    <w:rsid w:val="00D3754D"/>
    <w:rsid w:val="00D4083F"/>
    <w:rsid w:val="00D408EB"/>
    <w:rsid w:val="00D40A55"/>
    <w:rsid w:val="00D41627"/>
    <w:rsid w:val="00D4196E"/>
    <w:rsid w:val="00D43E2F"/>
    <w:rsid w:val="00D43EFD"/>
    <w:rsid w:val="00D43F04"/>
    <w:rsid w:val="00D44762"/>
    <w:rsid w:val="00D44F30"/>
    <w:rsid w:val="00D45FDA"/>
    <w:rsid w:val="00D46F63"/>
    <w:rsid w:val="00D472DD"/>
    <w:rsid w:val="00D473F2"/>
    <w:rsid w:val="00D47517"/>
    <w:rsid w:val="00D50027"/>
    <w:rsid w:val="00D501AE"/>
    <w:rsid w:val="00D50539"/>
    <w:rsid w:val="00D506F4"/>
    <w:rsid w:val="00D50DBA"/>
    <w:rsid w:val="00D51230"/>
    <w:rsid w:val="00D51900"/>
    <w:rsid w:val="00D51F4B"/>
    <w:rsid w:val="00D5203C"/>
    <w:rsid w:val="00D5242A"/>
    <w:rsid w:val="00D52AF3"/>
    <w:rsid w:val="00D53EAB"/>
    <w:rsid w:val="00D54943"/>
    <w:rsid w:val="00D5495A"/>
    <w:rsid w:val="00D54E94"/>
    <w:rsid w:val="00D570E6"/>
    <w:rsid w:val="00D574BB"/>
    <w:rsid w:val="00D57875"/>
    <w:rsid w:val="00D57C43"/>
    <w:rsid w:val="00D6112A"/>
    <w:rsid w:val="00D611BB"/>
    <w:rsid w:val="00D615C3"/>
    <w:rsid w:val="00D61F1F"/>
    <w:rsid w:val="00D6210E"/>
    <w:rsid w:val="00D632B6"/>
    <w:rsid w:val="00D633F8"/>
    <w:rsid w:val="00D6358E"/>
    <w:rsid w:val="00D660C3"/>
    <w:rsid w:val="00D66E03"/>
    <w:rsid w:val="00D66FE1"/>
    <w:rsid w:val="00D671AA"/>
    <w:rsid w:val="00D67479"/>
    <w:rsid w:val="00D67D74"/>
    <w:rsid w:val="00D70AD4"/>
    <w:rsid w:val="00D70DDF"/>
    <w:rsid w:val="00D718F9"/>
    <w:rsid w:val="00D71EF5"/>
    <w:rsid w:val="00D7212A"/>
    <w:rsid w:val="00D73676"/>
    <w:rsid w:val="00D73737"/>
    <w:rsid w:val="00D741E5"/>
    <w:rsid w:val="00D742A0"/>
    <w:rsid w:val="00D74518"/>
    <w:rsid w:val="00D74563"/>
    <w:rsid w:val="00D745B5"/>
    <w:rsid w:val="00D74ED1"/>
    <w:rsid w:val="00D75BB0"/>
    <w:rsid w:val="00D75E3F"/>
    <w:rsid w:val="00D762E5"/>
    <w:rsid w:val="00D77135"/>
    <w:rsid w:val="00D800F5"/>
    <w:rsid w:val="00D80684"/>
    <w:rsid w:val="00D80A99"/>
    <w:rsid w:val="00D8103D"/>
    <w:rsid w:val="00D81259"/>
    <w:rsid w:val="00D814F7"/>
    <w:rsid w:val="00D81EC5"/>
    <w:rsid w:val="00D82EBF"/>
    <w:rsid w:val="00D82F1D"/>
    <w:rsid w:val="00D830D5"/>
    <w:rsid w:val="00D83643"/>
    <w:rsid w:val="00D836E6"/>
    <w:rsid w:val="00D8397C"/>
    <w:rsid w:val="00D85259"/>
    <w:rsid w:val="00D8570F"/>
    <w:rsid w:val="00D868D3"/>
    <w:rsid w:val="00D868D7"/>
    <w:rsid w:val="00D8693D"/>
    <w:rsid w:val="00D8715B"/>
    <w:rsid w:val="00D9132C"/>
    <w:rsid w:val="00D91605"/>
    <w:rsid w:val="00D938B1"/>
    <w:rsid w:val="00D9412D"/>
    <w:rsid w:val="00D9419E"/>
    <w:rsid w:val="00D947F6"/>
    <w:rsid w:val="00D94A61"/>
    <w:rsid w:val="00D94D53"/>
    <w:rsid w:val="00D953D2"/>
    <w:rsid w:val="00D96D39"/>
    <w:rsid w:val="00D979AF"/>
    <w:rsid w:val="00D97C5E"/>
    <w:rsid w:val="00DA01C6"/>
    <w:rsid w:val="00DA0D4C"/>
    <w:rsid w:val="00DA2342"/>
    <w:rsid w:val="00DA2D93"/>
    <w:rsid w:val="00DA3781"/>
    <w:rsid w:val="00DA42F9"/>
    <w:rsid w:val="00DA52BE"/>
    <w:rsid w:val="00DA57E4"/>
    <w:rsid w:val="00DA58F9"/>
    <w:rsid w:val="00DA64FB"/>
    <w:rsid w:val="00DA69E3"/>
    <w:rsid w:val="00DA74C0"/>
    <w:rsid w:val="00DA7FE9"/>
    <w:rsid w:val="00DB1195"/>
    <w:rsid w:val="00DB12E5"/>
    <w:rsid w:val="00DB2586"/>
    <w:rsid w:val="00DB2CA9"/>
    <w:rsid w:val="00DB2CB7"/>
    <w:rsid w:val="00DB2F4C"/>
    <w:rsid w:val="00DB30A7"/>
    <w:rsid w:val="00DB44C3"/>
    <w:rsid w:val="00DB467B"/>
    <w:rsid w:val="00DB6964"/>
    <w:rsid w:val="00DB7E3E"/>
    <w:rsid w:val="00DC02E1"/>
    <w:rsid w:val="00DC2211"/>
    <w:rsid w:val="00DC2445"/>
    <w:rsid w:val="00DC24EA"/>
    <w:rsid w:val="00DC2867"/>
    <w:rsid w:val="00DC2910"/>
    <w:rsid w:val="00DC3087"/>
    <w:rsid w:val="00DC30DB"/>
    <w:rsid w:val="00DC345F"/>
    <w:rsid w:val="00DC34BE"/>
    <w:rsid w:val="00DC3BA9"/>
    <w:rsid w:val="00DC3EB2"/>
    <w:rsid w:val="00DC3F23"/>
    <w:rsid w:val="00DC43EE"/>
    <w:rsid w:val="00DC4C14"/>
    <w:rsid w:val="00DC4C98"/>
    <w:rsid w:val="00DC51FD"/>
    <w:rsid w:val="00DC5549"/>
    <w:rsid w:val="00DC5DB0"/>
    <w:rsid w:val="00DC6096"/>
    <w:rsid w:val="00DC612C"/>
    <w:rsid w:val="00DC7C13"/>
    <w:rsid w:val="00DC7FF9"/>
    <w:rsid w:val="00DD0617"/>
    <w:rsid w:val="00DD1D6C"/>
    <w:rsid w:val="00DD1DB5"/>
    <w:rsid w:val="00DD206B"/>
    <w:rsid w:val="00DD23FA"/>
    <w:rsid w:val="00DD31CA"/>
    <w:rsid w:val="00DD37CB"/>
    <w:rsid w:val="00DD5236"/>
    <w:rsid w:val="00DD532F"/>
    <w:rsid w:val="00DD665F"/>
    <w:rsid w:val="00DD69BF"/>
    <w:rsid w:val="00DD69DF"/>
    <w:rsid w:val="00DD6DDB"/>
    <w:rsid w:val="00DD703A"/>
    <w:rsid w:val="00DD71AC"/>
    <w:rsid w:val="00DD7E84"/>
    <w:rsid w:val="00DE0220"/>
    <w:rsid w:val="00DE1259"/>
    <w:rsid w:val="00DE1760"/>
    <w:rsid w:val="00DE17F6"/>
    <w:rsid w:val="00DE18C9"/>
    <w:rsid w:val="00DE193C"/>
    <w:rsid w:val="00DE1B7C"/>
    <w:rsid w:val="00DE2981"/>
    <w:rsid w:val="00DE298A"/>
    <w:rsid w:val="00DE29B8"/>
    <w:rsid w:val="00DE357A"/>
    <w:rsid w:val="00DE3FC1"/>
    <w:rsid w:val="00DE46F7"/>
    <w:rsid w:val="00DE4FB0"/>
    <w:rsid w:val="00DE558E"/>
    <w:rsid w:val="00DE6553"/>
    <w:rsid w:val="00DE65B4"/>
    <w:rsid w:val="00DE7D4A"/>
    <w:rsid w:val="00DF0E35"/>
    <w:rsid w:val="00DF1270"/>
    <w:rsid w:val="00DF1BDB"/>
    <w:rsid w:val="00DF1F52"/>
    <w:rsid w:val="00DF27F9"/>
    <w:rsid w:val="00DF3407"/>
    <w:rsid w:val="00DF3755"/>
    <w:rsid w:val="00DF3878"/>
    <w:rsid w:val="00DF3A9F"/>
    <w:rsid w:val="00DF3DA6"/>
    <w:rsid w:val="00DF4A6D"/>
    <w:rsid w:val="00DF4CE4"/>
    <w:rsid w:val="00DF4EB9"/>
    <w:rsid w:val="00DF60F5"/>
    <w:rsid w:val="00DF61CC"/>
    <w:rsid w:val="00DF6320"/>
    <w:rsid w:val="00DF63FD"/>
    <w:rsid w:val="00DF78D7"/>
    <w:rsid w:val="00DF7983"/>
    <w:rsid w:val="00DF7EB6"/>
    <w:rsid w:val="00E00E77"/>
    <w:rsid w:val="00E00FE1"/>
    <w:rsid w:val="00E02E85"/>
    <w:rsid w:val="00E040A6"/>
    <w:rsid w:val="00E0461C"/>
    <w:rsid w:val="00E0491D"/>
    <w:rsid w:val="00E0518E"/>
    <w:rsid w:val="00E057E9"/>
    <w:rsid w:val="00E05828"/>
    <w:rsid w:val="00E05C08"/>
    <w:rsid w:val="00E068B7"/>
    <w:rsid w:val="00E06C9F"/>
    <w:rsid w:val="00E06DBC"/>
    <w:rsid w:val="00E06E9C"/>
    <w:rsid w:val="00E07429"/>
    <w:rsid w:val="00E079F1"/>
    <w:rsid w:val="00E10817"/>
    <w:rsid w:val="00E1095C"/>
    <w:rsid w:val="00E12E41"/>
    <w:rsid w:val="00E13B3C"/>
    <w:rsid w:val="00E142A0"/>
    <w:rsid w:val="00E1579D"/>
    <w:rsid w:val="00E15A19"/>
    <w:rsid w:val="00E15AEB"/>
    <w:rsid w:val="00E163DB"/>
    <w:rsid w:val="00E16E67"/>
    <w:rsid w:val="00E173ED"/>
    <w:rsid w:val="00E20529"/>
    <w:rsid w:val="00E21358"/>
    <w:rsid w:val="00E22C5B"/>
    <w:rsid w:val="00E2333D"/>
    <w:rsid w:val="00E23D3D"/>
    <w:rsid w:val="00E245A0"/>
    <w:rsid w:val="00E2460D"/>
    <w:rsid w:val="00E25243"/>
    <w:rsid w:val="00E25BEE"/>
    <w:rsid w:val="00E263DD"/>
    <w:rsid w:val="00E271E2"/>
    <w:rsid w:val="00E278A1"/>
    <w:rsid w:val="00E30703"/>
    <w:rsid w:val="00E30814"/>
    <w:rsid w:val="00E30A96"/>
    <w:rsid w:val="00E30AE4"/>
    <w:rsid w:val="00E30DED"/>
    <w:rsid w:val="00E310F6"/>
    <w:rsid w:val="00E3172E"/>
    <w:rsid w:val="00E31C30"/>
    <w:rsid w:val="00E32A9C"/>
    <w:rsid w:val="00E32BA8"/>
    <w:rsid w:val="00E32E86"/>
    <w:rsid w:val="00E334E5"/>
    <w:rsid w:val="00E33903"/>
    <w:rsid w:val="00E3440E"/>
    <w:rsid w:val="00E34CDA"/>
    <w:rsid w:val="00E34FE8"/>
    <w:rsid w:val="00E362D2"/>
    <w:rsid w:val="00E401FB"/>
    <w:rsid w:val="00E413D1"/>
    <w:rsid w:val="00E41D6A"/>
    <w:rsid w:val="00E41FB7"/>
    <w:rsid w:val="00E4247B"/>
    <w:rsid w:val="00E428DA"/>
    <w:rsid w:val="00E42B8B"/>
    <w:rsid w:val="00E42DE9"/>
    <w:rsid w:val="00E434AE"/>
    <w:rsid w:val="00E43BBA"/>
    <w:rsid w:val="00E43F2B"/>
    <w:rsid w:val="00E4404F"/>
    <w:rsid w:val="00E447AA"/>
    <w:rsid w:val="00E44B97"/>
    <w:rsid w:val="00E4503A"/>
    <w:rsid w:val="00E45E46"/>
    <w:rsid w:val="00E461EA"/>
    <w:rsid w:val="00E4666F"/>
    <w:rsid w:val="00E46C2C"/>
    <w:rsid w:val="00E47005"/>
    <w:rsid w:val="00E4716F"/>
    <w:rsid w:val="00E473F4"/>
    <w:rsid w:val="00E47604"/>
    <w:rsid w:val="00E47737"/>
    <w:rsid w:val="00E478BF"/>
    <w:rsid w:val="00E50314"/>
    <w:rsid w:val="00E50500"/>
    <w:rsid w:val="00E50CFB"/>
    <w:rsid w:val="00E511F6"/>
    <w:rsid w:val="00E51693"/>
    <w:rsid w:val="00E522D1"/>
    <w:rsid w:val="00E533C5"/>
    <w:rsid w:val="00E53579"/>
    <w:rsid w:val="00E54CDF"/>
    <w:rsid w:val="00E55102"/>
    <w:rsid w:val="00E55B42"/>
    <w:rsid w:val="00E55CD1"/>
    <w:rsid w:val="00E55E94"/>
    <w:rsid w:val="00E5680C"/>
    <w:rsid w:val="00E56A20"/>
    <w:rsid w:val="00E56C73"/>
    <w:rsid w:val="00E56F55"/>
    <w:rsid w:val="00E57A94"/>
    <w:rsid w:val="00E60B4D"/>
    <w:rsid w:val="00E60F09"/>
    <w:rsid w:val="00E6139A"/>
    <w:rsid w:val="00E6257F"/>
    <w:rsid w:val="00E62739"/>
    <w:rsid w:val="00E62A31"/>
    <w:rsid w:val="00E64306"/>
    <w:rsid w:val="00E64ED3"/>
    <w:rsid w:val="00E6521B"/>
    <w:rsid w:val="00E6535D"/>
    <w:rsid w:val="00E65360"/>
    <w:rsid w:val="00E65C74"/>
    <w:rsid w:val="00E66436"/>
    <w:rsid w:val="00E667D5"/>
    <w:rsid w:val="00E66A01"/>
    <w:rsid w:val="00E66D84"/>
    <w:rsid w:val="00E66D85"/>
    <w:rsid w:val="00E67807"/>
    <w:rsid w:val="00E67B6C"/>
    <w:rsid w:val="00E703CD"/>
    <w:rsid w:val="00E710F0"/>
    <w:rsid w:val="00E715F1"/>
    <w:rsid w:val="00E716E0"/>
    <w:rsid w:val="00E720CA"/>
    <w:rsid w:val="00E7241D"/>
    <w:rsid w:val="00E7349D"/>
    <w:rsid w:val="00E74FB6"/>
    <w:rsid w:val="00E7560E"/>
    <w:rsid w:val="00E75688"/>
    <w:rsid w:val="00E76259"/>
    <w:rsid w:val="00E764FF"/>
    <w:rsid w:val="00E76678"/>
    <w:rsid w:val="00E77381"/>
    <w:rsid w:val="00E779F8"/>
    <w:rsid w:val="00E800BA"/>
    <w:rsid w:val="00E80157"/>
    <w:rsid w:val="00E80C25"/>
    <w:rsid w:val="00E80DC9"/>
    <w:rsid w:val="00E817D3"/>
    <w:rsid w:val="00E81DCF"/>
    <w:rsid w:val="00E82014"/>
    <w:rsid w:val="00E820A5"/>
    <w:rsid w:val="00E83102"/>
    <w:rsid w:val="00E833A6"/>
    <w:rsid w:val="00E84AE7"/>
    <w:rsid w:val="00E84CAC"/>
    <w:rsid w:val="00E85735"/>
    <w:rsid w:val="00E87023"/>
    <w:rsid w:val="00E87AF2"/>
    <w:rsid w:val="00E87FAC"/>
    <w:rsid w:val="00E9131A"/>
    <w:rsid w:val="00E9152D"/>
    <w:rsid w:val="00E916AC"/>
    <w:rsid w:val="00E92053"/>
    <w:rsid w:val="00E92ACF"/>
    <w:rsid w:val="00E92F0E"/>
    <w:rsid w:val="00E9322A"/>
    <w:rsid w:val="00E9328D"/>
    <w:rsid w:val="00E93857"/>
    <w:rsid w:val="00E93C2D"/>
    <w:rsid w:val="00E94C44"/>
    <w:rsid w:val="00E95457"/>
    <w:rsid w:val="00E95F02"/>
    <w:rsid w:val="00E96597"/>
    <w:rsid w:val="00E96A67"/>
    <w:rsid w:val="00E96FE9"/>
    <w:rsid w:val="00E9714E"/>
    <w:rsid w:val="00E97944"/>
    <w:rsid w:val="00EA0079"/>
    <w:rsid w:val="00EA03B2"/>
    <w:rsid w:val="00EA111F"/>
    <w:rsid w:val="00EA1B95"/>
    <w:rsid w:val="00EA2560"/>
    <w:rsid w:val="00EA2749"/>
    <w:rsid w:val="00EA2915"/>
    <w:rsid w:val="00EA3F36"/>
    <w:rsid w:val="00EA4DBF"/>
    <w:rsid w:val="00EA53BA"/>
    <w:rsid w:val="00EA5EB0"/>
    <w:rsid w:val="00EB0020"/>
    <w:rsid w:val="00EB062B"/>
    <w:rsid w:val="00EB1458"/>
    <w:rsid w:val="00EB14B7"/>
    <w:rsid w:val="00EB2329"/>
    <w:rsid w:val="00EB2D1A"/>
    <w:rsid w:val="00EB4D80"/>
    <w:rsid w:val="00EB5471"/>
    <w:rsid w:val="00EB5506"/>
    <w:rsid w:val="00EB5A4A"/>
    <w:rsid w:val="00EB5DB1"/>
    <w:rsid w:val="00EB6226"/>
    <w:rsid w:val="00EB78F0"/>
    <w:rsid w:val="00EC0271"/>
    <w:rsid w:val="00EC11DA"/>
    <w:rsid w:val="00EC141E"/>
    <w:rsid w:val="00EC1A07"/>
    <w:rsid w:val="00EC21E3"/>
    <w:rsid w:val="00EC241F"/>
    <w:rsid w:val="00EC244F"/>
    <w:rsid w:val="00EC2B46"/>
    <w:rsid w:val="00EC2E9F"/>
    <w:rsid w:val="00EC49C6"/>
    <w:rsid w:val="00EC4ACF"/>
    <w:rsid w:val="00EC5B76"/>
    <w:rsid w:val="00EC5D37"/>
    <w:rsid w:val="00EC61B9"/>
    <w:rsid w:val="00EC6234"/>
    <w:rsid w:val="00EC714E"/>
    <w:rsid w:val="00EC7617"/>
    <w:rsid w:val="00ED0149"/>
    <w:rsid w:val="00ED0C55"/>
    <w:rsid w:val="00ED0E92"/>
    <w:rsid w:val="00ED0F4A"/>
    <w:rsid w:val="00ED132E"/>
    <w:rsid w:val="00ED1449"/>
    <w:rsid w:val="00ED179F"/>
    <w:rsid w:val="00ED1C40"/>
    <w:rsid w:val="00ED2674"/>
    <w:rsid w:val="00ED271E"/>
    <w:rsid w:val="00ED278C"/>
    <w:rsid w:val="00ED33DE"/>
    <w:rsid w:val="00ED4983"/>
    <w:rsid w:val="00ED4B58"/>
    <w:rsid w:val="00ED5262"/>
    <w:rsid w:val="00ED540B"/>
    <w:rsid w:val="00ED594E"/>
    <w:rsid w:val="00ED5A26"/>
    <w:rsid w:val="00ED6B04"/>
    <w:rsid w:val="00ED7884"/>
    <w:rsid w:val="00EE093D"/>
    <w:rsid w:val="00EE128E"/>
    <w:rsid w:val="00EE12A0"/>
    <w:rsid w:val="00EE13DD"/>
    <w:rsid w:val="00EE15FD"/>
    <w:rsid w:val="00EE165B"/>
    <w:rsid w:val="00EE1D98"/>
    <w:rsid w:val="00EE1FA5"/>
    <w:rsid w:val="00EE2424"/>
    <w:rsid w:val="00EE2EB8"/>
    <w:rsid w:val="00EE30DA"/>
    <w:rsid w:val="00EE3582"/>
    <w:rsid w:val="00EE3BDB"/>
    <w:rsid w:val="00EE3E31"/>
    <w:rsid w:val="00EE480F"/>
    <w:rsid w:val="00EE535E"/>
    <w:rsid w:val="00EE5A25"/>
    <w:rsid w:val="00EE6B03"/>
    <w:rsid w:val="00EE6CE3"/>
    <w:rsid w:val="00EE6D4B"/>
    <w:rsid w:val="00EE717E"/>
    <w:rsid w:val="00EF19A8"/>
    <w:rsid w:val="00EF1B05"/>
    <w:rsid w:val="00EF1D8A"/>
    <w:rsid w:val="00EF2017"/>
    <w:rsid w:val="00EF27B3"/>
    <w:rsid w:val="00EF2EB4"/>
    <w:rsid w:val="00EF32D0"/>
    <w:rsid w:val="00EF3551"/>
    <w:rsid w:val="00EF3816"/>
    <w:rsid w:val="00EF3AF7"/>
    <w:rsid w:val="00EF3FAA"/>
    <w:rsid w:val="00EF4060"/>
    <w:rsid w:val="00EF4546"/>
    <w:rsid w:val="00EF4A56"/>
    <w:rsid w:val="00EF4AA7"/>
    <w:rsid w:val="00EF4BFD"/>
    <w:rsid w:val="00EF5429"/>
    <w:rsid w:val="00EF5460"/>
    <w:rsid w:val="00EF54D2"/>
    <w:rsid w:val="00EF574B"/>
    <w:rsid w:val="00EF5B28"/>
    <w:rsid w:val="00EF6CA3"/>
    <w:rsid w:val="00EF6CBD"/>
    <w:rsid w:val="00EF72BD"/>
    <w:rsid w:val="00EF7B52"/>
    <w:rsid w:val="00F0039D"/>
    <w:rsid w:val="00F02D9A"/>
    <w:rsid w:val="00F03108"/>
    <w:rsid w:val="00F03973"/>
    <w:rsid w:val="00F044EC"/>
    <w:rsid w:val="00F05102"/>
    <w:rsid w:val="00F0550F"/>
    <w:rsid w:val="00F05769"/>
    <w:rsid w:val="00F059B6"/>
    <w:rsid w:val="00F05AAB"/>
    <w:rsid w:val="00F05D23"/>
    <w:rsid w:val="00F06A40"/>
    <w:rsid w:val="00F07B86"/>
    <w:rsid w:val="00F07C9E"/>
    <w:rsid w:val="00F10172"/>
    <w:rsid w:val="00F10562"/>
    <w:rsid w:val="00F107AB"/>
    <w:rsid w:val="00F10A41"/>
    <w:rsid w:val="00F113C2"/>
    <w:rsid w:val="00F11AEC"/>
    <w:rsid w:val="00F11DD6"/>
    <w:rsid w:val="00F12690"/>
    <w:rsid w:val="00F127D5"/>
    <w:rsid w:val="00F13AEE"/>
    <w:rsid w:val="00F13D4B"/>
    <w:rsid w:val="00F1418D"/>
    <w:rsid w:val="00F14AB1"/>
    <w:rsid w:val="00F14C08"/>
    <w:rsid w:val="00F15DA3"/>
    <w:rsid w:val="00F15DD4"/>
    <w:rsid w:val="00F1631E"/>
    <w:rsid w:val="00F1658D"/>
    <w:rsid w:val="00F1711C"/>
    <w:rsid w:val="00F1722A"/>
    <w:rsid w:val="00F20C64"/>
    <w:rsid w:val="00F20DB7"/>
    <w:rsid w:val="00F21173"/>
    <w:rsid w:val="00F220C9"/>
    <w:rsid w:val="00F2289B"/>
    <w:rsid w:val="00F22B5E"/>
    <w:rsid w:val="00F241E5"/>
    <w:rsid w:val="00F24765"/>
    <w:rsid w:val="00F2593E"/>
    <w:rsid w:val="00F25F7C"/>
    <w:rsid w:val="00F261F4"/>
    <w:rsid w:val="00F26DF5"/>
    <w:rsid w:val="00F27C7C"/>
    <w:rsid w:val="00F3096C"/>
    <w:rsid w:val="00F31C64"/>
    <w:rsid w:val="00F31C75"/>
    <w:rsid w:val="00F31D3D"/>
    <w:rsid w:val="00F31E46"/>
    <w:rsid w:val="00F32863"/>
    <w:rsid w:val="00F33408"/>
    <w:rsid w:val="00F3341B"/>
    <w:rsid w:val="00F33684"/>
    <w:rsid w:val="00F3392C"/>
    <w:rsid w:val="00F34057"/>
    <w:rsid w:val="00F3442E"/>
    <w:rsid w:val="00F34708"/>
    <w:rsid w:val="00F34AA6"/>
    <w:rsid w:val="00F34CE7"/>
    <w:rsid w:val="00F35C6C"/>
    <w:rsid w:val="00F35DF6"/>
    <w:rsid w:val="00F375E5"/>
    <w:rsid w:val="00F37BDC"/>
    <w:rsid w:val="00F37E30"/>
    <w:rsid w:val="00F404CD"/>
    <w:rsid w:val="00F40619"/>
    <w:rsid w:val="00F411C4"/>
    <w:rsid w:val="00F42716"/>
    <w:rsid w:val="00F427BB"/>
    <w:rsid w:val="00F42E98"/>
    <w:rsid w:val="00F446BD"/>
    <w:rsid w:val="00F447E5"/>
    <w:rsid w:val="00F44F31"/>
    <w:rsid w:val="00F452BA"/>
    <w:rsid w:val="00F459FD"/>
    <w:rsid w:val="00F45DC7"/>
    <w:rsid w:val="00F463FC"/>
    <w:rsid w:val="00F46458"/>
    <w:rsid w:val="00F4661B"/>
    <w:rsid w:val="00F468CB"/>
    <w:rsid w:val="00F46E81"/>
    <w:rsid w:val="00F478C8"/>
    <w:rsid w:val="00F47BE0"/>
    <w:rsid w:val="00F50144"/>
    <w:rsid w:val="00F50E7B"/>
    <w:rsid w:val="00F515C9"/>
    <w:rsid w:val="00F517DA"/>
    <w:rsid w:val="00F52A26"/>
    <w:rsid w:val="00F53077"/>
    <w:rsid w:val="00F537C0"/>
    <w:rsid w:val="00F54D99"/>
    <w:rsid w:val="00F54EFD"/>
    <w:rsid w:val="00F54EFE"/>
    <w:rsid w:val="00F551E0"/>
    <w:rsid w:val="00F55CFE"/>
    <w:rsid w:val="00F5630D"/>
    <w:rsid w:val="00F56B14"/>
    <w:rsid w:val="00F56FD9"/>
    <w:rsid w:val="00F5796B"/>
    <w:rsid w:val="00F602C0"/>
    <w:rsid w:val="00F602CB"/>
    <w:rsid w:val="00F60466"/>
    <w:rsid w:val="00F612F0"/>
    <w:rsid w:val="00F62272"/>
    <w:rsid w:val="00F6243B"/>
    <w:rsid w:val="00F62D54"/>
    <w:rsid w:val="00F638A7"/>
    <w:rsid w:val="00F63C03"/>
    <w:rsid w:val="00F63C5C"/>
    <w:rsid w:val="00F64044"/>
    <w:rsid w:val="00F6473A"/>
    <w:rsid w:val="00F648D4"/>
    <w:rsid w:val="00F64A5D"/>
    <w:rsid w:val="00F64F06"/>
    <w:rsid w:val="00F65E99"/>
    <w:rsid w:val="00F668FF"/>
    <w:rsid w:val="00F66CCF"/>
    <w:rsid w:val="00F67C61"/>
    <w:rsid w:val="00F67F8E"/>
    <w:rsid w:val="00F70013"/>
    <w:rsid w:val="00F70A4F"/>
    <w:rsid w:val="00F715FB"/>
    <w:rsid w:val="00F71EF8"/>
    <w:rsid w:val="00F720E7"/>
    <w:rsid w:val="00F728A9"/>
    <w:rsid w:val="00F740B5"/>
    <w:rsid w:val="00F749EE"/>
    <w:rsid w:val="00F75106"/>
    <w:rsid w:val="00F75A44"/>
    <w:rsid w:val="00F75C40"/>
    <w:rsid w:val="00F7654E"/>
    <w:rsid w:val="00F767B2"/>
    <w:rsid w:val="00F769C5"/>
    <w:rsid w:val="00F76A8A"/>
    <w:rsid w:val="00F77A68"/>
    <w:rsid w:val="00F77B2D"/>
    <w:rsid w:val="00F77E20"/>
    <w:rsid w:val="00F80167"/>
    <w:rsid w:val="00F807A8"/>
    <w:rsid w:val="00F8104F"/>
    <w:rsid w:val="00F81080"/>
    <w:rsid w:val="00F818F0"/>
    <w:rsid w:val="00F81E74"/>
    <w:rsid w:val="00F8298A"/>
    <w:rsid w:val="00F829D2"/>
    <w:rsid w:val="00F83018"/>
    <w:rsid w:val="00F83C43"/>
    <w:rsid w:val="00F853D0"/>
    <w:rsid w:val="00F85464"/>
    <w:rsid w:val="00F85FAE"/>
    <w:rsid w:val="00F86157"/>
    <w:rsid w:val="00F86CD5"/>
    <w:rsid w:val="00F9004F"/>
    <w:rsid w:val="00F91BC1"/>
    <w:rsid w:val="00F92745"/>
    <w:rsid w:val="00F92DFA"/>
    <w:rsid w:val="00F92F38"/>
    <w:rsid w:val="00F93BC6"/>
    <w:rsid w:val="00F93D89"/>
    <w:rsid w:val="00F94389"/>
    <w:rsid w:val="00F945EF"/>
    <w:rsid w:val="00F9538D"/>
    <w:rsid w:val="00FA0BE8"/>
    <w:rsid w:val="00FA0DC0"/>
    <w:rsid w:val="00FA11DC"/>
    <w:rsid w:val="00FA1211"/>
    <w:rsid w:val="00FA1D36"/>
    <w:rsid w:val="00FA2541"/>
    <w:rsid w:val="00FA26C9"/>
    <w:rsid w:val="00FA2F61"/>
    <w:rsid w:val="00FA42C6"/>
    <w:rsid w:val="00FA447A"/>
    <w:rsid w:val="00FA4D32"/>
    <w:rsid w:val="00FA59A8"/>
    <w:rsid w:val="00FA59F9"/>
    <w:rsid w:val="00FA68DC"/>
    <w:rsid w:val="00FA73FE"/>
    <w:rsid w:val="00FA75EB"/>
    <w:rsid w:val="00FA7A51"/>
    <w:rsid w:val="00FA7ED2"/>
    <w:rsid w:val="00FB01A6"/>
    <w:rsid w:val="00FB06EF"/>
    <w:rsid w:val="00FB1D5B"/>
    <w:rsid w:val="00FB32BB"/>
    <w:rsid w:val="00FB3648"/>
    <w:rsid w:val="00FB3A81"/>
    <w:rsid w:val="00FB3B6C"/>
    <w:rsid w:val="00FB45AE"/>
    <w:rsid w:val="00FB4732"/>
    <w:rsid w:val="00FB56CB"/>
    <w:rsid w:val="00FB575D"/>
    <w:rsid w:val="00FB589E"/>
    <w:rsid w:val="00FB58EF"/>
    <w:rsid w:val="00FB5C55"/>
    <w:rsid w:val="00FB75DA"/>
    <w:rsid w:val="00FB7714"/>
    <w:rsid w:val="00FB78BC"/>
    <w:rsid w:val="00FB7EF0"/>
    <w:rsid w:val="00FB7F35"/>
    <w:rsid w:val="00FB7F75"/>
    <w:rsid w:val="00FC0702"/>
    <w:rsid w:val="00FC0874"/>
    <w:rsid w:val="00FC0F8A"/>
    <w:rsid w:val="00FC124B"/>
    <w:rsid w:val="00FC1B20"/>
    <w:rsid w:val="00FC1D31"/>
    <w:rsid w:val="00FC3946"/>
    <w:rsid w:val="00FC3E51"/>
    <w:rsid w:val="00FC3EF3"/>
    <w:rsid w:val="00FC4115"/>
    <w:rsid w:val="00FC5AF6"/>
    <w:rsid w:val="00FC5D60"/>
    <w:rsid w:val="00FC5FF6"/>
    <w:rsid w:val="00FC6297"/>
    <w:rsid w:val="00FC673D"/>
    <w:rsid w:val="00FC6745"/>
    <w:rsid w:val="00FC6795"/>
    <w:rsid w:val="00FC7069"/>
    <w:rsid w:val="00FC7694"/>
    <w:rsid w:val="00FC7752"/>
    <w:rsid w:val="00FC795A"/>
    <w:rsid w:val="00FC7CF5"/>
    <w:rsid w:val="00FD049D"/>
    <w:rsid w:val="00FD05C5"/>
    <w:rsid w:val="00FD05D8"/>
    <w:rsid w:val="00FD1A5F"/>
    <w:rsid w:val="00FD1AD0"/>
    <w:rsid w:val="00FD20EF"/>
    <w:rsid w:val="00FD2675"/>
    <w:rsid w:val="00FD43DA"/>
    <w:rsid w:val="00FD465C"/>
    <w:rsid w:val="00FD4FB5"/>
    <w:rsid w:val="00FD5092"/>
    <w:rsid w:val="00FD5139"/>
    <w:rsid w:val="00FD5BBC"/>
    <w:rsid w:val="00FD5FF9"/>
    <w:rsid w:val="00FD66EF"/>
    <w:rsid w:val="00FD7793"/>
    <w:rsid w:val="00FD7B50"/>
    <w:rsid w:val="00FE07B9"/>
    <w:rsid w:val="00FE0C4A"/>
    <w:rsid w:val="00FE119A"/>
    <w:rsid w:val="00FE20AF"/>
    <w:rsid w:val="00FE2908"/>
    <w:rsid w:val="00FE3153"/>
    <w:rsid w:val="00FE3229"/>
    <w:rsid w:val="00FE3514"/>
    <w:rsid w:val="00FE3DF0"/>
    <w:rsid w:val="00FE3FFC"/>
    <w:rsid w:val="00FE4045"/>
    <w:rsid w:val="00FE41DE"/>
    <w:rsid w:val="00FE4240"/>
    <w:rsid w:val="00FE42AE"/>
    <w:rsid w:val="00FE4518"/>
    <w:rsid w:val="00FE4866"/>
    <w:rsid w:val="00FE4C6D"/>
    <w:rsid w:val="00FE53A5"/>
    <w:rsid w:val="00FE63D5"/>
    <w:rsid w:val="00FE7C85"/>
    <w:rsid w:val="00FF0403"/>
    <w:rsid w:val="00FF068E"/>
    <w:rsid w:val="00FF08C8"/>
    <w:rsid w:val="00FF111D"/>
    <w:rsid w:val="00FF187A"/>
    <w:rsid w:val="00FF1904"/>
    <w:rsid w:val="00FF2296"/>
    <w:rsid w:val="00FF3B4C"/>
    <w:rsid w:val="00FF3F38"/>
    <w:rsid w:val="00FF43B9"/>
    <w:rsid w:val="00FF4425"/>
    <w:rsid w:val="00FF4EB8"/>
    <w:rsid w:val="00FF524B"/>
    <w:rsid w:val="00FF5591"/>
    <w:rsid w:val="00FF566A"/>
    <w:rsid w:val="00FF56D1"/>
    <w:rsid w:val="00FF617C"/>
    <w:rsid w:val="00FF636F"/>
    <w:rsid w:val="00FF662A"/>
    <w:rsid w:val="00FF676E"/>
    <w:rsid w:val="00FF6873"/>
    <w:rsid w:val="00FF6F5B"/>
    <w:rsid w:val="00FF72BC"/>
    <w:rsid w:val="00FF7495"/>
    <w:rsid w:val="00FF75E1"/>
    <w:rsid w:val="00FF772D"/>
    <w:rsid w:val="00FF7749"/>
    <w:rsid w:val="04607012"/>
    <w:rsid w:val="06263651"/>
    <w:rsid w:val="064036CB"/>
    <w:rsid w:val="0A444B40"/>
    <w:rsid w:val="0A716A7A"/>
    <w:rsid w:val="0AC52CDE"/>
    <w:rsid w:val="0B7008D1"/>
    <w:rsid w:val="0E67377D"/>
    <w:rsid w:val="132C3B2E"/>
    <w:rsid w:val="14CA1765"/>
    <w:rsid w:val="156B3BF0"/>
    <w:rsid w:val="160C0632"/>
    <w:rsid w:val="17952534"/>
    <w:rsid w:val="20B66206"/>
    <w:rsid w:val="20D11952"/>
    <w:rsid w:val="21DC19BA"/>
    <w:rsid w:val="27E32606"/>
    <w:rsid w:val="29086F52"/>
    <w:rsid w:val="29AE620F"/>
    <w:rsid w:val="2BBA6567"/>
    <w:rsid w:val="2D043447"/>
    <w:rsid w:val="2E4D2949"/>
    <w:rsid w:val="2EE54F48"/>
    <w:rsid w:val="31E35BDA"/>
    <w:rsid w:val="32526478"/>
    <w:rsid w:val="34F955E9"/>
    <w:rsid w:val="350567B6"/>
    <w:rsid w:val="36ED3ED2"/>
    <w:rsid w:val="3869106A"/>
    <w:rsid w:val="38B60B59"/>
    <w:rsid w:val="3CBB5498"/>
    <w:rsid w:val="3D5A5685"/>
    <w:rsid w:val="421C0758"/>
    <w:rsid w:val="428B7C64"/>
    <w:rsid w:val="43164953"/>
    <w:rsid w:val="444C15FE"/>
    <w:rsid w:val="449628FE"/>
    <w:rsid w:val="46EE17DE"/>
    <w:rsid w:val="479E74AC"/>
    <w:rsid w:val="497F350B"/>
    <w:rsid w:val="4CA26EFC"/>
    <w:rsid w:val="4EDB4C6F"/>
    <w:rsid w:val="51DF12CD"/>
    <w:rsid w:val="59004207"/>
    <w:rsid w:val="595033C9"/>
    <w:rsid w:val="5C0A49EE"/>
    <w:rsid w:val="5F8E6955"/>
    <w:rsid w:val="63827A5B"/>
    <w:rsid w:val="63BA78E9"/>
    <w:rsid w:val="644C0056"/>
    <w:rsid w:val="65B456E4"/>
    <w:rsid w:val="696C573D"/>
    <w:rsid w:val="69DA719A"/>
    <w:rsid w:val="731C16C6"/>
    <w:rsid w:val="77FA40C4"/>
    <w:rsid w:val="7A590D88"/>
    <w:rsid w:val="7CEB5795"/>
    <w:rsid w:val="7D0B26B2"/>
    <w:rsid w:val="7E6F20BF"/>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5A82FA1"/>
  <w15:docId w15:val="{81368920-3A4A-407C-81F3-2C26C9EBCD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qFormat="1"/>
    <w:lsdException w:name="envelope address" w:semiHidden="1" w:unhideWhenUsed="1"/>
    <w:lsdException w:name="envelope return" w:semiHidden="1" w:unhideWhenUsed="1"/>
    <w:lsdException w:name="footnote reference" w:semiHidden="1"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qFormat="1"/>
    <w:lsdException w:name="Document Map" w:unhideWhenUsed="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uppressAutoHyphens/>
      <w:spacing w:after="50" w:line="259" w:lineRule="auto"/>
      <w:jc w:val="both"/>
    </w:pPr>
    <w:rPr>
      <w:rFonts w:eastAsia="Times New Roman"/>
      <w:lang w:eastAsia="en-US"/>
    </w:rPr>
  </w:style>
  <w:style w:type="paragraph" w:styleId="1">
    <w:name w:val="heading 1"/>
    <w:basedOn w:val="a1"/>
    <w:next w:val="a1"/>
    <w:link w:val="11"/>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1"/>
    <w:next w:val="a1"/>
    <w:link w:val="21"/>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1"/>
    <w:next w:val="a1"/>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1"/>
    <w:next w:val="a1"/>
    <w:link w:val="41"/>
    <w:qFormat/>
    <w:pPr>
      <w:keepNext/>
      <w:numPr>
        <w:ilvl w:val="3"/>
        <w:numId w:val="1"/>
      </w:numPr>
      <w:spacing w:before="120" w:after="180"/>
      <w:outlineLvl w:val="3"/>
    </w:pPr>
    <w:rPr>
      <w:rFonts w:ascii="Arial" w:eastAsia="Arial" w:hAnsi="Arial"/>
      <w:sz w:val="24"/>
    </w:rPr>
  </w:style>
  <w:style w:type="paragraph" w:styleId="5">
    <w:name w:val="heading 5"/>
    <w:basedOn w:val="a1"/>
    <w:next w:val="a1"/>
    <w:unhideWhenUsed/>
    <w:qFormat/>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basedOn w:val="a1"/>
    <w:next w:val="a1"/>
    <w:unhideWhenUsed/>
    <w:qFormat/>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1"/>
    <w:next w:val="a1"/>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1"/>
    <w:next w:val="a1"/>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1"/>
    <w:next w:val="a1"/>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0">
    <w:name w:val="List 3"/>
    <w:basedOn w:val="a1"/>
    <w:qFormat/>
    <w:pPr>
      <w:suppressAutoHyphens w:val="0"/>
      <w:spacing w:after="0" w:line="240" w:lineRule="auto"/>
      <w:ind w:leftChars="400" w:left="100" w:hangingChars="200" w:hanging="200"/>
      <w:jc w:val="left"/>
    </w:pPr>
    <w:rPr>
      <w:rFonts w:eastAsia="MS Gothic"/>
      <w:sz w:val="24"/>
      <w:lang w:val="en-GB" w:eastAsia="ja-JP"/>
    </w:rPr>
  </w:style>
  <w:style w:type="paragraph" w:styleId="a5">
    <w:name w:val="caption"/>
    <w:aliases w:val="cap,cap Char,Caption Char,Caption Char1 Char,cap Char Char1,Caption Char Char1 Char,cap Char2,Ca,Caption Char C...,cap1,cap2,cap11,Légende-figure,Légende-figure Char,Beschrifubg,Beschriftung Char,label,cap11 Char Char Char,180-Table-Caption"/>
    <w:basedOn w:val="a1"/>
    <w:next w:val="a1"/>
    <w:link w:val="31"/>
    <w:qFormat/>
    <w:pPr>
      <w:jc w:val="center"/>
    </w:pPr>
    <w:rPr>
      <w:rFonts w:asciiTheme="majorHAnsi" w:eastAsia="黑体" w:hAnsiTheme="majorHAnsi" w:cstheme="majorBidi"/>
    </w:rPr>
  </w:style>
  <w:style w:type="paragraph" w:styleId="a6">
    <w:name w:val="List Bullet"/>
    <w:basedOn w:val="a1"/>
    <w:qFormat/>
    <w:pPr>
      <w:tabs>
        <w:tab w:val="left" w:pos="360"/>
      </w:tabs>
      <w:suppressAutoHyphens w:val="0"/>
      <w:spacing w:after="0" w:line="240" w:lineRule="auto"/>
      <w:ind w:left="360" w:hanging="360"/>
      <w:jc w:val="left"/>
    </w:pPr>
    <w:rPr>
      <w:rFonts w:eastAsia="MS Gothic"/>
      <w:sz w:val="24"/>
      <w:lang w:val="en-GB" w:eastAsia="ja-JP"/>
    </w:rPr>
  </w:style>
  <w:style w:type="paragraph" w:styleId="a7">
    <w:name w:val="Document Map"/>
    <w:basedOn w:val="a1"/>
    <w:unhideWhenUsed/>
    <w:qFormat/>
    <w:pPr>
      <w:spacing w:after="0"/>
    </w:pPr>
    <w:rPr>
      <w:rFonts w:ascii="Tahoma" w:hAnsi="Tahoma" w:cs="Tahoma"/>
      <w:sz w:val="16"/>
      <w:szCs w:val="16"/>
    </w:rPr>
  </w:style>
  <w:style w:type="paragraph" w:styleId="a8">
    <w:name w:val="annotation text"/>
    <w:basedOn w:val="a1"/>
    <w:link w:val="40"/>
    <w:qFormat/>
  </w:style>
  <w:style w:type="paragraph" w:styleId="32">
    <w:name w:val="Body Text 3"/>
    <w:basedOn w:val="a1"/>
    <w:link w:val="33"/>
    <w:qFormat/>
    <w:pPr>
      <w:suppressAutoHyphens w:val="0"/>
      <w:spacing w:after="0" w:line="240" w:lineRule="auto"/>
    </w:pPr>
    <w:rPr>
      <w:rFonts w:eastAsia="MS Gothic"/>
      <w:sz w:val="24"/>
      <w:lang w:val="en-GB" w:eastAsia="ja-JP"/>
    </w:rPr>
  </w:style>
  <w:style w:type="paragraph" w:styleId="a9">
    <w:name w:val="Body Text"/>
    <w:basedOn w:val="a1"/>
    <w:qFormat/>
    <w:pPr>
      <w:spacing w:after="120"/>
    </w:pPr>
    <w:rPr>
      <w:rFonts w:eastAsia="MS Mincho"/>
    </w:rPr>
  </w:style>
  <w:style w:type="paragraph" w:styleId="aa">
    <w:name w:val="Body Text Indent"/>
    <w:basedOn w:val="a1"/>
    <w:link w:val="ab"/>
    <w:qFormat/>
    <w:pPr>
      <w:suppressAutoHyphens w:val="0"/>
      <w:spacing w:after="0" w:line="240" w:lineRule="auto"/>
      <w:ind w:left="360"/>
      <w:jc w:val="left"/>
    </w:pPr>
    <w:rPr>
      <w:rFonts w:eastAsia="MS Gothic"/>
      <w:sz w:val="24"/>
      <w:lang w:val="en-GB" w:eastAsia="ja-JP"/>
    </w:rPr>
  </w:style>
  <w:style w:type="paragraph" w:styleId="20">
    <w:name w:val="List 2"/>
    <w:basedOn w:val="ac"/>
    <w:qFormat/>
    <w:pPr>
      <w:suppressAutoHyphens w:val="0"/>
      <w:spacing w:after="180" w:line="240" w:lineRule="auto"/>
      <w:ind w:left="851" w:hanging="284"/>
      <w:jc w:val="left"/>
    </w:pPr>
    <w:rPr>
      <w:rFonts w:eastAsia="MS Gothic" w:cs="Times New Roman"/>
      <w:sz w:val="24"/>
      <w:lang w:val="en-GB" w:eastAsia="ja-JP"/>
    </w:rPr>
  </w:style>
  <w:style w:type="paragraph" w:styleId="ac">
    <w:name w:val="List"/>
    <w:basedOn w:val="a9"/>
    <w:qFormat/>
    <w:rPr>
      <w:rFonts w:cs="Lohit Devanagari"/>
    </w:rPr>
  </w:style>
  <w:style w:type="paragraph" w:styleId="22">
    <w:name w:val="List Bullet 2"/>
    <w:basedOn w:val="a6"/>
    <w:qFormat/>
    <w:pPr>
      <w:tabs>
        <w:tab w:val="clear" w:pos="360"/>
      </w:tabs>
      <w:spacing w:after="60"/>
      <w:ind w:left="1080" w:hanging="357"/>
    </w:pPr>
    <w:rPr>
      <w:rFonts w:ascii="Arial" w:hAnsi="Arial"/>
    </w:rPr>
  </w:style>
  <w:style w:type="paragraph" w:styleId="ad">
    <w:name w:val="Plain Text"/>
    <w:basedOn w:val="a1"/>
    <w:link w:val="ae"/>
    <w:uiPriority w:val="99"/>
    <w:qFormat/>
    <w:pPr>
      <w:suppressAutoHyphens w:val="0"/>
      <w:spacing w:after="0" w:line="240" w:lineRule="auto"/>
      <w:jc w:val="left"/>
    </w:pPr>
    <w:rPr>
      <w:rFonts w:ascii="Courier New" w:eastAsia="MS Gothic" w:hAnsi="Courier New"/>
      <w:sz w:val="24"/>
      <w:lang w:val="en-GB" w:eastAsia="ja-JP"/>
    </w:rPr>
  </w:style>
  <w:style w:type="paragraph" w:styleId="23">
    <w:name w:val="Body Text Indent 2"/>
    <w:basedOn w:val="a1"/>
    <w:link w:val="24"/>
    <w:qFormat/>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af">
    <w:name w:val="Balloon Text"/>
    <w:basedOn w:val="a1"/>
    <w:qFormat/>
    <w:rPr>
      <w:sz w:val="18"/>
      <w:szCs w:val="18"/>
    </w:rPr>
  </w:style>
  <w:style w:type="paragraph" w:styleId="af0">
    <w:name w:val="footer"/>
    <w:basedOn w:val="a1"/>
    <w:qFormat/>
    <w:pPr>
      <w:tabs>
        <w:tab w:val="center" w:pos="4153"/>
        <w:tab w:val="right" w:pos="8306"/>
      </w:tabs>
      <w:snapToGrid w:val="0"/>
    </w:pPr>
    <w:rPr>
      <w:sz w:val="18"/>
      <w:szCs w:val="18"/>
    </w:rPr>
  </w:style>
  <w:style w:type="paragraph" w:styleId="af1">
    <w:name w:val="header"/>
    <w:basedOn w:val="a1"/>
    <w:link w:val="10"/>
    <w:qFormat/>
    <w:pPr>
      <w:tabs>
        <w:tab w:val="center" w:pos="4536"/>
        <w:tab w:val="right" w:pos="9072"/>
      </w:tabs>
    </w:pPr>
    <w:rPr>
      <w:rFonts w:ascii="Arial" w:eastAsia="MS Mincho" w:hAnsi="Arial"/>
      <w:b/>
      <w:sz w:val="22"/>
      <w:lang w:val="zh-CN"/>
    </w:rPr>
  </w:style>
  <w:style w:type="paragraph" w:styleId="TOC1">
    <w:name w:val="toc 1"/>
    <w:next w:val="a1"/>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f2">
    <w:name w:val="footnote text"/>
    <w:basedOn w:val="a1"/>
    <w:semiHidden/>
    <w:qFormat/>
    <w:pPr>
      <w:keepLines/>
      <w:spacing w:after="0" w:line="276" w:lineRule="auto"/>
      <w:ind w:left="454" w:hanging="454"/>
    </w:pPr>
    <w:rPr>
      <w:rFonts w:eastAsia="Batang"/>
      <w:sz w:val="16"/>
      <w:lang w:val="en-GB"/>
    </w:rPr>
  </w:style>
  <w:style w:type="paragraph" w:styleId="af3">
    <w:name w:val="table of figures"/>
    <w:basedOn w:val="a9"/>
    <w:next w:val="a1"/>
    <w:qFormat/>
    <w:pPr>
      <w:suppressAutoHyphens w:val="0"/>
      <w:ind w:left="1701" w:hanging="1701"/>
      <w:jc w:val="left"/>
    </w:pPr>
    <w:rPr>
      <w:rFonts w:ascii="Arial" w:eastAsiaTheme="minorHAnsi" w:hAnsi="Arial" w:cstheme="minorBidi"/>
      <w:b/>
      <w:szCs w:val="22"/>
      <w:lang w:eastAsia="zh-CN"/>
    </w:rPr>
  </w:style>
  <w:style w:type="paragraph" w:styleId="af4">
    <w:name w:val="Normal (Web)"/>
    <w:basedOn w:val="a1"/>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5">
    <w:name w:val="Title"/>
    <w:basedOn w:val="a1"/>
    <w:link w:val="af6"/>
    <w:qFormat/>
    <w:pPr>
      <w:suppressAutoHyphens w:val="0"/>
      <w:spacing w:after="0" w:line="240" w:lineRule="auto"/>
      <w:jc w:val="center"/>
    </w:pPr>
    <w:rPr>
      <w:rFonts w:ascii="Arial" w:eastAsia="MS Gothic" w:hAnsi="Arial"/>
      <w:b/>
      <w:sz w:val="24"/>
      <w:lang w:val="en-GB" w:eastAsia="ja-JP"/>
    </w:rPr>
  </w:style>
  <w:style w:type="paragraph" w:styleId="af7">
    <w:name w:val="annotation subject"/>
    <w:basedOn w:val="a8"/>
    <w:next w:val="a8"/>
    <w:qFormat/>
    <w:rPr>
      <w:b/>
      <w:bCs/>
    </w:rPr>
  </w:style>
  <w:style w:type="table" w:styleId="af8">
    <w:name w:val="Table Grid"/>
    <w:aliases w:val="TableGrid"/>
    <w:basedOn w:val="a3"/>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9">
    <w:name w:val="Strong"/>
    <w:uiPriority w:val="22"/>
    <w:qFormat/>
    <w:rPr>
      <w:b/>
      <w:bCs/>
    </w:rPr>
  </w:style>
  <w:style w:type="character" w:styleId="afa">
    <w:name w:val="page number"/>
    <w:qFormat/>
    <w:rPr>
      <w:rFonts w:eastAsia="Times New Roman"/>
      <w:kern w:val="2"/>
      <w:sz w:val="21"/>
      <w:lang w:val="en-GB"/>
    </w:rPr>
  </w:style>
  <w:style w:type="character" w:styleId="afb">
    <w:name w:val="FollowedHyperlink"/>
    <w:basedOn w:val="a2"/>
    <w:unhideWhenUsed/>
    <w:qFormat/>
    <w:rPr>
      <w:color w:val="800080" w:themeColor="followedHyperlink"/>
      <w:u w:val="single"/>
    </w:rPr>
  </w:style>
  <w:style w:type="character" w:styleId="afc">
    <w:name w:val="Emphasis"/>
    <w:qFormat/>
    <w:rPr>
      <w:i/>
      <w:iCs/>
    </w:rPr>
  </w:style>
  <w:style w:type="character" w:styleId="afd">
    <w:name w:val="Hyperlink"/>
    <w:qFormat/>
    <w:rPr>
      <w:color w:val="0000FF"/>
      <w:u w:val="single"/>
    </w:rPr>
  </w:style>
  <w:style w:type="character" w:styleId="afe">
    <w:name w:val="annotation reference"/>
    <w:qFormat/>
    <w:rPr>
      <w:sz w:val="21"/>
      <w:szCs w:val="21"/>
    </w:rPr>
  </w:style>
  <w:style w:type="character" w:customStyle="1" w:styleId="11">
    <w:name w:val="标题 1 字符1"/>
    <w:basedOn w:val="a2"/>
    <w:link w:val="1"/>
    <w:qFormat/>
    <w:rPr>
      <w:rFonts w:ascii="Arial" w:hAnsi="Arial"/>
      <w:b/>
      <w:kern w:val="2"/>
      <w:sz w:val="28"/>
      <w:lang w:val="zh-CN"/>
    </w:rPr>
  </w:style>
  <w:style w:type="character" w:customStyle="1" w:styleId="21">
    <w:name w:val="标题 2 字符1"/>
    <w:basedOn w:val="a2"/>
    <w:link w:val="2"/>
    <w:qFormat/>
    <w:rPr>
      <w:rFonts w:ascii="Arial" w:eastAsia="MS Mincho" w:hAnsi="Arial"/>
      <w:b/>
      <w:sz w:val="24"/>
      <w:lang w:val="zh-CN"/>
    </w:rPr>
  </w:style>
  <w:style w:type="character" w:customStyle="1" w:styleId="41">
    <w:name w:val="标题 4 字符1"/>
    <w:basedOn w:val="a2"/>
    <w:link w:val="4"/>
    <w:qFormat/>
    <w:rPr>
      <w:rFonts w:ascii="Arial" w:eastAsia="Arial" w:hAnsi="Arial"/>
      <w:sz w:val="24"/>
      <w:lang w:eastAsia="en-US"/>
    </w:rPr>
  </w:style>
  <w:style w:type="character" w:customStyle="1" w:styleId="31">
    <w:name w:val="题注 字符3"/>
    <w:aliases w:val="cap 字符,cap Char 字符1,Caption Char 字符1,Caption Char1 Char 字符1,cap Char Char1 字符1,Caption Char Char1 Char 字符1,cap Char2 字符1,Ca 字符1,Caption Char C... 字符1,cap1 字符1,cap2 字符1,cap11 字符1,Légende-figure 字符1,Légende-figure Char 字符1,Beschrifubg 字符1,label 字符"/>
    <w:link w:val="a5"/>
    <w:qFormat/>
    <w:rPr>
      <w:rFonts w:asciiTheme="majorHAnsi" w:eastAsia="黑体" w:hAnsiTheme="majorHAnsi" w:cstheme="majorBidi"/>
      <w:lang w:val="en-US" w:eastAsia="en-US"/>
    </w:rPr>
  </w:style>
  <w:style w:type="character" w:customStyle="1" w:styleId="40">
    <w:name w:val="批注文字 字符4"/>
    <w:link w:val="a8"/>
    <w:qFormat/>
    <w:rPr>
      <w:rFonts w:eastAsia="Times New Roman"/>
      <w:lang w:val="en-US" w:eastAsia="en-US"/>
    </w:rPr>
  </w:style>
  <w:style w:type="character" w:customStyle="1" w:styleId="10">
    <w:name w:val="页眉 字符1"/>
    <w:link w:val="af1"/>
    <w:qFormat/>
    <w:locked/>
    <w:rPr>
      <w:rFonts w:ascii="Arial" w:eastAsia="MS Mincho" w:hAnsi="Arial"/>
      <w:b/>
      <w:sz w:val="22"/>
      <w:lang w:val="zh-CN" w:eastAsia="en-US"/>
    </w:rPr>
  </w:style>
  <w:style w:type="character" w:customStyle="1" w:styleId="FootnoteCharacters">
    <w:name w:val="Footnote Characters"/>
    <w:basedOn w:val="a2"/>
    <w:unhideWhenUsed/>
    <w:qFormat/>
    <w:rPr>
      <w:vertAlign w:val="superscript"/>
    </w:rPr>
  </w:style>
  <w:style w:type="character" w:customStyle="1" w:styleId="FootnoteAnchor">
    <w:name w:val="Footnote Anchor"/>
    <w:qFormat/>
    <w:rPr>
      <w:vertAlign w:val="superscript"/>
    </w:rPr>
  </w:style>
  <w:style w:type="character" w:customStyle="1" w:styleId="12">
    <w:name w:val="标题 1 字符"/>
    <w:uiPriority w:val="9"/>
    <w:qFormat/>
    <w:rPr>
      <w:rFonts w:ascii="Arial" w:hAnsi="Arial"/>
      <w:b/>
      <w:kern w:val="2"/>
      <w:sz w:val="28"/>
      <w:lang w:val="zh-CN" w:eastAsia="zh-CN"/>
    </w:rPr>
  </w:style>
  <w:style w:type="character" w:customStyle="1" w:styleId="25">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f">
    <w:name w:val="批注框文本 字符"/>
    <w:uiPriority w:val="99"/>
    <w:qFormat/>
    <w:rPr>
      <w:rFonts w:ascii="Arial" w:eastAsia="MS Mincho" w:hAnsi="Arial"/>
      <w:b/>
      <w:sz w:val="22"/>
      <w:lang w:val="zh-CN" w:eastAsia="en-US"/>
    </w:rPr>
  </w:style>
  <w:style w:type="character" w:customStyle="1" w:styleId="13">
    <w:name w:val="占位符文本1"/>
    <w:uiPriority w:val="99"/>
    <w:semiHidden/>
    <w:qFormat/>
    <w:rPr>
      <w:color w:val="808080"/>
    </w:rPr>
  </w:style>
  <w:style w:type="character" w:customStyle="1" w:styleId="aff0">
    <w:name w:val="题注 字符"/>
    <w:aliases w:val="cap Char 字符,Caption Char 字符,Caption Char1 Char 字符,cap Char Char1 字符,Caption Char Char1 Char 字符,cap Char2 字符,Ca 字符,Caption Char C... 字符,cap1 字符,cap2 字符,cap11 字符,Légende-figure 字符,Légende-figure Char 字符,Beschrifubg 字符,Beschriftung Char 字符"/>
    <w:uiPriority w:val="35"/>
    <w:qFormat/>
    <w:rPr>
      <w:rFonts w:eastAsia="Times New Roman"/>
      <w:lang w:eastAsia="en-US"/>
    </w:rPr>
  </w:style>
  <w:style w:type="character" w:customStyle="1" w:styleId="aff1">
    <w:name w:val="批注文字 字符"/>
    <w:qFormat/>
    <w:rPr>
      <w:rFonts w:eastAsia="Times New Roman"/>
      <w:b/>
      <w:bCs/>
      <w:lang w:eastAsia="en-US"/>
    </w:rPr>
  </w:style>
  <w:style w:type="character" w:customStyle="1" w:styleId="aff2">
    <w:name w:val="批注主题 字符"/>
    <w:qFormat/>
    <w:rPr>
      <w:rFonts w:eastAsia="Times New Roman"/>
      <w:sz w:val="18"/>
      <w:szCs w:val="18"/>
      <w:lang w:eastAsia="en-US"/>
    </w:rPr>
  </w:style>
  <w:style w:type="character" w:customStyle="1" w:styleId="aff3">
    <w:name w:val="页脚 字符"/>
    <w:qFormat/>
    <w:rPr>
      <w:rFonts w:eastAsia="Times New Roman"/>
      <w:sz w:val="18"/>
      <w:szCs w:val="18"/>
      <w:lang w:eastAsia="en-US"/>
    </w:rPr>
  </w:style>
  <w:style w:type="character" w:customStyle="1" w:styleId="B1Zchn">
    <w:name w:val="B1 Zchn"/>
    <w:link w:val="B1"/>
    <w:qFormat/>
    <w:rPr>
      <w:rFonts w:eastAsia="等线"/>
      <w:lang w:val="zh-CN"/>
    </w:rPr>
  </w:style>
  <w:style w:type="paragraph" w:customStyle="1" w:styleId="B1">
    <w:name w:val="B1"/>
    <w:basedOn w:val="a1"/>
    <w:link w:val="B1Zchn"/>
    <w:qFormat/>
    <w:pPr>
      <w:spacing w:after="180"/>
      <w:ind w:left="568" w:hanging="284"/>
    </w:pPr>
    <w:rPr>
      <w:rFonts w:eastAsia="等线"/>
      <w:lang w:val="zh-CN"/>
    </w:rPr>
  </w:style>
  <w:style w:type="character" w:customStyle="1" w:styleId="aff4">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rPr>
  </w:style>
  <w:style w:type="paragraph" w:customStyle="1" w:styleId="B2">
    <w:name w:val="B2"/>
    <w:basedOn w:val="a1"/>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rPr>
  </w:style>
  <w:style w:type="paragraph" w:customStyle="1" w:styleId="TAC">
    <w:name w:val="TAC"/>
    <w:basedOn w:val="a1"/>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rPr>
  </w:style>
  <w:style w:type="paragraph" w:customStyle="1" w:styleId="TH">
    <w:name w:val="TH"/>
    <w:basedOn w:val="a1"/>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aff5">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2"/>
    <w:link w:val="B3"/>
    <w:qFormat/>
    <w:rPr>
      <w:lang w:val="en-GB"/>
    </w:rPr>
  </w:style>
  <w:style w:type="paragraph" w:customStyle="1" w:styleId="B3">
    <w:name w:val="B3"/>
    <w:basedOn w:val="a1"/>
    <w:link w:val="B3Char"/>
    <w:qFormat/>
    <w:pPr>
      <w:spacing w:after="180"/>
      <w:ind w:left="1135" w:hanging="284"/>
    </w:pPr>
    <w:rPr>
      <w:rFonts w:eastAsia="宋体"/>
      <w:lang w:val="en-GB"/>
    </w:rPr>
  </w:style>
  <w:style w:type="character" w:customStyle="1" w:styleId="msoins0">
    <w:name w:val="msoins"/>
    <w:basedOn w:val="a2"/>
    <w:qFormat/>
  </w:style>
  <w:style w:type="character" w:customStyle="1" w:styleId="42">
    <w:name w:val="标题 4 字符"/>
    <w:basedOn w:val="a2"/>
    <w:uiPriority w:val="9"/>
    <w:qFormat/>
    <w:rPr>
      <w:rFonts w:ascii="Arial" w:eastAsia="Arial" w:hAnsi="Arial"/>
      <w:sz w:val="24"/>
      <w:lang w:eastAsia="en-US"/>
    </w:rPr>
  </w:style>
  <w:style w:type="character" w:customStyle="1" w:styleId="aff6">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List Paragraph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rPr>
  </w:style>
  <w:style w:type="paragraph" w:customStyle="1" w:styleId="TAL">
    <w:name w:val="TAL"/>
    <w:basedOn w:val="a1"/>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2"/>
    <w:link w:val="EQ"/>
    <w:uiPriority w:val="99"/>
    <w:qFormat/>
    <w:locked/>
  </w:style>
  <w:style w:type="paragraph" w:customStyle="1" w:styleId="EQ">
    <w:name w:val="EQ"/>
    <w:basedOn w:val="a1"/>
    <w:next w:val="a1"/>
    <w:link w:val="EQChar"/>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rPr>
  </w:style>
  <w:style w:type="paragraph" w:customStyle="1" w:styleId="3GPPText">
    <w:name w:val="3GPP Text"/>
    <w:basedOn w:val="a1"/>
    <w:link w:val="3GPPTextChar"/>
    <w:qFormat/>
    <w:pPr>
      <w:spacing w:before="120" w:after="120"/>
      <w:textAlignment w:val="baseline"/>
    </w:pPr>
    <w:rPr>
      <w:rFonts w:eastAsia="宋体"/>
      <w:sz w:val="22"/>
    </w:rPr>
  </w:style>
  <w:style w:type="character" w:customStyle="1" w:styleId="DocChar">
    <w:name w:val="Doc Char"/>
    <w:basedOn w:val="a2"/>
    <w:link w:val="Doc"/>
    <w:qFormat/>
    <w:rPr>
      <w:rFonts w:eastAsia="Batang"/>
      <w:bCs/>
      <w:sz w:val="22"/>
      <w:szCs w:val="22"/>
      <w:lang w:eastAsia="ko-KR"/>
    </w:rPr>
  </w:style>
  <w:style w:type="paragraph" w:customStyle="1" w:styleId="Doc">
    <w:name w:val="Doc"/>
    <w:basedOn w:val="a1"/>
    <w:link w:val="DocChar"/>
    <w:qFormat/>
    <w:pPr>
      <w:spacing w:before="120" w:after="120"/>
      <w:ind w:firstLine="220"/>
    </w:pPr>
    <w:rPr>
      <w:rFonts w:eastAsia="Batang"/>
      <w:bCs/>
      <w:sz w:val="22"/>
      <w:szCs w:val="22"/>
      <w:lang w:eastAsia="ko-KR"/>
    </w:rPr>
  </w:style>
  <w:style w:type="character" w:customStyle="1" w:styleId="14">
    <w:name w:val="题注 字符1"/>
    <w:basedOn w:val="a2"/>
    <w:semiHidden/>
    <w:qFormat/>
    <w:rPr>
      <w:rFonts w:eastAsia="Batang"/>
      <w:sz w:val="16"/>
      <w:lang w:val="en-GB" w:eastAsia="en-US"/>
    </w:rPr>
  </w:style>
  <w:style w:type="character" w:customStyle="1" w:styleId="B4Char">
    <w:name w:val="B4 Char"/>
    <w:link w:val="B4"/>
    <w:qFormat/>
    <w:rPr>
      <w:lang w:val="en-GB"/>
    </w:rPr>
  </w:style>
  <w:style w:type="paragraph" w:customStyle="1" w:styleId="B4">
    <w:name w:val="B4"/>
    <w:basedOn w:val="a1"/>
    <w:link w:val="B4Char"/>
    <w:qFormat/>
    <w:pPr>
      <w:spacing w:after="180"/>
      <w:ind w:left="1418" w:hanging="284"/>
    </w:pPr>
    <w:rPr>
      <w:rFonts w:eastAsia="宋体"/>
      <w:lang w:val="en-GB"/>
    </w:rPr>
  </w:style>
  <w:style w:type="character" w:customStyle="1" w:styleId="B5Char">
    <w:name w:val="B5 Char"/>
    <w:link w:val="B5"/>
    <w:qFormat/>
    <w:rPr>
      <w:lang w:val="en-GB"/>
    </w:rPr>
  </w:style>
  <w:style w:type="paragraph" w:customStyle="1" w:styleId="B5">
    <w:name w:val="B5"/>
    <w:basedOn w:val="a1"/>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f0"/>
    <w:qFormat/>
    <w:rPr>
      <w:rFonts w:ascii="Times New Roman" w:eastAsia="Times New Roman" w:hAnsi="Times New Roman" w:cs="Times New Roman"/>
      <w:sz w:val="20"/>
      <w:szCs w:val="20"/>
      <w:lang w:val="en-GB" w:eastAsia="en-US" w:bidi="ar-SA"/>
    </w:rPr>
  </w:style>
  <w:style w:type="character" w:customStyle="1" w:styleId="34">
    <w:name w:val="标题 3 字符"/>
    <w:qFormat/>
    <w:rPr>
      <w:rFonts w:ascii="Arial" w:hAnsi="Arial"/>
      <w:b/>
      <w:sz w:val="21"/>
      <w:szCs w:val="21"/>
      <w:lang w:val="en-GB"/>
    </w:rPr>
  </w:style>
  <w:style w:type="character" w:customStyle="1" w:styleId="0MaintextChar">
    <w:name w:val="0 Main text Char"/>
    <w:basedOn w:val="a2"/>
    <w:link w:val="0Maintext"/>
    <w:qFormat/>
    <w:rPr>
      <w:rFonts w:eastAsia="Times New Roman" w:cs="Batang"/>
      <w:lang w:val="en-GB"/>
    </w:rPr>
  </w:style>
  <w:style w:type="paragraph" w:customStyle="1" w:styleId="0Maintext">
    <w:name w:val="0 Main text"/>
    <w:basedOn w:val="a1"/>
    <w:link w:val="0MaintextChar"/>
    <w:qFormat/>
    <w:pPr>
      <w:spacing w:afterAutospacing="1" w:line="288" w:lineRule="auto"/>
      <w:ind w:firstLine="360"/>
    </w:pPr>
    <w:rPr>
      <w:rFonts w:cs="Batang"/>
      <w:lang w:val="en-GB"/>
    </w:rPr>
  </w:style>
  <w:style w:type="character" w:customStyle="1" w:styleId="normaltextrun">
    <w:name w:val="normaltextrun"/>
    <w:basedOn w:val="a2"/>
    <w:qFormat/>
  </w:style>
  <w:style w:type="character" w:customStyle="1" w:styleId="eop">
    <w:name w:val="eop"/>
    <w:basedOn w:val="a2"/>
    <w:qFormat/>
  </w:style>
  <w:style w:type="character" w:customStyle="1" w:styleId="UnresolvedMention1">
    <w:name w:val="Unresolved Mention1"/>
    <w:basedOn w:val="a2"/>
    <w:uiPriority w:val="99"/>
    <w:unhideWhenUsed/>
    <w:qFormat/>
    <w:rPr>
      <w:color w:val="605E5C"/>
      <w:shd w:val="clear" w:color="auto" w:fill="E1DFDD"/>
    </w:rPr>
  </w:style>
  <w:style w:type="character" w:customStyle="1" w:styleId="UnresolvedMention2">
    <w:name w:val="Unresolved Mention2"/>
    <w:basedOn w:val="a2"/>
    <w:uiPriority w:val="99"/>
    <w:unhideWhenUsed/>
    <w:qFormat/>
    <w:rPr>
      <w:color w:val="605E5C"/>
      <w:shd w:val="clear" w:color="auto" w:fill="E1DFDD"/>
    </w:rPr>
  </w:style>
  <w:style w:type="character" w:customStyle="1" w:styleId="aff7">
    <w:name w:val="註解文字 字元"/>
    <w:basedOn w:val="a2"/>
    <w:qFormat/>
    <w:rPr>
      <w:rFonts w:eastAsia="Times New Roman"/>
      <w:lang w:eastAsia="en-US"/>
    </w:rPr>
  </w:style>
  <w:style w:type="character" w:customStyle="1" w:styleId="26">
    <w:name w:val="批注文字 字符2"/>
    <w:basedOn w:val="a2"/>
    <w:uiPriority w:val="99"/>
    <w:unhideWhenUsed/>
    <w:qFormat/>
    <w:rPr>
      <w:color w:val="2B579A"/>
      <w:shd w:val="clear" w:color="auto" w:fill="E1DFDD"/>
    </w:rPr>
  </w:style>
  <w:style w:type="character" w:customStyle="1" w:styleId="15">
    <w:name w:val="批注文字 字符1"/>
    <w:basedOn w:val="a2"/>
    <w:uiPriority w:val="99"/>
    <w:qFormat/>
    <w:rPr>
      <w:rFonts w:eastAsia="Times New Roman"/>
      <w:lang w:eastAsia="en-US"/>
    </w:rPr>
  </w:style>
  <w:style w:type="character" w:customStyle="1" w:styleId="16">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ListParagraphChar">
    <w:name w:val="List Paragraph Char"/>
    <w:basedOn w:val="a2"/>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2"/>
    <w:uiPriority w:val="19"/>
    <w:qFormat/>
    <w:rPr>
      <w:i/>
      <w:iCs/>
      <w:color w:val="7F7F7F" w:themeColor="text1" w:themeTint="80"/>
    </w:rPr>
  </w:style>
  <w:style w:type="character" w:customStyle="1" w:styleId="aff8">
    <w:name w:val="文档结构图 字符"/>
    <w:basedOn w:val="a2"/>
    <w:semiHidden/>
    <w:qFormat/>
    <w:rPr>
      <w:rFonts w:ascii="Tahoma" w:eastAsia="Times New Roman" w:hAnsi="Tahoma" w:cs="Tahoma"/>
      <w:sz w:val="16"/>
      <w:szCs w:val="16"/>
      <w:lang w:eastAsia="en-US"/>
    </w:rPr>
  </w:style>
  <w:style w:type="character" w:customStyle="1" w:styleId="aff9">
    <w:name w:val="コメント文字列 (文字)"/>
    <w:qFormat/>
    <w:rPr>
      <w:rFonts w:eastAsia="Times New Roman"/>
    </w:rPr>
  </w:style>
  <w:style w:type="character" w:customStyle="1" w:styleId="affa">
    <w:name w:val="図表番号 (文字)"/>
    <w:qFormat/>
    <w:rPr>
      <w:rFonts w:asciiTheme="majorHAnsi" w:eastAsia="黑体" w:hAnsiTheme="majorHAnsi" w:cstheme="majorBidi"/>
    </w:rPr>
  </w:style>
  <w:style w:type="character" w:customStyle="1" w:styleId="affb">
    <w:name w:val="リスト段落 (文字)"/>
    <w:basedOn w:val="a2"/>
    <w:uiPriority w:val="34"/>
    <w:qFormat/>
    <w:rPr>
      <w:rFonts w:asciiTheme="majorHAnsi" w:eastAsia="黑体" w:hAnsiTheme="majorHAnsi" w:cstheme="majorBidi"/>
      <w:lang w:eastAsia="en-US"/>
    </w:rPr>
  </w:style>
  <w:style w:type="character" w:customStyle="1" w:styleId="affc">
    <w:name w:val="列出段落 字符"/>
    <w:basedOn w:val="a2"/>
    <w:uiPriority w:val="34"/>
    <w:qFormat/>
    <w:rPr>
      <w:rFonts w:asciiTheme="majorHAnsi" w:eastAsia="黑体" w:hAnsiTheme="majorHAnsi" w:cstheme="majorBidi"/>
      <w:lang w:eastAsia="en-US"/>
    </w:rPr>
  </w:style>
  <w:style w:type="character" w:customStyle="1" w:styleId="UnresolvedMention3">
    <w:name w:val="Unresolved Mention3"/>
    <w:basedOn w:val="a2"/>
    <w:uiPriority w:val="99"/>
    <w:unhideWhenUsed/>
    <w:qFormat/>
    <w:rPr>
      <w:color w:val="605E5C"/>
      <w:shd w:val="clear" w:color="auto" w:fill="E1DFDD"/>
    </w:rPr>
  </w:style>
  <w:style w:type="character" w:customStyle="1" w:styleId="ListParagraphChar1">
    <w:name w:val="List Paragraph Char1"/>
    <w:qFormat/>
    <w:rPr>
      <w:rFonts w:asciiTheme="majorHAnsi" w:eastAsia="黑体" w:hAnsiTheme="majorHAnsi" w:cstheme="majorBidi"/>
      <w:lang w:val="en-US" w:eastAsia="en-US"/>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rPr>
  </w:style>
  <w:style w:type="paragraph" w:customStyle="1" w:styleId="TAN">
    <w:name w:val="TAN"/>
    <w:basedOn w:val="TAL"/>
    <w:link w:val="TANChar"/>
    <w:qFormat/>
    <w:pPr>
      <w:suppressAutoHyphens w:val="0"/>
      <w:ind w:left="851" w:hanging="851"/>
    </w:pPr>
    <w:rPr>
      <w:lang w:val="en-US"/>
    </w:rPr>
  </w:style>
  <w:style w:type="character" w:customStyle="1" w:styleId="17">
    <w:name w:val="未处理的提及1"/>
    <w:basedOn w:val="a2"/>
    <w:uiPriority w:val="99"/>
    <w:unhideWhenUsed/>
    <w:qFormat/>
    <w:rPr>
      <w:color w:val="605E5C"/>
      <w:shd w:val="clear" w:color="auto" w:fill="E1DFDD"/>
    </w:rPr>
  </w:style>
  <w:style w:type="character" w:customStyle="1" w:styleId="27">
    <w:name w:val="列表段落 字符2"/>
    <w:basedOn w:val="a2"/>
    <w:link w:val="18"/>
    <w:uiPriority w:val="34"/>
    <w:semiHidden/>
    <w:qFormat/>
    <w:rPr>
      <w:rFonts w:asciiTheme="majorHAnsi" w:eastAsia="黑体" w:hAnsiTheme="majorHAnsi" w:cstheme="majorBidi"/>
    </w:rPr>
  </w:style>
  <w:style w:type="paragraph" w:customStyle="1" w:styleId="18">
    <w:name w:val="수정1"/>
    <w:link w:val="27"/>
    <w:uiPriority w:val="34"/>
    <w:semiHidden/>
    <w:qFormat/>
    <w:pPr>
      <w:suppressAutoHyphens/>
      <w:spacing w:after="160" w:line="259" w:lineRule="auto"/>
      <w:jc w:val="both"/>
    </w:pPr>
    <w:rPr>
      <w:rFonts w:asciiTheme="majorHAnsi" w:eastAsia="黑体" w:hAnsiTheme="majorHAnsi" w:cstheme="majorBidi"/>
      <w:lang w:eastAsia="en-US"/>
    </w:rPr>
  </w:style>
  <w:style w:type="character" w:customStyle="1" w:styleId="ui-provider">
    <w:name w:val="ui-provider"/>
    <w:basedOn w:val="a2"/>
    <w:qFormat/>
  </w:style>
  <w:style w:type="character" w:customStyle="1" w:styleId="ProposalChar">
    <w:name w:val="Proposal Char"/>
    <w:basedOn w:val="a2"/>
    <w:link w:val="Proposal"/>
    <w:qFormat/>
    <w:rPr>
      <w:rFonts w:ascii="Arial" w:eastAsiaTheme="minorEastAsia" w:hAnsi="Arial" w:cstheme="minorBidi"/>
      <w:b/>
      <w:bCs/>
      <w:kern w:val="2"/>
      <w:sz w:val="21"/>
      <w:szCs w:val="22"/>
      <w:lang w:eastAsia="zh-CN"/>
    </w:rPr>
  </w:style>
  <w:style w:type="paragraph" w:customStyle="1" w:styleId="Proposal">
    <w:name w:val="Proposal"/>
    <w:basedOn w:val="a9"/>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
    <w:name w:val="列出段落 Char"/>
    <w:basedOn w:val="a2"/>
    <w:uiPriority w:val="34"/>
    <w:qFormat/>
    <w:rPr>
      <w:rFonts w:asciiTheme="majorHAnsi" w:eastAsia="黑体" w:hAnsiTheme="majorHAnsi" w:cstheme="majorBidi"/>
      <w:lang w:eastAsia="en-US"/>
    </w:rPr>
  </w:style>
  <w:style w:type="character" w:customStyle="1" w:styleId="fontstyle01">
    <w:name w:val="fontstyle01"/>
    <w:basedOn w:val="a2"/>
    <w:qFormat/>
    <w:rPr>
      <w:rFonts w:ascii="TimesNewRomanPSMT" w:hAnsi="TimesNewRomanPSMT" w:cs="TimesNewRomanPSMT"/>
      <w:color w:val="000000"/>
      <w:sz w:val="20"/>
      <w:szCs w:val="20"/>
    </w:rPr>
  </w:style>
  <w:style w:type="character" w:customStyle="1" w:styleId="cf01">
    <w:name w:val="cf01"/>
    <w:basedOn w:val="a2"/>
    <w:qFormat/>
    <w:rPr>
      <w:rFonts w:ascii="Segoe UI" w:hAnsi="Segoe UI" w:cs="Segoe UI"/>
      <w:sz w:val="18"/>
      <w:szCs w:val="18"/>
    </w:rPr>
  </w:style>
  <w:style w:type="character" w:customStyle="1" w:styleId="28">
    <w:name w:val="题注 字符2"/>
    <w:qFormat/>
    <w:rPr>
      <w:rFonts w:asciiTheme="majorHAnsi" w:eastAsia="黑体" w:hAnsiTheme="majorHAnsi" w:cstheme="majorBidi"/>
    </w:rPr>
  </w:style>
  <w:style w:type="character" w:customStyle="1" w:styleId="35">
    <w:name w:val="批注文字 字符3"/>
    <w:qFormat/>
    <w:rPr>
      <w:rFonts w:eastAsia="Times New Roman"/>
    </w:rPr>
  </w:style>
  <w:style w:type="character" w:customStyle="1" w:styleId="B1Char">
    <w:name w:val="B1 Char"/>
    <w:qFormat/>
    <w:locked/>
    <w:rPr>
      <w:rFonts w:ascii="Times New Roman" w:hAnsi="Times New Roman"/>
      <w:lang w:val="en-GB"/>
    </w:rPr>
  </w:style>
  <w:style w:type="character" w:customStyle="1" w:styleId="36">
    <w:name w:val="列表段落 字符3"/>
    <w:uiPriority w:val="34"/>
    <w:qFormat/>
    <w:rPr>
      <w:rFonts w:asciiTheme="majorHAnsi" w:eastAsia="黑体" w:hAnsiTheme="majorHAnsi" w:cstheme="majorBidi"/>
    </w:rPr>
  </w:style>
  <w:style w:type="character" w:styleId="affd">
    <w:name w:val="Placeholder Text"/>
    <w:basedOn w:val="a2"/>
    <w:uiPriority w:val="99"/>
    <w:semiHidden/>
    <w:qFormat/>
    <w:rPr>
      <w:color w:val="808080"/>
    </w:rPr>
  </w:style>
  <w:style w:type="character" w:customStyle="1" w:styleId="29">
    <w:name w:val="未处理的提及2"/>
    <w:basedOn w:val="a2"/>
    <w:uiPriority w:val="99"/>
    <w:semiHidden/>
    <w:unhideWhenUsed/>
    <w:qFormat/>
    <w:rPr>
      <w:color w:val="605E5C"/>
      <w:shd w:val="clear" w:color="auto" w:fill="E1DFDD"/>
    </w:rPr>
  </w:style>
  <w:style w:type="paragraph" w:customStyle="1" w:styleId="Heading">
    <w:name w:val="Heading"/>
    <w:basedOn w:val="a1"/>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qFormat/>
    <w:pPr>
      <w:suppressLineNumbers/>
    </w:pPr>
    <w:rPr>
      <w:rFonts w:cs="Lohit Devanagari"/>
    </w:rPr>
  </w:style>
  <w:style w:type="paragraph" w:customStyle="1" w:styleId="HeaderandFooter">
    <w:name w:val="Header and Footer"/>
    <w:basedOn w:val="a1"/>
    <w:qFormat/>
  </w:style>
  <w:style w:type="paragraph" w:customStyle="1" w:styleId="19">
    <w:name w:val="样式1"/>
    <w:basedOn w:val="6"/>
    <w:qFormat/>
    <w:pPr>
      <w:numPr>
        <w:ilvl w:val="0"/>
        <w:numId w:val="0"/>
      </w:numPr>
      <w:spacing w:after="120"/>
    </w:pPr>
    <w:rPr>
      <w:rFonts w:ascii="Arial" w:eastAsiaTheme="minorEastAsia" w:hAnsi="Arial" w:cs="Arial"/>
      <w:sz w:val="20"/>
    </w:rPr>
  </w:style>
  <w:style w:type="paragraph" w:customStyle="1" w:styleId="1a">
    <w:name w:val="列表段落1"/>
    <w:basedOn w:val="a1"/>
    <w:uiPriority w:val="34"/>
    <w:qFormat/>
    <w:pPr>
      <w:spacing w:line="240" w:lineRule="auto"/>
      <w:ind w:left="840"/>
      <w:jc w:val="left"/>
    </w:pPr>
    <w:rPr>
      <w:rFonts w:asciiTheme="majorHAnsi" w:eastAsia="黑体" w:hAnsiTheme="majorHAnsi" w:cstheme="majorBidi"/>
    </w:rPr>
  </w:style>
  <w:style w:type="paragraph" w:customStyle="1" w:styleId="1b">
    <w:name w:val="列出段落1"/>
    <w:basedOn w:val="a1"/>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rPr>
  </w:style>
  <w:style w:type="paragraph" w:customStyle="1" w:styleId="textintend3">
    <w:name w:val="text intend 3"/>
    <w:basedOn w:val="a1"/>
    <w:qFormat/>
    <w:pPr>
      <w:spacing w:after="120"/>
      <w:textAlignment w:val="baseline"/>
    </w:pPr>
    <w:rPr>
      <w:rFonts w:eastAsia="MS Mincho"/>
      <w:sz w:val="24"/>
      <w:lang w:eastAsia="en-GB"/>
    </w:rPr>
  </w:style>
  <w:style w:type="paragraph" w:customStyle="1" w:styleId="Agreement">
    <w:name w:val="Agreement"/>
    <w:basedOn w:val="a1"/>
    <w:next w:val="a1"/>
    <w:uiPriority w:val="99"/>
    <w:qFormat/>
    <w:pPr>
      <w:spacing w:before="60"/>
    </w:pPr>
    <w:rPr>
      <w:rFonts w:ascii="Arial" w:eastAsia="MS Mincho" w:hAnsi="Arial"/>
      <w:b/>
      <w:szCs w:val="24"/>
      <w:lang w:val="en-GB" w:eastAsia="en-GB"/>
    </w:rPr>
  </w:style>
  <w:style w:type="paragraph" w:customStyle="1" w:styleId="textintend2">
    <w:name w:val="text intend 2"/>
    <w:basedOn w:val="a1"/>
    <w:qFormat/>
    <w:pPr>
      <w:spacing w:after="120"/>
      <w:textAlignment w:val="baseline"/>
    </w:pPr>
    <w:rPr>
      <w:rFonts w:eastAsia="MS Mincho"/>
      <w:sz w:val="24"/>
      <w:lang w:eastAsia="en-GB"/>
    </w:rPr>
  </w:style>
  <w:style w:type="paragraph" w:customStyle="1" w:styleId="xmsonormal">
    <w:name w:val="xmsonormal"/>
    <w:basedOn w:val="a1"/>
    <w:qFormat/>
    <w:pPr>
      <w:spacing w:after="0"/>
    </w:pPr>
    <w:rPr>
      <w:rFonts w:ascii="宋体" w:eastAsia="宋体" w:hAnsi="宋体" w:cs="宋体"/>
      <w:sz w:val="24"/>
      <w:szCs w:val="22"/>
      <w:lang w:eastAsia="zh-CN"/>
    </w:rPr>
  </w:style>
  <w:style w:type="paragraph" w:customStyle="1" w:styleId="xxmsonormal">
    <w:name w:val="xxmsonormal"/>
    <w:basedOn w:val="a1"/>
    <w:qFormat/>
    <w:pPr>
      <w:spacing w:after="0"/>
    </w:pPr>
    <w:rPr>
      <w:rFonts w:ascii="Calibri" w:eastAsia="Calibri" w:hAnsi="Calibri" w:cs="Calibri"/>
      <w:sz w:val="22"/>
      <w:szCs w:val="22"/>
    </w:rPr>
  </w:style>
  <w:style w:type="paragraph" w:customStyle="1" w:styleId="xxmsolistparagraph">
    <w:name w:val="xxmsolistparagraph"/>
    <w:basedOn w:val="a1"/>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eastAsia="en-US"/>
    </w:rPr>
  </w:style>
  <w:style w:type="paragraph" w:customStyle="1" w:styleId="References">
    <w:name w:val="References"/>
    <w:basedOn w:val="a1"/>
    <w:qFormat/>
    <w:pPr>
      <w:snapToGrid w:val="0"/>
      <w:spacing w:after="60"/>
    </w:pPr>
    <w:rPr>
      <w:rFonts w:eastAsia="宋体"/>
      <w:szCs w:val="16"/>
    </w:rPr>
  </w:style>
  <w:style w:type="paragraph" w:customStyle="1" w:styleId="paragraph">
    <w:name w:val="paragraph"/>
    <w:basedOn w:val="a1"/>
    <w:qFormat/>
    <w:pPr>
      <w:spacing w:beforeAutospacing="1" w:afterAutospacing="1"/>
    </w:pPr>
    <w:rPr>
      <w:sz w:val="24"/>
      <w:szCs w:val="24"/>
      <w:lang w:eastAsia="zh-CN"/>
    </w:rPr>
  </w:style>
  <w:style w:type="paragraph" w:customStyle="1" w:styleId="Guidance">
    <w:name w:val="Guidance"/>
    <w:basedOn w:val="a1"/>
    <w:qFormat/>
    <w:pPr>
      <w:suppressAutoHyphens w:val="0"/>
      <w:spacing w:after="180"/>
    </w:pPr>
    <w:rPr>
      <w:rFonts w:eastAsia="宋体"/>
      <w:i/>
      <w:iCs/>
      <w:color w:val="0000FF"/>
    </w:rPr>
  </w:style>
  <w:style w:type="paragraph" w:customStyle="1" w:styleId="maintext">
    <w:name w:val="main text"/>
    <w:basedOn w:val="a1"/>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lang w:eastAsia="en-US"/>
    </w:rPr>
  </w:style>
  <w:style w:type="paragraph" w:customStyle="1" w:styleId="2a">
    <w:name w:val="列出段落2"/>
    <w:basedOn w:val="a1"/>
    <w:uiPriority w:val="34"/>
    <w:qFormat/>
    <w:pPr>
      <w:ind w:left="840"/>
    </w:pPr>
    <w:rPr>
      <w:rFonts w:asciiTheme="majorHAnsi" w:eastAsia="黑体" w:hAnsiTheme="majorHAnsi" w:cstheme="majorBidi"/>
    </w:rPr>
  </w:style>
  <w:style w:type="paragraph" w:customStyle="1" w:styleId="1c">
    <w:name w:val="목록 단락1"/>
    <w:basedOn w:val="a1"/>
    <w:uiPriority w:val="34"/>
    <w:qFormat/>
    <w:pPr>
      <w:ind w:left="840"/>
    </w:pPr>
    <w:rPr>
      <w:rFonts w:asciiTheme="majorHAnsi" w:eastAsia="黑体" w:hAnsiTheme="majorHAnsi" w:cstheme="majorBidi"/>
    </w:rPr>
  </w:style>
  <w:style w:type="paragraph" w:customStyle="1" w:styleId="Proposal2">
    <w:name w:val="Proposal2"/>
    <w:basedOn w:val="4"/>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d">
    <w:name w:val="修订1"/>
    <w:uiPriority w:val="99"/>
    <w:semiHidden/>
    <w:qFormat/>
    <w:pPr>
      <w:suppressAutoHyphens/>
    </w:pPr>
    <w:rPr>
      <w:rFonts w:eastAsia="Times New Roman"/>
      <w:lang w:eastAsia="en-US"/>
    </w:rPr>
  </w:style>
  <w:style w:type="paragraph" w:customStyle="1" w:styleId="2b">
    <w:name w:val="列表段落2"/>
    <w:basedOn w:val="a1"/>
    <w:uiPriority w:val="34"/>
    <w:qFormat/>
    <w:pPr>
      <w:spacing w:line="240" w:lineRule="auto"/>
      <w:ind w:left="840"/>
      <w:jc w:val="left"/>
    </w:pPr>
    <w:rPr>
      <w:rFonts w:asciiTheme="majorHAnsi" w:eastAsia="黑体" w:hAnsiTheme="majorHAnsi" w:cstheme="majorBidi"/>
    </w:rPr>
  </w:style>
  <w:style w:type="paragraph" w:customStyle="1" w:styleId="2c">
    <w:name w:val="修订2"/>
    <w:uiPriority w:val="99"/>
    <w:semiHidden/>
    <w:qFormat/>
    <w:pPr>
      <w:suppressAutoHyphens/>
    </w:pPr>
    <w:rPr>
      <w:rFonts w:eastAsia="Times New Roman"/>
      <w:lang w:eastAsia="en-US"/>
    </w:rPr>
  </w:style>
  <w:style w:type="paragraph" w:customStyle="1" w:styleId="37">
    <w:name w:val="列出段落3"/>
    <w:basedOn w:val="a1"/>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uiPriority w:val="99"/>
    <w:semiHidden/>
    <w:qFormat/>
    <w:pPr>
      <w:suppressAutoHyphens/>
    </w:pPr>
    <w:rPr>
      <w:rFonts w:eastAsia="Times New Roman"/>
      <w:lang w:eastAsia="en-US"/>
    </w:rPr>
  </w:style>
  <w:style w:type="paragraph" w:styleId="a0">
    <w:name w:val="List Paragraph"/>
    <w:aliases w:val="- Bullets,?? ??,?????,????,Lista1,中等深浅网格 1 - 着色 21,¥ê¥¹¥È¶ÎÂä,¥¡¡¡¡ì¬º¥¹¥È¶ÎÂä,ÁÐ³ö¶ÎÂä,—ño’i—Ž,1st level - Bullet List Paragraph,Lettre d'introduction,Paragrafo elenco,Normal bullet 2,Bullet list,목록단락,列表段落11,列,リスト段落,P,Task Body,列表段,—ñ弌"/>
    <w:basedOn w:val="a1"/>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1"/>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e">
    <w:name w:val="列出段落一"/>
    <w:basedOn w:val="a0"/>
    <w:qFormat/>
    <w:pPr>
      <w:numPr>
        <w:ilvl w:val="0"/>
        <w:numId w:val="0"/>
      </w:numPr>
      <w:snapToGrid w:val="0"/>
      <w:spacing w:after="120"/>
    </w:pPr>
    <w:rPr>
      <w:rFonts w:ascii="Times" w:eastAsia="Malgun Gothic" w:hAnsi="Times" w:cs="Times"/>
    </w:rPr>
  </w:style>
  <w:style w:type="paragraph" w:customStyle="1" w:styleId="afff">
    <w:name w:val="列出段落二"/>
    <w:basedOn w:val="a0"/>
    <w:qFormat/>
    <w:pPr>
      <w:numPr>
        <w:ilvl w:val="0"/>
        <w:numId w:val="0"/>
      </w:numPr>
      <w:snapToGrid w:val="0"/>
    </w:pPr>
    <w:rPr>
      <w:rFonts w:ascii="Times" w:eastAsia="Malgun Gothic" w:hAnsi="Times" w:cs="Times"/>
    </w:rPr>
  </w:style>
  <w:style w:type="paragraph" w:customStyle="1" w:styleId="2d">
    <w:name w:val="수정2"/>
    <w:uiPriority w:val="99"/>
    <w:semiHidden/>
    <w:qFormat/>
    <w:pPr>
      <w:suppressAutoHyphens/>
    </w:pPr>
    <w:rPr>
      <w:rFonts w:eastAsia="Times New Roman"/>
      <w:lang w:eastAsia="en-US"/>
    </w:rPr>
  </w:style>
  <w:style w:type="table" w:customStyle="1" w:styleId="TableGrid1">
    <w:name w:val="TableGrid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3"/>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0">
    <w:name w:val="목록 단락 Char"/>
    <w:uiPriority w:val="99"/>
    <w:semiHidden/>
    <w:qFormat/>
    <w:pPr>
      <w:suppressAutoHyphens/>
    </w:pPr>
    <w:rPr>
      <w:rFonts w:eastAsia="Times New Roman"/>
      <w:lang w:eastAsia="en-US"/>
    </w:rPr>
  </w:style>
  <w:style w:type="paragraph" w:customStyle="1" w:styleId="Revision3">
    <w:name w:val="Revision3"/>
    <w:hidden/>
    <w:uiPriority w:val="99"/>
    <w:semiHidden/>
    <w:qFormat/>
    <w:rPr>
      <w:rFonts w:eastAsia="Times New Roman"/>
      <w:lang w:eastAsia="en-US"/>
    </w:rPr>
  </w:style>
  <w:style w:type="paragraph" w:customStyle="1" w:styleId="38">
    <w:name w:val="修订3"/>
    <w:hidden/>
    <w:uiPriority w:val="99"/>
    <w:semiHidden/>
    <w:qFormat/>
    <w:rPr>
      <w:rFonts w:eastAsia="Times New Roman"/>
      <w:lang w:eastAsia="en-US"/>
    </w:rPr>
  </w:style>
  <w:style w:type="table" w:customStyle="1" w:styleId="110">
    <w:name w:val="清单表 1 浅色1"/>
    <w:basedOn w:val="a3"/>
    <w:uiPriority w:val="46"/>
    <w:qFormat/>
    <w:pPr>
      <w:jc w:val="both"/>
    </w:pPr>
    <w:rPr>
      <w:rFonts w:asciiTheme="minorHAnsi" w:eastAsiaTheme="minorEastAsia" w:hAnsiTheme="minorHAnsi" w:cstheme="minorBidi"/>
      <w:kern w:val="2"/>
      <w:szCs w:val="22"/>
    </w:rP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2">
    <w:name w:val="RAN1 bullet2"/>
    <w:basedOn w:val="a1"/>
    <w:qFormat/>
    <w:pPr>
      <w:numPr>
        <w:ilvl w:val="1"/>
        <w:numId w:val="3"/>
      </w:numPr>
      <w:suppressAutoHyphens w:val="0"/>
      <w:spacing w:after="0" w:line="240" w:lineRule="auto"/>
      <w:jc w:val="left"/>
    </w:pPr>
    <w:rPr>
      <w:rFonts w:ascii="Times" w:eastAsia="Batang" w:hAnsi="Times"/>
    </w:rPr>
  </w:style>
  <w:style w:type="character" w:customStyle="1" w:styleId="B10">
    <w:name w:val="B1 (文字)"/>
    <w:qFormat/>
    <w:locked/>
    <w:rPr>
      <w:lang w:val="en-GB"/>
    </w:rPr>
  </w:style>
  <w:style w:type="paragraph" w:customStyle="1" w:styleId="Bulletedo1">
    <w:name w:val="Bulleted o 1"/>
    <w:basedOn w:val="a1"/>
    <w:qFormat/>
    <w:pPr>
      <w:numPr>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Heading1unnumbered">
    <w:name w:val="Heading 1 unnumbered"/>
    <w:basedOn w:val="1"/>
    <w:next w:val="a9"/>
    <w:qFormat/>
    <w:pPr>
      <w:numPr>
        <w:numId w:val="0"/>
      </w:numPr>
      <w:tabs>
        <w:tab w:val="left" w:pos="0"/>
        <w:tab w:val="left" w:pos="360"/>
      </w:tabs>
      <w:suppressAutoHyphens w:val="0"/>
      <w:spacing w:after="240" w:line="240" w:lineRule="auto"/>
      <w:ind w:left="360" w:hanging="360"/>
      <w:jc w:val="left"/>
      <w:outlineLvl w:val="9"/>
    </w:pPr>
    <w:rPr>
      <w:rFonts w:ascii="Times New Roman" w:eastAsia="MS Gothic" w:hAnsi="Times New Roman"/>
      <w:b w:val="0"/>
      <w:kern w:val="28"/>
      <w:sz w:val="32"/>
      <w:lang w:val="en-GB" w:eastAsia="ja-JP"/>
    </w:rPr>
  </w:style>
  <w:style w:type="character" w:customStyle="1" w:styleId="ab">
    <w:name w:val="正文文本缩进 字符"/>
    <w:basedOn w:val="a2"/>
    <w:link w:val="aa"/>
    <w:qFormat/>
    <w:rPr>
      <w:rFonts w:eastAsia="MS Gothic"/>
      <w:sz w:val="24"/>
      <w:lang w:eastAsia="ja-JP"/>
    </w:rPr>
  </w:style>
  <w:style w:type="character" w:customStyle="1" w:styleId="ae">
    <w:name w:val="纯文本 字符"/>
    <w:basedOn w:val="a2"/>
    <w:link w:val="ad"/>
    <w:uiPriority w:val="99"/>
    <w:qFormat/>
    <w:rPr>
      <w:rFonts w:ascii="Courier New" w:eastAsia="MS Gothic" w:hAnsi="Courier New"/>
      <w:sz w:val="24"/>
      <w:lang w:eastAsia="ja-JP"/>
    </w:rPr>
  </w:style>
  <w:style w:type="paragraph" w:customStyle="1" w:styleId="ZT">
    <w:name w:val="ZT"/>
    <w:uiPriority w:val="99"/>
    <w:qFormat/>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qFormat/>
  </w:style>
  <w:style w:type="paragraph" w:customStyle="1" w:styleId="TF">
    <w:name w:val="TF"/>
    <w:basedOn w:val="TH"/>
    <w:qFormat/>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1"/>
    <w:qFormat/>
    <w:pPr>
      <w:suppressAutoHyphens w:val="0"/>
      <w:spacing w:before="100" w:after="100" w:line="240" w:lineRule="auto"/>
      <w:ind w:left="860"/>
      <w:jc w:val="left"/>
    </w:pPr>
    <w:rPr>
      <w:rFonts w:ascii="Times" w:eastAsia="MS Gothic" w:hAnsi="Times"/>
      <w:sz w:val="24"/>
      <w:lang w:val="en-GB" w:eastAsia="ja-JP"/>
    </w:rPr>
  </w:style>
  <w:style w:type="paragraph" w:customStyle="1" w:styleId="a">
    <w:name w:val="佐藤２"/>
    <w:basedOn w:val="a1"/>
    <w:qFormat/>
    <w:pPr>
      <w:numPr>
        <w:numId w:val="5"/>
      </w:numPr>
      <w:suppressAutoHyphens w:val="0"/>
      <w:spacing w:after="180" w:line="240" w:lineRule="auto"/>
      <w:jc w:val="left"/>
    </w:pPr>
    <w:rPr>
      <w:rFonts w:eastAsia="MS Gothic"/>
      <w:sz w:val="24"/>
      <w:lang w:val="en-GB" w:eastAsia="ja-JP"/>
    </w:rPr>
  </w:style>
  <w:style w:type="character" w:customStyle="1" w:styleId="24">
    <w:name w:val="正文文本缩进 2 字符"/>
    <w:basedOn w:val="a2"/>
    <w:link w:val="23"/>
    <w:qFormat/>
    <w:rPr>
      <w:rFonts w:eastAsia="MS Gothic"/>
      <w:kern w:val="2"/>
      <w:sz w:val="24"/>
      <w:lang w:eastAsia="ja-JP"/>
    </w:rPr>
  </w:style>
  <w:style w:type="paragraph" w:customStyle="1" w:styleId="ListBulletLast">
    <w:name w:val="List Bullet Last"/>
    <w:basedOn w:val="a6"/>
    <w:next w:val="a9"/>
    <w:qFormat/>
    <w:pPr>
      <w:tabs>
        <w:tab w:val="clear" w:pos="360"/>
      </w:tabs>
      <w:spacing w:after="240"/>
      <w:ind w:left="714" w:hanging="357"/>
    </w:pPr>
    <w:rPr>
      <w:rFonts w:ascii="Arial" w:hAnsi="Arial"/>
    </w:rPr>
  </w:style>
  <w:style w:type="paragraph" w:customStyle="1" w:styleId="TitleText">
    <w:name w:val="Title Text"/>
    <w:basedOn w:val="a1"/>
    <w:next w:val="a1"/>
    <w:qFormat/>
    <w:pPr>
      <w:suppressAutoHyphens w:val="0"/>
      <w:spacing w:after="220" w:line="240" w:lineRule="auto"/>
      <w:jc w:val="left"/>
    </w:pPr>
    <w:rPr>
      <w:rFonts w:ascii="Arial" w:eastAsia="MS Gothic" w:hAnsi="Arial"/>
      <w:b/>
      <w:sz w:val="22"/>
      <w:lang w:val="en-GB" w:eastAsia="ja-JP"/>
    </w:rPr>
  </w:style>
  <w:style w:type="character" w:customStyle="1" w:styleId="af6">
    <w:name w:val="标题 字符"/>
    <w:basedOn w:val="a2"/>
    <w:link w:val="af5"/>
    <w:qFormat/>
    <w:rPr>
      <w:rFonts w:ascii="Arial" w:eastAsia="MS Gothic" w:hAnsi="Arial"/>
      <w:b/>
      <w:sz w:val="24"/>
      <w:lang w:eastAsia="ja-JP"/>
    </w:rPr>
  </w:style>
  <w:style w:type="character" w:customStyle="1" w:styleId="33">
    <w:name w:val="正文文本 3 字符"/>
    <w:basedOn w:val="a2"/>
    <w:link w:val="32"/>
    <w:qFormat/>
    <w:rPr>
      <w:rFonts w:eastAsia="MS Gothic"/>
      <w:sz w:val="24"/>
      <w:lang w:eastAsia="ja-JP"/>
    </w:rPr>
  </w:style>
  <w:style w:type="paragraph" w:customStyle="1" w:styleId="TableText">
    <w:name w:val="Table_Text"/>
    <w:basedOn w:val="a1"/>
    <w:qFormat/>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1"/>
    <w:link w:val="textChar"/>
    <w:qFormat/>
    <w:pPr>
      <w:suppressAutoHyphens w:val="0"/>
      <w:spacing w:after="240" w:line="240" w:lineRule="auto"/>
    </w:pPr>
    <w:rPr>
      <w:rFonts w:eastAsia="MS Gothic"/>
      <w:sz w:val="24"/>
      <w:lang w:eastAsia="ja-JP"/>
    </w:rPr>
  </w:style>
  <w:style w:type="character" w:customStyle="1" w:styleId="textChar">
    <w:name w:val="text Char"/>
    <w:basedOn w:val="a2"/>
    <w:link w:val="text"/>
    <w:qFormat/>
    <w:rPr>
      <w:rFonts w:eastAsia="MS Gothic"/>
      <w:sz w:val="24"/>
      <w:lang w:val="en-US" w:eastAsia="ja-JP"/>
    </w:rPr>
  </w:style>
  <w:style w:type="paragraph" w:customStyle="1" w:styleId="textintend1">
    <w:name w:val="text intend 1"/>
    <w:basedOn w:val="text"/>
    <w:qFormat/>
    <w:pPr>
      <w:numPr>
        <w:numId w:val="6"/>
      </w:numPr>
      <w:tabs>
        <w:tab w:val="clear" w:pos="992"/>
      </w:tabs>
      <w:spacing w:after="120"/>
      <w:ind w:left="440" w:hanging="440"/>
    </w:pPr>
  </w:style>
  <w:style w:type="paragraph" w:customStyle="1" w:styleId="shortcode">
    <w:name w:val="shortcode"/>
    <w:basedOn w:val="a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1"/>
    <w:qFormat/>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1"/>
    <w:link w:val="ReferenceChar"/>
    <w:qFormat/>
    <w:pPr>
      <w:widowControl w:val="0"/>
      <w:suppressAutoHyphens w:val="0"/>
      <w:spacing w:after="0" w:line="240" w:lineRule="auto"/>
      <w:ind w:left="283" w:hanging="283"/>
    </w:pPr>
    <w:rPr>
      <w:rFonts w:ascii="Arial" w:eastAsia="MS Mincho" w:hAnsi="Arial"/>
      <w:kern w:val="2"/>
      <w:sz w:val="21"/>
      <w:lang w:val="de-DE"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HTMLBody">
    <w:name w:val="HTML Body"/>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qFormat/>
    <w:pPr>
      <w:keepNext/>
      <w:numPr>
        <w:numId w:val="7"/>
      </w:numPr>
      <w:kinsoku w:val="0"/>
      <w:overflowPunct w:val="0"/>
      <w:autoSpaceDE w:val="0"/>
      <w:autoSpaceDN w:val="0"/>
      <w:adjustRightInd w:val="0"/>
      <w:spacing w:before="60" w:after="60"/>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a1"/>
    <w:uiPriority w:val="34"/>
    <w:qFormat/>
    <w:pPr>
      <w:suppressAutoHyphens w:val="0"/>
      <w:spacing w:after="0" w:line="240" w:lineRule="auto"/>
      <w:ind w:leftChars="400" w:left="840"/>
      <w:jc w:val="left"/>
    </w:pPr>
    <w:rPr>
      <w:rFonts w:ascii="MS PGothic" w:eastAsia="MS PGothic" w:hAnsi="MS PGothic" w:cs="MS PGothic"/>
      <w:sz w:val="24"/>
      <w:szCs w:val="24"/>
      <w:lang w:eastAsia="ja-JP"/>
    </w:rPr>
  </w:style>
  <w:style w:type="paragraph" w:customStyle="1" w:styleId="Doc-title">
    <w:name w:val="Doc-title"/>
    <w:basedOn w:val="a1"/>
    <w:next w:val="Doc-text2"/>
    <w:link w:val="Doc-titleChar"/>
    <w:qFormat/>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1"/>
    <w:link w:val="Doc-text2Char"/>
    <w:qFormat/>
    <w:pPr>
      <w:tabs>
        <w:tab w:val="left" w:pos="1622"/>
      </w:tabs>
      <w:suppressAutoHyphens w:val="0"/>
      <w:spacing w:after="0" w:line="240" w:lineRule="auto"/>
      <w:ind w:left="1622" w:hanging="363"/>
      <w:jc w:val="left"/>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rPr>
  </w:style>
  <w:style w:type="character" w:customStyle="1" w:styleId="Doc-titleChar">
    <w:name w:val="Doc-title Char"/>
    <w:link w:val="Doc-title"/>
    <w:qFormat/>
    <w:rPr>
      <w:rFonts w:ascii="Arial" w:eastAsia="MS Mincho" w:hAnsi="Arial"/>
      <w:szCs w:val="24"/>
    </w:rPr>
  </w:style>
  <w:style w:type="paragraph" w:customStyle="1" w:styleId="bullet">
    <w:name w:val="bullet"/>
    <w:basedOn w:val="a0"/>
    <w:link w:val="bulletChar"/>
    <w:qFormat/>
    <w:pPr>
      <w:widowControl w:val="0"/>
      <w:numPr>
        <w:ilvl w:val="0"/>
        <w:numId w:val="8"/>
      </w:numPr>
      <w:ind w:left="0"/>
      <w:contextualSpacing/>
    </w:pPr>
    <w:rPr>
      <w:rFonts w:ascii="Calibri" w:eastAsia="Times New Roman" w:hAnsi="Calibri"/>
      <w:kern w:val="2"/>
      <w:szCs w:val="24"/>
      <w:lang w:val="en-US"/>
    </w:rPr>
  </w:style>
  <w:style w:type="character" w:customStyle="1" w:styleId="bulletChar">
    <w:name w:val="bullet Char"/>
    <w:link w:val="bullet"/>
    <w:qFormat/>
    <w:rPr>
      <w:rFonts w:ascii="Calibri" w:eastAsia="Times New Roman" w:hAnsi="Calibri"/>
      <w:kern w:val="2"/>
      <w:szCs w:val="24"/>
    </w:rPr>
  </w:style>
  <w:style w:type="table" w:customStyle="1" w:styleId="1e">
    <w:name w:val="网格型1"/>
    <w:basedOn w:val="a3"/>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表 (格子)1"/>
    <w:basedOn w:val="a3"/>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表 (格子)2"/>
    <w:basedOn w:val="a3"/>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リスト段落 (文字)1"/>
    <w:uiPriority w:val="34"/>
    <w:qFormat/>
    <w:rPr>
      <w:rFonts w:ascii="Times" w:hAnsi="Times"/>
      <w:szCs w:val="24"/>
      <w:lang w:val="en-GB"/>
    </w:rPr>
  </w:style>
  <w:style w:type="table" w:customStyle="1" w:styleId="2f">
    <w:name w:val="网格型2"/>
    <w:basedOn w:val="a3"/>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
    <w:basedOn w:val="a3"/>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확인되지 않은 멘션1"/>
    <w:basedOn w:val="a2"/>
    <w:uiPriority w:val="99"/>
    <w:semiHidden/>
    <w:unhideWhenUsed/>
    <w:qFormat/>
    <w:rPr>
      <w:color w:val="605E5C"/>
      <w:shd w:val="clear" w:color="auto" w:fill="E1DFDD"/>
    </w:rPr>
  </w:style>
  <w:style w:type="paragraph" w:customStyle="1" w:styleId="1f2">
    <w:name w:val="修訂1"/>
    <w:hidden/>
    <w:uiPriority w:val="99"/>
    <w:unhideWhenUsed/>
    <w:qFormat/>
    <w:rPr>
      <w:rFonts w:eastAsia="Times New Roman"/>
      <w:lang w:eastAsia="en-US"/>
    </w:rPr>
  </w:style>
  <w:style w:type="character" w:customStyle="1" w:styleId="3a">
    <w:name w:val="未处理的提及3"/>
    <w:basedOn w:val="a2"/>
    <w:uiPriority w:val="99"/>
    <w:semiHidden/>
    <w:unhideWhenUsed/>
    <w:rsid w:val="00E51693"/>
    <w:rPr>
      <w:color w:val="605E5C"/>
      <w:shd w:val="clear" w:color="auto" w:fill="E1DFDD"/>
    </w:rPr>
  </w:style>
  <w:style w:type="paragraph" w:styleId="afff0">
    <w:name w:val="Revision"/>
    <w:hidden/>
    <w:uiPriority w:val="99"/>
    <w:semiHidden/>
    <w:rsid w:val="0094758C"/>
    <w:rPr>
      <w:rFonts w:eastAsia="Times New Roman"/>
      <w:lang w:eastAsia="en-US"/>
    </w:rPr>
  </w:style>
  <w:style w:type="character" w:customStyle="1" w:styleId="43">
    <w:name w:val="未处理的提及4"/>
    <w:basedOn w:val="a2"/>
    <w:uiPriority w:val="99"/>
    <w:semiHidden/>
    <w:unhideWhenUsed/>
    <w:rsid w:val="002C7578"/>
    <w:rPr>
      <w:color w:val="605E5C"/>
      <w:shd w:val="clear" w:color="auto" w:fill="E1DFDD"/>
    </w:rPr>
  </w:style>
  <w:style w:type="character" w:customStyle="1" w:styleId="UnresolvedMention4">
    <w:name w:val="Unresolved Mention4"/>
    <w:basedOn w:val="a2"/>
    <w:uiPriority w:val="99"/>
    <w:semiHidden/>
    <w:unhideWhenUsed/>
    <w:rsid w:val="002C04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445504">
      <w:bodyDiv w:val="1"/>
      <w:marLeft w:val="0"/>
      <w:marRight w:val="0"/>
      <w:marTop w:val="0"/>
      <w:marBottom w:val="0"/>
      <w:divBdr>
        <w:top w:val="none" w:sz="0" w:space="0" w:color="auto"/>
        <w:left w:val="none" w:sz="0" w:space="0" w:color="auto"/>
        <w:bottom w:val="none" w:sz="0" w:space="0" w:color="auto"/>
        <w:right w:val="none" w:sz="0" w:space="0" w:color="auto"/>
      </w:divBdr>
    </w:div>
    <w:div w:id="568419471">
      <w:bodyDiv w:val="1"/>
      <w:marLeft w:val="0"/>
      <w:marRight w:val="0"/>
      <w:marTop w:val="0"/>
      <w:marBottom w:val="0"/>
      <w:divBdr>
        <w:top w:val="none" w:sz="0" w:space="0" w:color="auto"/>
        <w:left w:val="none" w:sz="0" w:space="0" w:color="auto"/>
        <w:bottom w:val="none" w:sz="0" w:space="0" w:color="auto"/>
        <w:right w:val="none" w:sz="0" w:space="0" w:color="auto"/>
      </w:divBdr>
    </w:div>
    <w:div w:id="631205296">
      <w:bodyDiv w:val="1"/>
      <w:marLeft w:val="0"/>
      <w:marRight w:val="0"/>
      <w:marTop w:val="0"/>
      <w:marBottom w:val="0"/>
      <w:divBdr>
        <w:top w:val="none" w:sz="0" w:space="0" w:color="auto"/>
        <w:left w:val="none" w:sz="0" w:space="0" w:color="auto"/>
        <w:bottom w:val="none" w:sz="0" w:space="0" w:color="auto"/>
        <w:right w:val="none" w:sz="0" w:space="0" w:color="auto"/>
      </w:divBdr>
    </w:div>
    <w:div w:id="641813955">
      <w:bodyDiv w:val="1"/>
      <w:marLeft w:val="0"/>
      <w:marRight w:val="0"/>
      <w:marTop w:val="0"/>
      <w:marBottom w:val="0"/>
      <w:divBdr>
        <w:top w:val="none" w:sz="0" w:space="0" w:color="auto"/>
        <w:left w:val="none" w:sz="0" w:space="0" w:color="auto"/>
        <w:bottom w:val="none" w:sz="0" w:space="0" w:color="auto"/>
        <w:right w:val="none" w:sz="0" w:space="0" w:color="auto"/>
      </w:divBdr>
    </w:div>
    <w:div w:id="851191393">
      <w:bodyDiv w:val="1"/>
      <w:marLeft w:val="0"/>
      <w:marRight w:val="0"/>
      <w:marTop w:val="0"/>
      <w:marBottom w:val="0"/>
      <w:divBdr>
        <w:top w:val="none" w:sz="0" w:space="0" w:color="auto"/>
        <w:left w:val="none" w:sz="0" w:space="0" w:color="auto"/>
        <w:bottom w:val="none" w:sz="0" w:space="0" w:color="auto"/>
        <w:right w:val="none" w:sz="0" w:space="0" w:color="auto"/>
      </w:divBdr>
    </w:div>
    <w:div w:id="1007561108">
      <w:bodyDiv w:val="1"/>
      <w:marLeft w:val="0"/>
      <w:marRight w:val="0"/>
      <w:marTop w:val="0"/>
      <w:marBottom w:val="0"/>
      <w:divBdr>
        <w:top w:val="none" w:sz="0" w:space="0" w:color="auto"/>
        <w:left w:val="none" w:sz="0" w:space="0" w:color="auto"/>
        <w:bottom w:val="none" w:sz="0" w:space="0" w:color="auto"/>
        <w:right w:val="none" w:sz="0" w:space="0" w:color="auto"/>
      </w:divBdr>
    </w:div>
    <w:div w:id="1141457872">
      <w:bodyDiv w:val="1"/>
      <w:marLeft w:val="0"/>
      <w:marRight w:val="0"/>
      <w:marTop w:val="0"/>
      <w:marBottom w:val="0"/>
      <w:divBdr>
        <w:top w:val="none" w:sz="0" w:space="0" w:color="auto"/>
        <w:left w:val="none" w:sz="0" w:space="0" w:color="auto"/>
        <w:bottom w:val="none" w:sz="0" w:space="0" w:color="auto"/>
        <w:right w:val="none" w:sz="0" w:space="0" w:color="auto"/>
      </w:divBdr>
    </w:div>
    <w:div w:id="1280262835">
      <w:bodyDiv w:val="1"/>
      <w:marLeft w:val="0"/>
      <w:marRight w:val="0"/>
      <w:marTop w:val="0"/>
      <w:marBottom w:val="0"/>
      <w:divBdr>
        <w:top w:val="none" w:sz="0" w:space="0" w:color="auto"/>
        <w:left w:val="none" w:sz="0" w:space="0" w:color="auto"/>
        <w:bottom w:val="none" w:sz="0" w:space="0" w:color="auto"/>
        <w:right w:val="none" w:sz="0" w:space="0" w:color="auto"/>
      </w:divBdr>
    </w:div>
    <w:div w:id="1449853426">
      <w:bodyDiv w:val="1"/>
      <w:marLeft w:val="0"/>
      <w:marRight w:val="0"/>
      <w:marTop w:val="0"/>
      <w:marBottom w:val="0"/>
      <w:divBdr>
        <w:top w:val="none" w:sz="0" w:space="0" w:color="auto"/>
        <w:left w:val="none" w:sz="0" w:space="0" w:color="auto"/>
        <w:bottom w:val="none" w:sz="0" w:space="0" w:color="auto"/>
        <w:right w:val="none" w:sz="0" w:space="0" w:color="auto"/>
      </w:divBdr>
    </w:div>
    <w:div w:id="1489594099">
      <w:bodyDiv w:val="1"/>
      <w:marLeft w:val="0"/>
      <w:marRight w:val="0"/>
      <w:marTop w:val="0"/>
      <w:marBottom w:val="0"/>
      <w:divBdr>
        <w:top w:val="none" w:sz="0" w:space="0" w:color="auto"/>
        <w:left w:val="none" w:sz="0" w:space="0" w:color="auto"/>
        <w:bottom w:val="none" w:sz="0" w:space="0" w:color="auto"/>
        <w:right w:val="none" w:sz="0" w:space="0" w:color="auto"/>
      </w:divBdr>
    </w:div>
    <w:div w:id="1983928202">
      <w:bodyDiv w:val="1"/>
      <w:marLeft w:val="0"/>
      <w:marRight w:val="0"/>
      <w:marTop w:val="0"/>
      <w:marBottom w:val="0"/>
      <w:divBdr>
        <w:top w:val="none" w:sz="0" w:space="0" w:color="auto"/>
        <w:left w:val="none" w:sz="0" w:space="0" w:color="auto"/>
        <w:bottom w:val="none" w:sz="0" w:space="0" w:color="auto"/>
        <w:right w:val="none" w:sz="0" w:space="0" w:color="auto"/>
      </w:divBdr>
    </w:div>
    <w:div w:id="21058751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12.png"/><Relationship Id="rId42" Type="http://schemas.openxmlformats.org/officeDocument/2006/relationships/hyperlink" Target="mailto:asalah@google.com" TargetMode="External"/><Relationship Id="rId47" Type="http://schemas.openxmlformats.org/officeDocument/2006/relationships/hyperlink" Target="mailto:itriA40175@itri.mail.org.tw" TargetMode="External"/><Relationship Id="rId63" Type="http://schemas.openxmlformats.org/officeDocument/2006/relationships/hyperlink" Target="mailto:kyungj.choi@samsung.com" TargetMode="External"/><Relationship Id="rId68" Type="http://schemas.openxmlformats.org/officeDocument/2006/relationships/hyperlink" Target="mailto:yoshimurat@sharplabs.com" TargetMode="External"/><Relationship Id="rId16" Type="http://schemas.openxmlformats.org/officeDocument/2006/relationships/image" Target="media/image9.emf"/><Relationship Id="rId11" Type="http://schemas.openxmlformats.org/officeDocument/2006/relationships/image" Target="media/image4.emf"/><Relationship Id="rId24" Type="http://schemas.openxmlformats.org/officeDocument/2006/relationships/image" Target="media/image13.wmf"/><Relationship Id="rId32" Type="http://schemas.openxmlformats.org/officeDocument/2006/relationships/hyperlink" Target="mailto:linanxi@chinatelecom.cn" TargetMode="External"/><Relationship Id="rId37" Type="http://schemas.openxmlformats.org/officeDocument/2006/relationships/hyperlink" Target="mailto:hoondong.noh@etri.re.kr" TargetMode="External"/><Relationship Id="rId40" Type="http://schemas.openxmlformats.org/officeDocument/2006/relationships/hyperlink" Target="mailto:jiangqinyan@fujitsu.com" TargetMode="External"/><Relationship Id="rId45" Type="http://schemas.openxmlformats.org/officeDocument/2006/relationships/hyperlink" Target="mailto:guozhiheng@huawei.com" TargetMode="External"/><Relationship Id="rId53" Type="http://schemas.openxmlformats.org/officeDocument/2006/relationships/hyperlink" Target="mailto:zhang_bohang@nec.cn" TargetMode="External"/><Relationship Id="rId58" Type="http://schemas.openxmlformats.org/officeDocument/2006/relationships/hyperlink" Target="mailto:zhangwenfeng@oppo.com" TargetMode="External"/><Relationship Id="rId66" Type="http://schemas.openxmlformats.org/officeDocument/2006/relationships/hyperlink" Target="mailto:Zhongdan.Zhang@unisoc.com" TargetMode="External"/><Relationship Id="rId74" Type="http://schemas.openxmlformats.org/officeDocument/2006/relationships/hyperlink" Target="mailto:xingyanping@xiaomi.com"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mailto:mabdelgh@qti.qualcomm.com" TargetMode="External"/><Relationship Id="rId19" Type="http://schemas.openxmlformats.org/officeDocument/2006/relationships/package" Target="embeddings/Microsoft_Visio_Drawing1.vsdx"/><Relationship Id="rId14" Type="http://schemas.openxmlformats.org/officeDocument/2006/relationships/image" Target="media/image7.png"/><Relationship Id="rId22" Type="http://schemas.openxmlformats.org/officeDocument/2006/relationships/header" Target="header1.xml"/><Relationship Id="rId27" Type="http://schemas.openxmlformats.org/officeDocument/2006/relationships/oleObject" Target="embeddings/oleObject3.bin"/><Relationship Id="rId30" Type="http://schemas.openxmlformats.org/officeDocument/2006/relationships/hyperlink" Target="mailto:yangtuo@chinamobile.com" TargetMode="External"/><Relationship Id="rId35" Type="http://schemas.openxmlformats.org/officeDocument/2006/relationships/hyperlink" Target="mailto:narendar.madhavan@ericsson.com" TargetMode="External"/><Relationship Id="rId43" Type="http://schemas.openxmlformats.org/officeDocument/2006/relationships/hyperlink" Target="mailto:nevillechou@google.com" TargetMode="External"/><Relationship Id="rId48" Type="http://schemas.openxmlformats.org/officeDocument/2006/relationships/hyperlink" Target="mailto:liuzheng@langbomobile.com" TargetMode="External"/><Relationship Id="rId56" Type="http://schemas.openxmlformats.org/officeDocument/2006/relationships/hyperlink" Target="mailto:nhat-quang.nhan@nokia.com" TargetMode="External"/><Relationship Id="rId64" Type="http://schemas.openxmlformats.org/officeDocument/2006/relationships/hyperlink" Target="mailto:sa.zhang@samsung.com" TargetMode="External"/><Relationship Id="rId69" Type="http://schemas.openxmlformats.org/officeDocument/2006/relationships/hyperlink" Target="mailto:shahid.jan@tcl.com" TargetMode="External"/><Relationship Id="rId77" Type="http://schemas.openxmlformats.org/officeDocument/2006/relationships/hyperlink" Target="mailto:minseok.noh@wilusgroup.com" TargetMode="External"/><Relationship Id="rId8" Type="http://schemas.openxmlformats.org/officeDocument/2006/relationships/image" Target="media/image1.emf"/><Relationship Id="rId51" Type="http://schemas.openxmlformats.org/officeDocument/2006/relationships/hyperlink" Target="mailto:Mohammed.Al-Imari@mediatek.com" TargetMode="External"/><Relationship Id="rId72" Type="http://schemas.openxmlformats.org/officeDocument/2006/relationships/hyperlink" Target="mailto:lina5g@vivo.com"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package" Target="embeddings/Microsoft_Visio_Drawing.vsdx"/><Relationship Id="rId25" Type="http://schemas.openxmlformats.org/officeDocument/2006/relationships/oleObject" Target="embeddings/oleObject1.bin"/><Relationship Id="rId33" Type="http://schemas.openxmlformats.org/officeDocument/2006/relationships/hyperlink" Target="mailto:piqp@docomolabs-beijing.com.cn" TargetMode="External"/><Relationship Id="rId38" Type="http://schemas.openxmlformats.org/officeDocument/2006/relationships/hyperlink" Target="mailto:cs.kim@etri.re.kr" TargetMode="External"/><Relationship Id="rId46" Type="http://schemas.openxmlformats.org/officeDocument/2006/relationships/hyperlink" Target="mailto:jonghyun.park@interdigital.com" TargetMode="External"/><Relationship Id="rId59" Type="http://schemas.openxmlformats.org/officeDocument/2006/relationships/hyperlink" Target="mailto:nunome.tomoya@jp.panasonic.com" TargetMode="External"/><Relationship Id="rId67" Type="http://schemas.openxmlformats.org/officeDocument/2006/relationships/hyperlink" Target="mailto:Huan.Zhou@unisoc.com" TargetMode="External"/><Relationship Id="rId20" Type="http://schemas.openxmlformats.org/officeDocument/2006/relationships/image" Target="media/image11.png"/><Relationship Id="rId41" Type="http://schemas.openxmlformats.org/officeDocument/2006/relationships/hyperlink" Target="mailto:priyanka.dey@hhi.fraunhofer.de" TargetMode="External"/><Relationship Id="rId54" Type="http://schemas.openxmlformats.org/officeDocument/2006/relationships/hyperlink" Target="mailto:Zhou.leih@h3c.com" TargetMode="External"/><Relationship Id="rId62" Type="http://schemas.openxmlformats.org/officeDocument/2006/relationships/hyperlink" Target="mailto:m.rudolf@samsung.com" TargetMode="External"/><Relationship Id="rId70" Type="http://schemas.openxmlformats.org/officeDocument/2006/relationships/hyperlink" Target="mailto:abhijithb@tejasnetworks.com" TargetMode="External"/><Relationship Id="rId75" Type="http://schemas.openxmlformats.org/officeDocument/2006/relationships/hyperlink" Target="mailto:wanglei25@xiaomi.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hyperlink" Target="mailto:sfakoorian@apple.com" TargetMode="External"/><Relationship Id="rId36" Type="http://schemas.openxmlformats.org/officeDocument/2006/relationships/hyperlink" Target="mailto:ratheesh.kumar.mungara@ericsson.com" TargetMode="External"/><Relationship Id="rId49" Type="http://schemas.openxmlformats.org/officeDocument/2006/relationships/hyperlink" Target="mailto:hyunsoo.ko@lge.com" TargetMode="External"/><Relationship Id="rId57" Type="http://schemas.openxmlformats.org/officeDocument/2006/relationships/hyperlink" Target="mailto:zhangy@oppo.com" TargetMode="External"/><Relationship Id="rId10" Type="http://schemas.openxmlformats.org/officeDocument/2006/relationships/image" Target="media/image3.emf"/><Relationship Id="rId31" Type="http://schemas.openxmlformats.org/officeDocument/2006/relationships/hyperlink" Target="mailto:wangfei@chinamobile.com" TargetMode="External"/><Relationship Id="rId44" Type="http://schemas.openxmlformats.org/officeDocument/2006/relationships/hyperlink" Target="mailto:songxinghua@huawei.com" TargetMode="External"/><Relationship Id="rId52" Type="http://schemas.openxmlformats.org/officeDocument/2006/relationships/hyperlink" Target="mailto:pravjyot.deogun@emea.nec.com" TargetMode="External"/><Relationship Id="rId60" Type="http://schemas.openxmlformats.org/officeDocument/2006/relationships/hyperlink" Target="mailto:suzuki.hidetoshi@jp.panasonic.com" TargetMode="External"/><Relationship Id="rId65" Type="http://schemas.openxmlformats.org/officeDocument/2006/relationships/hyperlink" Target="mailto:tom.chenzhe@samsung.com" TargetMode="External"/><Relationship Id="rId73" Type="http://schemas.openxmlformats.org/officeDocument/2006/relationships/hyperlink" Target="mailto:chenxiaohang@vivo.com"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emf"/><Relationship Id="rId39" Type="http://schemas.openxmlformats.org/officeDocument/2006/relationships/hyperlink" Target="mailto:jhkim41jf@etri.re.kr" TargetMode="External"/><Relationship Id="rId34" Type="http://schemas.openxmlformats.org/officeDocument/2006/relationships/hyperlink" Target="mailto:hiroki.harada.sv@nttdocomo.com" TargetMode="External"/><Relationship Id="rId50" Type="http://schemas.openxmlformats.org/officeDocument/2006/relationships/hyperlink" Target="mailto:sssun.you@lge.com" TargetMode="External"/><Relationship Id="rId55" Type="http://schemas.openxmlformats.org/officeDocument/2006/relationships/hyperlink" Target="mailto:jingyuan.sun@nokia-sbell.com" TargetMode="External"/><Relationship Id="rId76" Type="http://schemas.openxmlformats.org/officeDocument/2006/relationships/hyperlink" Target="mailto:han.xianghui@zte.com.cn" TargetMode="External"/><Relationship Id="rId7" Type="http://schemas.openxmlformats.org/officeDocument/2006/relationships/endnotes" Target="endnotes.xml"/><Relationship Id="rId71" Type="http://schemas.openxmlformats.org/officeDocument/2006/relationships/hyperlink" Target="mailto:xingya.shen@transsion.com" TargetMode="External"/><Relationship Id="rId2" Type="http://schemas.openxmlformats.org/officeDocument/2006/relationships/numbering" Target="numbering.xml"/><Relationship Id="rId29" Type="http://schemas.openxmlformats.org/officeDocument/2006/relationships/hyperlink" Target="mailto:lsp@catt.cn"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898189-538D-492F-BA5F-B7719173CB4B}">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31</TotalTime>
  <Pages>85</Pages>
  <Words>36568</Words>
  <Characters>208442</Characters>
  <Application>Microsoft Office Word</Application>
  <DocSecurity>0</DocSecurity>
  <Lines>1737</Lines>
  <Paragraphs>489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CATT</Company>
  <LinksUpToDate>false</LinksUpToDate>
  <CharactersWithSpaces>244521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Yanping Xing</cp:lastModifiedBy>
  <cp:revision>8</cp:revision>
  <dcterms:created xsi:type="dcterms:W3CDTF">2025-04-07T09:41:00Z</dcterms:created>
  <dcterms:modified xsi:type="dcterms:W3CDTF">2025-04-08T04:25:00Z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FA59621C6F374D41A5CF9B7FA3BDA881_13</vt:lpwstr>
  </property>
  <property fmtid="{D5CDD505-2E9C-101B-9397-08002B2CF9AE}" pid="10" name="KSOProductBuildVer">
    <vt:lpwstr>2052-12.1.0.18608</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y fmtid="{D5CDD505-2E9C-101B-9397-08002B2CF9AE}" pid="44" name="CWM13206080a5b411ef800053aa000052aa">
    <vt:lpwstr>CWMALiqtRUoCIcQuyRpxZuV/xR2AcOxnu8wLuyKZvigkVcL60MzUHmOoiJ35fKJJ19SPCq7EVKyaAjZenWMGeCGRQ==</vt:lpwstr>
  </property>
  <property fmtid="{D5CDD505-2E9C-101B-9397-08002B2CF9AE}" pid="45" name="MSIP_Label_4d2f777e-4347-4fc6-823a-b44ab313546a_Enabled">
    <vt:lpwstr>true</vt:lpwstr>
  </property>
  <property fmtid="{D5CDD505-2E9C-101B-9397-08002B2CF9AE}" pid="46" name="MSIP_Label_4d2f777e-4347-4fc6-823a-b44ab313546a_SetDate">
    <vt:lpwstr>2024-11-18T14:04:41Z</vt:lpwstr>
  </property>
  <property fmtid="{D5CDD505-2E9C-101B-9397-08002B2CF9AE}" pid="47" name="MSIP_Label_4d2f777e-4347-4fc6-823a-b44ab313546a_Method">
    <vt:lpwstr>Standard</vt:lpwstr>
  </property>
  <property fmtid="{D5CDD505-2E9C-101B-9397-08002B2CF9AE}" pid="48" name="MSIP_Label_4d2f777e-4347-4fc6-823a-b44ab313546a_Name">
    <vt:lpwstr>Non-Public</vt:lpwstr>
  </property>
  <property fmtid="{D5CDD505-2E9C-101B-9397-08002B2CF9AE}" pid="49" name="MSIP_Label_4d2f777e-4347-4fc6-823a-b44ab313546a_SiteId">
    <vt:lpwstr>e351b779-f6d5-4e50-8568-80e922d180ae</vt:lpwstr>
  </property>
  <property fmtid="{D5CDD505-2E9C-101B-9397-08002B2CF9AE}" pid="50" name="MSIP_Label_4d2f777e-4347-4fc6-823a-b44ab313546a_ActionId">
    <vt:lpwstr>09e09ffe-96c0-4c0a-8007-cfdcd2b13a1b</vt:lpwstr>
  </property>
  <property fmtid="{D5CDD505-2E9C-101B-9397-08002B2CF9AE}" pid="51" name="MSIP_Label_4d2f777e-4347-4fc6-823a-b44ab313546a_ContentBits">
    <vt:lpwstr>0</vt:lpwstr>
  </property>
  <property fmtid="{D5CDD505-2E9C-101B-9397-08002B2CF9AE}" pid="52" name="CWM68bcedd0e5b811ef8000371700003617">
    <vt:lpwstr>CWMltGkqMYdIho8ICXtZGj61ARJndIOSqTX4eUdw4dy3VT4SJukSY1FxUOgxMEPaLCjY0r+1xNe7vw4nNoWdggwsw==</vt:lpwstr>
  </property>
  <property fmtid="{D5CDD505-2E9C-101B-9397-08002B2CF9AE}" pid="53" name="FLCMData">
    <vt:lpwstr>7B1C6D36E7AD9D7C4C31019A9493F1E2217E452EFC76B7B19AF32E4D58518A1A83F55CD06D151C164A7CD4A05709A60B68DB60F4566A867931A1B2E59F050937</vt:lpwstr>
  </property>
</Properties>
</file>