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209D518E" w:rsidR="00333980" w:rsidRPr="00DD3077" w:rsidRDefault="00E470F5" w:rsidP="00E470F5">
      <w:pPr>
        <w:tabs>
          <w:tab w:val="center" w:pos="4536"/>
          <w:tab w:val="right" w:pos="7938"/>
          <w:tab w:val="right" w:pos="9639"/>
        </w:tabs>
        <w:ind w:right="2"/>
        <w:rPr>
          <w:rFonts w:ascii="Arial" w:eastAsia="SimSun" w:hAnsi="Arial"/>
          <w:b/>
          <w:sz w:val="28"/>
          <w:szCs w:val="28"/>
          <w:lang w:eastAsia="zh-CN"/>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w:t>
      </w:r>
      <w:r w:rsidR="00F77D97">
        <w:rPr>
          <w:rFonts w:ascii="Arial" w:eastAsia="SimSun" w:hAnsi="Arial"/>
          <w:b/>
          <w:sz w:val="28"/>
          <w:szCs w:val="28"/>
          <w:lang w:eastAsia="zh-CN"/>
        </w:rPr>
        <w:t>0</w:t>
      </w:r>
      <w:r w:rsidR="003940DB">
        <w:rPr>
          <w:rFonts w:ascii="Arial" w:eastAsia="SimSun" w:hAnsi="Arial"/>
          <w:b/>
          <w:sz w:val="28"/>
          <w:szCs w:val="28"/>
          <w:lang w:eastAsia="zh-CN"/>
        </w:rPr>
        <w:t>-</w:t>
      </w:r>
      <w:r w:rsidR="00F77D97">
        <w:rPr>
          <w:rFonts w:ascii="Arial" w:eastAsia="SimSun" w:hAnsi="Arial"/>
          <w:b/>
          <w:sz w:val="28"/>
          <w:szCs w:val="28"/>
          <w:lang w:eastAsia="zh-CN"/>
        </w:rPr>
        <w:t>b</w:t>
      </w:r>
      <w:r w:rsidR="003940DB">
        <w:rPr>
          <w:rFonts w:ascii="Arial" w:eastAsia="SimSun" w:hAnsi="Arial"/>
          <w:b/>
          <w:sz w:val="28"/>
          <w:szCs w:val="28"/>
          <w:lang w:eastAsia="zh-CN"/>
        </w:rPr>
        <w:t>is</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EE6051">
        <w:rPr>
          <w:rFonts w:ascii="Arial" w:eastAsia="SimSun" w:hAnsi="Arial"/>
          <w:b/>
          <w:sz w:val="28"/>
          <w:szCs w:val="28"/>
          <w:lang w:eastAsia="zh-CN"/>
        </w:rPr>
        <w:t>R1-2</w:t>
      </w:r>
      <w:r w:rsidR="00B82EC4" w:rsidRPr="00EE6051">
        <w:rPr>
          <w:rFonts w:ascii="Arial" w:eastAsia="SimSun" w:hAnsi="Arial"/>
          <w:b/>
          <w:sz w:val="28"/>
          <w:szCs w:val="28"/>
          <w:lang w:eastAsia="zh-CN"/>
        </w:rPr>
        <w:t>5</w:t>
      </w:r>
      <w:r w:rsidR="00970706" w:rsidRPr="00D478F6">
        <w:rPr>
          <w:rFonts w:ascii="Arial" w:eastAsia="SimSun" w:hAnsi="Arial"/>
          <w:b/>
          <w:sz w:val="28"/>
          <w:szCs w:val="28"/>
          <w:lang w:eastAsia="zh-CN"/>
        </w:rPr>
        <w:t>0</w:t>
      </w:r>
      <w:r w:rsidR="00990BA6">
        <w:rPr>
          <w:rFonts w:ascii="Arial" w:eastAsia="SimSun" w:hAnsi="Arial" w:hint="eastAsia"/>
          <w:b/>
          <w:sz w:val="28"/>
          <w:szCs w:val="28"/>
          <w:lang w:eastAsia="zh-CN"/>
        </w:rPr>
        <w:t>2037</w:t>
      </w:r>
    </w:p>
    <w:p w14:paraId="6EB34897" w14:textId="36CC0E65" w:rsidR="00B82EC4" w:rsidRPr="00B82EC4" w:rsidRDefault="00194BFF" w:rsidP="00B82EC4">
      <w:pPr>
        <w:pStyle w:val="a4"/>
        <w:tabs>
          <w:tab w:val="clear" w:pos="4536"/>
          <w:tab w:val="left" w:pos="1800"/>
        </w:tabs>
        <w:ind w:left="1800" w:hanging="1800"/>
        <w:rPr>
          <w:rFonts w:eastAsia="SimSun"/>
          <w:bCs/>
          <w:sz w:val="28"/>
          <w:szCs w:val="28"/>
          <w:lang w:eastAsia="zh-CN"/>
        </w:rPr>
      </w:pPr>
      <w:r>
        <w:rPr>
          <w:rFonts w:eastAsia="SimSun"/>
          <w:bCs/>
          <w:sz w:val="28"/>
          <w:szCs w:val="28"/>
          <w:lang w:eastAsia="zh-CN"/>
        </w:rPr>
        <w:t>Wuhan</w:t>
      </w:r>
      <w:r w:rsidR="00B82EC4" w:rsidRPr="00B82EC4">
        <w:rPr>
          <w:rFonts w:eastAsia="SimSun"/>
          <w:bCs/>
          <w:sz w:val="28"/>
          <w:szCs w:val="28"/>
          <w:lang w:eastAsia="zh-CN"/>
        </w:rPr>
        <w:t xml:space="preserve">, </w:t>
      </w:r>
      <w:r>
        <w:rPr>
          <w:rFonts w:eastAsia="SimSun"/>
          <w:bCs/>
          <w:sz w:val="28"/>
          <w:szCs w:val="28"/>
          <w:lang w:eastAsia="zh-CN"/>
        </w:rPr>
        <w:t>China</w:t>
      </w:r>
      <w:r w:rsidR="00B82EC4" w:rsidRPr="00B82EC4">
        <w:rPr>
          <w:rFonts w:eastAsia="SimSun"/>
          <w:bCs/>
          <w:sz w:val="28"/>
          <w:szCs w:val="28"/>
          <w:lang w:eastAsia="zh-CN"/>
        </w:rPr>
        <w:t xml:space="preserve">, </w:t>
      </w:r>
      <w:r>
        <w:rPr>
          <w:rFonts w:eastAsia="SimSun"/>
          <w:bCs/>
          <w:sz w:val="28"/>
          <w:szCs w:val="28"/>
          <w:lang w:eastAsia="zh-CN"/>
        </w:rPr>
        <w:t>April</w:t>
      </w:r>
      <w:r w:rsidR="00B82EC4" w:rsidRPr="00B82EC4">
        <w:rPr>
          <w:rFonts w:eastAsia="SimSun" w:hint="eastAsia"/>
          <w:bCs/>
          <w:sz w:val="28"/>
          <w:szCs w:val="28"/>
          <w:lang w:eastAsia="zh-CN"/>
        </w:rPr>
        <w:t xml:space="preserve"> </w:t>
      </w:r>
      <w:r>
        <w:rPr>
          <w:rFonts w:eastAsia="SimSun"/>
          <w:bCs/>
          <w:sz w:val="28"/>
          <w:szCs w:val="28"/>
          <w:lang w:eastAsia="zh-CN"/>
        </w:rPr>
        <w:t>7</w:t>
      </w:r>
      <w:r w:rsidR="00B82EC4" w:rsidRPr="00B82EC4">
        <w:rPr>
          <w:rFonts w:eastAsia="SimSun" w:hint="eastAsia"/>
          <w:bCs/>
          <w:sz w:val="28"/>
          <w:szCs w:val="28"/>
          <w:vertAlign w:val="superscript"/>
          <w:lang w:eastAsia="zh-CN"/>
        </w:rPr>
        <w:t>th</w:t>
      </w:r>
      <w:r w:rsidR="00B82EC4" w:rsidRPr="00B82EC4">
        <w:rPr>
          <w:rFonts w:eastAsia="SimSun"/>
          <w:bCs/>
          <w:sz w:val="28"/>
          <w:szCs w:val="28"/>
          <w:lang w:eastAsia="zh-CN"/>
        </w:rPr>
        <w:t xml:space="preserve"> – </w:t>
      </w:r>
      <w:r>
        <w:rPr>
          <w:rFonts w:eastAsia="SimSun"/>
          <w:bCs/>
          <w:sz w:val="28"/>
          <w:szCs w:val="28"/>
          <w:lang w:eastAsia="zh-CN"/>
        </w:rPr>
        <w:t>1</w:t>
      </w:r>
      <w:r w:rsidR="00B82EC4" w:rsidRPr="00B82EC4">
        <w:rPr>
          <w:rFonts w:eastAsia="SimSun"/>
          <w:bCs/>
          <w:sz w:val="28"/>
          <w:szCs w:val="28"/>
          <w:lang w:eastAsia="zh-CN"/>
        </w:rPr>
        <w:t>1</w:t>
      </w:r>
      <w:r w:rsidR="00916EBD">
        <w:rPr>
          <w:rFonts w:eastAsia="SimSun"/>
          <w:bCs/>
          <w:sz w:val="28"/>
          <w:szCs w:val="28"/>
          <w:vertAlign w:val="superscript"/>
          <w:lang w:eastAsia="zh-CN"/>
        </w:rPr>
        <w:t>th</w:t>
      </w:r>
      <w:r w:rsidR="00B82EC4" w:rsidRPr="00B82EC4">
        <w:rPr>
          <w:rFonts w:eastAsia="SimSun"/>
          <w:bCs/>
          <w:sz w:val="28"/>
          <w:szCs w:val="28"/>
          <w:lang w:eastAsia="zh-CN"/>
        </w:rPr>
        <w:t>,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proofErr w:type="spellStart"/>
      <w:r w:rsidR="007F14D1">
        <w:rPr>
          <w:rFonts w:eastAsia="SimSun"/>
          <w:sz w:val="24"/>
          <w:lang w:eastAsia="zh-CN"/>
        </w:rPr>
        <w:t>Ofinn</w:t>
      </w:r>
      <w:r w:rsidR="00270585">
        <w:rPr>
          <w:rFonts w:eastAsia="SimSun"/>
          <w:sz w:val="24"/>
          <w:lang w:eastAsia="zh-CN"/>
        </w:rPr>
        <w:t>o</w:t>
      </w:r>
      <w:proofErr w:type="spellEnd"/>
    </w:p>
    <w:p w14:paraId="0A9B15E3" w14:textId="5B67CAC1" w:rsidR="00EC172D" w:rsidRPr="00B772A4" w:rsidRDefault="00115662" w:rsidP="00EC172D">
      <w:pPr>
        <w:pStyle w:val="a4"/>
        <w:tabs>
          <w:tab w:val="clear" w:pos="4536"/>
          <w:tab w:val="left" w:pos="1800"/>
        </w:tabs>
        <w:ind w:left="1800" w:hanging="1800"/>
        <w:rPr>
          <w:rFonts w:eastAsiaTheme="minorEastAsia" w:cs="Arial"/>
          <w:sz w:val="24"/>
          <w:szCs w:val="22"/>
          <w:lang w:eastAsia="zh-CN"/>
        </w:rPr>
      </w:pPr>
      <w:r w:rsidRPr="009F3029">
        <w:rPr>
          <w:rFonts w:cs="Arial"/>
          <w:sz w:val="24"/>
          <w:szCs w:val="22"/>
        </w:rPr>
        <w:t>Title:</w:t>
      </w:r>
      <w:r w:rsidRPr="009F3029">
        <w:rPr>
          <w:rFonts w:cs="Arial"/>
          <w:sz w:val="24"/>
          <w:szCs w:val="22"/>
        </w:rPr>
        <w:tab/>
      </w:r>
      <w:r w:rsidR="00B772A4">
        <w:rPr>
          <w:rFonts w:eastAsiaTheme="minorEastAsia" w:cs="Arial" w:hint="eastAsia"/>
          <w:sz w:val="24"/>
          <w:szCs w:val="22"/>
          <w:lang w:eastAsia="zh-CN"/>
        </w:rPr>
        <w:t xml:space="preserve">Views on UCI loss </w:t>
      </w:r>
      <w:r w:rsidR="009508C0">
        <w:rPr>
          <w:rFonts w:eastAsiaTheme="minorEastAsia" w:cs="Arial"/>
          <w:sz w:val="24"/>
          <w:szCs w:val="22"/>
          <w:lang w:eastAsia="zh-CN"/>
        </w:rPr>
        <w:t>mitigation</w:t>
      </w:r>
    </w:p>
    <w:p w14:paraId="7AA36932" w14:textId="3B1892F2" w:rsidR="00115662" w:rsidRPr="009F3029" w:rsidRDefault="00115662" w:rsidP="00EC172D">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F50CE3">
        <w:rPr>
          <w:rFonts w:eastAsia="SimSun"/>
          <w:sz w:val="24"/>
          <w:lang w:eastAsia="zh-CN"/>
        </w:rPr>
        <w:t>1</w:t>
      </w:r>
      <w:r w:rsidR="00E15111" w:rsidRPr="009F3029">
        <w:rPr>
          <w:rFonts w:eastAsia="SimSun"/>
          <w:sz w:val="24"/>
          <w:lang w:eastAsia="zh-CN"/>
        </w:rPr>
        <w:t>.</w:t>
      </w:r>
      <w:r w:rsidR="00D266B0">
        <w:rPr>
          <w:rFonts w:eastAsia="SimSun" w:hint="eastAsia"/>
          <w:sz w:val="24"/>
          <w:lang w:eastAsia="zh-CN"/>
        </w:rPr>
        <w:t>4.</w:t>
      </w:r>
      <w:r w:rsidR="00F50CE3">
        <w:rPr>
          <w:rFonts w:eastAsia="SimSun"/>
          <w:sz w:val="24"/>
          <w:lang w:eastAsia="zh-CN"/>
        </w:rPr>
        <w:t>1</w:t>
      </w:r>
    </w:p>
    <w:p w14:paraId="6A07AB28" w14:textId="2B0B8C70"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CB4ECD">
        <w:rPr>
          <w:sz w:val="24"/>
        </w:rPr>
        <w:t xml:space="preserve"> and Decision</w:t>
      </w:r>
    </w:p>
    <w:p w14:paraId="6CF623FE" w14:textId="77777777" w:rsidR="00F231D7" w:rsidRPr="00093BA1" w:rsidRDefault="00F231D7" w:rsidP="00FE5799">
      <w:pPr>
        <w:pBdr>
          <w:bottom w:val="single" w:sz="4" w:space="1" w:color="auto"/>
        </w:pBdr>
        <w:tabs>
          <w:tab w:val="left" w:pos="2552"/>
        </w:tabs>
        <w:rPr>
          <w:rFonts w:eastAsia="맑은 고딕" w:hint="eastAsia"/>
          <w:lang w:eastAsia="ko-KR"/>
        </w:rPr>
      </w:pPr>
    </w:p>
    <w:p w14:paraId="3F301C2E" w14:textId="77777777" w:rsidR="00FE5799" w:rsidRPr="0069760F" w:rsidRDefault="00FE5799" w:rsidP="00FE5799">
      <w:pPr>
        <w:pStyle w:val="1"/>
        <w:spacing w:before="180"/>
        <w:ind w:left="562" w:hanging="562"/>
        <w:rPr>
          <w:rFonts w:ascii="Arial" w:hAnsi="Arial"/>
        </w:rPr>
      </w:pPr>
      <w:bookmarkStart w:id="0" w:name="_Ref193017964"/>
      <w:r w:rsidRPr="0069760F">
        <w:rPr>
          <w:rFonts w:ascii="Arial" w:hAnsi="Arial"/>
        </w:rPr>
        <w:t>Introduction</w:t>
      </w:r>
      <w:bookmarkEnd w:id="0"/>
    </w:p>
    <w:p w14:paraId="4BF8AF65" w14:textId="061AF39F" w:rsidR="004C711B" w:rsidRDefault="001C1B36" w:rsidP="00303E3F">
      <w:pPr>
        <w:pStyle w:val="a0"/>
        <w:rPr>
          <w:rFonts w:eastAsia="SimSun"/>
          <w:lang w:eastAsia="zh-CN"/>
        </w:rPr>
      </w:pPr>
      <w:r w:rsidRPr="001C1B36">
        <w:rPr>
          <w:rFonts w:eastAsia="SimSun"/>
          <w:noProof/>
          <w:lang w:eastAsia="zh-CN"/>
        </w:rPr>
        <mc:AlternateContent>
          <mc:Choice Requires="wps">
            <w:drawing>
              <wp:anchor distT="45720" distB="45720" distL="114300" distR="114300" simplePos="0" relativeHeight="251659264" behindDoc="0" locked="0" layoutInCell="1" allowOverlap="1" wp14:anchorId="1CB97CAD" wp14:editId="3B455428">
                <wp:simplePos x="0" y="0"/>
                <wp:positionH relativeFrom="margin">
                  <wp:align>right</wp:align>
                </wp:positionH>
                <wp:positionV relativeFrom="paragraph">
                  <wp:posOffset>556260</wp:posOffset>
                </wp:positionV>
                <wp:extent cx="573405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C56E4FE" w14:textId="41C5046C" w:rsidR="001C1B36" w:rsidRDefault="001C1B36">
                            <w:pPr>
                              <w:numPr>
                                <w:ilvl w:val="0"/>
                                <w:numId w:val="9"/>
                              </w:numPr>
                              <w:overflowPunct w:val="0"/>
                              <w:autoSpaceDE w:val="0"/>
                              <w:autoSpaceDN w:val="0"/>
                              <w:adjustRightInd w:val="0"/>
                              <w:textAlignment w:val="baseline"/>
                              <w:rPr>
                                <w:bCs/>
                              </w:rPr>
                            </w:pPr>
                            <w:r>
                              <w:rPr>
                                <w:bCs/>
                              </w:rPr>
                              <w:t xml:space="preserve">CSI feedback enhancement [RAN1]: </w:t>
                            </w:r>
                          </w:p>
                          <w:p w14:paraId="1916670B" w14:textId="77777777" w:rsidR="001C1B36" w:rsidRPr="005333F0" w:rsidRDefault="001C1B36">
                            <w:pPr>
                              <w:numPr>
                                <w:ilvl w:val="1"/>
                                <w:numId w:val="9"/>
                              </w:numPr>
                              <w:overflowPunct w:val="0"/>
                              <w:autoSpaceDE w:val="0"/>
                              <w:autoSpaceDN w:val="0"/>
                              <w:adjustRightInd w:val="0"/>
                              <w:textAlignment w:val="baseline"/>
                              <w:rPr>
                                <w:bCs/>
                              </w:rPr>
                            </w:pPr>
                            <w:r w:rsidRPr="005333F0">
                              <w:rPr>
                                <w:bCs/>
                              </w:rPr>
                              <w:t>For CSI compression (two-sided model), further study ways to:</w:t>
                            </w:r>
                          </w:p>
                          <w:p w14:paraId="0B7BD901" w14:textId="77777777" w:rsidR="001C1B36" w:rsidRPr="005333F0" w:rsidRDefault="001C1B36">
                            <w:pPr>
                              <w:numPr>
                                <w:ilvl w:val="2"/>
                                <w:numId w:val="9"/>
                              </w:numPr>
                              <w:overflowPunct w:val="0"/>
                              <w:autoSpaceDE w:val="0"/>
                              <w:autoSpaceDN w:val="0"/>
                              <w:adjustRightInd w:val="0"/>
                              <w:textAlignment w:val="baseline"/>
                              <w:rPr>
                                <w:bCs/>
                              </w:rPr>
                            </w:pPr>
                            <w:r w:rsidRPr="005333F0">
                              <w:rPr>
                                <w:bCs/>
                              </w:rPr>
                              <w:t>Improve trade-off between performance and complexity/overhead</w:t>
                            </w:r>
                          </w:p>
                          <w:p w14:paraId="2940C432" w14:textId="77777777" w:rsidR="001C1B36" w:rsidRPr="00000D9E" w:rsidRDefault="001C1B36">
                            <w:pPr>
                              <w:numPr>
                                <w:ilvl w:val="3"/>
                                <w:numId w:val="9"/>
                              </w:numPr>
                              <w:overflowPunct w:val="0"/>
                              <w:autoSpaceDE w:val="0"/>
                              <w:autoSpaceDN w:val="0"/>
                              <w:adjustRightInd w:val="0"/>
                              <w:textAlignment w:val="baseline"/>
                              <w:rPr>
                                <w:bCs/>
                              </w:rPr>
                            </w:pPr>
                            <w:r w:rsidRPr="005333F0">
                              <w:rPr>
                                <w:bCs/>
                              </w:rPr>
                              <w:t>e.g., considering extending the spatial/frequency compression to spatial/temporal/frequency compression, cell</w:t>
                            </w:r>
                            <w:r>
                              <w:rPr>
                                <w:bCs/>
                              </w:rPr>
                              <w:t>/site specific models, CSI compression plus prediction (compared to Rel-18 non-AI/ML based approach), etc.</w:t>
                            </w:r>
                          </w:p>
                          <w:p w14:paraId="2AB6D3F7" w14:textId="71A47D6D" w:rsidR="001C1B36" w:rsidRPr="00C76FE4" w:rsidRDefault="001C1B36" w:rsidP="00C76FE4">
                            <w:pPr>
                              <w:numPr>
                                <w:ilvl w:val="2"/>
                                <w:numId w:val="9"/>
                              </w:numPr>
                              <w:overflowPunct w:val="0"/>
                              <w:autoSpaceDE w:val="0"/>
                              <w:autoSpaceDN w:val="0"/>
                              <w:adjustRightInd w:val="0"/>
                              <w:textAlignment w:val="baseline"/>
                              <w:rPr>
                                <w:bCs/>
                              </w:rPr>
                            </w:pPr>
                            <w:r>
                              <w:rPr>
                                <w:bCs/>
                              </w:rPr>
                              <w:t>Alleviate/resolve i</w:t>
                            </w:r>
                            <w:r w:rsidRPr="00000D9E">
                              <w:rPr>
                                <w:bCs/>
                              </w:rPr>
                              <w:t>ssues related to inter-vendor training collaboration.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B97CAD" id="_x0000_t202" coordsize="21600,21600" o:spt="202" path="m,l,21600r21600,l21600,xe">
                <v:stroke joinstyle="miter"/>
                <v:path gradientshapeok="t" o:connecttype="rect"/>
              </v:shapetype>
              <v:shape id="Text Box 2" o:spid="_x0000_s1026" type="#_x0000_t202" style="position:absolute;left:0;text-align:left;margin-left:400.3pt;margin-top:43.8pt;width:451.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7zdEQIAACAEAAAOAAAAZHJzL2Uyb0RvYy54bWysk9uO2yAQhu8r9R0Q942dNNmDFWe1zTZV&#10;pe1B2vYBxhjHqJihQGKnT78DzmajbXtTlQsEzPAz882wvBk6zfbSeYWm5NNJzpk0AmtltiX//m3z&#10;5oozH8DUoNHIkh+k5zer16+WvS3kDFvUtXSMRIwvelvyNgRbZJkXrezAT9BKQ8YGXQeBtm6b1Q56&#10;Uu90Nsvzi6xHV1uHQnpPp3ejka+SftNIEb40jZeB6ZJTbCHNLs1VnLPVEoqtA9sqcQwD/iGKDpSh&#10;R09SdxCA7Zz6TapTwqHHJkwEdhk2jRIy5UDZTPMX2Ty0YGXKheB4e8Lk/5+s+Lx/sF8dC8M7HKiA&#10;KQlv71H88MzgugWzlbfOYd9KqOnhaUSW9dYXx6sRtS98FKn6T1hTkWEXMAkNjesiFcqTkToV4HCC&#10;LofABB0uLt/O8wWZBNmm83x+MUtlyaB4um6dDx8kdiwuSu6oqkke9vc+xHCgeHKJr3nUqt4ordPG&#10;bau1dmwP1AGbNFIGL9y0YX3JrxezxUjgrxJ5Gn+S6FSgVtaqK/nVyQmKyO29qVOjBVB6XFPI2hxB&#10;RnYjxTBUAzlGoBXWB0LqcGxZ+mK0aNH94qyndi25/7kDJznTHw2V5Xo6n8f+Tpv54pIYMnduqc4t&#10;YARJlTxwNi7XIf2JBMzeUvk2KoF9juQYK7Vh4n38MrHPz/fJ6/ljrx4BAAD//wMAUEsDBBQABgAI&#10;AAAAIQC86NZO3AAAAAcBAAAPAAAAZHJzL2Rvd25yZXYueG1sTI/BTsMwEETvSPyDtUhcKmpD1BBC&#10;NhVU6olTQ7m78ZJExOtgu23695gTHHdmNPO2Ws92FCfyYXCMcL9UIIhbZwbuEPbv27sCRIiajR4d&#10;E8KFAqzr66tKl8adeUenJnYilXAoNUIf41RKGdqerA5LNxEn79N5q2M6fSeN1+dUbkf5oFQurR44&#10;LfR6ok1P7VdztAj5d5Mt3j7MgneX7atv7cps9ivE25v55RlEpDn+heEXP6FDnZgO7sgmiBEhPRIR&#10;isccRHKfVJaEA0KmigJkXcn//PUPAAAA//8DAFBLAQItABQABgAIAAAAIQC2gziS/gAAAOEBAAAT&#10;AAAAAAAAAAAAAAAAAAAAAABbQ29udGVudF9UeXBlc10ueG1sUEsBAi0AFAAGAAgAAAAhADj9If/W&#10;AAAAlAEAAAsAAAAAAAAAAAAAAAAALwEAAF9yZWxzLy5yZWxzUEsBAi0AFAAGAAgAAAAhAK7DvN0R&#10;AgAAIAQAAA4AAAAAAAAAAAAAAAAALgIAAGRycy9lMm9Eb2MueG1sUEsBAi0AFAAGAAgAAAAhALzo&#10;1k7cAAAABwEAAA8AAAAAAAAAAAAAAAAAawQAAGRycy9kb3ducmV2LnhtbFBLBQYAAAAABAAEAPMA&#10;AAB0BQAAAAA=&#10;">
                <v:textbox style="mso-fit-shape-to-text:t">
                  <w:txbxContent>
                    <w:p w14:paraId="2C56E4FE" w14:textId="41C5046C" w:rsidR="001C1B36" w:rsidRDefault="001C1B36">
                      <w:pPr>
                        <w:numPr>
                          <w:ilvl w:val="0"/>
                          <w:numId w:val="9"/>
                        </w:numPr>
                        <w:overflowPunct w:val="0"/>
                        <w:autoSpaceDE w:val="0"/>
                        <w:autoSpaceDN w:val="0"/>
                        <w:adjustRightInd w:val="0"/>
                        <w:textAlignment w:val="baseline"/>
                        <w:rPr>
                          <w:bCs/>
                        </w:rPr>
                      </w:pPr>
                      <w:r>
                        <w:rPr>
                          <w:bCs/>
                        </w:rPr>
                        <w:t xml:space="preserve">CSI feedback enhancement [RAN1]: </w:t>
                      </w:r>
                    </w:p>
                    <w:p w14:paraId="1916670B" w14:textId="77777777" w:rsidR="001C1B36" w:rsidRPr="005333F0" w:rsidRDefault="001C1B36">
                      <w:pPr>
                        <w:numPr>
                          <w:ilvl w:val="1"/>
                          <w:numId w:val="9"/>
                        </w:numPr>
                        <w:overflowPunct w:val="0"/>
                        <w:autoSpaceDE w:val="0"/>
                        <w:autoSpaceDN w:val="0"/>
                        <w:adjustRightInd w:val="0"/>
                        <w:textAlignment w:val="baseline"/>
                        <w:rPr>
                          <w:bCs/>
                        </w:rPr>
                      </w:pPr>
                      <w:r w:rsidRPr="005333F0">
                        <w:rPr>
                          <w:bCs/>
                        </w:rPr>
                        <w:t>For CSI compression (two-sided model), further study ways to:</w:t>
                      </w:r>
                    </w:p>
                    <w:p w14:paraId="0B7BD901" w14:textId="77777777" w:rsidR="001C1B36" w:rsidRPr="005333F0" w:rsidRDefault="001C1B36">
                      <w:pPr>
                        <w:numPr>
                          <w:ilvl w:val="2"/>
                          <w:numId w:val="9"/>
                        </w:numPr>
                        <w:overflowPunct w:val="0"/>
                        <w:autoSpaceDE w:val="0"/>
                        <w:autoSpaceDN w:val="0"/>
                        <w:adjustRightInd w:val="0"/>
                        <w:textAlignment w:val="baseline"/>
                        <w:rPr>
                          <w:bCs/>
                        </w:rPr>
                      </w:pPr>
                      <w:r w:rsidRPr="005333F0">
                        <w:rPr>
                          <w:bCs/>
                        </w:rPr>
                        <w:t>Improve trade-off between performance and complexity/overhead</w:t>
                      </w:r>
                    </w:p>
                    <w:p w14:paraId="2940C432" w14:textId="77777777" w:rsidR="001C1B36" w:rsidRPr="00000D9E" w:rsidRDefault="001C1B36">
                      <w:pPr>
                        <w:numPr>
                          <w:ilvl w:val="3"/>
                          <w:numId w:val="9"/>
                        </w:numPr>
                        <w:overflowPunct w:val="0"/>
                        <w:autoSpaceDE w:val="0"/>
                        <w:autoSpaceDN w:val="0"/>
                        <w:adjustRightInd w:val="0"/>
                        <w:textAlignment w:val="baseline"/>
                        <w:rPr>
                          <w:bCs/>
                        </w:rPr>
                      </w:pPr>
                      <w:r w:rsidRPr="005333F0">
                        <w:rPr>
                          <w:bCs/>
                        </w:rPr>
                        <w:t>e.g., considering extending the spatial/frequency compression to spatial/temporal/frequency compression, cell</w:t>
                      </w:r>
                      <w:r>
                        <w:rPr>
                          <w:bCs/>
                        </w:rPr>
                        <w:t>/site specific models, CSI compression plus prediction (compared to Rel-18 non-AI/ML based approach), etc.</w:t>
                      </w:r>
                    </w:p>
                    <w:p w14:paraId="2AB6D3F7" w14:textId="71A47D6D" w:rsidR="001C1B36" w:rsidRPr="00C76FE4" w:rsidRDefault="001C1B36" w:rsidP="00C76FE4">
                      <w:pPr>
                        <w:numPr>
                          <w:ilvl w:val="2"/>
                          <w:numId w:val="9"/>
                        </w:numPr>
                        <w:overflowPunct w:val="0"/>
                        <w:autoSpaceDE w:val="0"/>
                        <w:autoSpaceDN w:val="0"/>
                        <w:adjustRightInd w:val="0"/>
                        <w:textAlignment w:val="baseline"/>
                        <w:rPr>
                          <w:bCs/>
                        </w:rPr>
                      </w:pPr>
                      <w:r>
                        <w:rPr>
                          <w:bCs/>
                        </w:rPr>
                        <w:t>Alleviate/resolve i</w:t>
                      </w:r>
                      <w:r w:rsidRPr="00000D9E">
                        <w:rPr>
                          <w:bCs/>
                        </w:rPr>
                        <w:t>ssues related to inter-vendor training collaboration.</w:t>
                      </w:r>
                    </w:p>
                  </w:txbxContent>
                </v:textbox>
                <w10:wrap type="square" anchorx="margin"/>
              </v:shape>
            </w:pict>
          </mc:Fallback>
        </mc:AlternateContent>
      </w:r>
      <w:r w:rsidR="00B41281">
        <w:rPr>
          <w:rFonts w:eastAsia="SimSun"/>
          <w:lang w:eastAsia="zh-CN"/>
        </w:rPr>
        <w:t xml:space="preserve">In </w:t>
      </w:r>
      <w:r w:rsidR="00B41281">
        <w:rPr>
          <w:rFonts w:eastAsia="SimSun"/>
          <w:lang w:eastAsia="zh-CN"/>
        </w:rPr>
        <w:fldChar w:fldCharType="begin"/>
      </w:r>
      <w:r w:rsidR="00B41281">
        <w:rPr>
          <w:rFonts w:eastAsia="SimSun"/>
          <w:lang w:eastAsia="zh-CN"/>
        </w:rPr>
        <w:instrText xml:space="preserve"> REF _Ref192950900 \r \h </w:instrText>
      </w:r>
      <w:r w:rsidR="00B41281">
        <w:rPr>
          <w:rFonts w:eastAsia="SimSun"/>
          <w:lang w:eastAsia="zh-CN"/>
        </w:rPr>
      </w:r>
      <w:r w:rsidR="00B41281">
        <w:rPr>
          <w:rFonts w:eastAsia="SimSun"/>
          <w:lang w:eastAsia="zh-CN"/>
        </w:rPr>
        <w:fldChar w:fldCharType="separate"/>
      </w:r>
      <w:r w:rsidR="00447063">
        <w:rPr>
          <w:rFonts w:eastAsia="SimSun"/>
          <w:lang w:eastAsia="zh-CN"/>
        </w:rPr>
        <w:t>[1]</w:t>
      </w:r>
      <w:r w:rsidR="00B41281">
        <w:rPr>
          <w:rFonts w:eastAsia="SimSun"/>
          <w:lang w:eastAsia="zh-CN"/>
        </w:rPr>
        <w:fldChar w:fldCharType="end"/>
      </w:r>
      <w:r w:rsidR="00B41281">
        <w:rPr>
          <w:rFonts w:eastAsia="SimSun"/>
          <w:lang w:eastAsia="zh-CN"/>
        </w:rPr>
        <w:t xml:space="preserve">, </w:t>
      </w:r>
      <w:r w:rsidR="00D95512">
        <w:rPr>
          <w:rFonts w:eastAsia="SimSun"/>
          <w:lang w:eastAsia="zh-CN"/>
        </w:rPr>
        <w:t>RAN #10</w:t>
      </w:r>
      <w:r w:rsidR="00447063">
        <w:rPr>
          <w:rFonts w:eastAsia="SimSun"/>
          <w:lang w:eastAsia="zh-CN"/>
        </w:rPr>
        <w:t>2</w:t>
      </w:r>
      <w:r w:rsidR="00D95512">
        <w:rPr>
          <w:rFonts w:eastAsia="SimSun"/>
          <w:lang w:eastAsia="zh-CN"/>
        </w:rPr>
        <w:t xml:space="preserve"> </w:t>
      </w:r>
      <w:r>
        <w:rPr>
          <w:rFonts w:eastAsia="SimSun"/>
          <w:lang w:eastAsia="zh-CN"/>
        </w:rPr>
        <w:t xml:space="preserve">has approved </w:t>
      </w:r>
      <w:r w:rsidR="00A002B1">
        <w:rPr>
          <w:rFonts w:eastAsia="SimSun"/>
          <w:lang w:eastAsia="zh-CN"/>
        </w:rPr>
        <w:t>the</w:t>
      </w:r>
      <w:r w:rsidR="00D95512">
        <w:rPr>
          <w:rFonts w:eastAsia="SimSun"/>
          <w:lang w:eastAsia="zh-CN"/>
        </w:rPr>
        <w:t xml:space="preserve"> study</w:t>
      </w:r>
      <w:r>
        <w:rPr>
          <w:rFonts w:eastAsia="SimSun"/>
          <w:lang w:eastAsia="zh-CN"/>
        </w:rPr>
        <w:t xml:space="preserve"> </w:t>
      </w:r>
      <w:r w:rsidR="00A002B1">
        <w:rPr>
          <w:rFonts w:eastAsia="SimSun"/>
          <w:lang w:eastAsia="zh-CN"/>
        </w:rPr>
        <w:t xml:space="preserve">of </w:t>
      </w:r>
      <w:r>
        <w:rPr>
          <w:rFonts w:eastAsia="SimSun"/>
          <w:lang w:eastAsia="zh-CN"/>
        </w:rPr>
        <w:t>AI/ML</w:t>
      </w:r>
      <w:r w:rsidR="00D95512">
        <w:rPr>
          <w:rFonts w:eastAsia="SimSun"/>
          <w:lang w:eastAsia="zh-CN"/>
        </w:rPr>
        <w:t>-</w:t>
      </w:r>
      <w:r>
        <w:rPr>
          <w:rFonts w:eastAsia="SimSun"/>
          <w:lang w:eastAsia="zh-CN"/>
        </w:rPr>
        <w:t>based CSI feedback enhancement</w:t>
      </w:r>
      <w:r w:rsidR="00583A5D">
        <w:rPr>
          <w:rFonts w:eastAsia="SimSun"/>
          <w:lang w:eastAsia="zh-CN"/>
        </w:rPr>
        <w:t xml:space="preserve">. For CSI compression, RAN1 further </w:t>
      </w:r>
      <w:r w:rsidR="00A002B1">
        <w:rPr>
          <w:rFonts w:eastAsia="SimSun"/>
          <w:lang w:eastAsia="zh-CN"/>
        </w:rPr>
        <w:t>considers</w:t>
      </w:r>
      <w:r w:rsidR="00583A5D">
        <w:rPr>
          <w:rFonts w:eastAsia="SimSun"/>
          <w:lang w:eastAsia="zh-CN"/>
        </w:rPr>
        <w:t xml:space="preserve"> extending spatial/frequency (S</w:t>
      </w:r>
      <w:r w:rsidR="00306590">
        <w:rPr>
          <w:rFonts w:eastAsia="SimSun"/>
          <w:lang w:eastAsia="zh-CN"/>
        </w:rPr>
        <w:t>F</w:t>
      </w:r>
      <w:r w:rsidR="00583A5D">
        <w:rPr>
          <w:rFonts w:eastAsia="SimSun"/>
          <w:lang w:eastAsia="zh-CN"/>
        </w:rPr>
        <w:t>) compression to spatial/temporal/frequency (STF) compression.</w:t>
      </w:r>
      <w:r w:rsidR="00790E75">
        <w:rPr>
          <w:rFonts w:eastAsia="SimSun"/>
          <w:lang w:eastAsia="zh-CN"/>
        </w:rPr>
        <w:t xml:space="preserve"> RAN #106 further extends the studies </w:t>
      </w:r>
      <w:r w:rsidR="00790E75">
        <w:rPr>
          <w:rFonts w:eastAsia="SimSun"/>
          <w:lang w:eastAsia="zh-CN"/>
        </w:rPr>
        <w:fldChar w:fldCharType="begin"/>
      </w:r>
      <w:r w:rsidR="00790E75">
        <w:rPr>
          <w:rFonts w:eastAsia="SimSun"/>
          <w:lang w:eastAsia="zh-CN"/>
        </w:rPr>
        <w:instrText xml:space="preserve"> REF _Ref193008867 \r \h </w:instrText>
      </w:r>
      <w:r w:rsidR="00790E75">
        <w:rPr>
          <w:rFonts w:eastAsia="SimSun"/>
          <w:lang w:eastAsia="zh-CN"/>
        </w:rPr>
      </w:r>
      <w:r w:rsidR="00790E75">
        <w:rPr>
          <w:rFonts w:eastAsia="SimSun"/>
          <w:lang w:eastAsia="zh-CN"/>
        </w:rPr>
        <w:fldChar w:fldCharType="separate"/>
      </w:r>
      <w:r w:rsidR="00790E75">
        <w:rPr>
          <w:rFonts w:eastAsia="SimSun"/>
          <w:lang w:eastAsia="zh-CN"/>
        </w:rPr>
        <w:t>[2]</w:t>
      </w:r>
      <w:r w:rsidR="00790E75">
        <w:rPr>
          <w:rFonts w:eastAsia="SimSun"/>
          <w:lang w:eastAsia="zh-CN"/>
        </w:rPr>
        <w:fldChar w:fldCharType="end"/>
      </w:r>
      <w:r w:rsidR="00790E75">
        <w:rPr>
          <w:rFonts w:eastAsia="SimSun"/>
          <w:lang w:eastAsia="zh-CN"/>
        </w:rPr>
        <w:t>.</w:t>
      </w:r>
    </w:p>
    <w:p w14:paraId="6A26172F" w14:textId="33F63144" w:rsidR="00043AF7" w:rsidRPr="004D2D1E" w:rsidRDefault="00043AF7" w:rsidP="00043AF7">
      <w:pPr>
        <w:pStyle w:val="1"/>
        <w:spacing w:before="180"/>
        <w:ind w:left="562" w:hanging="562"/>
        <w:rPr>
          <w:rFonts w:ascii="Arial" w:hAnsi="Arial"/>
          <w:szCs w:val="28"/>
          <w:lang w:eastAsia="zh-CN"/>
        </w:rPr>
      </w:pPr>
      <w:r>
        <w:rPr>
          <w:szCs w:val="28"/>
          <w:lang w:eastAsia="zh-CN"/>
        </w:rPr>
        <w:t>Discussions</w:t>
      </w:r>
    </w:p>
    <w:p w14:paraId="4E0D3BFB" w14:textId="5BCBFF1B" w:rsidR="004C4400" w:rsidRDefault="004C4400" w:rsidP="00303E3F">
      <w:pPr>
        <w:pStyle w:val="a0"/>
        <w:rPr>
          <w:rFonts w:eastAsia="SimSun"/>
          <w:lang w:eastAsia="zh-CN"/>
        </w:rPr>
      </w:pPr>
      <w:r w:rsidRPr="004C4400">
        <w:rPr>
          <w:rFonts w:eastAsia="SimSun"/>
          <w:noProof/>
          <w:lang w:eastAsia="zh-CN"/>
        </w:rPr>
        <mc:AlternateContent>
          <mc:Choice Requires="wps">
            <w:drawing>
              <wp:anchor distT="45720" distB="45720" distL="114300" distR="114300" simplePos="0" relativeHeight="251661312" behindDoc="0" locked="0" layoutInCell="1" allowOverlap="1" wp14:anchorId="5CB92B15" wp14:editId="60EEC2E6">
                <wp:simplePos x="0" y="0"/>
                <wp:positionH relativeFrom="margin">
                  <wp:align>right</wp:align>
                </wp:positionH>
                <wp:positionV relativeFrom="paragraph">
                  <wp:posOffset>515620</wp:posOffset>
                </wp:positionV>
                <wp:extent cx="5738495" cy="1938020"/>
                <wp:effectExtent l="0" t="0" r="14605" b="24130"/>
                <wp:wrapSquare wrapText="bothSides"/>
                <wp:docPr id="12308261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938020"/>
                        </a:xfrm>
                        <a:prstGeom prst="rect">
                          <a:avLst/>
                        </a:prstGeom>
                        <a:solidFill>
                          <a:srgbClr val="FFFFFF"/>
                        </a:solidFill>
                        <a:ln w="9525">
                          <a:solidFill>
                            <a:srgbClr val="000000"/>
                          </a:solidFill>
                          <a:miter lim="800000"/>
                          <a:headEnd/>
                          <a:tailEnd/>
                        </a:ln>
                      </wps:spPr>
                      <wps:txbx>
                        <w:txbxContent>
                          <w:p w14:paraId="3BEE05C8" w14:textId="77777777" w:rsidR="004C4400" w:rsidRPr="005333F0" w:rsidRDefault="004C4400" w:rsidP="004C4400">
                            <w:pPr>
                              <w:ind w:left="1440" w:hanging="1440"/>
                              <w:rPr>
                                <w:rFonts w:eastAsia="DengXian"/>
                                <w:highlight w:val="green"/>
                                <w:lang w:eastAsia="zh-CN"/>
                              </w:rPr>
                            </w:pPr>
                            <w:r w:rsidRPr="005333F0">
                              <w:rPr>
                                <w:rFonts w:eastAsia="DengXian" w:hint="eastAsia"/>
                                <w:highlight w:val="green"/>
                                <w:lang w:eastAsia="zh-CN"/>
                              </w:rPr>
                              <w:t>Agreement</w:t>
                            </w:r>
                          </w:p>
                          <w:p w14:paraId="47714E5A" w14:textId="6B837575" w:rsidR="004C4400" w:rsidRPr="005333F0" w:rsidRDefault="004C4400" w:rsidP="004C4400">
                            <w:r w:rsidRPr="005333F0">
                              <w:t>For the evaluation of temporal domain aspects of AI/ML-based CSI compression using two-sided model in Release 19, adopt the following categorization for study:</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119"/>
                            </w:tblGrid>
                            <w:tr w:rsidR="004C4400" w:rsidRPr="00A5496B" w14:paraId="0CBD91D9" w14:textId="77777777" w:rsidTr="005333F0">
                              <w:tc>
                                <w:tcPr>
                                  <w:tcW w:w="779" w:type="dxa"/>
                                  <w:shd w:val="clear" w:color="auto" w:fill="auto"/>
                                </w:tcPr>
                                <w:p w14:paraId="60D79C59" w14:textId="77777777" w:rsidR="004C4400" w:rsidRPr="00A5496B" w:rsidRDefault="004C4400" w:rsidP="004C4400">
                                  <w:r w:rsidRPr="00A5496B">
                                    <w:rPr>
                                      <w:b/>
                                      <w:bCs/>
                                    </w:rPr>
                                    <w:t>Case</w:t>
                                  </w:r>
                                </w:p>
                              </w:tc>
                              <w:tc>
                                <w:tcPr>
                                  <w:tcW w:w="1506" w:type="dxa"/>
                                  <w:shd w:val="clear" w:color="auto" w:fill="auto"/>
                                </w:tcPr>
                                <w:p w14:paraId="4A95F160" w14:textId="77777777" w:rsidR="004C4400" w:rsidRPr="00A5496B" w:rsidRDefault="004C4400" w:rsidP="004C4400">
                                  <w:pPr>
                                    <w:jc w:val="center"/>
                                  </w:pPr>
                                  <w:r w:rsidRPr="00A5496B">
                                    <w:rPr>
                                      <w:b/>
                                      <w:bCs/>
                                    </w:rPr>
                                    <w:t>Target CSI slot(s)</w:t>
                                  </w:r>
                                </w:p>
                              </w:tc>
                              <w:tc>
                                <w:tcPr>
                                  <w:tcW w:w="3380" w:type="dxa"/>
                                  <w:shd w:val="clear" w:color="auto" w:fill="auto"/>
                                </w:tcPr>
                                <w:p w14:paraId="7559D10E" w14:textId="77777777" w:rsidR="004C4400" w:rsidRPr="00A5496B" w:rsidRDefault="004C4400" w:rsidP="004C4400">
                                  <w:pPr>
                                    <w:jc w:val="center"/>
                                  </w:pPr>
                                  <w:r w:rsidRPr="00A5496B">
                                    <w:rPr>
                                      <w:b/>
                                      <w:bCs/>
                                    </w:rPr>
                                    <w:t>Whether the UE uses past CSI information</w:t>
                                  </w:r>
                                </w:p>
                              </w:tc>
                              <w:tc>
                                <w:tcPr>
                                  <w:tcW w:w="3119" w:type="dxa"/>
                                  <w:shd w:val="clear" w:color="auto" w:fill="auto"/>
                                </w:tcPr>
                                <w:p w14:paraId="11B5F67B" w14:textId="77777777" w:rsidR="004C4400" w:rsidRPr="00A5496B" w:rsidRDefault="004C4400" w:rsidP="004C4400">
                                  <w:pPr>
                                    <w:jc w:val="center"/>
                                  </w:pPr>
                                  <w:r w:rsidRPr="00A5496B">
                                    <w:rPr>
                                      <w:b/>
                                      <w:bCs/>
                                    </w:rPr>
                                    <w:t>Whether the network uses past CSI information</w:t>
                                  </w:r>
                                </w:p>
                              </w:tc>
                            </w:tr>
                            <w:tr w:rsidR="004C4400" w:rsidRPr="00A5496B" w14:paraId="160D64E2" w14:textId="77777777" w:rsidTr="005333F0">
                              <w:tc>
                                <w:tcPr>
                                  <w:tcW w:w="779" w:type="dxa"/>
                                  <w:shd w:val="clear" w:color="auto" w:fill="auto"/>
                                </w:tcPr>
                                <w:p w14:paraId="5F90D80B" w14:textId="77777777" w:rsidR="004C4400" w:rsidRPr="005333F0" w:rsidRDefault="004C4400" w:rsidP="005333F0">
                                  <w:pPr>
                                    <w:jc w:val="center"/>
                                  </w:pPr>
                                  <w:r w:rsidRPr="005333F0">
                                    <w:t>0</w:t>
                                  </w:r>
                                </w:p>
                              </w:tc>
                              <w:tc>
                                <w:tcPr>
                                  <w:tcW w:w="1506" w:type="dxa"/>
                                  <w:shd w:val="clear" w:color="auto" w:fill="auto"/>
                                </w:tcPr>
                                <w:p w14:paraId="52BD1043" w14:textId="77777777" w:rsidR="004C4400" w:rsidRPr="00A5496B" w:rsidRDefault="004C4400" w:rsidP="004C4400">
                                  <w:pPr>
                                    <w:jc w:val="center"/>
                                  </w:pPr>
                                  <w:r w:rsidRPr="00A5496B">
                                    <w:t>Present slot</w:t>
                                  </w:r>
                                </w:p>
                              </w:tc>
                              <w:tc>
                                <w:tcPr>
                                  <w:tcW w:w="3380" w:type="dxa"/>
                                  <w:shd w:val="clear" w:color="auto" w:fill="auto"/>
                                </w:tcPr>
                                <w:p w14:paraId="3A25B441" w14:textId="77777777" w:rsidR="004C4400" w:rsidRPr="00A5496B" w:rsidRDefault="004C4400" w:rsidP="004C4400">
                                  <w:pPr>
                                    <w:jc w:val="center"/>
                                  </w:pPr>
                                  <w:r w:rsidRPr="00A5496B">
                                    <w:t>No</w:t>
                                  </w:r>
                                </w:p>
                              </w:tc>
                              <w:tc>
                                <w:tcPr>
                                  <w:tcW w:w="3119" w:type="dxa"/>
                                  <w:shd w:val="clear" w:color="auto" w:fill="auto"/>
                                </w:tcPr>
                                <w:p w14:paraId="5380FA41" w14:textId="77777777" w:rsidR="004C4400" w:rsidRPr="00A5496B" w:rsidRDefault="004C4400" w:rsidP="004C4400">
                                  <w:pPr>
                                    <w:jc w:val="center"/>
                                  </w:pPr>
                                  <w:r w:rsidRPr="00A5496B">
                                    <w:t>No</w:t>
                                  </w:r>
                                </w:p>
                              </w:tc>
                            </w:tr>
                            <w:tr w:rsidR="004C4400" w:rsidRPr="00A5496B" w14:paraId="01B1D41B" w14:textId="77777777" w:rsidTr="005333F0">
                              <w:tc>
                                <w:tcPr>
                                  <w:tcW w:w="779" w:type="dxa"/>
                                  <w:shd w:val="clear" w:color="auto" w:fill="auto"/>
                                </w:tcPr>
                                <w:p w14:paraId="1AE400B4" w14:textId="77777777" w:rsidR="004C4400" w:rsidRPr="005333F0" w:rsidRDefault="004C4400" w:rsidP="005333F0">
                                  <w:pPr>
                                    <w:jc w:val="center"/>
                                  </w:pPr>
                                  <w:r w:rsidRPr="005333F0">
                                    <w:t>1</w:t>
                                  </w:r>
                                </w:p>
                              </w:tc>
                              <w:tc>
                                <w:tcPr>
                                  <w:tcW w:w="1506" w:type="dxa"/>
                                  <w:shd w:val="clear" w:color="auto" w:fill="auto"/>
                                </w:tcPr>
                                <w:p w14:paraId="37FBC19F" w14:textId="77777777" w:rsidR="004C4400" w:rsidRPr="00A5496B" w:rsidRDefault="004C4400" w:rsidP="004C4400">
                                  <w:pPr>
                                    <w:jc w:val="center"/>
                                  </w:pPr>
                                  <w:r w:rsidRPr="00A5496B">
                                    <w:t>Present slot</w:t>
                                  </w:r>
                                </w:p>
                              </w:tc>
                              <w:tc>
                                <w:tcPr>
                                  <w:tcW w:w="3380" w:type="dxa"/>
                                  <w:shd w:val="clear" w:color="auto" w:fill="auto"/>
                                </w:tcPr>
                                <w:p w14:paraId="503FCE7F" w14:textId="77777777" w:rsidR="004C4400" w:rsidRPr="00A5496B" w:rsidRDefault="004C4400" w:rsidP="004C4400">
                                  <w:pPr>
                                    <w:jc w:val="center"/>
                                  </w:pPr>
                                  <w:r w:rsidRPr="00A5496B">
                                    <w:t>Yes</w:t>
                                  </w:r>
                                </w:p>
                              </w:tc>
                              <w:tc>
                                <w:tcPr>
                                  <w:tcW w:w="3119" w:type="dxa"/>
                                  <w:shd w:val="clear" w:color="auto" w:fill="auto"/>
                                </w:tcPr>
                                <w:p w14:paraId="3AE1C0E5" w14:textId="77777777" w:rsidR="004C4400" w:rsidRPr="00A5496B" w:rsidRDefault="004C4400" w:rsidP="004C4400">
                                  <w:pPr>
                                    <w:jc w:val="center"/>
                                  </w:pPr>
                                  <w:r w:rsidRPr="00A5496B">
                                    <w:t>No</w:t>
                                  </w:r>
                                </w:p>
                              </w:tc>
                            </w:tr>
                            <w:tr w:rsidR="004C4400" w:rsidRPr="00A5496B" w14:paraId="13516E7A" w14:textId="77777777" w:rsidTr="005333F0">
                              <w:tc>
                                <w:tcPr>
                                  <w:tcW w:w="779" w:type="dxa"/>
                                  <w:shd w:val="clear" w:color="auto" w:fill="auto"/>
                                </w:tcPr>
                                <w:p w14:paraId="1E22CB27" w14:textId="77777777" w:rsidR="004C4400" w:rsidRPr="005333F0" w:rsidRDefault="004C4400" w:rsidP="005333F0">
                                  <w:pPr>
                                    <w:jc w:val="center"/>
                                  </w:pPr>
                                  <w:r w:rsidRPr="005333F0">
                                    <w:t>2</w:t>
                                  </w:r>
                                </w:p>
                              </w:tc>
                              <w:tc>
                                <w:tcPr>
                                  <w:tcW w:w="1506" w:type="dxa"/>
                                  <w:shd w:val="clear" w:color="auto" w:fill="auto"/>
                                </w:tcPr>
                                <w:p w14:paraId="37D86B9E" w14:textId="77777777" w:rsidR="004C4400" w:rsidRPr="00A5496B" w:rsidRDefault="004C4400" w:rsidP="004C4400">
                                  <w:pPr>
                                    <w:jc w:val="center"/>
                                  </w:pPr>
                                  <w:r w:rsidRPr="00A5496B">
                                    <w:t>Present slot</w:t>
                                  </w:r>
                                </w:p>
                              </w:tc>
                              <w:tc>
                                <w:tcPr>
                                  <w:tcW w:w="3380" w:type="dxa"/>
                                  <w:shd w:val="clear" w:color="auto" w:fill="auto"/>
                                </w:tcPr>
                                <w:p w14:paraId="04A54BB7" w14:textId="77777777" w:rsidR="004C4400" w:rsidRPr="00A5496B" w:rsidRDefault="004C4400" w:rsidP="004C4400">
                                  <w:pPr>
                                    <w:jc w:val="center"/>
                                  </w:pPr>
                                  <w:r w:rsidRPr="00A5496B">
                                    <w:t>Yes</w:t>
                                  </w:r>
                                </w:p>
                              </w:tc>
                              <w:tc>
                                <w:tcPr>
                                  <w:tcW w:w="3119" w:type="dxa"/>
                                  <w:shd w:val="clear" w:color="auto" w:fill="auto"/>
                                </w:tcPr>
                                <w:p w14:paraId="5456719D" w14:textId="77777777" w:rsidR="004C4400" w:rsidRPr="00A5496B" w:rsidRDefault="004C4400" w:rsidP="004C4400">
                                  <w:pPr>
                                    <w:jc w:val="center"/>
                                  </w:pPr>
                                  <w:r w:rsidRPr="00A5496B">
                                    <w:t>Yes</w:t>
                                  </w:r>
                                </w:p>
                              </w:tc>
                            </w:tr>
                            <w:tr w:rsidR="004C4400" w:rsidRPr="00A5496B" w14:paraId="5DE144B4" w14:textId="77777777" w:rsidTr="005333F0">
                              <w:tc>
                                <w:tcPr>
                                  <w:tcW w:w="779" w:type="dxa"/>
                                  <w:shd w:val="clear" w:color="auto" w:fill="auto"/>
                                </w:tcPr>
                                <w:p w14:paraId="3607FB03" w14:textId="77777777" w:rsidR="004C4400" w:rsidRPr="005333F0" w:rsidRDefault="004C4400" w:rsidP="005333F0">
                                  <w:pPr>
                                    <w:jc w:val="center"/>
                                  </w:pPr>
                                  <w:r w:rsidRPr="005333F0">
                                    <w:t>3</w:t>
                                  </w:r>
                                </w:p>
                              </w:tc>
                              <w:tc>
                                <w:tcPr>
                                  <w:tcW w:w="1506" w:type="dxa"/>
                                  <w:shd w:val="clear" w:color="auto" w:fill="auto"/>
                                </w:tcPr>
                                <w:p w14:paraId="6B3580DF" w14:textId="77777777" w:rsidR="004C4400" w:rsidRPr="00A5496B" w:rsidRDefault="004C4400" w:rsidP="004C4400">
                                  <w:pPr>
                                    <w:jc w:val="center"/>
                                  </w:pPr>
                                  <w:r w:rsidRPr="00A5496B">
                                    <w:t>Future slot(s)</w:t>
                                  </w:r>
                                </w:p>
                              </w:tc>
                              <w:tc>
                                <w:tcPr>
                                  <w:tcW w:w="3380" w:type="dxa"/>
                                  <w:shd w:val="clear" w:color="auto" w:fill="auto"/>
                                </w:tcPr>
                                <w:p w14:paraId="7E9DE298" w14:textId="77777777" w:rsidR="004C4400" w:rsidRPr="00A5496B" w:rsidRDefault="004C4400" w:rsidP="004C4400">
                                  <w:pPr>
                                    <w:jc w:val="center"/>
                                  </w:pPr>
                                  <w:r w:rsidRPr="00A5496B">
                                    <w:t>Yes</w:t>
                                  </w:r>
                                </w:p>
                              </w:tc>
                              <w:tc>
                                <w:tcPr>
                                  <w:tcW w:w="3119" w:type="dxa"/>
                                  <w:shd w:val="clear" w:color="auto" w:fill="auto"/>
                                </w:tcPr>
                                <w:p w14:paraId="0A0ADD87" w14:textId="77777777" w:rsidR="004C4400" w:rsidRPr="00A5496B" w:rsidRDefault="004C4400" w:rsidP="004C4400">
                                  <w:pPr>
                                    <w:jc w:val="center"/>
                                  </w:pPr>
                                  <w:r w:rsidRPr="00A5496B">
                                    <w:t>No</w:t>
                                  </w:r>
                                </w:p>
                              </w:tc>
                            </w:tr>
                            <w:tr w:rsidR="004C4400" w:rsidRPr="00A5496B" w14:paraId="735606AA" w14:textId="77777777" w:rsidTr="005333F0">
                              <w:tc>
                                <w:tcPr>
                                  <w:tcW w:w="779" w:type="dxa"/>
                                  <w:shd w:val="clear" w:color="auto" w:fill="auto"/>
                                </w:tcPr>
                                <w:p w14:paraId="2615A43B" w14:textId="77777777" w:rsidR="004C4400" w:rsidRPr="005333F0" w:rsidRDefault="004C4400" w:rsidP="005333F0">
                                  <w:pPr>
                                    <w:jc w:val="center"/>
                                  </w:pPr>
                                  <w:r w:rsidRPr="005333F0">
                                    <w:t>4</w:t>
                                  </w:r>
                                </w:p>
                              </w:tc>
                              <w:tc>
                                <w:tcPr>
                                  <w:tcW w:w="1506" w:type="dxa"/>
                                  <w:shd w:val="clear" w:color="auto" w:fill="auto"/>
                                </w:tcPr>
                                <w:p w14:paraId="274A220F" w14:textId="77777777" w:rsidR="004C4400" w:rsidRPr="00A5496B" w:rsidRDefault="004C4400" w:rsidP="004C4400">
                                  <w:pPr>
                                    <w:jc w:val="center"/>
                                  </w:pPr>
                                  <w:r w:rsidRPr="00A5496B">
                                    <w:t>Future slot(s)</w:t>
                                  </w:r>
                                </w:p>
                              </w:tc>
                              <w:tc>
                                <w:tcPr>
                                  <w:tcW w:w="3380" w:type="dxa"/>
                                  <w:shd w:val="clear" w:color="auto" w:fill="auto"/>
                                </w:tcPr>
                                <w:p w14:paraId="62095CE2" w14:textId="77777777" w:rsidR="004C4400" w:rsidRPr="00A5496B" w:rsidRDefault="004C4400" w:rsidP="004C4400">
                                  <w:pPr>
                                    <w:jc w:val="center"/>
                                  </w:pPr>
                                  <w:r w:rsidRPr="00A5496B">
                                    <w:t>Yes</w:t>
                                  </w:r>
                                </w:p>
                              </w:tc>
                              <w:tc>
                                <w:tcPr>
                                  <w:tcW w:w="3119" w:type="dxa"/>
                                  <w:shd w:val="clear" w:color="auto" w:fill="auto"/>
                                </w:tcPr>
                                <w:p w14:paraId="1C3D363A" w14:textId="77777777" w:rsidR="004C4400" w:rsidRPr="00A5496B" w:rsidRDefault="004C4400" w:rsidP="004C4400">
                                  <w:pPr>
                                    <w:jc w:val="center"/>
                                  </w:pPr>
                                  <w:r w:rsidRPr="00A5496B">
                                    <w:t>Yes</w:t>
                                  </w:r>
                                </w:p>
                              </w:tc>
                            </w:tr>
                            <w:tr w:rsidR="004C4400" w:rsidRPr="00A5496B" w14:paraId="2647D0AC" w14:textId="77777777" w:rsidTr="005333F0">
                              <w:tc>
                                <w:tcPr>
                                  <w:tcW w:w="779" w:type="dxa"/>
                                  <w:shd w:val="clear" w:color="auto" w:fill="auto"/>
                                </w:tcPr>
                                <w:p w14:paraId="464A9F6B" w14:textId="77777777" w:rsidR="004C4400" w:rsidRPr="005333F0" w:rsidRDefault="004C4400" w:rsidP="005333F0">
                                  <w:pPr>
                                    <w:jc w:val="center"/>
                                  </w:pPr>
                                  <w:r w:rsidRPr="005333F0">
                                    <w:t>5</w:t>
                                  </w:r>
                                </w:p>
                              </w:tc>
                              <w:tc>
                                <w:tcPr>
                                  <w:tcW w:w="1506" w:type="dxa"/>
                                  <w:shd w:val="clear" w:color="auto" w:fill="auto"/>
                                </w:tcPr>
                                <w:p w14:paraId="37D2A8DC" w14:textId="77777777" w:rsidR="004C4400" w:rsidRPr="00A5496B" w:rsidRDefault="004C4400" w:rsidP="004C4400">
                                  <w:pPr>
                                    <w:jc w:val="center"/>
                                  </w:pPr>
                                  <w:r w:rsidRPr="00A5496B">
                                    <w:t>Present slot</w:t>
                                  </w:r>
                                </w:p>
                              </w:tc>
                              <w:tc>
                                <w:tcPr>
                                  <w:tcW w:w="3380" w:type="dxa"/>
                                  <w:shd w:val="clear" w:color="auto" w:fill="auto"/>
                                </w:tcPr>
                                <w:p w14:paraId="27A4C35C" w14:textId="77777777" w:rsidR="004C4400" w:rsidRPr="00A5496B" w:rsidRDefault="004C4400" w:rsidP="004C4400">
                                  <w:pPr>
                                    <w:jc w:val="center"/>
                                  </w:pPr>
                                  <w:r w:rsidRPr="00A5496B">
                                    <w:t>No</w:t>
                                  </w:r>
                                </w:p>
                              </w:tc>
                              <w:tc>
                                <w:tcPr>
                                  <w:tcW w:w="3119" w:type="dxa"/>
                                  <w:shd w:val="clear" w:color="auto" w:fill="auto"/>
                                </w:tcPr>
                                <w:p w14:paraId="76E7662D" w14:textId="77777777" w:rsidR="004C4400" w:rsidRPr="00A5496B" w:rsidRDefault="004C4400" w:rsidP="004C4400">
                                  <w:pPr>
                                    <w:jc w:val="center"/>
                                  </w:pPr>
                                  <w:r w:rsidRPr="00A5496B">
                                    <w:t>Yes</w:t>
                                  </w:r>
                                </w:p>
                              </w:tc>
                            </w:tr>
                          </w:tbl>
                          <w:p w14:paraId="2C1D27EF" w14:textId="77777777" w:rsidR="004C4400" w:rsidRPr="00A5496B" w:rsidRDefault="004C4400" w:rsidP="004C4400">
                            <w:pPr>
                              <w:rPr>
                                <w:b/>
                                <w:bCs/>
                                <w:i/>
                                <w:iCs/>
                              </w:rPr>
                            </w:pPr>
                          </w:p>
                          <w:p w14:paraId="0433791E" w14:textId="0FA94331" w:rsidR="004C4400" w:rsidRDefault="004C44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B92B15" id="_x0000_t202" coordsize="21600,21600" o:spt="202" path="m,l,21600r21600,l21600,xe">
                <v:stroke joinstyle="miter"/>
                <v:path gradientshapeok="t" o:connecttype="rect"/>
              </v:shapetype>
              <v:shape id="_x0000_s1027" type="#_x0000_t202" style="position:absolute;left:0;text-align:left;margin-left:400.65pt;margin-top:40.6pt;width:451.85pt;height:152.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KRTFQIAACcEAAAOAAAAZHJzL2Uyb0RvYy54bWysk99v2yAQx98n7X9AvC920mRNrDhVly7T&#10;pO6H1O0PwBjHaMAxILGzv74HdtOo216m8YA4Dr7cfe5Y3/RakaNwXoIp6XSSUyIMh1qafUm/f9u9&#10;WVLiAzM1U2BESU/C05vN61frzhZiBi2oWjiCIsYXnS1pG4ItsszzVmjmJ2CFQWcDTrOApttntWMd&#10;qmuVzfL8bdaBq60DLrzH3bvBSTdJv2kED1+axotAVEkxtpBml+YqztlmzYq9Y7aVfAyD/UMUmkmD&#10;j56l7lhg5ODkb1JacgcemjDhoDNoGslFygGzmeYvsnlomRUpF4Tj7RmT/3+y/PPxwX51JPTvoMcC&#10;piS8vQf+wxMD25aZvbh1DrpWsBofnkZkWWd9MV6NqH3ho0jVfYIai8wOAZJQ3zgdqWCeBNWxAKcz&#10;dNEHwnFzcX21nK8WlHD0TVdXy3yWypKx4um6dT58EKBJXJTUYVWTPDve+xDDYcXTkfiaByXrnVQq&#10;GW5fbZUjR4YdsEsjZfDimDKkK+lqMVsMBP4qkafxJwktA7aykrqky/MhVkRu702dGi0wqYY1hqzM&#10;CDKyGyiGvuqJrEfKkWsF9QnJOhg6F38aLlpwvyjpsGtL6n8emBOUqI8Gq7OazuexzZMxX1wjSuIu&#10;PdWlhxmOUiUNlAzLbUhfI3IzcItVbGTi+xzJGDJ2Y8I+/pzY7pd2OvX8vzePAAAA//8DAFBLAwQU&#10;AAYACAAAACEAXIhgvN4AAAAHAQAADwAAAGRycy9kb3ducmV2LnhtbEyPwU7DMBBE70j8g7VIXBB1&#10;2lRpGuJUCAkENyiovbrxNomI18F20/D3LCc4rmb05m25mWwvRvShc6RgPktAINXOdNQo+Hh/vM1B&#10;hKjJ6N4RKvjGAJvq8qLUhXFnesNxGxvBEAqFVtDGOBRShrpFq8PMDUicHZ23OvLpG2m8PjPc9nKR&#10;JJm0uiNeaPWADy3Wn9uTVZAvn8d9eElfd3V27NfxZjU+fXmlrq+m+zsQEaf4V4ZffVaHip0O7kQm&#10;iF4BPxKZNF+A4HSdpCsQBwVpni1BVqX871/9AAAA//8DAFBLAQItABQABgAIAAAAIQC2gziS/gAA&#10;AOEBAAATAAAAAAAAAAAAAAAAAAAAAABbQ29udGVudF9UeXBlc10ueG1sUEsBAi0AFAAGAAgAAAAh&#10;ADj9If/WAAAAlAEAAAsAAAAAAAAAAAAAAAAALwEAAF9yZWxzLy5yZWxzUEsBAi0AFAAGAAgAAAAh&#10;AKNUpFMVAgAAJwQAAA4AAAAAAAAAAAAAAAAALgIAAGRycy9lMm9Eb2MueG1sUEsBAi0AFAAGAAgA&#10;AAAhAFyIYLzeAAAABwEAAA8AAAAAAAAAAAAAAAAAbwQAAGRycy9kb3ducmV2LnhtbFBLBQYAAAAA&#10;BAAEAPMAAAB6BQAAAAA=&#10;">
                <v:textbox>
                  <w:txbxContent>
                    <w:p w14:paraId="3BEE05C8" w14:textId="77777777" w:rsidR="004C4400" w:rsidRPr="005333F0" w:rsidRDefault="004C4400" w:rsidP="004C4400">
                      <w:pPr>
                        <w:ind w:left="1440" w:hanging="1440"/>
                        <w:rPr>
                          <w:rFonts w:eastAsia="DengXian"/>
                          <w:highlight w:val="green"/>
                          <w:lang w:eastAsia="zh-CN"/>
                        </w:rPr>
                      </w:pPr>
                      <w:r w:rsidRPr="005333F0">
                        <w:rPr>
                          <w:rFonts w:eastAsia="DengXian" w:hint="eastAsia"/>
                          <w:highlight w:val="green"/>
                          <w:lang w:eastAsia="zh-CN"/>
                        </w:rPr>
                        <w:t>Agreement</w:t>
                      </w:r>
                    </w:p>
                    <w:p w14:paraId="47714E5A" w14:textId="6B837575" w:rsidR="004C4400" w:rsidRPr="005333F0" w:rsidRDefault="004C4400" w:rsidP="004C4400">
                      <w:r w:rsidRPr="005333F0">
                        <w:t>For the evaluation of temporal domain aspects of AI/ML-based CSI compression using two-sided model in Release 19, adopt the following categorization for study:</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119"/>
                      </w:tblGrid>
                      <w:tr w:rsidR="004C4400" w:rsidRPr="00A5496B" w14:paraId="0CBD91D9" w14:textId="77777777" w:rsidTr="005333F0">
                        <w:tc>
                          <w:tcPr>
                            <w:tcW w:w="779" w:type="dxa"/>
                            <w:shd w:val="clear" w:color="auto" w:fill="auto"/>
                          </w:tcPr>
                          <w:p w14:paraId="60D79C59" w14:textId="77777777" w:rsidR="004C4400" w:rsidRPr="00A5496B" w:rsidRDefault="004C4400" w:rsidP="004C4400">
                            <w:r w:rsidRPr="00A5496B">
                              <w:rPr>
                                <w:b/>
                                <w:bCs/>
                              </w:rPr>
                              <w:t>Case</w:t>
                            </w:r>
                          </w:p>
                        </w:tc>
                        <w:tc>
                          <w:tcPr>
                            <w:tcW w:w="1506" w:type="dxa"/>
                            <w:shd w:val="clear" w:color="auto" w:fill="auto"/>
                          </w:tcPr>
                          <w:p w14:paraId="4A95F160" w14:textId="77777777" w:rsidR="004C4400" w:rsidRPr="00A5496B" w:rsidRDefault="004C4400" w:rsidP="004C4400">
                            <w:pPr>
                              <w:jc w:val="center"/>
                            </w:pPr>
                            <w:r w:rsidRPr="00A5496B">
                              <w:rPr>
                                <w:b/>
                                <w:bCs/>
                              </w:rPr>
                              <w:t>Target CSI slot(s)</w:t>
                            </w:r>
                          </w:p>
                        </w:tc>
                        <w:tc>
                          <w:tcPr>
                            <w:tcW w:w="3380" w:type="dxa"/>
                            <w:shd w:val="clear" w:color="auto" w:fill="auto"/>
                          </w:tcPr>
                          <w:p w14:paraId="7559D10E" w14:textId="77777777" w:rsidR="004C4400" w:rsidRPr="00A5496B" w:rsidRDefault="004C4400" w:rsidP="004C4400">
                            <w:pPr>
                              <w:jc w:val="center"/>
                            </w:pPr>
                            <w:r w:rsidRPr="00A5496B">
                              <w:rPr>
                                <w:b/>
                                <w:bCs/>
                              </w:rPr>
                              <w:t>Whether the UE uses past CSI information</w:t>
                            </w:r>
                          </w:p>
                        </w:tc>
                        <w:tc>
                          <w:tcPr>
                            <w:tcW w:w="3119" w:type="dxa"/>
                            <w:shd w:val="clear" w:color="auto" w:fill="auto"/>
                          </w:tcPr>
                          <w:p w14:paraId="11B5F67B" w14:textId="77777777" w:rsidR="004C4400" w:rsidRPr="00A5496B" w:rsidRDefault="004C4400" w:rsidP="004C4400">
                            <w:pPr>
                              <w:jc w:val="center"/>
                            </w:pPr>
                            <w:r w:rsidRPr="00A5496B">
                              <w:rPr>
                                <w:b/>
                                <w:bCs/>
                              </w:rPr>
                              <w:t>Whether the network uses past CSI information</w:t>
                            </w:r>
                          </w:p>
                        </w:tc>
                      </w:tr>
                      <w:tr w:rsidR="004C4400" w:rsidRPr="00A5496B" w14:paraId="160D64E2" w14:textId="77777777" w:rsidTr="005333F0">
                        <w:tc>
                          <w:tcPr>
                            <w:tcW w:w="779" w:type="dxa"/>
                            <w:shd w:val="clear" w:color="auto" w:fill="auto"/>
                          </w:tcPr>
                          <w:p w14:paraId="5F90D80B" w14:textId="77777777" w:rsidR="004C4400" w:rsidRPr="005333F0" w:rsidRDefault="004C4400" w:rsidP="005333F0">
                            <w:pPr>
                              <w:jc w:val="center"/>
                            </w:pPr>
                            <w:r w:rsidRPr="005333F0">
                              <w:t>0</w:t>
                            </w:r>
                          </w:p>
                        </w:tc>
                        <w:tc>
                          <w:tcPr>
                            <w:tcW w:w="1506" w:type="dxa"/>
                            <w:shd w:val="clear" w:color="auto" w:fill="auto"/>
                          </w:tcPr>
                          <w:p w14:paraId="52BD1043" w14:textId="77777777" w:rsidR="004C4400" w:rsidRPr="00A5496B" w:rsidRDefault="004C4400" w:rsidP="004C4400">
                            <w:pPr>
                              <w:jc w:val="center"/>
                            </w:pPr>
                            <w:r w:rsidRPr="00A5496B">
                              <w:t>Present slot</w:t>
                            </w:r>
                          </w:p>
                        </w:tc>
                        <w:tc>
                          <w:tcPr>
                            <w:tcW w:w="3380" w:type="dxa"/>
                            <w:shd w:val="clear" w:color="auto" w:fill="auto"/>
                          </w:tcPr>
                          <w:p w14:paraId="3A25B441" w14:textId="77777777" w:rsidR="004C4400" w:rsidRPr="00A5496B" w:rsidRDefault="004C4400" w:rsidP="004C4400">
                            <w:pPr>
                              <w:jc w:val="center"/>
                            </w:pPr>
                            <w:r w:rsidRPr="00A5496B">
                              <w:t>No</w:t>
                            </w:r>
                          </w:p>
                        </w:tc>
                        <w:tc>
                          <w:tcPr>
                            <w:tcW w:w="3119" w:type="dxa"/>
                            <w:shd w:val="clear" w:color="auto" w:fill="auto"/>
                          </w:tcPr>
                          <w:p w14:paraId="5380FA41" w14:textId="77777777" w:rsidR="004C4400" w:rsidRPr="00A5496B" w:rsidRDefault="004C4400" w:rsidP="004C4400">
                            <w:pPr>
                              <w:jc w:val="center"/>
                            </w:pPr>
                            <w:r w:rsidRPr="00A5496B">
                              <w:t>No</w:t>
                            </w:r>
                          </w:p>
                        </w:tc>
                      </w:tr>
                      <w:tr w:rsidR="004C4400" w:rsidRPr="00A5496B" w14:paraId="01B1D41B" w14:textId="77777777" w:rsidTr="005333F0">
                        <w:tc>
                          <w:tcPr>
                            <w:tcW w:w="779" w:type="dxa"/>
                            <w:shd w:val="clear" w:color="auto" w:fill="auto"/>
                          </w:tcPr>
                          <w:p w14:paraId="1AE400B4" w14:textId="77777777" w:rsidR="004C4400" w:rsidRPr="005333F0" w:rsidRDefault="004C4400" w:rsidP="005333F0">
                            <w:pPr>
                              <w:jc w:val="center"/>
                            </w:pPr>
                            <w:r w:rsidRPr="005333F0">
                              <w:t>1</w:t>
                            </w:r>
                          </w:p>
                        </w:tc>
                        <w:tc>
                          <w:tcPr>
                            <w:tcW w:w="1506" w:type="dxa"/>
                            <w:shd w:val="clear" w:color="auto" w:fill="auto"/>
                          </w:tcPr>
                          <w:p w14:paraId="37FBC19F" w14:textId="77777777" w:rsidR="004C4400" w:rsidRPr="00A5496B" w:rsidRDefault="004C4400" w:rsidP="004C4400">
                            <w:pPr>
                              <w:jc w:val="center"/>
                            </w:pPr>
                            <w:r w:rsidRPr="00A5496B">
                              <w:t>Present slot</w:t>
                            </w:r>
                          </w:p>
                        </w:tc>
                        <w:tc>
                          <w:tcPr>
                            <w:tcW w:w="3380" w:type="dxa"/>
                            <w:shd w:val="clear" w:color="auto" w:fill="auto"/>
                          </w:tcPr>
                          <w:p w14:paraId="503FCE7F" w14:textId="77777777" w:rsidR="004C4400" w:rsidRPr="00A5496B" w:rsidRDefault="004C4400" w:rsidP="004C4400">
                            <w:pPr>
                              <w:jc w:val="center"/>
                            </w:pPr>
                            <w:r w:rsidRPr="00A5496B">
                              <w:t>Yes</w:t>
                            </w:r>
                          </w:p>
                        </w:tc>
                        <w:tc>
                          <w:tcPr>
                            <w:tcW w:w="3119" w:type="dxa"/>
                            <w:shd w:val="clear" w:color="auto" w:fill="auto"/>
                          </w:tcPr>
                          <w:p w14:paraId="3AE1C0E5" w14:textId="77777777" w:rsidR="004C4400" w:rsidRPr="00A5496B" w:rsidRDefault="004C4400" w:rsidP="004C4400">
                            <w:pPr>
                              <w:jc w:val="center"/>
                            </w:pPr>
                            <w:r w:rsidRPr="00A5496B">
                              <w:t>No</w:t>
                            </w:r>
                          </w:p>
                        </w:tc>
                      </w:tr>
                      <w:tr w:rsidR="004C4400" w:rsidRPr="00A5496B" w14:paraId="13516E7A" w14:textId="77777777" w:rsidTr="005333F0">
                        <w:tc>
                          <w:tcPr>
                            <w:tcW w:w="779" w:type="dxa"/>
                            <w:shd w:val="clear" w:color="auto" w:fill="auto"/>
                          </w:tcPr>
                          <w:p w14:paraId="1E22CB27" w14:textId="77777777" w:rsidR="004C4400" w:rsidRPr="005333F0" w:rsidRDefault="004C4400" w:rsidP="005333F0">
                            <w:pPr>
                              <w:jc w:val="center"/>
                            </w:pPr>
                            <w:r w:rsidRPr="005333F0">
                              <w:t>2</w:t>
                            </w:r>
                          </w:p>
                        </w:tc>
                        <w:tc>
                          <w:tcPr>
                            <w:tcW w:w="1506" w:type="dxa"/>
                            <w:shd w:val="clear" w:color="auto" w:fill="auto"/>
                          </w:tcPr>
                          <w:p w14:paraId="37D86B9E" w14:textId="77777777" w:rsidR="004C4400" w:rsidRPr="00A5496B" w:rsidRDefault="004C4400" w:rsidP="004C4400">
                            <w:pPr>
                              <w:jc w:val="center"/>
                            </w:pPr>
                            <w:r w:rsidRPr="00A5496B">
                              <w:t>Present slot</w:t>
                            </w:r>
                          </w:p>
                        </w:tc>
                        <w:tc>
                          <w:tcPr>
                            <w:tcW w:w="3380" w:type="dxa"/>
                            <w:shd w:val="clear" w:color="auto" w:fill="auto"/>
                          </w:tcPr>
                          <w:p w14:paraId="04A54BB7" w14:textId="77777777" w:rsidR="004C4400" w:rsidRPr="00A5496B" w:rsidRDefault="004C4400" w:rsidP="004C4400">
                            <w:pPr>
                              <w:jc w:val="center"/>
                            </w:pPr>
                            <w:r w:rsidRPr="00A5496B">
                              <w:t>Yes</w:t>
                            </w:r>
                          </w:p>
                        </w:tc>
                        <w:tc>
                          <w:tcPr>
                            <w:tcW w:w="3119" w:type="dxa"/>
                            <w:shd w:val="clear" w:color="auto" w:fill="auto"/>
                          </w:tcPr>
                          <w:p w14:paraId="5456719D" w14:textId="77777777" w:rsidR="004C4400" w:rsidRPr="00A5496B" w:rsidRDefault="004C4400" w:rsidP="004C4400">
                            <w:pPr>
                              <w:jc w:val="center"/>
                            </w:pPr>
                            <w:r w:rsidRPr="00A5496B">
                              <w:t>Yes</w:t>
                            </w:r>
                          </w:p>
                        </w:tc>
                      </w:tr>
                      <w:tr w:rsidR="004C4400" w:rsidRPr="00A5496B" w14:paraId="5DE144B4" w14:textId="77777777" w:rsidTr="005333F0">
                        <w:tc>
                          <w:tcPr>
                            <w:tcW w:w="779" w:type="dxa"/>
                            <w:shd w:val="clear" w:color="auto" w:fill="auto"/>
                          </w:tcPr>
                          <w:p w14:paraId="3607FB03" w14:textId="77777777" w:rsidR="004C4400" w:rsidRPr="005333F0" w:rsidRDefault="004C4400" w:rsidP="005333F0">
                            <w:pPr>
                              <w:jc w:val="center"/>
                            </w:pPr>
                            <w:r w:rsidRPr="005333F0">
                              <w:t>3</w:t>
                            </w:r>
                          </w:p>
                        </w:tc>
                        <w:tc>
                          <w:tcPr>
                            <w:tcW w:w="1506" w:type="dxa"/>
                            <w:shd w:val="clear" w:color="auto" w:fill="auto"/>
                          </w:tcPr>
                          <w:p w14:paraId="6B3580DF" w14:textId="77777777" w:rsidR="004C4400" w:rsidRPr="00A5496B" w:rsidRDefault="004C4400" w:rsidP="004C4400">
                            <w:pPr>
                              <w:jc w:val="center"/>
                            </w:pPr>
                            <w:r w:rsidRPr="00A5496B">
                              <w:t>Future slot(s)</w:t>
                            </w:r>
                          </w:p>
                        </w:tc>
                        <w:tc>
                          <w:tcPr>
                            <w:tcW w:w="3380" w:type="dxa"/>
                            <w:shd w:val="clear" w:color="auto" w:fill="auto"/>
                          </w:tcPr>
                          <w:p w14:paraId="7E9DE298" w14:textId="77777777" w:rsidR="004C4400" w:rsidRPr="00A5496B" w:rsidRDefault="004C4400" w:rsidP="004C4400">
                            <w:pPr>
                              <w:jc w:val="center"/>
                            </w:pPr>
                            <w:r w:rsidRPr="00A5496B">
                              <w:t>Yes</w:t>
                            </w:r>
                          </w:p>
                        </w:tc>
                        <w:tc>
                          <w:tcPr>
                            <w:tcW w:w="3119" w:type="dxa"/>
                            <w:shd w:val="clear" w:color="auto" w:fill="auto"/>
                          </w:tcPr>
                          <w:p w14:paraId="0A0ADD87" w14:textId="77777777" w:rsidR="004C4400" w:rsidRPr="00A5496B" w:rsidRDefault="004C4400" w:rsidP="004C4400">
                            <w:pPr>
                              <w:jc w:val="center"/>
                            </w:pPr>
                            <w:r w:rsidRPr="00A5496B">
                              <w:t>No</w:t>
                            </w:r>
                          </w:p>
                        </w:tc>
                      </w:tr>
                      <w:tr w:rsidR="004C4400" w:rsidRPr="00A5496B" w14:paraId="735606AA" w14:textId="77777777" w:rsidTr="005333F0">
                        <w:tc>
                          <w:tcPr>
                            <w:tcW w:w="779" w:type="dxa"/>
                            <w:shd w:val="clear" w:color="auto" w:fill="auto"/>
                          </w:tcPr>
                          <w:p w14:paraId="2615A43B" w14:textId="77777777" w:rsidR="004C4400" w:rsidRPr="005333F0" w:rsidRDefault="004C4400" w:rsidP="005333F0">
                            <w:pPr>
                              <w:jc w:val="center"/>
                            </w:pPr>
                            <w:r w:rsidRPr="005333F0">
                              <w:t>4</w:t>
                            </w:r>
                          </w:p>
                        </w:tc>
                        <w:tc>
                          <w:tcPr>
                            <w:tcW w:w="1506" w:type="dxa"/>
                            <w:shd w:val="clear" w:color="auto" w:fill="auto"/>
                          </w:tcPr>
                          <w:p w14:paraId="274A220F" w14:textId="77777777" w:rsidR="004C4400" w:rsidRPr="00A5496B" w:rsidRDefault="004C4400" w:rsidP="004C4400">
                            <w:pPr>
                              <w:jc w:val="center"/>
                            </w:pPr>
                            <w:r w:rsidRPr="00A5496B">
                              <w:t>Future slot(s)</w:t>
                            </w:r>
                          </w:p>
                        </w:tc>
                        <w:tc>
                          <w:tcPr>
                            <w:tcW w:w="3380" w:type="dxa"/>
                            <w:shd w:val="clear" w:color="auto" w:fill="auto"/>
                          </w:tcPr>
                          <w:p w14:paraId="62095CE2" w14:textId="77777777" w:rsidR="004C4400" w:rsidRPr="00A5496B" w:rsidRDefault="004C4400" w:rsidP="004C4400">
                            <w:pPr>
                              <w:jc w:val="center"/>
                            </w:pPr>
                            <w:r w:rsidRPr="00A5496B">
                              <w:t>Yes</w:t>
                            </w:r>
                          </w:p>
                        </w:tc>
                        <w:tc>
                          <w:tcPr>
                            <w:tcW w:w="3119" w:type="dxa"/>
                            <w:shd w:val="clear" w:color="auto" w:fill="auto"/>
                          </w:tcPr>
                          <w:p w14:paraId="1C3D363A" w14:textId="77777777" w:rsidR="004C4400" w:rsidRPr="00A5496B" w:rsidRDefault="004C4400" w:rsidP="004C4400">
                            <w:pPr>
                              <w:jc w:val="center"/>
                            </w:pPr>
                            <w:r w:rsidRPr="00A5496B">
                              <w:t>Yes</w:t>
                            </w:r>
                          </w:p>
                        </w:tc>
                      </w:tr>
                      <w:tr w:rsidR="004C4400" w:rsidRPr="00A5496B" w14:paraId="2647D0AC" w14:textId="77777777" w:rsidTr="005333F0">
                        <w:tc>
                          <w:tcPr>
                            <w:tcW w:w="779" w:type="dxa"/>
                            <w:shd w:val="clear" w:color="auto" w:fill="auto"/>
                          </w:tcPr>
                          <w:p w14:paraId="464A9F6B" w14:textId="77777777" w:rsidR="004C4400" w:rsidRPr="005333F0" w:rsidRDefault="004C4400" w:rsidP="005333F0">
                            <w:pPr>
                              <w:jc w:val="center"/>
                            </w:pPr>
                            <w:r w:rsidRPr="005333F0">
                              <w:t>5</w:t>
                            </w:r>
                          </w:p>
                        </w:tc>
                        <w:tc>
                          <w:tcPr>
                            <w:tcW w:w="1506" w:type="dxa"/>
                            <w:shd w:val="clear" w:color="auto" w:fill="auto"/>
                          </w:tcPr>
                          <w:p w14:paraId="37D2A8DC" w14:textId="77777777" w:rsidR="004C4400" w:rsidRPr="00A5496B" w:rsidRDefault="004C4400" w:rsidP="004C4400">
                            <w:pPr>
                              <w:jc w:val="center"/>
                            </w:pPr>
                            <w:r w:rsidRPr="00A5496B">
                              <w:t>Present slot</w:t>
                            </w:r>
                          </w:p>
                        </w:tc>
                        <w:tc>
                          <w:tcPr>
                            <w:tcW w:w="3380" w:type="dxa"/>
                            <w:shd w:val="clear" w:color="auto" w:fill="auto"/>
                          </w:tcPr>
                          <w:p w14:paraId="27A4C35C" w14:textId="77777777" w:rsidR="004C4400" w:rsidRPr="00A5496B" w:rsidRDefault="004C4400" w:rsidP="004C4400">
                            <w:pPr>
                              <w:jc w:val="center"/>
                            </w:pPr>
                            <w:r w:rsidRPr="00A5496B">
                              <w:t>No</w:t>
                            </w:r>
                          </w:p>
                        </w:tc>
                        <w:tc>
                          <w:tcPr>
                            <w:tcW w:w="3119" w:type="dxa"/>
                            <w:shd w:val="clear" w:color="auto" w:fill="auto"/>
                          </w:tcPr>
                          <w:p w14:paraId="76E7662D" w14:textId="77777777" w:rsidR="004C4400" w:rsidRPr="00A5496B" w:rsidRDefault="004C4400" w:rsidP="004C4400">
                            <w:pPr>
                              <w:jc w:val="center"/>
                            </w:pPr>
                            <w:r w:rsidRPr="00A5496B">
                              <w:t>Yes</w:t>
                            </w:r>
                          </w:p>
                        </w:tc>
                      </w:tr>
                    </w:tbl>
                    <w:p w14:paraId="2C1D27EF" w14:textId="77777777" w:rsidR="004C4400" w:rsidRPr="00A5496B" w:rsidRDefault="004C4400" w:rsidP="004C4400">
                      <w:pPr>
                        <w:rPr>
                          <w:b/>
                          <w:bCs/>
                          <w:i/>
                          <w:iCs/>
                        </w:rPr>
                      </w:pPr>
                    </w:p>
                    <w:p w14:paraId="0433791E" w14:textId="0FA94331" w:rsidR="004C4400" w:rsidRDefault="004C4400"/>
                  </w:txbxContent>
                </v:textbox>
                <w10:wrap type="square" anchorx="margin"/>
              </v:shape>
            </w:pict>
          </mc:Fallback>
        </mc:AlternateContent>
      </w:r>
      <w:r w:rsidR="00F765F4">
        <w:rPr>
          <w:rFonts w:eastAsia="SimSun"/>
          <w:lang w:eastAsia="zh-CN"/>
        </w:rPr>
        <w:t xml:space="preserve">RAN1 has studied the CSI compression performance of </w:t>
      </w:r>
      <w:r w:rsidR="00262CED">
        <w:rPr>
          <w:rFonts w:eastAsia="SimSun"/>
          <w:lang w:eastAsia="zh-CN"/>
        </w:rPr>
        <w:t xml:space="preserve">a </w:t>
      </w:r>
      <w:r w:rsidR="00F41C1D">
        <w:rPr>
          <w:rFonts w:eastAsia="SimSun"/>
          <w:lang w:eastAsia="zh-CN"/>
        </w:rPr>
        <w:t>two-sided AI/ML model</w:t>
      </w:r>
      <w:r w:rsidR="00F765F4">
        <w:rPr>
          <w:rFonts w:eastAsia="SimSun"/>
          <w:lang w:eastAsia="zh-CN"/>
        </w:rPr>
        <w:t>.</w:t>
      </w:r>
      <w:r w:rsidR="00F41C1D">
        <w:rPr>
          <w:rFonts w:eastAsia="SimSun"/>
          <w:lang w:eastAsia="zh-CN"/>
        </w:rPr>
        <w:t xml:space="preserve"> UE employs an </w:t>
      </w:r>
      <w:r w:rsidR="001312B2">
        <w:rPr>
          <w:rFonts w:eastAsia="SimSun"/>
          <w:lang w:eastAsia="zh-CN"/>
        </w:rPr>
        <w:t>auto-</w:t>
      </w:r>
      <w:r w:rsidR="00F41C1D">
        <w:rPr>
          <w:rFonts w:eastAsia="SimSun"/>
          <w:lang w:eastAsia="zh-CN"/>
        </w:rPr>
        <w:t xml:space="preserve">encoder to compress </w:t>
      </w:r>
      <w:r w:rsidR="00A86D3E">
        <w:rPr>
          <w:rFonts w:eastAsia="SimSun"/>
          <w:lang w:eastAsia="zh-CN"/>
        </w:rPr>
        <w:t xml:space="preserve">the </w:t>
      </w:r>
      <w:r w:rsidR="00F41C1D">
        <w:rPr>
          <w:rFonts w:eastAsia="SimSun"/>
          <w:lang w:eastAsia="zh-CN"/>
        </w:rPr>
        <w:t xml:space="preserve">CSI. The </w:t>
      </w:r>
      <w:proofErr w:type="spellStart"/>
      <w:r w:rsidR="00F41C1D">
        <w:rPr>
          <w:rFonts w:eastAsia="SimSun"/>
          <w:lang w:eastAsia="zh-CN"/>
        </w:rPr>
        <w:t>gNB</w:t>
      </w:r>
      <w:proofErr w:type="spellEnd"/>
      <w:r w:rsidR="00F41C1D">
        <w:rPr>
          <w:rFonts w:eastAsia="SimSun"/>
          <w:lang w:eastAsia="zh-CN"/>
        </w:rPr>
        <w:t xml:space="preserve"> employs a </w:t>
      </w:r>
      <w:r w:rsidR="00A86D3E">
        <w:rPr>
          <w:rFonts w:eastAsia="SimSun"/>
          <w:lang w:eastAsia="zh-CN"/>
        </w:rPr>
        <w:t>de</w:t>
      </w:r>
      <w:r w:rsidR="00F41C1D">
        <w:rPr>
          <w:rFonts w:eastAsia="SimSun"/>
          <w:lang w:eastAsia="zh-CN"/>
        </w:rPr>
        <w:t xml:space="preserve">coder to </w:t>
      </w:r>
      <w:r w:rsidR="00A86D3E">
        <w:rPr>
          <w:rFonts w:eastAsia="SimSun"/>
          <w:lang w:eastAsia="zh-CN"/>
        </w:rPr>
        <w:t xml:space="preserve">reconstruct </w:t>
      </w:r>
      <w:r w:rsidR="00C84B6F">
        <w:rPr>
          <w:rFonts w:eastAsia="SimSun"/>
          <w:lang w:eastAsia="zh-CN"/>
        </w:rPr>
        <w:t>it</w:t>
      </w:r>
      <w:r w:rsidR="00A86D3E">
        <w:rPr>
          <w:rFonts w:eastAsia="SimSun"/>
          <w:lang w:eastAsia="zh-CN"/>
        </w:rPr>
        <w:t xml:space="preserve">. </w:t>
      </w:r>
      <w:r>
        <w:rPr>
          <w:rFonts w:eastAsia="SimSun"/>
          <w:lang w:eastAsia="zh-CN"/>
        </w:rPr>
        <w:t xml:space="preserve">Rel-19 </w:t>
      </w:r>
      <w:r w:rsidR="004027ED">
        <w:rPr>
          <w:rFonts w:eastAsia="SimSun"/>
          <w:lang w:eastAsia="zh-CN"/>
        </w:rPr>
        <w:t>begins</w:t>
      </w:r>
      <w:r>
        <w:rPr>
          <w:rFonts w:eastAsia="SimSun"/>
          <w:lang w:eastAsia="zh-CN"/>
        </w:rPr>
        <w:t xml:space="preserve"> </w:t>
      </w:r>
      <w:r w:rsidR="004027ED">
        <w:rPr>
          <w:rFonts w:eastAsia="SimSun"/>
          <w:lang w:eastAsia="zh-CN"/>
        </w:rPr>
        <w:t>by</w:t>
      </w:r>
      <w:r>
        <w:rPr>
          <w:rFonts w:eastAsia="SimSun"/>
          <w:lang w:eastAsia="zh-CN"/>
        </w:rPr>
        <w:t xml:space="preserve"> evaluating temporal domain aspects</w:t>
      </w:r>
      <w:r w:rsidR="004027ED">
        <w:rPr>
          <w:rFonts w:eastAsia="SimSun"/>
          <w:lang w:eastAsia="zh-CN"/>
        </w:rPr>
        <w:t>,</w:t>
      </w:r>
      <w:r>
        <w:rPr>
          <w:rFonts w:eastAsia="SimSun"/>
          <w:lang w:eastAsia="zh-CN"/>
        </w:rPr>
        <w:t xml:space="preserve"> </w:t>
      </w:r>
      <w:r w:rsidR="004027ED">
        <w:rPr>
          <w:rFonts w:eastAsia="SimSun"/>
          <w:lang w:eastAsia="zh-CN"/>
        </w:rPr>
        <w:t>as</w:t>
      </w:r>
      <w:r>
        <w:rPr>
          <w:rFonts w:eastAsia="SimSun"/>
          <w:lang w:eastAsia="zh-CN"/>
        </w:rPr>
        <w:t xml:space="preserve"> five potential use cases </w:t>
      </w:r>
      <w:r w:rsidR="004027ED">
        <w:rPr>
          <w:rFonts w:eastAsia="SimSun"/>
          <w:lang w:eastAsia="zh-CN"/>
        </w:rPr>
        <w:t xml:space="preserve">are </w:t>
      </w:r>
      <w:r>
        <w:rPr>
          <w:rFonts w:eastAsia="SimSun"/>
          <w:lang w:eastAsia="zh-CN"/>
        </w:rPr>
        <w:t xml:space="preserve">agreed </w:t>
      </w:r>
      <w:r w:rsidR="004027ED">
        <w:rPr>
          <w:rFonts w:eastAsia="SimSun"/>
          <w:lang w:eastAsia="zh-CN"/>
        </w:rPr>
        <w:t xml:space="preserve">upon </w:t>
      </w:r>
      <w:r>
        <w:rPr>
          <w:rFonts w:eastAsia="SimSun"/>
          <w:lang w:eastAsia="zh-CN"/>
        </w:rPr>
        <w:t>in RAN1 #116</w:t>
      </w:r>
      <w:r w:rsidR="000A51C1">
        <w:rPr>
          <w:rFonts w:eastAsia="SimSun"/>
          <w:lang w:eastAsia="zh-CN"/>
        </w:rPr>
        <w:t>.</w:t>
      </w:r>
    </w:p>
    <w:p w14:paraId="2F83AB0C" w14:textId="2541E79B" w:rsidR="00A86D3E" w:rsidRDefault="007F2871" w:rsidP="00303E3F">
      <w:pPr>
        <w:pStyle w:val="a0"/>
        <w:rPr>
          <w:rFonts w:eastAsia="SimSun"/>
          <w:lang w:eastAsia="zh-CN"/>
        </w:rPr>
      </w:pPr>
      <w:r w:rsidRPr="004C4400">
        <w:rPr>
          <w:rFonts w:eastAsia="SimSun"/>
          <w:noProof/>
          <w:lang w:eastAsia="zh-CN"/>
        </w:rPr>
        <mc:AlternateContent>
          <mc:Choice Requires="wps">
            <w:drawing>
              <wp:anchor distT="45720" distB="45720" distL="114300" distR="114300" simplePos="0" relativeHeight="251663360" behindDoc="0" locked="0" layoutInCell="1" allowOverlap="1" wp14:anchorId="70FDCA30" wp14:editId="14C4B6F6">
                <wp:simplePos x="0" y="0"/>
                <wp:positionH relativeFrom="margin">
                  <wp:align>left</wp:align>
                </wp:positionH>
                <wp:positionV relativeFrom="paragraph">
                  <wp:posOffset>2280920</wp:posOffset>
                </wp:positionV>
                <wp:extent cx="5741035" cy="530225"/>
                <wp:effectExtent l="0" t="0" r="12065" b="22225"/>
                <wp:wrapSquare wrapText="bothSides"/>
                <wp:docPr id="249282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530225"/>
                        </a:xfrm>
                        <a:prstGeom prst="rect">
                          <a:avLst/>
                        </a:prstGeom>
                        <a:solidFill>
                          <a:srgbClr val="FFFFFF"/>
                        </a:solidFill>
                        <a:ln w="9525">
                          <a:solidFill>
                            <a:srgbClr val="000000"/>
                          </a:solidFill>
                          <a:miter lim="800000"/>
                          <a:headEnd/>
                          <a:tailEnd/>
                        </a:ln>
                      </wps:spPr>
                      <wps:txbx>
                        <w:txbxContent>
                          <w:p w14:paraId="58174E9D" w14:textId="77777777" w:rsidR="00377511" w:rsidRDefault="00377511" w:rsidP="00377511">
                            <w:pPr>
                              <w:rPr>
                                <w:rFonts w:eastAsia="DengXian"/>
                                <w:highlight w:val="green"/>
                                <w:lang w:eastAsia="zh-CN"/>
                              </w:rPr>
                            </w:pPr>
                            <w:r>
                              <w:rPr>
                                <w:rFonts w:eastAsia="DengXian" w:hint="eastAsia"/>
                                <w:highlight w:val="green"/>
                                <w:lang w:eastAsia="zh-CN"/>
                              </w:rPr>
                              <w:t>Agreement</w:t>
                            </w:r>
                          </w:p>
                          <w:p w14:paraId="112FC3B1" w14:textId="77777777" w:rsidR="00377511" w:rsidRPr="009035C9" w:rsidRDefault="00377511" w:rsidP="00377511">
                            <w:r w:rsidRPr="009035C9">
                              <w:t>For temporal domain aspects of AI/ML-based CSI compression using two-sided model in Release 19, among Cases 1, 2, 3, 4, and 5, prioritize further discussion on Case 2 and Case 3.</w:t>
                            </w:r>
                          </w:p>
                          <w:p w14:paraId="77AEAFD5" w14:textId="77777777" w:rsidR="00377511" w:rsidRPr="00A5496B" w:rsidRDefault="00377511" w:rsidP="00377511">
                            <w:pPr>
                              <w:rPr>
                                <w:b/>
                                <w:bCs/>
                                <w:i/>
                                <w:iCs/>
                              </w:rPr>
                            </w:pPr>
                          </w:p>
                          <w:p w14:paraId="039C766B" w14:textId="77777777" w:rsidR="00377511" w:rsidRDefault="00377511" w:rsidP="00377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DCA30" id="_x0000_s1028" type="#_x0000_t202" style="position:absolute;left:0;text-align:left;margin-left:0;margin-top:179.6pt;width:452.05pt;height:41.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3YEwIAACYEAAAOAAAAZHJzL2Uyb0RvYy54bWysU9tu2zAMfR+wfxD0vthx47U1ohRdugwD&#10;ugvQ7QNkWY6FyaImKbGzry+luGl2wR6G6UEgReqQPCSXN2OvyV46r8AwOp/llEgjoFFmy+jXL5tX&#10;V5T4wE3DNRjJ6EF6erN6+WI52EoW0IFupCMIYnw1WEa7EGyVZV50sud+BlYaNLbgeh5QdduscXxA&#10;9F5nRZ6/zgZwjXUgpPf4enc00lXCb1spwqe29TIQzSjmFtLt0l3HO1stebV13HZKTGnwf8ii58pg&#10;0BPUHQ+c7Jz6DapXwoGHNswE9Bm0rRIy1YDVzPNfqnnouJWpFiTH2xNN/v/Bio/7B/vZkTC+gREb&#10;mIrw9h7EN08MrDtutvLWORg6yRsMPI+UZYP11fQ1Uu0rH0Hq4QM02GS+C5CAxtb1kRWskyA6NuBw&#10;Il2OgQh8LC8X8/yipESgrbzIi6JMIXj19Ns6H95J6EkUGHXY1ITO9/c+xGx49eQSg3nQqtkorZPi&#10;tvVaO7LnOACbdCb0n9y0IQOj1yXG/jtEns6fIHoVcJK16hm9OjnxKtL21jRpzgJX+ihjytpMPEbq&#10;jiSGsR6JahgtYoBIaw3NAYl1cBxcXDQUOnA/KBlwaBn133fcSUr0e4PNuZ4vFnHKk7IoLwtU3Lml&#10;PrdwIxCK0UDJUVyHtBmRAQO32MRWJX6fM5lSxmFMtE+LE6f9XE9ez+u9egQAAP//AwBQSwMEFAAG&#10;AAgAAAAhAMvcZpzfAAAACAEAAA8AAABkcnMvZG93bnJldi54bWxMj8FOwzAQRO9I/IO1SFwQdZqG&#10;tgnZVAgJRG9QEFzdZJtE2Otgu2n4e8wJjqMZzbwpN5PRYiTne8sI81kCgri2Tc8twtvrw/UahA+K&#10;G6UtE8I3edhU52elKhp74hcad6EVsYR9oRC6EIZCSl93ZJSf2YE4egfrjApRulY2Tp1iudEyTZKl&#10;NKrnuNCpge47qj93R4Owzp7GD79dPL/Xy4POw9VqfPxyiJcX090tiEBT+AvDL35Ehyoy7e2RGy80&#10;QjwSEBY3eQoi2nmSzUHsEbIsXYGsSvn/QPUDAAD//wMAUEsBAi0AFAAGAAgAAAAhALaDOJL+AAAA&#10;4QEAABMAAAAAAAAAAAAAAAAAAAAAAFtDb250ZW50X1R5cGVzXS54bWxQSwECLQAUAAYACAAAACEA&#10;OP0h/9YAAACUAQAACwAAAAAAAAAAAAAAAAAvAQAAX3JlbHMvLnJlbHNQSwECLQAUAAYACAAAACEA&#10;8z092BMCAAAmBAAADgAAAAAAAAAAAAAAAAAuAgAAZHJzL2Uyb0RvYy54bWxQSwECLQAUAAYACAAA&#10;ACEAy9xmnN8AAAAIAQAADwAAAAAAAAAAAAAAAABtBAAAZHJzL2Rvd25yZXYueG1sUEsFBgAAAAAE&#10;AAQA8wAAAHkFAAAAAA==&#10;">
                <v:textbox>
                  <w:txbxContent>
                    <w:p w14:paraId="58174E9D" w14:textId="77777777" w:rsidR="00377511" w:rsidRDefault="00377511" w:rsidP="00377511">
                      <w:pPr>
                        <w:rPr>
                          <w:rFonts w:eastAsia="DengXian"/>
                          <w:highlight w:val="green"/>
                          <w:lang w:eastAsia="zh-CN"/>
                        </w:rPr>
                      </w:pPr>
                      <w:r>
                        <w:rPr>
                          <w:rFonts w:eastAsia="DengXian" w:hint="eastAsia"/>
                          <w:highlight w:val="green"/>
                          <w:lang w:eastAsia="zh-CN"/>
                        </w:rPr>
                        <w:t>Agreement</w:t>
                      </w:r>
                    </w:p>
                    <w:p w14:paraId="112FC3B1" w14:textId="77777777" w:rsidR="00377511" w:rsidRPr="009035C9" w:rsidRDefault="00377511" w:rsidP="00377511">
                      <w:r w:rsidRPr="009035C9">
                        <w:t>For temporal domain aspects of AI/ML-based CSI compression using two-sided model in Release 19, among Cases 1, 2, 3, 4, and 5, prioritize further discussion on Case 2 and Case 3.</w:t>
                      </w:r>
                    </w:p>
                    <w:p w14:paraId="77AEAFD5" w14:textId="77777777" w:rsidR="00377511" w:rsidRPr="00A5496B" w:rsidRDefault="00377511" w:rsidP="00377511">
                      <w:pPr>
                        <w:rPr>
                          <w:b/>
                          <w:bCs/>
                          <w:i/>
                          <w:iCs/>
                        </w:rPr>
                      </w:pPr>
                    </w:p>
                    <w:p w14:paraId="039C766B" w14:textId="77777777" w:rsidR="00377511" w:rsidRDefault="00377511" w:rsidP="00377511"/>
                  </w:txbxContent>
                </v:textbox>
                <w10:wrap type="square" anchorx="margin"/>
              </v:shape>
            </w:pict>
          </mc:Fallback>
        </mc:AlternateContent>
      </w:r>
      <w:r w:rsidR="004C4400">
        <w:rPr>
          <w:rFonts w:eastAsia="SimSun"/>
          <w:lang w:eastAsia="zh-CN"/>
        </w:rPr>
        <w:t xml:space="preserve"> </w:t>
      </w:r>
      <w:r w:rsidR="00377511">
        <w:rPr>
          <w:rFonts w:eastAsia="SimSun"/>
          <w:lang w:eastAsia="zh-CN"/>
        </w:rPr>
        <w:t xml:space="preserve">Among the five use cases, Case 2/3 are prioritized </w:t>
      </w:r>
      <w:r w:rsidR="00CA3C55">
        <w:rPr>
          <w:rFonts w:eastAsia="SimSun"/>
          <w:lang w:eastAsia="zh-CN"/>
        </w:rPr>
        <w:t xml:space="preserve">for further discussions </w:t>
      </w:r>
      <w:r w:rsidR="00377511">
        <w:rPr>
          <w:rFonts w:eastAsia="SimSun"/>
          <w:lang w:eastAsia="zh-CN"/>
        </w:rPr>
        <w:t>for Rel-19 in RAN1 #118</w:t>
      </w:r>
      <w:r w:rsidR="00D042C5">
        <w:rPr>
          <w:rFonts w:eastAsia="SimSun"/>
          <w:lang w:eastAsia="zh-CN"/>
        </w:rPr>
        <w:t>.</w:t>
      </w:r>
    </w:p>
    <w:p w14:paraId="4303AC61" w14:textId="1B0919F1" w:rsidR="001778C3" w:rsidRDefault="0009557E" w:rsidP="00303E3F">
      <w:pPr>
        <w:pStyle w:val="a0"/>
        <w:rPr>
          <w:rFonts w:eastAsia="SimSun"/>
          <w:lang w:eastAsia="zh-CN"/>
        </w:rPr>
      </w:pPr>
      <w:r>
        <w:rPr>
          <w:rFonts w:eastAsia="SimSun"/>
          <w:lang w:eastAsia="zh-CN"/>
        </w:rPr>
        <w:t>An auto</w:t>
      </w:r>
      <w:r w:rsidR="009312CF">
        <w:rPr>
          <w:rFonts w:eastAsia="SimSun"/>
          <w:lang w:eastAsia="zh-CN"/>
        </w:rPr>
        <w:t>-</w:t>
      </w:r>
      <w:r>
        <w:rPr>
          <w:rFonts w:eastAsia="SimSun"/>
          <w:lang w:eastAsia="zh-CN"/>
        </w:rPr>
        <w:t>encoder/decoder structure</w:t>
      </w:r>
      <w:r w:rsidR="003B11ED">
        <w:rPr>
          <w:rFonts w:eastAsia="SimSun"/>
          <w:lang w:eastAsia="zh-CN"/>
        </w:rPr>
        <w:t xml:space="preserve"> for CSI compression</w:t>
      </w:r>
      <w:r>
        <w:rPr>
          <w:rFonts w:eastAsia="SimSun"/>
          <w:lang w:eastAsia="zh-CN"/>
        </w:rPr>
        <w:t xml:space="preserve"> </w:t>
      </w:r>
      <w:r w:rsidR="008C2B6D">
        <w:rPr>
          <w:rFonts w:eastAsia="SimSun"/>
          <w:lang w:eastAsia="zh-CN"/>
        </w:rPr>
        <w:t>across</w:t>
      </w:r>
      <w:r w:rsidR="00E253C9">
        <w:rPr>
          <w:rFonts w:eastAsia="SimSun"/>
          <w:lang w:eastAsia="zh-CN"/>
        </w:rPr>
        <w:t xml:space="preserve"> spatial/temporal/frequency domains </w:t>
      </w:r>
      <w:r>
        <w:rPr>
          <w:rFonts w:eastAsia="SimSun"/>
          <w:lang w:eastAsia="zh-CN"/>
        </w:rPr>
        <w:t xml:space="preserve">can be illustrated in </w:t>
      </w:r>
      <w:r>
        <w:rPr>
          <w:rFonts w:eastAsia="SimSun"/>
          <w:lang w:eastAsia="zh-CN"/>
        </w:rPr>
        <w:fldChar w:fldCharType="begin"/>
      </w:r>
      <w:r>
        <w:rPr>
          <w:rFonts w:eastAsia="SimSun"/>
          <w:lang w:eastAsia="zh-CN"/>
        </w:rPr>
        <w:instrText xml:space="preserve"> REF _Ref193012475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xml:space="preserve">. </w:t>
      </w:r>
      <w:r w:rsidR="00CD4D31">
        <w:rPr>
          <w:rFonts w:eastAsia="SimSun"/>
          <w:lang w:eastAsia="zh-CN"/>
        </w:rPr>
        <w:t xml:space="preserve">At each slot, an encoder </w:t>
      </w:r>
      <w:r w:rsidR="00CB525E">
        <w:rPr>
          <w:rFonts w:eastAsia="SimSun"/>
          <w:lang w:eastAsia="zh-CN"/>
        </w:rPr>
        <w:t>receives</w:t>
      </w:r>
      <w:r w:rsidR="00CD4D31">
        <w:rPr>
          <w:rFonts w:eastAsia="SimSun"/>
          <w:lang w:eastAsia="zh-CN"/>
        </w:rPr>
        <w:t xml:space="preserve"> input from both the current slot CSI</w:t>
      </w:r>
      <w:r w:rsidR="00375169">
        <w:rPr>
          <w:rFonts w:eastAsia="SimSun"/>
          <w:lang w:eastAsia="zh-CN"/>
        </w:rPr>
        <w:t xml:space="preserve"> (</w:t>
      </w:r>
      <w:r w:rsidR="00375169">
        <w:rPr>
          <w:rFonts w:eastAsia="SimSun"/>
          <w:i/>
          <w:iCs/>
          <w:lang w:eastAsia="zh-CN"/>
        </w:rPr>
        <w:t>V</w:t>
      </w:r>
      <w:r w:rsidR="00375169" w:rsidRPr="00375169">
        <w:rPr>
          <w:rFonts w:eastAsia="SimSun"/>
          <w:i/>
          <w:iCs/>
          <w:vertAlign w:val="subscript"/>
          <w:lang w:eastAsia="zh-CN"/>
        </w:rPr>
        <w:t>t</w:t>
      </w:r>
      <w:r w:rsidR="00375169">
        <w:rPr>
          <w:rFonts w:eastAsia="SimSun"/>
          <w:lang w:eastAsia="zh-CN"/>
        </w:rPr>
        <w:t>)</w:t>
      </w:r>
      <w:r w:rsidR="00CD4D31">
        <w:rPr>
          <w:rFonts w:eastAsia="SimSun"/>
          <w:lang w:eastAsia="zh-CN"/>
        </w:rPr>
        <w:t xml:space="preserve"> and the previous slot</w:t>
      </w:r>
      <w:r w:rsidR="00CB525E">
        <w:rPr>
          <w:rFonts w:eastAsia="SimSun"/>
          <w:lang w:eastAsia="zh-CN"/>
        </w:rPr>
        <w:t>’s</w:t>
      </w:r>
      <w:r w:rsidR="00CD4D31">
        <w:rPr>
          <w:rFonts w:eastAsia="SimSun"/>
          <w:lang w:eastAsia="zh-CN"/>
        </w:rPr>
        <w:t xml:space="preserve"> encoder</w:t>
      </w:r>
      <w:r w:rsidR="00970E70">
        <w:rPr>
          <w:rFonts w:eastAsia="SimSun"/>
          <w:lang w:eastAsia="zh-CN"/>
        </w:rPr>
        <w:t xml:space="preserve"> output</w:t>
      </w:r>
      <w:r w:rsidR="00375169">
        <w:rPr>
          <w:rFonts w:eastAsia="SimSun"/>
          <w:lang w:eastAsia="zh-CN"/>
        </w:rPr>
        <w:t xml:space="preserve"> (</w:t>
      </w:r>
      <w:r w:rsidR="00375169" w:rsidRPr="00375169">
        <w:rPr>
          <w:rFonts w:eastAsia="SimSun"/>
          <w:i/>
          <w:iCs/>
          <w:lang w:eastAsia="zh-CN"/>
        </w:rPr>
        <w:t>a</w:t>
      </w:r>
      <w:r w:rsidR="00375169" w:rsidRPr="00375169">
        <w:rPr>
          <w:rFonts w:eastAsia="SimSun"/>
          <w:i/>
          <w:iCs/>
          <w:vertAlign w:val="subscript"/>
          <w:lang w:eastAsia="zh-CN"/>
        </w:rPr>
        <w:t>t-T</w:t>
      </w:r>
      <w:r w:rsidR="00375169">
        <w:rPr>
          <w:rFonts w:eastAsia="SimSun"/>
          <w:lang w:eastAsia="zh-CN"/>
        </w:rPr>
        <w:t>)</w:t>
      </w:r>
      <w:r w:rsidR="00407C83">
        <w:rPr>
          <w:rFonts w:eastAsia="SimSun"/>
          <w:lang w:eastAsia="zh-CN"/>
        </w:rPr>
        <w:t>.</w:t>
      </w:r>
      <w:r w:rsidR="00C574B3">
        <w:rPr>
          <w:rFonts w:eastAsia="SimSun"/>
          <w:lang w:eastAsia="zh-CN"/>
        </w:rPr>
        <w:t xml:space="preserve"> </w:t>
      </w:r>
      <w:r w:rsidR="00407C83">
        <w:rPr>
          <w:rFonts w:eastAsia="SimSun"/>
          <w:lang w:eastAsia="zh-CN"/>
        </w:rPr>
        <w:t>It</w:t>
      </w:r>
      <w:r w:rsidR="00C574B3">
        <w:rPr>
          <w:rFonts w:eastAsia="SimSun"/>
          <w:lang w:eastAsia="zh-CN"/>
        </w:rPr>
        <w:t xml:space="preserve"> generates output for both current slot’s compressed CSI (</w:t>
      </w:r>
      <w:proofErr w:type="spellStart"/>
      <w:r w:rsidR="00C574B3">
        <w:rPr>
          <w:rFonts w:eastAsia="SimSun"/>
          <w:i/>
          <w:iCs/>
          <w:lang w:eastAsia="zh-CN"/>
        </w:rPr>
        <w:t>UCI</w:t>
      </w:r>
      <w:r w:rsidR="00C574B3" w:rsidRPr="00C574B3">
        <w:rPr>
          <w:rFonts w:eastAsia="SimSun"/>
          <w:i/>
          <w:iCs/>
          <w:vertAlign w:val="subscript"/>
          <w:lang w:eastAsia="zh-CN"/>
        </w:rPr>
        <w:t>t</w:t>
      </w:r>
      <w:proofErr w:type="spellEnd"/>
      <w:r w:rsidR="00C574B3">
        <w:rPr>
          <w:rFonts w:eastAsia="SimSun"/>
          <w:lang w:eastAsia="zh-CN"/>
        </w:rPr>
        <w:t>) and the current slot’s encoder output (</w:t>
      </w:r>
      <w:r w:rsidR="00C574B3" w:rsidRPr="00375169">
        <w:rPr>
          <w:rFonts w:eastAsia="SimSun"/>
          <w:i/>
          <w:iCs/>
          <w:lang w:eastAsia="zh-CN"/>
        </w:rPr>
        <w:t>a</w:t>
      </w:r>
      <w:r w:rsidR="00C574B3" w:rsidRPr="00375169">
        <w:rPr>
          <w:rFonts w:eastAsia="SimSun"/>
          <w:i/>
          <w:iCs/>
          <w:vertAlign w:val="subscript"/>
          <w:lang w:eastAsia="zh-CN"/>
        </w:rPr>
        <w:t>t</w:t>
      </w:r>
      <w:r w:rsidR="00C574B3">
        <w:rPr>
          <w:rFonts w:eastAsia="SimSun"/>
          <w:lang w:eastAsia="zh-CN"/>
        </w:rPr>
        <w:t>)</w:t>
      </w:r>
      <w:r w:rsidR="00CD4D31">
        <w:rPr>
          <w:rFonts w:eastAsia="SimSun"/>
          <w:lang w:eastAsia="zh-CN"/>
        </w:rPr>
        <w:t xml:space="preserve">. </w:t>
      </w:r>
      <w:r w:rsidR="00E702BE">
        <w:rPr>
          <w:rFonts w:eastAsia="SimSun"/>
          <w:lang w:eastAsia="zh-CN"/>
        </w:rPr>
        <w:t>Similarly, t</w:t>
      </w:r>
      <w:r w:rsidR="00CD4D31">
        <w:rPr>
          <w:rFonts w:eastAsia="SimSun"/>
          <w:lang w:eastAsia="zh-CN"/>
        </w:rPr>
        <w:t xml:space="preserve">he decoder </w:t>
      </w:r>
      <w:r w:rsidR="00E702BE">
        <w:rPr>
          <w:rFonts w:eastAsia="SimSun"/>
          <w:lang w:eastAsia="zh-CN"/>
        </w:rPr>
        <w:t>receives</w:t>
      </w:r>
      <w:r w:rsidR="00CD4D31">
        <w:rPr>
          <w:rFonts w:eastAsia="SimSun"/>
          <w:lang w:eastAsia="zh-CN"/>
        </w:rPr>
        <w:t xml:space="preserve"> input from both the current slot</w:t>
      </w:r>
      <w:r w:rsidR="00E702BE">
        <w:rPr>
          <w:rFonts w:eastAsia="SimSun"/>
          <w:lang w:eastAsia="zh-CN"/>
        </w:rPr>
        <w:t>’s</w:t>
      </w:r>
      <w:r w:rsidR="00CD4D31">
        <w:rPr>
          <w:rFonts w:eastAsia="SimSun"/>
          <w:lang w:eastAsia="zh-CN"/>
        </w:rPr>
        <w:t xml:space="preserve"> compressed CSI (</w:t>
      </w:r>
      <w:proofErr w:type="spellStart"/>
      <w:r w:rsidR="00375169" w:rsidRPr="00375169">
        <w:rPr>
          <w:rFonts w:eastAsia="SimSun"/>
          <w:i/>
          <w:iCs/>
          <w:lang w:eastAsia="zh-CN"/>
        </w:rPr>
        <w:t>UCI</w:t>
      </w:r>
      <w:r w:rsidR="00375169" w:rsidRPr="00375169">
        <w:rPr>
          <w:rFonts w:eastAsia="SimSun"/>
          <w:i/>
          <w:iCs/>
          <w:vertAlign w:val="subscript"/>
          <w:lang w:eastAsia="zh-CN"/>
        </w:rPr>
        <w:t>t</w:t>
      </w:r>
      <w:proofErr w:type="spellEnd"/>
      <w:r w:rsidR="00CD4D31">
        <w:rPr>
          <w:rFonts w:eastAsia="SimSun"/>
          <w:lang w:eastAsia="zh-CN"/>
        </w:rPr>
        <w:t xml:space="preserve">) and </w:t>
      </w:r>
      <w:r w:rsidR="00D55531">
        <w:rPr>
          <w:rFonts w:eastAsia="SimSun"/>
          <w:lang w:eastAsia="zh-CN"/>
        </w:rPr>
        <w:t>the previous</w:t>
      </w:r>
      <w:r w:rsidR="00CD4D31">
        <w:rPr>
          <w:rFonts w:eastAsia="SimSun"/>
          <w:lang w:eastAsia="zh-CN"/>
        </w:rPr>
        <w:t xml:space="preserve"> slot</w:t>
      </w:r>
      <w:r w:rsidR="00E702BE">
        <w:rPr>
          <w:rFonts w:eastAsia="SimSun"/>
          <w:lang w:eastAsia="zh-CN"/>
        </w:rPr>
        <w:t>’s</w:t>
      </w:r>
      <w:r w:rsidR="00CD4D31">
        <w:rPr>
          <w:rFonts w:eastAsia="SimSun"/>
          <w:lang w:eastAsia="zh-CN"/>
        </w:rPr>
        <w:t xml:space="preserve"> encoder</w:t>
      </w:r>
      <w:r w:rsidR="00D55531">
        <w:rPr>
          <w:rFonts w:eastAsia="SimSun"/>
          <w:lang w:eastAsia="zh-CN"/>
        </w:rPr>
        <w:t xml:space="preserve"> output</w:t>
      </w:r>
      <w:r w:rsidR="00375169">
        <w:rPr>
          <w:rFonts w:eastAsia="SimSun"/>
          <w:lang w:eastAsia="zh-CN"/>
        </w:rPr>
        <w:t xml:space="preserve"> (</w:t>
      </w:r>
      <w:proofErr w:type="spellStart"/>
      <w:r w:rsidR="00375169">
        <w:rPr>
          <w:rFonts w:eastAsia="SimSun"/>
          <w:i/>
          <w:iCs/>
          <w:lang w:eastAsia="zh-CN"/>
        </w:rPr>
        <w:t>b</w:t>
      </w:r>
      <w:r w:rsidR="00375169" w:rsidRPr="00375169">
        <w:rPr>
          <w:rFonts w:eastAsia="SimSun"/>
          <w:i/>
          <w:iCs/>
          <w:vertAlign w:val="subscript"/>
          <w:lang w:eastAsia="zh-CN"/>
        </w:rPr>
        <w:t>t</w:t>
      </w:r>
      <w:proofErr w:type="spellEnd"/>
      <w:r w:rsidR="00375169" w:rsidRPr="00375169">
        <w:rPr>
          <w:rFonts w:eastAsia="SimSun"/>
          <w:i/>
          <w:iCs/>
          <w:vertAlign w:val="subscript"/>
          <w:lang w:eastAsia="zh-CN"/>
        </w:rPr>
        <w:t>-T</w:t>
      </w:r>
      <w:r w:rsidR="00375169">
        <w:rPr>
          <w:rFonts w:eastAsia="SimSun"/>
          <w:lang w:eastAsia="zh-CN"/>
        </w:rPr>
        <w:t>)</w:t>
      </w:r>
      <w:r w:rsidR="00407C83">
        <w:rPr>
          <w:rFonts w:eastAsia="SimSun"/>
          <w:lang w:eastAsia="zh-CN"/>
        </w:rPr>
        <w:t>, producing outputs for</w:t>
      </w:r>
      <w:r w:rsidR="00C574B3">
        <w:rPr>
          <w:rFonts w:eastAsia="SimSun"/>
          <w:lang w:eastAsia="zh-CN"/>
        </w:rPr>
        <w:t xml:space="preserve"> </w:t>
      </w:r>
      <w:r w:rsidR="00407C83">
        <w:rPr>
          <w:rFonts w:eastAsia="SimSun"/>
          <w:lang w:eastAsia="zh-CN"/>
        </w:rPr>
        <w:t>the</w:t>
      </w:r>
      <w:r w:rsidR="00C574B3">
        <w:rPr>
          <w:rFonts w:eastAsia="SimSun"/>
          <w:lang w:eastAsia="zh-CN"/>
        </w:rPr>
        <w:t xml:space="preserve"> current slot’s reconstructed CSI (</w:t>
      </w:r>
      <w:proofErr w:type="spellStart"/>
      <w:r w:rsidR="00C574B3" w:rsidRPr="00C574B3">
        <w:rPr>
          <w:rFonts w:eastAsia="SimSun"/>
          <w:i/>
          <w:iCs/>
          <w:lang w:eastAsia="zh-CN"/>
        </w:rPr>
        <w:t>V’</w:t>
      </w:r>
      <w:r w:rsidR="00C574B3" w:rsidRPr="00C574B3">
        <w:rPr>
          <w:rFonts w:eastAsia="SimSun"/>
          <w:i/>
          <w:iCs/>
          <w:vertAlign w:val="subscript"/>
          <w:lang w:eastAsia="zh-CN"/>
        </w:rPr>
        <w:t>t</w:t>
      </w:r>
      <w:proofErr w:type="spellEnd"/>
      <w:r w:rsidR="00C574B3">
        <w:rPr>
          <w:rFonts w:eastAsia="SimSun"/>
          <w:lang w:eastAsia="zh-CN"/>
        </w:rPr>
        <w:t>) and the current slot’s decoder output (</w:t>
      </w:r>
      <w:proofErr w:type="spellStart"/>
      <w:r w:rsidR="00C574B3" w:rsidRPr="00C574B3">
        <w:rPr>
          <w:rFonts w:eastAsia="SimSun"/>
          <w:i/>
          <w:iCs/>
          <w:lang w:eastAsia="zh-CN"/>
        </w:rPr>
        <w:t>b</w:t>
      </w:r>
      <w:r w:rsidR="00C574B3" w:rsidRPr="00C574B3">
        <w:rPr>
          <w:rFonts w:eastAsia="SimSun"/>
          <w:i/>
          <w:iCs/>
          <w:vertAlign w:val="subscript"/>
          <w:lang w:eastAsia="zh-CN"/>
        </w:rPr>
        <w:t>t</w:t>
      </w:r>
      <w:proofErr w:type="spellEnd"/>
      <w:r w:rsidR="00C574B3">
        <w:rPr>
          <w:rFonts w:eastAsia="SimSun"/>
          <w:lang w:eastAsia="zh-CN"/>
        </w:rPr>
        <w:t>)</w:t>
      </w:r>
      <w:r w:rsidR="00CD4D31">
        <w:rPr>
          <w:rFonts w:eastAsia="SimSun"/>
          <w:lang w:eastAsia="zh-CN"/>
        </w:rPr>
        <w:t>.</w:t>
      </w:r>
      <w:r w:rsidR="00D55531">
        <w:rPr>
          <w:rFonts w:eastAsia="SimSun"/>
          <w:lang w:eastAsia="zh-CN"/>
        </w:rPr>
        <w:t xml:space="preserve"> The </w:t>
      </w:r>
      <w:r w:rsidR="00970E70">
        <w:rPr>
          <w:rFonts w:eastAsia="SimSun"/>
          <w:lang w:eastAsia="zh-CN"/>
        </w:rPr>
        <w:t xml:space="preserve">encoder’s and decoder’s output at each slot are </w:t>
      </w:r>
      <w:r w:rsidR="00E702BE">
        <w:rPr>
          <w:rFonts w:eastAsia="SimSun"/>
          <w:lang w:eastAsia="zh-CN"/>
        </w:rPr>
        <w:t>determined by</w:t>
      </w:r>
      <w:r w:rsidR="00970E70">
        <w:rPr>
          <w:rFonts w:eastAsia="SimSun"/>
          <w:lang w:eastAsia="zh-CN"/>
        </w:rPr>
        <w:t xml:space="preserve"> </w:t>
      </w:r>
      <w:r w:rsidR="00E702BE">
        <w:rPr>
          <w:rFonts w:eastAsia="SimSun"/>
          <w:lang w:eastAsia="zh-CN"/>
        </w:rPr>
        <w:t>their respective</w:t>
      </w:r>
      <w:r w:rsidR="00970E70">
        <w:rPr>
          <w:rFonts w:eastAsia="SimSun"/>
          <w:lang w:eastAsia="zh-CN"/>
        </w:rPr>
        <w:t xml:space="preserve"> structure.</w:t>
      </w:r>
      <w:r w:rsidR="00CF0930">
        <w:rPr>
          <w:rFonts w:eastAsia="SimSun"/>
          <w:lang w:eastAsia="zh-CN"/>
        </w:rPr>
        <w:t xml:space="preserve"> For the first slot, the previous slot’s encoder and decoder output may be initialized as all zeros or not used as inputs.</w:t>
      </w:r>
    </w:p>
    <w:p w14:paraId="1D3FD691" w14:textId="1CBD6794" w:rsidR="0009557E" w:rsidRDefault="006037D0" w:rsidP="0009557E">
      <w:pPr>
        <w:pStyle w:val="a0"/>
        <w:keepNext/>
      </w:pPr>
      <w:r>
        <w:rPr>
          <w:noProof/>
        </w:rPr>
        <w:object w:dxaOrig="14535" w:dyaOrig="8595" w14:anchorId="60DE1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268.15pt;mso-width-percent:0;mso-height-percent:0;mso-width-percent:0;mso-height-percent:0" o:ole="">
            <v:imagedata r:id="rId9" o:title=""/>
          </v:shape>
          <o:OLEObject Type="Embed" ProgID="Visio.Drawing.15" ShapeID="_x0000_i1025" DrawAspect="Content" ObjectID="_1804714725" r:id="rId10"/>
        </w:object>
      </w:r>
    </w:p>
    <w:p w14:paraId="7D272847" w14:textId="19B01398" w:rsidR="001778C3" w:rsidRDefault="0009557E" w:rsidP="0009557E">
      <w:pPr>
        <w:pStyle w:val="a6"/>
        <w:jc w:val="center"/>
        <w:rPr>
          <w:rFonts w:eastAsia="SimSun"/>
          <w:lang w:eastAsia="zh-CN"/>
        </w:rPr>
      </w:pPr>
      <w:bookmarkStart w:id="1" w:name="_Ref193012475"/>
      <w:r>
        <w:t xml:space="preserve">Figure </w:t>
      </w:r>
      <w:fldSimple w:instr=" SEQ Figure \* ARABIC ">
        <w:r>
          <w:rPr>
            <w:noProof/>
          </w:rPr>
          <w:t>1</w:t>
        </w:r>
      </w:fldSimple>
      <w:bookmarkEnd w:id="1"/>
      <w:r>
        <w:t xml:space="preserve">, an autoencoder/decoder structure for </w:t>
      </w:r>
      <w:r w:rsidR="003C5552">
        <w:t>CSI compression</w:t>
      </w:r>
    </w:p>
    <w:p w14:paraId="3F6987A0" w14:textId="15BC2A0E" w:rsidR="002F4142" w:rsidRDefault="002F4142" w:rsidP="00303E3F">
      <w:pPr>
        <w:pStyle w:val="a0"/>
        <w:rPr>
          <w:rFonts w:eastAsia="SimSun"/>
          <w:lang w:eastAsia="zh-CN"/>
        </w:rPr>
      </w:pPr>
      <w:r w:rsidRPr="002F4142">
        <w:rPr>
          <w:rFonts w:eastAsia="SimSun"/>
          <w:noProof/>
          <w:lang w:eastAsia="zh-CN"/>
        </w:rPr>
        <mc:AlternateContent>
          <mc:Choice Requires="wps">
            <w:drawing>
              <wp:anchor distT="45720" distB="45720" distL="114300" distR="114300" simplePos="0" relativeHeight="251669504" behindDoc="0" locked="0" layoutInCell="1" allowOverlap="1" wp14:anchorId="1C2783D4" wp14:editId="65C03ED2">
                <wp:simplePos x="0" y="0"/>
                <wp:positionH relativeFrom="margin">
                  <wp:posOffset>-635</wp:posOffset>
                </wp:positionH>
                <wp:positionV relativeFrom="paragraph">
                  <wp:posOffset>1104900</wp:posOffset>
                </wp:positionV>
                <wp:extent cx="5747385" cy="2773045"/>
                <wp:effectExtent l="0" t="0" r="24765" b="27305"/>
                <wp:wrapSquare wrapText="bothSides"/>
                <wp:docPr id="3619940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2773045"/>
                        </a:xfrm>
                        <a:prstGeom prst="rect">
                          <a:avLst/>
                        </a:prstGeom>
                        <a:solidFill>
                          <a:srgbClr val="FFFFFF"/>
                        </a:solidFill>
                        <a:ln w="9525">
                          <a:solidFill>
                            <a:srgbClr val="000000"/>
                          </a:solidFill>
                          <a:miter lim="800000"/>
                          <a:headEnd/>
                          <a:tailEnd/>
                        </a:ln>
                      </wps:spPr>
                      <wps:txbx>
                        <w:txbxContent>
                          <w:p w14:paraId="7B35C0FF" w14:textId="21685356" w:rsidR="002F4142" w:rsidRPr="009035C9" w:rsidRDefault="002F4142" w:rsidP="002F4142">
                            <w:pPr>
                              <w:rPr>
                                <w:rFonts w:eastAsia="DengXian"/>
                                <w:highlight w:val="green"/>
                                <w:lang w:eastAsia="zh-CN"/>
                              </w:rPr>
                            </w:pPr>
                            <w:r w:rsidRPr="009035C9">
                              <w:rPr>
                                <w:rFonts w:eastAsia="DengXian" w:hint="eastAsia"/>
                                <w:highlight w:val="green"/>
                                <w:lang w:eastAsia="zh-CN"/>
                              </w:rPr>
                              <w:t>Agreement</w:t>
                            </w:r>
                          </w:p>
                          <w:p w14:paraId="5839F08B" w14:textId="77777777" w:rsidR="002F4142" w:rsidRPr="009035C9" w:rsidRDefault="002F4142" w:rsidP="002F4142">
                            <w:r w:rsidRPr="009035C9">
                              <w:t>For the evaluation of temporal domain aspects of AI/ML-based CSI compression using two-sided model in Release 19, for Case 2, study the performance impact resulting from non-ideal UCI feedback.</w:t>
                            </w:r>
                          </w:p>
                          <w:p w14:paraId="41CDF2B7" w14:textId="77777777" w:rsidR="002F4142" w:rsidRPr="009035C9" w:rsidRDefault="002F4142">
                            <w:pPr>
                              <w:pStyle w:val="a7"/>
                              <w:numPr>
                                <w:ilvl w:val="0"/>
                                <w:numId w:val="11"/>
                              </w:numPr>
                              <w:suppressAutoHyphens/>
                              <w:spacing w:after="180"/>
                              <w:jc w:val="both"/>
                            </w:pPr>
                            <w:r w:rsidRPr="009035C9">
                              <w:t>Scenario A: no UCI loss</w:t>
                            </w:r>
                          </w:p>
                          <w:p w14:paraId="14E537BE" w14:textId="77777777" w:rsidR="002F4142" w:rsidRPr="009035C9" w:rsidRDefault="002F4142">
                            <w:pPr>
                              <w:pStyle w:val="a7"/>
                              <w:numPr>
                                <w:ilvl w:val="1"/>
                                <w:numId w:val="11"/>
                              </w:numPr>
                              <w:suppressAutoHyphens/>
                              <w:spacing w:after="180"/>
                              <w:jc w:val="both"/>
                            </w:pPr>
                            <w:r w:rsidRPr="009035C9">
                              <w:t>Note: Corresponds to an upper bound or re-aligning missing historical CSI information</w:t>
                            </w:r>
                          </w:p>
                          <w:p w14:paraId="38981EA9" w14:textId="77777777" w:rsidR="002F4142" w:rsidRPr="009035C9" w:rsidRDefault="002F4142">
                            <w:pPr>
                              <w:pStyle w:val="a7"/>
                              <w:numPr>
                                <w:ilvl w:val="0"/>
                                <w:numId w:val="11"/>
                              </w:numPr>
                              <w:suppressAutoHyphens/>
                              <w:spacing w:after="180"/>
                              <w:jc w:val="both"/>
                            </w:pPr>
                            <w:r w:rsidRPr="009035C9">
                              <w:t>Scenario B: UCI loss, known at NW and unknown at UE, with mitigation at NW</w:t>
                            </w:r>
                          </w:p>
                          <w:p w14:paraId="3EDCFA6F" w14:textId="77777777" w:rsidR="002F4142" w:rsidRPr="009035C9" w:rsidRDefault="002F4142">
                            <w:pPr>
                              <w:pStyle w:val="a7"/>
                              <w:numPr>
                                <w:ilvl w:val="1"/>
                                <w:numId w:val="11"/>
                              </w:numPr>
                              <w:suppressAutoHyphens/>
                              <w:spacing w:after="180"/>
                              <w:jc w:val="both"/>
                            </w:pPr>
                            <w:r w:rsidRPr="009035C9">
                              <w:t>Note: Corresponds to implementation-based mitigation at NW but no signaling to UE.</w:t>
                            </w:r>
                          </w:p>
                          <w:p w14:paraId="3E804147" w14:textId="77777777" w:rsidR="002F4142" w:rsidRPr="009035C9" w:rsidRDefault="002F4142">
                            <w:pPr>
                              <w:pStyle w:val="a7"/>
                              <w:numPr>
                                <w:ilvl w:val="0"/>
                                <w:numId w:val="11"/>
                              </w:numPr>
                              <w:suppressAutoHyphens/>
                              <w:spacing w:after="180"/>
                              <w:jc w:val="both"/>
                            </w:pPr>
                            <w:r w:rsidRPr="009035C9">
                              <w:t>Scenario C: UCI loss, known at NW and UE, with mitigation at NW and UE</w:t>
                            </w:r>
                          </w:p>
                          <w:p w14:paraId="5955092C" w14:textId="77777777" w:rsidR="002F4142" w:rsidRPr="009035C9" w:rsidRDefault="002F4142">
                            <w:pPr>
                              <w:pStyle w:val="a7"/>
                              <w:numPr>
                                <w:ilvl w:val="1"/>
                                <w:numId w:val="11"/>
                              </w:numPr>
                              <w:suppressAutoHyphens/>
                              <w:spacing w:after="180"/>
                              <w:jc w:val="both"/>
                            </w:pPr>
                            <w:r w:rsidRPr="009035C9">
                              <w:t>Note: Corresponds to reset of historical CSI information at both UE and NW or any other mitigation approach enabled by signaling.</w:t>
                            </w:r>
                          </w:p>
                          <w:p w14:paraId="2E4DC8A8" w14:textId="77777777" w:rsidR="002F4142" w:rsidRPr="009035C9" w:rsidRDefault="002F4142">
                            <w:pPr>
                              <w:pStyle w:val="a7"/>
                              <w:numPr>
                                <w:ilvl w:val="0"/>
                                <w:numId w:val="11"/>
                              </w:numPr>
                              <w:suppressAutoHyphens/>
                              <w:spacing w:after="180"/>
                              <w:jc w:val="both"/>
                            </w:pPr>
                            <w:r w:rsidRPr="009035C9">
                              <w:t>UCI loss modeling</w:t>
                            </w:r>
                          </w:p>
                          <w:p w14:paraId="7917AF8B" w14:textId="77777777" w:rsidR="002F4142" w:rsidRPr="009035C9" w:rsidRDefault="002F4142">
                            <w:pPr>
                              <w:pStyle w:val="a7"/>
                              <w:numPr>
                                <w:ilvl w:val="1"/>
                                <w:numId w:val="11"/>
                              </w:numPr>
                              <w:suppressAutoHyphens/>
                              <w:spacing w:after="180"/>
                              <w:jc w:val="both"/>
                            </w:pPr>
                            <w:r w:rsidRPr="009035C9">
                              <w:t>10% UCI loss probability on all UCI reports</w:t>
                            </w:r>
                          </w:p>
                          <w:p w14:paraId="1CB65186" w14:textId="77777777" w:rsidR="002F4142" w:rsidRPr="009035C9" w:rsidRDefault="002F4142">
                            <w:pPr>
                              <w:pStyle w:val="a7"/>
                              <w:numPr>
                                <w:ilvl w:val="1"/>
                                <w:numId w:val="11"/>
                              </w:numPr>
                              <w:suppressAutoHyphens/>
                              <w:spacing w:after="180"/>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1962360F" w14:textId="77777777" w:rsidR="002F4142" w:rsidRPr="009035C9" w:rsidRDefault="002F4142">
                            <w:pPr>
                              <w:pStyle w:val="a7"/>
                              <w:numPr>
                                <w:ilvl w:val="1"/>
                                <w:numId w:val="11"/>
                              </w:numPr>
                              <w:suppressAutoHyphens/>
                              <w:spacing w:after="180"/>
                              <w:jc w:val="both"/>
                            </w:pPr>
                            <w:r w:rsidRPr="009035C9">
                              <w:t>Other values for UCI loss probability are not precluded.</w:t>
                            </w:r>
                          </w:p>
                          <w:p w14:paraId="67C08FA6" w14:textId="77777777" w:rsidR="002F4142" w:rsidRPr="009035C9" w:rsidRDefault="002F4142">
                            <w:pPr>
                              <w:pStyle w:val="a7"/>
                              <w:numPr>
                                <w:ilvl w:val="0"/>
                                <w:numId w:val="11"/>
                              </w:numPr>
                              <w:suppressAutoHyphens/>
                              <w:spacing w:after="180"/>
                              <w:jc w:val="both"/>
                            </w:pPr>
                            <w:r w:rsidRPr="009035C9">
                              <w:t>Note: The same UCI loss modeling shall be applied to the benchmark for fair comparison.</w:t>
                            </w:r>
                          </w:p>
                          <w:p w14:paraId="6153C7F7" w14:textId="77777777" w:rsidR="002F4142" w:rsidRPr="009035C9" w:rsidRDefault="002F4142">
                            <w:pPr>
                              <w:pStyle w:val="a7"/>
                              <w:numPr>
                                <w:ilvl w:val="0"/>
                                <w:numId w:val="11"/>
                              </w:numPr>
                              <w:suppressAutoHyphens/>
                              <w:spacing w:after="180"/>
                              <w:jc w:val="both"/>
                            </w:pPr>
                            <w:r w:rsidRPr="009035C9">
                              <w:t>FFS: partial PMI-related UCI loss</w:t>
                            </w:r>
                          </w:p>
                          <w:p w14:paraId="704DEA7C" w14:textId="7D723501" w:rsidR="002F4142" w:rsidRDefault="002F41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783D4" id="_x0000_s1029" type="#_x0000_t202" style="position:absolute;left:0;text-align:left;margin-left:-.05pt;margin-top:87pt;width:452.55pt;height:218.3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TFgIAACcEAAAOAAAAZHJzL2Uyb0RvYy54bWysU9tu2zAMfR+wfxD0vti5eEmNOEWXLsOA&#10;7gK0+wBZlmNhsqhJSuzs60vJbpp128swPQikSB2Sh+T6um8VOQrrJOiCTicpJUJzqKTeF/Tbw+7N&#10;ihLnma6YAi0KehKOXm9ev1p3JhczaEBVwhIE0S7vTEEb702eJI43omVuAkZoNNZgW+ZRtfuksqxD&#10;9FYlszR9m3RgK2OBC+fw9XYw0k3Er2vB/Ze6dsITVVDMzcfbxrsMd7JZs3xvmWkkH9Ng/5BFy6TG&#10;oGeoW+YZOVj5G1QruQUHtZ9waBOoa8lFrAGrmaYvqrlvmBGxFiTHmTNN7v/B8s/He/PVEt+/gx4b&#10;GItw5g74d0c0bBum9+LGWugawSoMPA2UJZ1x+fg1UO1yF0DK7hNU2GR28BCB+tq2gRWskyA6NuB0&#10;Jl30nnB8zJaL5XyVUcLRNlsu5+kiizFY/vTdWOc/CGhJEApqsasRnh3vnA/psPzJJURzoGS1k0pF&#10;xe7LrbLkyHACdvGM6L+4KU26gl5ls2xg4K8QaTx/gmilx1FWsi3o6uzE8sDbe13FQfNMqkHGlJUe&#10;iQzcDSz6vuyJrAo6DwECryVUJ2TWwjC5uGkoNGB/UtLh1BbU/TgwKyhRHzV252q6WIQxj8oiW85Q&#10;sZeW8tLCNEeognpKBnHr42oE3jTcYBdrGfl9zmRMGacx0j5uThj3Sz16Pe/35hEAAP//AwBQSwME&#10;FAAGAAgAAAAhAIYlYEnfAAAACQEAAA8AAABkcnMvZG93bnJldi54bWxMj81OwzAQhO9IvIO1SFxQ&#10;awdK0oY4FUICwQ1KVa5uvE0i/BNsNw1vz3KC2+7OaPabaj1Zw0YMsfdOQjYXwNA1XveulbB9f5wt&#10;gcWknFbGO5TwjRHW9flZpUrtT+4Nx01qGYW4WCoJXUpDyXlsOrQqzv2AjrSDD1YlWkPLdVAnCreG&#10;XwuRc6t6Rx86NeBDh83n5mglLBfP40d8uXndNfnBrNJVMT59BSkvL6b7O2AJp/Rnhl98QoeamPb+&#10;6HRkRsIsIyOdiwVVIn0lbmnYS8gzUQCvK/6/Qf0DAAD//wMAUEsBAi0AFAAGAAgAAAAhALaDOJL+&#10;AAAA4QEAABMAAAAAAAAAAAAAAAAAAAAAAFtDb250ZW50X1R5cGVzXS54bWxQSwECLQAUAAYACAAA&#10;ACEAOP0h/9YAAACUAQAACwAAAAAAAAAAAAAAAAAvAQAAX3JlbHMvLnJlbHNQSwECLQAUAAYACAAA&#10;ACEA2qBvkxYCAAAnBAAADgAAAAAAAAAAAAAAAAAuAgAAZHJzL2Uyb0RvYy54bWxQSwECLQAUAAYA&#10;CAAAACEAhiVgSd8AAAAJAQAADwAAAAAAAAAAAAAAAABwBAAAZHJzL2Rvd25yZXYueG1sUEsFBgAA&#10;AAAEAAQA8wAAAHwFAAAAAA==&#10;">
                <v:textbox>
                  <w:txbxContent>
                    <w:p w14:paraId="7B35C0FF" w14:textId="21685356" w:rsidR="002F4142" w:rsidRPr="009035C9" w:rsidRDefault="002F4142" w:rsidP="002F4142">
                      <w:pPr>
                        <w:rPr>
                          <w:rFonts w:eastAsia="DengXian"/>
                          <w:highlight w:val="green"/>
                          <w:lang w:eastAsia="zh-CN"/>
                        </w:rPr>
                      </w:pPr>
                      <w:r w:rsidRPr="009035C9">
                        <w:rPr>
                          <w:rFonts w:eastAsia="DengXian" w:hint="eastAsia"/>
                          <w:highlight w:val="green"/>
                          <w:lang w:eastAsia="zh-CN"/>
                        </w:rPr>
                        <w:t>Agreement</w:t>
                      </w:r>
                    </w:p>
                    <w:p w14:paraId="5839F08B" w14:textId="77777777" w:rsidR="002F4142" w:rsidRPr="009035C9" w:rsidRDefault="002F4142" w:rsidP="002F4142">
                      <w:r w:rsidRPr="009035C9">
                        <w:t>For the evaluation of temporal domain aspects of AI/ML-based CSI compression using two-sided model in Release 19, for Case 2, study the performance impact resulting from non-ideal UCI feedback.</w:t>
                      </w:r>
                    </w:p>
                    <w:p w14:paraId="41CDF2B7" w14:textId="77777777" w:rsidR="002F4142" w:rsidRPr="009035C9" w:rsidRDefault="002F4142">
                      <w:pPr>
                        <w:pStyle w:val="a7"/>
                        <w:numPr>
                          <w:ilvl w:val="0"/>
                          <w:numId w:val="11"/>
                        </w:numPr>
                        <w:suppressAutoHyphens/>
                        <w:spacing w:after="180"/>
                        <w:jc w:val="both"/>
                      </w:pPr>
                      <w:r w:rsidRPr="009035C9">
                        <w:t>Scenario A: no UCI loss</w:t>
                      </w:r>
                    </w:p>
                    <w:p w14:paraId="14E537BE" w14:textId="77777777" w:rsidR="002F4142" w:rsidRPr="009035C9" w:rsidRDefault="002F4142">
                      <w:pPr>
                        <w:pStyle w:val="a7"/>
                        <w:numPr>
                          <w:ilvl w:val="1"/>
                          <w:numId w:val="11"/>
                        </w:numPr>
                        <w:suppressAutoHyphens/>
                        <w:spacing w:after="180"/>
                        <w:jc w:val="both"/>
                      </w:pPr>
                      <w:r w:rsidRPr="009035C9">
                        <w:t>Note: Corresponds to an upper bound or re-aligning missing historical CSI information</w:t>
                      </w:r>
                    </w:p>
                    <w:p w14:paraId="38981EA9" w14:textId="77777777" w:rsidR="002F4142" w:rsidRPr="009035C9" w:rsidRDefault="002F4142">
                      <w:pPr>
                        <w:pStyle w:val="a7"/>
                        <w:numPr>
                          <w:ilvl w:val="0"/>
                          <w:numId w:val="11"/>
                        </w:numPr>
                        <w:suppressAutoHyphens/>
                        <w:spacing w:after="180"/>
                        <w:jc w:val="both"/>
                      </w:pPr>
                      <w:r w:rsidRPr="009035C9">
                        <w:t>Scenario B: UCI loss, known at NW and unknown at UE, with mitigation at NW</w:t>
                      </w:r>
                    </w:p>
                    <w:p w14:paraId="3EDCFA6F" w14:textId="77777777" w:rsidR="002F4142" w:rsidRPr="009035C9" w:rsidRDefault="002F4142">
                      <w:pPr>
                        <w:pStyle w:val="a7"/>
                        <w:numPr>
                          <w:ilvl w:val="1"/>
                          <w:numId w:val="11"/>
                        </w:numPr>
                        <w:suppressAutoHyphens/>
                        <w:spacing w:after="180"/>
                        <w:jc w:val="both"/>
                      </w:pPr>
                      <w:r w:rsidRPr="009035C9">
                        <w:t>Note: Corresponds to implementation-based mitigation at NW but no signaling to UE.</w:t>
                      </w:r>
                    </w:p>
                    <w:p w14:paraId="3E804147" w14:textId="77777777" w:rsidR="002F4142" w:rsidRPr="009035C9" w:rsidRDefault="002F4142">
                      <w:pPr>
                        <w:pStyle w:val="a7"/>
                        <w:numPr>
                          <w:ilvl w:val="0"/>
                          <w:numId w:val="11"/>
                        </w:numPr>
                        <w:suppressAutoHyphens/>
                        <w:spacing w:after="180"/>
                        <w:jc w:val="both"/>
                      </w:pPr>
                      <w:r w:rsidRPr="009035C9">
                        <w:t>Scenario C: UCI loss, known at NW and UE, with mitigation at NW and UE</w:t>
                      </w:r>
                    </w:p>
                    <w:p w14:paraId="5955092C" w14:textId="77777777" w:rsidR="002F4142" w:rsidRPr="009035C9" w:rsidRDefault="002F4142">
                      <w:pPr>
                        <w:pStyle w:val="a7"/>
                        <w:numPr>
                          <w:ilvl w:val="1"/>
                          <w:numId w:val="11"/>
                        </w:numPr>
                        <w:suppressAutoHyphens/>
                        <w:spacing w:after="180"/>
                        <w:jc w:val="both"/>
                      </w:pPr>
                      <w:r w:rsidRPr="009035C9">
                        <w:t>Note: Corresponds to reset of historical CSI information at both UE and NW or any other mitigation approach enabled by signaling.</w:t>
                      </w:r>
                    </w:p>
                    <w:p w14:paraId="2E4DC8A8" w14:textId="77777777" w:rsidR="002F4142" w:rsidRPr="009035C9" w:rsidRDefault="002F4142">
                      <w:pPr>
                        <w:pStyle w:val="a7"/>
                        <w:numPr>
                          <w:ilvl w:val="0"/>
                          <w:numId w:val="11"/>
                        </w:numPr>
                        <w:suppressAutoHyphens/>
                        <w:spacing w:after="180"/>
                        <w:jc w:val="both"/>
                      </w:pPr>
                      <w:r w:rsidRPr="009035C9">
                        <w:t>UCI loss modeling</w:t>
                      </w:r>
                    </w:p>
                    <w:p w14:paraId="7917AF8B" w14:textId="77777777" w:rsidR="002F4142" w:rsidRPr="009035C9" w:rsidRDefault="002F4142">
                      <w:pPr>
                        <w:pStyle w:val="a7"/>
                        <w:numPr>
                          <w:ilvl w:val="1"/>
                          <w:numId w:val="11"/>
                        </w:numPr>
                        <w:suppressAutoHyphens/>
                        <w:spacing w:after="180"/>
                        <w:jc w:val="both"/>
                      </w:pPr>
                      <w:r w:rsidRPr="009035C9">
                        <w:t>10% UCI loss probability on all UCI reports</w:t>
                      </w:r>
                    </w:p>
                    <w:p w14:paraId="1CB65186" w14:textId="77777777" w:rsidR="002F4142" w:rsidRPr="009035C9" w:rsidRDefault="002F4142">
                      <w:pPr>
                        <w:pStyle w:val="a7"/>
                        <w:numPr>
                          <w:ilvl w:val="1"/>
                          <w:numId w:val="11"/>
                        </w:numPr>
                        <w:suppressAutoHyphens/>
                        <w:spacing w:after="180"/>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1962360F" w14:textId="77777777" w:rsidR="002F4142" w:rsidRPr="009035C9" w:rsidRDefault="002F4142">
                      <w:pPr>
                        <w:pStyle w:val="a7"/>
                        <w:numPr>
                          <w:ilvl w:val="1"/>
                          <w:numId w:val="11"/>
                        </w:numPr>
                        <w:suppressAutoHyphens/>
                        <w:spacing w:after="180"/>
                        <w:jc w:val="both"/>
                      </w:pPr>
                      <w:r w:rsidRPr="009035C9">
                        <w:t>Other values for UCI loss probability are not precluded.</w:t>
                      </w:r>
                    </w:p>
                    <w:p w14:paraId="67C08FA6" w14:textId="77777777" w:rsidR="002F4142" w:rsidRPr="009035C9" w:rsidRDefault="002F4142">
                      <w:pPr>
                        <w:pStyle w:val="a7"/>
                        <w:numPr>
                          <w:ilvl w:val="0"/>
                          <w:numId w:val="11"/>
                        </w:numPr>
                        <w:suppressAutoHyphens/>
                        <w:spacing w:after="180"/>
                        <w:jc w:val="both"/>
                      </w:pPr>
                      <w:r w:rsidRPr="009035C9">
                        <w:t>Note: The same UCI loss modeling shall be applied to the benchmark for fair comparison.</w:t>
                      </w:r>
                    </w:p>
                    <w:p w14:paraId="6153C7F7" w14:textId="77777777" w:rsidR="002F4142" w:rsidRPr="009035C9" w:rsidRDefault="002F4142">
                      <w:pPr>
                        <w:pStyle w:val="a7"/>
                        <w:numPr>
                          <w:ilvl w:val="0"/>
                          <w:numId w:val="11"/>
                        </w:numPr>
                        <w:suppressAutoHyphens/>
                        <w:spacing w:after="180"/>
                        <w:jc w:val="both"/>
                      </w:pPr>
                      <w:r w:rsidRPr="009035C9">
                        <w:t>FFS: partial PMI-related UCI loss</w:t>
                      </w:r>
                    </w:p>
                    <w:p w14:paraId="704DEA7C" w14:textId="7D723501" w:rsidR="002F4142" w:rsidRDefault="002F4142"/>
                  </w:txbxContent>
                </v:textbox>
                <w10:wrap type="square" anchorx="margin"/>
              </v:shape>
            </w:pict>
          </mc:Fallback>
        </mc:AlternateContent>
      </w:r>
      <w:r w:rsidR="00031FD4">
        <w:rPr>
          <w:rFonts w:eastAsia="SimSun"/>
          <w:lang w:eastAsia="zh-CN"/>
        </w:rPr>
        <w:t xml:space="preserve">The introduction of </w:t>
      </w:r>
      <w:r w:rsidR="00013B90">
        <w:rPr>
          <w:rFonts w:eastAsia="SimSun"/>
          <w:lang w:eastAsia="zh-CN"/>
        </w:rPr>
        <w:t xml:space="preserve">the </w:t>
      </w:r>
      <w:r w:rsidR="00031FD4">
        <w:rPr>
          <w:rFonts w:eastAsia="SimSun"/>
          <w:lang w:eastAsia="zh-CN"/>
        </w:rPr>
        <w:t>temporal domain to the encoder/decoder has the potential to leverage time domain channel correlation</w:t>
      </w:r>
      <w:r w:rsidR="005E0A4F">
        <w:rPr>
          <w:rFonts w:eastAsia="SimSun"/>
          <w:lang w:eastAsia="zh-CN"/>
        </w:rPr>
        <w:t>,</w:t>
      </w:r>
      <w:r w:rsidR="00031FD4">
        <w:rPr>
          <w:rFonts w:eastAsia="SimSun"/>
          <w:lang w:eastAsia="zh-CN"/>
        </w:rPr>
        <w:t xml:space="preserve"> </w:t>
      </w:r>
      <w:r w:rsidR="00F665B0">
        <w:rPr>
          <w:rFonts w:eastAsia="SimSun"/>
          <w:lang w:eastAsia="zh-CN"/>
        </w:rPr>
        <w:t>further improv</w:t>
      </w:r>
      <w:r w:rsidR="005E0A4F">
        <w:rPr>
          <w:rFonts w:eastAsia="SimSun"/>
          <w:lang w:eastAsia="zh-CN"/>
        </w:rPr>
        <w:t>ing</w:t>
      </w:r>
      <w:r w:rsidR="00F665B0">
        <w:rPr>
          <w:rFonts w:eastAsia="SimSun"/>
          <w:lang w:eastAsia="zh-CN"/>
        </w:rPr>
        <w:t xml:space="preserve"> compression performance</w:t>
      </w:r>
      <w:r w:rsidR="005737C0">
        <w:rPr>
          <w:rFonts w:eastAsia="SimSun"/>
          <w:lang w:eastAsia="zh-CN"/>
        </w:rPr>
        <w:t>, for example,</w:t>
      </w:r>
      <w:r w:rsidR="00F665B0">
        <w:rPr>
          <w:rFonts w:eastAsia="SimSun"/>
          <w:lang w:eastAsia="zh-CN"/>
        </w:rPr>
        <w:t xml:space="preserve"> </w:t>
      </w:r>
      <w:r w:rsidR="005737C0">
        <w:rPr>
          <w:rFonts w:eastAsia="SimSun"/>
          <w:lang w:eastAsia="zh-CN"/>
        </w:rPr>
        <w:t xml:space="preserve">reducing the </w:t>
      </w:r>
      <w:r w:rsidR="00F665B0">
        <w:rPr>
          <w:rFonts w:eastAsia="SimSun"/>
          <w:lang w:eastAsia="zh-CN"/>
        </w:rPr>
        <w:t xml:space="preserve">required number of bits for achieving the same SGCS performance. However, it also </w:t>
      </w:r>
      <w:r w:rsidR="005737C0">
        <w:rPr>
          <w:rFonts w:eastAsia="SimSun"/>
          <w:lang w:eastAsia="zh-CN"/>
        </w:rPr>
        <w:t>introduces</w:t>
      </w:r>
      <w:r w:rsidR="00F665B0">
        <w:rPr>
          <w:rFonts w:eastAsia="SimSun"/>
          <w:lang w:eastAsia="zh-CN"/>
        </w:rPr>
        <w:t xml:space="preserve"> an error propagation ca</w:t>
      </w:r>
      <w:r w:rsidR="0036365F">
        <w:rPr>
          <w:rFonts w:eastAsia="SimSun"/>
          <w:lang w:eastAsia="zh-CN"/>
        </w:rPr>
        <w:t>u</w:t>
      </w:r>
      <w:r w:rsidR="00F665B0">
        <w:rPr>
          <w:rFonts w:eastAsia="SimSun"/>
          <w:lang w:eastAsia="zh-CN"/>
        </w:rPr>
        <w:t>sed by UCI loss.</w:t>
      </w:r>
      <w:r w:rsidR="00B94BF6">
        <w:rPr>
          <w:rFonts w:eastAsia="SimSun"/>
          <w:lang w:eastAsia="zh-CN"/>
        </w:rPr>
        <w:t xml:space="preserve"> For instance, if UCI is lost for a slot, the decoder may </w:t>
      </w:r>
      <w:r w:rsidR="0099560C">
        <w:rPr>
          <w:rFonts w:eastAsia="SimSun"/>
          <w:lang w:eastAsia="zh-CN"/>
        </w:rPr>
        <w:t xml:space="preserve">fail </w:t>
      </w:r>
      <w:r w:rsidR="005737C0">
        <w:rPr>
          <w:rFonts w:eastAsia="SimSun"/>
          <w:lang w:eastAsia="zh-CN"/>
        </w:rPr>
        <w:t xml:space="preserve">not only </w:t>
      </w:r>
      <w:r w:rsidR="0099560C">
        <w:rPr>
          <w:rFonts w:eastAsia="SimSun"/>
          <w:lang w:eastAsia="zh-CN"/>
        </w:rPr>
        <w:t xml:space="preserve">to reconstruct CSI for the current slot but also </w:t>
      </w:r>
      <w:r w:rsidR="00B94BF6">
        <w:rPr>
          <w:rFonts w:eastAsia="SimSun"/>
          <w:lang w:eastAsia="zh-CN"/>
        </w:rPr>
        <w:t xml:space="preserve">to </w:t>
      </w:r>
      <w:r w:rsidR="0099560C">
        <w:rPr>
          <w:rFonts w:eastAsia="SimSun"/>
          <w:lang w:eastAsia="zh-CN"/>
        </w:rPr>
        <w:t xml:space="preserve">produce correct outputs for the next slot. </w:t>
      </w:r>
      <w:r w:rsidR="0060152F">
        <w:rPr>
          <w:rFonts w:eastAsia="SimSun"/>
          <w:lang w:eastAsia="zh-CN"/>
        </w:rPr>
        <w:t xml:space="preserve">As a result, the decoder </w:t>
      </w:r>
      <w:r w:rsidR="005737C0">
        <w:rPr>
          <w:rFonts w:eastAsia="SimSun"/>
          <w:lang w:eastAsia="zh-CN"/>
        </w:rPr>
        <w:t xml:space="preserve">could fall </w:t>
      </w:r>
      <w:r w:rsidR="0060152F">
        <w:rPr>
          <w:rFonts w:eastAsia="SimSun"/>
          <w:lang w:eastAsia="zh-CN"/>
        </w:rPr>
        <w:t>out</w:t>
      </w:r>
      <w:r w:rsidR="005737C0">
        <w:rPr>
          <w:rFonts w:eastAsia="SimSun"/>
          <w:lang w:eastAsia="zh-CN"/>
        </w:rPr>
        <w:t xml:space="preserve"> </w:t>
      </w:r>
      <w:r w:rsidR="0060152F">
        <w:rPr>
          <w:rFonts w:eastAsia="SimSun"/>
          <w:lang w:eastAsia="zh-CN"/>
        </w:rPr>
        <w:t>of</w:t>
      </w:r>
      <w:r w:rsidR="005737C0">
        <w:rPr>
          <w:rFonts w:eastAsia="SimSun"/>
          <w:lang w:eastAsia="zh-CN"/>
        </w:rPr>
        <w:t xml:space="preserve"> </w:t>
      </w:r>
      <w:r w:rsidR="0060152F">
        <w:rPr>
          <w:rFonts w:eastAsia="SimSun"/>
          <w:lang w:eastAsia="zh-CN"/>
        </w:rPr>
        <w:t>sync with the encoder</w:t>
      </w:r>
      <w:r w:rsidR="004B7C69">
        <w:rPr>
          <w:rFonts w:eastAsia="SimSun"/>
          <w:lang w:eastAsia="zh-CN"/>
        </w:rPr>
        <w:t>,</w:t>
      </w:r>
      <w:r w:rsidR="0060152F">
        <w:rPr>
          <w:rFonts w:eastAsia="SimSun"/>
          <w:lang w:eastAsia="zh-CN"/>
        </w:rPr>
        <w:t xml:space="preserve"> </w:t>
      </w:r>
      <w:r w:rsidR="004B7C69">
        <w:rPr>
          <w:rFonts w:eastAsia="SimSun"/>
          <w:lang w:eastAsia="zh-CN"/>
        </w:rPr>
        <w:t xml:space="preserve">potentially </w:t>
      </w:r>
      <w:r w:rsidR="0060152F">
        <w:rPr>
          <w:rFonts w:eastAsia="SimSun"/>
          <w:lang w:eastAsia="zh-CN"/>
        </w:rPr>
        <w:t>jeopardiz</w:t>
      </w:r>
      <w:r w:rsidR="004B7C69">
        <w:rPr>
          <w:rFonts w:eastAsia="SimSun"/>
          <w:lang w:eastAsia="zh-CN"/>
        </w:rPr>
        <w:t>ing</w:t>
      </w:r>
      <w:r w:rsidR="0060152F">
        <w:rPr>
          <w:rFonts w:eastAsia="SimSun"/>
          <w:lang w:eastAsia="zh-CN"/>
        </w:rPr>
        <w:t xml:space="preserve"> SGCS performance.</w:t>
      </w:r>
      <w:r>
        <w:rPr>
          <w:rFonts w:eastAsia="SimSun"/>
          <w:lang w:eastAsia="zh-CN"/>
        </w:rPr>
        <w:t xml:space="preserve"> RAN1 #118 </w:t>
      </w:r>
      <w:r w:rsidR="00857344">
        <w:rPr>
          <w:rFonts w:eastAsia="SimSun"/>
          <w:lang w:eastAsia="zh-CN"/>
        </w:rPr>
        <w:fldChar w:fldCharType="begin"/>
      </w:r>
      <w:r w:rsidR="00857344">
        <w:rPr>
          <w:rFonts w:eastAsia="SimSun"/>
          <w:lang w:eastAsia="zh-CN"/>
        </w:rPr>
        <w:instrText xml:space="preserve"> REF _Ref193030727 \r \h </w:instrText>
      </w:r>
      <w:r w:rsidR="00857344">
        <w:rPr>
          <w:rFonts w:eastAsia="SimSun"/>
          <w:lang w:eastAsia="zh-CN"/>
        </w:rPr>
      </w:r>
      <w:r w:rsidR="00857344">
        <w:rPr>
          <w:rFonts w:eastAsia="SimSun"/>
          <w:lang w:eastAsia="zh-CN"/>
        </w:rPr>
        <w:fldChar w:fldCharType="separate"/>
      </w:r>
      <w:r w:rsidR="00857344">
        <w:rPr>
          <w:rFonts w:eastAsia="SimSun"/>
          <w:lang w:eastAsia="zh-CN"/>
        </w:rPr>
        <w:t>[3]</w:t>
      </w:r>
      <w:r w:rsidR="00857344">
        <w:rPr>
          <w:rFonts w:eastAsia="SimSun"/>
          <w:lang w:eastAsia="zh-CN"/>
        </w:rPr>
        <w:fldChar w:fldCharType="end"/>
      </w:r>
      <w:r w:rsidR="00857344">
        <w:rPr>
          <w:rFonts w:eastAsia="SimSun"/>
          <w:lang w:eastAsia="zh-CN"/>
        </w:rPr>
        <w:t xml:space="preserve"> </w:t>
      </w:r>
      <w:r>
        <w:rPr>
          <w:rFonts w:eastAsia="SimSun"/>
          <w:lang w:eastAsia="zh-CN"/>
        </w:rPr>
        <w:t xml:space="preserve">has defined evaluation methodologies </w:t>
      </w:r>
      <w:r w:rsidR="000C3813">
        <w:rPr>
          <w:rFonts w:eastAsia="SimSun"/>
          <w:lang w:eastAsia="zh-CN"/>
        </w:rPr>
        <w:t>for</w:t>
      </w:r>
      <w:r>
        <w:rPr>
          <w:rFonts w:eastAsia="SimSun"/>
          <w:lang w:eastAsia="zh-CN"/>
        </w:rPr>
        <w:t xml:space="preserve"> UCI loss </w:t>
      </w:r>
      <w:r w:rsidR="00AA0BBD">
        <w:rPr>
          <w:rFonts w:eastAsia="SimSun"/>
          <w:lang w:eastAsia="zh-CN"/>
        </w:rPr>
        <w:t>in</w:t>
      </w:r>
      <w:r>
        <w:rPr>
          <w:rFonts w:eastAsia="SimSun"/>
          <w:lang w:eastAsia="zh-CN"/>
        </w:rPr>
        <w:t xml:space="preserve"> spatial-temporal-frequency encoder/decoder</w:t>
      </w:r>
      <w:r w:rsidR="00AA0BBD">
        <w:rPr>
          <w:rFonts w:eastAsia="SimSun"/>
          <w:lang w:eastAsia="zh-CN"/>
        </w:rPr>
        <w:t xml:space="preserve"> systems</w:t>
      </w:r>
      <w:r>
        <w:rPr>
          <w:rFonts w:eastAsia="SimSun"/>
          <w:lang w:eastAsia="zh-CN"/>
        </w:rPr>
        <w:t xml:space="preserve">. </w:t>
      </w:r>
    </w:p>
    <w:p w14:paraId="5B4D912F" w14:textId="7AEE69A9" w:rsidR="002F4142" w:rsidRDefault="00237CE1" w:rsidP="00303E3F">
      <w:pPr>
        <w:pStyle w:val="a0"/>
        <w:rPr>
          <w:rFonts w:eastAsia="SimSun"/>
          <w:lang w:eastAsia="zh-CN"/>
        </w:rPr>
      </w:pPr>
      <w:r>
        <w:rPr>
          <w:rFonts w:eastAsia="SimSun"/>
          <w:lang w:eastAsia="zh-CN"/>
        </w:rPr>
        <w:t>Among the three scenarios, s</w:t>
      </w:r>
      <w:r w:rsidR="00C14567">
        <w:rPr>
          <w:rFonts w:eastAsia="SimSun"/>
          <w:lang w:eastAsia="zh-CN"/>
        </w:rPr>
        <w:t>cenario A represents a performance upper</w:t>
      </w:r>
      <w:r>
        <w:rPr>
          <w:rFonts w:eastAsia="SimSun"/>
          <w:lang w:eastAsia="zh-CN"/>
        </w:rPr>
        <w:t xml:space="preserve"> bound for scenario B and C</w:t>
      </w:r>
      <w:r w:rsidR="00C14567">
        <w:rPr>
          <w:rFonts w:eastAsia="SimSun"/>
          <w:lang w:eastAsia="zh-CN"/>
        </w:rPr>
        <w:t xml:space="preserve">. Scenario B represents implementation-based mitigation, </w:t>
      </w:r>
      <w:r w:rsidR="00C67122">
        <w:rPr>
          <w:rFonts w:eastAsia="SimSun"/>
          <w:lang w:eastAsia="zh-CN"/>
        </w:rPr>
        <w:t>such as</w:t>
      </w:r>
      <w:r w:rsidR="00C14567">
        <w:rPr>
          <w:rFonts w:eastAsia="SimSun"/>
          <w:lang w:eastAsia="zh-CN"/>
        </w:rPr>
        <w:t xml:space="preserve"> reset</w:t>
      </w:r>
      <w:r w:rsidR="00C67122">
        <w:rPr>
          <w:rFonts w:eastAsia="SimSun"/>
          <w:lang w:eastAsia="zh-CN"/>
        </w:rPr>
        <w:t xml:space="preserve">ting at the </w:t>
      </w:r>
      <w:proofErr w:type="spellStart"/>
      <w:r w:rsidR="00C67122">
        <w:rPr>
          <w:rFonts w:eastAsia="SimSun"/>
          <w:lang w:eastAsia="zh-CN"/>
        </w:rPr>
        <w:t>gNB</w:t>
      </w:r>
      <w:proofErr w:type="spellEnd"/>
      <w:r w:rsidR="00C67122">
        <w:rPr>
          <w:rFonts w:eastAsia="SimSun"/>
          <w:lang w:eastAsia="zh-CN"/>
        </w:rPr>
        <w:t xml:space="preserve"> side</w:t>
      </w:r>
      <w:r w:rsidR="00C14567">
        <w:rPr>
          <w:rFonts w:eastAsia="SimSun"/>
          <w:lang w:eastAsia="zh-CN"/>
        </w:rPr>
        <w:t xml:space="preserve"> to </w:t>
      </w:r>
      <w:r w:rsidR="00D12354">
        <w:rPr>
          <w:rFonts w:eastAsia="SimSun"/>
          <w:lang w:eastAsia="zh-CN"/>
        </w:rPr>
        <w:t xml:space="preserve">the most recent </w:t>
      </w:r>
      <w:r w:rsidR="00C14567">
        <w:rPr>
          <w:rFonts w:eastAsia="SimSun"/>
          <w:lang w:eastAsia="zh-CN"/>
        </w:rPr>
        <w:t>historical CSI. Scenario C represents standard-based mitigation that require</w:t>
      </w:r>
      <w:r w:rsidR="006B040A">
        <w:rPr>
          <w:rFonts w:eastAsia="SimSun"/>
          <w:lang w:eastAsia="zh-CN"/>
        </w:rPr>
        <w:t>s</w:t>
      </w:r>
      <w:r w:rsidR="00C14567">
        <w:rPr>
          <w:rFonts w:eastAsia="SimSun"/>
          <w:lang w:eastAsia="zh-CN"/>
        </w:rPr>
        <w:t xml:space="preserve"> specification support.</w:t>
      </w:r>
    </w:p>
    <w:p w14:paraId="414D0B43" w14:textId="77CA7434" w:rsidR="002370AD" w:rsidRPr="00270FB1" w:rsidRDefault="0014002F" w:rsidP="002F4142">
      <w:pPr>
        <w:pStyle w:val="a0"/>
        <w:rPr>
          <w:szCs w:val="28"/>
          <w:lang w:eastAsia="zh-CN"/>
        </w:rPr>
      </w:pPr>
      <w:r w:rsidRPr="00CB3B61">
        <w:rPr>
          <w:rFonts w:eastAsia="SimSun"/>
          <w:noProof/>
          <w:lang w:eastAsia="zh-CN"/>
        </w:rPr>
        <w:lastRenderedPageBreak/>
        <mc:AlternateContent>
          <mc:Choice Requires="wps">
            <w:drawing>
              <wp:anchor distT="45720" distB="45720" distL="114300" distR="114300" simplePos="0" relativeHeight="251665408" behindDoc="0" locked="0" layoutInCell="1" allowOverlap="1" wp14:anchorId="36662631" wp14:editId="2F4E0887">
                <wp:simplePos x="0" y="0"/>
                <wp:positionH relativeFrom="margin">
                  <wp:align>left</wp:align>
                </wp:positionH>
                <wp:positionV relativeFrom="paragraph">
                  <wp:posOffset>368579</wp:posOffset>
                </wp:positionV>
                <wp:extent cx="5721985" cy="1404620"/>
                <wp:effectExtent l="0" t="0" r="12065" b="26670"/>
                <wp:wrapSquare wrapText="bothSides"/>
                <wp:docPr id="4914668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985" cy="1404620"/>
                        </a:xfrm>
                        <a:prstGeom prst="rect">
                          <a:avLst/>
                        </a:prstGeom>
                        <a:solidFill>
                          <a:srgbClr val="FFFFFF"/>
                        </a:solidFill>
                        <a:ln w="9525">
                          <a:solidFill>
                            <a:srgbClr val="000000"/>
                          </a:solidFill>
                          <a:miter lim="800000"/>
                          <a:headEnd/>
                          <a:tailEnd/>
                        </a:ln>
                      </wps:spPr>
                      <wps:txbx>
                        <w:txbxContent>
                          <w:p w14:paraId="091A6120" w14:textId="59071079" w:rsidR="00CB3B61" w:rsidRDefault="00CB3B61" w:rsidP="00CB3B61">
                            <w:pPr>
                              <w:rPr>
                                <w:rFonts w:eastAsia="DengXian"/>
                                <w:lang w:eastAsia="zh-CN"/>
                              </w:rPr>
                            </w:pPr>
                            <w:r>
                              <w:rPr>
                                <w:rFonts w:eastAsia="DengXian" w:hint="eastAsia"/>
                                <w:lang w:eastAsia="zh-CN"/>
                              </w:rPr>
                              <w:t>Conclusion</w:t>
                            </w:r>
                          </w:p>
                          <w:p w14:paraId="4F48AB54" w14:textId="29257447" w:rsidR="00CB3B61" w:rsidRPr="005333F0" w:rsidRDefault="00CB3B61">
                            <w:pPr>
                              <w:rPr>
                                <w:rFonts w:eastAsia="맑은 고딕"/>
                                <w:lang w:eastAsia="ko-KR"/>
                              </w:rPr>
                            </w:pPr>
                            <w:r>
                              <w:rPr>
                                <w:rFonts w:eastAsia="DengXian" w:hint="eastAsia"/>
                                <w:lang w:eastAsia="zh-CN"/>
                              </w:rPr>
                              <w:t>U</w:t>
                            </w:r>
                            <w:r w:rsidRPr="007E6463">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662631" id="_x0000_s1030" type="#_x0000_t202" style="position:absolute;left:0;text-align:left;margin-left:0;margin-top:29pt;width:450.5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PXFAIAACcEAAAOAAAAZHJzL2Uyb0RvYy54bWysk1Fv2yAQx98n7Tsg3hfbkdM1VpyqS5dp&#10;UtdN6vYBMMYxGnAMSOzs0+/AaRp128s0HhDHwZ+73x2rm1ErchDOSzA1LWY5JcJwaKXZ1fTb1+2b&#10;a0p8YKZlCoyo6VF4erN+/Wo12ErMoQfVCkdQxPhqsDXtQ7BVlnneC838DKww6OzAaRbQdLusdWxA&#10;da2yeZ5fZQO41jrgwnvcvZucdJ30u07w8LnrvAhE1RRjC2l2aW7inK1XrNo5ZnvJT2Gwf4hCM2nw&#10;0bPUHQuM7J38TUpL7sBDF2YcdAZdJ7lIOWA2Rf4im8eeWZFyQTjenjH5/yfLHw6P9osjYXwHIxYw&#10;JeHtPfDvnhjY9MzsxK1zMPSCtfhwEZFlg/XV6WpE7SsfRZrhE7RYZLYPkITGzulIBfMkqI4FOJ6h&#10;izEQjpuLt/Nieb2ghKOvKPPyap7KkrHq6bp1PnwQoElc1NRhVZM8O9z7EMNh1dOR+JoHJdutVCoZ&#10;btdslCMHhh2wTSNl8OKYMmSo6XIxX0wE/iqRp/EnCS0DtrKSuqbX50OsitzemzY1WmBSTWsMWZkT&#10;yMhuohjGZiSyrWkZH4hcG2iPSNbB1Ln403DRg/tJyYBdW1P/Y8+coER9NFidZVGWsc2TUSJaNNyl&#10;p7n0MMNRqqaBkmm5CelrJG72Fqu4lYnvcySnkLEbE/bTz4ntfmmnU8//e/0LAAD//wMAUEsDBBQA&#10;BgAIAAAAIQD+aC1M3QAAAAcBAAAPAAAAZHJzL2Rvd25yZXYueG1sTI/BTsMwEETvSPyDtUhcqtZJ&#10;UEob4lRQqSdODeXuxtskIl4H223Tv2c5wWk1mtHM23Iz2UFc0IfekYJ0kYBAapzpqVVw+NjNVyBC&#10;1GT04AgV3DDAprq/K3Vh3JX2eKljK7iEQqEVdDGOhZSh6dDqsHAjEnsn562OLH0rjddXLreDzJJk&#10;Ka3uiRc6PeK2w+arPlsFy+/6afb+aWa0v+3efGNzsz3kSj0+TK8vICJO8S8Mv/iMDhUzHd2ZTBCD&#10;An4kKshXfNldJ2kK4qgge15nIKtS/uevfgAAAP//AwBQSwECLQAUAAYACAAAACEAtoM4kv4AAADh&#10;AQAAEwAAAAAAAAAAAAAAAAAAAAAAW0NvbnRlbnRfVHlwZXNdLnhtbFBLAQItABQABgAIAAAAIQA4&#10;/SH/1gAAAJQBAAALAAAAAAAAAAAAAAAAAC8BAABfcmVscy8ucmVsc1BLAQItABQABgAIAAAAIQDA&#10;ltPXFAIAACcEAAAOAAAAAAAAAAAAAAAAAC4CAABkcnMvZTJvRG9jLnhtbFBLAQItABQABgAIAAAA&#10;IQD+aC1M3QAAAAcBAAAPAAAAAAAAAAAAAAAAAG4EAABkcnMvZG93bnJldi54bWxQSwUGAAAAAAQA&#10;BADzAAAAeAUAAAAA&#10;">
                <v:textbox style="mso-fit-shape-to-text:t">
                  <w:txbxContent>
                    <w:p w14:paraId="091A6120" w14:textId="59071079" w:rsidR="00CB3B61" w:rsidRDefault="00CB3B61" w:rsidP="00CB3B61">
                      <w:pPr>
                        <w:rPr>
                          <w:rFonts w:eastAsia="DengXian"/>
                          <w:lang w:eastAsia="zh-CN"/>
                        </w:rPr>
                      </w:pPr>
                      <w:r>
                        <w:rPr>
                          <w:rFonts w:eastAsia="DengXian" w:hint="eastAsia"/>
                          <w:lang w:eastAsia="zh-CN"/>
                        </w:rPr>
                        <w:t>Conclusion</w:t>
                      </w:r>
                    </w:p>
                    <w:p w14:paraId="4F48AB54" w14:textId="29257447" w:rsidR="00CB3B61" w:rsidRPr="005333F0" w:rsidRDefault="00CB3B61">
                      <w:pPr>
                        <w:rPr>
                          <w:rFonts w:eastAsia="맑은 고딕" w:hint="eastAsia"/>
                          <w:lang w:eastAsia="ko-KR"/>
                        </w:rPr>
                      </w:pPr>
                      <w:r>
                        <w:rPr>
                          <w:rFonts w:eastAsia="DengXian" w:hint="eastAsia"/>
                          <w:lang w:eastAsia="zh-CN"/>
                        </w:rPr>
                        <w:t>U</w:t>
                      </w:r>
                      <w:r w:rsidRPr="007E6463">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txbxContent>
                </v:textbox>
                <w10:wrap type="square" anchorx="margin"/>
              </v:shape>
            </w:pict>
          </mc:Fallback>
        </mc:AlternateContent>
      </w:r>
      <w:r w:rsidR="00DA33A6">
        <w:rPr>
          <w:rFonts w:eastAsia="SimSun"/>
          <w:lang w:eastAsia="zh-CN"/>
        </w:rPr>
        <w:t xml:space="preserve">Based on the agreed evaluation methodologies, </w:t>
      </w:r>
      <w:r w:rsidR="00CB3B61">
        <w:rPr>
          <w:rFonts w:eastAsia="SimSun"/>
          <w:lang w:eastAsia="zh-CN"/>
        </w:rPr>
        <w:t xml:space="preserve">RAN1 #120 </w:t>
      </w:r>
      <w:r w:rsidR="00CB3B61">
        <w:rPr>
          <w:rFonts w:eastAsia="SimSun"/>
          <w:lang w:eastAsia="zh-CN"/>
        </w:rPr>
        <w:fldChar w:fldCharType="begin"/>
      </w:r>
      <w:r w:rsidR="00CB3B61">
        <w:rPr>
          <w:rFonts w:eastAsia="SimSun"/>
          <w:lang w:eastAsia="zh-CN"/>
        </w:rPr>
        <w:instrText xml:space="preserve"> REF _Ref193017984 \r \h </w:instrText>
      </w:r>
      <w:r w:rsidR="00CB3B61">
        <w:rPr>
          <w:rFonts w:eastAsia="SimSun"/>
          <w:lang w:eastAsia="zh-CN"/>
        </w:rPr>
      </w:r>
      <w:r w:rsidR="00CB3B61">
        <w:rPr>
          <w:rFonts w:eastAsia="SimSun"/>
          <w:lang w:eastAsia="zh-CN"/>
        </w:rPr>
        <w:fldChar w:fldCharType="separate"/>
      </w:r>
      <w:r w:rsidR="00CB3B61">
        <w:rPr>
          <w:rFonts w:eastAsia="SimSun"/>
          <w:lang w:eastAsia="zh-CN"/>
        </w:rPr>
        <w:t>[4]</w:t>
      </w:r>
      <w:r w:rsidR="00CB3B61">
        <w:rPr>
          <w:rFonts w:eastAsia="SimSun"/>
          <w:lang w:eastAsia="zh-CN"/>
        </w:rPr>
        <w:fldChar w:fldCharType="end"/>
      </w:r>
      <w:r w:rsidR="00CB3B61">
        <w:rPr>
          <w:rFonts w:eastAsia="SimSun"/>
          <w:lang w:eastAsia="zh-CN"/>
        </w:rPr>
        <w:t xml:space="preserve"> has concluded</w:t>
      </w:r>
      <w:r w:rsidR="00DA33A6">
        <w:rPr>
          <w:rFonts w:eastAsia="SimSun"/>
          <w:lang w:eastAsia="zh-CN"/>
        </w:rPr>
        <w:t xml:space="preserve"> the performance degradation of </w:t>
      </w:r>
      <w:r w:rsidR="00B772A4" w:rsidRPr="00270FB1">
        <w:rPr>
          <w:rFonts w:hint="eastAsia"/>
          <w:szCs w:val="28"/>
          <w:lang w:eastAsia="zh-CN"/>
        </w:rPr>
        <w:t>UCI loss</w:t>
      </w:r>
      <w:r w:rsidR="00DA33A6">
        <w:rPr>
          <w:szCs w:val="28"/>
          <w:lang w:eastAsia="zh-CN"/>
        </w:rPr>
        <w:t>.</w:t>
      </w:r>
    </w:p>
    <w:p w14:paraId="4112D2D3" w14:textId="432B8642" w:rsidR="002F4142" w:rsidRDefault="002F4142" w:rsidP="00594023">
      <w:pPr>
        <w:pStyle w:val="a0"/>
        <w:rPr>
          <w:lang w:eastAsia="zh-CN"/>
        </w:rPr>
      </w:pPr>
    </w:p>
    <w:p w14:paraId="361A798D" w14:textId="33370899" w:rsidR="00C32D7D" w:rsidRDefault="0014002F" w:rsidP="00594023">
      <w:pPr>
        <w:pStyle w:val="a0"/>
        <w:rPr>
          <w:lang w:eastAsia="zh-CN"/>
        </w:rPr>
      </w:pPr>
      <w:r>
        <w:rPr>
          <w:noProof/>
          <w:lang w:eastAsia="zh-CN"/>
        </w:rPr>
        <mc:AlternateContent>
          <mc:Choice Requires="wps">
            <w:drawing>
              <wp:anchor distT="45720" distB="45720" distL="114300" distR="114300" simplePos="0" relativeHeight="251667456" behindDoc="0" locked="0" layoutInCell="1" allowOverlap="1" wp14:anchorId="292EB7CA" wp14:editId="15A29901">
                <wp:simplePos x="0" y="0"/>
                <wp:positionH relativeFrom="margin">
                  <wp:align>left</wp:align>
                </wp:positionH>
                <wp:positionV relativeFrom="paragraph">
                  <wp:posOffset>410210</wp:posOffset>
                </wp:positionV>
                <wp:extent cx="5732145" cy="666750"/>
                <wp:effectExtent l="0" t="0" r="20955" b="19050"/>
                <wp:wrapSquare wrapText="bothSides"/>
                <wp:docPr id="17085994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666750"/>
                        </a:xfrm>
                        <a:prstGeom prst="rect">
                          <a:avLst/>
                        </a:prstGeom>
                        <a:solidFill>
                          <a:srgbClr val="FFFFFF"/>
                        </a:solidFill>
                        <a:ln w="9525">
                          <a:solidFill>
                            <a:srgbClr val="000000"/>
                          </a:solidFill>
                          <a:miter lim="800000"/>
                          <a:headEnd/>
                          <a:tailEnd/>
                        </a:ln>
                      </wps:spPr>
                      <wps:txbx>
                        <w:txbxContent>
                          <w:p w14:paraId="5396E8C8" w14:textId="6394BB64" w:rsidR="00CA1BDB" w:rsidRDefault="00CA1BDB" w:rsidP="00CA1BDB">
                            <w:pPr>
                              <w:rPr>
                                <w:rFonts w:eastAsia="DengXian"/>
                                <w:highlight w:val="green"/>
                                <w:lang w:eastAsia="zh-CN"/>
                              </w:rPr>
                            </w:pPr>
                            <w:r>
                              <w:rPr>
                                <w:rFonts w:eastAsia="DengXian" w:hint="eastAsia"/>
                                <w:highlight w:val="green"/>
                                <w:lang w:eastAsia="zh-CN"/>
                              </w:rPr>
                              <w:t>Agreement</w:t>
                            </w:r>
                          </w:p>
                          <w:p w14:paraId="5F6D2030" w14:textId="77777777" w:rsidR="00CA1BDB" w:rsidRPr="007E6463" w:rsidRDefault="00CA1BDB" w:rsidP="00CA1BDB">
                            <w:r>
                              <w:rPr>
                                <w:rFonts w:eastAsia="DengXian" w:hint="eastAsia"/>
                                <w:lang w:eastAsia="zh-CN"/>
                              </w:rPr>
                              <w:t xml:space="preserve">Investigate </w:t>
                            </w:r>
                            <w:r w:rsidRPr="007E6463">
                              <w:t>the following approaches for signaling support for mitigating the impact of UCI loss</w:t>
                            </w:r>
                          </w:p>
                          <w:p w14:paraId="7878C1FA" w14:textId="77777777" w:rsidR="00CA1BDB" w:rsidRPr="000D1670" w:rsidRDefault="00CA1BDB">
                            <w:pPr>
                              <w:numPr>
                                <w:ilvl w:val="0"/>
                                <w:numId w:val="10"/>
                              </w:numPr>
                              <w:suppressAutoHyphens/>
                              <w:spacing w:after="180"/>
                              <w:contextualSpacing/>
                              <w:jc w:val="both"/>
                              <w:rPr>
                                <w:lang w:eastAsia="ko-KR"/>
                              </w:rPr>
                            </w:pPr>
                            <w:r w:rsidRPr="007E6463">
                              <w:rPr>
                                <w:lang w:eastAsia="ko-KR"/>
                              </w:rPr>
                              <w:t>NW-signaling to reset of historical CSI information at UE</w:t>
                            </w:r>
                          </w:p>
                          <w:p w14:paraId="71555097" w14:textId="3486ABFD" w:rsidR="00CA1BDB" w:rsidRPr="005333F0" w:rsidRDefault="00CA1BDB" w:rsidP="005333F0">
                            <w:pPr>
                              <w:numPr>
                                <w:ilvl w:val="0"/>
                                <w:numId w:val="10"/>
                              </w:numPr>
                              <w:suppressAutoHyphens/>
                              <w:spacing w:after="180"/>
                              <w:contextualSpacing/>
                              <w:jc w:val="both"/>
                              <w:rPr>
                                <w:bCs/>
                                <w:iCs/>
                                <w:lang w:eastAsia="ko-KR"/>
                              </w:rPr>
                            </w:pPr>
                            <w:r w:rsidRPr="007E6463">
                              <w:rPr>
                                <w:lang w:eastAsia="ko-KR"/>
                              </w:rPr>
                              <w:t>NW-triggered CSI retransmission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2EB7CA" id="_x0000_s1031" type="#_x0000_t202" style="position:absolute;left:0;text-align:left;margin-left:0;margin-top:32.3pt;width:451.35pt;height:5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QoFgIAACYEAAAOAAAAZHJzL2Uyb0RvYy54bWysk99v2yAQx98n7X9AvC9OsjhprThVly7T&#10;pO6H1O0POGMco2GOAYmd/fU9SJpG3fYyjQfEcfDl7nPH8mboNNtL5xWakk9GY86kEVgrsy3592+b&#10;N1ec+QCmBo1GlvwgPb9ZvX617G0hp9iirqVjJGJ80duStyHYIsu8aGUHfoRWGnI26DoIZLptVjvo&#10;Sb3T2XQ8nmc9uto6FNJ72r07Ovkq6TeNFOFL03gZmC45xRbS7NJcxTlbLaHYOrCtEqcw4B+i6EAZ&#10;evQsdQcB2M6p36Q6JRx6bMJIYJdh0yghUw6UzWT8IpuHFqxMuRAcb8+Y/P+TFZ/3D/arY2F4hwMV&#10;MCXh7T2KH54ZXLdgtvLWOexbCTU9PInIst764nQ1ovaFjyJV/wlrKjLsAiahoXFdpEJ5MlKnAhzO&#10;0OUQmKDNfPF2OpnlnAnyzefzRZ6qkkHxdNs6Hz5I7FhclNxRUZM67O99iNFA8XQkPuZRq3qjtE6G&#10;21Zr7dgeqAE2aaQEXhzThvUlv86n+RHAXyXGafxJolOBOlmrruRX50NQRGzvTZ36LIDSxzWFrM2J&#10;Y0R3hBiGamCqJibxgYi1wvpAYB0eG5c+Gi1adL8466lpS+5/7sBJzvRHQ8W5nsxmscuTMcsXUzLc&#10;pae69IARJFXywNlxuQ7pZ0RuBm+piI1KfJ8jOYVMzZiwnz5O7PZLO516/t6rRwAAAP//AwBQSwME&#10;FAAGAAgAAAAhALLcJPfdAAAABwEAAA8AAABkcnMvZG93bnJldi54bWxMj8FOwzAQRO9I/IO1SFwQ&#10;dSiV24Q4FUICwQ0Kaq9usk0i7HWw3TT8PcsJjqMZzbwp15OzYsQQe08abmYZCKTaNz21Gj7eH69X&#10;IGIy1BjrCTV8Y4R1dX5WmqLxJ3rDcZNawSUUC6OhS2kopIx1h87EmR+Q2Dv44ExiGVrZBHPicmfl&#10;PMuUdKYnXujMgA8d1p+bo9OwWjyPu/hy+7qt1cHm6Wo5Pn0FrS8vpvs7EAmn9BeGX3xGh4qZ9v5I&#10;TRRWAx9JGtRCgWA3z+ZLEHuOqVyBrEr5n7/6AQAA//8DAFBLAQItABQABgAIAAAAIQC2gziS/gAA&#10;AOEBAAATAAAAAAAAAAAAAAAAAAAAAABbQ29udGVudF9UeXBlc10ueG1sUEsBAi0AFAAGAAgAAAAh&#10;ADj9If/WAAAAlAEAAAsAAAAAAAAAAAAAAAAALwEAAF9yZWxzLy5yZWxzUEsBAi0AFAAGAAgAAAAh&#10;AKjKhCgWAgAAJgQAAA4AAAAAAAAAAAAAAAAALgIAAGRycy9lMm9Eb2MueG1sUEsBAi0AFAAGAAgA&#10;AAAhALLcJPfdAAAABwEAAA8AAAAAAAAAAAAAAAAAcAQAAGRycy9kb3ducmV2LnhtbFBLBQYAAAAA&#10;BAAEAPMAAAB6BQAAAAA=&#10;">
                <v:textbox>
                  <w:txbxContent>
                    <w:p w14:paraId="5396E8C8" w14:textId="6394BB64" w:rsidR="00CA1BDB" w:rsidRDefault="00CA1BDB" w:rsidP="00CA1BDB">
                      <w:pPr>
                        <w:rPr>
                          <w:rFonts w:eastAsia="DengXian"/>
                          <w:highlight w:val="green"/>
                          <w:lang w:eastAsia="zh-CN"/>
                        </w:rPr>
                      </w:pPr>
                      <w:r>
                        <w:rPr>
                          <w:rFonts w:eastAsia="DengXian" w:hint="eastAsia"/>
                          <w:highlight w:val="green"/>
                          <w:lang w:eastAsia="zh-CN"/>
                        </w:rPr>
                        <w:t>Agreement</w:t>
                      </w:r>
                    </w:p>
                    <w:p w14:paraId="5F6D2030" w14:textId="77777777" w:rsidR="00CA1BDB" w:rsidRPr="007E6463" w:rsidRDefault="00CA1BDB" w:rsidP="00CA1BDB">
                      <w:r>
                        <w:rPr>
                          <w:rFonts w:eastAsia="DengXian" w:hint="eastAsia"/>
                          <w:lang w:eastAsia="zh-CN"/>
                        </w:rPr>
                        <w:t xml:space="preserve">Investigate </w:t>
                      </w:r>
                      <w:r w:rsidRPr="007E6463">
                        <w:t>the following approaches for signaling support for mitigating the impact of UCI loss</w:t>
                      </w:r>
                    </w:p>
                    <w:p w14:paraId="7878C1FA" w14:textId="77777777" w:rsidR="00CA1BDB" w:rsidRPr="000D1670" w:rsidRDefault="00CA1BDB">
                      <w:pPr>
                        <w:numPr>
                          <w:ilvl w:val="0"/>
                          <w:numId w:val="10"/>
                        </w:numPr>
                        <w:suppressAutoHyphens/>
                        <w:spacing w:after="180"/>
                        <w:contextualSpacing/>
                        <w:jc w:val="both"/>
                        <w:rPr>
                          <w:lang w:eastAsia="ko-KR"/>
                        </w:rPr>
                      </w:pPr>
                      <w:r w:rsidRPr="007E6463">
                        <w:rPr>
                          <w:lang w:eastAsia="ko-KR"/>
                        </w:rPr>
                        <w:t>NW-signaling to reset of historical CSI information at UE</w:t>
                      </w:r>
                    </w:p>
                    <w:p w14:paraId="71555097" w14:textId="3486ABFD" w:rsidR="00CA1BDB" w:rsidRPr="005333F0" w:rsidRDefault="00CA1BDB" w:rsidP="005333F0">
                      <w:pPr>
                        <w:numPr>
                          <w:ilvl w:val="0"/>
                          <w:numId w:val="10"/>
                        </w:numPr>
                        <w:suppressAutoHyphens/>
                        <w:spacing w:after="180"/>
                        <w:contextualSpacing/>
                        <w:jc w:val="both"/>
                        <w:rPr>
                          <w:rFonts w:hint="eastAsia"/>
                          <w:bCs/>
                          <w:iCs/>
                          <w:lang w:eastAsia="ko-KR"/>
                        </w:rPr>
                      </w:pPr>
                      <w:r w:rsidRPr="007E6463">
                        <w:rPr>
                          <w:lang w:eastAsia="ko-KR"/>
                        </w:rPr>
                        <w:t>NW-triggered CSI retransmission</w:t>
                      </w:r>
                    </w:p>
                  </w:txbxContent>
                </v:textbox>
                <w10:wrap type="square" anchorx="margin"/>
              </v:shape>
            </w:pict>
          </mc:Fallback>
        </mc:AlternateContent>
      </w:r>
      <w:r w:rsidR="00CA1BDB">
        <w:rPr>
          <w:lang w:eastAsia="zh-CN"/>
        </w:rPr>
        <w:t xml:space="preserve">Based on the concluded performance degradation of UCI loss, </w:t>
      </w:r>
      <w:r w:rsidR="00CA1BDB" w:rsidRPr="00CA1BDB">
        <w:rPr>
          <w:lang w:eastAsia="zh-CN"/>
        </w:rPr>
        <w:t>RAN1</w:t>
      </w:r>
      <w:r w:rsidR="00CA1BDB">
        <w:rPr>
          <w:lang w:eastAsia="zh-CN"/>
        </w:rPr>
        <w:t xml:space="preserve"> #120 has </w:t>
      </w:r>
      <w:r w:rsidR="001D0C03">
        <w:rPr>
          <w:lang w:eastAsia="zh-CN"/>
        </w:rPr>
        <w:t xml:space="preserve">also </w:t>
      </w:r>
      <w:r w:rsidR="00CA1BDB">
        <w:rPr>
          <w:lang w:eastAsia="zh-CN"/>
        </w:rPr>
        <w:t>agreed to investigate approaches for mitigati</w:t>
      </w:r>
      <w:r w:rsidR="00D00833">
        <w:rPr>
          <w:lang w:eastAsia="zh-CN"/>
        </w:rPr>
        <w:t>ng</w:t>
      </w:r>
      <w:r w:rsidR="00CA1BDB">
        <w:rPr>
          <w:lang w:eastAsia="zh-CN"/>
        </w:rPr>
        <w:t xml:space="preserve"> the impact of UCI loss</w:t>
      </w:r>
      <w:r w:rsidR="00C77552">
        <w:rPr>
          <w:lang w:eastAsia="zh-CN"/>
        </w:rPr>
        <w:t>.</w:t>
      </w:r>
    </w:p>
    <w:p w14:paraId="128EB2DF" w14:textId="77777777" w:rsidR="0014002F" w:rsidRDefault="0014002F" w:rsidP="00594023">
      <w:pPr>
        <w:pStyle w:val="a0"/>
        <w:rPr>
          <w:lang w:eastAsia="zh-CN"/>
        </w:rPr>
      </w:pPr>
    </w:p>
    <w:p w14:paraId="62D5E8B3" w14:textId="5C945276" w:rsidR="0014002F" w:rsidRPr="006B539C" w:rsidRDefault="0014002F" w:rsidP="0014002F">
      <w:pPr>
        <w:pStyle w:val="1"/>
        <w:spacing w:after="120"/>
        <w:ind w:left="795" w:hangingChars="283" w:hanging="795"/>
        <w:rPr>
          <w:rFonts w:ascii="Arial" w:eastAsia="SimSun" w:hAnsi="Arial"/>
          <w:lang w:eastAsia="zh-CN"/>
        </w:rPr>
      </w:pPr>
      <w:r>
        <w:rPr>
          <w:rFonts w:ascii="Arial" w:eastAsia="SimSun" w:hAnsi="Arial"/>
          <w:lang w:eastAsia="zh-CN"/>
        </w:rPr>
        <w:t>UCI loss mitigation</w:t>
      </w:r>
    </w:p>
    <w:p w14:paraId="1D70E1A3" w14:textId="608FEF8F" w:rsidR="0068287F" w:rsidRDefault="00B43B0B" w:rsidP="00594023">
      <w:pPr>
        <w:pStyle w:val="a0"/>
        <w:rPr>
          <w:lang w:eastAsia="zh-CN"/>
        </w:rPr>
      </w:pPr>
      <w:r>
        <w:rPr>
          <w:lang w:eastAsia="zh-CN"/>
        </w:rPr>
        <w:t>As</w:t>
      </w:r>
      <w:r w:rsidR="0020171E">
        <w:rPr>
          <w:lang w:eastAsia="zh-CN"/>
        </w:rPr>
        <w:t xml:space="preserve"> </w:t>
      </w:r>
      <w:r>
        <w:rPr>
          <w:lang w:eastAsia="zh-CN"/>
        </w:rPr>
        <w:t>observed</w:t>
      </w:r>
      <w:r w:rsidR="00F56F7B">
        <w:rPr>
          <w:lang w:eastAsia="zh-CN"/>
        </w:rPr>
        <w:t xml:space="preserve"> by reported simulation results,</w:t>
      </w:r>
      <w:r>
        <w:rPr>
          <w:lang w:eastAsia="zh-CN"/>
        </w:rPr>
        <w:t xml:space="preserve"> UCI loss could potentially lead </w:t>
      </w:r>
      <w:r w:rsidR="00F56F7B">
        <w:rPr>
          <w:lang w:eastAsia="zh-CN"/>
        </w:rPr>
        <w:t xml:space="preserve">to </w:t>
      </w:r>
      <w:r>
        <w:rPr>
          <w:lang w:eastAsia="zh-CN"/>
        </w:rPr>
        <w:t xml:space="preserve">large performance degradation or reduce benefits of </w:t>
      </w:r>
      <w:r w:rsidR="000518F5">
        <w:rPr>
          <w:lang w:eastAsia="zh-CN"/>
        </w:rPr>
        <w:t xml:space="preserve">spatial-temporal-frequency encoder/decoder systems (e.g., </w:t>
      </w:r>
      <w:r>
        <w:rPr>
          <w:lang w:eastAsia="zh-CN"/>
        </w:rPr>
        <w:t>Case 2</w:t>
      </w:r>
      <w:r w:rsidR="000518F5">
        <w:rPr>
          <w:lang w:eastAsia="zh-CN"/>
        </w:rPr>
        <w:t>)</w:t>
      </w:r>
      <w:r>
        <w:rPr>
          <w:lang w:eastAsia="zh-CN"/>
        </w:rPr>
        <w:t xml:space="preserve"> over </w:t>
      </w:r>
      <w:r w:rsidR="00F56F7B">
        <w:rPr>
          <w:lang w:eastAsia="zh-CN"/>
        </w:rPr>
        <w:t xml:space="preserve">legacy </w:t>
      </w:r>
      <w:proofErr w:type="spellStart"/>
      <w:r w:rsidR="00F56F7B">
        <w:rPr>
          <w:lang w:eastAsia="zh-CN"/>
        </w:rPr>
        <w:t>eTypeII</w:t>
      </w:r>
      <w:proofErr w:type="spellEnd"/>
      <w:r w:rsidR="00F56F7B">
        <w:rPr>
          <w:lang w:eastAsia="zh-CN"/>
        </w:rPr>
        <w:t xml:space="preserve"> codebook</w:t>
      </w:r>
      <w:r>
        <w:rPr>
          <w:lang w:eastAsia="zh-CN"/>
        </w:rPr>
        <w:t>. For example, this would</w:t>
      </w:r>
      <w:r w:rsidR="005359D6">
        <w:rPr>
          <w:lang w:eastAsia="zh-CN"/>
        </w:rPr>
        <w:t xml:space="preserve"> </w:t>
      </w:r>
      <w:r w:rsidR="00802A2F">
        <w:rPr>
          <w:lang w:eastAsia="zh-CN"/>
        </w:rPr>
        <w:t xml:space="preserve">be </w:t>
      </w:r>
      <w:r w:rsidR="002F7721">
        <w:rPr>
          <w:lang w:eastAsia="zh-CN"/>
        </w:rPr>
        <w:t>particularly</w:t>
      </w:r>
      <w:r w:rsidR="00802A2F">
        <w:rPr>
          <w:lang w:eastAsia="zh-CN"/>
        </w:rPr>
        <w:t xml:space="preserve"> harmful</w:t>
      </w:r>
      <w:r w:rsidR="007E1F68">
        <w:rPr>
          <w:lang w:eastAsia="zh-CN"/>
        </w:rPr>
        <w:t xml:space="preserve">, </w:t>
      </w:r>
      <w:r w:rsidR="005359D6">
        <w:rPr>
          <w:lang w:eastAsia="zh-CN"/>
        </w:rPr>
        <w:t xml:space="preserve">as </w:t>
      </w:r>
      <w:r w:rsidR="007E1F68">
        <w:rPr>
          <w:lang w:eastAsia="zh-CN"/>
        </w:rPr>
        <w:t>an</w:t>
      </w:r>
      <w:r w:rsidR="005359D6">
        <w:rPr>
          <w:lang w:eastAsia="zh-CN"/>
        </w:rPr>
        <w:t xml:space="preserve"> “out-of-sync” state between the decoder and the encoder will </w:t>
      </w:r>
      <w:r w:rsidR="007E73CE">
        <w:rPr>
          <w:lang w:eastAsia="zh-CN"/>
        </w:rPr>
        <w:t>persistent</w:t>
      </w:r>
      <w:r w:rsidR="005359D6">
        <w:rPr>
          <w:lang w:eastAsia="zh-CN"/>
        </w:rPr>
        <w:t xml:space="preserve"> until </w:t>
      </w:r>
      <w:r w:rsidR="007E73CE">
        <w:rPr>
          <w:lang w:eastAsia="zh-CN"/>
        </w:rPr>
        <w:t>r</w:t>
      </w:r>
      <w:r w:rsidR="005359D6">
        <w:rPr>
          <w:lang w:eastAsia="zh-CN"/>
        </w:rPr>
        <w:t>eset.</w:t>
      </w:r>
      <w:r w:rsidR="00C34FAC">
        <w:rPr>
          <w:lang w:eastAsia="zh-CN"/>
        </w:rPr>
        <w:t xml:space="preserve"> </w:t>
      </w:r>
      <w:r w:rsidR="005359D6">
        <w:rPr>
          <w:lang w:eastAsia="zh-CN"/>
        </w:rPr>
        <w:t>S</w:t>
      </w:r>
      <w:r w:rsidR="004556D8">
        <w:rPr>
          <w:lang w:eastAsia="zh-CN"/>
        </w:rPr>
        <w:t>imulation results</w:t>
      </w:r>
      <w:r w:rsidR="00D12971">
        <w:rPr>
          <w:lang w:eastAsia="zh-CN"/>
        </w:rPr>
        <w:t xml:space="preserve">, </w:t>
      </w:r>
      <w:r w:rsidR="006334A7">
        <w:rPr>
          <w:lang w:eastAsia="zh-CN"/>
        </w:rPr>
        <w:t>such as those reported in</w:t>
      </w:r>
      <w:r w:rsidR="00D12971">
        <w:rPr>
          <w:lang w:eastAsia="zh-CN"/>
        </w:rPr>
        <w:t xml:space="preserve"> </w:t>
      </w:r>
      <w:r w:rsidR="00D12971">
        <w:rPr>
          <w:lang w:eastAsia="zh-CN"/>
        </w:rPr>
        <w:fldChar w:fldCharType="begin"/>
      </w:r>
      <w:r w:rsidR="00D12971">
        <w:rPr>
          <w:lang w:eastAsia="zh-CN"/>
        </w:rPr>
        <w:instrText xml:space="preserve"> REF _Ref193028940 \r \h </w:instrText>
      </w:r>
      <w:r w:rsidR="00D12971">
        <w:rPr>
          <w:lang w:eastAsia="zh-CN"/>
        </w:rPr>
      </w:r>
      <w:r w:rsidR="00D12971">
        <w:rPr>
          <w:lang w:eastAsia="zh-CN"/>
        </w:rPr>
        <w:fldChar w:fldCharType="separate"/>
      </w:r>
      <w:r w:rsidR="00D12971">
        <w:rPr>
          <w:lang w:eastAsia="zh-CN"/>
        </w:rPr>
        <w:t>[5]</w:t>
      </w:r>
      <w:r w:rsidR="00D12971">
        <w:rPr>
          <w:lang w:eastAsia="zh-CN"/>
        </w:rPr>
        <w:fldChar w:fldCharType="end"/>
      </w:r>
      <w:r w:rsidR="005359D6">
        <w:rPr>
          <w:lang w:eastAsia="zh-CN"/>
        </w:rPr>
        <w:t xml:space="preserve">, </w:t>
      </w:r>
      <w:r w:rsidR="006334A7">
        <w:rPr>
          <w:lang w:eastAsia="zh-CN"/>
        </w:rPr>
        <w:t>indicate that</w:t>
      </w:r>
      <w:r w:rsidR="005359D6">
        <w:rPr>
          <w:lang w:eastAsia="zh-CN"/>
        </w:rPr>
        <w:t xml:space="preserve"> a roughly 10% SGCS loss for </w:t>
      </w:r>
      <w:r w:rsidR="009E4A49">
        <w:rPr>
          <w:lang w:eastAsia="zh-CN"/>
        </w:rPr>
        <w:t xml:space="preserve">10% UCI loss </w:t>
      </w:r>
      <w:r w:rsidR="00A267BE">
        <w:rPr>
          <w:lang w:eastAsia="zh-CN"/>
        </w:rPr>
        <w:t xml:space="preserve">was observed </w:t>
      </w:r>
      <w:r w:rsidR="006811AD">
        <w:rPr>
          <w:lang w:eastAsia="zh-CN"/>
        </w:rPr>
        <w:t>in</w:t>
      </w:r>
      <w:r w:rsidR="00F470F1">
        <w:rPr>
          <w:lang w:eastAsia="zh-CN"/>
        </w:rPr>
        <w:t xml:space="preserve"> scenario B</w:t>
      </w:r>
      <w:r w:rsidR="004556D8">
        <w:rPr>
          <w:lang w:eastAsia="zh-CN"/>
        </w:rPr>
        <w:t>.</w:t>
      </w:r>
      <w:r w:rsidR="00F470F1">
        <w:rPr>
          <w:lang w:eastAsia="zh-CN"/>
        </w:rPr>
        <w:t xml:space="preserve"> </w:t>
      </w:r>
      <w:r w:rsidR="002B2CA7">
        <w:rPr>
          <w:lang w:eastAsia="zh-CN"/>
        </w:rPr>
        <w:t>Additionally, these results</w:t>
      </w:r>
      <w:r w:rsidR="007A594D">
        <w:rPr>
          <w:lang w:eastAsia="zh-CN"/>
        </w:rPr>
        <w:t xml:space="preserve"> </w:t>
      </w:r>
      <w:r w:rsidR="002B2CA7">
        <w:rPr>
          <w:lang w:eastAsia="zh-CN"/>
        </w:rPr>
        <w:t>show that</w:t>
      </w:r>
      <w:r w:rsidR="00CF3956">
        <w:rPr>
          <w:lang w:eastAsia="zh-CN"/>
        </w:rPr>
        <w:t xml:space="preserve"> s</w:t>
      </w:r>
      <w:r w:rsidR="007A594D">
        <w:rPr>
          <w:lang w:eastAsia="zh-CN"/>
        </w:rPr>
        <w:t xml:space="preserve">cenario C can approach the performance of Scenario A, which </w:t>
      </w:r>
      <w:r w:rsidR="006B7D0E">
        <w:rPr>
          <w:lang w:eastAsia="zh-CN"/>
        </w:rPr>
        <w:t>represents</w:t>
      </w:r>
      <w:r w:rsidR="007A594D">
        <w:rPr>
          <w:lang w:eastAsia="zh-CN"/>
        </w:rPr>
        <w:t xml:space="preserve"> upper bound. On the other hand, </w:t>
      </w:r>
      <w:r w:rsidR="00AE2D32">
        <w:rPr>
          <w:lang w:eastAsia="zh-CN"/>
        </w:rPr>
        <w:t>simulation results</w:t>
      </w:r>
      <w:r w:rsidR="000B2FD6">
        <w:rPr>
          <w:lang w:eastAsia="zh-CN"/>
        </w:rPr>
        <w:t xml:space="preserve"> from</w:t>
      </w:r>
      <w:r w:rsidR="00AE2D32">
        <w:rPr>
          <w:lang w:eastAsia="zh-CN"/>
        </w:rPr>
        <w:t xml:space="preserve"> </w:t>
      </w:r>
      <w:r w:rsidR="00AE2D32">
        <w:rPr>
          <w:lang w:eastAsia="zh-CN"/>
        </w:rPr>
        <w:fldChar w:fldCharType="begin"/>
      </w:r>
      <w:r w:rsidR="00AE2D32">
        <w:rPr>
          <w:lang w:eastAsia="zh-CN"/>
        </w:rPr>
        <w:instrText xml:space="preserve"> REF _Ref193036502 \r \h </w:instrText>
      </w:r>
      <w:r w:rsidR="00AE2D32">
        <w:rPr>
          <w:lang w:eastAsia="zh-CN"/>
        </w:rPr>
      </w:r>
      <w:r w:rsidR="00AE2D32">
        <w:rPr>
          <w:lang w:eastAsia="zh-CN"/>
        </w:rPr>
        <w:fldChar w:fldCharType="separate"/>
      </w:r>
      <w:r w:rsidR="00AE2D32">
        <w:rPr>
          <w:lang w:eastAsia="zh-CN"/>
        </w:rPr>
        <w:t>[6]</w:t>
      </w:r>
      <w:r w:rsidR="00AE2D32">
        <w:rPr>
          <w:lang w:eastAsia="zh-CN"/>
        </w:rPr>
        <w:fldChar w:fldCharType="end"/>
      </w:r>
      <w:r w:rsidR="000B2FD6">
        <w:rPr>
          <w:lang w:eastAsia="zh-CN"/>
        </w:rPr>
        <w:t xml:space="preserve"> and</w:t>
      </w:r>
      <w:r w:rsidR="00AE2D32">
        <w:rPr>
          <w:lang w:eastAsia="zh-CN"/>
        </w:rPr>
        <w:t xml:space="preserve"> </w:t>
      </w:r>
      <w:r w:rsidR="00AE2D32">
        <w:rPr>
          <w:lang w:eastAsia="zh-CN"/>
        </w:rPr>
        <w:fldChar w:fldCharType="begin"/>
      </w:r>
      <w:r w:rsidR="00AE2D32">
        <w:rPr>
          <w:lang w:eastAsia="zh-CN"/>
        </w:rPr>
        <w:instrText xml:space="preserve"> REF _Ref193036503 \r \h </w:instrText>
      </w:r>
      <w:r w:rsidR="00AE2D32">
        <w:rPr>
          <w:lang w:eastAsia="zh-CN"/>
        </w:rPr>
      </w:r>
      <w:r w:rsidR="00AE2D32">
        <w:rPr>
          <w:lang w:eastAsia="zh-CN"/>
        </w:rPr>
        <w:fldChar w:fldCharType="separate"/>
      </w:r>
      <w:r w:rsidR="00AE2D32">
        <w:rPr>
          <w:lang w:eastAsia="zh-CN"/>
        </w:rPr>
        <w:t>[7]</w:t>
      </w:r>
      <w:r w:rsidR="00AE2D32">
        <w:rPr>
          <w:lang w:eastAsia="zh-CN"/>
        </w:rPr>
        <w:fldChar w:fldCharType="end"/>
      </w:r>
      <w:r w:rsidR="00AE2D32">
        <w:rPr>
          <w:lang w:eastAsia="zh-CN"/>
        </w:rPr>
        <w:t xml:space="preserve"> suggested </w:t>
      </w:r>
      <w:r w:rsidR="000B2FD6">
        <w:rPr>
          <w:lang w:eastAsia="zh-CN"/>
        </w:rPr>
        <w:t>that</w:t>
      </w:r>
      <w:r w:rsidR="00E920FB">
        <w:rPr>
          <w:lang w:eastAsia="zh-CN"/>
        </w:rPr>
        <w:t xml:space="preserve">, compared to scenario C, </w:t>
      </w:r>
      <w:r w:rsidR="00AE2D32">
        <w:rPr>
          <w:lang w:eastAsia="zh-CN"/>
        </w:rPr>
        <w:t xml:space="preserve">scenario B </w:t>
      </w:r>
      <w:r w:rsidR="00E920FB">
        <w:rPr>
          <w:lang w:eastAsia="zh-CN"/>
        </w:rPr>
        <w:t xml:space="preserve">experiences smaller SGCS loss </w:t>
      </w:r>
      <w:r w:rsidR="00AE2D32">
        <w:rPr>
          <w:lang w:eastAsia="zh-CN"/>
        </w:rPr>
        <w:t xml:space="preserve">when </w:t>
      </w:r>
      <w:r w:rsidR="000557DE">
        <w:rPr>
          <w:lang w:eastAsia="zh-CN"/>
        </w:rPr>
        <w:t xml:space="preserve">the </w:t>
      </w:r>
      <w:proofErr w:type="spellStart"/>
      <w:r w:rsidR="00AE2D32">
        <w:rPr>
          <w:lang w:eastAsia="zh-CN"/>
        </w:rPr>
        <w:t>gNB</w:t>
      </w:r>
      <w:proofErr w:type="spellEnd"/>
      <w:r w:rsidR="00AE2D32">
        <w:rPr>
          <w:lang w:eastAsia="zh-CN"/>
        </w:rPr>
        <w:t xml:space="preserve"> reset</w:t>
      </w:r>
      <w:r w:rsidR="000557DE">
        <w:rPr>
          <w:lang w:eastAsia="zh-CN"/>
        </w:rPr>
        <w:t>s</w:t>
      </w:r>
      <w:r w:rsidR="00AE2D32">
        <w:rPr>
          <w:lang w:eastAsia="zh-CN"/>
        </w:rPr>
        <w:t xml:space="preserve"> to the most recent historic CSI </w:t>
      </w:r>
      <w:r w:rsidR="000557DE">
        <w:rPr>
          <w:lang w:eastAsia="zh-CN"/>
        </w:rPr>
        <w:t>upon</w:t>
      </w:r>
      <w:r w:rsidR="00AE2D32">
        <w:rPr>
          <w:lang w:eastAsia="zh-CN"/>
        </w:rPr>
        <w:t xml:space="preserve"> UCI loss.</w:t>
      </w:r>
    </w:p>
    <w:p w14:paraId="02678660" w14:textId="2BB1E82E" w:rsidR="007F2E20" w:rsidRDefault="007F2E20" w:rsidP="00594023">
      <w:pPr>
        <w:pStyle w:val="a0"/>
        <w:rPr>
          <w:lang w:eastAsia="zh-CN"/>
        </w:rPr>
      </w:pPr>
      <w:r>
        <w:rPr>
          <w:lang w:eastAsia="zh-CN"/>
        </w:rPr>
        <w:fldChar w:fldCharType="begin"/>
      </w:r>
      <w:r>
        <w:instrText xml:space="preserve"> REF _Ref193038229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illustrates a possible </w:t>
      </w:r>
      <w:proofErr w:type="spellStart"/>
      <w:r>
        <w:rPr>
          <w:lang w:eastAsia="zh-CN"/>
        </w:rPr>
        <w:t>gNB</w:t>
      </w:r>
      <w:proofErr w:type="spellEnd"/>
      <w:r>
        <w:rPr>
          <w:lang w:eastAsia="zh-CN"/>
        </w:rPr>
        <w:t xml:space="preserve"> signaling indicating an event of UCI loss</w:t>
      </w:r>
      <w:r w:rsidR="00BE38E1">
        <w:rPr>
          <w:lang w:eastAsia="zh-CN"/>
        </w:rPr>
        <w:t xml:space="preserve"> </w:t>
      </w:r>
      <w:r w:rsidR="001516CF">
        <w:rPr>
          <w:lang w:eastAsia="zh-CN"/>
        </w:rPr>
        <w:t>during</w:t>
      </w:r>
      <w:r w:rsidR="00BE38E1">
        <w:rPr>
          <w:lang w:eastAsia="zh-CN"/>
        </w:rPr>
        <w:t xml:space="preserve"> </w:t>
      </w:r>
      <w:r w:rsidR="00AD0BC4">
        <w:rPr>
          <w:lang w:eastAsia="zh-CN"/>
        </w:rPr>
        <w:t>slot</w:t>
      </w:r>
      <w:r w:rsidR="00BE38E1">
        <w:rPr>
          <w:lang w:eastAsia="zh-CN"/>
        </w:rPr>
        <w:t xml:space="preserve"> </w:t>
      </w:r>
      <w:proofErr w:type="spellStart"/>
      <w:r w:rsidR="00BE38E1" w:rsidRPr="00AD0BC4">
        <w:rPr>
          <w:i/>
          <w:iCs/>
          <w:lang w:eastAsia="zh-CN"/>
        </w:rPr>
        <w:t>t+T</w:t>
      </w:r>
      <w:proofErr w:type="spellEnd"/>
      <w:r w:rsidR="00BE38E1">
        <w:rPr>
          <w:lang w:eastAsia="zh-CN"/>
        </w:rPr>
        <w:t>.</w:t>
      </w:r>
      <w:r w:rsidR="00E438E2">
        <w:rPr>
          <w:lang w:eastAsia="zh-CN"/>
        </w:rPr>
        <w:t xml:space="preserve"> The red blocks are involved in UCI loss handling.</w:t>
      </w:r>
    </w:p>
    <w:p w14:paraId="3C09D3F7" w14:textId="048AD938" w:rsidR="00EA6D85" w:rsidRDefault="006037D0" w:rsidP="00594023">
      <w:pPr>
        <w:pStyle w:val="a0"/>
      </w:pPr>
      <w:r>
        <w:rPr>
          <w:noProof/>
        </w:rPr>
        <w:object w:dxaOrig="14540" w:dyaOrig="8599" w14:anchorId="767221C1">
          <v:shape id="_x0000_i1026" type="#_x0000_t75" alt="" style="width:453.65pt;height:267.85pt;mso-width-percent:0;mso-height-percent:0;mso-width-percent:0;mso-height-percent:0" o:ole="">
            <v:imagedata r:id="rId11" o:title=""/>
          </v:shape>
          <o:OLEObject Type="Embed" ProgID="Visio.Drawing.15" ShapeID="_x0000_i1026" DrawAspect="Content" ObjectID="_1804714726" r:id="rId12"/>
        </w:object>
      </w:r>
    </w:p>
    <w:p w14:paraId="5198D325" w14:textId="13C9F24A" w:rsidR="00B43B0B" w:rsidRDefault="007C1F58" w:rsidP="009539D0">
      <w:pPr>
        <w:pStyle w:val="a6"/>
        <w:jc w:val="center"/>
        <w:rPr>
          <w:lang w:eastAsia="ko-KR"/>
        </w:rPr>
      </w:pPr>
      <w:bookmarkStart w:id="2" w:name="_Ref193038229"/>
      <w:r>
        <w:t xml:space="preserve">Figure </w:t>
      </w:r>
      <w:r>
        <w:fldChar w:fldCharType="begin"/>
      </w:r>
      <w:r>
        <w:rPr>
          <w:b w:val="0"/>
          <w:bCs w:val="0"/>
        </w:rPr>
        <w:instrText xml:space="preserve"> SEQ Figure \* ARABIC </w:instrText>
      </w:r>
      <w:r>
        <w:fldChar w:fldCharType="separate"/>
      </w:r>
      <w:r>
        <w:rPr>
          <w:noProof/>
        </w:rPr>
        <w:t>2</w:t>
      </w:r>
      <w:r>
        <w:rPr>
          <w:noProof/>
        </w:rPr>
        <w:fldChar w:fldCharType="end"/>
      </w:r>
      <w:bookmarkEnd w:id="2"/>
      <w:r>
        <w:t>, UCI loss handling</w:t>
      </w:r>
    </w:p>
    <w:p w14:paraId="4AA91629" w14:textId="30580B2C" w:rsidR="007A7DB8" w:rsidRDefault="007A7DB8" w:rsidP="007A7DB8">
      <w:pPr>
        <w:pStyle w:val="a0"/>
        <w:rPr>
          <w:lang w:eastAsia="zh-CN"/>
        </w:rPr>
      </w:pPr>
      <w:r>
        <w:rPr>
          <w:lang w:eastAsia="zh-CN"/>
        </w:rPr>
        <w:t xml:space="preserve">When UE receives a NW-signaling indication to reset, </w:t>
      </w:r>
      <w:r w:rsidR="00FC6545">
        <w:rPr>
          <w:lang w:eastAsia="zh-CN"/>
        </w:rPr>
        <w:t xml:space="preserve">it’s essential to </w:t>
      </w:r>
      <w:r>
        <w:rPr>
          <w:lang w:eastAsia="zh-CN"/>
        </w:rPr>
        <w:t>clarif</w:t>
      </w:r>
      <w:r w:rsidR="00FC6545">
        <w:rPr>
          <w:lang w:eastAsia="zh-CN"/>
        </w:rPr>
        <w:t>y</w:t>
      </w:r>
      <w:r>
        <w:rPr>
          <w:lang w:eastAsia="zh-CN"/>
        </w:rPr>
        <w:t xml:space="preserve"> the ‘historical CSI information’. For example:</w:t>
      </w:r>
    </w:p>
    <w:p w14:paraId="53C40AF8" w14:textId="6FBC937B" w:rsidR="007A7DB8" w:rsidRDefault="007A7DB8">
      <w:pPr>
        <w:pStyle w:val="a0"/>
        <w:numPr>
          <w:ilvl w:val="0"/>
          <w:numId w:val="13"/>
        </w:numPr>
        <w:rPr>
          <w:lang w:eastAsia="zh-CN"/>
        </w:rPr>
      </w:pPr>
      <w:r>
        <w:rPr>
          <w:lang w:eastAsia="zh-CN"/>
        </w:rPr>
        <w:lastRenderedPageBreak/>
        <w:t>Option a: The historical CSI information could refer to initial values, which might be set to all zeros or random numbers.</w:t>
      </w:r>
    </w:p>
    <w:p w14:paraId="22E5B166" w14:textId="3A2D3A5F" w:rsidR="007A7DB8" w:rsidRDefault="007A7DB8">
      <w:pPr>
        <w:pStyle w:val="a0"/>
        <w:numPr>
          <w:ilvl w:val="0"/>
          <w:numId w:val="13"/>
        </w:numPr>
        <w:rPr>
          <w:lang w:eastAsia="zh-CN"/>
        </w:rPr>
      </w:pPr>
      <w:r>
        <w:rPr>
          <w:lang w:eastAsia="zh-CN"/>
        </w:rPr>
        <w:t xml:space="preserve">Option b: A last reference point where the </w:t>
      </w:r>
      <w:proofErr w:type="spellStart"/>
      <w:r>
        <w:rPr>
          <w:lang w:eastAsia="zh-CN"/>
        </w:rPr>
        <w:t>gNB</w:t>
      </w:r>
      <w:proofErr w:type="spellEnd"/>
      <w:r>
        <w:rPr>
          <w:lang w:eastAsia="zh-CN"/>
        </w:rPr>
        <w:t xml:space="preserve"> and UE are aligned. This could involve NW-signaling of reset indicating to fallback to most recent historical CSI or based on NW explicit feedback on which historical CSI to use for fallback. </w:t>
      </w:r>
    </w:p>
    <w:p w14:paraId="60D35FB5" w14:textId="0B7FB94C" w:rsidR="007A7DB8" w:rsidRDefault="007A7DB8" w:rsidP="007A7DB8">
      <w:pPr>
        <w:pStyle w:val="a0"/>
        <w:rPr>
          <w:lang w:eastAsia="zh-CN"/>
        </w:rPr>
      </w:pPr>
      <w:r>
        <w:rPr>
          <w:lang w:eastAsia="zh-CN"/>
        </w:rPr>
        <w:t>Option b introduces additional signaling overhead but m</w:t>
      </w:r>
      <w:r w:rsidR="001814DC">
        <w:rPr>
          <w:lang w:eastAsia="zh-CN"/>
        </w:rPr>
        <w:t>ight</w:t>
      </w:r>
      <w:r>
        <w:rPr>
          <w:lang w:eastAsia="zh-CN"/>
        </w:rPr>
        <w:t xml:space="preserve"> lead to better performance. </w:t>
      </w:r>
      <w:r w:rsidR="00477B18">
        <w:rPr>
          <w:lang w:eastAsia="zh-CN"/>
        </w:rPr>
        <w:t>B</w:t>
      </w:r>
      <w:r>
        <w:rPr>
          <w:lang w:eastAsia="zh-CN"/>
        </w:rPr>
        <w:t>oth options a and b</w:t>
      </w:r>
      <w:r w:rsidR="00477B18">
        <w:rPr>
          <w:lang w:eastAsia="zh-CN"/>
        </w:rPr>
        <w:t xml:space="preserve"> could be necessary</w:t>
      </w:r>
      <w:r>
        <w:rPr>
          <w:lang w:eastAsia="zh-CN"/>
        </w:rPr>
        <w:t xml:space="preserve">. For option a, we </w:t>
      </w:r>
      <w:r w:rsidR="008F4C24">
        <w:rPr>
          <w:lang w:eastAsia="zh-CN"/>
        </w:rPr>
        <w:t>p</w:t>
      </w:r>
      <w:r>
        <w:rPr>
          <w:lang w:eastAsia="zh-CN"/>
        </w:rPr>
        <w:t>ropos</w:t>
      </w:r>
      <w:r w:rsidR="008F4C24">
        <w:rPr>
          <w:lang w:eastAsia="zh-CN"/>
        </w:rPr>
        <w:t>e</w:t>
      </w:r>
      <w:r>
        <w:rPr>
          <w:lang w:eastAsia="zh-CN"/>
        </w:rPr>
        <w:t>:</w:t>
      </w:r>
    </w:p>
    <w:p w14:paraId="5EE5204A" w14:textId="07732B59" w:rsidR="007A7DB8" w:rsidRDefault="007A7DB8">
      <w:pPr>
        <w:pStyle w:val="a7"/>
        <w:numPr>
          <w:ilvl w:val="0"/>
          <w:numId w:val="5"/>
        </w:numPr>
        <w:rPr>
          <w:rFonts w:eastAsia="DengXian"/>
          <w:b/>
          <w:bCs/>
          <w:szCs w:val="20"/>
          <w:lang w:eastAsia="zh-CN"/>
        </w:rPr>
      </w:pPr>
      <w:r>
        <w:rPr>
          <w:rFonts w:eastAsia="DengXian"/>
          <w:b/>
          <w:bCs/>
          <w:szCs w:val="20"/>
        </w:rPr>
        <w:t>S</w:t>
      </w:r>
      <w:r w:rsidRPr="009539D0">
        <w:rPr>
          <w:rFonts w:eastAsia="DengXian"/>
          <w:b/>
          <w:bCs/>
          <w:szCs w:val="20"/>
        </w:rPr>
        <w:t>upport</w:t>
      </w:r>
      <w:r w:rsidRPr="000122A2">
        <w:rPr>
          <w:rFonts w:eastAsia="DengXian"/>
          <w:i/>
          <w:iCs/>
          <w:szCs w:val="20"/>
        </w:rPr>
        <w:t xml:space="preserve"> </w:t>
      </w:r>
      <w:proofErr w:type="spellStart"/>
      <w:r w:rsidR="00F8043F">
        <w:rPr>
          <w:rFonts w:eastAsia="DengXian"/>
          <w:b/>
          <w:bCs/>
          <w:szCs w:val="20"/>
          <w:lang w:eastAsia="zh-CN"/>
        </w:rPr>
        <w:t>gNB</w:t>
      </w:r>
      <w:proofErr w:type="spellEnd"/>
      <w:r w:rsidR="00F8043F">
        <w:rPr>
          <w:rFonts w:eastAsia="DengXian"/>
          <w:b/>
          <w:bCs/>
          <w:szCs w:val="20"/>
          <w:lang w:eastAsia="zh-CN"/>
        </w:rPr>
        <w:t xml:space="preserve"> </w:t>
      </w:r>
      <w:r w:rsidRPr="000122A2">
        <w:rPr>
          <w:rFonts w:eastAsia="DengXian"/>
          <w:b/>
          <w:bCs/>
          <w:szCs w:val="20"/>
          <w:lang w:eastAsia="zh-CN"/>
        </w:rPr>
        <w:t xml:space="preserve">signaling to </w:t>
      </w:r>
      <w:r w:rsidR="005333F0" w:rsidRPr="000122A2">
        <w:rPr>
          <w:rFonts w:eastAsia="DengXian"/>
          <w:b/>
          <w:bCs/>
          <w:szCs w:val="20"/>
          <w:lang w:eastAsia="zh-CN"/>
        </w:rPr>
        <w:t>reset</w:t>
      </w:r>
      <w:r w:rsidRPr="000122A2">
        <w:rPr>
          <w:rFonts w:eastAsia="DengXian"/>
          <w:b/>
          <w:bCs/>
          <w:szCs w:val="20"/>
          <w:lang w:eastAsia="zh-CN"/>
        </w:rPr>
        <w:t xml:space="preserve"> historical CSI information </w:t>
      </w:r>
      <w:r w:rsidR="00167B7E">
        <w:rPr>
          <w:rFonts w:eastAsia="DengXian"/>
          <w:b/>
          <w:bCs/>
          <w:szCs w:val="20"/>
          <w:lang w:eastAsia="zh-CN"/>
        </w:rPr>
        <w:t xml:space="preserve">by </w:t>
      </w:r>
      <w:r>
        <w:rPr>
          <w:rFonts w:eastAsia="DengXian"/>
          <w:b/>
          <w:bCs/>
          <w:szCs w:val="20"/>
          <w:lang w:eastAsia="zh-CN"/>
        </w:rPr>
        <w:t>flush</w:t>
      </w:r>
      <w:r w:rsidR="00167B7E">
        <w:rPr>
          <w:rFonts w:eastAsia="DengXian"/>
          <w:b/>
          <w:bCs/>
          <w:szCs w:val="20"/>
          <w:lang w:eastAsia="zh-CN"/>
        </w:rPr>
        <w:t>ing</w:t>
      </w:r>
      <w:r>
        <w:rPr>
          <w:rFonts w:eastAsia="DengXian"/>
          <w:b/>
          <w:bCs/>
          <w:szCs w:val="20"/>
          <w:lang w:eastAsia="zh-CN"/>
        </w:rPr>
        <w:t xml:space="preserve"> all historical</w:t>
      </w:r>
      <w:r w:rsidR="00167B7E">
        <w:rPr>
          <w:rFonts w:eastAsia="DengXian"/>
          <w:b/>
          <w:bCs/>
          <w:szCs w:val="20"/>
          <w:lang w:eastAsia="zh-CN"/>
        </w:rPr>
        <w:t xml:space="preserve"> CSI</w:t>
      </w:r>
      <w:r>
        <w:rPr>
          <w:rFonts w:eastAsia="DengXian"/>
          <w:b/>
          <w:bCs/>
          <w:szCs w:val="20"/>
          <w:lang w:eastAsia="zh-CN"/>
        </w:rPr>
        <w:t xml:space="preserve"> information once a reset is triggered for </w:t>
      </w:r>
      <w:r w:rsidR="00167B7E">
        <w:rPr>
          <w:rFonts w:eastAsia="DengXian"/>
          <w:b/>
          <w:bCs/>
          <w:szCs w:val="20"/>
          <w:lang w:eastAsia="zh-CN"/>
        </w:rPr>
        <w:t>a</w:t>
      </w:r>
      <w:r>
        <w:rPr>
          <w:rFonts w:eastAsia="DengXian"/>
          <w:b/>
          <w:bCs/>
          <w:szCs w:val="20"/>
          <w:lang w:eastAsia="zh-CN"/>
        </w:rPr>
        <w:t xml:space="preserve"> CSI report. </w:t>
      </w:r>
    </w:p>
    <w:p w14:paraId="1714A747" w14:textId="77777777" w:rsidR="007A7DB8" w:rsidRDefault="007A7DB8" w:rsidP="007A7DB8">
      <w:pPr>
        <w:rPr>
          <w:rFonts w:eastAsia="DengXian"/>
          <w:b/>
          <w:bCs/>
          <w:szCs w:val="20"/>
          <w:lang w:eastAsia="zh-CN"/>
        </w:rPr>
      </w:pPr>
    </w:p>
    <w:p w14:paraId="6EBD7879" w14:textId="4E6A3195" w:rsidR="00E41F91" w:rsidRDefault="00E41F91" w:rsidP="00E41F91">
      <w:pPr>
        <w:pStyle w:val="a0"/>
        <w:rPr>
          <w:lang w:eastAsia="zh-CN"/>
        </w:rPr>
      </w:pPr>
      <w:r>
        <w:rPr>
          <w:lang w:eastAsia="zh-CN"/>
        </w:rPr>
        <w:t xml:space="preserve">If the </w:t>
      </w:r>
      <w:proofErr w:type="spellStart"/>
      <w:r>
        <w:rPr>
          <w:lang w:eastAsia="zh-CN"/>
        </w:rPr>
        <w:t>gNB</w:t>
      </w:r>
      <w:proofErr w:type="spellEnd"/>
      <w:r>
        <w:rPr>
          <w:lang w:eastAsia="zh-CN"/>
        </w:rPr>
        <w:t xml:space="preserve"> signaling indicating a “reset” with no associated ACK/NAK confirming the successful reception of the indication, it would require the </w:t>
      </w:r>
      <w:proofErr w:type="spellStart"/>
      <w:r>
        <w:rPr>
          <w:lang w:eastAsia="zh-CN"/>
        </w:rPr>
        <w:t>gNB</w:t>
      </w:r>
      <w:proofErr w:type="spellEnd"/>
      <w:r>
        <w:rPr>
          <w:lang w:eastAsia="zh-CN"/>
        </w:rPr>
        <w:t xml:space="preserve"> to revert to a “reset” to its initial state, e.g., decoder at slot </w:t>
      </w:r>
      <w:r w:rsidRPr="009539D0">
        <w:rPr>
          <w:i/>
          <w:iCs/>
          <w:lang w:eastAsia="zh-CN"/>
        </w:rPr>
        <w:t>t</w:t>
      </w:r>
      <w:r>
        <w:rPr>
          <w:lang w:eastAsia="zh-CN"/>
        </w:rPr>
        <w:t xml:space="preserve"> which has decoder output </w:t>
      </w:r>
      <w:proofErr w:type="spellStart"/>
      <w:r w:rsidRPr="009539D0">
        <w:rPr>
          <w:i/>
          <w:iCs/>
          <w:lang w:eastAsia="zh-CN"/>
        </w:rPr>
        <w:t>b</w:t>
      </w:r>
      <w:r w:rsidRPr="009539D0">
        <w:rPr>
          <w:i/>
          <w:iCs/>
          <w:vertAlign w:val="subscript"/>
          <w:lang w:eastAsia="zh-CN"/>
        </w:rPr>
        <w:t>t</w:t>
      </w:r>
      <w:proofErr w:type="spellEnd"/>
      <w:r w:rsidRPr="009539D0">
        <w:rPr>
          <w:i/>
          <w:iCs/>
          <w:vertAlign w:val="subscript"/>
          <w:lang w:eastAsia="zh-CN"/>
        </w:rPr>
        <w:t>-T</w:t>
      </w:r>
      <w:r>
        <w:rPr>
          <w:lang w:eastAsia="zh-CN"/>
        </w:rPr>
        <w:t xml:space="preserve"> as all zeros or random numbers. Depending on the CSI report type, the </w:t>
      </w:r>
      <w:proofErr w:type="spellStart"/>
      <w:r>
        <w:rPr>
          <w:lang w:eastAsia="zh-CN"/>
        </w:rPr>
        <w:t>gNB</w:t>
      </w:r>
      <w:proofErr w:type="spellEnd"/>
      <w:r>
        <w:rPr>
          <w:lang w:eastAsia="zh-CN"/>
        </w:rPr>
        <w:t xml:space="preserve"> may employ different signaling mechanisms for resetting historical CSI information.</w:t>
      </w:r>
    </w:p>
    <w:p w14:paraId="63A44437" w14:textId="4B25ED38" w:rsidR="007A7DB8" w:rsidRDefault="007A7DB8" w:rsidP="007A7DB8">
      <w:pPr>
        <w:rPr>
          <w:rFonts w:eastAsia="DengXian"/>
          <w:szCs w:val="20"/>
          <w:lang w:eastAsia="zh-CN"/>
        </w:rPr>
      </w:pPr>
      <w:r>
        <w:rPr>
          <w:rFonts w:eastAsia="DengXian"/>
          <w:szCs w:val="20"/>
          <w:lang w:eastAsia="zh-CN"/>
        </w:rPr>
        <w:t xml:space="preserve">Currently, for a CSI report (periodic, semi-persistent and aperiodic), different signaling mechanisms may be required when </w:t>
      </w:r>
      <w:r w:rsidR="0007174B">
        <w:rPr>
          <w:rFonts w:eastAsia="DengXian"/>
          <w:szCs w:val="20"/>
          <w:lang w:eastAsia="zh-CN"/>
        </w:rPr>
        <w:t xml:space="preserve">using </w:t>
      </w:r>
      <w:r>
        <w:rPr>
          <w:rFonts w:eastAsia="DengXian"/>
          <w:szCs w:val="20"/>
          <w:lang w:eastAsia="zh-CN"/>
        </w:rPr>
        <w:t xml:space="preserve">NW-signaling for resetting. </w:t>
      </w:r>
      <w:r w:rsidR="00AE6BA1">
        <w:rPr>
          <w:rFonts w:eastAsia="DengXian"/>
          <w:szCs w:val="20"/>
          <w:lang w:eastAsia="zh-CN"/>
        </w:rPr>
        <w:t>Depending</w:t>
      </w:r>
      <w:r>
        <w:rPr>
          <w:rFonts w:eastAsia="DengXian"/>
          <w:szCs w:val="20"/>
          <w:lang w:eastAsia="zh-CN"/>
        </w:rPr>
        <w:t xml:space="preserve"> on the report type, the design may need to be adapted accordingly. For example:</w:t>
      </w:r>
    </w:p>
    <w:p w14:paraId="2FD9E43F" w14:textId="4AC1CB58" w:rsidR="007A7DB8" w:rsidRPr="00AF445D" w:rsidRDefault="007A7DB8">
      <w:pPr>
        <w:pStyle w:val="a7"/>
        <w:numPr>
          <w:ilvl w:val="0"/>
          <w:numId w:val="14"/>
        </w:numPr>
        <w:rPr>
          <w:rFonts w:eastAsia="DengXian"/>
          <w:szCs w:val="20"/>
          <w:lang w:eastAsia="zh-CN"/>
        </w:rPr>
      </w:pPr>
      <w:r>
        <w:rPr>
          <w:rFonts w:eastAsia="DengXian"/>
          <w:szCs w:val="20"/>
          <w:lang w:eastAsia="zh-CN"/>
        </w:rPr>
        <w:t>P</w:t>
      </w:r>
      <w:r w:rsidRPr="00AF445D">
        <w:rPr>
          <w:rFonts w:eastAsia="DengXian"/>
          <w:szCs w:val="20"/>
          <w:lang w:eastAsia="zh-CN"/>
        </w:rPr>
        <w:t>eriodic CSI report</w:t>
      </w:r>
      <w:r>
        <w:rPr>
          <w:rFonts w:eastAsia="DengXian"/>
          <w:szCs w:val="20"/>
          <w:lang w:eastAsia="zh-CN"/>
        </w:rPr>
        <w:t>s:</w:t>
      </w:r>
      <w:r w:rsidRPr="00AF445D">
        <w:rPr>
          <w:rFonts w:eastAsia="DengXian"/>
          <w:szCs w:val="20"/>
          <w:lang w:eastAsia="zh-CN"/>
        </w:rPr>
        <w:t xml:space="preserve"> </w:t>
      </w:r>
      <w:r>
        <w:rPr>
          <w:rFonts w:eastAsia="DengXian"/>
          <w:szCs w:val="20"/>
          <w:lang w:eastAsia="zh-CN"/>
        </w:rPr>
        <w:t xml:space="preserve">A </w:t>
      </w:r>
      <w:r w:rsidRPr="00AF445D">
        <w:rPr>
          <w:rFonts w:eastAsia="DengXian"/>
          <w:szCs w:val="20"/>
          <w:lang w:eastAsia="zh-CN"/>
        </w:rPr>
        <w:t xml:space="preserve">NACK-based approach can be considered. The </w:t>
      </w:r>
      <w:proofErr w:type="spellStart"/>
      <w:r w:rsidRPr="00AF445D">
        <w:rPr>
          <w:rFonts w:eastAsia="DengXian"/>
          <w:szCs w:val="20"/>
          <w:lang w:eastAsia="zh-CN"/>
        </w:rPr>
        <w:t>gNB</w:t>
      </w:r>
      <w:proofErr w:type="spellEnd"/>
      <w:r w:rsidRPr="00AF445D">
        <w:rPr>
          <w:rFonts w:eastAsia="DengXian"/>
          <w:szCs w:val="20"/>
          <w:lang w:eastAsia="zh-CN"/>
        </w:rPr>
        <w:t xml:space="preserve"> may send </w:t>
      </w:r>
      <w:r>
        <w:rPr>
          <w:rFonts w:eastAsia="DengXian"/>
          <w:szCs w:val="20"/>
          <w:lang w:eastAsia="zh-CN"/>
        </w:rPr>
        <w:t xml:space="preserve">a </w:t>
      </w:r>
      <w:r w:rsidRPr="00AF445D">
        <w:rPr>
          <w:rFonts w:eastAsia="DengXian"/>
          <w:szCs w:val="20"/>
          <w:lang w:eastAsia="zh-CN"/>
        </w:rPr>
        <w:t xml:space="preserve">reset </w:t>
      </w:r>
      <w:r>
        <w:rPr>
          <w:rFonts w:eastAsia="DengXian"/>
          <w:szCs w:val="20"/>
          <w:lang w:eastAsia="zh-CN"/>
        </w:rPr>
        <w:t xml:space="preserve">request </w:t>
      </w:r>
      <w:r w:rsidR="00522027">
        <w:rPr>
          <w:rFonts w:eastAsia="DengXian"/>
          <w:szCs w:val="20"/>
          <w:lang w:eastAsia="zh-CN"/>
        </w:rPr>
        <w:t>if</w:t>
      </w:r>
      <w:r w:rsidRPr="00AF445D">
        <w:rPr>
          <w:rFonts w:eastAsia="DengXian"/>
          <w:szCs w:val="20"/>
          <w:lang w:eastAsia="zh-CN"/>
        </w:rPr>
        <w:t xml:space="preserve"> UCI loss is detected. </w:t>
      </w:r>
      <w:r>
        <w:rPr>
          <w:rFonts w:eastAsia="DengXian"/>
          <w:szCs w:val="20"/>
          <w:lang w:eastAsia="zh-CN"/>
        </w:rPr>
        <w:t>However, u</w:t>
      </w:r>
      <w:r w:rsidRPr="00AF445D">
        <w:rPr>
          <w:rFonts w:eastAsia="DengXian"/>
          <w:szCs w:val="20"/>
          <w:lang w:eastAsia="zh-CN"/>
        </w:rPr>
        <w:t xml:space="preserve">nless UE indicates whether </w:t>
      </w:r>
      <w:r w:rsidR="005333F0" w:rsidRPr="00AF445D">
        <w:rPr>
          <w:rFonts w:eastAsia="DengXian"/>
          <w:szCs w:val="20"/>
          <w:lang w:eastAsia="zh-CN"/>
        </w:rPr>
        <w:t>the next</w:t>
      </w:r>
      <w:r w:rsidRPr="00AF445D">
        <w:rPr>
          <w:rFonts w:eastAsia="DengXian"/>
          <w:szCs w:val="20"/>
          <w:lang w:eastAsia="zh-CN"/>
        </w:rPr>
        <w:t xml:space="preserve"> CSI report is based on </w:t>
      </w:r>
      <w:r>
        <w:rPr>
          <w:rFonts w:eastAsia="DengXian"/>
          <w:szCs w:val="20"/>
          <w:lang w:eastAsia="zh-CN"/>
        </w:rPr>
        <w:t xml:space="preserve">a </w:t>
      </w:r>
      <w:r w:rsidRPr="00AF445D">
        <w:rPr>
          <w:rFonts w:eastAsia="DengXian"/>
          <w:szCs w:val="20"/>
          <w:lang w:eastAsia="zh-CN"/>
        </w:rPr>
        <w:t xml:space="preserve">reset (e.g., </w:t>
      </w:r>
      <w:r>
        <w:rPr>
          <w:rFonts w:eastAsia="DengXian"/>
          <w:szCs w:val="20"/>
          <w:lang w:eastAsia="zh-CN"/>
        </w:rPr>
        <w:t xml:space="preserve">through an </w:t>
      </w:r>
      <w:r w:rsidRPr="00AF445D">
        <w:rPr>
          <w:rFonts w:eastAsia="DengXian"/>
          <w:szCs w:val="20"/>
          <w:lang w:eastAsia="zh-CN"/>
        </w:rPr>
        <w:t xml:space="preserve">additional bit in UCI, different DM-RS scrambling), the </w:t>
      </w:r>
      <w:proofErr w:type="spellStart"/>
      <w:r w:rsidRPr="00AF445D">
        <w:rPr>
          <w:rFonts w:eastAsia="DengXian"/>
          <w:szCs w:val="20"/>
          <w:lang w:eastAsia="zh-CN"/>
        </w:rPr>
        <w:t>gNB</w:t>
      </w:r>
      <w:proofErr w:type="spellEnd"/>
      <w:r w:rsidRPr="00AF445D">
        <w:rPr>
          <w:rFonts w:eastAsia="DengXian"/>
          <w:szCs w:val="20"/>
          <w:lang w:eastAsia="zh-CN"/>
        </w:rPr>
        <w:t xml:space="preserve"> may not </w:t>
      </w:r>
      <w:r w:rsidR="00F049A6">
        <w:rPr>
          <w:rFonts w:eastAsia="DengXian"/>
          <w:szCs w:val="20"/>
          <w:lang w:eastAsia="zh-CN"/>
        </w:rPr>
        <w:t>know</w:t>
      </w:r>
      <w:r w:rsidRPr="00AF445D">
        <w:rPr>
          <w:rFonts w:eastAsia="DengXian"/>
          <w:szCs w:val="20"/>
          <w:lang w:eastAsia="zh-CN"/>
        </w:rPr>
        <w:t xml:space="preserve"> </w:t>
      </w:r>
      <w:r w:rsidR="00F049A6">
        <w:rPr>
          <w:rFonts w:eastAsia="DengXian"/>
          <w:szCs w:val="20"/>
          <w:lang w:eastAsia="zh-CN"/>
        </w:rPr>
        <w:t>if</w:t>
      </w:r>
      <w:r>
        <w:rPr>
          <w:rFonts w:eastAsia="DengXian"/>
          <w:szCs w:val="20"/>
          <w:lang w:eastAsia="zh-CN"/>
        </w:rPr>
        <w:t xml:space="preserve"> </w:t>
      </w:r>
      <w:r w:rsidRPr="00AF445D">
        <w:rPr>
          <w:rFonts w:eastAsia="DengXian"/>
          <w:szCs w:val="20"/>
          <w:lang w:eastAsia="zh-CN"/>
        </w:rPr>
        <w:t xml:space="preserve">the reset </w:t>
      </w:r>
      <w:r>
        <w:rPr>
          <w:rFonts w:eastAsia="DengXian"/>
          <w:szCs w:val="20"/>
          <w:lang w:eastAsia="zh-CN"/>
        </w:rPr>
        <w:t>was successful</w:t>
      </w:r>
      <w:r w:rsidRPr="00AF445D">
        <w:rPr>
          <w:rFonts w:eastAsia="DengXian"/>
          <w:szCs w:val="20"/>
          <w:lang w:eastAsia="zh-CN"/>
        </w:rPr>
        <w:t xml:space="preserve">. To avoid potentially mis-alignment </w:t>
      </w:r>
      <w:r>
        <w:rPr>
          <w:rFonts w:eastAsia="DengXian" w:hint="eastAsia"/>
          <w:szCs w:val="20"/>
          <w:lang w:eastAsia="zh-CN"/>
        </w:rPr>
        <w:t xml:space="preserve">issues </w:t>
      </w:r>
      <w:r w:rsidRPr="00AF445D">
        <w:rPr>
          <w:rFonts w:eastAsia="DengXian"/>
          <w:szCs w:val="20"/>
          <w:lang w:eastAsia="zh-CN"/>
        </w:rPr>
        <w:t xml:space="preserve">or simplify processing </w:t>
      </w:r>
      <w:r>
        <w:rPr>
          <w:rFonts w:eastAsia="DengXian" w:hint="eastAsia"/>
          <w:szCs w:val="20"/>
          <w:lang w:eastAsia="zh-CN"/>
        </w:rPr>
        <w:t>for periodic CSI reports</w:t>
      </w:r>
      <w:r w:rsidRPr="00AF445D">
        <w:rPr>
          <w:rFonts w:eastAsia="DengXian"/>
          <w:szCs w:val="20"/>
          <w:lang w:eastAsia="zh-CN"/>
        </w:rPr>
        <w:t xml:space="preserve">, one </w:t>
      </w:r>
      <w:r>
        <w:rPr>
          <w:rFonts w:eastAsia="DengXian" w:hint="eastAsia"/>
          <w:szCs w:val="20"/>
          <w:lang w:eastAsia="zh-CN"/>
        </w:rPr>
        <w:t xml:space="preserve">approach </w:t>
      </w:r>
      <w:r w:rsidRPr="00AF445D">
        <w:rPr>
          <w:rFonts w:eastAsia="DengXian"/>
          <w:szCs w:val="20"/>
          <w:lang w:eastAsia="zh-CN"/>
        </w:rPr>
        <w:t xml:space="preserve">is to </w:t>
      </w:r>
      <w:r>
        <w:rPr>
          <w:rFonts w:eastAsia="DengXian" w:hint="eastAsia"/>
          <w:szCs w:val="20"/>
          <w:lang w:eastAsia="zh-CN"/>
        </w:rPr>
        <w:t>implement</w:t>
      </w:r>
      <w:r w:rsidRPr="00AF445D">
        <w:rPr>
          <w:rFonts w:eastAsia="DengXian"/>
          <w:szCs w:val="20"/>
          <w:lang w:eastAsia="zh-CN"/>
        </w:rPr>
        <w:t xml:space="preserve"> periodic resetting</w:t>
      </w:r>
      <w:r w:rsidR="009649ED">
        <w:rPr>
          <w:rFonts w:eastAsia="DengXian"/>
          <w:szCs w:val="20"/>
          <w:lang w:eastAsia="zh-CN"/>
        </w:rPr>
        <w:t>,</w:t>
      </w:r>
      <w:r w:rsidRPr="00AF445D">
        <w:rPr>
          <w:rFonts w:eastAsia="DengXian"/>
          <w:szCs w:val="20"/>
          <w:lang w:eastAsia="zh-CN"/>
        </w:rPr>
        <w:t xml:space="preserve"> </w:t>
      </w:r>
      <w:r w:rsidR="009649ED">
        <w:rPr>
          <w:rFonts w:eastAsia="DengXian"/>
          <w:szCs w:val="20"/>
          <w:lang w:eastAsia="zh-CN"/>
        </w:rPr>
        <w:t>such as</w:t>
      </w:r>
      <w:r w:rsidRPr="00AF445D">
        <w:rPr>
          <w:rFonts w:eastAsia="DengXian"/>
          <w:szCs w:val="20"/>
          <w:lang w:eastAsia="zh-CN"/>
        </w:rPr>
        <w:t xml:space="preserve"> every N </w:t>
      </w:r>
      <w:r w:rsidR="005333F0">
        <w:rPr>
          <w:rFonts w:eastAsia="DengXian"/>
          <w:szCs w:val="20"/>
          <w:lang w:eastAsia="zh-CN"/>
        </w:rPr>
        <w:t>instance</w:t>
      </w:r>
      <w:r w:rsidRPr="00AF445D">
        <w:rPr>
          <w:rFonts w:eastAsia="DengXian"/>
          <w:szCs w:val="20"/>
          <w:lang w:eastAsia="zh-CN"/>
        </w:rPr>
        <w:t xml:space="preserve"> of periodic CSI report</w:t>
      </w:r>
      <w:r>
        <w:rPr>
          <w:rFonts w:eastAsia="DengXian" w:hint="eastAsia"/>
          <w:szCs w:val="20"/>
          <w:lang w:eastAsia="zh-CN"/>
        </w:rPr>
        <w:t>s trigge</w:t>
      </w:r>
      <w:r w:rsidR="009649ED">
        <w:rPr>
          <w:rFonts w:eastAsia="DengXian"/>
          <w:szCs w:val="20"/>
          <w:lang w:eastAsia="zh-CN"/>
        </w:rPr>
        <w:t>ring</w:t>
      </w:r>
      <w:r w:rsidRPr="00AF445D">
        <w:rPr>
          <w:rFonts w:eastAsia="DengXian"/>
          <w:szCs w:val="20"/>
          <w:lang w:eastAsia="zh-CN"/>
        </w:rPr>
        <w:t xml:space="preserve"> </w:t>
      </w:r>
      <w:r>
        <w:rPr>
          <w:rFonts w:eastAsia="DengXian" w:hint="eastAsia"/>
          <w:szCs w:val="20"/>
          <w:lang w:eastAsia="zh-CN"/>
        </w:rPr>
        <w:t xml:space="preserve">a </w:t>
      </w:r>
      <w:r w:rsidRPr="00AF445D">
        <w:rPr>
          <w:rFonts w:eastAsia="DengXian"/>
          <w:szCs w:val="20"/>
          <w:lang w:eastAsia="zh-CN"/>
        </w:rPr>
        <w:t xml:space="preserve">reset. </w:t>
      </w:r>
    </w:p>
    <w:p w14:paraId="4CA8771D" w14:textId="6CFD8E8D" w:rsidR="007A7DB8" w:rsidRPr="009A7DA8" w:rsidRDefault="007A7DB8">
      <w:pPr>
        <w:pStyle w:val="a7"/>
        <w:numPr>
          <w:ilvl w:val="0"/>
          <w:numId w:val="14"/>
        </w:numPr>
        <w:rPr>
          <w:rFonts w:eastAsia="DengXian"/>
          <w:szCs w:val="20"/>
          <w:lang w:eastAsia="zh-CN"/>
        </w:rPr>
      </w:pPr>
      <w:r>
        <w:rPr>
          <w:rFonts w:eastAsia="DengXian" w:hint="eastAsia"/>
          <w:szCs w:val="20"/>
          <w:lang w:eastAsia="zh-CN"/>
        </w:rPr>
        <w:t>S</w:t>
      </w:r>
      <w:r w:rsidRPr="009A7DA8">
        <w:rPr>
          <w:rFonts w:eastAsia="DengXian"/>
          <w:szCs w:val="20"/>
          <w:lang w:eastAsia="zh-CN"/>
        </w:rPr>
        <w:t xml:space="preserve">emi-persistent </w:t>
      </w:r>
      <w:r>
        <w:rPr>
          <w:rFonts w:eastAsia="DengXian" w:hint="eastAsia"/>
          <w:szCs w:val="20"/>
          <w:lang w:eastAsia="zh-CN"/>
        </w:rPr>
        <w:t xml:space="preserve">CSI </w:t>
      </w:r>
      <w:r w:rsidRPr="009A7DA8">
        <w:rPr>
          <w:rFonts w:eastAsia="DengXian"/>
          <w:szCs w:val="20"/>
          <w:lang w:eastAsia="zh-CN"/>
        </w:rPr>
        <w:t>report</w:t>
      </w:r>
      <w:r>
        <w:rPr>
          <w:rFonts w:eastAsia="DengXian" w:hint="eastAsia"/>
          <w:szCs w:val="20"/>
          <w:lang w:eastAsia="zh-CN"/>
        </w:rPr>
        <w:t xml:space="preserve">s: A </w:t>
      </w:r>
      <w:r>
        <w:rPr>
          <w:rFonts w:eastAsia="DengXian"/>
          <w:szCs w:val="20"/>
          <w:lang w:eastAsia="zh-CN"/>
        </w:rPr>
        <w:t>SPS grant based reset might be a natural choice</w:t>
      </w:r>
      <w:r w:rsidRPr="009A7DA8">
        <w:rPr>
          <w:rFonts w:eastAsia="DengXian"/>
          <w:szCs w:val="20"/>
          <w:lang w:eastAsia="zh-CN"/>
        </w:rPr>
        <w:t>.</w:t>
      </w:r>
    </w:p>
    <w:p w14:paraId="75EE68CD" w14:textId="4FFDA98C" w:rsidR="007A7DB8" w:rsidRPr="009539D0" w:rsidRDefault="007A7DB8">
      <w:pPr>
        <w:pStyle w:val="a7"/>
        <w:numPr>
          <w:ilvl w:val="0"/>
          <w:numId w:val="14"/>
        </w:numPr>
        <w:rPr>
          <w:rFonts w:eastAsia="DengXian"/>
          <w:i/>
          <w:iCs/>
          <w:szCs w:val="20"/>
        </w:rPr>
      </w:pPr>
      <w:r w:rsidRPr="009539D0">
        <w:rPr>
          <w:rFonts w:eastAsia="DengXian"/>
          <w:szCs w:val="20"/>
          <w:lang w:eastAsia="zh-CN"/>
        </w:rPr>
        <w:t xml:space="preserve">For aperiodic </w:t>
      </w:r>
      <w:r>
        <w:rPr>
          <w:rFonts w:eastAsia="DengXian" w:hint="eastAsia"/>
          <w:szCs w:val="20"/>
          <w:lang w:eastAsia="zh-CN"/>
        </w:rPr>
        <w:t xml:space="preserve">CSI </w:t>
      </w:r>
      <w:r w:rsidRPr="009539D0">
        <w:rPr>
          <w:rFonts w:eastAsia="DengXian"/>
          <w:szCs w:val="20"/>
          <w:lang w:eastAsia="zh-CN"/>
        </w:rPr>
        <w:t>report</w:t>
      </w:r>
      <w:r>
        <w:rPr>
          <w:rFonts w:eastAsia="DengXian" w:hint="eastAsia"/>
          <w:szCs w:val="20"/>
          <w:lang w:eastAsia="zh-CN"/>
        </w:rPr>
        <w:t>s:</w:t>
      </w:r>
      <w:r w:rsidRPr="009539D0">
        <w:rPr>
          <w:rFonts w:eastAsia="DengXian"/>
          <w:szCs w:val="20"/>
          <w:lang w:eastAsia="zh-CN"/>
        </w:rPr>
        <w:t xml:space="preserve"> </w:t>
      </w:r>
      <w:r>
        <w:rPr>
          <w:rFonts w:eastAsia="DengXian" w:hint="eastAsia"/>
          <w:szCs w:val="20"/>
          <w:lang w:eastAsia="zh-CN"/>
        </w:rPr>
        <w:t xml:space="preserve">it is </w:t>
      </w:r>
      <w:r w:rsidR="00427391">
        <w:rPr>
          <w:rFonts w:eastAsia="DengXian"/>
          <w:szCs w:val="20"/>
          <w:lang w:eastAsia="zh-CN"/>
        </w:rPr>
        <w:t>logical</w:t>
      </w:r>
      <w:r>
        <w:rPr>
          <w:rFonts w:eastAsia="DengXian" w:hint="eastAsia"/>
          <w:szCs w:val="20"/>
          <w:lang w:eastAsia="zh-CN"/>
        </w:rPr>
        <w:t xml:space="preserve"> that the </w:t>
      </w:r>
      <w:proofErr w:type="spellStart"/>
      <w:r>
        <w:rPr>
          <w:rFonts w:eastAsia="DengXian" w:hint="eastAsia"/>
          <w:szCs w:val="20"/>
          <w:lang w:eastAsia="zh-CN"/>
        </w:rPr>
        <w:t>gNB</w:t>
      </w:r>
      <w:proofErr w:type="spellEnd"/>
      <w:r>
        <w:rPr>
          <w:rFonts w:eastAsia="DengXian" w:hint="eastAsia"/>
          <w:szCs w:val="20"/>
          <w:lang w:eastAsia="zh-CN"/>
        </w:rPr>
        <w:t xml:space="preserve"> uses a </w:t>
      </w:r>
      <w:r>
        <w:rPr>
          <w:rFonts w:eastAsia="DengXian"/>
          <w:szCs w:val="20"/>
          <w:lang w:eastAsia="zh-CN"/>
        </w:rPr>
        <w:t xml:space="preserve">field in </w:t>
      </w:r>
      <w:r w:rsidRPr="009539D0">
        <w:rPr>
          <w:rFonts w:eastAsia="DengXian"/>
          <w:szCs w:val="20"/>
          <w:lang w:eastAsia="zh-CN"/>
        </w:rPr>
        <w:t xml:space="preserve">DCI </w:t>
      </w:r>
      <w:r>
        <w:rPr>
          <w:rFonts w:eastAsia="DengXian" w:hint="eastAsia"/>
          <w:szCs w:val="20"/>
          <w:lang w:eastAsia="zh-CN"/>
        </w:rPr>
        <w:t>to</w:t>
      </w:r>
      <w:r w:rsidRPr="009539D0">
        <w:rPr>
          <w:rFonts w:eastAsia="DengXian"/>
          <w:szCs w:val="20"/>
          <w:lang w:eastAsia="zh-CN"/>
        </w:rPr>
        <w:t xml:space="preserve"> indicate </w:t>
      </w:r>
      <w:r>
        <w:rPr>
          <w:rFonts w:eastAsia="DengXian"/>
          <w:szCs w:val="20"/>
          <w:lang w:eastAsia="zh-CN"/>
        </w:rPr>
        <w:t>reset</w:t>
      </w:r>
      <w:r w:rsidR="00427391">
        <w:rPr>
          <w:rFonts w:eastAsia="DengXian"/>
          <w:szCs w:val="20"/>
          <w:lang w:eastAsia="zh-CN"/>
        </w:rPr>
        <w:t>s</w:t>
      </w:r>
      <w:r w:rsidRPr="009539D0">
        <w:rPr>
          <w:rFonts w:eastAsia="DengXian"/>
          <w:szCs w:val="20"/>
          <w:lang w:eastAsia="zh-CN"/>
        </w:rPr>
        <w:t xml:space="preserve">. </w:t>
      </w:r>
    </w:p>
    <w:p w14:paraId="5637756F" w14:textId="77777777" w:rsidR="007A7DB8" w:rsidRDefault="007A7DB8" w:rsidP="00C76FE4">
      <w:pPr>
        <w:pStyle w:val="a0"/>
        <w:spacing w:after="0"/>
        <w:rPr>
          <w:lang w:eastAsia="zh-CN"/>
        </w:rPr>
      </w:pPr>
    </w:p>
    <w:p w14:paraId="0BF05275" w14:textId="5C936B1B" w:rsidR="007A7DB8" w:rsidRPr="00A57369" w:rsidRDefault="007A7DB8" w:rsidP="00C76FE4">
      <w:pPr>
        <w:pStyle w:val="000proposal"/>
        <w:numPr>
          <w:ilvl w:val="0"/>
          <w:numId w:val="5"/>
        </w:numPr>
        <w:tabs>
          <w:tab w:val="left" w:pos="1134"/>
        </w:tabs>
        <w:snapToGrid w:val="0"/>
        <w:spacing w:before="0" w:after="0"/>
        <w:ind w:left="0" w:firstLine="0"/>
        <w:rPr>
          <w:rFonts w:eastAsia="DengXian"/>
          <w:i w:val="0"/>
          <w:iCs w:val="0"/>
          <w:sz w:val="20"/>
          <w:szCs w:val="20"/>
        </w:rPr>
      </w:pPr>
      <w:r w:rsidRPr="00A57369">
        <w:rPr>
          <w:rFonts w:eastAsia="DengXian"/>
          <w:i w:val="0"/>
          <w:iCs w:val="0"/>
          <w:sz w:val="20"/>
          <w:szCs w:val="20"/>
        </w:rPr>
        <w:t xml:space="preserve">Support </w:t>
      </w:r>
      <w:proofErr w:type="spellStart"/>
      <w:r w:rsidRPr="00A57369">
        <w:rPr>
          <w:rFonts w:eastAsia="DengXian"/>
          <w:i w:val="0"/>
          <w:iCs w:val="0"/>
          <w:sz w:val="20"/>
          <w:szCs w:val="20"/>
        </w:rPr>
        <w:t>gNB</w:t>
      </w:r>
      <w:proofErr w:type="spellEnd"/>
      <w:r w:rsidRPr="00A57369">
        <w:rPr>
          <w:rFonts w:eastAsia="DengXian"/>
          <w:i w:val="0"/>
          <w:iCs w:val="0"/>
          <w:sz w:val="20"/>
          <w:szCs w:val="20"/>
        </w:rPr>
        <w:t xml:space="preserve"> signaling to </w:t>
      </w:r>
      <w:r w:rsidR="000E0F16">
        <w:rPr>
          <w:rFonts w:eastAsia="DengXian"/>
          <w:i w:val="0"/>
          <w:iCs w:val="0"/>
          <w:sz w:val="20"/>
          <w:szCs w:val="20"/>
        </w:rPr>
        <w:t xml:space="preserve">instruct the UE on </w:t>
      </w:r>
      <w:r w:rsidRPr="00A57369">
        <w:rPr>
          <w:rFonts w:eastAsia="DengXian"/>
          <w:i w:val="0"/>
          <w:iCs w:val="0"/>
          <w:sz w:val="20"/>
          <w:szCs w:val="20"/>
        </w:rPr>
        <w:t>reset</w:t>
      </w:r>
      <w:r w:rsidR="000E0F16">
        <w:rPr>
          <w:rFonts w:eastAsia="DengXian"/>
          <w:i w:val="0"/>
          <w:iCs w:val="0"/>
          <w:sz w:val="20"/>
          <w:szCs w:val="20"/>
        </w:rPr>
        <w:t>ting</w:t>
      </w:r>
      <w:r w:rsidRPr="00A57369">
        <w:rPr>
          <w:rFonts w:eastAsia="DengXian"/>
          <w:i w:val="0"/>
          <w:iCs w:val="0"/>
          <w:sz w:val="20"/>
          <w:szCs w:val="20"/>
        </w:rPr>
        <w:t xml:space="preserve"> historical CSI information </w:t>
      </w:r>
      <w:r w:rsidR="000E0F16">
        <w:rPr>
          <w:rFonts w:eastAsia="DengXian"/>
          <w:i w:val="0"/>
          <w:iCs w:val="0"/>
          <w:sz w:val="20"/>
          <w:szCs w:val="20"/>
        </w:rPr>
        <w:t>to its</w:t>
      </w:r>
      <w:r w:rsidRPr="00A57369">
        <w:rPr>
          <w:rFonts w:eastAsia="DengXian"/>
          <w:i w:val="0"/>
          <w:iCs w:val="0"/>
          <w:sz w:val="20"/>
          <w:szCs w:val="20"/>
        </w:rPr>
        <w:t xml:space="preserve"> initial state (e.g., all zero</w:t>
      </w:r>
      <w:r w:rsidR="00112D4B">
        <w:rPr>
          <w:rFonts w:eastAsia="DengXian"/>
          <w:i w:val="0"/>
          <w:iCs w:val="0"/>
          <w:sz w:val="20"/>
          <w:szCs w:val="20"/>
        </w:rPr>
        <w:t>s</w:t>
      </w:r>
      <w:r w:rsidRPr="00A57369">
        <w:rPr>
          <w:rFonts w:eastAsia="DengXian"/>
          <w:i w:val="0"/>
          <w:iCs w:val="0"/>
          <w:sz w:val="20"/>
          <w:szCs w:val="20"/>
        </w:rPr>
        <w:t xml:space="preserve"> or known random numbers):</w:t>
      </w:r>
    </w:p>
    <w:p w14:paraId="1D9815CB" w14:textId="2C2223A6"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periodic CSI reports, support RRC-configured periodical reset</w:t>
      </w:r>
    </w:p>
    <w:p w14:paraId="6E88C491" w14:textId="0A49CCCB"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semi-permanent CSI report</w:t>
      </w:r>
      <w:r>
        <w:rPr>
          <w:rFonts w:eastAsia="DengXian"/>
          <w:i w:val="0"/>
          <w:iCs w:val="0"/>
          <w:sz w:val="20"/>
          <w:szCs w:val="20"/>
        </w:rPr>
        <w:t>s</w:t>
      </w:r>
      <w:r w:rsidRPr="00A57369">
        <w:rPr>
          <w:rFonts w:eastAsia="DengXian"/>
          <w:i w:val="0"/>
          <w:iCs w:val="0"/>
          <w:sz w:val="20"/>
          <w:szCs w:val="20"/>
        </w:rPr>
        <w:t>, support SPS grant</w:t>
      </w:r>
      <w:r w:rsidR="00024245">
        <w:rPr>
          <w:rFonts w:eastAsia="DengXian"/>
          <w:i w:val="0"/>
          <w:iCs w:val="0"/>
          <w:sz w:val="20"/>
          <w:szCs w:val="20"/>
        </w:rPr>
        <w:t>-</w:t>
      </w:r>
      <w:r w:rsidRPr="00A57369">
        <w:rPr>
          <w:rFonts w:eastAsia="DengXian"/>
          <w:i w:val="0"/>
          <w:iCs w:val="0"/>
          <w:sz w:val="20"/>
          <w:szCs w:val="20"/>
        </w:rPr>
        <w:t>based reset</w:t>
      </w:r>
    </w:p>
    <w:p w14:paraId="0FE9D4E2" w14:textId="22573D5B" w:rsidR="007A7DB8" w:rsidRPr="00A57369" w:rsidRDefault="007A7DB8" w:rsidP="00C76FE4">
      <w:pPr>
        <w:pStyle w:val="000proposal"/>
        <w:numPr>
          <w:ilvl w:val="0"/>
          <w:numId w:val="12"/>
        </w:numPr>
        <w:tabs>
          <w:tab w:val="left" w:pos="1134"/>
        </w:tabs>
        <w:snapToGrid w:val="0"/>
        <w:spacing w:before="0" w:after="0"/>
        <w:rPr>
          <w:rFonts w:eastAsia="DengXian"/>
          <w:i w:val="0"/>
          <w:iCs w:val="0"/>
          <w:sz w:val="20"/>
          <w:szCs w:val="20"/>
        </w:rPr>
      </w:pPr>
      <w:r w:rsidRPr="00A57369">
        <w:rPr>
          <w:rFonts w:eastAsia="DengXian"/>
          <w:i w:val="0"/>
          <w:iCs w:val="0"/>
          <w:sz w:val="20"/>
          <w:szCs w:val="20"/>
        </w:rPr>
        <w:t>For aperiodic CSI report, support a DCI field indicating reset</w:t>
      </w:r>
    </w:p>
    <w:p w14:paraId="18988C4A" w14:textId="77777777" w:rsidR="007A7DB8" w:rsidRDefault="007A7DB8" w:rsidP="007A7DB8">
      <w:pPr>
        <w:pStyle w:val="a0"/>
        <w:rPr>
          <w:lang w:eastAsia="zh-CN"/>
        </w:rPr>
      </w:pPr>
    </w:p>
    <w:p w14:paraId="7E18B7CF" w14:textId="7BCB6D0F" w:rsidR="00F91E38" w:rsidRDefault="00F91E38" w:rsidP="00B43B0B">
      <w:pPr>
        <w:suppressAutoHyphens/>
        <w:spacing w:after="180"/>
        <w:contextualSpacing/>
        <w:jc w:val="both"/>
        <w:rPr>
          <w:bCs/>
          <w:iCs/>
          <w:lang w:eastAsia="ko-KR"/>
        </w:rPr>
      </w:pPr>
      <w:r>
        <w:rPr>
          <w:bCs/>
          <w:iCs/>
          <w:lang w:eastAsia="ko-KR"/>
        </w:rPr>
        <w:t xml:space="preserve">For </w:t>
      </w:r>
      <w:r w:rsidR="00403F38">
        <w:rPr>
          <w:bCs/>
          <w:iCs/>
          <w:lang w:eastAsia="ko-KR"/>
        </w:rPr>
        <w:t xml:space="preserve">the two </w:t>
      </w:r>
      <w:r>
        <w:rPr>
          <w:bCs/>
          <w:iCs/>
          <w:lang w:eastAsia="ko-KR"/>
        </w:rPr>
        <w:t>identified options</w:t>
      </w:r>
      <w:r w:rsidR="00120109">
        <w:rPr>
          <w:bCs/>
          <w:iCs/>
          <w:lang w:eastAsia="ko-KR"/>
        </w:rPr>
        <w:t xml:space="preserve"> </w:t>
      </w:r>
      <w:r w:rsidR="00D34B23">
        <w:rPr>
          <w:bCs/>
          <w:iCs/>
          <w:lang w:eastAsia="ko-KR"/>
        </w:rPr>
        <w:t>aimed at</w:t>
      </w:r>
      <w:r w:rsidR="00120109">
        <w:rPr>
          <w:bCs/>
          <w:iCs/>
          <w:lang w:eastAsia="ko-KR"/>
        </w:rPr>
        <w:t xml:space="preserve"> mitigating UCI loss</w:t>
      </w:r>
      <w:r>
        <w:rPr>
          <w:bCs/>
          <w:iCs/>
          <w:lang w:eastAsia="ko-KR"/>
        </w:rPr>
        <w:t xml:space="preserve">, we </w:t>
      </w:r>
      <w:r w:rsidR="002660E5">
        <w:rPr>
          <w:bCs/>
          <w:iCs/>
          <w:lang w:eastAsia="ko-KR"/>
        </w:rPr>
        <w:t>explore</w:t>
      </w:r>
      <w:r>
        <w:rPr>
          <w:bCs/>
          <w:iCs/>
          <w:lang w:eastAsia="ko-KR"/>
        </w:rPr>
        <w:t xml:space="preserve"> potential </w:t>
      </w:r>
      <w:proofErr w:type="spellStart"/>
      <w:r w:rsidR="00E86CB1">
        <w:rPr>
          <w:bCs/>
          <w:iCs/>
          <w:lang w:eastAsia="ko-KR"/>
        </w:rPr>
        <w:t>gNB</w:t>
      </w:r>
      <w:proofErr w:type="spellEnd"/>
      <w:r w:rsidR="00E86CB1">
        <w:rPr>
          <w:bCs/>
          <w:iCs/>
          <w:lang w:eastAsia="ko-KR"/>
        </w:rPr>
        <w:t>/</w:t>
      </w:r>
      <w:r>
        <w:rPr>
          <w:bCs/>
          <w:iCs/>
          <w:lang w:eastAsia="ko-KR"/>
        </w:rPr>
        <w:t>UE behavior.</w:t>
      </w:r>
      <w:r w:rsidR="00E62DC3">
        <w:rPr>
          <w:bCs/>
          <w:iCs/>
          <w:lang w:eastAsia="ko-KR"/>
        </w:rPr>
        <w:t xml:space="preserve"> </w:t>
      </w:r>
      <w:r w:rsidR="002274A3">
        <w:rPr>
          <w:bCs/>
          <w:iCs/>
          <w:lang w:eastAsia="ko-KR"/>
        </w:rPr>
        <w:t>We use</w:t>
      </w:r>
      <w:r w:rsidR="005037AE">
        <w:rPr>
          <w:bCs/>
          <w:iCs/>
          <w:lang w:eastAsia="ko-KR"/>
        </w:rPr>
        <w:t xml:space="preserve"> option b wh</w:t>
      </w:r>
      <w:r w:rsidR="00417F93">
        <w:rPr>
          <w:bCs/>
          <w:iCs/>
          <w:lang w:eastAsia="ko-KR"/>
        </w:rPr>
        <w:t>ere</w:t>
      </w:r>
      <w:r w:rsidR="005037AE">
        <w:rPr>
          <w:bCs/>
          <w:iCs/>
          <w:lang w:eastAsia="ko-KR"/>
        </w:rPr>
        <w:t xml:space="preserve"> the </w:t>
      </w:r>
      <w:proofErr w:type="spellStart"/>
      <w:r w:rsidR="005037AE">
        <w:rPr>
          <w:bCs/>
          <w:iCs/>
          <w:lang w:eastAsia="ko-KR"/>
        </w:rPr>
        <w:t>gNB</w:t>
      </w:r>
      <w:proofErr w:type="spellEnd"/>
      <w:r w:rsidR="005037AE">
        <w:rPr>
          <w:bCs/>
          <w:iCs/>
          <w:lang w:eastAsia="ko-KR"/>
        </w:rPr>
        <w:t>/UE resets to the most recent historical CSI</w:t>
      </w:r>
      <w:r w:rsidR="002274A3">
        <w:rPr>
          <w:bCs/>
          <w:iCs/>
          <w:lang w:eastAsia="ko-KR"/>
        </w:rPr>
        <w:t xml:space="preserve"> in the following discussion</w:t>
      </w:r>
      <w:r w:rsidR="005037AE">
        <w:rPr>
          <w:bCs/>
          <w:iCs/>
          <w:lang w:eastAsia="ko-KR"/>
        </w:rPr>
        <w:t>.</w:t>
      </w:r>
    </w:p>
    <w:p w14:paraId="5F2BBB42" w14:textId="77777777" w:rsidR="00C12274" w:rsidRDefault="00C12274" w:rsidP="00B43B0B">
      <w:pPr>
        <w:suppressAutoHyphens/>
        <w:spacing w:after="180"/>
        <w:contextualSpacing/>
        <w:jc w:val="both"/>
        <w:rPr>
          <w:bCs/>
          <w:iCs/>
          <w:lang w:eastAsia="ko-KR"/>
        </w:rPr>
      </w:pPr>
    </w:p>
    <w:p w14:paraId="611087BF" w14:textId="6852A968" w:rsidR="00046F2A" w:rsidRPr="00C25EA4" w:rsidRDefault="000122A2" w:rsidP="009539D0">
      <w:pPr>
        <w:suppressAutoHyphens/>
        <w:spacing w:after="180"/>
        <w:contextualSpacing/>
        <w:jc w:val="both"/>
        <w:rPr>
          <w:lang w:eastAsia="zh-CN"/>
        </w:rPr>
      </w:pPr>
      <w:r>
        <w:rPr>
          <w:bCs/>
          <w:iCs/>
          <w:lang w:eastAsia="ko-KR"/>
        </w:rPr>
        <w:t xml:space="preserve">When a UCI is lost at time t, </w:t>
      </w:r>
      <w:r w:rsidR="002721F0">
        <w:rPr>
          <w:bCs/>
          <w:iCs/>
          <w:lang w:eastAsia="ko-KR"/>
        </w:rPr>
        <w:t>if</w:t>
      </w:r>
      <w:r w:rsidR="00B43B0B">
        <w:rPr>
          <w:bCs/>
          <w:iCs/>
          <w:lang w:eastAsia="ko-KR"/>
        </w:rPr>
        <w:t xml:space="preserve"> NW-signaling </w:t>
      </w:r>
      <w:r w:rsidR="002721F0">
        <w:rPr>
          <w:bCs/>
          <w:iCs/>
          <w:lang w:eastAsia="ko-KR"/>
        </w:rPr>
        <w:t>uses a</w:t>
      </w:r>
      <w:r w:rsidR="00B43B0B">
        <w:rPr>
          <w:bCs/>
          <w:iCs/>
          <w:lang w:eastAsia="ko-KR"/>
        </w:rPr>
        <w:t xml:space="preserve"> reset </w:t>
      </w:r>
      <w:r w:rsidR="007C5356">
        <w:rPr>
          <w:bCs/>
          <w:iCs/>
          <w:lang w:eastAsia="ko-KR"/>
        </w:rPr>
        <w:t>mechanism</w:t>
      </w:r>
      <w:r w:rsidR="00D040AB">
        <w:rPr>
          <w:bCs/>
          <w:iCs/>
          <w:lang w:eastAsia="ko-KR"/>
        </w:rPr>
        <w:t xml:space="preserve"> (e.g., “reset”)</w:t>
      </w:r>
      <w:r w:rsidR="00B43B0B">
        <w:rPr>
          <w:bCs/>
          <w:iCs/>
          <w:lang w:eastAsia="ko-KR"/>
        </w:rPr>
        <w:t xml:space="preserve">, </w:t>
      </w:r>
      <w:r w:rsidR="00BE38E1">
        <w:rPr>
          <w:lang w:eastAsia="zh-CN"/>
        </w:rPr>
        <w:t xml:space="preserve">the UE may reset the encoder output from </w:t>
      </w:r>
      <w:proofErr w:type="spellStart"/>
      <w:r w:rsidR="00BE38E1" w:rsidRPr="00BE38E1">
        <w:rPr>
          <w:i/>
          <w:iCs/>
          <w:lang w:eastAsia="zh-CN"/>
        </w:rPr>
        <w:t>a</w:t>
      </w:r>
      <w:r w:rsidR="00BE38E1" w:rsidRPr="00BE38E1">
        <w:rPr>
          <w:i/>
          <w:iCs/>
          <w:vertAlign w:val="subscript"/>
          <w:lang w:eastAsia="zh-CN"/>
        </w:rPr>
        <w:t>t+T</w:t>
      </w:r>
      <w:proofErr w:type="spellEnd"/>
      <w:r w:rsidR="00BE38E1">
        <w:rPr>
          <w:lang w:eastAsia="zh-CN"/>
        </w:rPr>
        <w:t xml:space="preserve"> to </w:t>
      </w:r>
      <w:proofErr w:type="spellStart"/>
      <w:r w:rsidR="00BE38E1" w:rsidRPr="00BE38E1">
        <w:rPr>
          <w:i/>
          <w:iCs/>
          <w:lang w:eastAsia="zh-CN"/>
        </w:rPr>
        <w:t>a</w:t>
      </w:r>
      <w:r w:rsidR="00BE38E1" w:rsidRPr="00BE38E1">
        <w:rPr>
          <w:i/>
          <w:iCs/>
          <w:vertAlign w:val="subscript"/>
          <w:lang w:eastAsia="zh-CN"/>
        </w:rPr>
        <w:t>t</w:t>
      </w:r>
      <w:proofErr w:type="spellEnd"/>
      <w:r w:rsidR="00AB2E08">
        <w:rPr>
          <w:lang w:eastAsia="zh-CN"/>
        </w:rPr>
        <w:t xml:space="preserve"> </w:t>
      </w:r>
      <w:proofErr w:type="spellStart"/>
      <w:r w:rsidR="00AB2E08">
        <w:rPr>
          <w:lang w:eastAsia="zh-CN"/>
        </w:rPr>
        <w:t>at</w:t>
      </w:r>
      <w:proofErr w:type="spellEnd"/>
      <w:r w:rsidR="00AB2E08">
        <w:rPr>
          <w:lang w:eastAsia="zh-CN"/>
        </w:rPr>
        <w:t xml:space="preserve"> slot </w:t>
      </w:r>
      <w:r w:rsidR="00AB2E08">
        <w:rPr>
          <w:i/>
          <w:iCs/>
          <w:lang w:eastAsia="zh-CN"/>
        </w:rPr>
        <w:t>t+2T</w:t>
      </w:r>
      <w:r w:rsidR="00BE38E1">
        <w:rPr>
          <w:lang w:eastAsia="zh-CN"/>
        </w:rPr>
        <w:t xml:space="preserve">. </w:t>
      </w:r>
      <w:r w:rsidR="00E93FAA">
        <w:rPr>
          <w:lang w:eastAsia="zh-CN"/>
        </w:rPr>
        <w:t>T</w:t>
      </w:r>
      <w:r w:rsidR="00BE38E1">
        <w:rPr>
          <w:lang w:eastAsia="zh-CN"/>
        </w:rPr>
        <w:t xml:space="preserve">he encoder </w:t>
      </w:r>
      <w:r w:rsidR="00E93FAA">
        <w:rPr>
          <w:lang w:eastAsia="zh-CN"/>
        </w:rPr>
        <w:t>then</w:t>
      </w:r>
      <w:r w:rsidR="00BE38E1">
        <w:rPr>
          <w:lang w:eastAsia="zh-CN"/>
        </w:rPr>
        <w:t xml:space="preserve"> compress</w:t>
      </w:r>
      <w:r w:rsidR="00E93FAA">
        <w:rPr>
          <w:lang w:eastAsia="zh-CN"/>
        </w:rPr>
        <w:t>es</w:t>
      </w:r>
      <w:r w:rsidR="00BE38E1">
        <w:rPr>
          <w:lang w:eastAsia="zh-CN"/>
        </w:rPr>
        <w:t xml:space="preserve"> CSI at slot </w:t>
      </w:r>
      <w:r w:rsidR="00BE38E1" w:rsidRPr="00BE38E1">
        <w:rPr>
          <w:i/>
          <w:iCs/>
          <w:lang w:eastAsia="zh-CN"/>
        </w:rPr>
        <w:t>t+2T</w:t>
      </w:r>
      <w:r w:rsidR="00BE38E1">
        <w:rPr>
          <w:lang w:eastAsia="zh-CN"/>
        </w:rPr>
        <w:t xml:space="preserve"> based on </w:t>
      </w:r>
      <w:r w:rsidR="00B06792">
        <w:rPr>
          <w:lang w:eastAsia="zh-CN"/>
        </w:rPr>
        <w:t xml:space="preserve">the </w:t>
      </w:r>
      <w:r w:rsidR="000037AA">
        <w:rPr>
          <w:lang w:eastAsia="zh-CN"/>
        </w:rPr>
        <w:t xml:space="preserve">encoders’ outputs at slot </w:t>
      </w:r>
      <w:r w:rsidR="000037AA" w:rsidRPr="000037AA">
        <w:rPr>
          <w:i/>
          <w:iCs/>
          <w:lang w:eastAsia="zh-CN"/>
        </w:rPr>
        <w:t>t</w:t>
      </w:r>
      <w:r w:rsidR="000037AA">
        <w:rPr>
          <w:lang w:eastAsia="zh-CN"/>
        </w:rPr>
        <w:t xml:space="preserve"> and </w:t>
      </w:r>
      <w:r w:rsidR="00E93FAA">
        <w:rPr>
          <w:lang w:eastAsia="zh-CN"/>
        </w:rPr>
        <w:t xml:space="preserve">the </w:t>
      </w:r>
      <w:r w:rsidR="000037AA">
        <w:rPr>
          <w:lang w:eastAsia="zh-CN"/>
        </w:rPr>
        <w:t xml:space="preserve">measured CSI at slot </w:t>
      </w:r>
      <w:r w:rsidR="000037AA" w:rsidRPr="000037AA">
        <w:rPr>
          <w:i/>
          <w:iCs/>
          <w:lang w:eastAsia="zh-CN"/>
        </w:rPr>
        <w:t>t+2T</w:t>
      </w:r>
      <w:r w:rsidR="000037AA">
        <w:rPr>
          <w:lang w:eastAsia="zh-CN"/>
        </w:rPr>
        <w:t xml:space="preserve">. </w:t>
      </w:r>
      <w:r w:rsidR="00275586">
        <w:rPr>
          <w:lang w:eastAsia="zh-CN"/>
        </w:rPr>
        <w:t xml:space="preserve">When UCI loss occurs at slot </w:t>
      </w:r>
      <w:proofErr w:type="spellStart"/>
      <w:r w:rsidR="00275586" w:rsidRPr="00AE6BA1">
        <w:rPr>
          <w:i/>
          <w:iCs/>
          <w:lang w:eastAsia="zh-CN"/>
        </w:rPr>
        <w:t>t+T</w:t>
      </w:r>
      <w:proofErr w:type="spellEnd"/>
      <w:r w:rsidR="00275586">
        <w:rPr>
          <w:lang w:eastAsia="zh-CN"/>
        </w:rPr>
        <w:t>, t</w:t>
      </w:r>
      <w:r w:rsidR="00046F2A">
        <w:rPr>
          <w:lang w:eastAsia="zh-CN"/>
        </w:rPr>
        <w:t xml:space="preserve">he decoder </w:t>
      </w:r>
      <w:r w:rsidR="00275586">
        <w:rPr>
          <w:lang w:eastAsia="zh-CN"/>
        </w:rPr>
        <w:t xml:space="preserve">can </w:t>
      </w:r>
      <w:r w:rsidR="00046F2A">
        <w:rPr>
          <w:lang w:eastAsia="zh-CN"/>
        </w:rPr>
        <w:t xml:space="preserve">reuse the reconstructed CSI at slot </w:t>
      </w:r>
      <w:r w:rsidR="00046F2A" w:rsidRPr="00046F2A">
        <w:rPr>
          <w:i/>
          <w:iCs/>
          <w:lang w:eastAsia="zh-CN"/>
        </w:rPr>
        <w:t>t</w:t>
      </w:r>
      <w:r w:rsidR="00046F2A">
        <w:rPr>
          <w:lang w:eastAsia="zh-CN"/>
        </w:rPr>
        <w:t xml:space="preserve"> for slot </w:t>
      </w:r>
      <w:proofErr w:type="spellStart"/>
      <w:r w:rsidR="00046F2A" w:rsidRPr="00046F2A">
        <w:rPr>
          <w:i/>
          <w:iCs/>
          <w:lang w:eastAsia="zh-CN"/>
        </w:rPr>
        <w:t>t+T</w:t>
      </w:r>
      <w:proofErr w:type="spellEnd"/>
      <w:r w:rsidR="00046F2A">
        <w:rPr>
          <w:lang w:eastAsia="zh-CN"/>
        </w:rPr>
        <w:t xml:space="preserve">. </w:t>
      </w:r>
      <w:r w:rsidR="00275586">
        <w:rPr>
          <w:lang w:eastAsia="zh-CN"/>
        </w:rPr>
        <w:t xml:space="preserve">At </w:t>
      </w:r>
      <w:r w:rsidR="00C25EA4">
        <w:rPr>
          <w:lang w:eastAsia="zh-CN"/>
        </w:rPr>
        <w:t xml:space="preserve">slot </w:t>
      </w:r>
      <w:r w:rsidR="00C25EA4" w:rsidRPr="00C25EA4">
        <w:rPr>
          <w:i/>
          <w:iCs/>
          <w:lang w:eastAsia="zh-CN"/>
        </w:rPr>
        <w:t>t+2T</w:t>
      </w:r>
      <w:r w:rsidR="00C25EA4">
        <w:rPr>
          <w:lang w:eastAsia="zh-CN"/>
        </w:rPr>
        <w:t xml:space="preserve">, the decoder </w:t>
      </w:r>
      <w:r w:rsidR="00275586">
        <w:rPr>
          <w:lang w:eastAsia="zh-CN"/>
        </w:rPr>
        <w:t xml:space="preserve">reconstructs CSI by </w:t>
      </w:r>
      <w:r w:rsidR="00C25EA4">
        <w:rPr>
          <w:lang w:eastAsia="zh-CN"/>
        </w:rPr>
        <w:t>us</w:t>
      </w:r>
      <w:r w:rsidR="00275586">
        <w:rPr>
          <w:lang w:eastAsia="zh-CN"/>
        </w:rPr>
        <w:t>ing</w:t>
      </w:r>
      <w:r w:rsidR="00C25EA4">
        <w:rPr>
          <w:lang w:eastAsia="zh-CN"/>
        </w:rPr>
        <w:t xml:space="preserve"> the </w:t>
      </w:r>
      <w:r w:rsidR="00E93FAA">
        <w:rPr>
          <w:lang w:eastAsia="zh-CN"/>
        </w:rPr>
        <w:t>decoder</w:t>
      </w:r>
      <w:r w:rsidR="002B0876">
        <w:rPr>
          <w:lang w:eastAsia="zh-CN"/>
        </w:rPr>
        <w:t>’s</w:t>
      </w:r>
      <w:r w:rsidR="00C25EA4">
        <w:rPr>
          <w:lang w:eastAsia="zh-CN"/>
        </w:rPr>
        <w:t xml:space="preserve"> outputs at slot </w:t>
      </w:r>
      <w:r w:rsidR="00C25EA4" w:rsidRPr="00C25EA4">
        <w:rPr>
          <w:i/>
          <w:iCs/>
          <w:lang w:eastAsia="zh-CN"/>
        </w:rPr>
        <w:t>t</w:t>
      </w:r>
      <w:r w:rsidR="00C25EA4">
        <w:rPr>
          <w:lang w:eastAsia="zh-CN"/>
        </w:rPr>
        <w:t xml:space="preserve"> and </w:t>
      </w:r>
      <w:r w:rsidR="003D14A4">
        <w:rPr>
          <w:lang w:eastAsia="zh-CN"/>
        </w:rPr>
        <w:t xml:space="preserve">the </w:t>
      </w:r>
      <w:r w:rsidR="00C25EA4">
        <w:rPr>
          <w:lang w:eastAsia="zh-CN"/>
        </w:rPr>
        <w:t xml:space="preserve">received UCI at slot </w:t>
      </w:r>
      <w:r w:rsidR="00C25EA4" w:rsidRPr="00C25EA4">
        <w:rPr>
          <w:i/>
          <w:iCs/>
          <w:lang w:eastAsia="zh-CN"/>
        </w:rPr>
        <w:t>t+2T</w:t>
      </w:r>
      <w:r w:rsidR="00C25EA4">
        <w:rPr>
          <w:lang w:eastAsia="zh-CN"/>
        </w:rPr>
        <w:t xml:space="preserve">. </w:t>
      </w:r>
      <w:r w:rsidR="000C2D93">
        <w:rPr>
          <w:lang w:eastAsia="zh-CN"/>
        </w:rPr>
        <w:t>Consequently</w:t>
      </w:r>
      <w:r w:rsidR="00046F2A">
        <w:rPr>
          <w:lang w:eastAsia="zh-CN"/>
        </w:rPr>
        <w:t xml:space="preserve">, the decoder </w:t>
      </w:r>
      <w:r w:rsidR="000C2D93">
        <w:rPr>
          <w:lang w:eastAsia="zh-CN"/>
        </w:rPr>
        <w:t>becomes</w:t>
      </w:r>
      <w:r w:rsidR="00046F2A">
        <w:rPr>
          <w:lang w:eastAsia="zh-CN"/>
        </w:rPr>
        <w:t xml:space="preserve"> re-synchronized with the encoder at slot </w:t>
      </w:r>
      <w:r w:rsidR="00046F2A" w:rsidRPr="00046F2A">
        <w:rPr>
          <w:i/>
          <w:iCs/>
          <w:lang w:eastAsia="zh-CN"/>
        </w:rPr>
        <w:t>t+2T</w:t>
      </w:r>
      <w:r w:rsidR="000C2D93" w:rsidRPr="000C2D93">
        <w:rPr>
          <w:lang w:eastAsia="zh-CN"/>
        </w:rPr>
        <w:t>,</w:t>
      </w:r>
      <w:r w:rsidR="00C25EA4">
        <w:rPr>
          <w:lang w:eastAsia="zh-CN"/>
        </w:rPr>
        <w:t xml:space="preserve"> </w:t>
      </w:r>
      <w:r w:rsidR="000C2D93">
        <w:rPr>
          <w:lang w:eastAsia="zh-CN"/>
        </w:rPr>
        <w:t>enabling</w:t>
      </w:r>
      <w:r w:rsidR="00C25EA4">
        <w:rPr>
          <w:lang w:eastAsia="zh-CN"/>
        </w:rPr>
        <w:t xml:space="preserve"> </w:t>
      </w:r>
      <w:r w:rsidR="000C2D93">
        <w:rPr>
          <w:lang w:eastAsia="zh-CN"/>
        </w:rPr>
        <w:t xml:space="preserve">CSI </w:t>
      </w:r>
      <w:r w:rsidR="00C25EA4">
        <w:rPr>
          <w:lang w:eastAsia="zh-CN"/>
        </w:rPr>
        <w:t>reconstruct</w:t>
      </w:r>
      <w:r w:rsidR="000C2D93">
        <w:rPr>
          <w:lang w:eastAsia="zh-CN"/>
        </w:rPr>
        <w:t>ion</w:t>
      </w:r>
      <w:r w:rsidR="00C25EA4">
        <w:rPr>
          <w:lang w:eastAsia="zh-CN"/>
        </w:rPr>
        <w:t xml:space="preserve"> </w:t>
      </w:r>
      <w:r w:rsidR="000C2D93">
        <w:rPr>
          <w:lang w:eastAsia="zh-CN"/>
        </w:rPr>
        <w:t>at</w:t>
      </w:r>
      <w:r w:rsidR="00C25EA4">
        <w:rPr>
          <w:lang w:eastAsia="zh-CN"/>
        </w:rPr>
        <w:t xml:space="preserve"> </w:t>
      </w:r>
      <w:proofErr w:type="spellStart"/>
      <w:r w:rsidR="00C25EA4">
        <w:rPr>
          <w:lang w:eastAsia="zh-CN"/>
        </w:rPr>
        <w:t>at</w:t>
      </w:r>
      <w:proofErr w:type="spellEnd"/>
      <w:r w:rsidR="00C25EA4">
        <w:rPr>
          <w:lang w:eastAsia="zh-CN"/>
        </w:rPr>
        <w:t xml:space="preserve"> </w:t>
      </w:r>
      <w:r w:rsidR="00C25EA4" w:rsidRPr="00C25EA4">
        <w:rPr>
          <w:i/>
          <w:iCs/>
          <w:lang w:eastAsia="zh-CN"/>
        </w:rPr>
        <w:t>t+2T</w:t>
      </w:r>
      <w:r w:rsidR="00C25EA4">
        <w:rPr>
          <w:lang w:eastAsia="zh-CN"/>
        </w:rPr>
        <w:t>.</w:t>
      </w:r>
    </w:p>
    <w:p w14:paraId="442C0E40" w14:textId="67D7BE33" w:rsidR="00B06792" w:rsidRDefault="00A14D07" w:rsidP="00594023">
      <w:pPr>
        <w:pStyle w:val="a0"/>
        <w:rPr>
          <w:lang w:eastAsia="zh-CN"/>
        </w:rPr>
      </w:pPr>
      <w:r>
        <w:rPr>
          <w:lang w:eastAsia="zh-CN"/>
        </w:rPr>
        <w:t>On the other hand</w:t>
      </w:r>
      <w:r w:rsidR="006832D5">
        <w:rPr>
          <w:lang w:eastAsia="zh-CN"/>
        </w:rPr>
        <w:t>,</w:t>
      </w:r>
      <w:r>
        <w:rPr>
          <w:lang w:eastAsia="zh-CN"/>
        </w:rPr>
        <w:t xml:space="preserve"> if the </w:t>
      </w:r>
      <w:r w:rsidR="00761D01">
        <w:rPr>
          <w:lang w:eastAsia="zh-CN"/>
        </w:rPr>
        <w:t>NW-</w:t>
      </w:r>
      <w:r>
        <w:rPr>
          <w:lang w:eastAsia="zh-CN"/>
        </w:rPr>
        <w:t xml:space="preserve">signaling </w:t>
      </w:r>
      <w:r w:rsidR="00761D01">
        <w:rPr>
          <w:lang w:eastAsia="zh-CN"/>
        </w:rPr>
        <w:t>uses a</w:t>
      </w:r>
      <w:r w:rsidR="00B93EE2">
        <w:rPr>
          <w:lang w:eastAsia="zh-CN"/>
        </w:rPr>
        <w:t xml:space="preserve"> CSI retransmission </w:t>
      </w:r>
      <w:r w:rsidR="00761D01">
        <w:rPr>
          <w:lang w:eastAsia="zh-CN"/>
        </w:rPr>
        <w:t>mechanism</w:t>
      </w:r>
      <w:r w:rsidR="00D040AB">
        <w:rPr>
          <w:lang w:eastAsia="zh-CN"/>
        </w:rPr>
        <w:t xml:space="preserve"> (e.g., “</w:t>
      </w:r>
      <w:proofErr w:type="spellStart"/>
      <w:r w:rsidR="00D040AB">
        <w:rPr>
          <w:lang w:eastAsia="zh-CN"/>
        </w:rPr>
        <w:t>reTx</w:t>
      </w:r>
      <w:proofErr w:type="spellEnd"/>
      <w:r w:rsidR="00D040AB">
        <w:rPr>
          <w:lang w:eastAsia="zh-CN"/>
        </w:rPr>
        <w:t>”)</w:t>
      </w:r>
      <w:r>
        <w:rPr>
          <w:lang w:eastAsia="zh-CN"/>
        </w:rPr>
        <w:t>, the UE m</w:t>
      </w:r>
      <w:r w:rsidR="00B24885">
        <w:rPr>
          <w:lang w:eastAsia="zh-CN"/>
        </w:rPr>
        <w:t>ight</w:t>
      </w:r>
      <w:r>
        <w:rPr>
          <w:lang w:eastAsia="zh-CN"/>
        </w:rPr>
        <w:t xml:space="preserve"> skip encoding at slot </w:t>
      </w:r>
      <w:r w:rsidRPr="00A14D07">
        <w:rPr>
          <w:i/>
          <w:iCs/>
          <w:lang w:eastAsia="zh-CN"/>
        </w:rPr>
        <w:t>t+2T</w:t>
      </w:r>
      <w:r>
        <w:rPr>
          <w:lang w:eastAsia="zh-CN"/>
        </w:rPr>
        <w:t xml:space="preserve"> and retransmit UCI </w:t>
      </w:r>
      <w:r w:rsidR="00364DBA">
        <w:rPr>
          <w:lang w:eastAsia="zh-CN"/>
        </w:rPr>
        <w:t>from</w:t>
      </w:r>
      <w:r>
        <w:rPr>
          <w:lang w:eastAsia="zh-CN"/>
        </w:rPr>
        <w:t xml:space="preserve"> </w:t>
      </w:r>
      <w:proofErr w:type="spellStart"/>
      <w:r w:rsidRPr="00A14D07">
        <w:rPr>
          <w:i/>
          <w:iCs/>
          <w:lang w:eastAsia="zh-CN"/>
        </w:rPr>
        <w:t>t+T</w:t>
      </w:r>
      <w:proofErr w:type="spellEnd"/>
      <w:r>
        <w:rPr>
          <w:lang w:eastAsia="zh-CN"/>
        </w:rPr>
        <w:t xml:space="preserve"> </w:t>
      </w:r>
      <w:r w:rsidR="00364DBA">
        <w:rPr>
          <w:lang w:eastAsia="zh-CN"/>
        </w:rPr>
        <w:t>to</w:t>
      </w:r>
      <w:r>
        <w:rPr>
          <w:lang w:eastAsia="zh-CN"/>
        </w:rPr>
        <w:t xml:space="preserve"> slot </w:t>
      </w:r>
      <w:r w:rsidRPr="00A14D07">
        <w:rPr>
          <w:i/>
          <w:iCs/>
          <w:lang w:eastAsia="zh-CN"/>
        </w:rPr>
        <w:t>t+2T</w:t>
      </w:r>
      <w:r>
        <w:rPr>
          <w:lang w:eastAsia="zh-CN"/>
        </w:rPr>
        <w:t>.</w:t>
      </w:r>
      <w:r w:rsidR="00C31CCC">
        <w:rPr>
          <w:lang w:eastAsia="zh-CN"/>
        </w:rPr>
        <w:t xml:space="preserve"> </w:t>
      </w:r>
      <w:r w:rsidR="00AE2818">
        <w:rPr>
          <w:lang w:eastAsia="zh-CN"/>
        </w:rPr>
        <w:t>If th</w:t>
      </w:r>
      <w:r w:rsidR="00C40FDB">
        <w:rPr>
          <w:lang w:eastAsia="zh-CN"/>
        </w:rPr>
        <w:t>is</w:t>
      </w:r>
      <w:r w:rsidR="00AE2818">
        <w:rPr>
          <w:lang w:eastAsia="zh-CN"/>
        </w:rPr>
        <w:t xml:space="preserve"> UCI </w:t>
      </w:r>
      <w:r w:rsidR="00C40FDB">
        <w:rPr>
          <w:lang w:eastAsia="zh-CN"/>
        </w:rPr>
        <w:t>transmission succeeds</w:t>
      </w:r>
      <w:r w:rsidR="00AE2818">
        <w:rPr>
          <w:lang w:eastAsia="zh-CN"/>
        </w:rPr>
        <w:t>, t</w:t>
      </w:r>
      <w:r w:rsidR="00C31CCC">
        <w:rPr>
          <w:lang w:eastAsia="zh-CN"/>
        </w:rPr>
        <w:t xml:space="preserve">he decoder </w:t>
      </w:r>
      <w:r w:rsidR="00682A70">
        <w:rPr>
          <w:lang w:eastAsia="zh-CN"/>
        </w:rPr>
        <w:t>becomes</w:t>
      </w:r>
      <w:r w:rsidR="00C31CCC">
        <w:rPr>
          <w:lang w:eastAsia="zh-CN"/>
        </w:rPr>
        <w:t xml:space="preserve"> </w:t>
      </w:r>
      <w:r w:rsidR="00682A70">
        <w:rPr>
          <w:lang w:eastAsia="zh-CN"/>
        </w:rPr>
        <w:t>re-</w:t>
      </w:r>
      <w:r w:rsidR="00C31CCC">
        <w:rPr>
          <w:lang w:eastAsia="zh-CN"/>
        </w:rPr>
        <w:t xml:space="preserve">synchronized with the encoder at slot </w:t>
      </w:r>
      <w:r w:rsidR="00C31CCC" w:rsidRPr="00C31CCC">
        <w:rPr>
          <w:i/>
          <w:iCs/>
          <w:lang w:eastAsia="zh-CN"/>
        </w:rPr>
        <w:t>t+2T</w:t>
      </w:r>
      <w:r w:rsidR="00C31CCC">
        <w:rPr>
          <w:lang w:eastAsia="zh-CN"/>
        </w:rPr>
        <w:t xml:space="preserve">. </w:t>
      </w:r>
      <w:r w:rsidR="00C73A4E">
        <w:rPr>
          <w:lang w:eastAsia="zh-CN"/>
        </w:rPr>
        <w:t xml:space="preserve">However, the reconstructed CSI at slot </w:t>
      </w:r>
      <w:r w:rsidR="00C73A4E" w:rsidRPr="00C73A4E">
        <w:rPr>
          <w:i/>
          <w:iCs/>
          <w:lang w:eastAsia="zh-CN"/>
        </w:rPr>
        <w:t>t+2T</w:t>
      </w:r>
      <w:r w:rsidR="00C73A4E">
        <w:rPr>
          <w:lang w:eastAsia="zh-CN"/>
        </w:rPr>
        <w:t xml:space="preserve"> </w:t>
      </w:r>
      <w:r w:rsidR="00107904">
        <w:rPr>
          <w:lang w:eastAsia="zh-CN"/>
        </w:rPr>
        <w:t>would be identical to</w:t>
      </w:r>
      <w:r w:rsidR="00C73A4E">
        <w:rPr>
          <w:lang w:eastAsia="zh-CN"/>
        </w:rPr>
        <w:t xml:space="preserve"> what should </w:t>
      </w:r>
      <w:r w:rsidR="00107904">
        <w:rPr>
          <w:lang w:eastAsia="zh-CN"/>
        </w:rPr>
        <w:t>have been</w:t>
      </w:r>
      <w:r w:rsidR="00C73A4E">
        <w:rPr>
          <w:lang w:eastAsia="zh-CN"/>
        </w:rPr>
        <w:t xml:space="preserve"> reconstructed at slot </w:t>
      </w:r>
      <w:proofErr w:type="spellStart"/>
      <w:r w:rsidR="00C73A4E" w:rsidRPr="00C73A4E">
        <w:rPr>
          <w:i/>
          <w:iCs/>
          <w:lang w:eastAsia="zh-CN"/>
        </w:rPr>
        <w:t>t+T</w:t>
      </w:r>
      <w:proofErr w:type="spellEnd"/>
      <w:r w:rsidR="005A4024">
        <w:rPr>
          <w:lang w:eastAsia="zh-CN"/>
        </w:rPr>
        <w:t>,</w:t>
      </w:r>
      <w:r w:rsidR="00C73A4E">
        <w:rPr>
          <w:lang w:eastAsia="zh-CN"/>
        </w:rPr>
        <w:t xml:space="preserve"> </w:t>
      </w:r>
      <w:r w:rsidR="005A4024">
        <w:rPr>
          <w:lang w:eastAsia="zh-CN"/>
        </w:rPr>
        <w:t>possibly reducing</w:t>
      </w:r>
      <w:r w:rsidR="00BF05F8">
        <w:rPr>
          <w:lang w:eastAsia="zh-CN"/>
        </w:rPr>
        <w:t xml:space="preserve"> system performance at slot </w:t>
      </w:r>
      <w:r w:rsidR="00BF05F8" w:rsidRPr="00BF05F8">
        <w:rPr>
          <w:i/>
          <w:iCs/>
          <w:lang w:eastAsia="zh-CN"/>
        </w:rPr>
        <w:t>t+2T</w:t>
      </w:r>
      <w:r w:rsidR="00BF05F8">
        <w:rPr>
          <w:lang w:eastAsia="zh-CN"/>
        </w:rPr>
        <w:t xml:space="preserve"> compared to the “reset” approach. </w:t>
      </w:r>
      <w:r w:rsidR="004935EF">
        <w:rPr>
          <w:lang w:eastAsia="zh-CN"/>
        </w:rPr>
        <w:t>In contrast</w:t>
      </w:r>
      <w:r w:rsidR="00FD0540">
        <w:rPr>
          <w:lang w:eastAsia="zh-CN"/>
        </w:rPr>
        <w:t xml:space="preserve">, the “reset” </w:t>
      </w:r>
      <w:r w:rsidR="009942D4">
        <w:rPr>
          <w:lang w:eastAsia="zh-CN"/>
        </w:rPr>
        <w:t>method</w:t>
      </w:r>
      <w:r w:rsidR="00FD0540">
        <w:rPr>
          <w:lang w:eastAsia="zh-CN"/>
        </w:rPr>
        <w:t xml:space="preserve"> m</w:t>
      </w:r>
      <w:r w:rsidR="009942D4">
        <w:rPr>
          <w:lang w:eastAsia="zh-CN"/>
        </w:rPr>
        <w:t>ight</w:t>
      </w:r>
      <w:r w:rsidR="00FD0540">
        <w:rPr>
          <w:lang w:eastAsia="zh-CN"/>
        </w:rPr>
        <w:t xml:space="preserve"> require slightly higher UCI payload size </w:t>
      </w:r>
      <w:r w:rsidR="00613780">
        <w:rPr>
          <w:lang w:eastAsia="zh-CN"/>
        </w:rPr>
        <w:t>because</w:t>
      </w:r>
      <w:r w:rsidR="00FD0540">
        <w:rPr>
          <w:lang w:eastAsia="zh-CN"/>
        </w:rPr>
        <w:t xml:space="preserve"> the reference for CSI compression at slot </w:t>
      </w:r>
      <w:r w:rsidR="00FD0540" w:rsidRPr="00FD0540">
        <w:rPr>
          <w:i/>
          <w:iCs/>
          <w:lang w:eastAsia="zh-CN"/>
        </w:rPr>
        <w:t>t+2T</w:t>
      </w:r>
      <w:r w:rsidR="00FD0540">
        <w:rPr>
          <w:lang w:eastAsia="zh-CN"/>
        </w:rPr>
        <w:t xml:space="preserve"> is a bit more outdated than usual</w:t>
      </w:r>
      <w:r w:rsidR="00DE3656">
        <w:rPr>
          <w:lang w:eastAsia="zh-CN"/>
        </w:rPr>
        <w:t xml:space="preserve">: </w:t>
      </w:r>
      <w:r w:rsidR="00FD0540">
        <w:rPr>
          <w:lang w:eastAsia="zh-CN"/>
        </w:rPr>
        <w:t xml:space="preserve">increased from </w:t>
      </w:r>
      <w:r w:rsidR="00FD0540" w:rsidRPr="00FD0540">
        <w:rPr>
          <w:i/>
          <w:iCs/>
          <w:lang w:eastAsia="zh-CN"/>
        </w:rPr>
        <w:t>T</w:t>
      </w:r>
      <w:r w:rsidR="00FD0540">
        <w:rPr>
          <w:lang w:eastAsia="zh-CN"/>
        </w:rPr>
        <w:t xml:space="preserve"> to </w:t>
      </w:r>
      <w:r w:rsidR="00FD0540" w:rsidRPr="00FD0540">
        <w:rPr>
          <w:i/>
          <w:iCs/>
          <w:lang w:eastAsia="zh-CN"/>
        </w:rPr>
        <w:t>2T</w:t>
      </w:r>
      <w:r w:rsidR="00FD0540">
        <w:rPr>
          <w:lang w:eastAsia="zh-CN"/>
        </w:rPr>
        <w:t>.</w:t>
      </w:r>
    </w:p>
    <w:p w14:paraId="2A2D036A" w14:textId="6EC05251" w:rsidR="00E0468C" w:rsidRDefault="007075CF" w:rsidP="00594023">
      <w:pPr>
        <w:pStyle w:val="a0"/>
        <w:rPr>
          <w:lang w:eastAsia="zh-CN"/>
        </w:rPr>
      </w:pPr>
      <w:r>
        <w:rPr>
          <w:lang w:eastAsia="zh-CN"/>
        </w:rPr>
        <w:t>Furthermore</w:t>
      </w:r>
      <w:r w:rsidR="00E0468C">
        <w:rPr>
          <w:lang w:eastAsia="zh-CN"/>
        </w:rPr>
        <w:t xml:space="preserve">, for </w:t>
      </w:r>
      <w:r w:rsidR="00037F84">
        <w:rPr>
          <w:lang w:eastAsia="zh-CN"/>
        </w:rPr>
        <w:t xml:space="preserve">the </w:t>
      </w:r>
      <w:r w:rsidR="00E0468C">
        <w:rPr>
          <w:lang w:eastAsia="zh-CN"/>
        </w:rPr>
        <w:t>“</w:t>
      </w:r>
      <w:proofErr w:type="spellStart"/>
      <w:r w:rsidR="00E0468C">
        <w:rPr>
          <w:lang w:eastAsia="zh-CN"/>
        </w:rPr>
        <w:t>reTx</w:t>
      </w:r>
      <w:proofErr w:type="spellEnd"/>
      <w:r w:rsidR="00E0468C">
        <w:rPr>
          <w:lang w:eastAsia="zh-CN"/>
        </w:rPr>
        <w:t xml:space="preserve">” approach, </w:t>
      </w:r>
      <w:r w:rsidR="00D13EB5">
        <w:rPr>
          <w:lang w:eastAsia="zh-CN"/>
        </w:rPr>
        <w:t xml:space="preserve">it’s </w:t>
      </w:r>
      <w:r w:rsidR="00FA3863">
        <w:rPr>
          <w:lang w:eastAsia="zh-CN"/>
        </w:rPr>
        <w:t>cru</w:t>
      </w:r>
      <w:r w:rsidR="00650461">
        <w:rPr>
          <w:lang w:eastAsia="zh-CN"/>
        </w:rPr>
        <w:t>c</w:t>
      </w:r>
      <w:r w:rsidR="00FA3863">
        <w:rPr>
          <w:lang w:eastAsia="zh-CN"/>
        </w:rPr>
        <w:t xml:space="preserve">ial </w:t>
      </w:r>
      <w:r w:rsidR="00E0468C">
        <w:rPr>
          <w:lang w:eastAsia="zh-CN"/>
        </w:rPr>
        <w:t xml:space="preserve">to </w:t>
      </w:r>
      <w:r w:rsidR="00650461">
        <w:rPr>
          <w:lang w:eastAsia="zh-CN"/>
        </w:rPr>
        <w:t xml:space="preserve">set </w:t>
      </w:r>
      <w:r w:rsidR="00E0468C">
        <w:rPr>
          <w:lang w:eastAsia="zh-CN"/>
        </w:rPr>
        <w:t xml:space="preserve">a </w:t>
      </w:r>
      <w:r w:rsidR="00650461">
        <w:rPr>
          <w:lang w:eastAsia="zh-CN"/>
        </w:rPr>
        <w:t>limit on</w:t>
      </w:r>
      <w:r w:rsidR="00E0468C">
        <w:rPr>
          <w:lang w:eastAsia="zh-CN"/>
        </w:rPr>
        <w:t xml:space="preserve"> </w:t>
      </w:r>
      <w:r w:rsidR="004367E2">
        <w:rPr>
          <w:lang w:eastAsia="zh-CN"/>
        </w:rPr>
        <w:t>retransmissions</w:t>
      </w:r>
      <w:r w:rsidR="00E0468C">
        <w:rPr>
          <w:lang w:eastAsia="zh-CN"/>
        </w:rPr>
        <w:t xml:space="preserve">. </w:t>
      </w:r>
      <w:r w:rsidR="00342394">
        <w:rPr>
          <w:lang w:eastAsia="zh-CN"/>
        </w:rPr>
        <w:t>T</w:t>
      </w:r>
      <w:r w:rsidR="00E0468C">
        <w:rPr>
          <w:lang w:eastAsia="zh-CN"/>
        </w:rPr>
        <w:t xml:space="preserve">he more </w:t>
      </w:r>
      <w:r w:rsidR="008870BC">
        <w:rPr>
          <w:lang w:eastAsia="zh-CN"/>
        </w:rPr>
        <w:t xml:space="preserve">times </w:t>
      </w:r>
      <w:r w:rsidR="00E0468C">
        <w:rPr>
          <w:lang w:eastAsia="zh-CN"/>
        </w:rPr>
        <w:t>“</w:t>
      </w:r>
      <w:proofErr w:type="spellStart"/>
      <w:r w:rsidR="00E0468C">
        <w:rPr>
          <w:lang w:eastAsia="zh-CN"/>
        </w:rPr>
        <w:t>reTx</w:t>
      </w:r>
      <w:proofErr w:type="spellEnd"/>
      <w:r w:rsidR="00E0468C">
        <w:rPr>
          <w:lang w:eastAsia="zh-CN"/>
        </w:rPr>
        <w:t>”</w:t>
      </w:r>
      <w:r w:rsidR="00342394">
        <w:rPr>
          <w:lang w:eastAsia="zh-CN"/>
        </w:rPr>
        <w:t xml:space="preserve"> </w:t>
      </w:r>
      <w:r w:rsidR="008870BC">
        <w:rPr>
          <w:lang w:eastAsia="zh-CN"/>
        </w:rPr>
        <w:t>occurs</w:t>
      </w:r>
      <w:r w:rsidR="00E0468C">
        <w:rPr>
          <w:lang w:eastAsia="zh-CN"/>
        </w:rPr>
        <w:t xml:space="preserve">, the </w:t>
      </w:r>
      <w:r w:rsidR="008870BC">
        <w:rPr>
          <w:lang w:eastAsia="zh-CN"/>
        </w:rPr>
        <w:t>older</w:t>
      </w:r>
      <w:r w:rsidR="00E0468C">
        <w:rPr>
          <w:lang w:eastAsia="zh-CN"/>
        </w:rPr>
        <w:t xml:space="preserve"> the reconstructed CSI </w:t>
      </w:r>
      <w:r w:rsidR="00342394">
        <w:rPr>
          <w:lang w:eastAsia="zh-CN"/>
        </w:rPr>
        <w:t>becomes</w:t>
      </w:r>
      <w:r w:rsidR="00E0468C">
        <w:rPr>
          <w:lang w:eastAsia="zh-CN"/>
        </w:rPr>
        <w:t>.</w:t>
      </w:r>
      <w:r w:rsidR="001E42B0">
        <w:rPr>
          <w:lang w:eastAsia="zh-CN"/>
        </w:rPr>
        <w:t xml:space="preserve"> </w:t>
      </w:r>
      <w:r w:rsidR="008870BC">
        <w:rPr>
          <w:lang w:eastAsia="zh-CN"/>
        </w:rPr>
        <w:t>Con</w:t>
      </w:r>
      <w:r w:rsidR="00411CDB">
        <w:rPr>
          <w:lang w:eastAsia="zh-CN"/>
        </w:rPr>
        <w:t>s</w:t>
      </w:r>
      <w:r w:rsidR="008870BC">
        <w:rPr>
          <w:lang w:eastAsia="zh-CN"/>
        </w:rPr>
        <w:t>equently</w:t>
      </w:r>
      <w:r w:rsidR="001E42B0">
        <w:rPr>
          <w:lang w:eastAsia="zh-CN"/>
        </w:rPr>
        <w:t>, we slightly prefer “reset”</w:t>
      </w:r>
      <w:r w:rsidR="00342394">
        <w:rPr>
          <w:lang w:eastAsia="zh-CN"/>
        </w:rPr>
        <w:t>-</w:t>
      </w:r>
      <w:r w:rsidR="001E42B0">
        <w:rPr>
          <w:lang w:eastAsia="zh-CN"/>
        </w:rPr>
        <w:t xml:space="preserve"> based approach.</w:t>
      </w:r>
      <w:r w:rsidR="00411CDB">
        <w:rPr>
          <w:lang w:eastAsia="zh-CN"/>
        </w:rPr>
        <w:t xml:space="preserve"> </w:t>
      </w:r>
      <w:r w:rsidR="00864ED3">
        <w:rPr>
          <w:lang w:eastAsia="zh-CN"/>
        </w:rPr>
        <w:t>It is desirable that w</w:t>
      </w:r>
      <w:r w:rsidR="00411CDB">
        <w:rPr>
          <w:lang w:eastAsia="zh-CN"/>
        </w:rPr>
        <w:t>e could define a single UE behavior, such as either “reset” or “</w:t>
      </w:r>
      <w:proofErr w:type="spellStart"/>
      <w:r w:rsidR="00411CDB">
        <w:rPr>
          <w:lang w:eastAsia="zh-CN"/>
        </w:rPr>
        <w:t>reTx</w:t>
      </w:r>
      <w:proofErr w:type="spellEnd"/>
      <w:r w:rsidR="00411CDB">
        <w:rPr>
          <w:lang w:eastAsia="zh-CN"/>
        </w:rPr>
        <w:t>”.</w:t>
      </w:r>
    </w:p>
    <w:p w14:paraId="452758A1" w14:textId="23EE1344" w:rsidR="00A02495" w:rsidRDefault="00C8690C" w:rsidP="00C3246A">
      <w:pPr>
        <w:pStyle w:val="a0"/>
        <w:rPr>
          <w:rFonts w:eastAsia="맑은 고딕"/>
          <w:lang w:eastAsia="ko-KR"/>
        </w:rPr>
      </w:pPr>
      <w:r>
        <w:rPr>
          <w:lang w:eastAsia="zh-CN"/>
        </w:rPr>
        <w:t>Based on the discussion above</w:t>
      </w:r>
      <w:r w:rsidR="00867978">
        <w:rPr>
          <w:lang w:eastAsia="zh-CN"/>
        </w:rPr>
        <w:t xml:space="preserve">, resetting to the most recent historical CSI </w:t>
      </w:r>
      <w:r w:rsidR="00494280">
        <w:rPr>
          <w:lang w:eastAsia="zh-CN"/>
        </w:rPr>
        <w:t>(option b</w:t>
      </w:r>
      <w:r w:rsidR="00B369BC">
        <w:rPr>
          <w:lang w:eastAsia="zh-CN"/>
        </w:rPr>
        <w:t xml:space="preserve"> above</w:t>
      </w:r>
      <w:r w:rsidR="00494280">
        <w:rPr>
          <w:lang w:eastAsia="zh-CN"/>
        </w:rPr>
        <w:t xml:space="preserve">) </w:t>
      </w:r>
      <w:r w:rsidR="00867978">
        <w:rPr>
          <w:lang w:eastAsia="zh-CN"/>
        </w:rPr>
        <w:t xml:space="preserve">is also </w:t>
      </w:r>
      <w:r w:rsidR="00966472">
        <w:rPr>
          <w:lang w:eastAsia="zh-CN"/>
        </w:rPr>
        <w:t>crucial</w:t>
      </w:r>
      <w:r w:rsidR="000E7F8D">
        <w:rPr>
          <w:lang w:eastAsia="zh-CN"/>
        </w:rPr>
        <w:t xml:space="preserve"> </w:t>
      </w:r>
      <w:r w:rsidR="00867978">
        <w:rPr>
          <w:lang w:eastAsia="zh-CN"/>
        </w:rPr>
        <w:t xml:space="preserve">to </w:t>
      </w:r>
      <w:r w:rsidR="00875C34">
        <w:rPr>
          <w:lang w:eastAsia="zh-CN"/>
        </w:rPr>
        <w:t>maintain</w:t>
      </w:r>
      <w:r w:rsidR="00867978">
        <w:rPr>
          <w:lang w:eastAsia="zh-CN"/>
        </w:rPr>
        <w:t xml:space="preserve"> the performance benefits of spatial-temporal-frequency encoder/decoder.</w:t>
      </w:r>
      <w:r w:rsidR="001130D9">
        <w:rPr>
          <w:lang w:eastAsia="zh-CN"/>
        </w:rPr>
        <w:t xml:space="preserve"> </w:t>
      </w:r>
      <w:r w:rsidR="00683B50">
        <w:rPr>
          <w:lang w:eastAsia="zh-CN"/>
        </w:rPr>
        <w:t>Due to</w:t>
      </w:r>
      <w:r w:rsidR="001130D9">
        <w:rPr>
          <w:lang w:eastAsia="zh-CN"/>
        </w:rPr>
        <w:t xml:space="preserve"> </w:t>
      </w:r>
      <w:r w:rsidR="00683B50">
        <w:rPr>
          <w:lang w:eastAsia="zh-CN"/>
        </w:rPr>
        <w:t>its</w:t>
      </w:r>
      <w:r w:rsidR="001130D9">
        <w:rPr>
          <w:lang w:eastAsia="zh-CN"/>
        </w:rPr>
        <w:t xml:space="preserve"> complexity, </w:t>
      </w:r>
      <w:r w:rsidR="00DB0EF3">
        <w:rPr>
          <w:lang w:eastAsia="zh-CN"/>
        </w:rPr>
        <w:t>such a scheme</w:t>
      </w:r>
      <w:r w:rsidR="001130D9">
        <w:rPr>
          <w:lang w:eastAsia="zh-CN"/>
        </w:rPr>
        <w:t xml:space="preserve"> is more suitable for </w:t>
      </w:r>
      <w:r w:rsidR="000E1DF7">
        <w:rPr>
          <w:lang w:eastAsia="zh-CN"/>
        </w:rPr>
        <w:t xml:space="preserve">the </w:t>
      </w:r>
      <w:r w:rsidR="001130D9">
        <w:rPr>
          <w:lang w:eastAsia="zh-CN"/>
        </w:rPr>
        <w:t xml:space="preserve">downlink </w:t>
      </w:r>
      <w:r w:rsidR="00FE682A">
        <w:rPr>
          <w:lang w:eastAsia="zh-CN"/>
        </w:rPr>
        <w:t>traffic</w:t>
      </w:r>
      <w:r w:rsidR="00D718F8">
        <w:rPr>
          <w:lang w:eastAsia="zh-CN"/>
        </w:rPr>
        <w:t>-</w:t>
      </w:r>
      <w:r w:rsidR="001130D9">
        <w:rPr>
          <w:lang w:eastAsia="zh-CN"/>
        </w:rPr>
        <w:t>demanding scenario</w:t>
      </w:r>
      <w:r w:rsidR="00FF0815">
        <w:rPr>
          <w:lang w:eastAsia="zh-CN"/>
        </w:rPr>
        <w:t>s</w:t>
      </w:r>
      <w:r w:rsidR="001130D9">
        <w:rPr>
          <w:lang w:eastAsia="zh-CN"/>
        </w:rPr>
        <w:t xml:space="preserve">. </w:t>
      </w:r>
      <w:r w:rsidR="00DB0EF3">
        <w:rPr>
          <w:lang w:eastAsia="zh-CN"/>
        </w:rPr>
        <w:t xml:space="preserve">In these </w:t>
      </w:r>
      <w:r w:rsidR="007A2251">
        <w:rPr>
          <w:lang w:eastAsia="zh-CN"/>
        </w:rPr>
        <w:t>scenario</w:t>
      </w:r>
      <w:r w:rsidR="00DB0EF3">
        <w:rPr>
          <w:lang w:eastAsia="zh-CN"/>
        </w:rPr>
        <w:t xml:space="preserve">s, </w:t>
      </w:r>
      <w:r w:rsidR="009732FA">
        <w:rPr>
          <w:lang w:eastAsia="zh-CN"/>
        </w:rPr>
        <w:t xml:space="preserve">downlink data transmission may not always be associated with </w:t>
      </w:r>
      <w:r w:rsidR="00DB0EF3">
        <w:rPr>
          <w:lang w:eastAsia="zh-CN"/>
        </w:rPr>
        <w:t>scheduling grant</w:t>
      </w:r>
      <w:r w:rsidR="0014762D">
        <w:rPr>
          <w:lang w:eastAsia="zh-CN"/>
        </w:rPr>
        <w:t>s</w:t>
      </w:r>
      <w:r w:rsidR="00DB0EF3">
        <w:rPr>
          <w:lang w:eastAsia="zh-CN"/>
        </w:rPr>
        <w:t xml:space="preserve"> (</w:t>
      </w:r>
      <w:r w:rsidR="00FE682A">
        <w:rPr>
          <w:lang w:eastAsia="zh-CN"/>
        </w:rPr>
        <w:t xml:space="preserve">e.g., </w:t>
      </w:r>
      <w:r w:rsidR="0014762D">
        <w:rPr>
          <w:lang w:eastAsia="zh-CN"/>
        </w:rPr>
        <w:t xml:space="preserve">DL </w:t>
      </w:r>
      <w:r w:rsidR="00FE682A">
        <w:rPr>
          <w:lang w:eastAsia="zh-CN"/>
        </w:rPr>
        <w:t>SPS</w:t>
      </w:r>
      <w:r w:rsidR="00DB0EF3">
        <w:rPr>
          <w:lang w:eastAsia="zh-CN"/>
        </w:rPr>
        <w:t>)</w:t>
      </w:r>
      <w:r w:rsidR="00FE682A">
        <w:rPr>
          <w:lang w:eastAsia="zh-CN"/>
        </w:rPr>
        <w:t>.</w:t>
      </w:r>
      <w:r w:rsidR="00FF0815">
        <w:rPr>
          <w:lang w:eastAsia="zh-CN"/>
        </w:rPr>
        <w:t xml:space="preserve"> When </w:t>
      </w:r>
      <w:r w:rsidR="005A3969">
        <w:rPr>
          <w:lang w:eastAsia="zh-CN"/>
        </w:rPr>
        <w:t xml:space="preserve">the </w:t>
      </w:r>
      <w:proofErr w:type="spellStart"/>
      <w:r w:rsidR="00FF0815">
        <w:rPr>
          <w:lang w:eastAsia="zh-CN"/>
        </w:rPr>
        <w:t>gNB</w:t>
      </w:r>
      <w:proofErr w:type="spellEnd"/>
      <w:r w:rsidR="00FF0815">
        <w:rPr>
          <w:lang w:eastAsia="zh-CN"/>
        </w:rPr>
        <w:t xml:space="preserve"> detects UCI loss, it </w:t>
      </w:r>
      <w:r w:rsidR="00DB0EF3">
        <w:rPr>
          <w:lang w:eastAsia="zh-CN"/>
        </w:rPr>
        <w:t>can</w:t>
      </w:r>
      <w:r w:rsidR="00FF0815">
        <w:rPr>
          <w:lang w:eastAsia="zh-CN"/>
        </w:rPr>
        <w:t xml:space="preserve"> </w:t>
      </w:r>
      <w:r w:rsidR="00C853BD">
        <w:rPr>
          <w:lang w:eastAsia="zh-CN"/>
        </w:rPr>
        <w:t xml:space="preserve">trigger a reset </w:t>
      </w:r>
      <w:r w:rsidR="00FF0815">
        <w:rPr>
          <w:lang w:eastAsia="zh-CN"/>
        </w:rPr>
        <w:t>us</w:t>
      </w:r>
      <w:r w:rsidR="00C853BD">
        <w:rPr>
          <w:lang w:eastAsia="zh-CN"/>
        </w:rPr>
        <w:t>ing</w:t>
      </w:r>
      <w:r w:rsidR="00FF0815">
        <w:rPr>
          <w:lang w:eastAsia="zh-CN"/>
        </w:rPr>
        <w:t xml:space="preserve"> a dedicated signaling. </w:t>
      </w:r>
      <w:r w:rsidR="007A2B69">
        <w:rPr>
          <w:lang w:eastAsia="zh-CN"/>
        </w:rPr>
        <w:t>P</w:t>
      </w:r>
      <w:r w:rsidR="00FF0815">
        <w:rPr>
          <w:lang w:eastAsia="zh-CN"/>
        </w:rPr>
        <w:t xml:space="preserve">iggyback </w:t>
      </w:r>
      <w:r w:rsidR="001E5908">
        <w:rPr>
          <w:lang w:eastAsia="zh-CN"/>
        </w:rPr>
        <w:t>is more efficient</w:t>
      </w:r>
      <w:r w:rsidR="00F57F0E">
        <w:rPr>
          <w:lang w:eastAsia="zh-CN"/>
        </w:rPr>
        <w:t xml:space="preserve"> and reliable as the </w:t>
      </w:r>
      <w:proofErr w:type="spellStart"/>
      <w:r w:rsidR="00F57F0E">
        <w:rPr>
          <w:lang w:eastAsia="zh-CN"/>
        </w:rPr>
        <w:t>gNB</w:t>
      </w:r>
      <w:proofErr w:type="spellEnd"/>
      <w:r w:rsidR="00F57F0E">
        <w:rPr>
          <w:lang w:eastAsia="zh-CN"/>
        </w:rPr>
        <w:t xml:space="preserve"> can take </w:t>
      </w:r>
      <w:r w:rsidR="00F57F0E">
        <w:rPr>
          <w:lang w:eastAsia="zh-CN"/>
        </w:rPr>
        <w:lastRenderedPageBreak/>
        <w:t>further action based on the ACK/NAK from the UE</w:t>
      </w:r>
      <w:r w:rsidR="00FF0815">
        <w:rPr>
          <w:lang w:eastAsia="zh-CN"/>
        </w:rPr>
        <w:t xml:space="preserve">. </w:t>
      </w:r>
      <w:r w:rsidR="00502647">
        <w:rPr>
          <w:lang w:eastAsia="zh-CN"/>
        </w:rPr>
        <w:t>Designing</w:t>
      </w:r>
      <w:r w:rsidR="00FF0815">
        <w:rPr>
          <w:lang w:eastAsia="zh-CN"/>
        </w:rPr>
        <w:t xml:space="preserve"> signaling that supports P/SP/AP-CSIs</w:t>
      </w:r>
      <w:r w:rsidR="00502647">
        <w:rPr>
          <w:lang w:eastAsia="zh-CN"/>
        </w:rPr>
        <w:t xml:space="preserve"> is desirable</w:t>
      </w:r>
      <w:r w:rsidR="00FF0815">
        <w:rPr>
          <w:lang w:eastAsia="zh-CN"/>
        </w:rPr>
        <w:t>. In legacy</w:t>
      </w:r>
      <w:r w:rsidR="0047463A">
        <w:rPr>
          <w:lang w:eastAsia="zh-CN"/>
        </w:rPr>
        <w:t xml:space="preserve"> systems</w:t>
      </w:r>
      <w:r w:rsidR="00FF0815">
        <w:rPr>
          <w:lang w:eastAsia="zh-CN"/>
        </w:rPr>
        <w:t xml:space="preserve">, PDSCH supports two </w:t>
      </w:r>
      <w:proofErr w:type="spellStart"/>
      <w:r w:rsidR="00FF0815" w:rsidRPr="002E4FF3">
        <w:rPr>
          <w:i/>
          <w:iCs/>
          <w:lang w:eastAsia="zh-CN"/>
        </w:rPr>
        <w:t>scramblingIDs</w:t>
      </w:r>
      <w:proofErr w:type="spellEnd"/>
      <w:r w:rsidR="00E80F26">
        <w:rPr>
          <w:lang w:eastAsia="zh-CN"/>
        </w:rPr>
        <w:t xml:space="preserve"> for the DMRS</w:t>
      </w:r>
      <w:r w:rsidR="00FF0815">
        <w:rPr>
          <w:lang w:eastAsia="zh-CN"/>
        </w:rPr>
        <w:t xml:space="preserve">, configured via </w:t>
      </w:r>
      <w:r w:rsidR="00FF0815">
        <w:rPr>
          <w:i/>
          <w:iCs/>
          <w:lang w:eastAsia="zh-CN"/>
        </w:rPr>
        <w:t>DMRS-</w:t>
      </w:r>
      <w:r w:rsidR="00922FBE">
        <w:rPr>
          <w:i/>
          <w:iCs/>
          <w:lang w:eastAsia="zh-CN"/>
        </w:rPr>
        <w:t>Downlink</w:t>
      </w:r>
      <w:r w:rsidR="00FF0815">
        <w:rPr>
          <w:i/>
          <w:iCs/>
          <w:lang w:eastAsia="zh-CN"/>
        </w:rPr>
        <w:t>Config</w:t>
      </w:r>
      <w:r w:rsidR="00FF0815">
        <w:rPr>
          <w:lang w:eastAsia="zh-CN"/>
        </w:rPr>
        <w:t xml:space="preserve">. </w:t>
      </w:r>
      <w:r w:rsidR="00E80F26">
        <w:rPr>
          <w:lang w:eastAsia="zh-CN"/>
        </w:rPr>
        <w:t>The</w:t>
      </w:r>
      <w:r w:rsidR="00105BF7">
        <w:rPr>
          <w:lang w:eastAsia="zh-CN"/>
        </w:rPr>
        <w:t xml:space="preserve"> scrambling</w:t>
      </w:r>
      <w:r w:rsidR="00E80F26">
        <w:rPr>
          <w:lang w:eastAsia="zh-CN"/>
        </w:rPr>
        <w:t xml:space="preserve"> </w:t>
      </w:r>
      <w:r w:rsidR="00105BF7">
        <w:rPr>
          <w:lang w:eastAsia="zh-CN"/>
        </w:rPr>
        <w:t>ID use</w:t>
      </w:r>
      <w:r w:rsidR="00E80F26">
        <w:rPr>
          <w:lang w:eastAsia="zh-CN"/>
        </w:rPr>
        <w:t>d</w:t>
      </w:r>
      <w:r w:rsidR="00105BF7">
        <w:rPr>
          <w:lang w:eastAsia="zh-CN"/>
        </w:rPr>
        <w:t xml:space="preserve"> is indicated via the “DMRS sequence initialization” field of DCI format 1_1, 1_2, 1_3 or 4_2. </w:t>
      </w:r>
      <w:r w:rsidR="00E80F26">
        <w:rPr>
          <w:lang w:eastAsia="zh-CN"/>
        </w:rPr>
        <w:t>In</w:t>
      </w:r>
      <w:r w:rsidR="00001885">
        <w:rPr>
          <w:lang w:eastAsia="zh-CN"/>
        </w:rPr>
        <w:t xml:space="preserve"> a downlink traffic</w:t>
      </w:r>
      <w:r w:rsidR="00F05E0C">
        <w:rPr>
          <w:lang w:eastAsia="zh-CN"/>
        </w:rPr>
        <w:t>-</w:t>
      </w:r>
      <w:r w:rsidR="00001885">
        <w:rPr>
          <w:lang w:eastAsia="zh-CN"/>
        </w:rPr>
        <w:t xml:space="preserve">demanding scenario </w:t>
      </w:r>
      <w:r w:rsidR="00E80F26">
        <w:rPr>
          <w:lang w:eastAsia="zh-CN"/>
        </w:rPr>
        <w:t>where</w:t>
      </w:r>
      <w:r w:rsidR="00001885">
        <w:rPr>
          <w:lang w:eastAsia="zh-CN"/>
        </w:rPr>
        <w:t xml:space="preserve"> PDSCH might be allocated with large bandwidth, blind decoding of </w:t>
      </w:r>
      <w:r w:rsidR="00E80F26">
        <w:rPr>
          <w:lang w:eastAsia="zh-CN"/>
        </w:rPr>
        <w:t xml:space="preserve">the </w:t>
      </w:r>
      <w:r w:rsidR="00001885">
        <w:rPr>
          <w:lang w:eastAsia="zh-CN"/>
        </w:rPr>
        <w:t>DMRS sequence initialization field might have high accuracy for those PDSCH without an associated DCI.</w:t>
      </w:r>
      <w:r w:rsidR="003B03AA">
        <w:rPr>
          <w:lang w:eastAsia="zh-CN"/>
        </w:rPr>
        <w:t xml:space="preserve"> In the appendix, </w:t>
      </w:r>
      <w:r w:rsidR="00736072">
        <w:rPr>
          <w:lang w:eastAsia="zh-CN"/>
        </w:rPr>
        <w:t xml:space="preserve">we provided </w:t>
      </w:r>
      <w:r w:rsidR="003B03AA">
        <w:rPr>
          <w:lang w:eastAsia="zh-CN"/>
        </w:rPr>
        <w:t>link level blind decoding accuracy results show</w:t>
      </w:r>
      <w:r w:rsidR="00736072">
        <w:rPr>
          <w:lang w:eastAsia="zh-CN"/>
        </w:rPr>
        <w:t>ing</w:t>
      </w:r>
      <w:r w:rsidR="003B03AA">
        <w:rPr>
          <w:lang w:eastAsia="zh-CN"/>
        </w:rPr>
        <w:t xml:space="preserve"> high decoding accuracy even in unfavorable simulation </w:t>
      </w:r>
    </w:p>
    <w:p w14:paraId="023E5236" w14:textId="77777777" w:rsidR="00724F4C" w:rsidRPr="00724F4C" w:rsidRDefault="00724F4C" w:rsidP="00C3246A">
      <w:pPr>
        <w:pStyle w:val="a0"/>
        <w:rPr>
          <w:rFonts w:eastAsia="맑은 고딕"/>
          <w:lang w:eastAsia="ko-KR"/>
        </w:rPr>
      </w:pPr>
    </w:p>
    <w:p w14:paraId="0FBCD64D" w14:textId="37F2151D" w:rsidR="00001885" w:rsidRDefault="00001885" w:rsidP="00C76FE4">
      <w:pPr>
        <w:pStyle w:val="000proposal"/>
        <w:numPr>
          <w:ilvl w:val="0"/>
          <w:numId w:val="5"/>
        </w:numPr>
        <w:tabs>
          <w:tab w:val="left" w:pos="1134"/>
        </w:tabs>
        <w:snapToGrid w:val="0"/>
        <w:spacing w:before="0" w:after="0"/>
        <w:ind w:left="0" w:firstLine="0"/>
        <w:rPr>
          <w:rFonts w:eastAsia="DengXian"/>
          <w:i w:val="0"/>
          <w:iCs w:val="0"/>
          <w:sz w:val="20"/>
          <w:szCs w:val="20"/>
        </w:rPr>
      </w:pPr>
      <w:r>
        <w:rPr>
          <w:rFonts w:eastAsia="DengXian"/>
          <w:i w:val="0"/>
          <w:iCs w:val="0"/>
          <w:sz w:val="20"/>
          <w:szCs w:val="20"/>
        </w:rPr>
        <w:t xml:space="preserve">Support </w:t>
      </w:r>
      <w:proofErr w:type="spellStart"/>
      <w:r>
        <w:rPr>
          <w:rFonts w:eastAsia="DengXian"/>
          <w:i w:val="0"/>
          <w:iCs w:val="0"/>
          <w:sz w:val="20"/>
          <w:szCs w:val="20"/>
        </w:rPr>
        <w:t>gNB</w:t>
      </w:r>
      <w:proofErr w:type="spellEnd"/>
      <w:r>
        <w:rPr>
          <w:rFonts w:eastAsia="DengXian"/>
          <w:i w:val="0"/>
          <w:iCs w:val="0"/>
          <w:sz w:val="20"/>
          <w:szCs w:val="20"/>
        </w:rPr>
        <w:t xml:space="preserve"> signaling to reset</w:t>
      </w:r>
      <w:r w:rsidR="0075431E">
        <w:rPr>
          <w:rFonts w:eastAsia="DengXian"/>
          <w:i w:val="0"/>
          <w:iCs w:val="0"/>
          <w:sz w:val="20"/>
          <w:szCs w:val="20"/>
        </w:rPr>
        <w:t xml:space="preserve"> (or retransmit as 2</w:t>
      </w:r>
      <w:r w:rsidR="0075431E" w:rsidRPr="0075431E">
        <w:rPr>
          <w:rFonts w:eastAsia="DengXian"/>
          <w:i w:val="0"/>
          <w:iCs w:val="0"/>
          <w:sz w:val="20"/>
          <w:szCs w:val="20"/>
          <w:vertAlign w:val="superscript"/>
        </w:rPr>
        <w:t>nd</w:t>
      </w:r>
      <w:r w:rsidR="0075431E">
        <w:rPr>
          <w:rFonts w:eastAsia="DengXian"/>
          <w:i w:val="0"/>
          <w:iCs w:val="0"/>
          <w:sz w:val="20"/>
          <w:szCs w:val="20"/>
        </w:rPr>
        <w:t xml:space="preserve"> priority </w:t>
      </w:r>
      <w:r w:rsidR="001F7385">
        <w:rPr>
          <w:rFonts w:eastAsia="DengXian"/>
          <w:i w:val="0"/>
          <w:iCs w:val="0"/>
          <w:sz w:val="20"/>
          <w:szCs w:val="20"/>
        </w:rPr>
        <w:t>but</w:t>
      </w:r>
      <w:r w:rsidR="0075431E">
        <w:rPr>
          <w:rFonts w:eastAsia="DengXian"/>
          <w:i w:val="0"/>
          <w:iCs w:val="0"/>
          <w:sz w:val="20"/>
          <w:szCs w:val="20"/>
        </w:rPr>
        <w:t xml:space="preserve"> not both)</w:t>
      </w:r>
      <w:r>
        <w:rPr>
          <w:rFonts w:eastAsia="DengXian"/>
          <w:i w:val="0"/>
          <w:iCs w:val="0"/>
          <w:sz w:val="20"/>
          <w:szCs w:val="20"/>
        </w:rPr>
        <w:t xml:space="preserve"> historical CSI information to the most recent one at UE</w:t>
      </w:r>
      <w:r w:rsidR="003144BF">
        <w:rPr>
          <w:rFonts w:eastAsia="DengXian"/>
          <w:i w:val="0"/>
          <w:iCs w:val="0"/>
          <w:sz w:val="20"/>
          <w:szCs w:val="20"/>
        </w:rPr>
        <w:t xml:space="preserve"> (</w:t>
      </w:r>
      <w:r>
        <w:rPr>
          <w:rFonts w:eastAsia="DengXian"/>
          <w:i w:val="0"/>
          <w:iCs w:val="0"/>
          <w:sz w:val="20"/>
          <w:szCs w:val="20"/>
        </w:rPr>
        <w:t>e.g., the one before the UCI loss</w:t>
      </w:r>
      <w:r w:rsidR="003144BF">
        <w:rPr>
          <w:rFonts w:eastAsia="DengXian"/>
          <w:i w:val="0"/>
          <w:iCs w:val="0"/>
          <w:sz w:val="20"/>
          <w:szCs w:val="20"/>
        </w:rPr>
        <w:t>)</w:t>
      </w:r>
      <w:r>
        <w:rPr>
          <w:rFonts w:eastAsia="DengXian" w:hint="eastAsia"/>
          <w:i w:val="0"/>
          <w:iCs w:val="0"/>
          <w:sz w:val="20"/>
          <w:szCs w:val="20"/>
        </w:rPr>
        <w:t>:</w:t>
      </w:r>
    </w:p>
    <w:p w14:paraId="27491546" w14:textId="6C7A116C" w:rsidR="009A309F" w:rsidRDefault="009A309F"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Support P/SP/AP-CS</w:t>
      </w:r>
      <w:r w:rsidR="005333F0">
        <w:rPr>
          <w:rFonts w:eastAsia="맑은 고딕" w:hint="eastAsia"/>
          <w:i w:val="0"/>
          <w:iCs w:val="0"/>
          <w:sz w:val="20"/>
          <w:szCs w:val="20"/>
          <w:lang w:eastAsia="ko-KR"/>
        </w:rPr>
        <w:t>I</w:t>
      </w:r>
    </w:p>
    <w:p w14:paraId="12545C12" w14:textId="46B39F2C" w:rsidR="00001885" w:rsidRDefault="006C3EA6"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 an associated DCI, </w:t>
      </w:r>
      <w:r w:rsidR="00E22B68">
        <w:rPr>
          <w:rFonts w:eastAsia="DengXian"/>
          <w:i w:val="0"/>
          <w:iCs w:val="0"/>
          <w:sz w:val="20"/>
          <w:szCs w:val="20"/>
        </w:rPr>
        <w:t>reuse the</w:t>
      </w:r>
      <w:r w:rsidR="00E56FD0">
        <w:rPr>
          <w:rFonts w:eastAsia="DengXian"/>
          <w:i w:val="0"/>
          <w:iCs w:val="0"/>
          <w:sz w:val="20"/>
          <w:szCs w:val="20"/>
        </w:rPr>
        <w:t xml:space="preserve"> “</w:t>
      </w:r>
      <w:r w:rsidR="00E56FD0" w:rsidRPr="00E56FD0">
        <w:rPr>
          <w:rFonts w:eastAsia="DengXian"/>
          <w:sz w:val="20"/>
          <w:szCs w:val="20"/>
        </w:rPr>
        <w:t>DMRS sequence initialization</w:t>
      </w:r>
      <w:r w:rsidR="00E56FD0">
        <w:rPr>
          <w:rFonts w:eastAsia="DengXian"/>
          <w:i w:val="0"/>
          <w:iCs w:val="0"/>
          <w:sz w:val="20"/>
          <w:szCs w:val="20"/>
        </w:rPr>
        <w:t xml:space="preserve">” </w:t>
      </w:r>
      <w:r w:rsidR="00E22B68">
        <w:rPr>
          <w:rFonts w:eastAsia="DengXian"/>
          <w:i w:val="0"/>
          <w:iCs w:val="0"/>
          <w:sz w:val="20"/>
          <w:szCs w:val="20"/>
        </w:rPr>
        <w:t>field to indicate</w:t>
      </w:r>
      <w:r w:rsidR="00E56FD0">
        <w:rPr>
          <w:rFonts w:eastAsia="DengXian"/>
          <w:i w:val="0"/>
          <w:iCs w:val="0"/>
          <w:sz w:val="20"/>
          <w:szCs w:val="20"/>
        </w:rPr>
        <w:t xml:space="preserve"> reset</w:t>
      </w:r>
      <w:r w:rsidR="00E22B68">
        <w:rPr>
          <w:rFonts w:eastAsia="DengXian"/>
          <w:i w:val="0"/>
          <w:iCs w:val="0"/>
          <w:sz w:val="20"/>
          <w:szCs w:val="20"/>
        </w:rPr>
        <w:t>ting</w:t>
      </w:r>
    </w:p>
    <w:p w14:paraId="6B2C84DC" w14:textId="73EE3485" w:rsidR="00E56FD0" w:rsidRDefault="00E56FD0"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without an associated DCI, </w:t>
      </w:r>
      <w:proofErr w:type="spellStart"/>
      <w:r>
        <w:rPr>
          <w:rFonts w:eastAsia="DengXian"/>
          <w:i w:val="0"/>
          <w:iCs w:val="0"/>
          <w:sz w:val="20"/>
          <w:szCs w:val="20"/>
        </w:rPr>
        <w:t>gNB</w:t>
      </w:r>
      <w:proofErr w:type="spellEnd"/>
      <w:r>
        <w:rPr>
          <w:rFonts w:eastAsia="DengXian"/>
          <w:i w:val="0"/>
          <w:iCs w:val="0"/>
          <w:sz w:val="20"/>
          <w:szCs w:val="20"/>
        </w:rPr>
        <w:t xml:space="preserve"> initialize</w:t>
      </w:r>
      <w:r w:rsidR="009F56B3">
        <w:rPr>
          <w:rFonts w:eastAsia="DengXian"/>
          <w:i w:val="0"/>
          <w:iCs w:val="0"/>
          <w:sz w:val="20"/>
          <w:szCs w:val="20"/>
        </w:rPr>
        <w:t>s</w:t>
      </w:r>
      <w:r>
        <w:rPr>
          <w:rFonts w:eastAsia="DengXian"/>
          <w:i w:val="0"/>
          <w:iCs w:val="0"/>
          <w:sz w:val="20"/>
          <w:szCs w:val="20"/>
        </w:rPr>
        <w:t xml:space="preserve"> the DMRS with “</w:t>
      </w:r>
      <w:r w:rsidRPr="00E56FD0">
        <w:rPr>
          <w:rFonts w:eastAsia="DengXian"/>
          <w:sz w:val="20"/>
          <w:szCs w:val="20"/>
        </w:rPr>
        <w:t>DMRS sequence initialization</w:t>
      </w:r>
      <w:r>
        <w:rPr>
          <w:rFonts w:eastAsia="DengXian"/>
          <w:i w:val="0"/>
          <w:iCs w:val="0"/>
          <w:sz w:val="20"/>
          <w:szCs w:val="20"/>
        </w:rPr>
        <w:t>” as either 0 or 1</w:t>
      </w:r>
      <w:r w:rsidR="00C07BE3">
        <w:rPr>
          <w:rFonts w:eastAsia="DengXian"/>
          <w:i w:val="0"/>
          <w:iCs w:val="0"/>
          <w:sz w:val="20"/>
          <w:szCs w:val="20"/>
        </w:rPr>
        <w:t>.</w:t>
      </w:r>
      <w:r>
        <w:rPr>
          <w:rFonts w:eastAsia="DengXian"/>
          <w:i w:val="0"/>
          <w:iCs w:val="0"/>
          <w:sz w:val="20"/>
          <w:szCs w:val="20"/>
        </w:rPr>
        <w:t xml:space="preserve"> </w:t>
      </w:r>
      <w:r w:rsidR="001440E9">
        <w:rPr>
          <w:rFonts w:eastAsia="DengXian"/>
          <w:i w:val="0"/>
          <w:iCs w:val="0"/>
          <w:sz w:val="20"/>
          <w:szCs w:val="20"/>
        </w:rPr>
        <w:t>Use one of the value</w:t>
      </w:r>
      <w:r w:rsidR="0059672C">
        <w:rPr>
          <w:rFonts w:eastAsia="DengXian"/>
          <w:i w:val="0"/>
          <w:iCs w:val="0"/>
          <w:sz w:val="20"/>
          <w:szCs w:val="20"/>
        </w:rPr>
        <w:t>s</w:t>
      </w:r>
      <w:r>
        <w:rPr>
          <w:rFonts w:eastAsia="DengXian"/>
          <w:i w:val="0"/>
          <w:iCs w:val="0"/>
          <w:sz w:val="20"/>
          <w:szCs w:val="20"/>
        </w:rPr>
        <w:t xml:space="preserve"> to indicate resetting</w:t>
      </w:r>
    </w:p>
    <w:p w14:paraId="0708B743" w14:textId="7157781F" w:rsidR="00E56FD0" w:rsidRDefault="00E56FD0" w:rsidP="00C76FE4">
      <w:pPr>
        <w:pStyle w:val="000proposal"/>
        <w:numPr>
          <w:ilvl w:val="1"/>
          <w:numId w:val="12"/>
        </w:numPr>
        <w:tabs>
          <w:tab w:val="left" w:pos="1134"/>
        </w:tabs>
        <w:snapToGrid w:val="0"/>
        <w:spacing w:before="0" w:after="0"/>
        <w:rPr>
          <w:rFonts w:eastAsia="DengXian"/>
          <w:i w:val="0"/>
          <w:iCs w:val="0"/>
          <w:sz w:val="20"/>
          <w:szCs w:val="20"/>
        </w:rPr>
      </w:pPr>
      <w:r>
        <w:rPr>
          <w:rFonts w:eastAsia="DengXian"/>
          <w:i w:val="0"/>
          <w:iCs w:val="0"/>
          <w:sz w:val="20"/>
          <w:szCs w:val="20"/>
        </w:rPr>
        <w:t>UE blindly decode</w:t>
      </w:r>
      <w:r w:rsidR="00FE478A">
        <w:rPr>
          <w:rFonts w:eastAsia="DengXian"/>
          <w:i w:val="0"/>
          <w:iCs w:val="0"/>
          <w:sz w:val="20"/>
          <w:szCs w:val="20"/>
        </w:rPr>
        <w:t>s</w:t>
      </w:r>
      <w:r>
        <w:rPr>
          <w:rFonts w:eastAsia="DengXian"/>
          <w:i w:val="0"/>
          <w:iCs w:val="0"/>
          <w:sz w:val="20"/>
          <w:szCs w:val="20"/>
        </w:rPr>
        <w:t xml:space="preserve"> the DMRS sequence initialization.</w:t>
      </w:r>
    </w:p>
    <w:p w14:paraId="2E9954CD" w14:textId="4D2F1C84" w:rsidR="00420734" w:rsidRPr="006B539C" w:rsidRDefault="00420734" w:rsidP="00420734">
      <w:pPr>
        <w:pStyle w:val="1"/>
        <w:spacing w:after="120"/>
        <w:ind w:left="795" w:hangingChars="283" w:hanging="795"/>
        <w:rPr>
          <w:rFonts w:ascii="Arial" w:eastAsia="SimSun" w:hAnsi="Arial"/>
          <w:lang w:eastAsia="zh-CN"/>
        </w:rPr>
      </w:pPr>
      <w:r w:rsidRPr="006B539C">
        <w:rPr>
          <w:rFonts w:ascii="Arial" w:eastAsia="SimSun" w:hAnsi="Arial"/>
          <w:lang w:eastAsia="zh-CN"/>
        </w:rPr>
        <w:t>Conclusion</w:t>
      </w:r>
    </w:p>
    <w:p w14:paraId="3D079AAE" w14:textId="7744B235" w:rsidR="00420734" w:rsidRDefault="00420734" w:rsidP="00B772A4">
      <w:pPr>
        <w:pStyle w:val="a0"/>
        <w:rPr>
          <w:rFonts w:eastAsia="SimSun"/>
          <w:szCs w:val="20"/>
          <w:lang w:eastAsia="zh-CN"/>
        </w:rPr>
      </w:pPr>
      <w:r>
        <w:t>In this contribution, we make the following proposals</w:t>
      </w:r>
      <w:r>
        <w:rPr>
          <w:rFonts w:eastAsia="SimSun"/>
          <w:szCs w:val="20"/>
          <w:lang w:eastAsia="zh-CN"/>
        </w:rPr>
        <w:t>.</w:t>
      </w:r>
    </w:p>
    <w:p w14:paraId="0108BE1C" w14:textId="35003987" w:rsidR="00E82A1E" w:rsidRDefault="00E82A1E">
      <w:pPr>
        <w:pStyle w:val="a7"/>
        <w:numPr>
          <w:ilvl w:val="0"/>
          <w:numId w:val="15"/>
        </w:numPr>
        <w:rPr>
          <w:rFonts w:eastAsia="DengXian"/>
          <w:b/>
          <w:bCs/>
          <w:szCs w:val="20"/>
          <w:lang w:eastAsia="zh-CN"/>
        </w:rPr>
      </w:pPr>
      <w:r>
        <w:rPr>
          <w:rFonts w:eastAsia="DengXian"/>
          <w:b/>
          <w:bCs/>
          <w:szCs w:val="20"/>
        </w:rPr>
        <w:t>S</w:t>
      </w:r>
      <w:r w:rsidRPr="00987D30">
        <w:rPr>
          <w:rFonts w:eastAsia="DengXian"/>
          <w:b/>
          <w:bCs/>
          <w:szCs w:val="20"/>
        </w:rPr>
        <w:t>upport</w:t>
      </w:r>
      <w:r w:rsidRPr="000122A2">
        <w:rPr>
          <w:rFonts w:eastAsia="DengXian"/>
          <w:i/>
          <w:iCs/>
          <w:szCs w:val="20"/>
        </w:rPr>
        <w:t xml:space="preserve"> </w:t>
      </w:r>
      <w:r w:rsidRPr="000122A2">
        <w:rPr>
          <w:rFonts w:eastAsia="DengXian"/>
          <w:b/>
          <w:bCs/>
          <w:szCs w:val="20"/>
          <w:lang w:eastAsia="zh-CN"/>
        </w:rPr>
        <w:t xml:space="preserve">NW-signaling to </w:t>
      </w:r>
      <w:r w:rsidR="005333F0" w:rsidRPr="000122A2">
        <w:rPr>
          <w:rFonts w:eastAsia="DengXian"/>
          <w:b/>
          <w:bCs/>
          <w:szCs w:val="20"/>
          <w:lang w:eastAsia="zh-CN"/>
        </w:rPr>
        <w:t>reset</w:t>
      </w:r>
      <w:r w:rsidRPr="000122A2">
        <w:rPr>
          <w:rFonts w:eastAsia="DengXian"/>
          <w:b/>
          <w:bCs/>
          <w:szCs w:val="20"/>
          <w:lang w:eastAsia="zh-CN"/>
        </w:rPr>
        <w:t xml:space="preserve"> historical CSI information at UE</w:t>
      </w:r>
      <w:r>
        <w:rPr>
          <w:rFonts w:eastAsia="DengXian"/>
          <w:b/>
          <w:bCs/>
          <w:szCs w:val="20"/>
          <w:lang w:eastAsia="zh-CN"/>
        </w:rPr>
        <w:t xml:space="preserve"> to initial values, e.g., UE flush all CSI historical information on a CSI report once a reset is triggered for the CSI report. </w:t>
      </w:r>
    </w:p>
    <w:p w14:paraId="51814417" w14:textId="77777777" w:rsidR="007000FE" w:rsidRDefault="007000FE" w:rsidP="00C76FE4">
      <w:pPr>
        <w:pStyle w:val="000proposal"/>
        <w:numPr>
          <w:ilvl w:val="0"/>
          <w:numId w:val="15"/>
        </w:numPr>
        <w:tabs>
          <w:tab w:val="left" w:pos="1134"/>
        </w:tabs>
        <w:snapToGrid w:val="0"/>
        <w:spacing w:before="0" w:after="0"/>
        <w:rPr>
          <w:rFonts w:eastAsia="DengXian"/>
          <w:i w:val="0"/>
          <w:iCs w:val="0"/>
          <w:sz w:val="20"/>
          <w:szCs w:val="20"/>
        </w:rPr>
      </w:pPr>
      <w:r>
        <w:rPr>
          <w:rFonts w:eastAsia="DengXian"/>
          <w:i w:val="0"/>
          <w:iCs w:val="0"/>
          <w:sz w:val="20"/>
          <w:szCs w:val="20"/>
        </w:rPr>
        <w:t xml:space="preserve">Support </w:t>
      </w:r>
      <w:proofErr w:type="spellStart"/>
      <w:r>
        <w:rPr>
          <w:rFonts w:eastAsia="DengXian"/>
          <w:i w:val="0"/>
          <w:iCs w:val="0"/>
          <w:sz w:val="20"/>
          <w:szCs w:val="20"/>
        </w:rPr>
        <w:t>gNB</w:t>
      </w:r>
      <w:proofErr w:type="spellEnd"/>
      <w:r>
        <w:rPr>
          <w:rFonts w:eastAsia="DengXian"/>
          <w:i w:val="0"/>
          <w:iCs w:val="0"/>
          <w:sz w:val="20"/>
          <w:szCs w:val="20"/>
        </w:rPr>
        <w:t xml:space="preserve"> signaling to reset historical CSI information to the initial state at UE (e.g., all zero or known random numbers)</w:t>
      </w:r>
      <w:r>
        <w:rPr>
          <w:rFonts w:eastAsia="DengXian" w:hint="eastAsia"/>
          <w:i w:val="0"/>
          <w:iCs w:val="0"/>
          <w:sz w:val="20"/>
          <w:szCs w:val="20"/>
        </w:rPr>
        <w:t>:</w:t>
      </w:r>
    </w:p>
    <w:p w14:paraId="671E0596" w14:textId="1461D4D8" w:rsidR="007000FE"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periodic CSI reports, support RRC-configured periodical resets, e.g., a reset periodicity</w:t>
      </w:r>
    </w:p>
    <w:p w14:paraId="05C94687" w14:textId="3F8F4EF9" w:rsidR="007000FE"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semi-permanent CSI report, support SPS grant based resets</w:t>
      </w:r>
    </w:p>
    <w:p w14:paraId="4821B16B" w14:textId="77D571E8" w:rsidR="00D26AD5" w:rsidRDefault="007000FE"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aperiodic CSI report, support a DCI field indicating the resets</w:t>
      </w:r>
    </w:p>
    <w:p w14:paraId="23AD2B15" w14:textId="3068BE98" w:rsidR="00312B2D" w:rsidRDefault="005A4A54" w:rsidP="00C76FE4">
      <w:pPr>
        <w:pStyle w:val="000proposal"/>
        <w:tabs>
          <w:tab w:val="left" w:pos="1134"/>
        </w:tabs>
        <w:snapToGrid w:val="0"/>
        <w:spacing w:before="0" w:after="0"/>
        <w:rPr>
          <w:rFonts w:eastAsia="DengXian"/>
          <w:i w:val="0"/>
          <w:iCs w:val="0"/>
          <w:sz w:val="20"/>
          <w:szCs w:val="20"/>
        </w:rPr>
      </w:pPr>
      <w:r w:rsidRPr="00D26AD5">
        <w:rPr>
          <w:rFonts w:eastAsia="DengXian"/>
          <w:i w:val="0"/>
          <w:iCs w:val="0"/>
          <w:sz w:val="20"/>
          <w:szCs w:val="20"/>
          <w:u w:val="single"/>
        </w:rPr>
        <w:t xml:space="preserve">Proposal </w:t>
      </w:r>
      <w:r w:rsidR="00E82A1E">
        <w:rPr>
          <w:rFonts w:eastAsia="DengXian"/>
          <w:i w:val="0"/>
          <w:iCs w:val="0"/>
          <w:sz w:val="20"/>
          <w:szCs w:val="20"/>
          <w:u w:val="single"/>
        </w:rPr>
        <w:t>3</w:t>
      </w:r>
      <w:r w:rsidRPr="00D26AD5">
        <w:rPr>
          <w:rFonts w:eastAsia="DengXian"/>
          <w:i w:val="0"/>
          <w:iCs w:val="0"/>
          <w:sz w:val="20"/>
          <w:szCs w:val="20"/>
          <w:u w:val="single"/>
        </w:rPr>
        <w:t>:</w:t>
      </w:r>
      <w:r w:rsidRPr="00D26AD5">
        <w:rPr>
          <w:rFonts w:eastAsia="DengXian"/>
          <w:i w:val="0"/>
          <w:iCs w:val="0"/>
          <w:sz w:val="20"/>
          <w:szCs w:val="20"/>
        </w:rPr>
        <w:t xml:space="preserve"> </w:t>
      </w:r>
      <w:r w:rsidR="00312B2D">
        <w:rPr>
          <w:rFonts w:eastAsia="DengXian"/>
          <w:i w:val="0"/>
          <w:iCs w:val="0"/>
          <w:sz w:val="20"/>
          <w:szCs w:val="20"/>
        </w:rPr>
        <w:t xml:space="preserve">Support </w:t>
      </w:r>
      <w:proofErr w:type="spellStart"/>
      <w:r w:rsidR="00312B2D">
        <w:rPr>
          <w:rFonts w:eastAsia="DengXian"/>
          <w:i w:val="0"/>
          <w:iCs w:val="0"/>
          <w:sz w:val="20"/>
          <w:szCs w:val="20"/>
        </w:rPr>
        <w:t>gNB</w:t>
      </w:r>
      <w:proofErr w:type="spellEnd"/>
      <w:r w:rsidR="00312B2D">
        <w:rPr>
          <w:rFonts w:eastAsia="DengXian"/>
          <w:i w:val="0"/>
          <w:iCs w:val="0"/>
          <w:sz w:val="20"/>
          <w:szCs w:val="20"/>
        </w:rPr>
        <w:t xml:space="preserve"> signaling to reset </w:t>
      </w:r>
      <w:r w:rsidR="00AE3E13">
        <w:rPr>
          <w:rFonts w:eastAsia="DengXian"/>
          <w:i w:val="0"/>
          <w:iCs w:val="0"/>
          <w:sz w:val="20"/>
          <w:szCs w:val="20"/>
        </w:rPr>
        <w:t>(or retransmit as 2</w:t>
      </w:r>
      <w:r w:rsidR="00AE3E13" w:rsidRPr="0075431E">
        <w:rPr>
          <w:rFonts w:eastAsia="DengXian"/>
          <w:i w:val="0"/>
          <w:iCs w:val="0"/>
          <w:sz w:val="20"/>
          <w:szCs w:val="20"/>
          <w:vertAlign w:val="superscript"/>
        </w:rPr>
        <w:t>nd</w:t>
      </w:r>
      <w:r w:rsidR="00AE3E13">
        <w:rPr>
          <w:rFonts w:eastAsia="DengXian"/>
          <w:i w:val="0"/>
          <w:iCs w:val="0"/>
          <w:sz w:val="20"/>
          <w:szCs w:val="20"/>
        </w:rPr>
        <w:t xml:space="preserve"> priority but not both) </w:t>
      </w:r>
      <w:r w:rsidR="00312B2D">
        <w:rPr>
          <w:rFonts w:eastAsia="DengXian"/>
          <w:i w:val="0"/>
          <w:iCs w:val="0"/>
          <w:sz w:val="20"/>
          <w:szCs w:val="20"/>
        </w:rPr>
        <w:t>historical CSI information to the most recent one at UE (e.g., the one before the UCI loss)</w:t>
      </w:r>
      <w:r w:rsidR="00312B2D">
        <w:rPr>
          <w:rFonts w:eastAsia="DengXian" w:hint="eastAsia"/>
          <w:i w:val="0"/>
          <w:iCs w:val="0"/>
          <w:sz w:val="20"/>
          <w:szCs w:val="20"/>
        </w:rPr>
        <w:t>:</w:t>
      </w:r>
    </w:p>
    <w:p w14:paraId="455A7987" w14:textId="527FCE1C"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Support P/SP/AP-CSI</w:t>
      </w:r>
    </w:p>
    <w:p w14:paraId="3AF51306" w14:textId="4D17E0C0"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For PDSCH with an associated DCI, reuse the “</w:t>
      </w:r>
      <w:r w:rsidRPr="00E56FD0">
        <w:rPr>
          <w:rFonts w:eastAsia="DengXian"/>
          <w:sz w:val="20"/>
          <w:szCs w:val="20"/>
        </w:rPr>
        <w:t>DMRS sequence initialization</w:t>
      </w:r>
      <w:r>
        <w:rPr>
          <w:rFonts w:eastAsia="DengXian"/>
          <w:i w:val="0"/>
          <w:iCs w:val="0"/>
          <w:sz w:val="20"/>
          <w:szCs w:val="20"/>
        </w:rPr>
        <w:t>” field to indicate resetting</w:t>
      </w:r>
    </w:p>
    <w:p w14:paraId="66E7A4FE" w14:textId="2815FC38" w:rsidR="00312B2D" w:rsidRDefault="00312B2D" w:rsidP="00C76FE4">
      <w:pPr>
        <w:pStyle w:val="000proposal"/>
        <w:numPr>
          <w:ilvl w:val="0"/>
          <w:numId w:val="12"/>
        </w:numPr>
        <w:tabs>
          <w:tab w:val="left" w:pos="1134"/>
        </w:tabs>
        <w:snapToGrid w:val="0"/>
        <w:spacing w:before="0" w:after="0"/>
        <w:rPr>
          <w:rFonts w:eastAsia="DengXian"/>
          <w:i w:val="0"/>
          <w:iCs w:val="0"/>
          <w:sz w:val="20"/>
          <w:szCs w:val="20"/>
        </w:rPr>
      </w:pPr>
      <w:r>
        <w:rPr>
          <w:rFonts w:eastAsia="DengXian"/>
          <w:i w:val="0"/>
          <w:iCs w:val="0"/>
          <w:sz w:val="20"/>
          <w:szCs w:val="20"/>
        </w:rPr>
        <w:t xml:space="preserve">For PDSCH without an associated DCI, </w:t>
      </w:r>
      <w:proofErr w:type="spellStart"/>
      <w:r>
        <w:rPr>
          <w:rFonts w:eastAsia="DengXian"/>
          <w:i w:val="0"/>
          <w:iCs w:val="0"/>
          <w:sz w:val="20"/>
          <w:szCs w:val="20"/>
        </w:rPr>
        <w:t>gNB</w:t>
      </w:r>
      <w:proofErr w:type="spellEnd"/>
      <w:r>
        <w:rPr>
          <w:rFonts w:eastAsia="DengXian"/>
          <w:i w:val="0"/>
          <w:iCs w:val="0"/>
          <w:sz w:val="20"/>
          <w:szCs w:val="20"/>
        </w:rPr>
        <w:t xml:space="preserve"> initializes the DMRS with “</w:t>
      </w:r>
      <w:r w:rsidRPr="00E56FD0">
        <w:rPr>
          <w:rFonts w:eastAsia="DengXian"/>
          <w:sz w:val="20"/>
          <w:szCs w:val="20"/>
        </w:rPr>
        <w:t>DMRS sequence initialization</w:t>
      </w:r>
      <w:r>
        <w:rPr>
          <w:rFonts w:eastAsia="DengXian"/>
          <w:i w:val="0"/>
          <w:iCs w:val="0"/>
          <w:sz w:val="20"/>
          <w:szCs w:val="20"/>
        </w:rPr>
        <w:t>” as either 0 or 1. Use one of the values to indicate resetting</w:t>
      </w:r>
    </w:p>
    <w:p w14:paraId="30D125CF" w14:textId="3388869B" w:rsidR="004D356F" w:rsidRDefault="00312B2D" w:rsidP="00C76FE4">
      <w:pPr>
        <w:pStyle w:val="000proposal"/>
        <w:numPr>
          <w:ilvl w:val="1"/>
          <w:numId w:val="12"/>
        </w:numPr>
        <w:tabs>
          <w:tab w:val="left" w:pos="1134"/>
        </w:tabs>
        <w:snapToGrid w:val="0"/>
        <w:spacing w:before="0" w:after="0"/>
        <w:rPr>
          <w:rFonts w:eastAsia="DengXian"/>
          <w:i w:val="0"/>
          <w:iCs w:val="0"/>
          <w:sz w:val="20"/>
          <w:szCs w:val="20"/>
        </w:rPr>
      </w:pPr>
      <w:r>
        <w:rPr>
          <w:rFonts w:eastAsia="DengXian"/>
          <w:i w:val="0"/>
          <w:iCs w:val="0"/>
          <w:sz w:val="20"/>
          <w:szCs w:val="20"/>
        </w:rPr>
        <w:t>UE blindly decode</w:t>
      </w:r>
      <w:r w:rsidR="00FE478A">
        <w:rPr>
          <w:rFonts w:eastAsia="DengXian"/>
          <w:i w:val="0"/>
          <w:iCs w:val="0"/>
          <w:sz w:val="20"/>
          <w:szCs w:val="20"/>
        </w:rPr>
        <w:t>s</w:t>
      </w:r>
      <w:r>
        <w:rPr>
          <w:rFonts w:eastAsia="DengXian"/>
          <w:i w:val="0"/>
          <w:iCs w:val="0"/>
          <w:sz w:val="20"/>
          <w:szCs w:val="20"/>
        </w:rPr>
        <w:t xml:space="preserve"> the DMRS sequence initialization</w:t>
      </w:r>
      <w:r w:rsidR="004D356F">
        <w:rPr>
          <w:rFonts w:eastAsia="DengXian"/>
          <w:i w:val="0"/>
          <w:iCs w:val="0"/>
          <w:sz w:val="20"/>
          <w:szCs w:val="20"/>
        </w:rPr>
        <w:t>.</w:t>
      </w:r>
    </w:p>
    <w:p w14:paraId="5278D2A1" w14:textId="77777777" w:rsidR="004D356F" w:rsidRPr="009A580B" w:rsidRDefault="004D356F" w:rsidP="00B772A4">
      <w:pPr>
        <w:pStyle w:val="a0"/>
        <w:rPr>
          <w:rFonts w:eastAsiaTheme="minorEastAsia"/>
          <w:lang w:eastAsia="zh-CN"/>
        </w:rPr>
      </w:pPr>
    </w:p>
    <w:p w14:paraId="67C5ECC2" w14:textId="2EBC4D32" w:rsidR="00420734" w:rsidRPr="0083681C" w:rsidRDefault="00420734" w:rsidP="00420734">
      <w:pPr>
        <w:pStyle w:val="1"/>
      </w:pPr>
      <w:r w:rsidRPr="0083681C">
        <w:t>References</w:t>
      </w:r>
    </w:p>
    <w:p w14:paraId="522DCA4F" w14:textId="2235B898" w:rsidR="00447063" w:rsidRDefault="00447063" w:rsidP="00C64BF7">
      <w:pPr>
        <w:numPr>
          <w:ilvl w:val="0"/>
          <w:numId w:val="2"/>
        </w:numPr>
        <w:jc w:val="both"/>
        <w:rPr>
          <w:rFonts w:eastAsia="SimSun"/>
          <w:szCs w:val="20"/>
          <w:lang w:eastAsia="zh-CN"/>
        </w:rPr>
      </w:pPr>
      <w:bookmarkStart w:id="3" w:name="_Ref192950900"/>
      <w:r>
        <w:rPr>
          <w:rFonts w:eastAsia="SimSun"/>
          <w:szCs w:val="20"/>
          <w:lang w:eastAsia="zh-CN"/>
        </w:rPr>
        <w:t>RP-234039, “</w:t>
      </w:r>
      <w:r w:rsidRPr="00447063">
        <w:rPr>
          <w:rFonts w:eastAsia="SimSun"/>
          <w:szCs w:val="20"/>
          <w:lang w:eastAsia="zh-CN"/>
        </w:rPr>
        <w:t>New WID on Artificial Intelligence (AI)/Machine Learning (ML) for NR Air Interface</w:t>
      </w:r>
      <w:r>
        <w:rPr>
          <w:rFonts w:eastAsia="SimSun"/>
          <w:szCs w:val="20"/>
          <w:lang w:eastAsia="zh-CN"/>
        </w:rPr>
        <w:t>”, Qualcomm</w:t>
      </w:r>
    </w:p>
    <w:p w14:paraId="2F18CFBB" w14:textId="6A193AC1" w:rsidR="00420734" w:rsidRDefault="003036A4" w:rsidP="00C64BF7">
      <w:pPr>
        <w:numPr>
          <w:ilvl w:val="0"/>
          <w:numId w:val="2"/>
        </w:numPr>
        <w:jc w:val="both"/>
        <w:rPr>
          <w:rFonts w:eastAsia="SimSun"/>
          <w:szCs w:val="20"/>
          <w:lang w:eastAsia="zh-CN"/>
        </w:rPr>
      </w:pPr>
      <w:bookmarkStart w:id="4" w:name="_Ref193008867"/>
      <w:r w:rsidRPr="003036A4">
        <w:rPr>
          <w:rFonts w:eastAsia="SimSun"/>
          <w:szCs w:val="20"/>
          <w:lang w:eastAsia="zh-CN"/>
        </w:rPr>
        <w:t xml:space="preserve">RP-243245, </w:t>
      </w:r>
      <w:r w:rsidRPr="003036A4">
        <w:rPr>
          <w:rFonts w:eastAsia="SimSun" w:hint="eastAsia"/>
          <w:szCs w:val="20"/>
          <w:lang w:eastAsia="zh-CN"/>
        </w:rPr>
        <w:t>“</w:t>
      </w:r>
      <w:r w:rsidRPr="003036A4">
        <w:rPr>
          <w:rFonts w:eastAsia="SimSun"/>
          <w:szCs w:val="20"/>
          <w:lang w:eastAsia="zh-CN"/>
        </w:rPr>
        <w:t>New SID: Study on Artificial Intelligence (AI)/Machine Learning (ML) for NR air interface Phase</w:t>
      </w:r>
      <w:r>
        <w:rPr>
          <w:rFonts w:eastAsia="SimSun"/>
          <w:szCs w:val="20"/>
          <w:lang w:eastAsia="zh-CN"/>
        </w:rPr>
        <w:t xml:space="preserve"> </w:t>
      </w:r>
      <w:r w:rsidRPr="003036A4">
        <w:rPr>
          <w:rFonts w:eastAsia="SimSun"/>
          <w:szCs w:val="20"/>
          <w:lang w:eastAsia="zh-CN"/>
        </w:rPr>
        <w:t>2</w:t>
      </w:r>
      <w:r w:rsidR="00B82E20">
        <w:rPr>
          <w:rFonts w:eastAsia="SimSun"/>
          <w:szCs w:val="20"/>
          <w:lang w:eastAsia="zh-CN"/>
        </w:rPr>
        <w:t>”</w:t>
      </w:r>
      <w:r w:rsidRPr="003036A4">
        <w:rPr>
          <w:rFonts w:eastAsia="SimSun"/>
          <w:szCs w:val="20"/>
          <w:lang w:eastAsia="zh-CN"/>
        </w:rPr>
        <w:t xml:space="preserve">, </w:t>
      </w:r>
      <w:r w:rsidR="00B82E20">
        <w:rPr>
          <w:rFonts w:eastAsia="SimSun"/>
          <w:szCs w:val="20"/>
          <w:lang w:eastAsia="zh-CN"/>
        </w:rPr>
        <w:t>Qualcomm</w:t>
      </w:r>
      <w:bookmarkEnd w:id="3"/>
      <w:bookmarkEnd w:id="4"/>
    </w:p>
    <w:p w14:paraId="4702CACF" w14:textId="003FFA52" w:rsidR="00262CED" w:rsidRPr="003036A4" w:rsidRDefault="00262CED" w:rsidP="00C64BF7">
      <w:pPr>
        <w:numPr>
          <w:ilvl w:val="0"/>
          <w:numId w:val="2"/>
        </w:numPr>
        <w:jc w:val="both"/>
        <w:rPr>
          <w:rFonts w:eastAsia="SimSun"/>
          <w:szCs w:val="20"/>
          <w:lang w:eastAsia="zh-CN"/>
        </w:rPr>
      </w:pPr>
      <w:bookmarkStart w:id="5" w:name="_Ref193030727"/>
      <w:r>
        <w:rPr>
          <w:rFonts w:eastAsia="SimSun"/>
          <w:szCs w:val="20"/>
          <w:lang w:eastAsia="zh-CN"/>
        </w:rPr>
        <w:t>RAN1 #118 chair notes, 3GPP RAN1, Aug. 2024</w:t>
      </w:r>
      <w:bookmarkEnd w:id="5"/>
    </w:p>
    <w:p w14:paraId="6848D3EB" w14:textId="437EE8E5" w:rsidR="00420734" w:rsidRDefault="00420734" w:rsidP="00420734">
      <w:pPr>
        <w:numPr>
          <w:ilvl w:val="0"/>
          <w:numId w:val="2"/>
        </w:numPr>
        <w:jc w:val="both"/>
        <w:rPr>
          <w:rFonts w:eastAsia="SimSun"/>
          <w:szCs w:val="20"/>
          <w:lang w:eastAsia="zh-CN"/>
        </w:rPr>
      </w:pPr>
      <w:bookmarkStart w:id="6" w:name="_Ref193017984"/>
      <w:r w:rsidRPr="00F3375F">
        <w:rPr>
          <w:rFonts w:eastAsia="SimSun"/>
          <w:szCs w:val="20"/>
          <w:lang w:eastAsia="zh-CN"/>
        </w:rPr>
        <w:t>RAN1 #1</w:t>
      </w:r>
      <w:r w:rsidR="00B04997">
        <w:rPr>
          <w:rFonts w:eastAsia="SimSun" w:hint="eastAsia"/>
          <w:szCs w:val="20"/>
          <w:lang w:eastAsia="zh-CN"/>
        </w:rPr>
        <w:t>20</w:t>
      </w:r>
      <w:r w:rsidRPr="00F3375F">
        <w:rPr>
          <w:rFonts w:eastAsia="SimSun"/>
          <w:szCs w:val="20"/>
          <w:lang w:eastAsia="zh-CN"/>
        </w:rPr>
        <w:t xml:space="preserve"> chair notes, 3GPP RAN</w:t>
      </w:r>
      <w:r>
        <w:rPr>
          <w:rFonts w:eastAsia="SimSun"/>
          <w:szCs w:val="20"/>
          <w:lang w:eastAsia="zh-CN"/>
        </w:rPr>
        <w:t>1</w:t>
      </w:r>
      <w:r w:rsidRPr="00F3375F">
        <w:rPr>
          <w:rFonts w:eastAsia="SimSun"/>
          <w:szCs w:val="20"/>
          <w:lang w:eastAsia="zh-CN"/>
        </w:rPr>
        <w:t xml:space="preserve">, </w:t>
      </w:r>
      <w:r w:rsidR="00B04997">
        <w:rPr>
          <w:rFonts w:eastAsia="SimSun" w:hint="eastAsia"/>
          <w:szCs w:val="20"/>
          <w:lang w:eastAsia="zh-CN"/>
        </w:rPr>
        <w:t>Feb</w:t>
      </w:r>
      <w:r w:rsidR="00262CED">
        <w:rPr>
          <w:rFonts w:eastAsia="SimSun"/>
          <w:szCs w:val="20"/>
          <w:lang w:eastAsia="zh-CN"/>
        </w:rPr>
        <w:t>.</w:t>
      </w:r>
      <w:r w:rsidRPr="00F3375F">
        <w:rPr>
          <w:rFonts w:eastAsia="SimSun"/>
          <w:szCs w:val="20"/>
          <w:lang w:eastAsia="zh-CN"/>
        </w:rPr>
        <w:t xml:space="preserve"> 202</w:t>
      </w:r>
      <w:r w:rsidR="00B04997">
        <w:rPr>
          <w:rFonts w:eastAsia="SimSun" w:hint="eastAsia"/>
          <w:szCs w:val="20"/>
          <w:lang w:eastAsia="zh-CN"/>
        </w:rPr>
        <w:t>5</w:t>
      </w:r>
      <w:bookmarkEnd w:id="6"/>
    </w:p>
    <w:p w14:paraId="7F4ECE62" w14:textId="008E9D91" w:rsidR="00B45A16" w:rsidRDefault="00B45A16" w:rsidP="00420734">
      <w:pPr>
        <w:numPr>
          <w:ilvl w:val="0"/>
          <w:numId w:val="2"/>
        </w:numPr>
        <w:jc w:val="both"/>
        <w:rPr>
          <w:rFonts w:eastAsia="SimSun"/>
          <w:szCs w:val="20"/>
          <w:lang w:eastAsia="zh-CN"/>
        </w:rPr>
      </w:pPr>
      <w:bookmarkStart w:id="7" w:name="_Ref193028940"/>
      <w:r>
        <w:rPr>
          <w:rFonts w:eastAsia="SimSun"/>
          <w:szCs w:val="20"/>
          <w:lang w:eastAsia="zh-CN"/>
        </w:rPr>
        <w:t>R1-2500769, Discussion on CSI compression, Apple</w:t>
      </w:r>
      <w:bookmarkEnd w:id="7"/>
    </w:p>
    <w:p w14:paraId="34B2D81D" w14:textId="3A42F5AB" w:rsidR="000E0ACA" w:rsidRDefault="000E0ACA" w:rsidP="00420734">
      <w:pPr>
        <w:numPr>
          <w:ilvl w:val="0"/>
          <w:numId w:val="2"/>
        </w:numPr>
        <w:jc w:val="both"/>
        <w:rPr>
          <w:rFonts w:eastAsia="SimSun"/>
          <w:szCs w:val="20"/>
          <w:lang w:eastAsia="zh-CN"/>
        </w:rPr>
      </w:pPr>
      <w:bookmarkStart w:id="8" w:name="_Ref193036502"/>
      <w:r w:rsidRPr="000E0ACA">
        <w:rPr>
          <w:rFonts w:eastAsia="SimSun"/>
          <w:szCs w:val="20"/>
          <w:lang w:eastAsia="zh-CN"/>
        </w:rPr>
        <w:t>R1-2500713, Views on two-side AI/ML model based CSI compression, Xiaomi</w:t>
      </w:r>
      <w:bookmarkEnd w:id="8"/>
    </w:p>
    <w:p w14:paraId="5DD15641" w14:textId="6F2D3B63" w:rsidR="000E0ACA" w:rsidRDefault="000E0ACA" w:rsidP="00420734">
      <w:pPr>
        <w:numPr>
          <w:ilvl w:val="0"/>
          <w:numId w:val="2"/>
        </w:numPr>
        <w:jc w:val="both"/>
        <w:rPr>
          <w:rFonts w:eastAsia="SimSun"/>
          <w:szCs w:val="20"/>
          <w:lang w:eastAsia="zh-CN"/>
        </w:rPr>
      </w:pPr>
      <w:bookmarkStart w:id="9" w:name="_Ref193036503"/>
      <w:r>
        <w:rPr>
          <w:rFonts w:eastAsia="SimSun"/>
          <w:szCs w:val="20"/>
          <w:lang w:eastAsia="zh-CN"/>
        </w:rPr>
        <w:t xml:space="preserve">R1-2500928, </w:t>
      </w:r>
      <w:r w:rsidRPr="000E0ACA">
        <w:rPr>
          <w:rFonts w:eastAsia="SimSun"/>
          <w:szCs w:val="20"/>
          <w:lang w:eastAsia="zh-CN"/>
        </w:rPr>
        <w:t>Discussion on CSI compression with AI/ML, Fujitsu</w:t>
      </w:r>
      <w:bookmarkEnd w:id="9"/>
    </w:p>
    <w:p w14:paraId="57712C39" w14:textId="34C86675" w:rsidR="00B57E05" w:rsidRDefault="00161F89" w:rsidP="00420734">
      <w:pPr>
        <w:numPr>
          <w:ilvl w:val="0"/>
          <w:numId w:val="2"/>
        </w:numPr>
        <w:jc w:val="both"/>
        <w:rPr>
          <w:rFonts w:eastAsia="SimSun"/>
          <w:szCs w:val="20"/>
          <w:lang w:eastAsia="zh-CN"/>
        </w:rPr>
      </w:pPr>
      <w:r>
        <w:rPr>
          <w:rFonts w:eastAsia="SimSun"/>
          <w:szCs w:val="20"/>
          <w:lang w:eastAsia="zh-CN"/>
        </w:rPr>
        <w:t>3GPP T</w:t>
      </w:r>
      <w:r w:rsidR="00E5658C">
        <w:rPr>
          <w:rFonts w:eastAsia="SimSun"/>
          <w:szCs w:val="20"/>
          <w:lang w:eastAsia="zh-CN"/>
        </w:rPr>
        <w:t>R</w:t>
      </w:r>
      <w:r>
        <w:rPr>
          <w:rFonts w:eastAsia="SimSun"/>
          <w:szCs w:val="20"/>
          <w:lang w:eastAsia="zh-CN"/>
        </w:rPr>
        <w:t xml:space="preserve"> 38.901, study on channel model for frequencies from 0.5 to 100 GHz, </w:t>
      </w:r>
      <w:r w:rsidR="009C693B">
        <w:rPr>
          <w:rFonts w:eastAsia="SimSun"/>
          <w:szCs w:val="20"/>
          <w:lang w:eastAsia="zh-CN"/>
        </w:rPr>
        <w:t>V18.0.0, March 2024</w:t>
      </w:r>
    </w:p>
    <w:p w14:paraId="070F591E" w14:textId="77777777" w:rsidR="00B57E05" w:rsidRDefault="00B57E05">
      <w:pPr>
        <w:rPr>
          <w:rFonts w:eastAsia="SimSun"/>
          <w:szCs w:val="20"/>
          <w:lang w:eastAsia="zh-CN"/>
        </w:rPr>
      </w:pPr>
      <w:r>
        <w:rPr>
          <w:rFonts w:eastAsia="SimSun"/>
          <w:szCs w:val="20"/>
          <w:lang w:eastAsia="zh-CN"/>
        </w:rPr>
        <w:br w:type="page"/>
      </w:r>
    </w:p>
    <w:p w14:paraId="238FA950" w14:textId="1D885ED7" w:rsidR="00DE2A18" w:rsidRPr="0083681C" w:rsidRDefault="00DE2A18" w:rsidP="00DE2A18">
      <w:pPr>
        <w:pStyle w:val="1"/>
      </w:pPr>
      <w:bookmarkStart w:id="10" w:name="_Ref193143702"/>
      <w:r>
        <w:lastRenderedPageBreak/>
        <w:t>Appendix</w:t>
      </w:r>
      <w:bookmarkEnd w:id="10"/>
    </w:p>
    <w:p w14:paraId="131EE6F9" w14:textId="7076A6DB" w:rsidR="00DE2A18" w:rsidRDefault="00DE2A18" w:rsidP="00DE2A18">
      <w:pPr>
        <w:jc w:val="both"/>
        <w:rPr>
          <w:rFonts w:eastAsia="MS Mincho"/>
          <w:lang w:eastAsia="zh-CN"/>
        </w:rPr>
      </w:pPr>
      <w:r w:rsidRPr="00DE2A18">
        <w:rPr>
          <w:rFonts w:eastAsia="MS Mincho"/>
          <w:lang w:eastAsia="zh-CN"/>
        </w:rPr>
        <w:t>In this section</w:t>
      </w:r>
      <w:r>
        <w:rPr>
          <w:rFonts w:eastAsia="MS Mincho"/>
          <w:lang w:eastAsia="zh-CN"/>
        </w:rPr>
        <w:t>, we provided link level simulation results for blind decoding of DMRS sequence</w:t>
      </w:r>
      <w:r w:rsidR="0020661C">
        <w:rPr>
          <w:rFonts w:eastAsia="MS Mincho"/>
          <w:lang w:eastAsia="zh-CN"/>
        </w:rPr>
        <w:t>s</w:t>
      </w:r>
      <w:r>
        <w:rPr>
          <w:rFonts w:eastAsia="MS Mincho"/>
          <w:lang w:eastAsia="zh-CN"/>
        </w:rPr>
        <w:t xml:space="preserve">. The </w:t>
      </w:r>
      <w:proofErr w:type="spellStart"/>
      <w:r>
        <w:rPr>
          <w:rFonts w:eastAsia="MS Mincho"/>
          <w:lang w:eastAsia="zh-CN"/>
        </w:rPr>
        <w:t>gNB</w:t>
      </w:r>
      <w:proofErr w:type="spellEnd"/>
      <w:r>
        <w:rPr>
          <w:rFonts w:eastAsia="MS Mincho"/>
          <w:lang w:eastAsia="zh-CN"/>
        </w:rPr>
        <w:t xml:space="preserve"> randomly selects </w:t>
      </w:r>
      <w:r w:rsidR="0020661C">
        <w:rPr>
          <w:rFonts w:eastAsia="MS Mincho"/>
          <w:lang w:eastAsia="zh-CN"/>
        </w:rPr>
        <w:t xml:space="preserve">two </w:t>
      </w:r>
      <w:r>
        <w:rPr>
          <w:rFonts w:eastAsia="MS Mincho"/>
          <w:lang w:eastAsia="zh-CN"/>
        </w:rPr>
        <w:t xml:space="preserve">DMRS </w:t>
      </w:r>
      <w:r w:rsidR="0020661C">
        <w:rPr>
          <w:rFonts w:eastAsia="MS Mincho"/>
          <w:lang w:eastAsia="zh-CN"/>
        </w:rPr>
        <w:t>sequences,</w:t>
      </w:r>
      <w:r>
        <w:rPr>
          <w:rFonts w:eastAsia="MS Mincho"/>
          <w:lang w:eastAsia="zh-CN"/>
        </w:rPr>
        <w:t xml:space="preserve"> and the UE blindly the </w:t>
      </w:r>
      <w:r w:rsidR="0020661C">
        <w:rPr>
          <w:rFonts w:eastAsia="MS Mincho"/>
          <w:lang w:eastAsia="zh-CN"/>
        </w:rPr>
        <w:t xml:space="preserve">used </w:t>
      </w:r>
      <w:r>
        <w:rPr>
          <w:rFonts w:eastAsia="MS Mincho"/>
          <w:lang w:eastAsia="zh-CN"/>
        </w:rPr>
        <w:t xml:space="preserve">DMRS </w:t>
      </w:r>
      <w:r w:rsidR="0020661C">
        <w:rPr>
          <w:rFonts w:eastAsia="MS Mincho"/>
          <w:lang w:eastAsia="zh-CN"/>
        </w:rPr>
        <w:t>sequence</w:t>
      </w:r>
      <w:r>
        <w:rPr>
          <w:rFonts w:eastAsia="MS Mincho"/>
          <w:lang w:eastAsia="zh-CN"/>
        </w:rPr>
        <w:t>.</w:t>
      </w:r>
      <w:r w:rsidR="00DC0BB3">
        <w:rPr>
          <w:rFonts w:eastAsia="MS Mincho"/>
          <w:lang w:eastAsia="zh-CN"/>
        </w:rPr>
        <w:t xml:space="preserve"> </w:t>
      </w:r>
      <w:r w:rsidR="00161F89">
        <w:rPr>
          <w:rFonts w:eastAsia="MS Mincho"/>
          <w:lang w:eastAsia="zh-CN"/>
        </w:rPr>
        <w:t>We use</w:t>
      </w:r>
      <w:r w:rsidR="002D742D">
        <w:rPr>
          <w:rFonts w:eastAsia="MS Mincho"/>
          <w:lang w:eastAsia="zh-CN"/>
        </w:rPr>
        <w:t>d</w:t>
      </w:r>
      <w:r w:rsidR="00161F89">
        <w:rPr>
          <w:rFonts w:eastAsia="MS Mincho"/>
          <w:lang w:eastAsia="zh-CN"/>
        </w:rPr>
        <w:t xml:space="preserve"> a </w:t>
      </w:r>
      <w:r w:rsidR="00E905FA">
        <w:rPr>
          <w:rFonts w:eastAsia="MS Mincho"/>
          <w:lang w:eastAsia="zh-CN"/>
        </w:rPr>
        <w:t xml:space="preserve">TDL-A model with </w:t>
      </w:r>
      <w:r w:rsidR="002D742D">
        <w:rPr>
          <w:rFonts w:eastAsia="MS Mincho"/>
          <w:lang w:eastAsia="zh-CN"/>
        </w:rPr>
        <w:t>a</w:t>
      </w:r>
      <w:r w:rsidR="00E905FA">
        <w:rPr>
          <w:rFonts w:eastAsia="MS Mincho"/>
          <w:lang w:eastAsia="zh-CN"/>
        </w:rPr>
        <w:t xml:space="preserve"> normalized delay spread</w:t>
      </w:r>
      <w:r w:rsidR="002D226B">
        <w:rPr>
          <w:rFonts w:eastAsia="MS Mincho"/>
          <w:lang w:eastAsia="zh-CN"/>
        </w:rPr>
        <w:t xml:space="preserve"> </w:t>
      </w:r>
      <w:r w:rsidR="002D742D">
        <w:rPr>
          <w:rFonts w:eastAsia="MS Mincho"/>
          <w:lang w:eastAsia="zh-CN"/>
        </w:rPr>
        <w:t xml:space="preserve">of 100 ns </w:t>
      </w:r>
      <w:r w:rsidR="002D226B">
        <w:rPr>
          <w:rFonts w:eastAsia="MS Mincho"/>
          <w:lang w:eastAsia="zh-CN"/>
        </w:rPr>
        <w:t xml:space="preserve">and </w:t>
      </w:r>
      <w:r w:rsidR="002D742D">
        <w:rPr>
          <w:rFonts w:eastAsia="MS Mincho"/>
          <w:lang w:eastAsia="zh-CN"/>
        </w:rPr>
        <w:t xml:space="preserve">configured the system to have </w:t>
      </w:r>
      <w:r w:rsidR="002D226B">
        <w:rPr>
          <w:rFonts w:eastAsia="MS Mincho"/>
          <w:lang w:eastAsia="zh-CN"/>
        </w:rPr>
        <w:t>1 Tx and 1 Rx</w:t>
      </w:r>
      <w:r w:rsidR="00E905FA">
        <w:rPr>
          <w:rFonts w:eastAsia="MS Mincho"/>
          <w:lang w:eastAsia="zh-CN"/>
        </w:rPr>
        <w:t xml:space="preserve">. </w:t>
      </w:r>
      <w:r w:rsidR="00181ED6">
        <w:rPr>
          <w:rFonts w:eastAsia="MS Mincho"/>
          <w:lang w:eastAsia="zh-CN"/>
        </w:rPr>
        <w:t xml:space="preserve">The sequence detector </w:t>
      </w:r>
      <w:r w:rsidR="00503628">
        <w:rPr>
          <w:rFonts w:eastAsia="MS Mincho"/>
          <w:lang w:eastAsia="zh-CN"/>
        </w:rPr>
        <w:t>assumes no pri</w:t>
      </w:r>
      <w:r w:rsidR="00EC51BD">
        <w:rPr>
          <w:rFonts w:eastAsia="MS Mincho"/>
          <w:lang w:eastAsia="zh-CN"/>
        </w:rPr>
        <w:t xml:space="preserve">or </w:t>
      </w:r>
      <w:r w:rsidR="00503628">
        <w:rPr>
          <w:rFonts w:eastAsia="MS Mincho"/>
          <w:lang w:eastAsia="zh-CN"/>
        </w:rPr>
        <w:t>knowledge about the channel</w:t>
      </w:r>
      <w:r w:rsidR="00EC51BD">
        <w:rPr>
          <w:rFonts w:eastAsia="MS Mincho"/>
          <w:lang w:eastAsia="zh-CN"/>
        </w:rPr>
        <w:t xml:space="preserve"> (</w:t>
      </w:r>
      <w:r w:rsidR="00503628">
        <w:rPr>
          <w:rFonts w:eastAsia="MS Mincho"/>
          <w:lang w:eastAsia="zh-CN"/>
        </w:rPr>
        <w:t>e.g., channel covariance matrix</w:t>
      </w:r>
      <w:r w:rsidR="00EC51BD">
        <w:rPr>
          <w:rFonts w:eastAsia="MS Mincho"/>
          <w:lang w:eastAsia="zh-CN"/>
        </w:rPr>
        <w:t>)</w:t>
      </w:r>
      <w:r w:rsidR="00503628">
        <w:rPr>
          <w:rFonts w:eastAsia="MS Mincho"/>
          <w:lang w:eastAsia="zh-CN"/>
        </w:rPr>
        <w:t xml:space="preserve">. It </w:t>
      </w:r>
      <w:r w:rsidR="00181ED6">
        <w:rPr>
          <w:rFonts w:eastAsia="MS Mincho"/>
          <w:lang w:eastAsia="zh-CN"/>
        </w:rPr>
        <w:t xml:space="preserve">firstly estimates </w:t>
      </w:r>
      <w:r w:rsidR="00997583">
        <w:rPr>
          <w:rFonts w:eastAsia="MS Mincho"/>
          <w:lang w:eastAsia="zh-CN"/>
        </w:rPr>
        <w:t xml:space="preserve">the </w:t>
      </w:r>
      <w:r w:rsidR="00181ED6">
        <w:rPr>
          <w:rFonts w:eastAsia="MS Mincho"/>
          <w:lang w:eastAsia="zh-CN"/>
        </w:rPr>
        <w:t xml:space="preserve">channel at each DMRS RE using </w:t>
      </w:r>
      <w:r w:rsidR="00997583">
        <w:rPr>
          <w:rFonts w:eastAsia="MS Mincho"/>
          <w:lang w:eastAsia="zh-CN"/>
        </w:rPr>
        <w:t xml:space="preserve">a </w:t>
      </w:r>
      <w:r w:rsidR="00181ED6">
        <w:rPr>
          <w:rFonts w:eastAsia="MS Mincho"/>
          <w:lang w:eastAsia="zh-CN"/>
        </w:rPr>
        <w:t>lease-squares channel estimat</w:t>
      </w:r>
      <w:r w:rsidR="00997583">
        <w:rPr>
          <w:rFonts w:eastAsia="MS Mincho"/>
          <w:lang w:eastAsia="zh-CN"/>
        </w:rPr>
        <w:t>or</w:t>
      </w:r>
      <w:r w:rsidR="00181ED6">
        <w:rPr>
          <w:rFonts w:eastAsia="MS Mincho"/>
          <w:lang w:eastAsia="zh-CN"/>
        </w:rPr>
        <w:t xml:space="preserve"> with two sequence </w:t>
      </w:r>
      <w:r w:rsidR="00997583">
        <w:rPr>
          <w:rFonts w:eastAsia="MS Mincho"/>
          <w:lang w:eastAsia="zh-CN"/>
        </w:rPr>
        <w:t>hypothesis</w:t>
      </w:r>
      <w:r w:rsidR="00181ED6">
        <w:rPr>
          <w:rFonts w:eastAsia="MS Mincho"/>
          <w:lang w:eastAsia="zh-CN"/>
        </w:rPr>
        <w:t>. Then</w:t>
      </w:r>
      <w:r w:rsidR="00EC51BD">
        <w:rPr>
          <w:rFonts w:eastAsia="MS Mincho"/>
          <w:lang w:eastAsia="zh-CN"/>
        </w:rPr>
        <w:t>,</w:t>
      </w:r>
      <w:r w:rsidR="00181ED6">
        <w:rPr>
          <w:rFonts w:eastAsia="MS Mincho"/>
          <w:lang w:eastAsia="zh-CN"/>
        </w:rPr>
        <w:t xml:space="preserve"> it </w:t>
      </w:r>
      <w:r w:rsidR="00EC51BD">
        <w:rPr>
          <w:rFonts w:eastAsia="MS Mincho"/>
          <w:lang w:eastAsia="zh-CN"/>
        </w:rPr>
        <w:t>computes</w:t>
      </w:r>
      <w:r w:rsidR="00181ED6">
        <w:rPr>
          <w:rFonts w:eastAsia="MS Mincho"/>
          <w:lang w:eastAsia="zh-CN"/>
        </w:rPr>
        <w:t xml:space="preserve"> auto correlation of each estimated channel with one </w:t>
      </w:r>
      <w:r w:rsidR="00CB37F7">
        <w:rPr>
          <w:rFonts w:eastAsia="MS Mincho"/>
          <w:lang w:eastAsia="zh-CN"/>
        </w:rPr>
        <w:t>RE difference</w:t>
      </w:r>
      <w:r w:rsidR="00181ED6">
        <w:rPr>
          <w:rFonts w:eastAsia="MS Mincho"/>
          <w:lang w:eastAsia="zh-CN"/>
        </w:rPr>
        <w:t xml:space="preserve">. </w:t>
      </w:r>
      <w:r w:rsidR="00CB37F7">
        <w:rPr>
          <w:rFonts w:eastAsia="MS Mincho"/>
          <w:lang w:eastAsia="zh-CN"/>
        </w:rPr>
        <w:t xml:space="preserve">The sequence </w:t>
      </w:r>
      <w:r w:rsidR="000C525E">
        <w:rPr>
          <w:rFonts w:eastAsia="MS Mincho"/>
          <w:lang w:eastAsia="zh-CN"/>
        </w:rPr>
        <w:t>with</w:t>
      </w:r>
      <w:r w:rsidR="00CB37F7">
        <w:rPr>
          <w:rFonts w:eastAsia="MS Mincho"/>
          <w:lang w:eastAsia="zh-CN"/>
        </w:rPr>
        <w:t xml:space="preserve"> </w:t>
      </w:r>
      <w:r w:rsidR="000C525E">
        <w:rPr>
          <w:rFonts w:eastAsia="MS Mincho"/>
          <w:lang w:eastAsia="zh-CN"/>
        </w:rPr>
        <w:t>the</w:t>
      </w:r>
      <w:r w:rsidR="00CB37F7">
        <w:rPr>
          <w:rFonts w:eastAsia="MS Mincho"/>
          <w:lang w:eastAsia="zh-CN"/>
        </w:rPr>
        <w:t xml:space="preserve"> higher auto correlation value </w:t>
      </w:r>
      <w:r w:rsidR="000C525E">
        <w:rPr>
          <w:rFonts w:eastAsia="MS Mincho"/>
          <w:lang w:eastAsia="zh-CN"/>
        </w:rPr>
        <w:t>is</w:t>
      </w:r>
      <w:r w:rsidR="00CB37F7">
        <w:rPr>
          <w:rFonts w:eastAsia="MS Mincho"/>
          <w:lang w:eastAsia="zh-CN"/>
        </w:rPr>
        <w:t xml:space="preserve"> chosen. </w:t>
      </w:r>
      <w:r w:rsidR="005333F0">
        <w:rPr>
          <w:rFonts w:eastAsia="MS Mincho"/>
          <w:lang w:eastAsia="zh-CN"/>
        </w:rPr>
        <w:t>Even</w:t>
      </w:r>
      <w:r w:rsidR="00E905FA">
        <w:rPr>
          <w:rFonts w:eastAsia="MS Mincho"/>
          <w:lang w:eastAsia="zh-CN"/>
        </w:rPr>
        <w:t xml:space="preserve"> at extremely low SNR</w:t>
      </w:r>
      <w:r w:rsidR="006423BD">
        <w:rPr>
          <w:rFonts w:eastAsia="MS Mincho"/>
          <w:lang w:eastAsia="zh-CN"/>
        </w:rPr>
        <w:t xml:space="preserve"> (</w:t>
      </w:r>
      <w:r w:rsidR="00E905FA">
        <w:rPr>
          <w:rFonts w:eastAsia="MS Mincho"/>
          <w:lang w:eastAsia="zh-CN"/>
        </w:rPr>
        <w:t>e.g., -10dB</w:t>
      </w:r>
      <w:r w:rsidR="006423BD">
        <w:rPr>
          <w:rFonts w:eastAsia="MS Mincho"/>
          <w:lang w:eastAsia="zh-CN"/>
        </w:rPr>
        <w:t>)</w:t>
      </w:r>
      <w:r w:rsidR="00E905FA">
        <w:rPr>
          <w:rFonts w:eastAsia="MS Mincho"/>
          <w:lang w:eastAsia="zh-CN"/>
        </w:rPr>
        <w:t xml:space="preserve">, the blind decoding error </w:t>
      </w:r>
      <w:r w:rsidR="007042D6">
        <w:rPr>
          <w:rFonts w:eastAsia="MS Mincho"/>
          <w:lang w:eastAsia="zh-CN"/>
        </w:rPr>
        <w:t>is roughly</w:t>
      </w:r>
      <w:r w:rsidR="00E905FA">
        <w:rPr>
          <w:rFonts w:eastAsia="MS Mincho"/>
          <w:lang w:eastAsia="zh-CN"/>
        </w:rPr>
        <w:t xml:space="preserve"> 10%. When the SNR is above -</w:t>
      </w:r>
      <w:r w:rsidR="002546AC">
        <w:rPr>
          <w:rFonts w:eastAsia="MS Mincho"/>
          <w:lang w:eastAsia="zh-CN"/>
        </w:rPr>
        <w:t>4</w:t>
      </w:r>
      <w:r w:rsidR="00E905FA">
        <w:rPr>
          <w:rFonts w:eastAsia="MS Mincho"/>
          <w:lang w:eastAsia="zh-CN"/>
        </w:rPr>
        <w:t xml:space="preserve">dB, there </w:t>
      </w:r>
      <w:r w:rsidR="001B3AD5">
        <w:rPr>
          <w:rFonts w:eastAsia="MS Mincho"/>
          <w:lang w:eastAsia="zh-CN"/>
        </w:rPr>
        <w:t>are</w:t>
      </w:r>
      <w:r w:rsidR="00E905FA">
        <w:rPr>
          <w:rFonts w:eastAsia="MS Mincho"/>
          <w:lang w:eastAsia="zh-CN"/>
        </w:rPr>
        <w:t xml:space="preserve"> </w:t>
      </w:r>
      <w:r w:rsidR="00FC46EE">
        <w:rPr>
          <w:rFonts w:eastAsia="MS Mincho"/>
          <w:lang w:eastAsia="zh-CN"/>
        </w:rPr>
        <w:t xml:space="preserve">almost </w:t>
      </w:r>
      <w:r w:rsidR="00E905FA">
        <w:rPr>
          <w:rFonts w:eastAsia="MS Mincho"/>
          <w:lang w:eastAsia="zh-CN"/>
        </w:rPr>
        <w:t>no blind decoding error</w:t>
      </w:r>
      <w:r w:rsidR="001B3AD5">
        <w:rPr>
          <w:rFonts w:eastAsia="MS Mincho"/>
          <w:lang w:eastAsia="zh-CN"/>
        </w:rPr>
        <w:t>s</w:t>
      </w:r>
      <w:r w:rsidR="00E905FA">
        <w:rPr>
          <w:rFonts w:eastAsia="MS Mincho"/>
          <w:lang w:eastAsia="zh-CN"/>
        </w:rPr>
        <w:t>.</w:t>
      </w:r>
      <w:r w:rsidR="00FB2E9B">
        <w:rPr>
          <w:rFonts w:eastAsia="MS Mincho"/>
          <w:lang w:eastAsia="zh-CN"/>
        </w:rPr>
        <w:t xml:space="preserve"> For </w:t>
      </w:r>
      <w:r w:rsidR="005333F0">
        <w:rPr>
          <w:rFonts w:eastAsia="MS Mincho"/>
          <w:lang w:eastAsia="zh-CN"/>
        </w:rPr>
        <w:t>applications</w:t>
      </w:r>
      <w:r w:rsidR="00FB2E9B">
        <w:rPr>
          <w:rFonts w:eastAsia="MS Mincho"/>
          <w:lang w:eastAsia="zh-CN"/>
        </w:rPr>
        <w:t xml:space="preserve"> </w:t>
      </w:r>
      <w:r w:rsidR="001B3AD5">
        <w:rPr>
          <w:rFonts w:eastAsia="MS Mincho"/>
          <w:lang w:eastAsia="zh-CN"/>
        </w:rPr>
        <w:t>involving</w:t>
      </w:r>
      <w:r w:rsidR="00FB2E9B">
        <w:rPr>
          <w:rFonts w:eastAsia="MS Mincho"/>
          <w:lang w:eastAsia="zh-CN"/>
        </w:rPr>
        <w:t xml:space="preserve"> massive MIMO and </w:t>
      </w:r>
      <w:r w:rsidR="0005686D">
        <w:rPr>
          <w:rFonts w:eastAsia="MS Mincho"/>
          <w:lang w:eastAsia="zh-CN"/>
        </w:rPr>
        <w:t xml:space="preserve">high </w:t>
      </w:r>
      <w:r w:rsidR="00FB2E9B">
        <w:rPr>
          <w:rFonts w:eastAsia="MS Mincho"/>
          <w:lang w:eastAsia="zh-CN"/>
        </w:rPr>
        <w:t>downlink traffic demanding, the normal working SINR should be much higher.</w:t>
      </w:r>
      <w:r w:rsidR="00B75814">
        <w:rPr>
          <w:rFonts w:eastAsia="MS Mincho"/>
          <w:lang w:eastAsia="zh-CN"/>
        </w:rPr>
        <w:t xml:space="preserve"> </w:t>
      </w:r>
      <w:r w:rsidR="00DD3616">
        <w:rPr>
          <w:rFonts w:eastAsia="MS Mincho"/>
          <w:lang w:eastAsia="zh-CN"/>
        </w:rPr>
        <w:t xml:space="preserve">Additionally, </w:t>
      </w:r>
      <w:r w:rsidR="00B75814">
        <w:rPr>
          <w:rFonts w:eastAsia="MS Mincho"/>
          <w:lang w:eastAsia="zh-CN"/>
        </w:rPr>
        <w:t xml:space="preserve">the delay spread may also be </w:t>
      </w:r>
      <w:r w:rsidR="0028725D">
        <w:rPr>
          <w:rFonts w:eastAsia="MS Mincho"/>
          <w:lang w:eastAsia="zh-CN"/>
        </w:rPr>
        <w:t>significantly</w:t>
      </w:r>
      <w:r w:rsidR="00B75814">
        <w:rPr>
          <w:rFonts w:eastAsia="MS Mincho"/>
          <w:lang w:eastAsia="zh-CN"/>
        </w:rPr>
        <w:t xml:space="preserve"> shorter. </w:t>
      </w:r>
      <w:r w:rsidR="00F1401B">
        <w:rPr>
          <w:rFonts w:eastAsia="MS Mincho"/>
          <w:lang w:eastAsia="zh-CN"/>
        </w:rPr>
        <w:t>With more receiving antennas, more advanced detector</w:t>
      </w:r>
      <w:r w:rsidR="0046449D">
        <w:rPr>
          <w:rFonts w:eastAsia="MS Mincho"/>
          <w:lang w:eastAsia="zh-CN"/>
        </w:rPr>
        <w:t>s</w:t>
      </w:r>
      <w:r w:rsidR="002E6833">
        <w:rPr>
          <w:rFonts w:eastAsia="MS Mincho"/>
          <w:lang w:eastAsia="zh-CN"/>
        </w:rPr>
        <w:t>,</w:t>
      </w:r>
      <w:r w:rsidR="00F1401B">
        <w:rPr>
          <w:rFonts w:eastAsia="MS Mincho"/>
          <w:lang w:eastAsia="zh-CN"/>
        </w:rPr>
        <w:t xml:space="preserve"> and more favorable simulation condition</w:t>
      </w:r>
      <w:r w:rsidR="00E31B9D">
        <w:rPr>
          <w:rFonts w:eastAsia="MS Mincho"/>
          <w:lang w:eastAsia="zh-CN"/>
        </w:rPr>
        <w:t>s</w:t>
      </w:r>
      <w:r w:rsidR="00F1401B">
        <w:rPr>
          <w:rFonts w:eastAsia="MS Mincho"/>
          <w:lang w:eastAsia="zh-CN"/>
        </w:rPr>
        <w:t>, the detector performance can be greatly improved.</w:t>
      </w:r>
    </w:p>
    <w:p w14:paraId="3E7F17E4" w14:textId="77777777" w:rsidR="00DC0BB3" w:rsidRDefault="00DC0BB3" w:rsidP="00DE2A18">
      <w:pPr>
        <w:jc w:val="both"/>
        <w:rPr>
          <w:rFonts w:eastAsia="MS Mincho"/>
          <w:lang w:eastAsia="zh-CN"/>
        </w:rPr>
      </w:pPr>
    </w:p>
    <w:p w14:paraId="041B5A5C" w14:textId="22FB3613" w:rsidR="00DC0BB3" w:rsidRDefault="00D66F5A" w:rsidP="00DC0BB3">
      <w:pPr>
        <w:jc w:val="center"/>
        <w:rPr>
          <w:rFonts w:eastAsia="MS Mincho"/>
          <w:lang w:eastAsia="zh-CN"/>
        </w:rPr>
      </w:pPr>
      <w:r>
        <w:rPr>
          <w:noProof/>
        </w:rPr>
        <w:drawing>
          <wp:inline distT="0" distB="0" distL="0" distR="0" wp14:anchorId="34BB0053" wp14:editId="1E0C5A30">
            <wp:extent cx="4267062" cy="3197474"/>
            <wp:effectExtent l="0" t="0" r="635" b="3175"/>
            <wp:docPr id="676471593"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471593" name="Picture 1" descr="A graph with a blue line&#10;&#10;AI-generated content may be incorrect."/>
                    <pic:cNvPicPr/>
                  </pic:nvPicPr>
                  <pic:blipFill>
                    <a:blip r:embed="rId13"/>
                    <a:stretch>
                      <a:fillRect/>
                    </a:stretch>
                  </pic:blipFill>
                  <pic:spPr>
                    <a:xfrm>
                      <a:off x="0" y="0"/>
                      <a:ext cx="4275458" cy="3203765"/>
                    </a:xfrm>
                    <a:prstGeom prst="rect">
                      <a:avLst/>
                    </a:prstGeom>
                  </pic:spPr>
                </pic:pic>
              </a:graphicData>
            </a:graphic>
          </wp:inline>
        </w:drawing>
      </w:r>
    </w:p>
    <w:p w14:paraId="4F170FFF" w14:textId="4EB7C829" w:rsidR="00DC0BB3" w:rsidRDefault="00DC0BB3" w:rsidP="00DC0BB3">
      <w:pPr>
        <w:pStyle w:val="a6"/>
        <w:jc w:val="center"/>
        <w:rPr>
          <w:rFonts w:eastAsia="SimSun"/>
          <w:lang w:eastAsia="zh-CN"/>
        </w:rPr>
      </w:pPr>
      <w:r>
        <w:t xml:space="preserve">Figure </w:t>
      </w:r>
      <w:fldSimple w:instr=" SEQ Figure \* ARABIC ">
        <w:r>
          <w:rPr>
            <w:noProof/>
          </w:rPr>
          <w:t>3</w:t>
        </w:r>
      </w:fldSimple>
      <w:r>
        <w:t>, Blind decoding error rate VS. SNR</w:t>
      </w:r>
    </w:p>
    <w:p w14:paraId="473B1A53" w14:textId="66A79209" w:rsidR="00E5658C" w:rsidRDefault="00E5658C" w:rsidP="00E5658C">
      <w:pPr>
        <w:pStyle w:val="a6"/>
        <w:keepNext/>
        <w:jc w:val="center"/>
      </w:pPr>
      <w:r>
        <w:t xml:space="preserve">Table </w:t>
      </w:r>
      <w:fldSimple w:instr=" SEQ Table \* ARABIC ">
        <w:r>
          <w:rPr>
            <w:noProof/>
          </w:rPr>
          <w:t>1</w:t>
        </w:r>
      </w:fldSimple>
      <w:r>
        <w:t>: Link level simulation parameters</w:t>
      </w:r>
    </w:p>
    <w:tbl>
      <w:tblPr>
        <w:tblStyle w:val="ac"/>
        <w:tblW w:w="0" w:type="auto"/>
        <w:tblLook w:val="04A0" w:firstRow="1" w:lastRow="0" w:firstColumn="1" w:lastColumn="0" w:noHBand="0" w:noVBand="1"/>
      </w:tblPr>
      <w:tblGrid>
        <w:gridCol w:w="4531"/>
        <w:gridCol w:w="4531"/>
      </w:tblGrid>
      <w:tr w:rsidR="00E5658C" w14:paraId="2CE0CBA7" w14:textId="77777777" w:rsidTr="00E5658C">
        <w:tc>
          <w:tcPr>
            <w:tcW w:w="4531" w:type="dxa"/>
          </w:tcPr>
          <w:p w14:paraId="1842AD86" w14:textId="3A9C4DB0" w:rsidR="00E5658C" w:rsidRPr="00E5658C" w:rsidRDefault="00E5658C" w:rsidP="00DC0BB3">
            <w:pPr>
              <w:jc w:val="center"/>
              <w:rPr>
                <w:rFonts w:eastAsia="MS Mincho"/>
                <w:b/>
                <w:bCs/>
                <w:lang w:eastAsia="zh-CN"/>
              </w:rPr>
            </w:pPr>
            <w:r w:rsidRPr="00E5658C">
              <w:rPr>
                <w:rFonts w:eastAsia="MS Mincho"/>
                <w:b/>
                <w:bCs/>
                <w:lang w:eastAsia="zh-CN"/>
              </w:rPr>
              <w:t>Simulation Parameters</w:t>
            </w:r>
          </w:p>
        </w:tc>
        <w:tc>
          <w:tcPr>
            <w:tcW w:w="4531" w:type="dxa"/>
          </w:tcPr>
          <w:p w14:paraId="5107A20E" w14:textId="0709CCF1" w:rsidR="00E5658C" w:rsidRPr="00E5658C" w:rsidRDefault="00E5658C" w:rsidP="00DC0BB3">
            <w:pPr>
              <w:jc w:val="center"/>
              <w:rPr>
                <w:rFonts w:eastAsia="MS Mincho"/>
                <w:b/>
                <w:bCs/>
                <w:lang w:eastAsia="zh-CN"/>
              </w:rPr>
            </w:pPr>
            <w:r w:rsidRPr="00E5658C">
              <w:rPr>
                <w:rFonts w:eastAsia="MS Mincho"/>
                <w:b/>
                <w:bCs/>
                <w:lang w:eastAsia="zh-CN"/>
              </w:rPr>
              <w:t>Values</w:t>
            </w:r>
          </w:p>
        </w:tc>
      </w:tr>
      <w:tr w:rsidR="00E5658C" w14:paraId="21F010C9" w14:textId="77777777" w:rsidTr="00E5658C">
        <w:tc>
          <w:tcPr>
            <w:tcW w:w="4531" w:type="dxa"/>
          </w:tcPr>
          <w:p w14:paraId="46F193F8" w14:textId="3388072C" w:rsidR="00E5658C" w:rsidRDefault="00E5658C" w:rsidP="00DC0BB3">
            <w:pPr>
              <w:jc w:val="center"/>
              <w:rPr>
                <w:rFonts w:eastAsia="MS Mincho"/>
                <w:lang w:eastAsia="zh-CN"/>
              </w:rPr>
            </w:pPr>
            <w:r>
              <w:rPr>
                <w:rFonts w:eastAsia="MS Mincho"/>
                <w:lang w:eastAsia="zh-CN"/>
              </w:rPr>
              <w:t>Channel model</w:t>
            </w:r>
          </w:p>
        </w:tc>
        <w:tc>
          <w:tcPr>
            <w:tcW w:w="4531" w:type="dxa"/>
          </w:tcPr>
          <w:p w14:paraId="3CC663D1" w14:textId="2C2D73DB" w:rsidR="00E5658C" w:rsidRDefault="00E5658C" w:rsidP="00DC0BB3">
            <w:pPr>
              <w:jc w:val="center"/>
              <w:rPr>
                <w:rFonts w:eastAsia="MS Mincho"/>
                <w:lang w:eastAsia="zh-CN"/>
              </w:rPr>
            </w:pPr>
            <w:r>
              <w:rPr>
                <w:rFonts w:eastAsia="MS Mincho"/>
                <w:lang w:eastAsia="zh-CN"/>
              </w:rPr>
              <w:t>TDL-A</w:t>
            </w:r>
          </w:p>
        </w:tc>
      </w:tr>
      <w:tr w:rsidR="00E5658C" w14:paraId="5B07D8C3" w14:textId="77777777" w:rsidTr="00E5658C">
        <w:tc>
          <w:tcPr>
            <w:tcW w:w="4531" w:type="dxa"/>
          </w:tcPr>
          <w:p w14:paraId="11C0A9EB" w14:textId="2012B4AD" w:rsidR="00E5658C" w:rsidRDefault="00E5658C" w:rsidP="00DC0BB3">
            <w:pPr>
              <w:jc w:val="center"/>
              <w:rPr>
                <w:rFonts w:eastAsia="MS Mincho"/>
                <w:lang w:eastAsia="zh-CN"/>
              </w:rPr>
            </w:pPr>
            <w:r>
              <w:rPr>
                <w:rFonts w:eastAsia="MS Mincho"/>
                <w:lang w:eastAsia="zh-CN"/>
              </w:rPr>
              <w:t>Delay spread</w:t>
            </w:r>
          </w:p>
        </w:tc>
        <w:tc>
          <w:tcPr>
            <w:tcW w:w="4531" w:type="dxa"/>
          </w:tcPr>
          <w:p w14:paraId="27434702" w14:textId="27691023" w:rsidR="00E5658C" w:rsidRDefault="00E5658C" w:rsidP="00DC0BB3">
            <w:pPr>
              <w:jc w:val="center"/>
              <w:rPr>
                <w:rFonts w:eastAsia="MS Mincho"/>
                <w:lang w:eastAsia="zh-CN"/>
              </w:rPr>
            </w:pPr>
            <w:r>
              <w:rPr>
                <w:rFonts w:eastAsia="MS Mincho"/>
                <w:lang w:eastAsia="zh-CN"/>
              </w:rPr>
              <w:t>100ns</w:t>
            </w:r>
          </w:p>
        </w:tc>
      </w:tr>
      <w:tr w:rsidR="00E5658C" w14:paraId="74E58850" w14:textId="77777777" w:rsidTr="00E5658C">
        <w:tc>
          <w:tcPr>
            <w:tcW w:w="4531" w:type="dxa"/>
          </w:tcPr>
          <w:p w14:paraId="5713A427" w14:textId="2C310540" w:rsidR="00E5658C" w:rsidRDefault="00E5658C" w:rsidP="00DC0BB3">
            <w:pPr>
              <w:jc w:val="center"/>
              <w:rPr>
                <w:rFonts w:eastAsia="MS Mincho"/>
                <w:lang w:eastAsia="zh-CN"/>
              </w:rPr>
            </w:pPr>
            <w:r>
              <w:rPr>
                <w:rFonts w:eastAsia="MS Mincho"/>
                <w:lang w:eastAsia="zh-CN"/>
              </w:rPr>
              <w:t>Doppler speed</w:t>
            </w:r>
          </w:p>
        </w:tc>
        <w:tc>
          <w:tcPr>
            <w:tcW w:w="4531" w:type="dxa"/>
          </w:tcPr>
          <w:p w14:paraId="278D5AEA" w14:textId="2A043F62" w:rsidR="00E5658C" w:rsidRDefault="00E5658C" w:rsidP="00DC0BB3">
            <w:pPr>
              <w:jc w:val="center"/>
              <w:rPr>
                <w:rFonts w:eastAsia="MS Mincho"/>
                <w:lang w:eastAsia="zh-CN"/>
              </w:rPr>
            </w:pPr>
            <w:r>
              <w:rPr>
                <w:rFonts w:eastAsia="MS Mincho"/>
                <w:lang w:eastAsia="zh-CN"/>
              </w:rPr>
              <w:t>3km/h</w:t>
            </w:r>
          </w:p>
        </w:tc>
      </w:tr>
      <w:tr w:rsidR="00E5658C" w14:paraId="6C5FFC47" w14:textId="77777777" w:rsidTr="00E5658C">
        <w:tc>
          <w:tcPr>
            <w:tcW w:w="4531" w:type="dxa"/>
          </w:tcPr>
          <w:p w14:paraId="24AB65F1" w14:textId="07175455" w:rsidR="00E5658C" w:rsidRDefault="00E5658C" w:rsidP="00DC0BB3">
            <w:pPr>
              <w:jc w:val="center"/>
              <w:rPr>
                <w:rFonts w:eastAsia="MS Mincho"/>
                <w:lang w:eastAsia="zh-CN"/>
              </w:rPr>
            </w:pPr>
            <w:r>
              <w:rPr>
                <w:rFonts w:eastAsia="MS Mincho"/>
                <w:lang w:eastAsia="zh-CN"/>
              </w:rPr>
              <w:t>Subcarrier spacing</w:t>
            </w:r>
          </w:p>
        </w:tc>
        <w:tc>
          <w:tcPr>
            <w:tcW w:w="4531" w:type="dxa"/>
          </w:tcPr>
          <w:p w14:paraId="5E729236" w14:textId="39FC558D" w:rsidR="00E5658C" w:rsidRDefault="00E5658C" w:rsidP="00DC0BB3">
            <w:pPr>
              <w:jc w:val="center"/>
              <w:rPr>
                <w:rFonts w:eastAsia="MS Mincho"/>
                <w:lang w:eastAsia="zh-CN"/>
              </w:rPr>
            </w:pPr>
            <w:r>
              <w:rPr>
                <w:rFonts w:eastAsia="MS Mincho"/>
                <w:lang w:eastAsia="zh-CN"/>
              </w:rPr>
              <w:t>30kHz</w:t>
            </w:r>
          </w:p>
        </w:tc>
      </w:tr>
      <w:tr w:rsidR="00E5658C" w14:paraId="7518EA5E" w14:textId="77777777" w:rsidTr="00E5658C">
        <w:tc>
          <w:tcPr>
            <w:tcW w:w="4531" w:type="dxa"/>
          </w:tcPr>
          <w:p w14:paraId="6ED85D40" w14:textId="6E34BB53" w:rsidR="00E5658C" w:rsidRDefault="00E5658C" w:rsidP="00DC0BB3">
            <w:pPr>
              <w:jc w:val="center"/>
              <w:rPr>
                <w:rFonts w:eastAsia="MS Mincho"/>
                <w:lang w:eastAsia="zh-CN"/>
              </w:rPr>
            </w:pPr>
            <w:r>
              <w:rPr>
                <w:rFonts w:eastAsia="MS Mincho"/>
                <w:lang w:eastAsia="zh-CN"/>
              </w:rPr>
              <w:t>Number of DMRS symbols</w:t>
            </w:r>
          </w:p>
        </w:tc>
        <w:tc>
          <w:tcPr>
            <w:tcW w:w="4531" w:type="dxa"/>
          </w:tcPr>
          <w:p w14:paraId="7D7E65EB" w14:textId="780342F4" w:rsidR="00E5658C" w:rsidRDefault="00E5658C" w:rsidP="00DC0BB3">
            <w:pPr>
              <w:jc w:val="center"/>
              <w:rPr>
                <w:rFonts w:eastAsia="MS Mincho"/>
                <w:lang w:eastAsia="zh-CN"/>
              </w:rPr>
            </w:pPr>
            <w:r>
              <w:rPr>
                <w:rFonts w:eastAsia="MS Mincho"/>
                <w:lang w:eastAsia="zh-CN"/>
              </w:rPr>
              <w:t>2</w:t>
            </w:r>
          </w:p>
        </w:tc>
      </w:tr>
      <w:tr w:rsidR="00E5658C" w14:paraId="314352EA" w14:textId="77777777" w:rsidTr="00E5658C">
        <w:tc>
          <w:tcPr>
            <w:tcW w:w="4531" w:type="dxa"/>
          </w:tcPr>
          <w:p w14:paraId="4AC65366" w14:textId="4C3DB514" w:rsidR="00E5658C" w:rsidRDefault="00C06F59" w:rsidP="00DC0BB3">
            <w:pPr>
              <w:jc w:val="center"/>
              <w:rPr>
                <w:rFonts w:eastAsia="MS Mincho"/>
                <w:lang w:eastAsia="zh-CN"/>
              </w:rPr>
            </w:pPr>
            <w:r>
              <w:rPr>
                <w:rFonts w:eastAsia="MS Mincho"/>
                <w:lang w:eastAsia="zh-CN"/>
              </w:rPr>
              <w:t>Bandwidth</w:t>
            </w:r>
          </w:p>
        </w:tc>
        <w:tc>
          <w:tcPr>
            <w:tcW w:w="4531" w:type="dxa"/>
          </w:tcPr>
          <w:p w14:paraId="357A5608" w14:textId="55738259" w:rsidR="00E5658C" w:rsidRDefault="00C06F59" w:rsidP="00DC0BB3">
            <w:pPr>
              <w:jc w:val="center"/>
              <w:rPr>
                <w:rFonts w:eastAsia="MS Mincho"/>
                <w:lang w:eastAsia="zh-CN"/>
              </w:rPr>
            </w:pPr>
            <w:r>
              <w:rPr>
                <w:rFonts w:eastAsia="MS Mincho"/>
                <w:lang w:eastAsia="zh-CN"/>
              </w:rPr>
              <w:t>2</w:t>
            </w:r>
            <w:r w:rsidR="00D66F5A">
              <w:rPr>
                <w:rFonts w:eastAsia="MS Mincho"/>
                <w:lang w:eastAsia="zh-CN"/>
              </w:rPr>
              <w:t>4</w:t>
            </w:r>
            <w:r>
              <w:rPr>
                <w:rFonts w:eastAsia="MS Mincho"/>
                <w:lang w:eastAsia="zh-CN"/>
              </w:rPr>
              <w:t xml:space="preserve"> RBs</w:t>
            </w:r>
          </w:p>
        </w:tc>
      </w:tr>
      <w:tr w:rsidR="00903ED6" w14:paraId="6A776B28" w14:textId="77777777" w:rsidTr="00E5658C">
        <w:tc>
          <w:tcPr>
            <w:tcW w:w="4531" w:type="dxa"/>
          </w:tcPr>
          <w:p w14:paraId="145025C3" w14:textId="035A40DE" w:rsidR="00903ED6" w:rsidRDefault="00903ED6" w:rsidP="00DC0BB3">
            <w:pPr>
              <w:jc w:val="center"/>
              <w:rPr>
                <w:rFonts w:eastAsia="MS Mincho"/>
                <w:lang w:eastAsia="zh-CN"/>
              </w:rPr>
            </w:pPr>
            <w:r>
              <w:rPr>
                <w:rFonts w:eastAsia="MS Mincho"/>
                <w:lang w:eastAsia="zh-CN"/>
              </w:rPr>
              <w:t>Number of Tx</w:t>
            </w:r>
          </w:p>
        </w:tc>
        <w:tc>
          <w:tcPr>
            <w:tcW w:w="4531" w:type="dxa"/>
          </w:tcPr>
          <w:p w14:paraId="61C555BF" w14:textId="38773FC5" w:rsidR="00903ED6" w:rsidRDefault="00903ED6" w:rsidP="00DC0BB3">
            <w:pPr>
              <w:jc w:val="center"/>
              <w:rPr>
                <w:rFonts w:eastAsia="MS Mincho"/>
                <w:lang w:eastAsia="zh-CN"/>
              </w:rPr>
            </w:pPr>
            <w:r>
              <w:rPr>
                <w:rFonts w:eastAsia="MS Mincho"/>
                <w:lang w:eastAsia="zh-CN"/>
              </w:rPr>
              <w:t>1</w:t>
            </w:r>
          </w:p>
        </w:tc>
      </w:tr>
      <w:tr w:rsidR="00903ED6" w14:paraId="4F711316" w14:textId="77777777" w:rsidTr="00E5658C">
        <w:tc>
          <w:tcPr>
            <w:tcW w:w="4531" w:type="dxa"/>
          </w:tcPr>
          <w:p w14:paraId="272248E9" w14:textId="54345365" w:rsidR="00903ED6" w:rsidRDefault="00903ED6" w:rsidP="00DC0BB3">
            <w:pPr>
              <w:jc w:val="center"/>
              <w:rPr>
                <w:rFonts w:eastAsia="MS Mincho"/>
                <w:lang w:eastAsia="zh-CN"/>
              </w:rPr>
            </w:pPr>
            <w:r>
              <w:rPr>
                <w:rFonts w:eastAsia="MS Mincho"/>
                <w:lang w:eastAsia="zh-CN"/>
              </w:rPr>
              <w:t>Number of Rx</w:t>
            </w:r>
          </w:p>
        </w:tc>
        <w:tc>
          <w:tcPr>
            <w:tcW w:w="4531" w:type="dxa"/>
          </w:tcPr>
          <w:p w14:paraId="6953D075" w14:textId="76703D74" w:rsidR="00903ED6" w:rsidRDefault="00903ED6" w:rsidP="00DC0BB3">
            <w:pPr>
              <w:jc w:val="center"/>
              <w:rPr>
                <w:rFonts w:eastAsia="MS Mincho"/>
                <w:lang w:eastAsia="zh-CN"/>
              </w:rPr>
            </w:pPr>
            <w:r>
              <w:rPr>
                <w:rFonts w:eastAsia="MS Mincho"/>
                <w:lang w:eastAsia="zh-CN"/>
              </w:rPr>
              <w:t>1</w:t>
            </w:r>
          </w:p>
        </w:tc>
      </w:tr>
      <w:tr w:rsidR="00D421EC" w14:paraId="283EE73A" w14:textId="77777777" w:rsidTr="00E5658C">
        <w:tc>
          <w:tcPr>
            <w:tcW w:w="4531" w:type="dxa"/>
          </w:tcPr>
          <w:p w14:paraId="588963F5" w14:textId="27930FF9" w:rsidR="00D421EC" w:rsidRDefault="00D421EC" w:rsidP="00DC0BB3">
            <w:pPr>
              <w:jc w:val="center"/>
              <w:rPr>
                <w:rFonts w:eastAsia="MS Mincho"/>
                <w:lang w:eastAsia="zh-CN"/>
              </w:rPr>
            </w:pPr>
            <w:r>
              <w:rPr>
                <w:rFonts w:eastAsia="MS Mincho"/>
                <w:lang w:eastAsia="zh-CN"/>
              </w:rPr>
              <w:t>Scrambling Sequence Detector</w:t>
            </w:r>
          </w:p>
        </w:tc>
        <w:tc>
          <w:tcPr>
            <w:tcW w:w="4531" w:type="dxa"/>
          </w:tcPr>
          <w:p w14:paraId="0814E47D" w14:textId="6E79BB58" w:rsidR="00D421EC" w:rsidRPr="005333F0" w:rsidRDefault="00D421EC" w:rsidP="00DC0BB3">
            <w:pPr>
              <w:jc w:val="center"/>
              <w:rPr>
                <w:rFonts w:eastAsia="맑은 고딕"/>
                <w:lang w:eastAsia="ko-KR"/>
              </w:rPr>
            </w:pPr>
            <w:r>
              <w:rPr>
                <w:rFonts w:eastAsia="MS Mincho"/>
                <w:lang w:eastAsia="zh-CN"/>
              </w:rPr>
              <w:t>Least-square (LS) channel estimation</w:t>
            </w:r>
          </w:p>
          <w:p w14:paraId="29CC9362" w14:textId="1B6F23F3" w:rsidR="00D421EC" w:rsidRDefault="00D421EC" w:rsidP="00DC0BB3">
            <w:pPr>
              <w:jc w:val="center"/>
              <w:rPr>
                <w:rFonts w:eastAsia="MS Mincho"/>
                <w:lang w:eastAsia="zh-CN"/>
              </w:rPr>
            </w:pPr>
            <w:r>
              <w:rPr>
                <w:rFonts w:eastAsia="MS Mincho"/>
                <w:lang w:eastAsia="zh-CN"/>
              </w:rPr>
              <w:t>Auto correlation</w:t>
            </w:r>
          </w:p>
        </w:tc>
      </w:tr>
    </w:tbl>
    <w:p w14:paraId="1FDBD214" w14:textId="77777777" w:rsidR="00DC0BB3" w:rsidRDefault="00DC0BB3" w:rsidP="00DC0BB3">
      <w:pPr>
        <w:jc w:val="center"/>
        <w:rPr>
          <w:rFonts w:eastAsia="MS Mincho"/>
          <w:lang w:eastAsia="zh-CN"/>
        </w:rPr>
      </w:pPr>
    </w:p>
    <w:p w14:paraId="0865E0D5" w14:textId="77777777" w:rsidR="00DE2A18" w:rsidRDefault="00DE2A18" w:rsidP="00DE2A18">
      <w:pPr>
        <w:jc w:val="both"/>
        <w:rPr>
          <w:rFonts w:eastAsia="MS Mincho"/>
          <w:lang w:eastAsia="zh-CN"/>
        </w:rPr>
      </w:pPr>
    </w:p>
    <w:p w14:paraId="0A02B46A" w14:textId="77777777" w:rsidR="00DE2A18" w:rsidRPr="00DE2A18" w:rsidRDefault="00DE2A18" w:rsidP="00DE2A18">
      <w:pPr>
        <w:jc w:val="both"/>
        <w:rPr>
          <w:rFonts w:eastAsia="MS Mincho"/>
          <w:lang w:eastAsia="zh-CN"/>
        </w:rPr>
      </w:pPr>
    </w:p>
    <w:sectPr w:rsidR="00DE2A18" w:rsidRPr="00DE2A1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AB20" w14:textId="77777777" w:rsidR="0024387D" w:rsidRDefault="0024387D" w:rsidP="001B3EB1">
      <w:r>
        <w:separator/>
      </w:r>
    </w:p>
  </w:endnote>
  <w:endnote w:type="continuationSeparator" w:id="0">
    <w:p w14:paraId="77F80EA1" w14:textId="77777777" w:rsidR="0024387D" w:rsidRDefault="0024387D" w:rsidP="001B3EB1">
      <w:r>
        <w:continuationSeparator/>
      </w:r>
    </w:p>
  </w:endnote>
  <w:endnote w:type="continuationNotice" w:id="1">
    <w:p w14:paraId="403DB8E5" w14:textId="77777777" w:rsidR="0024387D" w:rsidRDefault="00243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05F8" w14:textId="77777777" w:rsidR="0024387D" w:rsidRDefault="0024387D" w:rsidP="001B3EB1">
      <w:r>
        <w:separator/>
      </w:r>
    </w:p>
  </w:footnote>
  <w:footnote w:type="continuationSeparator" w:id="0">
    <w:p w14:paraId="1BF94945" w14:textId="77777777" w:rsidR="0024387D" w:rsidRDefault="0024387D" w:rsidP="001B3EB1">
      <w:r>
        <w:continuationSeparator/>
      </w:r>
    </w:p>
  </w:footnote>
  <w:footnote w:type="continuationNotice" w:id="1">
    <w:p w14:paraId="5AB1EA18" w14:textId="77777777" w:rsidR="0024387D" w:rsidRDefault="00243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8440AA"/>
    <w:multiLevelType w:val="hybridMultilevel"/>
    <w:tmpl w:val="6276A2E6"/>
    <w:lvl w:ilvl="0" w:tplc="FFFFFFFF">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A6859EE"/>
    <w:multiLevelType w:val="hybridMultilevel"/>
    <w:tmpl w:val="DA3E2C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EE0212"/>
    <w:multiLevelType w:val="hybridMultilevel"/>
    <w:tmpl w:val="9766B4E6"/>
    <w:lvl w:ilvl="0" w:tplc="7DC21C16">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360" w:hanging="360"/>
      </w:pPr>
      <w:rPr>
        <w:rFonts w:ascii="Symbol" w:hAnsi="Symbol"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7BE06F9"/>
    <w:multiLevelType w:val="hybridMultilevel"/>
    <w:tmpl w:val="4EC2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B5842"/>
    <w:multiLevelType w:val="hybridMultilevel"/>
    <w:tmpl w:val="281C0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14"/>
  </w:num>
  <w:num w:numId="2" w16cid:durableId="899285808">
    <w:abstractNumId w:val="5"/>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12"/>
  </w:num>
  <w:num w:numId="5" w16cid:durableId="643778641">
    <w:abstractNumId w:val="7"/>
  </w:num>
  <w:num w:numId="6" w16cid:durableId="135415198">
    <w:abstractNumId w:val="6"/>
  </w:num>
  <w:num w:numId="7" w16cid:durableId="642999980">
    <w:abstractNumId w:val="4"/>
    <w:lvlOverride w:ilvl="0">
      <w:startOverride w:val="1"/>
    </w:lvlOverride>
  </w:num>
  <w:num w:numId="8" w16cid:durableId="1096750261">
    <w:abstractNumId w:val="8"/>
  </w:num>
  <w:num w:numId="9" w16cid:durableId="1906868000">
    <w:abstractNumId w:val="11"/>
  </w:num>
  <w:num w:numId="10" w16cid:durableId="1188909236">
    <w:abstractNumId w:val="10"/>
  </w:num>
  <w:num w:numId="11" w16cid:durableId="962230572">
    <w:abstractNumId w:val="3"/>
  </w:num>
  <w:num w:numId="12" w16cid:durableId="1975675438">
    <w:abstractNumId w:val="9"/>
  </w:num>
  <w:num w:numId="13" w16cid:durableId="1657370688">
    <w:abstractNumId w:val="2"/>
  </w:num>
  <w:num w:numId="14" w16cid:durableId="1577206967">
    <w:abstractNumId w:val="13"/>
  </w:num>
  <w:num w:numId="15" w16cid:durableId="11475909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A4"/>
    <w:rsid w:val="00000D69"/>
    <w:rsid w:val="00001885"/>
    <w:rsid w:val="000024FF"/>
    <w:rsid w:val="000026F9"/>
    <w:rsid w:val="00002F49"/>
    <w:rsid w:val="000037AA"/>
    <w:rsid w:val="00003CCB"/>
    <w:rsid w:val="00006052"/>
    <w:rsid w:val="0000720D"/>
    <w:rsid w:val="00007DA3"/>
    <w:rsid w:val="00010866"/>
    <w:rsid w:val="00011ABD"/>
    <w:rsid w:val="000122A2"/>
    <w:rsid w:val="00013B90"/>
    <w:rsid w:val="00013BF4"/>
    <w:rsid w:val="00014220"/>
    <w:rsid w:val="000157BB"/>
    <w:rsid w:val="00015C8D"/>
    <w:rsid w:val="00016BC3"/>
    <w:rsid w:val="000208B1"/>
    <w:rsid w:val="00020D65"/>
    <w:rsid w:val="000212E3"/>
    <w:rsid w:val="000219D9"/>
    <w:rsid w:val="00022A34"/>
    <w:rsid w:val="000231FA"/>
    <w:rsid w:val="00023A97"/>
    <w:rsid w:val="00023C46"/>
    <w:rsid w:val="00023D86"/>
    <w:rsid w:val="00024245"/>
    <w:rsid w:val="00025E87"/>
    <w:rsid w:val="000271BD"/>
    <w:rsid w:val="000276CA"/>
    <w:rsid w:val="000309F4"/>
    <w:rsid w:val="00030BA7"/>
    <w:rsid w:val="00030D26"/>
    <w:rsid w:val="00031EE1"/>
    <w:rsid w:val="00031FD4"/>
    <w:rsid w:val="00032C61"/>
    <w:rsid w:val="00033052"/>
    <w:rsid w:val="00033684"/>
    <w:rsid w:val="00034001"/>
    <w:rsid w:val="000340D5"/>
    <w:rsid w:val="0003618E"/>
    <w:rsid w:val="000370A1"/>
    <w:rsid w:val="00037E7E"/>
    <w:rsid w:val="00037F84"/>
    <w:rsid w:val="000400C5"/>
    <w:rsid w:val="00040905"/>
    <w:rsid w:val="00040F96"/>
    <w:rsid w:val="000413CC"/>
    <w:rsid w:val="00041B41"/>
    <w:rsid w:val="00041C61"/>
    <w:rsid w:val="00041C68"/>
    <w:rsid w:val="00042373"/>
    <w:rsid w:val="000428A6"/>
    <w:rsid w:val="00042E2E"/>
    <w:rsid w:val="000431DB"/>
    <w:rsid w:val="00043AF7"/>
    <w:rsid w:val="00044082"/>
    <w:rsid w:val="000440D7"/>
    <w:rsid w:val="000445F0"/>
    <w:rsid w:val="000455B1"/>
    <w:rsid w:val="0004637B"/>
    <w:rsid w:val="00046F2A"/>
    <w:rsid w:val="000477D1"/>
    <w:rsid w:val="00047DD3"/>
    <w:rsid w:val="00050388"/>
    <w:rsid w:val="0005167A"/>
    <w:rsid w:val="000518F5"/>
    <w:rsid w:val="00051A76"/>
    <w:rsid w:val="00051F0D"/>
    <w:rsid w:val="000530FC"/>
    <w:rsid w:val="00053808"/>
    <w:rsid w:val="00053ECF"/>
    <w:rsid w:val="00054B84"/>
    <w:rsid w:val="000557DE"/>
    <w:rsid w:val="00055BE3"/>
    <w:rsid w:val="00056768"/>
    <w:rsid w:val="0005686D"/>
    <w:rsid w:val="00056979"/>
    <w:rsid w:val="000570BC"/>
    <w:rsid w:val="000572EC"/>
    <w:rsid w:val="00057814"/>
    <w:rsid w:val="00057C63"/>
    <w:rsid w:val="00057FD3"/>
    <w:rsid w:val="00061096"/>
    <w:rsid w:val="00061E36"/>
    <w:rsid w:val="0006262F"/>
    <w:rsid w:val="000628E6"/>
    <w:rsid w:val="00062E86"/>
    <w:rsid w:val="0006400E"/>
    <w:rsid w:val="00064075"/>
    <w:rsid w:val="0006500A"/>
    <w:rsid w:val="000650D7"/>
    <w:rsid w:val="00065FFD"/>
    <w:rsid w:val="000664CC"/>
    <w:rsid w:val="0006680F"/>
    <w:rsid w:val="0006761B"/>
    <w:rsid w:val="00067A60"/>
    <w:rsid w:val="00067D25"/>
    <w:rsid w:val="00070F0A"/>
    <w:rsid w:val="000711B6"/>
    <w:rsid w:val="000712EE"/>
    <w:rsid w:val="0007174B"/>
    <w:rsid w:val="00071A6D"/>
    <w:rsid w:val="00071B52"/>
    <w:rsid w:val="00071F9F"/>
    <w:rsid w:val="0007207A"/>
    <w:rsid w:val="0007332C"/>
    <w:rsid w:val="00073DD9"/>
    <w:rsid w:val="00074A70"/>
    <w:rsid w:val="000758BE"/>
    <w:rsid w:val="00075EF6"/>
    <w:rsid w:val="00076042"/>
    <w:rsid w:val="00076DC1"/>
    <w:rsid w:val="00076DD1"/>
    <w:rsid w:val="00076E48"/>
    <w:rsid w:val="000803EE"/>
    <w:rsid w:val="000807DB"/>
    <w:rsid w:val="000838E4"/>
    <w:rsid w:val="00083EB5"/>
    <w:rsid w:val="0008480C"/>
    <w:rsid w:val="00085500"/>
    <w:rsid w:val="00085763"/>
    <w:rsid w:val="00085C15"/>
    <w:rsid w:val="00087D1F"/>
    <w:rsid w:val="000903CB"/>
    <w:rsid w:val="0009045A"/>
    <w:rsid w:val="00090527"/>
    <w:rsid w:val="000911DE"/>
    <w:rsid w:val="000911FA"/>
    <w:rsid w:val="00091A50"/>
    <w:rsid w:val="0009265A"/>
    <w:rsid w:val="0009321E"/>
    <w:rsid w:val="0009346D"/>
    <w:rsid w:val="0009348F"/>
    <w:rsid w:val="00093643"/>
    <w:rsid w:val="000936C1"/>
    <w:rsid w:val="00093715"/>
    <w:rsid w:val="00093903"/>
    <w:rsid w:val="00093BA1"/>
    <w:rsid w:val="00094875"/>
    <w:rsid w:val="000948F1"/>
    <w:rsid w:val="00094ED3"/>
    <w:rsid w:val="0009557E"/>
    <w:rsid w:val="00095F18"/>
    <w:rsid w:val="00096276"/>
    <w:rsid w:val="00096C7C"/>
    <w:rsid w:val="00097D8F"/>
    <w:rsid w:val="00097E72"/>
    <w:rsid w:val="000A14D6"/>
    <w:rsid w:val="000A23C2"/>
    <w:rsid w:val="000A26AB"/>
    <w:rsid w:val="000A270F"/>
    <w:rsid w:val="000A3824"/>
    <w:rsid w:val="000A4E82"/>
    <w:rsid w:val="000A51C1"/>
    <w:rsid w:val="000A5E1E"/>
    <w:rsid w:val="000A7536"/>
    <w:rsid w:val="000A775C"/>
    <w:rsid w:val="000B106C"/>
    <w:rsid w:val="000B19CF"/>
    <w:rsid w:val="000B1CA0"/>
    <w:rsid w:val="000B2C85"/>
    <w:rsid w:val="000B2FD6"/>
    <w:rsid w:val="000B53D4"/>
    <w:rsid w:val="000B57B2"/>
    <w:rsid w:val="000B6057"/>
    <w:rsid w:val="000B6151"/>
    <w:rsid w:val="000B65EA"/>
    <w:rsid w:val="000B7635"/>
    <w:rsid w:val="000B7707"/>
    <w:rsid w:val="000B7773"/>
    <w:rsid w:val="000C1B52"/>
    <w:rsid w:val="000C2D93"/>
    <w:rsid w:val="000C3813"/>
    <w:rsid w:val="000C3C9F"/>
    <w:rsid w:val="000C4CE9"/>
    <w:rsid w:val="000C50A4"/>
    <w:rsid w:val="000C525E"/>
    <w:rsid w:val="000C5B0C"/>
    <w:rsid w:val="000C687B"/>
    <w:rsid w:val="000C6A8D"/>
    <w:rsid w:val="000C711F"/>
    <w:rsid w:val="000C7A2A"/>
    <w:rsid w:val="000D04E0"/>
    <w:rsid w:val="000D0A89"/>
    <w:rsid w:val="000D0A9E"/>
    <w:rsid w:val="000D1399"/>
    <w:rsid w:val="000D1423"/>
    <w:rsid w:val="000D264E"/>
    <w:rsid w:val="000D293F"/>
    <w:rsid w:val="000D314A"/>
    <w:rsid w:val="000D4229"/>
    <w:rsid w:val="000D4C9F"/>
    <w:rsid w:val="000D4FAC"/>
    <w:rsid w:val="000D6229"/>
    <w:rsid w:val="000D6628"/>
    <w:rsid w:val="000E0ACA"/>
    <w:rsid w:val="000E0F16"/>
    <w:rsid w:val="000E1040"/>
    <w:rsid w:val="000E13D9"/>
    <w:rsid w:val="000E1DF7"/>
    <w:rsid w:val="000E2E26"/>
    <w:rsid w:val="000E2E46"/>
    <w:rsid w:val="000E3665"/>
    <w:rsid w:val="000E37C4"/>
    <w:rsid w:val="000E3BC6"/>
    <w:rsid w:val="000E47B4"/>
    <w:rsid w:val="000E4BD5"/>
    <w:rsid w:val="000E4DBB"/>
    <w:rsid w:val="000E51BF"/>
    <w:rsid w:val="000E5A74"/>
    <w:rsid w:val="000E6768"/>
    <w:rsid w:val="000E6A06"/>
    <w:rsid w:val="000E7A99"/>
    <w:rsid w:val="000E7EF6"/>
    <w:rsid w:val="000E7F8D"/>
    <w:rsid w:val="000F0B33"/>
    <w:rsid w:val="000F0DEB"/>
    <w:rsid w:val="000F116B"/>
    <w:rsid w:val="000F1225"/>
    <w:rsid w:val="000F1624"/>
    <w:rsid w:val="000F172D"/>
    <w:rsid w:val="000F2BB4"/>
    <w:rsid w:val="000F2ED3"/>
    <w:rsid w:val="000F334A"/>
    <w:rsid w:val="000F3747"/>
    <w:rsid w:val="000F3ADE"/>
    <w:rsid w:val="000F3E5E"/>
    <w:rsid w:val="000F447B"/>
    <w:rsid w:val="000F47AE"/>
    <w:rsid w:val="000F48AB"/>
    <w:rsid w:val="000F586E"/>
    <w:rsid w:val="000F5A56"/>
    <w:rsid w:val="000F786A"/>
    <w:rsid w:val="000F7FF0"/>
    <w:rsid w:val="00100717"/>
    <w:rsid w:val="0010195C"/>
    <w:rsid w:val="00102246"/>
    <w:rsid w:val="0010290D"/>
    <w:rsid w:val="00102D9A"/>
    <w:rsid w:val="00103227"/>
    <w:rsid w:val="0010340E"/>
    <w:rsid w:val="001035D8"/>
    <w:rsid w:val="00103B1B"/>
    <w:rsid w:val="001040A6"/>
    <w:rsid w:val="00104515"/>
    <w:rsid w:val="0010504F"/>
    <w:rsid w:val="0010575F"/>
    <w:rsid w:val="00105BDF"/>
    <w:rsid w:val="00105BF7"/>
    <w:rsid w:val="0010625E"/>
    <w:rsid w:val="00106BDA"/>
    <w:rsid w:val="00107020"/>
    <w:rsid w:val="00107413"/>
    <w:rsid w:val="00107546"/>
    <w:rsid w:val="0010759F"/>
    <w:rsid w:val="00107904"/>
    <w:rsid w:val="00107A8E"/>
    <w:rsid w:val="00107DB5"/>
    <w:rsid w:val="001115AD"/>
    <w:rsid w:val="00111C42"/>
    <w:rsid w:val="00112634"/>
    <w:rsid w:val="0011265E"/>
    <w:rsid w:val="00112D4B"/>
    <w:rsid w:val="001130D9"/>
    <w:rsid w:val="00114648"/>
    <w:rsid w:val="00114B6F"/>
    <w:rsid w:val="00115098"/>
    <w:rsid w:val="00115215"/>
    <w:rsid w:val="00115662"/>
    <w:rsid w:val="0011636D"/>
    <w:rsid w:val="001168F4"/>
    <w:rsid w:val="00117AAC"/>
    <w:rsid w:val="00117AFF"/>
    <w:rsid w:val="00120109"/>
    <w:rsid w:val="00120898"/>
    <w:rsid w:val="001209D0"/>
    <w:rsid w:val="00122D94"/>
    <w:rsid w:val="00122E4F"/>
    <w:rsid w:val="00122ED7"/>
    <w:rsid w:val="001231D6"/>
    <w:rsid w:val="001233B5"/>
    <w:rsid w:val="00123A52"/>
    <w:rsid w:val="00124544"/>
    <w:rsid w:val="001254A5"/>
    <w:rsid w:val="00125A6A"/>
    <w:rsid w:val="00125DFA"/>
    <w:rsid w:val="001262B8"/>
    <w:rsid w:val="00126489"/>
    <w:rsid w:val="001269BB"/>
    <w:rsid w:val="00126E21"/>
    <w:rsid w:val="00127AA8"/>
    <w:rsid w:val="00130952"/>
    <w:rsid w:val="00130AB1"/>
    <w:rsid w:val="00130FDC"/>
    <w:rsid w:val="001312B2"/>
    <w:rsid w:val="0013144D"/>
    <w:rsid w:val="0013178B"/>
    <w:rsid w:val="001331F1"/>
    <w:rsid w:val="00133370"/>
    <w:rsid w:val="0013390A"/>
    <w:rsid w:val="00135606"/>
    <w:rsid w:val="0013660D"/>
    <w:rsid w:val="00136AC1"/>
    <w:rsid w:val="0014002F"/>
    <w:rsid w:val="001402EC"/>
    <w:rsid w:val="001406A7"/>
    <w:rsid w:val="0014101D"/>
    <w:rsid w:val="001417EE"/>
    <w:rsid w:val="00141D7C"/>
    <w:rsid w:val="00141E8D"/>
    <w:rsid w:val="00142602"/>
    <w:rsid w:val="001428F9"/>
    <w:rsid w:val="00143572"/>
    <w:rsid w:val="00143F3C"/>
    <w:rsid w:val="001440E9"/>
    <w:rsid w:val="00144A13"/>
    <w:rsid w:val="00145A68"/>
    <w:rsid w:val="001468D5"/>
    <w:rsid w:val="0014762D"/>
    <w:rsid w:val="00147C83"/>
    <w:rsid w:val="00150112"/>
    <w:rsid w:val="001508E2"/>
    <w:rsid w:val="001516CF"/>
    <w:rsid w:val="00153B54"/>
    <w:rsid w:val="00155555"/>
    <w:rsid w:val="00155F02"/>
    <w:rsid w:val="00156C6A"/>
    <w:rsid w:val="001578E5"/>
    <w:rsid w:val="00157A02"/>
    <w:rsid w:val="00157EB9"/>
    <w:rsid w:val="001602CC"/>
    <w:rsid w:val="00160425"/>
    <w:rsid w:val="00161F89"/>
    <w:rsid w:val="001621FE"/>
    <w:rsid w:val="001628D3"/>
    <w:rsid w:val="00163819"/>
    <w:rsid w:val="001638F1"/>
    <w:rsid w:val="00163996"/>
    <w:rsid w:val="0016465A"/>
    <w:rsid w:val="0016494B"/>
    <w:rsid w:val="00164EE6"/>
    <w:rsid w:val="001654FE"/>
    <w:rsid w:val="001658B6"/>
    <w:rsid w:val="00165AD7"/>
    <w:rsid w:val="00165D1C"/>
    <w:rsid w:val="00166606"/>
    <w:rsid w:val="001674B1"/>
    <w:rsid w:val="00167B7E"/>
    <w:rsid w:val="00170475"/>
    <w:rsid w:val="0017085A"/>
    <w:rsid w:val="00170FB3"/>
    <w:rsid w:val="00171176"/>
    <w:rsid w:val="00171646"/>
    <w:rsid w:val="0017167F"/>
    <w:rsid w:val="00171705"/>
    <w:rsid w:val="00171B6A"/>
    <w:rsid w:val="00171EF5"/>
    <w:rsid w:val="00172335"/>
    <w:rsid w:val="001728EB"/>
    <w:rsid w:val="001730CF"/>
    <w:rsid w:val="00173185"/>
    <w:rsid w:val="00173857"/>
    <w:rsid w:val="00174D67"/>
    <w:rsid w:val="00175510"/>
    <w:rsid w:val="00175BFE"/>
    <w:rsid w:val="00176A2C"/>
    <w:rsid w:val="00176B6F"/>
    <w:rsid w:val="001778C3"/>
    <w:rsid w:val="00180087"/>
    <w:rsid w:val="001802B0"/>
    <w:rsid w:val="00180A35"/>
    <w:rsid w:val="001814DC"/>
    <w:rsid w:val="00181B05"/>
    <w:rsid w:val="00181ED6"/>
    <w:rsid w:val="0018459F"/>
    <w:rsid w:val="001846A7"/>
    <w:rsid w:val="001858AF"/>
    <w:rsid w:val="00186E8B"/>
    <w:rsid w:val="00190984"/>
    <w:rsid w:val="00190E6B"/>
    <w:rsid w:val="00191E2E"/>
    <w:rsid w:val="001926D6"/>
    <w:rsid w:val="00192A2F"/>
    <w:rsid w:val="00192B2B"/>
    <w:rsid w:val="00194A9A"/>
    <w:rsid w:val="00194BFF"/>
    <w:rsid w:val="00194ED5"/>
    <w:rsid w:val="00195897"/>
    <w:rsid w:val="001958FA"/>
    <w:rsid w:val="00195947"/>
    <w:rsid w:val="0019652F"/>
    <w:rsid w:val="00196B7D"/>
    <w:rsid w:val="00196CC4"/>
    <w:rsid w:val="00197A4F"/>
    <w:rsid w:val="00197EA8"/>
    <w:rsid w:val="001A1E46"/>
    <w:rsid w:val="001A36B2"/>
    <w:rsid w:val="001A3C43"/>
    <w:rsid w:val="001A484F"/>
    <w:rsid w:val="001A558A"/>
    <w:rsid w:val="001A56C9"/>
    <w:rsid w:val="001A5B9C"/>
    <w:rsid w:val="001A6003"/>
    <w:rsid w:val="001A671D"/>
    <w:rsid w:val="001A6865"/>
    <w:rsid w:val="001A6999"/>
    <w:rsid w:val="001B06E9"/>
    <w:rsid w:val="001B1390"/>
    <w:rsid w:val="001B1582"/>
    <w:rsid w:val="001B37B6"/>
    <w:rsid w:val="001B3AD5"/>
    <w:rsid w:val="001B3EB1"/>
    <w:rsid w:val="001B4075"/>
    <w:rsid w:val="001B45C2"/>
    <w:rsid w:val="001B464A"/>
    <w:rsid w:val="001B58F3"/>
    <w:rsid w:val="001B679B"/>
    <w:rsid w:val="001B6BF5"/>
    <w:rsid w:val="001B7325"/>
    <w:rsid w:val="001C03F3"/>
    <w:rsid w:val="001C11E2"/>
    <w:rsid w:val="001C1B36"/>
    <w:rsid w:val="001C1E15"/>
    <w:rsid w:val="001C2744"/>
    <w:rsid w:val="001C5902"/>
    <w:rsid w:val="001C661B"/>
    <w:rsid w:val="001C676A"/>
    <w:rsid w:val="001C69D5"/>
    <w:rsid w:val="001C6A32"/>
    <w:rsid w:val="001C6BA8"/>
    <w:rsid w:val="001C72FF"/>
    <w:rsid w:val="001C7EF3"/>
    <w:rsid w:val="001C7FCA"/>
    <w:rsid w:val="001D00C9"/>
    <w:rsid w:val="001D0387"/>
    <w:rsid w:val="001D067F"/>
    <w:rsid w:val="001D0769"/>
    <w:rsid w:val="001D0C03"/>
    <w:rsid w:val="001D0C86"/>
    <w:rsid w:val="001D116D"/>
    <w:rsid w:val="001D2F6F"/>
    <w:rsid w:val="001D3432"/>
    <w:rsid w:val="001D3553"/>
    <w:rsid w:val="001D4424"/>
    <w:rsid w:val="001D6345"/>
    <w:rsid w:val="001D649C"/>
    <w:rsid w:val="001D7E72"/>
    <w:rsid w:val="001E0F58"/>
    <w:rsid w:val="001E1C3A"/>
    <w:rsid w:val="001E2E5D"/>
    <w:rsid w:val="001E2F43"/>
    <w:rsid w:val="001E37AA"/>
    <w:rsid w:val="001E3BF4"/>
    <w:rsid w:val="001E3DA7"/>
    <w:rsid w:val="001E42B0"/>
    <w:rsid w:val="001E482F"/>
    <w:rsid w:val="001E4C05"/>
    <w:rsid w:val="001E5908"/>
    <w:rsid w:val="001E5E14"/>
    <w:rsid w:val="001E5F21"/>
    <w:rsid w:val="001E63A4"/>
    <w:rsid w:val="001E6496"/>
    <w:rsid w:val="001E70ED"/>
    <w:rsid w:val="001E75B7"/>
    <w:rsid w:val="001F0185"/>
    <w:rsid w:val="001F0218"/>
    <w:rsid w:val="001F1015"/>
    <w:rsid w:val="001F2279"/>
    <w:rsid w:val="001F28BB"/>
    <w:rsid w:val="001F2A30"/>
    <w:rsid w:val="001F4768"/>
    <w:rsid w:val="001F47FF"/>
    <w:rsid w:val="001F4C3F"/>
    <w:rsid w:val="001F555C"/>
    <w:rsid w:val="001F5909"/>
    <w:rsid w:val="001F5A86"/>
    <w:rsid w:val="001F6285"/>
    <w:rsid w:val="001F65A3"/>
    <w:rsid w:val="001F69EF"/>
    <w:rsid w:val="001F737E"/>
    <w:rsid w:val="001F7385"/>
    <w:rsid w:val="001F73B7"/>
    <w:rsid w:val="001F7600"/>
    <w:rsid w:val="001F77A5"/>
    <w:rsid w:val="001F78F8"/>
    <w:rsid w:val="0020171E"/>
    <w:rsid w:val="00201EB2"/>
    <w:rsid w:val="00202149"/>
    <w:rsid w:val="002026E4"/>
    <w:rsid w:val="00202C90"/>
    <w:rsid w:val="0020400E"/>
    <w:rsid w:val="0020444F"/>
    <w:rsid w:val="002051ED"/>
    <w:rsid w:val="0020661C"/>
    <w:rsid w:val="00206918"/>
    <w:rsid w:val="00206C06"/>
    <w:rsid w:val="0020703D"/>
    <w:rsid w:val="0020758D"/>
    <w:rsid w:val="00210C4F"/>
    <w:rsid w:val="00211196"/>
    <w:rsid w:val="002119B7"/>
    <w:rsid w:val="00211FF5"/>
    <w:rsid w:val="0021201B"/>
    <w:rsid w:val="00212FA7"/>
    <w:rsid w:val="00213D4E"/>
    <w:rsid w:val="00213DB1"/>
    <w:rsid w:val="0021420A"/>
    <w:rsid w:val="0021547B"/>
    <w:rsid w:val="00215873"/>
    <w:rsid w:val="00215CA4"/>
    <w:rsid w:val="0021731D"/>
    <w:rsid w:val="00217DAC"/>
    <w:rsid w:val="00217E48"/>
    <w:rsid w:val="00217E73"/>
    <w:rsid w:val="002210A3"/>
    <w:rsid w:val="00221772"/>
    <w:rsid w:val="00221894"/>
    <w:rsid w:val="0022287C"/>
    <w:rsid w:val="00222B7B"/>
    <w:rsid w:val="00222DB8"/>
    <w:rsid w:val="00223189"/>
    <w:rsid w:val="0022329D"/>
    <w:rsid w:val="00223955"/>
    <w:rsid w:val="00223FFE"/>
    <w:rsid w:val="00224B81"/>
    <w:rsid w:val="00224DCD"/>
    <w:rsid w:val="00225CB4"/>
    <w:rsid w:val="002270BA"/>
    <w:rsid w:val="002274A3"/>
    <w:rsid w:val="00227B50"/>
    <w:rsid w:val="00227C2A"/>
    <w:rsid w:val="00227D24"/>
    <w:rsid w:val="00227FB9"/>
    <w:rsid w:val="0023031F"/>
    <w:rsid w:val="00230C65"/>
    <w:rsid w:val="00230D3E"/>
    <w:rsid w:val="0023138A"/>
    <w:rsid w:val="00231EEB"/>
    <w:rsid w:val="00232326"/>
    <w:rsid w:val="00233789"/>
    <w:rsid w:val="002341A0"/>
    <w:rsid w:val="00234621"/>
    <w:rsid w:val="00235474"/>
    <w:rsid w:val="00235D72"/>
    <w:rsid w:val="00235DFB"/>
    <w:rsid w:val="00235FC7"/>
    <w:rsid w:val="002368B0"/>
    <w:rsid w:val="00236CD2"/>
    <w:rsid w:val="002370AD"/>
    <w:rsid w:val="00237CE1"/>
    <w:rsid w:val="00240019"/>
    <w:rsid w:val="00240488"/>
    <w:rsid w:val="002416AA"/>
    <w:rsid w:val="00241927"/>
    <w:rsid w:val="0024247D"/>
    <w:rsid w:val="00242813"/>
    <w:rsid w:val="00243740"/>
    <w:rsid w:val="0024387D"/>
    <w:rsid w:val="002468E3"/>
    <w:rsid w:val="00246FEC"/>
    <w:rsid w:val="0025188A"/>
    <w:rsid w:val="00251A40"/>
    <w:rsid w:val="00252C1D"/>
    <w:rsid w:val="0025361B"/>
    <w:rsid w:val="002546AC"/>
    <w:rsid w:val="00254B3D"/>
    <w:rsid w:val="00255BA0"/>
    <w:rsid w:val="00255EC9"/>
    <w:rsid w:val="002569D8"/>
    <w:rsid w:val="00256FF8"/>
    <w:rsid w:val="0025756C"/>
    <w:rsid w:val="00257668"/>
    <w:rsid w:val="002601E0"/>
    <w:rsid w:val="00260E32"/>
    <w:rsid w:val="002619DB"/>
    <w:rsid w:val="002620F9"/>
    <w:rsid w:val="00262615"/>
    <w:rsid w:val="002626F3"/>
    <w:rsid w:val="00262CED"/>
    <w:rsid w:val="002631CA"/>
    <w:rsid w:val="00263CBD"/>
    <w:rsid w:val="00264807"/>
    <w:rsid w:val="00264E34"/>
    <w:rsid w:val="0026562B"/>
    <w:rsid w:val="002660E5"/>
    <w:rsid w:val="0026633B"/>
    <w:rsid w:val="00266900"/>
    <w:rsid w:val="00266ABB"/>
    <w:rsid w:val="00267643"/>
    <w:rsid w:val="00270585"/>
    <w:rsid w:val="00270654"/>
    <w:rsid w:val="00270FB1"/>
    <w:rsid w:val="00271E52"/>
    <w:rsid w:val="002721F0"/>
    <w:rsid w:val="002724A8"/>
    <w:rsid w:val="00272D59"/>
    <w:rsid w:val="002734A1"/>
    <w:rsid w:val="00275194"/>
    <w:rsid w:val="002753ED"/>
    <w:rsid w:val="0027545F"/>
    <w:rsid w:val="00275586"/>
    <w:rsid w:val="00275F17"/>
    <w:rsid w:val="00276227"/>
    <w:rsid w:val="00276720"/>
    <w:rsid w:val="00276F58"/>
    <w:rsid w:val="0027768F"/>
    <w:rsid w:val="00277794"/>
    <w:rsid w:val="00280741"/>
    <w:rsid w:val="00280CED"/>
    <w:rsid w:val="00281363"/>
    <w:rsid w:val="00281441"/>
    <w:rsid w:val="00281454"/>
    <w:rsid w:val="00282071"/>
    <w:rsid w:val="0028215C"/>
    <w:rsid w:val="00282535"/>
    <w:rsid w:val="00282E81"/>
    <w:rsid w:val="00284BB0"/>
    <w:rsid w:val="002858FD"/>
    <w:rsid w:val="00285F75"/>
    <w:rsid w:val="00286025"/>
    <w:rsid w:val="00286941"/>
    <w:rsid w:val="0028725D"/>
    <w:rsid w:val="0028747C"/>
    <w:rsid w:val="00287D26"/>
    <w:rsid w:val="002903A9"/>
    <w:rsid w:val="002904DE"/>
    <w:rsid w:val="002907CA"/>
    <w:rsid w:val="002911F4"/>
    <w:rsid w:val="002911FD"/>
    <w:rsid w:val="00291491"/>
    <w:rsid w:val="00291B05"/>
    <w:rsid w:val="00291BF4"/>
    <w:rsid w:val="00293325"/>
    <w:rsid w:val="0029503F"/>
    <w:rsid w:val="00297AA7"/>
    <w:rsid w:val="00297B60"/>
    <w:rsid w:val="002A0D91"/>
    <w:rsid w:val="002A1753"/>
    <w:rsid w:val="002A2692"/>
    <w:rsid w:val="002A326F"/>
    <w:rsid w:val="002A46A7"/>
    <w:rsid w:val="002A5298"/>
    <w:rsid w:val="002A54AE"/>
    <w:rsid w:val="002A603E"/>
    <w:rsid w:val="002A60CE"/>
    <w:rsid w:val="002A66B8"/>
    <w:rsid w:val="002A6E14"/>
    <w:rsid w:val="002A72E5"/>
    <w:rsid w:val="002A7D64"/>
    <w:rsid w:val="002B04A4"/>
    <w:rsid w:val="002B0876"/>
    <w:rsid w:val="002B089D"/>
    <w:rsid w:val="002B0A98"/>
    <w:rsid w:val="002B2330"/>
    <w:rsid w:val="002B28DF"/>
    <w:rsid w:val="002B2B62"/>
    <w:rsid w:val="002B2CA7"/>
    <w:rsid w:val="002B2D7F"/>
    <w:rsid w:val="002B2E2F"/>
    <w:rsid w:val="002B301A"/>
    <w:rsid w:val="002B30FE"/>
    <w:rsid w:val="002B3133"/>
    <w:rsid w:val="002B47BB"/>
    <w:rsid w:val="002B4CD0"/>
    <w:rsid w:val="002B515D"/>
    <w:rsid w:val="002B54BE"/>
    <w:rsid w:val="002B6153"/>
    <w:rsid w:val="002B6832"/>
    <w:rsid w:val="002B7162"/>
    <w:rsid w:val="002B7411"/>
    <w:rsid w:val="002C06E6"/>
    <w:rsid w:val="002C09E0"/>
    <w:rsid w:val="002C1072"/>
    <w:rsid w:val="002C2177"/>
    <w:rsid w:val="002C5508"/>
    <w:rsid w:val="002C5833"/>
    <w:rsid w:val="002C5C25"/>
    <w:rsid w:val="002C7A2D"/>
    <w:rsid w:val="002D0775"/>
    <w:rsid w:val="002D0B38"/>
    <w:rsid w:val="002D0E2E"/>
    <w:rsid w:val="002D1BF6"/>
    <w:rsid w:val="002D226B"/>
    <w:rsid w:val="002D2F5A"/>
    <w:rsid w:val="002D3306"/>
    <w:rsid w:val="002D3578"/>
    <w:rsid w:val="002D35FB"/>
    <w:rsid w:val="002D3D56"/>
    <w:rsid w:val="002D6B40"/>
    <w:rsid w:val="002D742D"/>
    <w:rsid w:val="002D75C2"/>
    <w:rsid w:val="002E0292"/>
    <w:rsid w:val="002E0630"/>
    <w:rsid w:val="002E11FA"/>
    <w:rsid w:val="002E1247"/>
    <w:rsid w:val="002E1B57"/>
    <w:rsid w:val="002E2E2E"/>
    <w:rsid w:val="002E4045"/>
    <w:rsid w:val="002E4C4B"/>
    <w:rsid w:val="002E4FF3"/>
    <w:rsid w:val="002E5150"/>
    <w:rsid w:val="002E584F"/>
    <w:rsid w:val="002E6833"/>
    <w:rsid w:val="002E6E6F"/>
    <w:rsid w:val="002E7D51"/>
    <w:rsid w:val="002F005D"/>
    <w:rsid w:val="002F1650"/>
    <w:rsid w:val="002F34AB"/>
    <w:rsid w:val="002F3D40"/>
    <w:rsid w:val="002F4142"/>
    <w:rsid w:val="002F4316"/>
    <w:rsid w:val="002F4763"/>
    <w:rsid w:val="002F4CA2"/>
    <w:rsid w:val="002F565B"/>
    <w:rsid w:val="002F566D"/>
    <w:rsid w:val="002F7299"/>
    <w:rsid w:val="002F7721"/>
    <w:rsid w:val="002F7BA5"/>
    <w:rsid w:val="002F7D41"/>
    <w:rsid w:val="00300CF1"/>
    <w:rsid w:val="00300DE7"/>
    <w:rsid w:val="00301028"/>
    <w:rsid w:val="00301A40"/>
    <w:rsid w:val="00301DE6"/>
    <w:rsid w:val="00302902"/>
    <w:rsid w:val="00302C07"/>
    <w:rsid w:val="00302E85"/>
    <w:rsid w:val="003036A4"/>
    <w:rsid w:val="00303C2B"/>
    <w:rsid w:val="00303E3F"/>
    <w:rsid w:val="00303FBE"/>
    <w:rsid w:val="00304970"/>
    <w:rsid w:val="00304B58"/>
    <w:rsid w:val="00305329"/>
    <w:rsid w:val="003055D3"/>
    <w:rsid w:val="00305D85"/>
    <w:rsid w:val="00306590"/>
    <w:rsid w:val="00306877"/>
    <w:rsid w:val="00306D2B"/>
    <w:rsid w:val="00306F51"/>
    <w:rsid w:val="00307ABC"/>
    <w:rsid w:val="00307F3E"/>
    <w:rsid w:val="00311812"/>
    <w:rsid w:val="00312189"/>
    <w:rsid w:val="00312B2D"/>
    <w:rsid w:val="00312DA6"/>
    <w:rsid w:val="00312DE5"/>
    <w:rsid w:val="003139FD"/>
    <w:rsid w:val="00313CA8"/>
    <w:rsid w:val="003144BF"/>
    <w:rsid w:val="00314748"/>
    <w:rsid w:val="003152AF"/>
    <w:rsid w:val="0031599C"/>
    <w:rsid w:val="00316219"/>
    <w:rsid w:val="003167D8"/>
    <w:rsid w:val="0031756C"/>
    <w:rsid w:val="00317C76"/>
    <w:rsid w:val="003203E4"/>
    <w:rsid w:val="0032042A"/>
    <w:rsid w:val="003206D1"/>
    <w:rsid w:val="00320AFA"/>
    <w:rsid w:val="0032131B"/>
    <w:rsid w:val="00321A28"/>
    <w:rsid w:val="00322922"/>
    <w:rsid w:val="00324AAC"/>
    <w:rsid w:val="00325253"/>
    <w:rsid w:val="003254AC"/>
    <w:rsid w:val="0032550D"/>
    <w:rsid w:val="00326A15"/>
    <w:rsid w:val="00326A8F"/>
    <w:rsid w:val="00326C6D"/>
    <w:rsid w:val="00327070"/>
    <w:rsid w:val="0032756C"/>
    <w:rsid w:val="003275BB"/>
    <w:rsid w:val="0032780D"/>
    <w:rsid w:val="0032781B"/>
    <w:rsid w:val="0032786F"/>
    <w:rsid w:val="0032790D"/>
    <w:rsid w:val="00327EDC"/>
    <w:rsid w:val="00330243"/>
    <w:rsid w:val="00330F28"/>
    <w:rsid w:val="0033105D"/>
    <w:rsid w:val="00331B22"/>
    <w:rsid w:val="00331F4F"/>
    <w:rsid w:val="00332FDF"/>
    <w:rsid w:val="00332FE6"/>
    <w:rsid w:val="00333792"/>
    <w:rsid w:val="00333980"/>
    <w:rsid w:val="00333DB7"/>
    <w:rsid w:val="0033411B"/>
    <w:rsid w:val="00334282"/>
    <w:rsid w:val="0033544D"/>
    <w:rsid w:val="003369B2"/>
    <w:rsid w:val="00337215"/>
    <w:rsid w:val="003374FC"/>
    <w:rsid w:val="0034100B"/>
    <w:rsid w:val="0034135F"/>
    <w:rsid w:val="00342394"/>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6C3D"/>
    <w:rsid w:val="00357F35"/>
    <w:rsid w:val="00360639"/>
    <w:rsid w:val="003611FD"/>
    <w:rsid w:val="00361C52"/>
    <w:rsid w:val="00361F29"/>
    <w:rsid w:val="003621E2"/>
    <w:rsid w:val="0036365F"/>
    <w:rsid w:val="0036476E"/>
    <w:rsid w:val="00364DBA"/>
    <w:rsid w:val="00365E81"/>
    <w:rsid w:val="0036638B"/>
    <w:rsid w:val="00367CB1"/>
    <w:rsid w:val="003702F6"/>
    <w:rsid w:val="00370889"/>
    <w:rsid w:val="00370F81"/>
    <w:rsid w:val="0037151A"/>
    <w:rsid w:val="00371783"/>
    <w:rsid w:val="00371A5D"/>
    <w:rsid w:val="003724E5"/>
    <w:rsid w:val="00372EFC"/>
    <w:rsid w:val="00373B1C"/>
    <w:rsid w:val="00373BDB"/>
    <w:rsid w:val="00373FCA"/>
    <w:rsid w:val="003749C0"/>
    <w:rsid w:val="00375169"/>
    <w:rsid w:val="00375435"/>
    <w:rsid w:val="003754B6"/>
    <w:rsid w:val="00375716"/>
    <w:rsid w:val="00376235"/>
    <w:rsid w:val="003764EA"/>
    <w:rsid w:val="00376B91"/>
    <w:rsid w:val="00377444"/>
    <w:rsid w:val="003774AD"/>
    <w:rsid w:val="00377511"/>
    <w:rsid w:val="003776DB"/>
    <w:rsid w:val="00377E83"/>
    <w:rsid w:val="003800CD"/>
    <w:rsid w:val="003804CD"/>
    <w:rsid w:val="00380F30"/>
    <w:rsid w:val="003828C1"/>
    <w:rsid w:val="00383155"/>
    <w:rsid w:val="0038322D"/>
    <w:rsid w:val="00383373"/>
    <w:rsid w:val="0038444D"/>
    <w:rsid w:val="00384477"/>
    <w:rsid w:val="00384565"/>
    <w:rsid w:val="00384930"/>
    <w:rsid w:val="00386412"/>
    <w:rsid w:val="0038679E"/>
    <w:rsid w:val="00390130"/>
    <w:rsid w:val="00390216"/>
    <w:rsid w:val="00390987"/>
    <w:rsid w:val="003909F8"/>
    <w:rsid w:val="00390D09"/>
    <w:rsid w:val="00391976"/>
    <w:rsid w:val="00391BEB"/>
    <w:rsid w:val="00392134"/>
    <w:rsid w:val="0039300E"/>
    <w:rsid w:val="0039345B"/>
    <w:rsid w:val="003940DB"/>
    <w:rsid w:val="0039544C"/>
    <w:rsid w:val="0039577B"/>
    <w:rsid w:val="00396A7F"/>
    <w:rsid w:val="003A0DB3"/>
    <w:rsid w:val="003A3D89"/>
    <w:rsid w:val="003A4071"/>
    <w:rsid w:val="003A4762"/>
    <w:rsid w:val="003A5650"/>
    <w:rsid w:val="003A58F3"/>
    <w:rsid w:val="003A5BFB"/>
    <w:rsid w:val="003A7FF1"/>
    <w:rsid w:val="003B03AA"/>
    <w:rsid w:val="003B05F9"/>
    <w:rsid w:val="003B09D6"/>
    <w:rsid w:val="003B0AC5"/>
    <w:rsid w:val="003B11ED"/>
    <w:rsid w:val="003B1486"/>
    <w:rsid w:val="003B1A80"/>
    <w:rsid w:val="003B2878"/>
    <w:rsid w:val="003B3434"/>
    <w:rsid w:val="003B3523"/>
    <w:rsid w:val="003B3E3E"/>
    <w:rsid w:val="003B4175"/>
    <w:rsid w:val="003B4A6B"/>
    <w:rsid w:val="003B4F71"/>
    <w:rsid w:val="003B50C5"/>
    <w:rsid w:val="003B51A7"/>
    <w:rsid w:val="003B533A"/>
    <w:rsid w:val="003B6583"/>
    <w:rsid w:val="003B73B5"/>
    <w:rsid w:val="003B7718"/>
    <w:rsid w:val="003B776E"/>
    <w:rsid w:val="003B7F6F"/>
    <w:rsid w:val="003C0F96"/>
    <w:rsid w:val="003C126E"/>
    <w:rsid w:val="003C1A5A"/>
    <w:rsid w:val="003C1B42"/>
    <w:rsid w:val="003C325F"/>
    <w:rsid w:val="003C3CA8"/>
    <w:rsid w:val="003C41C0"/>
    <w:rsid w:val="003C46BE"/>
    <w:rsid w:val="003C5552"/>
    <w:rsid w:val="003C5748"/>
    <w:rsid w:val="003D14A4"/>
    <w:rsid w:val="003D34F5"/>
    <w:rsid w:val="003D38C2"/>
    <w:rsid w:val="003D3995"/>
    <w:rsid w:val="003D42E2"/>
    <w:rsid w:val="003D447E"/>
    <w:rsid w:val="003D47B7"/>
    <w:rsid w:val="003D63C1"/>
    <w:rsid w:val="003D6FC7"/>
    <w:rsid w:val="003D70C4"/>
    <w:rsid w:val="003D7BE0"/>
    <w:rsid w:val="003E0378"/>
    <w:rsid w:val="003E03EE"/>
    <w:rsid w:val="003E091C"/>
    <w:rsid w:val="003E0A0E"/>
    <w:rsid w:val="003E0DE5"/>
    <w:rsid w:val="003E1009"/>
    <w:rsid w:val="003E2390"/>
    <w:rsid w:val="003E2F0E"/>
    <w:rsid w:val="003E4299"/>
    <w:rsid w:val="003E66A5"/>
    <w:rsid w:val="003E6CEA"/>
    <w:rsid w:val="003E6F50"/>
    <w:rsid w:val="003F0621"/>
    <w:rsid w:val="003F099E"/>
    <w:rsid w:val="003F1056"/>
    <w:rsid w:val="003F10FA"/>
    <w:rsid w:val="003F1135"/>
    <w:rsid w:val="003F13E8"/>
    <w:rsid w:val="003F4116"/>
    <w:rsid w:val="003F46B2"/>
    <w:rsid w:val="003F4B71"/>
    <w:rsid w:val="003F50C6"/>
    <w:rsid w:val="003F5457"/>
    <w:rsid w:val="003F6085"/>
    <w:rsid w:val="003F6A17"/>
    <w:rsid w:val="003F71B7"/>
    <w:rsid w:val="003F794B"/>
    <w:rsid w:val="003F79E5"/>
    <w:rsid w:val="00400A20"/>
    <w:rsid w:val="00400C8D"/>
    <w:rsid w:val="004014C2"/>
    <w:rsid w:val="004015DC"/>
    <w:rsid w:val="00401D85"/>
    <w:rsid w:val="00401EA8"/>
    <w:rsid w:val="004027ED"/>
    <w:rsid w:val="004029C3"/>
    <w:rsid w:val="00402CD5"/>
    <w:rsid w:val="0040321F"/>
    <w:rsid w:val="00403625"/>
    <w:rsid w:val="00403AB0"/>
    <w:rsid w:val="00403F38"/>
    <w:rsid w:val="004041FA"/>
    <w:rsid w:val="004051B8"/>
    <w:rsid w:val="004067C5"/>
    <w:rsid w:val="00407C83"/>
    <w:rsid w:val="00411109"/>
    <w:rsid w:val="00411611"/>
    <w:rsid w:val="00411CDB"/>
    <w:rsid w:val="00413A4F"/>
    <w:rsid w:val="00413F78"/>
    <w:rsid w:val="004147DA"/>
    <w:rsid w:val="00415144"/>
    <w:rsid w:val="00415D7D"/>
    <w:rsid w:val="00416320"/>
    <w:rsid w:val="004171CB"/>
    <w:rsid w:val="00417F93"/>
    <w:rsid w:val="00420734"/>
    <w:rsid w:val="00422265"/>
    <w:rsid w:val="0042244B"/>
    <w:rsid w:val="004225A7"/>
    <w:rsid w:val="00422736"/>
    <w:rsid w:val="00422E2E"/>
    <w:rsid w:val="004249E1"/>
    <w:rsid w:val="00424BFD"/>
    <w:rsid w:val="0042518E"/>
    <w:rsid w:val="004255AF"/>
    <w:rsid w:val="004258A9"/>
    <w:rsid w:val="004260D2"/>
    <w:rsid w:val="00426162"/>
    <w:rsid w:val="00426264"/>
    <w:rsid w:val="00426C1E"/>
    <w:rsid w:val="0042725C"/>
    <w:rsid w:val="00427388"/>
    <w:rsid w:val="00427391"/>
    <w:rsid w:val="004275F0"/>
    <w:rsid w:val="0042765E"/>
    <w:rsid w:val="004279A7"/>
    <w:rsid w:val="00427BB5"/>
    <w:rsid w:val="00427E71"/>
    <w:rsid w:val="0043016D"/>
    <w:rsid w:val="0043162D"/>
    <w:rsid w:val="00431933"/>
    <w:rsid w:val="004321BF"/>
    <w:rsid w:val="004321DB"/>
    <w:rsid w:val="00432E09"/>
    <w:rsid w:val="0043335E"/>
    <w:rsid w:val="00434BE8"/>
    <w:rsid w:val="00434CFF"/>
    <w:rsid w:val="00434FE2"/>
    <w:rsid w:val="004358A3"/>
    <w:rsid w:val="00435BA2"/>
    <w:rsid w:val="00435D55"/>
    <w:rsid w:val="00435E20"/>
    <w:rsid w:val="00436419"/>
    <w:rsid w:val="004367E2"/>
    <w:rsid w:val="00436851"/>
    <w:rsid w:val="004402B0"/>
    <w:rsid w:val="00441527"/>
    <w:rsid w:val="004419EE"/>
    <w:rsid w:val="00441C60"/>
    <w:rsid w:val="00441CAA"/>
    <w:rsid w:val="0044287C"/>
    <w:rsid w:val="00443260"/>
    <w:rsid w:val="00443DB1"/>
    <w:rsid w:val="00443E8E"/>
    <w:rsid w:val="0044489C"/>
    <w:rsid w:val="004450E2"/>
    <w:rsid w:val="00445495"/>
    <w:rsid w:val="00445A6F"/>
    <w:rsid w:val="00445E66"/>
    <w:rsid w:val="0044631A"/>
    <w:rsid w:val="00447063"/>
    <w:rsid w:val="004470D3"/>
    <w:rsid w:val="00447AB1"/>
    <w:rsid w:val="004506D3"/>
    <w:rsid w:val="00452375"/>
    <w:rsid w:val="00452C23"/>
    <w:rsid w:val="00453230"/>
    <w:rsid w:val="00453267"/>
    <w:rsid w:val="0045378B"/>
    <w:rsid w:val="00454078"/>
    <w:rsid w:val="00454EBA"/>
    <w:rsid w:val="00455018"/>
    <w:rsid w:val="00455492"/>
    <w:rsid w:val="004556D8"/>
    <w:rsid w:val="0046015F"/>
    <w:rsid w:val="00460F89"/>
    <w:rsid w:val="00461010"/>
    <w:rsid w:val="004610C7"/>
    <w:rsid w:val="00461F8F"/>
    <w:rsid w:val="00462196"/>
    <w:rsid w:val="00462436"/>
    <w:rsid w:val="004628CE"/>
    <w:rsid w:val="004629B1"/>
    <w:rsid w:val="0046449D"/>
    <w:rsid w:val="0046653E"/>
    <w:rsid w:val="00467912"/>
    <w:rsid w:val="004702F1"/>
    <w:rsid w:val="00470B06"/>
    <w:rsid w:val="00470E14"/>
    <w:rsid w:val="0047102B"/>
    <w:rsid w:val="00471303"/>
    <w:rsid w:val="0047140C"/>
    <w:rsid w:val="00471EAE"/>
    <w:rsid w:val="00471F7C"/>
    <w:rsid w:val="0047253E"/>
    <w:rsid w:val="00472A15"/>
    <w:rsid w:val="00472D90"/>
    <w:rsid w:val="00473A0B"/>
    <w:rsid w:val="00473B7F"/>
    <w:rsid w:val="00473F31"/>
    <w:rsid w:val="00473FA5"/>
    <w:rsid w:val="004745DB"/>
    <w:rsid w:val="0047463A"/>
    <w:rsid w:val="00474A2A"/>
    <w:rsid w:val="00474C9F"/>
    <w:rsid w:val="004755DA"/>
    <w:rsid w:val="004755F5"/>
    <w:rsid w:val="00475B9B"/>
    <w:rsid w:val="00475F54"/>
    <w:rsid w:val="00476C83"/>
    <w:rsid w:val="00477184"/>
    <w:rsid w:val="00477238"/>
    <w:rsid w:val="00477B18"/>
    <w:rsid w:val="00477DB5"/>
    <w:rsid w:val="00480A9B"/>
    <w:rsid w:val="00481D54"/>
    <w:rsid w:val="00482E54"/>
    <w:rsid w:val="004847A4"/>
    <w:rsid w:val="00484F83"/>
    <w:rsid w:val="004854A4"/>
    <w:rsid w:val="004857D4"/>
    <w:rsid w:val="00486273"/>
    <w:rsid w:val="004874E6"/>
    <w:rsid w:val="00487F9F"/>
    <w:rsid w:val="0049039E"/>
    <w:rsid w:val="004905D0"/>
    <w:rsid w:val="00490D59"/>
    <w:rsid w:val="00491699"/>
    <w:rsid w:val="00491D4D"/>
    <w:rsid w:val="004920F7"/>
    <w:rsid w:val="0049241D"/>
    <w:rsid w:val="0049259D"/>
    <w:rsid w:val="004930DA"/>
    <w:rsid w:val="00493368"/>
    <w:rsid w:val="004935EF"/>
    <w:rsid w:val="004935FA"/>
    <w:rsid w:val="0049413F"/>
    <w:rsid w:val="00494280"/>
    <w:rsid w:val="00495787"/>
    <w:rsid w:val="00495BA2"/>
    <w:rsid w:val="00495D35"/>
    <w:rsid w:val="00496500"/>
    <w:rsid w:val="0049681E"/>
    <w:rsid w:val="00496A2C"/>
    <w:rsid w:val="00497A34"/>
    <w:rsid w:val="004A00DA"/>
    <w:rsid w:val="004A17C9"/>
    <w:rsid w:val="004A2315"/>
    <w:rsid w:val="004A245D"/>
    <w:rsid w:val="004A2574"/>
    <w:rsid w:val="004A38AC"/>
    <w:rsid w:val="004A4386"/>
    <w:rsid w:val="004A4767"/>
    <w:rsid w:val="004A526C"/>
    <w:rsid w:val="004A629F"/>
    <w:rsid w:val="004A799E"/>
    <w:rsid w:val="004B0459"/>
    <w:rsid w:val="004B05B3"/>
    <w:rsid w:val="004B0A9B"/>
    <w:rsid w:val="004B1093"/>
    <w:rsid w:val="004B3300"/>
    <w:rsid w:val="004B3AE3"/>
    <w:rsid w:val="004B5894"/>
    <w:rsid w:val="004B5D44"/>
    <w:rsid w:val="004B69F1"/>
    <w:rsid w:val="004B70C9"/>
    <w:rsid w:val="004B79BD"/>
    <w:rsid w:val="004B7C69"/>
    <w:rsid w:val="004C0CAC"/>
    <w:rsid w:val="004C0E79"/>
    <w:rsid w:val="004C1020"/>
    <w:rsid w:val="004C1BD5"/>
    <w:rsid w:val="004C1FAD"/>
    <w:rsid w:val="004C298C"/>
    <w:rsid w:val="004C4400"/>
    <w:rsid w:val="004C4BA4"/>
    <w:rsid w:val="004C4F56"/>
    <w:rsid w:val="004C5F87"/>
    <w:rsid w:val="004C6401"/>
    <w:rsid w:val="004C6BD7"/>
    <w:rsid w:val="004C711B"/>
    <w:rsid w:val="004D0462"/>
    <w:rsid w:val="004D0CDA"/>
    <w:rsid w:val="004D144F"/>
    <w:rsid w:val="004D1A92"/>
    <w:rsid w:val="004D1ABD"/>
    <w:rsid w:val="004D2305"/>
    <w:rsid w:val="004D232B"/>
    <w:rsid w:val="004D2D1E"/>
    <w:rsid w:val="004D356F"/>
    <w:rsid w:val="004D3FC1"/>
    <w:rsid w:val="004D4BFE"/>
    <w:rsid w:val="004D55FD"/>
    <w:rsid w:val="004D6573"/>
    <w:rsid w:val="004D69DC"/>
    <w:rsid w:val="004D74E6"/>
    <w:rsid w:val="004D7BA9"/>
    <w:rsid w:val="004D7FD5"/>
    <w:rsid w:val="004E03AB"/>
    <w:rsid w:val="004E13E9"/>
    <w:rsid w:val="004E1513"/>
    <w:rsid w:val="004E15C4"/>
    <w:rsid w:val="004E1E19"/>
    <w:rsid w:val="004E2365"/>
    <w:rsid w:val="004E2B34"/>
    <w:rsid w:val="004E327B"/>
    <w:rsid w:val="004E3764"/>
    <w:rsid w:val="004E46BA"/>
    <w:rsid w:val="004E4CFB"/>
    <w:rsid w:val="004E4D1D"/>
    <w:rsid w:val="004E554E"/>
    <w:rsid w:val="004E59B5"/>
    <w:rsid w:val="004E5AB0"/>
    <w:rsid w:val="004E65F2"/>
    <w:rsid w:val="004E6819"/>
    <w:rsid w:val="004F02BF"/>
    <w:rsid w:val="004F12D1"/>
    <w:rsid w:val="004F189B"/>
    <w:rsid w:val="004F18CC"/>
    <w:rsid w:val="004F18F3"/>
    <w:rsid w:val="004F198D"/>
    <w:rsid w:val="004F221C"/>
    <w:rsid w:val="004F27F7"/>
    <w:rsid w:val="004F2FF1"/>
    <w:rsid w:val="004F3D27"/>
    <w:rsid w:val="004F442F"/>
    <w:rsid w:val="004F4E47"/>
    <w:rsid w:val="004F5BCC"/>
    <w:rsid w:val="004F6D44"/>
    <w:rsid w:val="004F7F4C"/>
    <w:rsid w:val="0050027E"/>
    <w:rsid w:val="0050060D"/>
    <w:rsid w:val="005013E1"/>
    <w:rsid w:val="00501682"/>
    <w:rsid w:val="005018BF"/>
    <w:rsid w:val="00501BA8"/>
    <w:rsid w:val="00501FD5"/>
    <w:rsid w:val="00502647"/>
    <w:rsid w:val="00502C0C"/>
    <w:rsid w:val="00502E99"/>
    <w:rsid w:val="005031B3"/>
    <w:rsid w:val="00503628"/>
    <w:rsid w:val="005037AE"/>
    <w:rsid w:val="005054A2"/>
    <w:rsid w:val="00505E32"/>
    <w:rsid w:val="00507373"/>
    <w:rsid w:val="00507A24"/>
    <w:rsid w:val="00507D56"/>
    <w:rsid w:val="00510095"/>
    <w:rsid w:val="005114AB"/>
    <w:rsid w:val="00511927"/>
    <w:rsid w:val="00511AEB"/>
    <w:rsid w:val="00511BE1"/>
    <w:rsid w:val="00511CB5"/>
    <w:rsid w:val="00511E34"/>
    <w:rsid w:val="0051241F"/>
    <w:rsid w:val="00512C64"/>
    <w:rsid w:val="0051370D"/>
    <w:rsid w:val="0051468B"/>
    <w:rsid w:val="00514F7E"/>
    <w:rsid w:val="00515792"/>
    <w:rsid w:val="005162D5"/>
    <w:rsid w:val="0051664F"/>
    <w:rsid w:val="00516778"/>
    <w:rsid w:val="00516D10"/>
    <w:rsid w:val="0051752D"/>
    <w:rsid w:val="00517E26"/>
    <w:rsid w:val="0052050A"/>
    <w:rsid w:val="0052097C"/>
    <w:rsid w:val="00521A30"/>
    <w:rsid w:val="00522027"/>
    <w:rsid w:val="00522117"/>
    <w:rsid w:val="0052596A"/>
    <w:rsid w:val="00525DC9"/>
    <w:rsid w:val="00525F6C"/>
    <w:rsid w:val="00526A0A"/>
    <w:rsid w:val="005302F9"/>
    <w:rsid w:val="00530422"/>
    <w:rsid w:val="00530974"/>
    <w:rsid w:val="0053155B"/>
    <w:rsid w:val="0053179F"/>
    <w:rsid w:val="00531BE8"/>
    <w:rsid w:val="00531DFF"/>
    <w:rsid w:val="005333F0"/>
    <w:rsid w:val="0053374A"/>
    <w:rsid w:val="00533CFB"/>
    <w:rsid w:val="00533EB7"/>
    <w:rsid w:val="00534382"/>
    <w:rsid w:val="00534976"/>
    <w:rsid w:val="00535059"/>
    <w:rsid w:val="005353D5"/>
    <w:rsid w:val="005355F3"/>
    <w:rsid w:val="005359D6"/>
    <w:rsid w:val="005359DD"/>
    <w:rsid w:val="00535C34"/>
    <w:rsid w:val="00536DEF"/>
    <w:rsid w:val="00537C24"/>
    <w:rsid w:val="00540CF9"/>
    <w:rsid w:val="00541E0F"/>
    <w:rsid w:val="00542535"/>
    <w:rsid w:val="00543EC8"/>
    <w:rsid w:val="0054417C"/>
    <w:rsid w:val="00544B61"/>
    <w:rsid w:val="005458A1"/>
    <w:rsid w:val="005458C5"/>
    <w:rsid w:val="00546017"/>
    <w:rsid w:val="00547318"/>
    <w:rsid w:val="005479FF"/>
    <w:rsid w:val="00547E53"/>
    <w:rsid w:val="00550561"/>
    <w:rsid w:val="00550C48"/>
    <w:rsid w:val="00551157"/>
    <w:rsid w:val="00551478"/>
    <w:rsid w:val="0055150B"/>
    <w:rsid w:val="005517E7"/>
    <w:rsid w:val="00551C37"/>
    <w:rsid w:val="00552443"/>
    <w:rsid w:val="0055284D"/>
    <w:rsid w:val="00553DCA"/>
    <w:rsid w:val="0055444B"/>
    <w:rsid w:val="00555268"/>
    <w:rsid w:val="005552EF"/>
    <w:rsid w:val="00555CC2"/>
    <w:rsid w:val="005575B3"/>
    <w:rsid w:val="005577BC"/>
    <w:rsid w:val="0056017B"/>
    <w:rsid w:val="00560436"/>
    <w:rsid w:val="00560D96"/>
    <w:rsid w:val="00561843"/>
    <w:rsid w:val="00561E68"/>
    <w:rsid w:val="00562034"/>
    <w:rsid w:val="00562108"/>
    <w:rsid w:val="00562398"/>
    <w:rsid w:val="00563174"/>
    <w:rsid w:val="00563563"/>
    <w:rsid w:val="00563710"/>
    <w:rsid w:val="00564071"/>
    <w:rsid w:val="00564775"/>
    <w:rsid w:val="00565ED6"/>
    <w:rsid w:val="0056778E"/>
    <w:rsid w:val="00570C5A"/>
    <w:rsid w:val="00570CA1"/>
    <w:rsid w:val="00571670"/>
    <w:rsid w:val="00571E51"/>
    <w:rsid w:val="00571F5F"/>
    <w:rsid w:val="0057280C"/>
    <w:rsid w:val="0057295A"/>
    <w:rsid w:val="00572C6A"/>
    <w:rsid w:val="005737C0"/>
    <w:rsid w:val="0057385D"/>
    <w:rsid w:val="005746B4"/>
    <w:rsid w:val="005754D7"/>
    <w:rsid w:val="00575B49"/>
    <w:rsid w:val="00577469"/>
    <w:rsid w:val="00577474"/>
    <w:rsid w:val="00577C97"/>
    <w:rsid w:val="00577DC4"/>
    <w:rsid w:val="00581682"/>
    <w:rsid w:val="005816D6"/>
    <w:rsid w:val="00581859"/>
    <w:rsid w:val="0058195A"/>
    <w:rsid w:val="0058202E"/>
    <w:rsid w:val="00582660"/>
    <w:rsid w:val="00582D05"/>
    <w:rsid w:val="0058321A"/>
    <w:rsid w:val="00583975"/>
    <w:rsid w:val="00583A5D"/>
    <w:rsid w:val="00584B38"/>
    <w:rsid w:val="00584F73"/>
    <w:rsid w:val="005852F0"/>
    <w:rsid w:val="0058550B"/>
    <w:rsid w:val="0058564C"/>
    <w:rsid w:val="005861EE"/>
    <w:rsid w:val="00586733"/>
    <w:rsid w:val="00587486"/>
    <w:rsid w:val="005878EC"/>
    <w:rsid w:val="00590003"/>
    <w:rsid w:val="00590329"/>
    <w:rsid w:val="00590ED2"/>
    <w:rsid w:val="0059100F"/>
    <w:rsid w:val="005927FD"/>
    <w:rsid w:val="00592821"/>
    <w:rsid w:val="00592992"/>
    <w:rsid w:val="00592AA2"/>
    <w:rsid w:val="00594023"/>
    <w:rsid w:val="00594D10"/>
    <w:rsid w:val="005953F7"/>
    <w:rsid w:val="00595ADC"/>
    <w:rsid w:val="0059672C"/>
    <w:rsid w:val="00596932"/>
    <w:rsid w:val="005969E1"/>
    <w:rsid w:val="00596DAA"/>
    <w:rsid w:val="00596F02"/>
    <w:rsid w:val="0059723B"/>
    <w:rsid w:val="005A0492"/>
    <w:rsid w:val="005A0C5C"/>
    <w:rsid w:val="005A1A74"/>
    <w:rsid w:val="005A1D05"/>
    <w:rsid w:val="005A22C3"/>
    <w:rsid w:val="005A308D"/>
    <w:rsid w:val="005A3969"/>
    <w:rsid w:val="005A3E5E"/>
    <w:rsid w:val="005A4024"/>
    <w:rsid w:val="005A4A54"/>
    <w:rsid w:val="005A4EBC"/>
    <w:rsid w:val="005A4F03"/>
    <w:rsid w:val="005A51A8"/>
    <w:rsid w:val="005A55E0"/>
    <w:rsid w:val="005A5DB1"/>
    <w:rsid w:val="005A62E5"/>
    <w:rsid w:val="005A6340"/>
    <w:rsid w:val="005A7409"/>
    <w:rsid w:val="005A78C6"/>
    <w:rsid w:val="005B01EC"/>
    <w:rsid w:val="005B2772"/>
    <w:rsid w:val="005B2D4B"/>
    <w:rsid w:val="005B3504"/>
    <w:rsid w:val="005B3868"/>
    <w:rsid w:val="005B3F9F"/>
    <w:rsid w:val="005B4578"/>
    <w:rsid w:val="005B4EBD"/>
    <w:rsid w:val="005B4F02"/>
    <w:rsid w:val="005B5731"/>
    <w:rsid w:val="005B5F68"/>
    <w:rsid w:val="005B6067"/>
    <w:rsid w:val="005B63D1"/>
    <w:rsid w:val="005B662E"/>
    <w:rsid w:val="005B6D6C"/>
    <w:rsid w:val="005B6FB2"/>
    <w:rsid w:val="005B70BB"/>
    <w:rsid w:val="005B7D0E"/>
    <w:rsid w:val="005C007A"/>
    <w:rsid w:val="005C0570"/>
    <w:rsid w:val="005C09A6"/>
    <w:rsid w:val="005C09B0"/>
    <w:rsid w:val="005C1328"/>
    <w:rsid w:val="005C173F"/>
    <w:rsid w:val="005C2AA5"/>
    <w:rsid w:val="005C2C5B"/>
    <w:rsid w:val="005C3483"/>
    <w:rsid w:val="005C4A0C"/>
    <w:rsid w:val="005C55D3"/>
    <w:rsid w:val="005C5732"/>
    <w:rsid w:val="005C5F81"/>
    <w:rsid w:val="005C63A8"/>
    <w:rsid w:val="005C63D2"/>
    <w:rsid w:val="005C66BC"/>
    <w:rsid w:val="005C66D7"/>
    <w:rsid w:val="005C721A"/>
    <w:rsid w:val="005C7431"/>
    <w:rsid w:val="005C7DC7"/>
    <w:rsid w:val="005D0A6F"/>
    <w:rsid w:val="005D128C"/>
    <w:rsid w:val="005D1A2D"/>
    <w:rsid w:val="005D1B0E"/>
    <w:rsid w:val="005D2657"/>
    <w:rsid w:val="005D294D"/>
    <w:rsid w:val="005D303F"/>
    <w:rsid w:val="005D306E"/>
    <w:rsid w:val="005D42E7"/>
    <w:rsid w:val="005D4315"/>
    <w:rsid w:val="005D5FCB"/>
    <w:rsid w:val="005D65FE"/>
    <w:rsid w:val="005D663F"/>
    <w:rsid w:val="005D75B6"/>
    <w:rsid w:val="005D7A30"/>
    <w:rsid w:val="005D7B3C"/>
    <w:rsid w:val="005E0A4F"/>
    <w:rsid w:val="005E0C6A"/>
    <w:rsid w:val="005E1538"/>
    <w:rsid w:val="005E26D6"/>
    <w:rsid w:val="005E351D"/>
    <w:rsid w:val="005E4091"/>
    <w:rsid w:val="005E48CA"/>
    <w:rsid w:val="005E4B13"/>
    <w:rsid w:val="005E4B33"/>
    <w:rsid w:val="005E4C75"/>
    <w:rsid w:val="005E6BED"/>
    <w:rsid w:val="005E6C9C"/>
    <w:rsid w:val="005E7DE7"/>
    <w:rsid w:val="005F05AE"/>
    <w:rsid w:val="005F0D68"/>
    <w:rsid w:val="005F1B95"/>
    <w:rsid w:val="005F1CE4"/>
    <w:rsid w:val="005F22DD"/>
    <w:rsid w:val="005F2447"/>
    <w:rsid w:val="005F2503"/>
    <w:rsid w:val="005F2B7D"/>
    <w:rsid w:val="005F3BE8"/>
    <w:rsid w:val="005F4814"/>
    <w:rsid w:val="005F5731"/>
    <w:rsid w:val="005F69C0"/>
    <w:rsid w:val="005F7577"/>
    <w:rsid w:val="005F7BE6"/>
    <w:rsid w:val="005F7CE2"/>
    <w:rsid w:val="006001DB"/>
    <w:rsid w:val="00600CBD"/>
    <w:rsid w:val="0060152C"/>
    <w:rsid w:val="0060152F"/>
    <w:rsid w:val="0060193A"/>
    <w:rsid w:val="006024A8"/>
    <w:rsid w:val="00603623"/>
    <w:rsid w:val="006037D0"/>
    <w:rsid w:val="00603834"/>
    <w:rsid w:val="00603D6C"/>
    <w:rsid w:val="006045F6"/>
    <w:rsid w:val="006065C1"/>
    <w:rsid w:val="00606D5D"/>
    <w:rsid w:val="0060756F"/>
    <w:rsid w:val="00607C22"/>
    <w:rsid w:val="0061019B"/>
    <w:rsid w:val="00610605"/>
    <w:rsid w:val="006107EA"/>
    <w:rsid w:val="00610B93"/>
    <w:rsid w:val="00610ECF"/>
    <w:rsid w:val="0061154B"/>
    <w:rsid w:val="00611AFF"/>
    <w:rsid w:val="00611B23"/>
    <w:rsid w:val="00611D20"/>
    <w:rsid w:val="0061267C"/>
    <w:rsid w:val="006126B8"/>
    <w:rsid w:val="00612D4F"/>
    <w:rsid w:val="00612DBF"/>
    <w:rsid w:val="00613780"/>
    <w:rsid w:val="00614645"/>
    <w:rsid w:val="0061500D"/>
    <w:rsid w:val="006150C7"/>
    <w:rsid w:val="006154A6"/>
    <w:rsid w:val="0061564B"/>
    <w:rsid w:val="0061580D"/>
    <w:rsid w:val="00616F66"/>
    <w:rsid w:val="00620370"/>
    <w:rsid w:val="00620482"/>
    <w:rsid w:val="00621124"/>
    <w:rsid w:val="0062122B"/>
    <w:rsid w:val="00621DB8"/>
    <w:rsid w:val="00621DB9"/>
    <w:rsid w:val="006228CC"/>
    <w:rsid w:val="00622A5A"/>
    <w:rsid w:val="0062315A"/>
    <w:rsid w:val="006235F5"/>
    <w:rsid w:val="006236D0"/>
    <w:rsid w:val="006248C8"/>
    <w:rsid w:val="00624F7E"/>
    <w:rsid w:val="006251C1"/>
    <w:rsid w:val="006266A4"/>
    <w:rsid w:val="00627857"/>
    <w:rsid w:val="006318AD"/>
    <w:rsid w:val="00631CDA"/>
    <w:rsid w:val="006320D5"/>
    <w:rsid w:val="0063323A"/>
    <w:rsid w:val="006334A7"/>
    <w:rsid w:val="006337DA"/>
    <w:rsid w:val="00633CCF"/>
    <w:rsid w:val="006351F9"/>
    <w:rsid w:val="00635345"/>
    <w:rsid w:val="00635365"/>
    <w:rsid w:val="0063549A"/>
    <w:rsid w:val="006357D0"/>
    <w:rsid w:val="00635B0B"/>
    <w:rsid w:val="006360B1"/>
    <w:rsid w:val="0063767A"/>
    <w:rsid w:val="00637BA5"/>
    <w:rsid w:val="00637C19"/>
    <w:rsid w:val="00641581"/>
    <w:rsid w:val="00641C8A"/>
    <w:rsid w:val="00641F11"/>
    <w:rsid w:val="0064216F"/>
    <w:rsid w:val="006423BD"/>
    <w:rsid w:val="00642956"/>
    <w:rsid w:val="0064313E"/>
    <w:rsid w:val="00644610"/>
    <w:rsid w:val="0064569A"/>
    <w:rsid w:val="00647268"/>
    <w:rsid w:val="0064745B"/>
    <w:rsid w:val="00650197"/>
    <w:rsid w:val="006503D7"/>
    <w:rsid w:val="00650461"/>
    <w:rsid w:val="00651379"/>
    <w:rsid w:val="00651D65"/>
    <w:rsid w:val="00651EDF"/>
    <w:rsid w:val="006522DC"/>
    <w:rsid w:val="00652367"/>
    <w:rsid w:val="00652BA5"/>
    <w:rsid w:val="00653F92"/>
    <w:rsid w:val="00653FD8"/>
    <w:rsid w:val="00654C85"/>
    <w:rsid w:val="00655A75"/>
    <w:rsid w:val="00655BFB"/>
    <w:rsid w:val="006563BE"/>
    <w:rsid w:val="00656547"/>
    <w:rsid w:val="00656E05"/>
    <w:rsid w:val="0065745E"/>
    <w:rsid w:val="006577E6"/>
    <w:rsid w:val="00657931"/>
    <w:rsid w:val="006602A7"/>
    <w:rsid w:val="0066081B"/>
    <w:rsid w:val="0066096D"/>
    <w:rsid w:val="00660C01"/>
    <w:rsid w:val="006610A1"/>
    <w:rsid w:val="006615E3"/>
    <w:rsid w:val="006638E0"/>
    <w:rsid w:val="00664355"/>
    <w:rsid w:val="00664B82"/>
    <w:rsid w:val="00665754"/>
    <w:rsid w:val="00666E51"/>
    <w:rsid w:val="006670CE"/>
    <w:rsid w:val="0066719E"/>
    <w:rsid w:val="0067012F"/>
    <w:rsid w:val="006704B5"/>
    <w:rsid w:val="006727CC"/>
    <w:rsid w:val="00672E04"/>
    <w:rsid w:val="006738F6"/>
    <w:rsid w:val="006745DE"/>
    <w:rsid w:val="00674BFE"/>
    <w:rsid w:val="006753F4"/>
    <w:rsid w:val="00675871"/>
    <w:rsid w:val="006760A4"/>
    <w:rsid w:val="006762A4"/>
    <w:rsid w:val="006769B0"/>
    <w:rsid w:val="00676F12"/>
    <w:rsid w:val="00677C0F"/>
    <w:rsid w:val="00677E01"/>
    <w:rsid w:val="006811AD"/>
    <w:rsid w:val="006814D0"/>
    <w:rsid w:val="00681C2E"/>
    <w:rsid w:val="006821C9"/>
    <w:rsid w:val="0068287F"/>
    <w:rsid w:val="00682A70"/>
    <w:rsid w:val="006830D8"/>
    <w:rsid w:val="006832D5"/>
    <w:rsid w:val="006833A1"/>
    <w:rsid w:val="00683B50"/>
    <w:rsid w:val="00684053"/>
    <w:rsid w:val="0068416E"/>
    <w:rsid w:val="0068431F"/>
    <w:rsid w:val="00684A13"/>
    <w:rsid w:val="00684DB0"/>
    <w:rsid w:val="00684E72"/>
    <w:rsid w:val="00685AC9"/>
    <w:rsid w:val="00686908"/>
    <w:rsid w:val="00686EBF"/>
    <w:rsid w:val="00687C4D"/>
    <w:rsid w:val="00690244"/>
    <w:rsid w:val="00690691"/>
    <w:rsid w:val="00690B24"/>
    <w:rsid w:val="00690C63"/>
    <w:rsid w:val="00690DED"/>
    <w:rsid w:val="00691077"/>
    <w:rsid w:val="0069155D"/>
    <w:rsid w:val="00691C69"/>
    <w:rsid w:val="00692114"/>
    <w:rsid w:val="0069240F"/>
    <w:rsid w:val="00692577"/>
    <w:rsid w:val="00693E44"/>
    <w:rsid w:val="006943B8"/>
    <w:rsid w:val="00694451"/>
    <w:rsid w:val="006952A0"/>
    <w:rsid w:val="006952E6"/>
    <w:rsid w:val="0069557A"/>
    <w:rsid w:val="006955B8"/>
    <w:rsid w:val="00696D65"/>
    <w:rsid w:val="00696DB1"/>
    <w:rsid w:val="00696E93"/>
    <w:rsid w:val="0069760F"/>
    <w:rsid w:val="006A03A0"/>
    <w:rsid w:val="006A113F"/>
    <w:rsid w:val="006A1424"/>
    <w:rsid w:val="006A1C77"/>
    <w:rsid w:val="006A22D4"/>
    <w:rsid w:val="006A2775"/>
    <w:rsid w:val="006A286A"/>
    <w:rsid w:val="006A2B25"/>
    <w:rsid w:val="006A2EE7"/>
    <w:rsid w:val="006A33ED"/>
    <w:rsid w:val="006A39E3"/>
    <w:rsid w:val="006A43ED"/>
    <w:rsid w:val="006A528E"/>
    <w:rsid w:val="006A5BB4"/>
    <w:rsid w:val="006A5DE9"/>
    <w:rsid w:val="006A64FB"/>
    <w:rsid w:val="006A6586"/>
    <w:rsid w:val="006A683A"/>
    <w:rsid w:val="006A7220"/>
    <w:rsid w:val="006A77E7"/>
    <w:rsid w:val="006A7F93"/>
    <w:rsid w:val="006B0229"/>
    <w:rsid w:val="006B040A"/>
    <w:rsid w:val="006B08DD"/>
    <w:rsid w:val="006B2304"/>
    <w:rsid w:val="006B2A30"/>
    <w:rsid w:val="006B304B"/>
    <w:rsid w:val="006B3332"/>
    <w:rsid w:val="006B3951"/>
    <w:rsid w:val="006B4052"/>
    <w:rsid w:val="006B40DE"/>
    <w:rsid w:val="006B45F8"/>
    <w:rsid w:val="006B539C"/>
    <w:rsid w:val="006B54B7"/>
    <w:rsid w:val="006B5DDA"/>
    <w:rsid w:val="006B7D0E"/>
    <w:rsid w:val="006C0B6E"/>
    <w:rsid w:val="006C1064"/>
    <w:rsid w:val="006C2222"/>
    <w:rsid w:val="006C26F1"/>
    <w:rsid w:val="006C2AD6"/>
    <w:rsid w:val="006C3D8A"/>
    <w:rsid w:val="006C3EA6"/>
    <w:rsid w:val="006C4F4A"/>
    <w:rsid w:val="006C54C3"/>
    <w:rsid w:val="006C7E23"/>
    <w:rsid w:val="006D28EC"/>
    <w:rsid w:val="006D2B75"/>
    <w:rsid w:val="006D3A0B"/>
    <w:rsid w:val="006D415C"/>
    <w:rsid w:val="006D5C09"/>
    <w:rsid w:val="006D68D4"/>
    <w:rsid w:val="006D69FE"/>
    <w:rsid w:val="006D6BC1"/>
    <w:rsid w:val="006D6EC8"/>
    <w:rsid w:val="006E01C8"/>
    <w:rsid w:val="006E095C"/>
    <w:rsid w:val="006E11FF"/>
    <w:rsid w:val="006E1DC1"/>
    <w:rsid w:val="006E1E5D"/>
    <w:rsid w:val="006E42C2"/>
    <w:rsid w:val="006E4518"/>
    <w:rsid w:val="006E4EA0"/>
    <w:rsid w:val="006E56EE"/>
    <w:rsid w:val="006E6557"/>
    <w:rsid w:val="006E6EF7"/>
    <w:rsid w:val="006E7441"/>
    <w:rsid w:val="006F0FEF"/>
    <w:rsid w:val="006F248C"/>
    <w:rsid w:val="006F25DA"/>
    <w:rsid w:val="006F3BDD"/>
    <w:rsid w:val="006F3D2B"/>
    <w:rsid w:val="006F4863"/>
    <w:rsid w:val="006F694C"/>
    <w:rsid w:val="006F6BB1"/>
    <w:rsid w:val="006F6FBE"/>
    <w:rsid w:val="006F732F"/>
    <w:rsid w:val="006F73D5"/>
    <w:rsid w:val="006F771B"/>
    <w:rsid w:val="007000FE"/>
    <w:rsid w:val="0070040A"/>
    <w:rsid w:val="007005BD"/>
    <w:rsid w:val="00700880"/>
    <w:rsid w:val="007009BC"/>
    <w:rsid w:val="00700F8C"/>
    <w:rsid w:val="0070194D"/>
    <w:rsid w:val="00703869"/>
    <w:rsid w:val="00703D7B"/>
    <w:rsid w:val="007042D6"/>
    <w:rsid w:val="00704780"/>
    <w:rsid w:val="00704AA3"/>
    <w:rsid w:val="00704AF3"/>
    <w:rsid w:val="007075CF"/>
    <w:rsid w:val="00707D0E"/>
    <w:rsid w:val="0071049F"/>
    <w:rsid w:val="00711084"/>
    <w:rsid w:val="0071291C"/>
    <w:rsid w:val="00712AE0"/>
    <w:rsid w:val="0071446C"/>
    <w:rsid w:val="00714565"/>
    <w:rsid w:val="007146E2"/>
    <w:rsid w:val="00715BA2"/>
    <w:rsid w:val="007163E0"/>
    <w:rsid w:val="00716A87"/>
    <w:rsid w:val="00716C8E"/>
    <w:rsid w:val="00717ADE"/>
    <w:rsid w:val="0072023A"/>
    <w:rsid w:val="007204CD"/>
    <w:rsid w:val="00720561"/>
    <w:rsid w:val="007233EB"/>
    <w:rsid w:val="007234AF"/>
    <w:rsid w:val="0072378D"/>
    <w:rsid w:val="0072490B"/>
    <w:rsid w:val="00724F4C"/>
    <w:rsid w:val="00725102"/>
    <w:rsid w:val="0072549A"/>
    <w:rsid w:val="007269C1"/>
    <w:rsid w:val="00727026"/>
    <w:rsid w:val="00727AF2"/>
    <w:rsid w:val="00727E49"/>
    <w:rsid w:val="00727FBC"/>
    <w:rsid w:val="00730FDD"/>
    <w:rsid w:val="00731695"/>
    <w:rsid w:val="007317E9"/>
    <w:rsid w:val="007321D6"/>
    <w:rsid w:val="007323E8"/>
    <w:rsid w:val="00732527"/>
    <w:rsid w:val="0073268C"/>
    <w:rsid w:val="00733099"/>
    <w:rsid w:val="00733D35"/>
    <w:rsid w:val="00733F44"/>
    <w:rsid w:val="007342C0"/>
    <w:rsid w:val="007343DC"/>
    <w:rsid w:val="00735351"/>
    <w:rsid w:val="00735932"/>
    <w:rsid w:val="00736072"/>
    <w:rsid w:val="00736516"/>
    <w:rsid w:val="0073667F"/>
    <w:rsid w:val="007371EE"/>
    <w:rsid w:val="00737ED2"/>
    <w:rsid w:val="007403C5"/>
    <w:rsid w:val="007412AD"/>
    <w:rsid w:val="0074206C"/>
    <w:rsid w:val="00742110"/>
    <w:rsid w:val="00742651"/>
    <w:rsid w:val="0074323C"/>
    <w:rsid w:val="007433B5"/>
    <w:rsid w:val="007436B9"/>
    <w:rsid w:val="00743C73"/>
    <w:rsid w:val="007461EA"/>
    <w:rsid w:val="00746869"/>
    <w:rsid w:val="00747666"/>
    <w:rsid w:val="00750764"/>
    <w:rsid w:val="00751BD7"/>
    <w:rsid w:val="007521DA"/>
    <w:rsid w:val="00753750"/>
    <w:rsid w:val="007539EF"/>
    <w:rsid w:val="00753E0B"/>
    <w:rsid w:val="0075431E"/>
    <w:rsid w:val="00754A37"/>
    <w:rsid w:val="00754A8A"/>
    <w:rsid w:val="00756208"/>
    <w:rsid w:val="00756A45"/>
    <w:rsid w:val="00756B16"/>
    <w:rsid w:val="00756C19"/>
    <w:rsid w:val="00757621"/>
    <w:rsid w:val="00757A3D"/>
    <w:rsid w:val="0076017F"/>
    <w:rsid w:val="007619C8"/>
    <w:rsid w:val="007619F1"/>
    <w:rsid w:val="00761D01"/>
    <w:rsid w:val="00761DB6"/>
    <w:rsid w:val="00762F1F"/>
    <w:rsid w:val="007631B2"/>
    <w:rsid w:val="007635C4"/>
    <w:rsid w:val="00763D4F"/>
    <w:rsid w:val="007640D1"/>
    <w:rsid w:val="00765254"/>
    <w:rsid w:val="00765FEF"/>
    <w:rsid w:val="00766018"/>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4BB1"/>
    <w:rsid w:val="007759E6"/>
    <w:rsid w:val="00775CB6"/>
    <w:rsid w:val="0077608B"/>
    <w:rsid w:val="007766C7"/>
    <w:rsid w:val="00777482"/>
    <w:rsid w:val="007774F6"/>
    <w:rsid w:val="0077761B"/>
    <w:rsid w:val="00777CB8"/>
    <w:rsid w:val="007802E9"/>
    <w:rsid w:val="00780D4D"/>
    <w:rsid w:val="00781598"/>
    <w:rsid w:val="00781DF0"/>
    <w:rsid w:val="00781FAF"/>
    <w:rsid w:val="00782503"/>
    <w:rsid w:val="0078272C"/>
    <w:rsid w:val="0078306D"/>
    <w:rsid w:val="0078345D"/>
    <w:rsid w:val="00783BC8"/>
    <w:rsid w:val="0078426E"/>
    <w:rsid w:val="00784EB2"/>
    <w:rsid w:val="00785C4A"/>
    <w:rsid w:val="00785E76"/>
    <w:rsid w:val="00785F7C"/>
    <w:rsid w:val="00786F37"/>
    <w:rsid w:val="00786FB9"/>
    <w:rsid w:val="00786FD9"/>
    <w:rsid w:val="007873B2"/>
    <w:rsid w:val="007906A3"/>
    <w:rsid w:val="0079070D"/>
    <w:rsid w:val="00790A50"/>
    <w:rsid w:val="00790BDA"/>
    <w:rsid w:val="00790E75"/>
    <w:rsid w:val="00791CE7"/>
    <w:rsid w:val="00792DDD"/>
    <w:rsid w:val="0079461A"/>
    <w:rsid w:val="00794A3A"/>
    <w:rsid w:val="00794E98"/>
    <w:rsid w:val="00795772"/>
    <w:rsid w:val="007957A1"/>
    <w:rsid w:val="00796401"/>
    <w:rsid w:val="0079660F"/>
    <w:rsid w:val="00797148"/>
    <w:rsid w:val="00797BF4"/>
    <w:rsid w:val="007A2251"/>
    <w:rsid w:val="007A2A2B"/>
    <w:rsid w:val="007A2B69"/>
    <w:rsid w:val="007A34D4"/>
    <w:rsid w:val="007A3E54"/>
    <w:rsid w:val="007A4819"/>
    <w:rsid w:val="007A483C"/>
    <w:rsid w:val="007A4E16"/>
    <w:rsid w:val="007A53C8"/>
    <w:rsid w:val="007A56EE"/>
    <w:rsid w:val="007A57C5"/>
    <w:rsid w:val="007A594D"/>
    <w:rsid w:val="007A5A84"/>
    <w:rsid w:val="007A6AAE"/>
    <w:rsid w:val="007A6E78"/>
    <w:rsid w:val="007A7DB8"/>
    <w:rsid w:val="007B0144"/>
    <w:rsid w:val="007B092B"/>
    <w:rsid w:val="007B0975"/>
    <w:rsid w:val="007B0F8D"/>
    <w:rsid w:val="007B135C"/>
    <w:rsid w:val="007B1A75"/>
    <w:rsid w:val="007B1C0E"/>
    <w:rsid w:val="007B20E0"/>
    <w:rsid w:val="007B2317"/>
    <w:rsid w:val="007B251A"/>
    <w:rsid w:val="007B2BC4"/>
    <w:rsid w:val="007B3173"/>
    <w:rsid w:val="007B3373"/>
    <w:rsid w:val="007B40ED"/>
    <w:rsid w:val="007B4516"/>
    <w:rsid w:val="007B687E"/>
    <w:rsid w:val="007B6E33"/>
    <w:rsid w:val="007B7026"/>
    <w:rsid w:val="007B7B77"/>
    <w:rsid w:val="007C0045"/>
    <w:rsid w:val="007C0129"/>
    <w:rsid w:val="007C0992"/>
    <w:rsid w:val="007C0B2B"/>
    <w:rsid w:val="007C1054"/>
    <w:rsid w:val="007C19DC"/>
    <w:rsid w:val="007C1F58"/>
    <w:rsid w:val="007C32B2"/>
    <w:rsid w:val="007C35B6"/>
    <w:rsid w:val="007C3C07"/>
    <w:rsid w:val="007C487F"/>
    <w:rsid w:val="007C4ECC"/>
    <w:rsid w:val="007C4F7E"/>
    <w:rsid w:val="007C5356"/>
    <w:rsid w:val="007C5749"/>
    <w:rsid w:val="007C5B69"/>
    <w:rsid w:val="007C5DC3"/>
    <w:rsid w:val="007C60AA"/>
    <w:rsid w:val="007C6E58"/>
    <w:rsid w:val="007D0208"/>
    <w:rsid w:val="007D10CE"/>
    <w:rsid w:val="007D1715"/>
    <w:rsid w:val="007D18A0"/>
    <w:rsid w:val="007D1DC2"/>
    <w:rsid w:val="007D458B"/>
    <w:rsid w:val="007D5112"/>
    <w:rsid w:val="007D5335"/>
    <w:rsid w:val="007D534D"/>
    <w:rsid w:val="007D59B4"/>
    <w:rsid w:val="007D68B7"/>
    <w:rsid w:val="007D773D"/>
    <w:rsid w:val="007D7B81"/>
    <w:rsid w:val="007D7DC5"/>
    <w:rsid w:val="007E1F68"/>
    <w:rsid w:val="007E3FCE"/>
    <w:rsid w:val="007E478E"/>
    <w:rsid w:val="007E47B2"/>
    <w:rsid w:val="007E512E"/>
    <w:rsid w:val="007E73CE"/>
    <w:rsid w:val="007E75F8"/>
    <w:rsid w:val="007F0620"/>
    <w:rsid w:val="007F0671"/>
    <w:rsid w:val="007F14D1"/>
    <w:rsid w:val="007F1EA5"/>
    <w:rsid w:val="007F2871"/>
    <w:rsid w:val="007F2E20"/>
    <w:rsid w:val="007F4E6D"/>
    <w:rsid w:val="007F548A"/>
    <w:rsid w:val="007F54B6"/>
    <w:rsid w:val="007F5AB1"/>
    <w:rsid w:val="007F6465"/>
    <w:rsid w:val="007F66C0"/>
    <w:rsid w:val="007F6DB3"/>
    <w:rsid w:val="007F6E66"/>
    <w:rsid w:val="007F6F24"/>
    <w:rsid w:val="007F7166"/>
    <w:rsid w:val="007F73ED"/>
    <w:rsid w:val="007F748B"/>
    <w:rsid w:val="007F78DA"/>
    <w:rsid w:val="00800D32"/>
    <w:rsid w:val="00800D45"/>
    <w:rsid w:val="00800F7D"/>
    <w:rsid w:val="0080164D"/>
    <w:rsid w:val="00801E5C"/>
    <w:rsid w:val="00802A2F"/>
    <w:rsid w:val="00803AB2"/>
    <w:rsid w:val="00803BA0"/>
    <w:rsid w:val="00803D35"/>
    <w:rsid w:val="008047EE"/>
    <w:rsid w:val="0080520E"/>
    <w:rsid w:val="008055CF"/>
    <w:rsid w:val="008056E0"/>
    <w:rsid w:val="00806032"/>
    <w:rsid w:val="0080630D"/>
    <w:rsid w:val="0080633D"/>
    <w:rsid w:val="00806C94"/>
    <w:rsid w:val="00807858"/>
    <w:rsid w:val="008107E7"/>
    <w:rsid w:val="00810B61"/>
    <w:rsid w:val="00811720"/>
    <w:rsid w:val="008126EE"/>
    <w:rsid w:val="00812749"/>
    <w:rsid w:val="00812A2D"/>
    <w:rsid w:val="00815064"/>
    <w:rsid w:val="008150AD"/>
    <w:rsid w:val="00815BBE"/>
    <w:rsid w:val="00816DAA"/>
    <w:rsid w:val="00820CD1"/>
    <w:rsid w:val="00821A2D"/>
    <w:rsid w:val="00821EAA"/>
    <w:rsid w:val="00824B61"/>
    <w:rsid w:val="0082506A"/>
    <w:rsid w:val="008256F8"/>
    <w:rsid w:val="00825CA4"/>
    <w:rsid w:val="008267F6"/>
    <w:rsid w:val="00826ED8"/>
    <w:rsid w:val="008302E5"/>
    <w:rsid w:val="00830C11"/>
    <w:rsid w:val="00831671"/>
    <w:rsid w:val="00831A3D"/>
    <w:rsid w:val="00831E9A"/>
    <w:rsid w:val="00833317"/>
    <w:rsid w:val="00833C9A"/>
    <w:rsid w:val="00833DC0"/>
    <w:rsid w:val="00836429"/>
    <w:rsid w:val="0083681C"/>
    <w:rsid w:val="00836945"/>
    <w:rsid w:val="00836C8F"/>
    <w:rsid w:val="008370DA"/>
    <w:rsid w:val="00837B5D"/>
    <w:rsid w:val="00837EFB"/>
    <w:rsid w:val="008416BA"/>
    <w:rsid w:val="00841AC5"/>
    <w:rsid w:val="00841B29"/>
    <w:rsid w:val="00841F19"/>
    <w:rsid w:val="0084207A"/>
    <w:rsid w:val="00842084"/>
    <w:rsid w:val="00842132"/>
    <w:rsid w:val="00842E85"/>
    <w:rsid w:val="00843077"/>
    <w:rsid w:val="008430B2"/>
    <w:rsid w:val="008432A7"/>
    <w:rsid w:val="00843ECC"/>
    <w:rsid w:val="0084464E"/>
    <w:rsid w:val="008454D0"/>
    <w:rsid w:val="00845611"/>
    <w:rsid w:val="00845C65"/>
    <w:rsid w:val="008464F1"/>
    <w:rsid w:val="00846D88"/>
    <w:rsid w:val="008478D4"/>
    <w:rsid w:val="00847EAB"/>
    <w:rsid w:val="008501AA"/>
    <w:rsid w:val="008521E5"/>
    <w:rsid w:val="0085243D"/>
    <w:rsid w:val="00852A9B"/>
    <w:rsid w:val="00852E67"/>
    <w:rsid w:val="0085318A"/>
    <w:rsid w:val="008536E2"/>
    <w:rsid w:val="00853ECC"/>
    <w:rsid w:val="00854286"/>
    <w:rsid w:val="0085432E"/>
    <w:rsid w:val="00854595"/>
    <w:rsid w:val="0085495D"/>
    <w:rsid w:val="0085540A"/>
    <w:rsid w:val="00855C4D"/>
    <w:rsid w:val="008565CA"/>
    <w:rsid w:val="008569BD"/>
    <w:rsid w:val="008572E2"/>
    <w:rsid w:val="00857344"/>
    <w:rsid w:val="008602BC"/>
    <w:rsid w:val="008609C6"/>
    <w:rsid w:val="0086103E"/>
    <w:rsid w:val="00861DA2"/>
    <w:rsid w:val="00862208"/>
    <w:rsid w:val="00862562"/>
    <w:rsid w:val="00862E8C"/>
    <w:rsid w:val="008639F5"/>
    <w:rsid w:val="0086451A"/>
    <w:rsid w:val="00864ED3"/>
    <w:rsid w:val="00866230"/>
    <w:rsid w:val="00866545"/>
    <w:rsid w:val="00867978"/>
    <w:rsid w:val="008707CA"/>
    <w:rsid w:val="0087083E"/>
    <w:rsid w:val="00870C0A"/>
    <w:rsid w:val="00871322"/>
    <w:rsid w:val="008714D2"/>
    <w:rsid w:val="00871F06"/>
    <w:rsid w:val="00872BD1"/>
    <w:rsid w:val="008730EE"/>
    <w:rsid w:val="008739A7"/>
    <w:rsid w:val="00874D78"/>
    <w:rsid w:val="00875C34"/>
    <w:rsid w:val="00876A67"/>
    <w:rsid w:val="008808FA"/>
    <w:rsid w:val="00880FE9"/>
    <w:rsid w:val="00881E83"/>
    <w:rsid w:val="00882488"/>
    <w:rsid w:val="00882A09"/>
    <w:rsid w:val="00884059"/>
    <w:rsid w:val="00884EB8"/>
    <w:rsid w:val="00884FC9"/>
    <w:rsid w:val="008859C3"/>
    <w:rsid w:val="00886510"/>
    <w:rsid w:val="00886557"/>
    <w:rsid w:val="00886C88"/>
    <w:rsid w:val="008870BC"/>
    <w:rsid w:val="00890313"/>
    <w:rsid w:val="0089042F"/>
    <w:rsid w:val="00891239"/>
    <w:rsid w:val="0089143D"/>
    <w:rsid w:val="0089211A"/>
    <w:rsid w:val="00892F0F"/>
    <w:rsid w:val="00894301"/>
    <w:rsid w:val="00894383"/>
    <w:rsid w:val="008949EC"/>
    <w:rsid w:val="00894E9F"/>
    <w:rsid w:val="00895B3D"/>
    <w:rsid w:val="008963A9"/>
    <w:rsid w:val="0089712F"/>
    <w:rsid w:val="00897571"/>
    <w:rsid w:val="008A0217"/>
    <w:rsid w:val="008A117B"/>
    <w:rsid w:val="008A1F6F"/>
    <w:rsid w:val="008A2626"/>
    <w:rsid w:val="008A2B7F"/>
    <w:rsid w:val="008A2BE6"/>
    <w:rsid w:val="008A3176"/>
    <w:rsid w:val="008A378E"/>
    <w:rsid w:val="008A3A04"/>
    <w:rsid w:val="008A4BB5"/>
    <w:rsid w:val="008A4DC8"/>
    <w:rsid w:val="008A6670"/>
    <w:rsid w:val="008A6698"/>
    <w:rsid w:val="008A7AE1"/>
    <w:rsid w:val="008B033C"/>
    <w:rsid w:val="008B0C02"/>
    <w:rsid w:val="008B156A"/>
    <w:rsid w:val="008B2605"/>
    <w:rsid w:val="008B3655"/>
    <w:rsid w:val="008B3BF0"/>
    <w:rsid w:val="008B3E7D"/>
    <w:rsid w:val="008B6281"/>
    <w:rsid w:val="008B699F"/>
    <w:rsid w:val="008B7207"/>
    <w:rsid w:val="008C0F23"/>
    <w:rsid w:val="008C1C61"/>
    <w:rsid w:val="008C2582"/>
    <w:rsid w:val="008C25AB"/>
    <w:rsid w:val="008C2676"/>
    <w:rsid w:val="008C2917"/>
    <w:rsid w:val="008C2A57"/>
    <w:rsid w:val="008C2B6D"/>
    <w:rsid w:val="008C2F37"/>
    <w:rsid w:val="008C3B26"/>
    <w:rsid w:val="008C522F"/>
    <w:rsid w:val="008C5874"/>
    <w:rsid w:val="008C5BEB"/>
    <w:rsid w:val="008C5F9E"/>
    <w:rsid w:val="008C6DBA"/>
    <w:rsid w:val="008C6F28"/>
    <w:rsid w:val="008C704F"/>
    <w:rsid w:val="008C73FA"/>
    <w:rsid w:val="008C7C81"/>
    <w:rsid w:val="008D035B"/>
    <w:rsid w:val="008D045D"/>
    <w:rsid w:val="008D0498"/>
    <w:rsid w:val="008D05B8"/>
    <w:rsid w:val="008D1A75"/>
    <w:rsid w:val="008D1AF3"/>
    <w:rsid w:val="008D2070"/>
    <w:rsid w:val="008D24B4"/>
    <w:rsid w:val="008D2E90"/>
    <w:rsid w:val="008D4994"/>
    <w:rsid w:val="008D4AC7"/>
    <w:rsid w:val="008D4B8D"/>
    <w:rsid w:val="008D5177"/>
    <w:rsid w:val="008D5309"/>
    <w:rsid w:val="008D5370"/>
    <w:rsid w:val="008D53B5"/>
    <w:rsid w:val="008D59A7"/>
    <w:rsid w:val="008D6CB4"/>
    <w:rsid w:val="008D7A95"/>
    <w:rsid w:val="008E0338"/>
    <w:rsid w:val="008E0839"/>
    <w:rsid w:val="008E1944"/>
    <w:rsid w:val="008E275E"/>
    <w:rsid w:val="008E2F68"/>
    <w:rsid w:val="008E2F75"/>
    <w:rsid w:val="008E366C"/>
    <w:rsid w:val="008E36D8"/>
    <w:rsid w:val="008E3DD6"/>
    <w:rsid w:val="008E4282"/>
    <w:rsid w:val="008E42BC"/>
    <w:rsid w:val="008E45A1"/>
    <w:rsid w:val="008E4EA3"/>
    <w:rsid w:val="008E508C"/>
    <w:rsid w:val="008E5158"/>
    <w:rsid w:val="008E5708"/>
    <w:rsid w:val="008E5E3E"/>
    <w:rsid w:val="008E5E6F"/>
    <w:rsid w:val="008E5EF5"/>
    <w:rsid w:val="008F01A4"/>
    <w:rsid w:val="008F085B"/>
    <w:rsid w:val="008F09BA"/>
    <w:rsid w:val="008F0CF9"/>
    <w:rsid w:val="008F0F4F"/>
    <w:rsid w:val="008F261D"/>
    <w:rsid w:val="008F2AE0"/>
    <w:rsid w:val="008F3168"/>
    <w:rsid w:val="008F332E"/>
    <w:rsid w:val="008F4C24"/>
    <w:rsid w:val="008F4EA0"/>
    <w:rsid w:val="008F6C6D"/>
    <w:rsid w:val="008F6C7B"/>
    <w:rsid w:val="008F6D65"/>
    <w:rsid w:val="008F6F4D"/>
    <w:rsid w:val="0090295D"/>
    <w:rsid w:val="00903227"/>
    <w:rsid w:val="00903642"/>
    <w:rsid w:val="009037FD"/>
    <w:rsid w:val="0090395F"/>
    <w:rsid w:val="009039AC"/>
    <w:rsid w:val="00903D53"/>
    <w:rsid w:val="00903ED6"/>
    <w:rsid w:val="00904EF0"/>
    <w:rsid w:val="00907707"/>
    <w:rsid w:val="0091005F"/>
    <w:rsid w:val="00910958"/>
    <w:rsid w:val="00910B17"/>
    <w:rsid w:val="00910DAA"/>
    <w:rsid w:val="009111EE"/>
    <w:rsid w:val="009119D0"/>
    <w:rsid w:val="00911D1C"/>
    <w:rsid w:val="00912463"/>
    <w:rsid w:val="00912496"/>
    <w:rsid w:val="00912C94"/>
    <w:rsid w:val="00912F0D"/>
    <w:rsid w:val="00912F44"/>
    <w:rsid w:val="00914077"/>
    <w:rsid w:val="00914293"/>
    <w:rsid w:val="0091475A"/>
    <w:rsid w:val="009148F6"/>
    <w:rsid w:val="00915F5D"/>
    <w:rsid w:val="00915F90"/>
    <w:rsid w:val="0091669E"/>
    <w:rsid w:val="00916CEE"/>
    <w:rsid w:val="00916EBD"/>
    <w:rsid w:val="009176FC"/>
    <w:rsid w:val="00917876"/>
    <w:rsid w:val="00917E84"/>
    <w:rsid w:val="0092068A"/>
    <w:rsid w:val="009207CD"/>
    <w:rsid w:val="00921F0F"/>
    <w:rsid w:val="00921FEF"/>
    <w:rsid w:val="00922E36"/>
    <w:rsid w:val="00922FBE"/>
    <w:rsid w:val="00923016"/>
    <w:rsid w:val="009230D1"/>
    <w:rsid w:val="00924020"/>
    <w:rsid w:val="00925668"/>
    <w:rsid w:val="009259B3"/>
    <w:rsid w:val="00925A51"/>
    <w:rsid w:val="009264F4"/>
    <w:rsid w:val="00926C01"/>
    <w:rsid w:val="0092771A"/>
    <w:rsid w:val="00927750"/>
    <w:rsid w:val="00927A57"/>
    <w:rsid w:val="00927EF6"/>
    <w:rsid w:val="00930521"/>
    <w:rsid w:val="009312C3"/>
    <w:rsid w:val="009312CB"/>
    <w:rsid w:val="009312CF"/>
    <w:rsid w:val="00932174"/>
    <w:rsid w:val="009329AD"/>
    <w:rsid w:val="00932E40"/>
    <w:rsid w:val="00932E80"/>
    <w:rsid w:val="00932E82"/>
    <w:rsid w:val="00933C85"/>
    <w:rsid w:val="00933FB5"/>
    <w:rsid w:val="00934D19"/>
    <w:rsid w:val="00935193"/>
    <w:rsid w:val="00935442"/>
    <w:rsid w:val="00935617"/>
    <w:rsid w:val="0093577F"/>
    <w:rsid w:val="0093588A"/>
    <w:rsid w:val="0093630D"/>
    <w:rsid w:val="009363CE"/>
    <w:rsid w:val="00936E95"/>
    <w:rsid w:val="00940BB6"/>
    <w:rsid w:val="009410E3"/>
    <w:rsid w:val="00941260"/>
    <w:rsid w:val="0094243D"/>
    <w:rsid w:val="009426D5"/>
    <w:rsid w:val="0094335F"/>
    <w:rsid w:val="009433DD"/>
    <w:rsid w:val="009438D8"/>
    <w:rsid w:val="00944BBC"/>
    <w:rsid w:val="00945993"/>
    <w:rsid w:val="00945C67"/>
    <w:rsid w:val="00945D36"/>
    <w:rsid w:val="00945F25"/>
    <w:rsid w:val="0094682C"/>
    <w:rsid w:val="00946B0E"/>
    <w:rsid w:val="009502EC"/>
    <w:rsid w:val="009508C0"/>
    <w:rsid w:val="0095168C"/>
    <w:rsid w:val="00951720"/>
    <w:rsid w:val="009521E6"/>
    <w:rsid w:val="00952CE5"/>
    <w:rsid w:val="00953498"/>
    <w:rsid w:val="009539D0"/>
    <w:rsid w:val="00954A85"/>
    <w:rsid w:val="00955985"/>
    <w:rsid w:val="00956D10"/>
    <w:rsid w:val="0095713B"/>
    <w:rsid w:val="009578D6"/>
    <w:rsid w:val="00957904"/>
    <w:rsid w:val="00960264"/>
    <w:rsid w:val="0096070B"/>
    <w:rsid w:val="00960CDA"/>
    <w:rsid w:val="00962605"/>
    <w:rsid w:val="009630E3"/>
    <w:rsid w:val="0096341D"/>
    <w:rsid w:val="00963C55"/>
    <w:rsid w:val="0096404E"/>
    <w:rsid w:val="009640ED"/>
    <w:rsid w:val="009649ED"/>
    <w:rsid w:val="00965126"/>
    <w:rsid w:val="0096579F"/>
    <w:rsid w:val="00965D29"/>
    <w:rsid w:val="00966472"/>
    <w:rsid w:val="00967B30"/>
    <w:rsid w:val="00967CB9"/>
    <w:rsid w:val="00967D24"/>
    <w:rsid w:val="00970309"/>
    <w:rsid w:val="00970706"/>
    <w:rsid w:val="00970D6A"/>
    <w:rsid w:val="00970E70"/>
    <w:rsid w:val="00970F39"/>
    <w:rsid w:val="009732FA"/>
    <w:rsid w:val="00973422"/>
    <w:rsid w:val="009737B6"/>
    <w:rsid w:val="00973A31"/>
    <w:rsid w:val="00976EE4"/>
    <w:rsid w:val="00977F0B"/>
    <w:rsid w:val="009831C9"/>
    <w:rsid w:val="009835E1"/>
    <w:rsid w:val="0098527C"/>
    <w:rsid w:val="009854EE"/>
    <w:rsid w:val="00985EFD"/>
    <w:rsid w:val="00986B76"/>
    <w:rsid w:val="00987340"/>
    <w:rsid w:val="009904A0"/>
    <w:rsid w:val="00990BA6"/>
    <w:rsid w:val="00990FA5"/>
    <w:rsid w:val="0099116A"/>
    <w:rsid w:val="00991D32"/>
    <w:rsid w:val="009927F3"/>
    <w:rsid w:val="00992F40"/>
    <w:rsid w:val="00993079"/>
    <w:rsid w:val="00993BC9"/>
    <w:rsid w:val="00993C81"/>
    <w:rsid w:val="00993DBF"/>
    <w:rsid w:val="009942D4"/>
    <w:rsid w:val="00994DC8"/>
    <w:rsid w:val="0099560C"/>
    <w:rsid w:val="00995837"/>
    <w:rsid w:val="009961E9"/>
    <w:rsid w:val="00997187"/>
    <w:rsid w:val="00997583"/>
    <w:rsid w:val="00997B91"/>
    <w:rsid w:val="009A05EE"/>
    <w:rsid w:val="009A0695"/>
    <w:rsid w:val="009A238D"/>
    <w:rsid w:val="009A250B"/>
    <w:rsid w:val="009A2F25"/>
    <w:rsid w:val="009A309F"/>
    <w:rsid w:val="009A313D"/>
    <w:rsid w:val="009A3CC3"/>
    <w:rsid w:val="009A4FBC"/>
    <w:rsid w:val="009A580B"/>
    <w:rsid w:val="009A63A1"/>
    <w:rsid w:val="009A6561"/>
    <w:rsid w:val="009A66AF"/>
    <w:rsid w:val="009A7DA8"/>
    <w:rsid w:val="009B0468"/>
    <w:rsid w:val="009B0A97"/>
    <w:rsid w:val="009B16CC"/>
    <w:rsid w:val="009B1977"/>
    <w:rsid w:val="009B2421"/>
    <w:rsid w:val="009B25F8"/>
    <w:rsid w:val="009B28C0"/>
    <w:rsid w:val="009B2AB0"/>
    <w:rsid w:val="009B2B38"/>
    <w:rsid w:val="009B2E48"/>
    <w:rsid w:val="009B30D4"/>
    <w:rsid w:val="009B334F"/>
    <w:rsid w:val="009B3E05"/>
    <w:rsid w:val="009B4B3E"/>
    <w:rsid w:val="009B52DC"/>
    <w:rsid w:val="009B605C"/>
    <w:rsid w:val="009B64D4"/>
    <w:rsid w:val="009B68A7"/>
    <w:rsid w:val="009B6A19"/>
    <w:rsid w:val="009B6B9A"/>
    <w:rsid w:val="009B7481"/>
    <w:rsid w:val="009B7964"/>
    <w:rsid w:val="009C0B81"/>
    <w:rsid w:val="009C27DB"/>
    <w:rsid w:val="009C29AB"/>
    <w:rsid w:val="009C2C71"/>
    <w:rsid w:val="009C2F5B"/>
    <w:rsid w:val="009C326A"/>
    <w:rsid w:val="009C359F"/>
    <w:rsid w:val="009C3C2A"/>
    <w:rsid w:val="009C4A3F"/>
    <w:rsid w:val="009C4B32"/>
    <w:rsid w:val="009C4C86"/>
    <w:rsid w:val="009C6560"/>
    <w:rsid w:val="009C693B"/>
    <w:rsid w:val="009C7931"/>
    <w:rsid w:val="009C7E1A"/>
    <w:rsid w:val="009D0588"/>
    <w:rsid w:val="009D0AF4"/>
    <w:rsid w:val="009D0B9F"/>
    <w:rsid w:val="009D0FDE"/>
    <w:rsid w:val="009D0FF7"/>
    <w:rsid w:val="009D1886"/>
    <w:rsid w:val="009D2381"/>
    <w:rsid w:val="009D25D3"/>
    <w:rsid w:val="009D2A09"/>
    <w:rsid w:val="009D2CF4"/>
    <w:rsid w:val="009D3466"/>
    <w:rsid w:val="009D3A2F"/>
    <w:rsid w:val="009D3CF2"/>
    <w:rsid w:val="009D42EE"/>
    <w:rsid w:val="009D57A2"/>
    <w:rsid w:val="009D6AB4"/>
    <w:rsid w:val="009D7142"/>
    <w:rsid w:val="009D71A9"/>
    <w:rsid w:val="009D735E"/>
    <w:rsid w:val="009E1021"/>
    <w:rsid w:val="009E1EFA"/>
    <w:rsid w:val="009E265A"/>
    <w:rsid w:val="009E34C0"/>
    <w:rsid w:val="009E3576"/>
    <w:rsid w:val="009E467B"/>
    <w:rsid w:val="009E4A49"/>
    <w:rsid w:val="009E4AB1"/>
    <w:rsid w:val="009E52AE"/>
    <w:rsid w:val="009E577E"/>
    <w:rsid w:val="009E57C1"/>
    <w:rsid w:val="009E67D5"/>
    <w:rsid w:val="009E7145"/>
    <w:rsid w:val="009F057C"/>
    <w:rsid w:val="009F06CA"/>
    <w:rsid w:val="009F06E5"/>
    <w:rsid w:val="009F0746"/>
    <w:rsid w:val="009F089F"/>
    <w:rsid w:val="009F091F"/>
    <w:rsid w:val="009F09D8"/>
    <w:rsid w:val="009F0D68"/>
    <w:rsid w:val="009F133A"/>
    <w:rsid w:val="009F1C30"/>
    <w:rsid w:val="009F3029"/>
    <w:rsid w:val="009F3790"/>
    <w:rsid w:val="009F3B64"/>
    <w:rsid w:val="009F46B4"/>
    <w:rsid w:val="009F56B3"/>
    <w:rsid w:val="009F5BDF"/>
    <w:rsid w:val="009F5CE2"/>
    <w:rsid w:val="009F6011"/>
    <w:rsid w:val="009F6BBD"/>
    <w:rsid w:val="009F6CBF"/>
    <w:rsid w:val="009F6DA1"/>
    <w:rsid w:val="009F7317"/>
    <w:rsid w:val="00A002B1"/>
    <w:rsid w:val="00A002B3"/>
    <w:rsid w:val="00A0115A"/>
    <w:rsid w:val="00A0226E"/>
    <w:rsid w:val="00A023A4"/>
    <w:rsid w:val="00A02495"/>
    <w:rsid w:val="00A025B9"/>
    <w:rsid w:val="00A02856"/>
    <w:rsid w:val="00A02AA2"/>
    <w:rsid w:val="00A03BE7"/>
    <w:rsid w:val="00A04D8C"/>
    <w:rsid w:val="00A05BD8"/>
    <w:rsid w:val="00A05E45"/>
    <w:rsid w:val="00A10F17"/>
    <w:rsid w:val="00A11088"/>
    <w:rsid w:val="00A11718"/>
    <w:rsid w:val="00A11837"/>
    <w:rsid w:val="00A1187C"/>
    <w:rsid w:val="00A1262E"/>
    <w:rsid w:val="00A12816"/>
    <w:rsid w:val="00A12A4E"/>
    <w:rsid w:val="00A12D7B"/>
    <w:rsid w:val="00A137D1"/>
    <w:rsid w:val="00A13EED"/>
    <w:rsid w:val="00A142B3"/>
    <w:rsid w:val="00A14484"/>
    <w:rsid w:val="00A14D07"/>
    <w:rsid w:val="00A1646D"/>
    <w:rsid w:val="00A16663"/>
    <w:rsid w:val="00A1668B"/>
    <w:rsid w:val="00A16786"/>
    <w:rsid w:val="00A16D99"/>
    <w:rsid w:val="00A17E31"/>
    <w:rsid w:val="00A209C1"/>
    <w:rsid w:val="00A20B20"/>
    <w:rsid w:val="00A210BB"/>
    <w:rsid w:val="00A21D92"/>
    <w:rsid w:val="00A222D2"/>
    <w:rsid w:val="00A2348B"/>
    <w:rsid w:val="00A23EC2"/>
    <w:rsid w:val="00A253EA"/>
    <w:rsid w:val="00A259B9"/>
    <w:rsid w:val="00A25ACA"/>
    <w:rsid w:val="00A25F79"/>
    <w:rsid w:val="00A26127"/>
    <w:rsid w:val="00A26531"/>
    <w:rsid w:val="00A266EC"/>
    <w:rsid w:val="00A267BE"/>
    <w:rsid w:val="00A269B2"/>
    <w:rsid w:val="00A26A63"/>
    <w:rsid w:val="00A279E5"/>
    <w:rsid w:val="00A27EA3"/>
    <w:rsid w:val="00A30172"/>
    <w:rsid w:val="00A3100C"/>
    <w:rsid w:val="00A31556"/>
    <w:rsid w:val="00A3219E"/>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A4E"/>
    <w:rsid w:val="00A40EE0"/>
    <w:rsid w:val="00A41E36"/>
    <w:rsid w:val="00A4217D"/>
    <w:rsid w:val="00A42228"/>
    <w:rsid w:val="00A42798"/>
    <w:rsid w:val="00A4281C"/>
    <w:rsid w:val="00A42EBA"/>
    <w:rsid w:val="00A43D2C"/>
    <w:rsid w:val="00A44349"/>
    <w:rsid w:val="00A44624"/>
    <w:rsid w:val="00A44B77"/>
    <w:rsid w:val="00A44DE3"/>
    <w:rsid w:val="00A4576C"/>
    <w:rsid w:val="00A463CF"/>
    <w:rsid w:val="00A46D61"/>
    <w:rsid w:val="00A46FF0"/>
    <w:rsid w:val="00A47F9B"/>
    <w:rsid w:val="00A514B7"/>
    <w:rsid w:val="00A517C3"/>
    <w:rsid w:val="00A51EB6"/>
    <w:rsid w:val="00A52389"/>
    <w:rsid w:val="00A525B3"/>
    <w:rsid w:val="00A5270E"/>
    <w:rsid w:val="00A53B91"/>
    <w:rsid w:val="00A54193"/>
    <w:rsid w:val="00A54585"/>
    <w:rsid w:val="00A54599"/>
    <w:rsid w:val="00A54F58"/>
    <w:rsid w:val="00A55FBB"/>
    <w:rsid w:val="00A56FAB"/>
    <w:rsid w:val="00A57130"/>
    <w:rsid w:val="00A57369"/>
    <w:rsid w:val="00A57B6D"/>
    <w:rsid w:val="00A57BBC"/>
    <w:rsid w:val="00A57C8D"/>
    <w:rsid w:val="00A60651"/>
    <w:rsid w:val="00A60930"/>
    <w:rsid w:val="00A60C3B"/>
    <w:rsid w:val="00A6185E"/>
    <w:rsid w:val="00A61CA6"/>
    <w:rsid w:val="00A61CE6"/>
    <w:rsid w:val="00A627E4"/>
    <w:rsid w:val="00A628A4"/>
    <w:rsid w:val="00A62C7D"/>
    <w:rsid w:val="00A62D54"/>
    <w:rsid w:val="00A62DC4"/>
    <w:rsid w:val="00A62EF8"/>
    <w:rsid w:val="00A63062"/>
    <w:rsid w:val="00A631AC"/>
    <w:rsid w:val="00A632AC"/>
    <w:rsid w:val="00A63583"/>
    <w:rsid w:val="00A64AC1"/>
    <w:rsid w:val="00A6579C"/>
    <w:rsid w:val="00A65AEC"/>
    <w:rsid w:val="00A65CE3"/>
    <w:rsid w:val="00A71327"/>
    <w:rsid w:val="00A7162E"/>
    <w:rsid w:val="00A727CE"/>
    <w:rsid w:val="00A72863"/>
    <w:rsid w:val="00A72EED"/>
    <w:rsid w:val="00A72FAE"/>
    <w:rsid w:val="00A737E9"/>
    <w:rsid w:val="00A73B28"/>
    <w:rsid w:val="00A748AE"/>
    <w:rsid w:val="00A74CA9"/>
    <w:rsid w:val="00A75C8C"/>
    <w:rsid w:val="00A75DC9"/>
    <w:rsid w:val="00A76B0C"/>
    <w:rsid w:val="00A80347"/>
    <w:rsid w:val="00A80D54"/>
    <w:rsid w:val="00A81921"/>
    <w:rsid w:val="00A81E70"/>
    <w:rsid w:val="00A81FDC"/>
    <w:rsid w:val="00A81FE0"/>
    <w:rsid w:val="00A82620"/>
    <w:rsid w:val="00A82B9B"/>
    <w:rsid w:val="00A83621"/>
    <w:rsid w:val="00A83E25"/>
    <w:rsid w:val="00A83E88"/>
    <w:rsid w:val="00A8406E"/>
    <w:rsid w:val="00A84B68"/>
    <w:rsid w:val="00A85830"/>
    <w:rsid w:val="00A85E3F"/>
    <w:rsid w:val="00A86251"/>
    <w:rsid w:val="00A86349"/>
    <w:rsid w:val="00A86D3E"/>
    <w:rsid w:val="00A86EE4"/>
    <w:rsid w:val="00A878DE"/>
    <w:rsid w:val="00A90439"/>
    <w:rsid w:val="00A908B1"/>
    <w:rsid w:val="00A9102A"/>
    <w:rsid w:val="00A93136"/>
    <w:rsid w:val="00A93175"/>
    <w:rsid w:val="00A93406"/>
    <w:rsid w:val="00A94128"/>
    <w:rsid w:val="00A94876"/>
    <w:rsid w:val="00A94AD0"/>
    <w:rsid w:val="00A95151"/>
    <w:rsid w:val="00A9551D"/>
    <w:rsid w:val="00A95A81"/>
    <w:rsid w:val="00A965BB"/>
    <w:rsid w:val="00A970E2"/>
    <w:rsid w:val="00A97733"/>
    <w:rsid w:val="00A97C93"/>
    <w:rsid w:val="00AA0044"/>
    <w:rsid w:val="00AA02A4"/>
    <w:rsid w:val="00AA0696"/>
    <w:rsid w:val="00AA0BBD"/>
    <w:rsid w:val="00AA0E4E"/>
    <w:rsid w:val="00AA11D1"/>
    <w:rsid w:val="00AA31AD"/>
    <w:rsid w:val="00AA39D5"/>
    <w:rsid w:val="00AA3E70"/>
    <w:rsid w:val="00AA4F9A"/>
    <w:rsid w:val="00AA5D9F"/>
    <w:rsid w:val="00AA6711"/>
    <w:rsid w:val="00AB159F"/>
    <w:rsid w:val="00AB164B"/>
    <w:rsid w:val="00AB2A65"/>
    <w:rsid w:val="00AB2CB8"/>
    <w:rsid w:val="00AB2E08"/>
    <w:rsid w:val="00AB305B"/>
    <w:rsid w:val="00AB3244"/>
    <w:rsid w:val="00AB3C3C"/>
    <w:rsid w:val="00AB4575"/>
    <w:rsid w:val="00AB470D"/>
    <w:rsid w:val="00AB5B85"/>
    <w:rsid w:val="00AB69C9"/>
    <w:rsid w:val="00AB6DAA"/>
    <w:rsid w:val="00AC0307"/>
    <w:rsid w:val="00AC0830"/>
    <w:rsid w:val="00AC1390"/>
    <w:rsid w:val="00AC1596"/>
    <w:rsid w:val="00AC1C16"/>
    <w:rsid w:val="00AC2B0A"/>
    <w:rsid w:val="00AC3A49"/>
    <w:rsid w:val="00AC47C2"/>
    <w:rsid w:val="00AC4A0C"/>
    <w:rsid w:val="00AC4C4D"/>
    <w:rsid w:val="00AC4E21"/>
    <w:rsid w:val="00AC619D"/>
    <w:rsid w:val="00AC6B2E"/>
    <w:rsid w:val="00AC6D57"/>
    <w:rsid w:val="00AC7CC3"/>
    <w:rsid w:val="00AC7D56"/>
    <w:rsid w:val="00AD0BC4"/>
    <w:rsid w:val="00AD2546"/>
    <w:rsid w:val="00AD31BB"/>
    <w:rsid w:val="00AD4020"/>
    <w:rsid w:val="00AD4764"/>
    <w:rsid w:val="00AD535E"/>
    <w:rsid w:val="00AD6602"/>
    <w:rsid w:val="00AE051F"/>
    <w:rsid w:val="00AE2394"/>
    <w:rsid w:val="00AE2818"/>
    <w:rsid w:val="00AE2D32"/>
    <w:rsid w:val="00AE30E4"/>
    <w:rsid w:val="00AE34DC"/>
    <w:rsid w:val="00AE3E13"/>
    <w:rsid w:val="00AE4CF7"/>
    <w:rsid w:val="00AE51D4"/>
    <w:rsid w:val="00AE520A"/>
    <w:rsid w:val="00AE5ECE"/>
    <w:rsid w:val="00AE64D0"/>
    <w:rsid w:val="00AE6BA1"/>
    <w:rsid w:val="00AE6CEC"/>
    <w:rsid w:val="00AE750F"/>
    <w:rsid w:val="00AE78BD"/>
    <w:rsid w:val="00AE7B3B"/>
    <w:rsid w:val="00AE7C5C"/>
    <w:rsid w:val="00AE7ECD"/>
    <w:rsid w:val="00AF0F65"/>
    <w:rsid w:val="00AF1B62"/>
    <w:rsid w:val="00AF252C"/>
    <w:rsid w:val="00AF2597"/>
    <w:rsid w:val="00AF445D"/>
    <w:rsid w:val="00AF530F"/>
    <w:rsid w:val="00AF57F4"/>
    <w:rsid w:val="00AF586E"/>
    <w:rsid w:val="00AF5CC8"/>
    <w:rsid w:val="00AF71E1"/>
    <w:rsid w:val="00AF7529"/>
    <w:rsid w:val="00AF7D71"/>
    <w:rsid w:val="00B002B6"/>
    <w:rsid w:val="00B00590"/>
    <w:rsid w:val="00B0061C"/>
    <w:rsid w:val="00B00970"/>
    <w:rsid w:val="00B01012"/>
    <w:rsid w:val="00B01B75"/>
    <w:rsid w:val="00B01F34"/>
    <w:rsid w:val="00B0253C"/>
    <w:rsid w:val="00B02724"/>
    <w:rsid w:val="00B02F38"/>
    <w:rsid w:val="00B03400"/>
    <w:rsid w:val="00B03D41"/>
    <w:rsid w:val="00B04675"/>
    <w:rsid w:val="00B0493C"/>
    <w:rsid w:val="00B04997"/>
    <w:rsid w:val="00B04AC3"/>
    <w:rsid w:val="00B04AD8"/>
    <w:rsid w:val="00B05057"/>
    <w:rsid w:val="00B054D6"/>
    <w:rsid w:val="00B05812"/>
    <w:rsid w:val="00B05FC6"/>
    <w:rsid w:val="00B063D5"/>
    <w:rsid w:val="00B06792"/>
    <w:rsid w:val="00B07C85"/>
    <w:rsid w:val="00B1026E"/>
    <w:rsid w:val="00B10277"/>
    <w:rsid w:val="00B102D8"/>
    <w:rsid w:val="00B1101F"/>
    <w:rsid w:val="00B12C2D"/>
    <w:rsid w:val="00B13355"/>
    <w:rsid w:val="00B135D3"/>
    <w:rsid w:val="00B13F9C"/>
    <w:rsid w:val="00B14F69"/>
    <w:rsid w:val="00B15C9F"/>
    <w:rsid w:val="00B1627C"/>
    <w:rsid w:val="00B166C6"/>
    <w:rsid w:val="00B16901"/>
    <w:rsid w:val="00B17431"/>
    <w:rsid w:val="00B17872"/>
    <w:rsid w:val="00B17B06"/>
    <w:rsid w:val="00B204AB"/>
    <w:rsid w:val="00B2059E"/>
    <w:rsid w:val="00B206EF"/>
    <w:rsid w:val="00B2084E"/>
    <w:rsid w:val="00B2094E"/>
    <w:rsid w:val="00B212F0"/>
    <w:rsid w:val="00B21EB9"/>
    <w:rsid w:val="00B22188"/>
    <w:rsid w:val="00B225C9"/>
    <w:rsid w:val="00B227F7"/>
    <w:rsid w:val="00B2296C"/>
    <w:rsid w:val="00B229D7"/>
    <w:rsid w:val="00B23080"/>
    <w:rsid w:val="00B231AF"/>
    <w:rsid w:val="00B231D9"/>
    <w:rsid w:val="00B23382"/>
    <w:rsid w:val="00B24885"/>
    <w:rsid w:val="00B24904"/>
    <w:rsid w:val="00B25F9D"/>
    <w:rsid w:val="00B2626A"/>
    <w:rsid w:val="00B2783C"/>
    <w:rsid w:val="00B27872"/>
    <w:rsid w:val="00B27FA1"/>
    <w:rsid w:val="00B30045"/>
    <w:rsid w:val="00B303A0"/>
    <w:rsid w:val="00B30A8B"/>
    <w:rsid w:val="00B30B41"/>
    <w:rsid w:val="00B31FDA"/>
    <w:rsid w:val="00B32F83"/>
    <w:rsid w:val="00B33C35"/>
    <w:rsid w:val="00B35DF8"/>
    <w:rsid w:val="00B35E73"/>
    <w:rsid w:val="00B362EA"/>
    <w:rsid w:val="00B368D9"/>
    <w:rsid w:val="00B369BC"/>
    <w:rsid w:val="00B37DF3"/>
    <w:rsid w:val="00B37F12"/>
    <w:rsid w:val="00B400F1"/>
    <w:rsid w:val="00B41074"/>
    <w:rsid w:val="00B41281"/>
    <w:rsid w:val="00B41751"/>
    <w:rsid w:val="00B41D4C"/>
    <w:rsid w:val="00B424CD"/>
    <w:rsid w:val="00B4256C"/>
    <w:rsid w:val="00B43B0B"/>
    <w:rsid w:val="00B4535D"/>
    <w:rsid w:val="00B455A3"/>
    <w:rsid w:val="00B45A16"/>
    <w:rsid w:val="00B4635F"/>
    <w:rsid w:val="00B47DD2"/>
    <w:rsid w:val="00B47DDC"/>
    <w:rsid w:val="00B50332"/>
    <w:rsid w:val="00B50DED"/>
    <w:rsid w:val="00B51A62"/>
    <w:rsid w:val="00B51EE6"/>
    <w:rsid w:val="00B5327E"/>
    <w:rsid w:val="00B55DE3"/>
    <w:rsid w:val="00B55EBB"/>
    <w:rsid w:val="00B56983"/>
    <w:rsid w:val="00B571B0"/>
    <w:rsid w:val="00B577AC"/>
    <w:rsid w:val="00B57E05"/>
    <w:rsid w:val="00B60D45"/>
    <w:rsid w:val="00B61121"/>
    <w:rsid w:val="00B6297D"/>
    <w:rsid w:val="00B62B9F"/>
    <w:rsid w:val="00B62DA3"/>
    <w:rsid w:val="00B63B67"/>
    <w:rsid w:val="00B640B7"/>
    <w:rsid w:val="00B647C7"/>
    <w:rsid w:val="00B64A5E"/>
    <w:rsid w:val="00B66A67"/>
    <w:rsid w:val="00B6768F"/>
    <w:rsid w:val="00B678A9"/>
    <w:rsid w:val="00B67C63"/>
    <w:rsid w:val="00B709F2"/>
    <w:rsid w:val="00B70CC4"/>
    <w:rsid w:val="00B7161D"/>
    <w:rsid w:val="00B71CEF"/>
    <w:rsid w:val="00B72311"/>
    <w:rsid w:val="00B72738"/>
    <w:rsid w:val="00B7318E"/>
    <w:rsid w:val="00B73324"/>
    <w:rsid w:val="00B73795"/>
    <w:rsid w:val="00B75042"/>
    <w:rsid w:val="00B75814"/>
    <w:rsid w:val="00B75C94"/>
    <w:rsid w:val="00B761D3"/>
    <w:rsid w:val="00B76780"/>
    <w:rsid w:val="00B772A4"/>
    <w:rsid w:val="00B77E58"/>
    <w:rsid w:val="00B800BD"/>
    <w:rsid w:val="00B804E6"/>
    <w:rsid w:val="00B807EE"/>
    <w:rsid w:val="00B808F4"/>
    <w:rsid w:val="00B80BE4"/>
    <w:rsid w:val="00B81287"/>
    <w:rsid w:val="00B814F9"/>
    <w:rsid w:val="00B8179C"/>
    <w:rsid w:val="00B82661"/>
    <w:rsid w:val="00B82D0D"/>
    <w:rsid w:val="00B82E20"/>
    <w:rsid w:val="00B82EC4"/>
    <w:rsid w:val="00B82FF8"/>
    <w:rsid w:val="00B830BB"/>
    <w:rsid w:val="00B84014"/>
    <w:rsid w:val="00B84623"/>
    <w:rsid w:val="00B84810"/>
    <w:rsid w:val="00B85BE9"/>
    <w:rsid w:val="00B8694C"/>
    <w:rsid w:val="00B86C25"/>
    <w:rsid w:val="00B86CBF"/>
    <w:rsid w:val="00B8786A"/>
    <w:rsid w:val="00B87E78"/>
    <w:rsid w:val="00B90643"/>
    <w:rsid w:val="00B90AFE"/>
    <w:rsid w:val="00B910FE"/>
    <w:rsid w:val="00B91868"/>
    <w:rsid w:val="00B91B11"/>
    <w:rsid w:val="00B91ED5"/>
    <w:rsid w:val="00B92CB6"/>
    <w:rsid w:val="00B92EBD"/>
    <w:rsid w:val="00B932BF"/>
    <w:rsid w:val="00B938A2"/>
    <w:rsid w:val="00B93EE2"/>
    <w:rsid w:val="00B94BF6"/>
    <w:rsid w:val="00B95635"/>
    <w:rsid w:val="00B95A50"/>
    <w:rsid w:val="00B960D3"/>
    <w:rsid w:val="00B96530"/>
    <w:rsid w:val="00B96806"/>
    <w:rsid w:val="00B97780"/>
    <w:rsid w:val="00BA1693"/>
    <w:rsid w:val="00BA1D29"/>
    <w:rsid w:val="00BA2F40"/>
    <w:rsid w:val="00BA3289"/>
    <w:rsid w:val="00BA3960"/>
    <w:rsid w:val="00BA3B46"/>
    <w:rsid w:val="00BA4154"/>
    <w:rsid w:val="00BA5184"/>
    <w:rsid w:val="00BA56CA"/>
    <w:rsid w:val="00BA5730"/>
    <w:rsid w:val="00BA5BE2"/>
    <w:rsid w:val="00BA5FB9"/>
    <w:rsid w:val="00BA6859"/>
    <w:rsid w:val="00BA70F4"/>
    <w:rsid w:val="00BA71C9"/>
    <w:rsid w:val="00BA723C"/>
    <w:rsid w:val="00BB05FD"/>
    <w:rsid w:val="00BB10B5"/>
    <w:rsid w:val="00BB1662"/>
    <w:rsid w:val="00BB2559"/>
    <w:rsid w:val="00BB3A55"/>
    <w:rsid w:val="00BB3B06"/>
    <w:rsid w:val="00BB4E9C"/>
    <w:rsid w:val="00BB64AB"/>
    <w:rsid w:val="00BB6B77"/>
    <w:rsid w:val="00BB6BE4"/>
    <w:rsid w:val="00BB6C1F"/>
    <w:rsid w:val="00BB7471"/>
    <w:rsid w:val="00BB7B69"/>
    <w:rsid w:val="00BB7FC2"/>
    <w:rsid w:val="00BC004E"/>
    <w:rsid w:val="00BC1DED"/>
    <w:rsid w:val="00BC1ED8"/>
    <w:rsid w:val="00BC1F64"/>
    <w:rsid w:val="00BC28B9"/>
    <w:rsid w:val="00BC2E94"/>
    <w:rsid w:val="00BC374D"/>
    <w:rsid w:val="00BC3B39"/>
    <w:rsid w:val="00BC406C"/>
    <w:rsid w:val="00BC40B9"/>
    <w:rsid w:val="00BC488D"/>
    <w:rsid w:val="00BC48C9"/>
    <w:rsid w:val="00BC4E9E"/>
    <w:rsid w:val="00BC4ECA"/>
    <w:rsid w:val="00BC53D4"/>
    <w:rsid w:val="00BC5B0B"/>
    <w:rsid w:val="00BC5D63"/>
    <w:rsid w:val="00BC614F"/>
    <w:rsid w:val="00BC6E70"/>
    <w:rsid w:val="00BC7291"/>
    <w:rsid w:val="00BC7B31"/>
    <w:rsid w:val="00BC7D86"/>
    <w:rsid w:val="00BC7DC0"/>
    <w:rsid w:val="00BD0A79"/>
    <w:rsid w:val="00BD0D1A"/>
    <w:rsid w:val="00BD11A4"/>
    <w:rsid w:val="00BD156F"/>
    <w:rsid w:val="00BD15DD"/>
    <w:rsid w:val="00BD17C8"/>
    <w:rsid w:val="00BD1B1C"/>
    <w:rsid w:val="00BD1FC2"/>
    <w:rsid w:val="00BD42A6"/>
    <w:rsid w:val="00BD49C4"/>
    <w:rsid w:val="00BD6D6D"/>
    <w:rsid w:val="00BD7218"/>
    <w:rsid w:val="00BD7C03"/>
    <w:rsid w:val="00BD7DA9"/>
    <w:rsid w:val="00BE0669"/>
    <w:rsid w:val="00BE1652"/>
    <w:rsid w:val="00BE2267"/>
    <w:rsid w:val="00BE27DA"/>
    <w:rsid w:val="00BE38E1"/>
    <w:rsid w:val="00BE3A61"/>
    <w:rsid w:val="00BE3D79"/>
    <w:rsid w:val="00BE40A3"/>
    <w:rsid w:val="00BE421C"/>
    <w:rsid w:val="00BE453A"/>
    <w:rsid w:val="00BE531C"/>
    <w:rsid w:val="00BE6278"/>
    <w:rsid w:val="00BE695C"/>
    <w:rsid w:val="00BE6EF6"/>
    <w:rsid w:val="00BE73B6"/>
    <w:rsid w:val="00BE7487"/>
    <w:rsid w:val="00BE76E1"/>
    <w:rsid w:val="00BE781B"/>
    <w:rsid w:val="00BF007A"/>
    <w:rsid w:val="00BF05F8"/>
    <w:rsid w:val="00BF100B"/>
    <w:rsid w:val="00BF14EC"/>
    <w:rsid w:val="00BF1826"/>
    <w:rsid w:val="00BF1B8F"/>
    <w:rsid w:val="00BF2657"/>
    <w:rsid w:val="00BF28AC"/>
    <w:rsid w:val="00BF2E56"/>
    <w:rsid w:val="00BF3688"/>
    <w:rsid w:val="00BF4876"/>
    <w:rsid w:val="00BF4DDE"/>
    <w:rsid w:val="00BF4DF4"/>
    <w:rsid w:val="00BF51E7"/>
    <w:rsid w:val="00BF5273"/>
    <w:rsid w:val="00BF55C1"/>
    <w:rsid w:val="00BF5902"/>
    <w:rsid w:val="00BF5AA1"/>
    <w:rsid w:val="00BF5AF6"/>
    <w:rsid w:val="00BF612A"/>
    <w:rsid w:val="00BF6A11"/>
    <w:rsid w:val="00BF6DEC"/>
    <w:rsid w:val="00BF72D8"/>
    <w:rsid w:val="00C004DC"/>
    <w:rsid w:val="00C004E6"/>
    <w:rsid w:val="00C005F6"/>
    <w:rsid w:val="00C006FD"/>
    <w:rsid w:val="00C010CA"/>
    <w:rsid w:val="00C01E48"/>
    <w:rsid w:val="00C01F75"/>
    <w:rsid w:val="00C02ED2"/>
    <w:rsid w:val="00C035EF"/>
    <w:rsid w:val="00C04A93"/>
    <w:rsid w:val="00C04CEC"/>
    <w:rsid w:val="00C04DA9"/>
    <w:rsid w:val="00C050CD"/>
    <w:rsid w:val="00C0575B"/>
    <w:rsid w:val="00C05943"/>
    <w:rsid w:val="00C05B89"/>
    <w:rsid w:val="00C05CD3"/>
    <w:rsid w:val="00C05D5A"/>
    <w:rsid w:val="00C05DE7"/>
    <w:rsid w:val="00C061DE"/>
    <w:rsid w:val="00C06F59"/>
    <w:rsid w:val="00C06F5E"/>
    <w:rsid w:val="00C073ED"/>
    <w:rsid w:val="00C075A6"/>
    <w:rsid w:val="00C07BE3"/>
    <w:rsid w:val="00C1093A"/>
    <w:rsid w:val="00C10999"/>
    <w:rsid w:val="00C109E5"/>
    <w:rsid w:val="00C10BFA"/>
    <w:rsid w:val="00C11A1B"/>
    <w:rsid w:val="00C12274"/>
    <w:rsid w:val="00C123E6"/>
    <w:rsid w:val="00C14567"/>
    <w:rsid w:val="00C14733"/>
    <w:rsid w:val="00C1560A"/>
    <w:rsid w:val="00C15BC9"/>
    <w:rsid w:val="00C17590"/>
    <w:rsid w:val="00C20200"/>
    <w:rsid w:val="00C208D6"/>
    <w:rsid w:val="00C2165E"/>
    <w:rsid w:val="00C219FE"/>
    <w:rsid w:val="00C228E6"/>
    <w:rsid w:val="00C23B50"/>
    <w:rsid w:val="00C24BB3"/>
    <w:rsid w:val="00C2558C"/>
    <w:rsid w:val="00C25EA4"/>
    <w:rsid w:val="00C263E2"/>
    <w:rsid w:val="00C26CA1"/>
    <w:rsid w:val="00C273E4"/>
    <w:rsid w:val="00C30957"/>
    <w:rsid w:val="00C3131B"/>
    <w:rsid w:val="00C31399"/>
    <w:rsid w:val="00C31CCC"/>
    <w:rsid w:val="00C31F50"/>
    <w:rsid w:val="00C31FCF"/>
    <w:rsid w:val="00C3246A"/>
    <w:rsid w:val="00C32675"/>
    <w:rsid w:val="00C32D7D"/>
    <w:rsid w:val="00C34254"/>
    <w:rsid w:val="00C34312"/>
    <w:rsid w:val="00C34D07"/>
    <w:rsid w:val="00C34FAC"/>
    <w:rsid w:val="00C35EDD"/>
    <w:rsid w:val="00C36A71"/>
    <w:rsid w:val="00C37628"/>
    <w:rsid w:val="00C3787F"/>
    <w:rsid w:val="00C37980"/>
    <w:rsid w:val="00C403E7"/>
    <w:rsid w:val="00C4084C"/>
    <w:rsid w:val="00C40C0B"/>
    <w:rsid w:val="00C40FDB"/>
    <w:rsid w:val="00C4127F"/>
    <w:rsid w:val="00C4144E"/>
    <w:rsid w:val="00C414A9"/>
    <w:rsid w:val="00C41557"/>
    <w:rsid w:val="00C417F5"/>
    <w:rsid w:val="00C41DE0"/>
    <w:rsid w:val="00C42430"/>
    <w:rsid w:val="00C42617"/>
    <w:rsid w:val="00C42C8B"/>
    <w:rsid w:val="00C4312B"/>
    <w:rsid w:val="00C431E4"/>
    <w:rsid w:val="00C449C9"/>
    <w:rsid w:val="00C45CFA"/>
    <w:rsid w:val="00C45F69"/>
    <w:rsid w:val="00C46CE5"/>
    <w:rsid w:val="00C515FD"/>
    <w:rsid w:val="00C519F5"/>
    <w:rsid w:val="00C51B0D"/>
    <w:rsid w:val="00C51BDF"/>
    <w:rsid w:val="00C5227E"/>
    <w:rsid w:val="00C524F6"/>
    <w:rsid w:val="00C52F23"/>
    <w:rsid w:val="00C52FE9"/>
    <w:rsid w:val="00C53719"/>
    <w:rsid w:val="00C540F1"/>
    <w:rsid w:val="00C54185"/>
    <w:rsid w:val="00C5474A"/>
    <w:rsid w:val="00C54907"/>
    <w:rsid w:val="00C56979"/>
    <w:rsid w:val="00C56984"/>
    <w:rsid w:val="00C571C3"/>
    <w:rsid w:val="00C572F7"/>
    <w:rsid w:val="00C57456"/>
    <w:rsid w:val="00C574B3"/>
    <w:rsid w:val="00C57521"/>
    <w:rsid w:val="00C60806"/>
    <w:rsid w:val="00C617B6"/>
    <w:rsid w:val="00C61BEC"/>
    <w:rsid w:val="00C61E72"/>
    <w:rsid w:val="00C6222C"/>
    <w:rsid w:val="00C64427"/>
    <w:rsid w:val="00C64AA8"/>
    <w:rsid w:val="00C65348"/>
    <w:rsid w:val="00C66BBB"/>
    <w:rsid w:val="00C67122"/>
    <w:rsid w:val="00C672EF"/>
    <w:rsid w:val="00C67FCB"/>
    <w:rsid w:val="00C7026E"/>
    <w:rsid w:val="00C70271"/>
    <w:rsid w:val="00C71A05"/>
    <w:rsid w:val="00C71D07"/>
    <w:rsid w:val="00C71FC6"/>
    <w:rsid w:val="00C728E5"/>
    <w:rsid w:val="00C729A9"/>
    <w:rsid w:val="00C72B41"/>
    <w:rsid w:val="00C72D04"/>
    <w:rsid w:val="00C737C5"/>
    <w:rsid w:val="00C7390D"/>
    <w:rsid w:val="00C73A4E"/>
    <w:rsid w:val="00C74BB9"/>
    <w:rsid w:val="00C75F89"/>
    <w:rsid w:val="00C75FD5"/>
    <w:rsid w:val="00C76FE4"/>
    <w:rsid w:val="00C77552"/>
    <w:rsid w:val="00C77564"/>
    <w:rsid w:val="00C808EC"/>
    <w:rsid w:val="00C8142E"/>
    <w:rsid w:val="00C8332D"/>
    <w:rsid w:val="00C835DD"/>
    <w:rsid w:val="00C8371D"/>
    <w:rsid w:val="00C84B6F"/>
    <w:rsid w:val="00C84EBA"/>
    <w:rsid w:val="00C852EA"/>
    <w:rsid w:val="00C853BD"/>
    <w:rsid w:val="00C85562"/>
    <w:rsid w:val="00C86488"/>
    <w:rsid w:val="00C8690C"/>
    <w:rsid w:val="00C903AA"/>
    <w:rsid w:val="00C91BE3"/>
    <w:rsid w:val="00C91CDF"/>
    <w:rsid w:val="00C92772"/>
    <w:rsid w:val="00C937B9"/>
    <w:rsid w:val="00C94F36"/>
    <w:rsid w:val="00C94FBE"/>
    <w:rsid w:val="00C96766"/>
    <w:rsid w:val="00C96DAC"/>
    <w:rsid w:val="00C97D58"/>
    <w:rsid w:val="00CA075D"/>
    <w:rsid w:val="00CA1862"/>
    <w:rsid w:val="00CA1A24"/>
    <w:rsid w:val="00CA1BDB"/>
    <w:rsid w:val="00CA2031"/>
    <w:rsid w:val="00CA252B"/>
    <w:rsid w:val="00CA2A70"/>
    <w:rsid w:val="00CA2A87"/>
    <w:rsid w:val="00CA2BDC"/>
    <w:rsid w:val="00CA324A"/>
    <w:rsid w:val="00CA3C55"/>
    <w:rsid w:val="00CA4976"/>
    <w:rsid w:val="00CA4C65"/>
    <w:rsid w:val="00CA5916"/>
    <w:rsid w:val="00CA5C8A"/>
    <w:rsid w:val="00CA5D79"/>
    <w:rsid w:val="00CA653D"/>
    <w:rsid w:val="00CA7244"/>
    <w:rsid w:val="00CA7B72"/>
    <w:rsid w:val="00CB04B6"/>
    <w:rsid w:val="00CB1692"/>
    <w:rsid w:val="00CB19B7"/>
    <w:rsid w:val="00CB1D7A"/>
    <w:rsid w:val="00CB2421"/>
    <w:rsid w:val="00CB2434"/>
    <w:rsid w:val="00CB2A52"/>
    <w:rsid w:val="00CB2F72"/>
    <w:rsid w:val="00CB37F7"/>
    <w:rsid w:val="00CB3A6D"/>
    <w:rsid w:val="00CB3B61"/>
    <w:rsid w:val="00CB3F25"/>
    <w:rsid w:val="00CB4A2B"/>
    <w:rsid w:val="00CB4ECD"/>
    <w:rsid w:val="00CB50C9"/>
    <w:rsid w:val="00CB525E"/>
    <w:rsid w:val="00CB62C4"/>
    <w:rsid w:val="00CB68F3"/>
    <w:rsid w:val="00CB7C02"/>
    <w:rsid w:val="00CC0474"/>
    <w:rsid w:val="00CC2E67"/>
    <w:rsid w:val="00CC3870"/>
    <w:rsid w:val="00CC408F"/>
    <w:rsid w:val="00CC4150"/>
    <w:rsid w:val="00CC450C"/>
    <w:rsid w:val="00CC50BE"/>
    <w:rsid w:val="00CC6F76"/>
    <w:rsid w:val="00CC74F0"/>
    <w:rsid w:val="00CC7F4D"/>
    <w:rsid w:val="00CD054D"/>
    <w:rsid w:val="00CD0AAF"/>
    <w:rsid w:val="00CD109C"/>
    <w:rsid w:val="00CD1A9C"/>
    <w:rsid w:val="00CD1E0E"/>
    <w:rsid w:val="00CD1FBE"/>
    <w:rsid w:val="00CD1FC9"/>
    <w:rsid w:val="00CD25F1"/>
    <w:rsid w:val="00CD2A16"/>
    <w:rsid w:val="00CD2E27"/>
    <w:rsid w:val="00CD330A"/>
    <w:rsid w:val="00CD3573"/>
    <w:rsid w:val="00CD44C7"/>
    <w:rsid w:val="00CD4ACE"/>
    <w:rsid w:val="00CD4D31"/>
    <w:rsid w:val="00CD4F69"/>
    <w:rsid w:val="00CD5C3E"/>
    <w:rsid w:val="00CD61BF"/>
    <w:rsid w:val="00CD670F"/>
    <w:rsid w:val="00CD6FAC"/>
    <w:rsid w:val="00CD6FFF"/>
    <w:rsid w:val="00CD7922"/>
    <w:rsid w:val="00CD7E31"/>
    <w:rsid w:val="00CE0E58"/>
    <w:rsid w:val="00CE0E59"/>
    <w:rsid w:val="00CE169D"/>
    <w:rsid w:val="00CE17A9"/>
    <w:rsid w:val="00CE1BDE"/>
    <w:rsid w:val="00CE21D4"/>
    <w:rsid w:val="00CE264D"/>
    <w:rsid w:val="00CE3256"/>
    <w:rsid w:val="00CE3414"/>
    <w:rsid w:val="00CE4AEC"/>
    <w:rsid w:val="00CE5314"/>
    <w:rsid w:val="00CE6F5C"/>
    <w:rsid w:val="00CE7A34"/>
    <w:rsid w:val="00CF0118"/>
    <w:rsid w:val="00CF0296"/>
    <w:rsid w:val="00CF039E"/>
    <w:rsid w:val="00CF0930"/>
    <w:rsid w:val="00CF0B5D"/>
    <w:rsid w:val="00CF1589"/>
    <w:rsid w:val="00CF28CB"/>
    <w:rsid w:val="00CF3956"/>
    <w:rsid w:val="00CF3B90"/>
    <w:rsid w:val="00CF48C9"/>
    <w:rsid w:val="00CF5674"/>
    <w:rsid w:val="00CF5D93"/>
    <w:rsid w:val="00CF67BE"/>
    <w:rsid w:val="00CF7FAA"/>
    <w:rsid w:val="00D00248"/>
    <w:rsid w:val="00D00578"/>
    <w:rsid w:val="00D00817"/>
    <w:rsid w:val="00D00833"/>
    <w:rsid w:val="00D01011"/>
    <w:rsid w:val="00D028BF"/>
    <w:rsid w:val="00D03119"/>
    <w:rsid w:val="00D03713"/>
    <w:rsid w:val="00D03FA2"/>
    <w:rsid w:val="00D040AB"/>
    <w:rsid w:val="00D042C5"/>
    <w:rsid w:val="00D0485B"/>
    <w:rsid w:val="00D06DF0"/>
    <w:rsid w:val="00D07B7D"/>
    <w:rsid w:val="00D07B96"/>
    <w:rsid w:val="00D10097"/>
    <w:rsid w:val="00D10AE7"/>
    <w:rsid w:val="00D1177E"/>
    <w:rsid w:val="00D11DFE"/>
    <w:rsid w:val="00D12354"/>
    <w:rsid w:val="00D12971"/>
    <w:rsid w:val="00D13457"/>
    <w:rsid w:val="00D13EB5"/>
    <w:rsid w:val="00D1463D"/>
    <w:rsid w:val="00D147BA"/>
    <w:rsid w:val="00D14A25"/>
    <w:rsid w:val="00D1553F"/>
    <w:rsid w:val="00D15E8D"/>
    <w:rsid w:val="00D1783E"/>
    <w:rsid w:val="00D17F6E"/>
    <w:rsid w:val="00D20324"/>
    <w:rsid w:val="00D20D79"/>
    <w:rsid w:val="00D2106F"/>
    <w:rsid w:val="00D2261F"/>
    <w:rsid w:val="00D22834"/>
    <w:rsid w:val="00D22E24"/>
    <w:rsid w:val="00D23DD3"/>
    <w:rsid w:val="00D23EFF"/>
    <w:rsid w:val="00D258C8"/>
    <w:rsid w:val="00D25AB4"/>
    <w:rsid w:val="00D26220"/>
    <w:rsid w:val="00D266B0"/>
    <w:rsid w:val="00D268A5"/>
    <w:rsid w:val="00D26AD5"/>
    <w:rsid w:val="00D32486"/>
    <w:rsid w:val="00D325CC"/>
    <w:rsid w:val="00D32B3D"/>
    <w:rsid w:val="00D336B5"/>
    <w:rsid w:val="00D34B23"/>
    <w:rsid w:val="00D34B25"/>
    <w:rsid w:val="00D34EEF"/>
    <w:rsid w:val="00D3565C"/>
    <w:rsid w:val="00D3681C"/>
    <w:rsid w:val="00D36CA2"/>
    <w:rsid w:val="00D36EF0"/>
    <w:rsid w:val="00D37028"/>
    <w:rsid w:val="00D3746E"/>
    <w:rsid w:val="00D374E2"/>
    <w:rsid w:val="00D375EF"/>
    <w:rsid w:val="00D37618"/>
    <w:rsid w:val="00D378B0"/>
    <w:rsid w:val="00D403BE"/>
    <w:rsid w:val="00D413BA"/>
    <w:rsid w:val="00D421EC"/>
    <w:rsid w:val="00D4245C"/>
    <w:rsid w:val="00D426D8"/>
    <w:rsid w:val="00D434D8"/>
    <w:rsid w:val="00D4368D"/>
    <w:rsid w:val="00D436FF"/>
    <w:rsid w:val="00D43A47"/>
    <w:rsid w:val="00D443BB"/>
    <w:rsid w:val="00D443F4"/>
    <w:rsid w:val="00D447E0"/>
    <w:rsid w:val="00D44992"/>
    <w:rsid w:val="00D4516B"/>
    <w:rsid w:val="00D45C01"/>
    <w:rsid w:val="00D45FDD"/>
    <w:rsid w:val="00D47590"/>
    <w:rsid w:val="00D478F6"/>
    <w:rsid w:val="00D47D5F"/>
    <w:rsid w:val="00D5037B"/>
    <w:rsid w:val="00D50C9B"/>
    <w:rsid w:val="00D51006"/>
    <w:rsid w:val="00D51321"/>
    <w:rsid w:val="00D51772"/>
    <w:rsid w:val="00D5197D"/>
    <w:rsid w:val="00D51BAB"/>
    <w:rsid w:val="00D51CF1"/>
    <w:rsid w:val="00D51E23"/>
    <w:rsid w:val="00D52BD4"/>
    <w:rsid w:val="00D544AC"/>
    <w:rsid w:val="00D546F2"/>
    <w:rsid w:val="00D5472B"/>
    <w:rsid w:val="00D54C6C"/>
    <w:rsid w:val="00D54DBB"/>
    <w:rsid w:val="00D55271"/>
    <w:rsid w:val="00D55531"/>
    <w:rsid w:val="00D5586D"/>
    <w:rsid w:val="00D559C3"/>
    <w:rsid w:val="00D55A1B"/>
    <w:rsid w:val="00D56868"/>
    <w:rsid w:val="00D5757B"/>
    <w:rsid w:val="00D57E49"/>
    <w:rsid w:val="00D603F2"/>
    <w:rsid w:val="00D6072B"/>
    <w:rsid w:val="00D60C23"/>
    <w:rsid w:val="00D60DB6"/>
    <w:rsid w:val="00D61816"/>
    <w:rsid w:val="00D61CC1"/>
    <w:rsid w:val="00D61F3C"/>
    <w:rsid w:val="00D6221D"/>
    <w:rsid w:val="00D634F2"/>
    <w:rsid w:val="00D63E51"/>
    <w:rsid w:val="00D640D8"/>
    <w:rsid w:val="00D64B2E"/>
    <w:rsid w:val="00D64CAC"/>
    <w:rsid w:val="00D64E8D"/>
    <w:rsid w:val="00D6504E"/>
    <w:rsid w:val="00D65253"/>
    <w:rsid w:val="00D65DA4"/>
    <w:rsid w:val="00D661AB"/>
    <w:rsid w:val="00D66AE3"/>
    <w:rsid w:val="00D66F5A"/>
    <w:rsid w:val="00D673D5"/>
    <w:rsid w:val="00D70230"/>
    <w:rsid w:val="00D704C0"/>
    <w:rsid w:val="00D718F8"/>
    <w:rsid w:val="00D7289E"/>
    <w:rsid w:val="00D72C55"/>
    <w:rsid w:val="00D7305B"/>
    <w:rsid w:val="00D7391F"/>
    <w:rsid w:val="00D73AB7"/>
    <w:rsid w:val="00D74152"/>
    <w:rsid w:val="00D745F5"/>
    <w:rsid w:val="00D74F5E"/>
    <w:rsid w:val="00D7635F"/>
    <w:rsid w:val="00D76581"/>
    <w:rsid w:val="00D76B6B"/>
    <w:rsid w:val="00D80F8C"/>
    <w:rsid w:val="00D81115"/>
    <w:rsid w:val="00D81E8D"/>
    <w:rsid w:val="00D833E6"/>
    <w:rsid w:val="00D84A64"/>
    <w:rsid w:val="00D84F95"/>
    <w:rsid w:val="00D85B8D"/>
    <w:rsid w:val="00D86E24"/>
    <w:rsid w:val="00D872CF"/>
    <w:rsid w:val="00D9119E"/>
    <w:rsid w:val="00D913C7"/>
    <w:rsid w:val="00D914B5"/>
    <w:rsid w:val="00D91FD5"/>
    <w:rsid w:val="00D921FB"/>
    <w:rsid w:val="00D94CE5"/>
    <w:rsid w:val="00D95512"/>
    <w:rsid w:val="00D95B8A"/>
    <w:rsid w:val="00D962A0"/>
    <w:rsid w:val="00D96A77"/>
    <w:rsid w:val="00D96CFB"/>
    <w:rsid w:val="00D97825"/>
    <w:rsid w:val="00D97A7B"/>
    <w:rsid w:val="00DA03E8"/>
    <w:rsid w:val="00DA0E5F"/>
    <w:rsid w:val="00DA1F7E"/>
    <w:rsid w:val="00DA1FB7"/>
    <w:rsid w:val="00DA21B2"/>
    <w:rsid w:val="00DA33A6"/>
    <w:rsid w:val="00DA36EE"/>
    <w:rsid w:val="00DA38ED"/>
    <w:rsid w:val="00DA3DC6"/>
    <w:rsid w:val="00DA4253"/>
    <w:rsid w:val="00DA50C9"/>
    <w:rsid w:val="00DA565C"/>
    <w:rsid w:val="00DA5B33"/>
    <w:rsid w:val="00DA6610"/>
    <w:rsid w:val="00DB041C"/>
    <w:rsid w:val="00DB0692"/>
    <w:rsid w:val="00DB0EF3"/>
    <w:rsid w:val="00DB156C"/>
    <w:rsid w:val="00DB2513"/>
    <w:rsid w:val="00DB2768"/>
    <w:rsid w:val="00DB2B94"/>
    <w:rsid w:val="00DB33CE"/>
    <w:rsid w:val="00DB34AF"/>
    <w:rsid w:val="00DB3EF9"/>
    <w:rsid w:val="00DB404A"/>
    <w:rsid w:val="00DB4215"/>
    <w:rsid w:val="00DB4E26"/>
    <w:rsid w:val="00DB5DE6"/>
    <w:rsid w:val="00DB615F"/>
    <w:rsid w:val="00DB6797"/>
    <w:rsid w:val="00DB687B"/>
    <w:rsid w:val="00DB758A"/>
    <w:rsid w:val="00DC036B"/>
    <w:rsid w:val="00DC0411"/>
    <w:rsid w:val="00DC0916"/>
    <w:rsid w:val="00DC09BC"/>
    <w:rsid w:val="00DC0BB3"/>
    <w:rsid w:val="00DC0F71"/>
    <w:rsid w:val="00DC150F"/>
    <w:rsid w:val="00DC152B"/>
    <w:rsid w:val="00DC239C"/>
    <w:rsid w:val="00DC298D"/>
    <w:rsid w:val="00DC2F0D"/>
    <w:rsid w:val="00DC2FFF"/>
    <w:rsid w:val="00DC3217"/>
    <w:rsid w:val="00DC3798"/>
    <w:rsid w:val="00DC38DD"/>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40E"/>
    <w:rsid w:val="00DC75AB"/>
    <w:rsid w:val="00DC77B6"/>
    <w:rsid w:val="00DC7EF2"/>
    <w:rsid w:val="00DD0B7C"/>
    <w:rsid w:val="00DD0CCC"/>
    <w:rsid w:val="00DD1C9B"/>
    <w:rsid w:val="00DD3077"/>
    <w:rsid w:val="00DD3616"/>
    <w:rsid w:val="00DD454B"/>
    <w:rsid w:val="00DD49AD"/>
    <w:rsid w:val="00DD4F10"/>
    <w:rsid w:val="00DD5541"/>
    <w:rsid w:val="00DD5F2F"/>
    <w:rsid w:val="00DD66F9"/>
    <w:rsid w:val="00DD74DC"/>
    <w:rsid w:val="00DE0927"/>
    <w:rsid w:val="00DE10D4"/>
    <w:rsid w:val="00DE209A"/>
    <w:rsid w:val="00DE2A18"/>
    <w:rsid w:val="00DE3523"/>
    <w:rsid w:val="00DE3656"/>
    <w:rsid w:val="00DE3D15"/>
    <w:rsid w:val="00DE3F47"/>
    <w:rsid w:val="00DE4303"/>
    <w:rsid w:val="00DE4C27"/>
    <w:rsid w:val="00DE4FD9"/>
    <w:rsid w:val="00DE6B88"/>
    <w:rsid w:val="00DF0A6A"/>
    <w:rsid w:val="00DF1162"/>
    <w:rsid w:val="00DF141C"/>
    <w:rsid w:val="00DF1873"/>
    <w:rsid w:val="00DF18D0"/>
    <w:rsid w:val="00DF25D4"/>
    <w:rsid w:val="00DF33D9"/>
    <w:rsid w:val="00DF3690"/>
    <w:rsid w:val="00DF3A06"/>
    <w:rsid w:val="00DF3F1B"/>
    <w:rsid w:val="00DF4146"/>
    <w:rsid w:val="00DF5D37"/>
    <w:rsid w:val="00DF6567"/>
    <w:rsid w:val="00DF6C8B"/>
    <w:rsid w:val="00DF6D4D"/>
    <w:rsid w:val="00DF7242"/>
    <w:rsid w:val="00DF747F"/>
    <w:rsid w:val="00DF7C7B"/>
    <w:rsid w:val="00E002CF"/>
    <w:rsid w:val="00E0058A"/>
    <w:rsid w:val="00E009E2"/>
    <w:rsid w:val="00E00FC5"/>
    <w:rsid w:val="00E01D42"/>
    <w:rsid w:val="00E027AD"/>
    <w:rsid w:val="00E02BA2"/>
    <w:rsid w:val="00E03404"/>
    <w:rsid w:val="00E041AB"/>
    <w:rsid w:val="00E0468C"/>
    <w:rsid w:val="00E056B4"/>
    <w:rsid w:val="00E05C30"/>
    <w:rsid w:val="00E104D8"/>
    <w:rsid w:val="00E10866"/>
    <w:rsid w:val="00E10AF0"/>
    <w:rsid w:val="00E10BC4"/>
    <w:rsid w:val="00E14D47"/>
    <w:rsid w:val="00E15111"/>
    <w:rsid w:val="00E15403"/>
    <w:rsid w:val="00E159B8"/>
    <w:rsid w:val="00E1637A"/>
    <w:rsid w:val="00E166CA"/>
    <w:rsid w:val="00E16825"/>
    <w:rsid w:val="00E16CD0"/>
    <w:rsid w:val="00E172EC"/>
    <w:rsid w:val="00E17A98"/>
    <w:rsid w:val="00E17E12"/>
    <w:rsid w:val="00E20088"/>
    <w:rsid w:val="00E20120"/>
    <w:rsid w:val="00E20975"/>
    <w:rsid w:val="00E20B4C"/>
    <w:rsid w:val="00E20E2C"/>
    <w:rsid w:val="00E21630"/>
    <w:rsid w:val="00E22653"/>
    <w:rsid w:val="00E22B68"/>
    <w:rsid w:val="00E24565"/>
    <w:rsid w:val="00E24732"/>
    <w:rsid w:val="00E253C9"/>
    <w:rsid w:val="00E25DF3"/>
    <w:rsid w:val="00E264D4"/>
    <w:rsid w:val="00E2682E"/>
    <w:rsid w:val="00E26F38"/>
    <w:rsid w:val="00E26FA4"/>
    <w:rsid w:val="00E276E4"/>
    <w:rsid w:val="00E27854"/>
    <w:rsid w:val="00E27E30"/>
    <w:rsid w:val="00E27E68"/>
    <w:rsid w:val="00E30328"/>
    <w:rsid w:val="00E31B9D"/>
    <w:rsid w:val="00E3308C"/>
    <w:rsid w:val="00E332E8"/>
    <w:rsid w:val="00E3343C"/>
    <w:rsid w:val="00E337CE"/>
    <w:rsid w:val="00E33919"/>
    <w:rsid w:val="00E34275"/>
    <w:rsid w:val="00E34FA1"/>
    <w:rsid w:val="00E37086"/>
    <w:rsid w:val="00E37093"/>
    <w:rsid w:val="00E3781F"/>
    <w:rsid w:val="00E37BB1"/>
    <w:rsid w:val="00E404EB"/>
    <w:rsid w:val="00E41F91"/>
    <w:rsid w:val="00E42023"/>
    <w:rsid w:val="00E42176"/>
    <w:rsid w:val="00E426BF"/>
    <w:rsid w:val="00E426D2"/>
    <w:rsid w:val="00E438E2"/>
    <w:rsid w:val="00E443EF"/>
    <w:rsid w:val="00E4463B"/>
    <w:rsid w:val="00E44FFC"/>
    <w:rsid w:val="00E45330"/>
    <w:rsid w:val="00E46988"/>
    <w:rsid w:val="00E470F5"/>
    <w:rsid w:val="00E47406"/>
    <w:rsid w:val="00E50937"/>
    <w:rsid w:val="00E50F15"/>
    <w:rsid w:val="00E51055"/>
    <w:rsid w:val="00E51AFD"/>
    <w:rsid w:val="00E51BF4"/>
    <w:rsid w:val="00E51F43"/>
    <w:rsid w:val="00E522BD"/>
    <w:rsid w:val="00E52912"/>
    <w:rsid w:val="00E52CBA"/>
    <w:rsid w:val="00E5385C"/>
    <w:rsid w:val="00E53AB8"/>
    <w:rsid w:val="00E543EC"/>
    <w:rsid w:val="00E5490B"/>
    <w:rsid w:val="00E54B5E"/>
    <w:rsid w:val="00E54F8D"/>
    <w:rsid w:val="00E55713"/>
    <w:rsid w:val="00E558A4"/>
    <w:rsid w:val="00E55981"/>
    <w:rsid w:val="00E55B47"/>
    <w:rsid w:val="00E55BB8"/>
    <w:rsid w:val="00E55D63"/>
    <w:rsid w:val="00E5619F"/>
    <w:rsid w:val="00E5658C"/>
    <w:rsid w:val="00E56FD0"/>
    <w:rsid w:val="00E57C8B"/>
    <w:rsid w:val="00E57DB6"/>
    <w:rsid w:val="00E6021E"/>
    <w:rsid w:val="00E6023A"/>
    <w:rsid w:val="00E60E4B"/>
    <w:rsid w:val="00E60F60"/>
    <w:rsid w:val="00E617C7"/>
    <w:rsid w:val="00E61848"/>
    <w:rsid w:val="00E62DC3"/>
    <w:rsid w:val="00E62EA4"/>
    <w:rsid w:val="00E639E5"/>
    <w:rsid w:val="00E650BA"/>
    <w:rsid w:val="00E65149"/>
    <w:rsid w:val="00E65AAF"/>
    <w:rsid w:val="00E6650D"/>
    <w:rsid w:val="00E670A2"/>
    <w:rsid w:val="00E67F50"/>
    <w:rsid w:val="00E702BE"/>
    <w:rsid w:val="00E706B4"/>
    <w:rsid w:val="00E70C8B"/>
    <w:rsid w:val="00E712F5"/>
    <w:rsid w:val="00E71E45"/>
    <w:rsid w:val="00E723AE"/>
    <w:rsid w:val="00E72FC0"/>
    <w:rsid w:val="00E73F36"/>
    <w:rsid w:val="00E7488E"/>
    <w:rsid w:val="00E748F6"/>
    <w:rsid w:val="00E758D4"/>
    <w:rsid w:val="00E75D26"/>
    <w:rsid w:val="00E76F87"/>
    <w:rsid w:val="00E76FF4"/>
    <w:rsid w:val="00E778E2"/>
    <w:rsid w:val="00E779BB"/>
    <w:rsid w:val="00E77CEA"/>
    <w:rsid w:val="00E77DDB"/>
    <w:rsid w:val="00E80F26"/>
    <w:rsid w:val="00E81201"/>
    <w:rsid w:val="00E81F7F"/>
    <w:rsid w:val="00E82A1E"/>
    <w:rsid w:val="00E82A8C"/>
    <w:rsid w:val="00E82AB7"/>
    <w:rsid w:val="00E84553"/>
    <w:rsid w:val="00E84C94"/>
    <w:rsid w:val="00E85C9D"/>
    <w:rsid w:val="00E86679"/>
    <w:rsid w:val="00E86CB1"/>
    <w:rsid w:val="00E905FA"/>
    <w:rsid w:val="00E90D80"/>
    <w:rsid w:val="00E912F4"/>
    <w:rsid w:val="00E91944"/>
    <w:rsid w:val="00E91AD4"/>
    <w:rsid w:val="00E920FB"/>
    <w:rsid w:val="00E924CF"/>
    <w:rsid w:val="00E93154"/>
    <w:rsid w:val="00E93A9F"/>
    <w:rsid w:val="00E93FAA"/>
    <w:rsid w:val="00E94648"/>
    <w:rsid w:val="00E95019"/>
    <w:rsid w:val="00E95119"/>
    <w:rsid w:val="00E95443"/>
    <w:rsid w:val="00E95B24"/>
    <w:rsid w:val="00E95B87"/>
    <w:rsid w:val="00E95C7E"/>
    <w:rsid w:val="00E95CDA"/>
    <w:rsid w:val="00E96233"/>
    <w:rsid w:val="00E97507"/>
    <w:rsid w:val="00E97C56"/>
    <w:rsid w:val="00EA0AE8"/>
    <w:rsid w:val="00EA0DA5"/>
    <w:rsid w:val="00EA10CD"/>
    <w:rsid w:val="00EA1435"/>
    <w:rsid w:val="00EA1DB9"/>
    <w:rsid w:val="00EA1F1F"/>
    <w:rsid w:val="00EA306D"/>
    <w:rsid w:val="00EA3549"/>
    <w:rsid w:val="00EA3D46"/>
    <w:rsid w:val="00EA6208"/>
    <w:rsid w:val="00EA6602"/>
    <w:rsid w:val="00EA69E2"/>
    <w:rsid w:val="00EA6D85"/>
    <w:rsid w:val="00EA702C"/>
    <w:rsid w:val="00EA7C25"/>
    <w:rsid w:val="00EB076E"/>
    <w:rsid w:val="00EB0B20"/>
    <w:rsid w:val="00EB0CCA"/>
    <w:rsid w:val="00EB3516"/>
    <w:rsid w:val="00EB5016"/>
    <w:rsid w:val="00EB5A5C"/>
    <w:rsid w:val="00EB5B46"/>
    <w:rsid w:val="00EB7EDC"/>
    <w:rsid w:val="00EC0056"/>
    <w:rsid w:val="00EC0301"/>
    <w:rsid w:val="00EC042B"/>
    <w:rsid w:val="00EC05C4"/>
    <w:rsid w:val="00EC172D"/>
    <w:rsid w:val="00EC200A"/>
    <w:rsid w:val="00EC245A"/>
    <w:rsid w:val="00EC24B5"/>
    <w:rsid w:val="00EC2599"/>
    <w:rsid w:val="00EC2B4C"/>
    <w:rsid w:val="00EC2B4D"/>
    <w:rsid w:val="00EC311E"/>
    <w:rsid w:val="00EC48DC"/>
    <w:rsid w:val="00EC494B"/>
    <w:rsid w:val="00EC4D1B"/>
    <w:rsid w:val="00EC51BD"/>
    <w:rsid w:val="00EC594E"/>
    <w:rsid w:val="00EC61A6"/>
    <w:rsid w:val="00EC61B5"/>
    <w:rsid w:val="00EC67E7"/>
    <w:rsid w:val="00EC68D9"/>
    <w:rsid w:val="00EC714E"/>
    <w:rsid w:val="00EC74CC"/>
    <w:rsid w:val="00EC7DA6"/>
    <w:rsid w:val="00EC7DA7"/>
    <w:rsid w:val="00ED0317"/>
    <w:rsid w:val="00ED0F33"/>
    <w:rsid w:val="00ED0F51"/>
    <w:rsid w:val="00ED321C"/>
    <w:rsid w:val="00ED37CA"/>
    <w:rsid w:val="00ED3C7C"/>
    <w:rsid w:val="00ED54AF"/>
    <w:rsid w:val="00ED605B"/>
    <w:rsid w:val="00ED6C89"/>
    <w:rsid w:val="00ED70C1"/>
    <w:rsid w:val="00ED753F"/>
    <w:rsid w:val="00EE012D"/>
    <w:rsid w:val="00EE0409"/>
    <w:rsid w:val="00EE0B2C"/>
    <w:rsid w:val="00EE0C5B"/>
    <w:rsid w:val="00EE149A"/>
    <w:rsid w:val="00EE1BAD"/>
    <w:rsid w:val="00EE1F4A"/>
    <w:rsid w:val="00EE2F67"/>
    <w:rsid w:val="00EE36BB"/>
    <w:rsid w:val="00EE3794"/>
    <w:rsid w:val="00EE3BB5"/>
    <w:rsid w:val="00EE4088"/>
    <w:rsid w:val="00EE40F8"/>
    <w:rsid w:val="00EE4256"/>
    <w:rsid w:val="00EE467D"/>
    <w:rsid w:val="00EE4B5A"/>
    <w:rsid w:val="00EE5041"/>
    <w:rsid w:val="00EE5909"/>
    <w:rsid w:val="00EE6051"/>
    <w:rsid w:val="00EE65A0"/>
    <w:rsid w:val="00EE753F"/>
    <w:rsid w:val="00EE7A89"/>
    <w:rsid w:val="00EE7C63"/>
    <w:rsid w:val="00EF047C"/>
    <w:rsid w:val="00EF0E1D"/>
    <w:rsid w:val="00EF241E"/>
    <w:rsid w:val="00EF3020"/>
    <w:rsid w:val="00EF3DEC"/>
    <w:rsid w:val="00EF3F35"/>
    <w:rsid w:val="00EF43E3"/>
    <w:rsid w:val="00EF6438"/>
    <w:rsid w:val="00EF6814"/>
    <w:rsid w:val="00EF7B3C"/>
    <w:rsid w:val="00EF7B67"/>
    <w:rsid w:val="00EF7EF4"/>
    <w:rsid w:val="00F00108"/>
    <w:rsid w:val="00F03632"/>
    <w:rsid w:val="00F03CA0"/>
    <w:rsid w:val="00F049A6"/>
    <w:rsid w:val="00F04D3B"/>
    <w:rsid w:val="00F05C1A"/>
    <w:rsid w:val="00F05E0C"/>
    <w:rsid w:val="00F060A6"/>
    <w:rsid w:val="00F0662D"/>
    <w:rsid w:val="00F100FA"/>
    <w:rsid w:val="00F1014B"/>
    <w:rsid w:val="00F10167"/>
    <w:rsid w:val="00F10187"/>
    <w:rsid w:val="00F10717"/>
    <w:rsid w:val="00F107F1"/>
    <w:rsid w:val="00F110BA"/>
    <w:rsid w:val="00F1152B"/>
    <w:rsid w:val="00F12020"/>
    <w:rsid w:val="00F12751"/>
    <w:rsid w:val="00F12818"/>
    <w:rsid w:val="00F13411"/>
    <w:rsid w:val="00F1356A"/>
    <w:rsid w:val="00F1391D"/>
    <w:rsid w:val="00F1401B"/>
    <w:rsid w:val="00F1419E"/>
    <w:rsid w:val="00F14870"/>
    <w:rsid w:val="00F14C10"/>
    <w:rsid w:val="00F15B91"/>
    <w:rsid w:val="00F16811"/>
    <w:rsid w:val="00F1700D"/>
    <w:rsid w:val="00F17295"/>
    <w:rsid w:val="00F1754A"/>
    <w:rsid w:val="00F17DDF"/>
    <w:rsid w:val="00F20A05"/>
    <w:rsid w:val="00F20E06"/>
    <w:rsid w:val="00F21ABD"/>
    <w:rsid w:val="00F2256A"/>
    <w:rsid w:val="00F231D7"/>
    <w:rsid w:val="00F23A22"/>
    <w:rsid w:val="00F23AE0"/>
    <w:rsid w:val="00F23F81"/>
    <w:rsid w:val="00F241C7"/>
    <w:rsid w:val="00F24B39"/>
    <w:rsid w:val="00F2573B"/>
    <w:rsid w:val="00F2604E"/>
    <w:rsid w:val="00F272BB"/>
    <w:rsid w:val="00F2775A"/>
    <w:rsid w:val="00F30231"/>
    <w:rsid w:val="00F3077F"/>
    <w:rsid w:val="00F318D8"/>
    <w:rsid w:val="00F32D53"/>
    <w:rsid w:val="00F336C0"/>
    <w:rsid w:val="00F3375F"/>
    <w:rsid w:val="00F3409B"/>
    <w:rsid w:val="00F34856"/>
    <w:rsid w:val="00F3530F"/>
    <w:rsid w:val="00F35514"/>
    <w:rsid w:val="00F35685"/>
    <w:rsid w:val="00F356F1"/>
    <w:rsid w:val="00F368A3"/>
    <w:rsid w:val="00F37317"/>
    <w:rsid w:val="00F37D0D"/>
    <w:rsid w:val="00F37DC9"/>
    <w:rsid w:val="00F37EF2"/>
    <w:rsid w:val="00F37F15"/>
    <w:rsid w:val="00F41C1D"/>
    <w:rsid w:val="00F42A98"/>
    <w:rsid w:val="00F436E2"/>
    <w:rsid w:val="00F4398C"/>
    <w:rsid w:val="00F442A2"/>
    <w:rsid w:val="00F44D44"/>
    <w:rsid w:val="00F45ED9"/>
    <w:rsid w:val="00F4614B"/>
    <w:rsid w:val="00F46C99"/>
    <w:rsid w:val="00F470F1"/>
    <w:rsid w:val="00F47C05"/>
    <w:rsid w:val="00F5016C"/>
    <w:rsid w:val="00F50CE3"/>
    <w:rsid w:val="00F50E30"/>
    <w:rsid w:val="00F51151"/>
    <w:rsid w:val="00F515E9"/>
    <w:rsid w:val="00F51ABE"/>
    <w:rsid w:val="00F523F5"/>
    <w:rsid w:val="00F52A67"/>
    <w:rsid w:val="00F5362B"/>
    <w:rsid w:val="00F54794"/>
    <w:rsid w:val="00F54937"/>
    <w:rsid w:val="00F54CBC"/>
    <w:rsid w:val="00F54EAC"/>
    <w:rsid w:val="00F556C6"/>
    <w:rsid w:val="00F55F75"/>
    <w:rsid w:val="00F56A52"/>
    <w:rsid w:val="00F56F7B"/>
    <w:rsid w:val="00F57415"/>
    <w:rsid w:val="00F57606"/>
    <w:rsid w:val="00F57F0E"/>
    <w:rsid w:val="00F6060C"/>
    <w:rsid w:val="00F62BDE"/>
    <w:rsid w:val="00F63A41"/>
    <w:rsid w:val="00F63EFA"/>
    <w:rsid w:val="00F650F5"/>
    <w:rsid w:val="00F65487"/>
    <w:rsid w:val="00F65FEF"/>
    <w:rsid w:val="00F66430"/>
    <w:rsid w:val="00F665B0"/>
    <w:rsid w:val="00F668EE"/>
    <w:rsid w:val="00F66E02"/>
    <w:rsid w:val="00F66E9F"/>
    <w:rsid w:val="00F676F9"/>
    <w:rsid w:val="00F67FBF"/>
    <w:rsid w:val="00F70D46"/>
    <w:rsid w:val="00F70DE7"/>
    <w:rsid w:val="00F712D9"/>
    <w:rsid w:val="00F71B4E"/>
    <w:rsid w:val="00F71C66"/>
    <w:rsid w:val="00F721E8"/>
    <w:rsid w:val="00F72590"/>
    <w:rsid w:val="00F72F76"/>
    <w:rsid w:val="00F732E7"/>
    <w:rsid w:val="00F7449C"/>
    <w:rsid w:val="00F755BA"/>
    <w:rsid w:val="00F755CD"/>
    <w:rsid w:val="00F75C00"/>
    <w:rsid w:val="00F76089"/>
    <w:rsid w:val="00F765F4"/>
    <w:rsid w:val="00F76852"/>
    <w:rsid w:val="00F770F0"/>
    <w:rsid w:val="00F7724D"/>
    <w:rsid w:val="00F77448"/>
    <w:rsid w:val="00F774E6"/>
    <w:rsid w:val="00F77A6A"/>
    <w:rsid w:val="00F77D97"/>
    <w:rsid w:val="00F8000F"/>
    <w:rsid w:val="00F80049"/>
    <w:rsid w:val="00F8043F"/>
    <w:rsid w:val="00F80BD2"/>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1E38"/>
    <w:rsid w:val="00F92BFF"/>
    <w:rsid w:val="00F935A2"/>
    <w:rsid w:val="00F941A3"/>
    <w:rsid w:val="00F94258"/>
    <w:rsid w:val="00F94776"/>
    <w:rsid w:val="00F9506D"/>
    <w:rsid w:val="00F9520D"/>
    <w:rsid w:val="00F9534A"/>
    <w:rsid w:val="00F968DF"/>
    <w:rsid w:val="00F97730"/>
    <w:rsid w:val="00FA011E"/>
    <w:rsid w:val="00FA0C42"/>
    <w:rsid w:val="00FA0C6C"/>
    <w:rsid w:val="00FA1509"/>
    <w:rsid w:val="00FA195E"/>
    <w:rsid w:val="00FA29D1"/>
    <w:rsid w:val="00FA3863"/>
    <w:rsid w:val="00FA3B06"/>
    <w:rsid w:val="00FA3CCA"/>
    <w:rsid w:val="00FA4FB7"/>
    <w:rsid w:val="00FA50A9"/>
    <w:rsid w:val="00FA6399"/>
    <w:rsid w:val="00FA68F6"/>
    <w:rsid w:val="00FA6944"/>
    <w:rsid w:val="00FA6B9B"/>
    <w:rsid w:val="00FA7942"/>
    <w:rsid w:val="00FA7BA0"/>
    <w:rsid w:val="00FA7E5F"/>
    <w:rsid w:val="00FB0739"/>
    <w:rsid w:val="00FB0A7B"/>
    <w:rsid w:val="00FB158C"/>
    <w:rsid w:val="00FB1F1A"/>
    <w:rsid w:val="00FB268B"/>
    <w:rsid w:val="00FB2E9B"/>
    <w:rsid w:val="00FB36C4"/>
    <w:rsid w:val="00FB378F"/>
    <w:rsid w:val="00FB3CE3"/>
    <w:rsid w:val="00FB4700"/>
    <w:rsid w:val="00FB4C4A"/>
    <w:rsid w:val="00FB4CE6"/>
    <w:rsid w:val="00FB57D1"/>
    <w:rsid w:val="00FB65B5"/>
    <w:rsid w:val="00FB671E"/>
    <w:rsid w:val="00FB73F2"/>
    <w:rsid w:val="00FB74C9"/>
    <w:rsid w:val="00FB78C6"/>
    <w:rsid w:val="00FB7B6A"/>
    <w:rsid w:val="00FB7CCB"/>
    <w:rsid w:val="00FC08C2"/>
    <w:rsid w:val="00FC1909"/>
    <w:rsid w:val="00FC1DDF"/>
    <w:rsid w:val="00FC269C"/>
    <w:rsid w:val="00FC2925"/>
    <w:rsid w:val="00FC3456"/>
    <w:rsid w:val="00FC46EE"/>
    <w:rsid w:val="00FC4CCB"/>
    <w:rsid w:val="00FC536A"/>
    <w:rsid w:val="00FC56B4"/>
    <w:rsid w:val="00FC58E1"/>
    <w:rsid w:val="00FC5B7C"/>
    <w:rsid w:val="00FC5DFF"/>
    <w:rsid w:val="00FC6545"/>
    <w:rsid w:val="00FC7093"/>
    <w:rsid w:val="00FC7138"/>
    <w:rsid w:val="00FC758A"/>
    <w:rsid w:val="00FC7874"/>
    <w:rsid w:val="00FC78CB"/>
    <w:rsid w:val="00FC79D6"/>
    <w:rsid w:val="00FC79FF"/>
    <w:rsid w:val="00FD0182"/>
    <w:rsid w:val="00FD04C0"/>
    <w:rsid w:val="00FD0540"/>
    <w:rsid w:val="00FD1093"/>
    <w:rsid w:val="00FD1448"/>
    <w:rsid w:val="00FD17F7"/>
    <w:rsid w:val="00FD1B80"/>
    <w:rsid w:val="00FD1CB2"/>
    <w:rsid w:val="00FD1FDC"/>
    <w:rsid w:val="00FD3966"/>
    <w:rsid w:val="00FD3CD1"/>
    <w:rsid w:val="00FD3E0F"/>
    <w:rsid w:val="00FD444B"/>
    <w:rsid w:val="00FD5234"/>
    <w:rsid w:val="00FD5720"/>
    <w:rsid w:val="00FD5ACB"/>
    <w:rsid w:val="00FD601B"/>
    <w:rsid w:val="00FD6567"/>
    <w:rsid w:val="00FD6D35"/>
    <w:rsid w:val="00FE004F"/>
    <w:rsid w:val="00FE052D"/>
    <w:rsid w:val="00FE0812"/>
    <w:rsid w:val="00FE0F30"/>
    <w:rsid w:val="00FE11CC"/>
    <w:rsid w:val="00FE1D2B"/>
    <w:rsid w:val="00FE1E48"/>
    <w:rsid w:val="00FE332A"/>
    <w:rsid w:val="00FE3E7B"/>
    <w:rsid w:val="00FE478A"/>
    <w:rsid w:val="00FE5027"/>
    <w:rsid w:val="00FE54E4"/>
    <w:rsid w:val="00FE5799"/>
    <w:rsid w:val="00FE5FC2"/>
    <w:rsid w:val="00FE682A"/>
    <w:rsid w:val="00FE68B9"/>
    <w:rsid w:val="00FE7141"/>
    <w:rsid w:val="00FE7564"/>
    <w:rsid w:val="00FF03E0"/>
    <w:rsid w:val="00FF0815"/>
    <w:rsid w:val="00FF1378"/>
    <w:rsid w:val="00FF142B"/>
    <w:rsid w:val="00FF1656"/>
    <w:rsid w:val="00FF2C22"/>
    <w:rsid w:val="00FF355F"/>
    <w:rsid w:val="00FF4D7B"/>
    <w:rsid w:val="00FF5CA7"/>
    <w:rsid w:val="00FF627B"/>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885C0A2A-8646-4275-9C55-AEC71EB7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link w:val="Char2"/>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d">
    <w:name w:val="Normal (Web)"/>
    <w:basedOn w:val="a"/>
    <w:uiPriority w:val="99"/>
    <w:unhideWhenUsed/>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6"/>
      </w:numPr>
      <w:overflowPunct w:val="0"/>
      <w:autoSpaceDE w:val="0"/>
      <w:autoSpaceDN w:val="0"/>
      <w:adjustRightInd w:val="0"/>
      <w:spacing w:after="180"/>
      <w:textAlignment w:val="baseline"/>
    </w:pPr>
    <w:rPr>
      <w:rFonts w:eastAsia="SimSun"/>
      <w:szCs w:val="20"/>
    </w:rPr>
  </w:style>
  <w:style w:type="paragraph" w:customStyle="1" w:styleId="proposal">
    <w:name w:val="proposal"/>
    <w:basedOn w:val="a0"/>
    <w:next w:val="a"/>
    <w:qFormat/>
    <w:rsid w:val="0069760F"/>
    <w:pPr>
      <w:numPr>
        <w:numId w:val="7"/>
      </w:numPr>
      <w:overflowPunct w:val="0"/>
      <w:spacing w:beforeLines="50" w:before="120" w:afterLines="50" w:line="278" w:lineRule="auto"/>
    </w:pPr>
    <w:rPr>
      <w:rFonts w:eastAsia="SimSun"/>
      <w:b/>
      <w:szCs w:val="20"/>
      <w:lang w:eastAsia="zh-CN"/>
    </w:rPr>
  </w:style>
  <w:style w:type="paragraph" w:customStyle="1" w:styleId="00Text">
    <w:name w:val="00_Text"/>
    <w:basedOn w:val="a"/>
    <w:link w:val="00TextChar"/>
    <w:qFormat/>
    <w:rsid w:val="00107A8E"/>
    <w:pPr>
      <w:spacing w:before="120" w:after="120" w:line="264" w:lineRule="auto"/>
      <w:jc w:val="both"/>
    </w:pPr>
    <w:rPr>
      <w:rFonts w:eastAsia="SimSun"/>
      <w:lang w:eastAsia="zh-CN"/>
    </w:rPr>
  </w:style>
  <w:style w:type="character" w:customStyle="1" w:styleId="00TextChar">
    <w:name w:val="00_Text Char"/>
    <w:link w:val="00Text"/>
    <w:qFormat/>
    <w:rsid w:val="00107A8E"/>
    <w:rPr>
      <w:rFonts w:ascii="Times New Roman" w:hAnsi="Times New Roman"/>
      <w:szCs w:val="24"/>
    </w:rPr>
  </w:style>
  <w:style w:type="paragraph" w:styleId="af1">
    <w:name w:val="Revision"/>
    <w:hidden/>
    <w:uiPriority w:val="99"/>
    <w:semiHidden/>
    <w:rsid w:val="007B3373"/>
    <w:rPr>
      <w:rFonts w:ascii="Times New Roman" w:eastAsia="Times New Roman" w:hAnsi="Times New Roman"/>
      <w:szCs w:val="24"/>
      <w:lang w:eastAsia="en-US"/>
    </w:rPr>
  </w:style>
  <w:style w:type="character" w:styleId="af2">
    <w:name w:val="Placeholder Text"/>
    <w:basedOn w:val="a1"/>
    <w:uiPriority w:val="99"/>
    <w:semiHidden/>
    <w:rsid w:val="001F2279"/>
    <w:rPr>
      <w:color w:val="666666"/>
    </w:rPr>
  </w:style>
  <w:style w:type="paragraph" w:customStyle="1" w:styleId="Doc-text2">
    <w:name w:val="Doc-text2"/>
    <w:basedOn w:val="a"/>
    <w:link w:val="Doc-text2Char"/>
    <w:qFormat/>
    <w:rsid w:val="00CD109C"/>
    <w:pPr>
      <w:tabs>
        <w:tab w:val="left" w:pos="1622"/>
      </w:tabs>
      <w:spacing w:line="278" w:lineRule="auto"/>
      <w:ind w:left="1622" w:hanging="363"/>
    </w:pPr>
    <w:rPr>
      <w:rFonts w:ascii="Arial" w:eastAsia="MS Mincho" w:hAnsi="Arial"/>
      <w:lang w:val="en-GB" w:eastAsia="en-GB"/>
    </w:rPr>
  </w:style>
  <w:style w:type="character" w:customStyle="1" w:styleId="Doc-text2Char">
    <w:name w:val="Doc-text2 Char"/>
    <w:link w:val="Doc-text2"/>
    <w:qFormat/>
    <w:rsid w:val="00CD109C"/>
    <w:rPr>
      <w:rFonts w:ascii="Arial" w:eastAsia="MS Mincho" w:hAnsi="Arial"/>
      <w:szCs w:val="24"/>
      <w:lang w:val="en-GB" w:eastAsia="en-GB"/>
    </w:rPr>
  </w:style>
  <w:style w:type="character" w:customStyle="1" w:styleId="Char2">
    <w:name w:val="캡션 Char"/>
    <w:link w:val="a6"/>
    <w:qFormat/>
    <w:rsid w:val="00AC619D"/>
    <w:rPr>
      <w:rFonts w:ascii="Times New Roman" w:eastAsia="Times New Roman" w:hAnsi="Times New Roman"/>
      <w:b/>
      <w:bCs/>
      <w:sz w:val="18"/>
      <w:szCs w:val="18"/>
      <w:lang w:eastAsia="en-US"/>
    </w:rPr>
  </w:style>
  <w:style w:type="paragraph" w:customStyle="1" w:styleId="Style2">
    <w:name w:val="Style2"/>
    <w:basedOn w:val="a6"/>
    <w:qFormat/>
    <w:rsid w:val="00AC619D"/>
    <w:pPr>
      <w:numPr>
        <w:numId w:val="8"/>
      </w:numPr>
      <w:spacing w:before="120" w:after="120" w:line="278" w:lineRule="auto"/>
    </w:pPr>
    <w:rPr>
      <w:rFonts w:eastAsia="SimHei"/>
      <w:bCs w:val="0"/>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44723619">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076720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2006536">
      <w:bodyDiv w:val="1"/>
      <w:marLeft w:val="0"/>
      <w:marRight w:val="0"/>
      <w:marTop w:val="0"/>
      <w:marBottom w:val="0"/>
      <w:divBdr>
        <w:top w:val="none" w:sz="0" w:space="0" w:color="auto"/>
        <w:left w:val="none" w:sz="0" w:space="0" w:color="auto"/>
        <w:bottom w:val="none" w:sz="0" w:space="0" w:color="auto"/>
        <w:right w:val="none" w:sz="0" w:space="0" w:color="auto"/>
      </w:divBdr>
    </w:div>
    <w:div w:id="659504800">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892539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029510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96589761">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62261497">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33632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56977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4709333">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64268675">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1787455">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25727237">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2059</Words>
  <Characters>11739</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Lin; Yuan Zhu</dc:creator>
  <cp:keywords/>
  <dc:description/>
  <cp:lastModifiedBy>Jaehoon Chung</cp:lastModifiedBy>
  <cp:revision>3</cp:revision>
  <dcterms:created xsi:type="dcterms:W3CDTF">2025-03-28T15:32:00Z</dcterms:created>
  <dcterms:modified xsi:type="dcterms:W3CDTF">2025-03-28T15:52:00Z</dcterms:modified>
</cp:coreProperties>
</file>