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034FB3" w14:textId="77777777" w:rsidR="00A829C3" w:rsidRPr="00114D6D" w:rsidRDefault="00CC114C" w:rsidP="00A829C3">
      <w:pPr>
        <w:tabs>
          <w:tab w:val="center" w:pos="4536"/>
          <w:tab w:val="right" w:pos="7938"/>
          <w:tab w:val="right" w:pos="9639"/>
        </w:tabs>
        <w:ind w:right="2"/>
        <w:rPr>
          <w:rFonts w:ascii="Arial" w:eastAsiaTheme="minorEastAsia" w:hAnsi="Arial" w:cs="Arial"/>
          <w:b/>
          <w:bCs/>
          <w:szCs w:val="20"/>
          <w:lang w:val="en-GB" w:eastAsia="zh-CN"/>
        </w:rPr>
      </w:pPr>
      <w:bookmarkStart w:id="0" w:name="_GoBack"/>
      <w:bookmarkEnd w:id="0"/>
      <w:r>
        <w:rPr>
          <w:rFonts w:ascii="Arial" w:eastAsia="Batang" w:hAnsi="Arial" w:cs="Arial"/>
          <w:b/>
          <w:bCs/>
          <w:szCs w:val="20"/>
          <w:lang w:val="en-GB"/>
        </w:rPr>
        <w:t>3GPP TSG RAN WG1 #1</w:t>
      </w:r>
      <w:r>
        <w:rPr>
          <w:rFonts w:ascii="Arial" w:eastAsiaTheme="minorEastAsia" w:hAnsi="Arial" w:cs="Arial" w:hint="eastAsia"/>
          <w:b/>
          <w:bCs/>
          <w:szCs w:val="20"/>
          <w:lang w:val="en-GB" w:eastAsia="zh-CN"/>
        </w:rPr>
        <w:t>20bis</w:t>
      </w:r>
      <w:r w:rsidR="00A829C3" w:rsidRPr="003E0BE9">
        <w:rPr>
          <w:rFonts w:ascii="Arial" w:eastAsia="Batang" w:hAnsi="Arial" w:cs="Arial"/>
          <w:b/>
          <w:bCs/>
          <w:szCs w:val="20"/>
          <w:lang w:val="en-GB"/>
        </w:rPr>
        <w:tab/>
      </w:r>
      <w:r w:rsidR="00A829C3" w:rsidRPr="003E0BE9">
        <w:rPr>
          <w:rFonts w:ascii="Arial" w:eastAsia="Batang" w:hAnsi="Arial" w:cs="Arial"/>
          <w:b/>
          <w:bCs/>
          <w:szCs w:val="20"/>
          <w:lang w:val="en-GB"/>
        </w:rPr>
        <w:tab/>
      </w:r>
      <w:r w:rsidR="00A829C3" w:rsidRPr="003E0BE9">
        <w:rPr>
          <w:rFonts w:ascii="Arial" w:eastAsia="Batang" w:hAnsi="Arial" w:cs="Arial"/>
          <w:b/>
          <w:bCs/>
          <w:szCs w:val="20"/>
          <w:lang w:val="en-GB"/>
        </w:rPr>
        <w:tab/>
        <w:t>R1-</w:t>
      </w:r>
      <w:r>
        <w:rPr>
          <w:rFonts w:ascii="Arial" w:eastAsia="Batang" w:hAnsi="Arial" w:cs="Arial"/>
          <w:b/>
          <w:bCs/>
          <w:szCs w:val="20"/>
          <w:lang w:val="en-GB"/>
        </w:rPr>
        <w:t>2</w:t>
      </w:r>
      <w:r>
        <w:rPr>
          <w:rFonts w:ascii="Arial" w:eastAsiaTheme="minorEastAsia" w:hAnsi="Arial" w:cs="Arial" w:hint="eastAsia"/>
          <w:b/>
          <w:bCs/>
          <w:szCs w:val="20"/>
          <w:lang w:val="en-GB" w:eastAsia="zh-CN"/>
        </w:rPr>
        <w:t>5</w:t>
      </w:r>
      <w:r w:rsidR="00BA4746">
        <w:rPr>
          <w:rFonts w:ascii="Arial" w:eastAsiaTheme="minorEastAsia" w:hAnsi="Arial" w:cs="Arial" w:hint="eastAsia"/>
          <w:b/>
          <w:bCs/>
          <w:szCs w:val="20"/>
          <w:lang w:val="en-GB" w:eastAsia="zh-CN"/>
        </w:rPr>
        <w:t>01984</w:t>
      </w:r>
    </w:p>
    <w:p w14:paraId="181538D5" w14:textId="77777777" w:rsidR="00A829C3" w:rsidRPr="00CC114C" w:rsidRDefault="00CC114C" w:rsidP="00A829C3">
      <w:pPr>
        <w:tabs>
          <w:tab w:val="center" w:pos="4536"/>
          <w:tab w:val="right" w:pos="9072"/>
        </w:tabs>
        <w:rPr>
          <w:rFonts w:ascii="Arial" w:eastAsiaTheme="minorEastAsia" w:hAnsi="Arial" w:cs="Arial"/>
          <w:b/>
          <w:bCs/>
          <w:szCs w:val="20"/>
          <w:lang w:val="en-GB" w:eastAsia="zh-CN"/>
        </w:rPr>
      </w:pPr>
      <w:r>
        <w:rPr>
          <w:rFonts w:ascii="Arial" w:eastAsiaTheme="minorEastAsia" w:hAnsi="Arial" w:cs="Arial" w:hint="eastAsia"/>
          <w:b/>
          <w:bCs/>
          <w:szCs w:val="20"/>
          <w:lang w:val="en-GB" w:eastAsia="zh-CN"/>
        </w:rPr>
        <w:t>Wuhan</w:t>
      </w:r>
      <w:r>
        <w:rPr>
          <w:rFonts w:ascii="Arial" w:eastAsia="MS Mincho" w:hAnsi="Arial" w:cs="Arial"/>
          <w:b/>
          <w:bCs/>
          <w:szCs w:val="20"/>
          <w:lang w:val="en-GB" w:eastAsia="ja-JP"/>
        </w:rPr>
        <w:t xml:space="preserve">, </w:t>
      </w:r>
      <w:r>
        <w:rPr>
          <w:rFonts w:ascii="Arial" w:eastAsiaTheme="minorEastAsia" w:hAnsi="Arial" w:cs="Arial" w:hint="eastAsia"/>
          <w:b/>
          <w:bCs/>
          <w:szCs w:val="20"/>
          <w:lang w:val="en-GB" w:eastAsia="zh-CN"/>
        </w:rPr>
        <w:t>China</w:t>
      </w:r>
      <w:r>
        <w:rPr>
          <w:rFonts w:ascii="Arial" w:eastAsia="MS Mincho" w:hAnsi="Arial" w:cs="Arial"/>
          <w:b/>
          <w:bCs/>
          <w:szCs w:val="20"/>
          <w:lang w:val="en-GB" w:eastAsia="ja-JP"/>
        </w:rPr>
        <w:t xml:space="preserve">, </w:t>
      </w:r>
      <w:r>
        <w:rPr>
          <w:rFonts w:ascii="Arial" w:eastAsiaTheme="minorEastAsia" w:hAnsi="Arial" w:cs="Arial" w:hint="eastAsia"/>
          <w:b/>
          <w:bCs/>
          <w:szCs w:val="20"/>
          <w:lang w:val="en-GB" w:eastAsia="zh-CN"/>
        </w:rPr>
        <w:t>April</w:t>
      </w:r>
      <w:r>
        <w:rPr>
          <w:rFonts w:ascii="Arial" w:eastAsia="MS Mincho" w:hAnsi="Arial" w:cs="Arial"/>
          <w:b/>
          <w:bCs/>
          <w:szCs w:val="20"/>
          <w:lang w:val="en-GB" w:eastAsia="ja-JP"/>
        </w:rPr>
        <w:t xml:space="preserve"> </w:t>
      </w:r>
      <w:r>
        <w:rPr>
          <w:rFonts w:ascii="Arial" w:eastAsiaTheme="minorEastAsia" w:hAnsi="Arial" w:cs="Arial" w:hint="eastAsia"/>
          <w:b/>
          <w:bCs/>
          <w:szCs w:val="20"/>
          <w:lang w:val="en-GB" w:eastAsia="zh-CN"/>
        </w:rPr>
        <w:t>7</w:t>
      </w:r>
      <w:r w:rsidR="00BB2745" w:rsidRPr="0017049C">
        <w:rPr>
          <w:rFonts w:ascii="Arial" w:eastAsia="MS Mincho" w:hAnsi="Arial" w:cs="Arial"/>
          <w:b/>
          <w:bCs/>
          <w:szCs w:val="20"/>
          <w:vertAlign w:val="superscript"/>
          <w:lang w:val="en-GB" w:eastAsia="ja-JP"/>
        </w:rPr>
        <w:t>th</w:t>
      </w:r>
      <w:r>
        <w:rPr>
          <w:rFonts w:ascii="Arial" w:eastAsia="MS Mincho" w:hAnsi="Arial" w:cs="Arial"/>
          <w:b/>
          <w:bCs/>
          <w:szCs w:val="20"/>
          <w:lang w:val="en-GB" w:eastAsia="ja-JP"/>
        </w:rPr>
        <w:t xml:space="preserve"> – </w:t>
      </w:r>
      <w:r>
        <w:rPr>
          <w:rFonts w:ascii="Arial" w:eastAsiaTheme="minorEastAsia" w:hAnsi="Arial" w:cs="Arial" w:hint="eastAsia"/>
          <w:b/>
          <w:bCs/>
          <w:szCs w:val="20"/>
          <w:lang w:val="en-GB" w:eastAsia="zh-CN"/>
        </w:rPr>
        <w:t>11</w:t>
      </w:r>
      <w:r>
        <w:rPr>
          <w:rFonts w:ascii="Arial" w:eastAsiaTheme="minorEastAsia" w:hAnsi="Arial" w:cs="Arial" w:hint="eastAsia"/>
          <w:b/>
          <w:bCs/>
          <w:szCs w:val="20"/>
          <w:vertAlign w:val="superscript"/>
          <w:lang w:val="en-GB" w:eastAsia="zh-CN"/>
        </w:rPr>
        <w:t>th</w:t>
      </w:r>
      <w:r>
        <w:rPr>
          <w:rFonts w:ascii="Arial" w:eastAsia="MS Mincho" w:hAnsi="Arial" w:cs="Arial"/>
          <w:b/>
          <w:bCs/>
          <w:szCs w:val="20"/>
          <w:lang w:val="en-GB" w:eastAsia="ja-JP"/>
        </w:rPr>
        <w:t>, 202</w:t>
      </w:r>
      <w:r>
        <w:rPr>
          <w:rFonts w:ascii="Arial" w:eastAsiaTheme="minorEastAsia" w:hAnsi="Arial" w:cs="Arial" w:hint="eastAsia"/>
          <w:b/>
          <w:bCs/>
          <w:szCs w:val="20"/>
          <w:lang w:val="en-GB" w:eastAsia="zh-CN"/>
        </w:rPr>
        <w:t>5</w:t>
      </w:r>
    </w:p>
    <w:p w14:paraId="0131FCB4" w14:textId="77777777" w:rsidR="00B26857" w:rsidRPr="003E0BE9" w:rsidRDefault="00B26857" w:rsidP="00F97A78">
      <w:pPr>
        <w:pStyle w:val="a4"/>
        <w:tabs>
          <w:tab w:val="clear" w:pos="4536"/>
          <w:tab w:val="left" w:pos="1800"/>
        </w:tabs>
        <w:ind w:left="1800" w:hanging="1800"/>
        <w:rPr>
          <w:szCs w:val="20"/>
          <w:lang w:val="en-GB"/>
        </w:rPr>
      </w:pPr>
    </w:p>
    <w:p w14:paraId="75B83724" w14:textId="77777777" w:rsidR="00F97A78" w:rsidRPr="003E0BE9" w:rsidRDefault="00F97A78" w:rsidP="00F97A78">
      <w:pPr>
        <w:pStyle w:val="a4"/>
        <w:tabs>
          <w:tab w:val="clear" w:pos="4536"/>
          <w:tab w:val="left" w:pos="1800"/>
        </w:tabs>
        <w:ind w:left="1800" w:hanging="1800"/>
        <w:rPr>
          <w:szCs w:val="20"/>
        </w:rPr>
      </w:pPr>
      <w:r w:rsidRPr="003E0BE9">
        <w:rPr>
          <w:szCs w:val="20"/>
        </w:rPr>
        <w:t>Source:</w:t>
      </w:r>
      <w:r w:rsidRPr="003E0BE9">
        <w:rPr>
          <w:szCs w:val="20"/>
        </w:rPr>
        <w:tab/>
        <w:t>CATT</w:t>
      </w:r>
    </w:p>
    <w:p w14:paraId="3728514C" w14:textId="77777777" w:rsidR="00D7276C" w:rsidRPr="003E0BE9" w:rsidRDefault="00F97A78" w:rsidP="00F97A78">
      <w:pPr>
        <w:pStyle w:val="a4"/>
        <w:tabs>
          <w:tab w:val="clear" w:pos="4536"/>
          <w:tab w:val="left" w:pos="1800"/>
        </w:tabs>
        <w:rPr>
          <w:rFonts w:eastAsia="宋体"/>
          <w:szCs w:val="20"/>
          <w:lang w:eastAsia="zh-CN"/>
        </w:rPr>
      </w:pPr>
      <w:r w:rsidRPr="003E0BE9">
        <w:rPr>
          <w:szCs w:val="20"/>
        </w:rPr>
        <w:t>Title:</w:t>
      </w:r>
      <w:r w:rsidRPr="003E0BE9">
        <w:rPr>
          <w:szCs w:val="20"/>
        </w:rPr>
        <w:tab/>
      </w:r>
      <w:r w:rsidR="00D7276C">
        <w:rPr>
          <w:rFonts w:eastAsia="宋体" w:hint="eastAsia"/>
          <w:szCs w:val="20"/>
          <w:lang w:eastAsia="zh-CN"/>
        </w:rPr>
        <w:t>Discussion on UE features for NR mobility enhancements Phase 4</w:t>
      </w:r>
    </w:p>
    <w:p w14:paraId="20C3A14F" w14:textId="77777777" w:rsidR="00F97A78" w:rsidRPr="003E0BE9" w:rsidRDefault="00F97A78" w:rsidP="00F97A78">
      <w:pPr>
        <w:pStyle w:val="a4"/>
        <w:tabs>
          <w:tab w:val="left" w:pos="1800"/>
        </w:tabs>
        <w:rPr>
          <w:rFonts w:eastAsia="宋体"/>
          <w:szCs w:val="20"/>
          <w:lang w:eastAsia="zh-CN"/>
        </w:rPr>
      </w:pPr>
      <w:r w:rsidRPr="003E0BE9">
        <w:rPr>
          <w:szCs w:val="20"/>
        </w:rPr>
        <w:t>Agenda Item:</w:t>
      </w:r>
      <w:r w:rsidRPr="003E0BE9">
        <w:rPr>
          <w:szCs w:val="20"/>
        </w:rPr>
        <w:tab/>
      </w:r>
      <w:r w:rsidR="00CB5834" w:rsidRPr="003E0BE9">
        <w:rPr>
          <w:rFonts w:eastAsia="宋体" w:hint="eastAsia"/>
          <w:szCs w:val="20"/>
          <w:lang w:eastAsia="zh-CN"/>
        </w:rPr>
        <w:t>9.1</w:t>
      </w:r>
      <w:r w:rsidR="00D7276C">
        <w:rPr>
          <w:rFonts w:eastAsia="宋体" w:hint="eastAsia"/>
          <w:szCs w:val="20"/>
          <w:lang w:eastAsia="zh-CN"/>
        </w:rPr>
        <w:t>5</w:t>
      </w:r>
      <w:r w:rsidR="00CB5834" w:rsidRPr="003E0BE9">
        <w:rPr>
          <w:rFonts w:eastAsia="宋体" w:hint="eastAsia"/>
          <w:szCs w:val="20"/>
          <w:lang w:eastAsia="zh-CN"/>
        </w:rPr>
        <w:t>.</w:t>
      </w:r>
      <w:r w:rsidR="00D7276C">
        <w:rPr>
          <w:rFonts w:eastAsia="宋体" w:hint="eastAsia"/>
          <w:szCs w:val="20"/>
          <w:lang w:eastAsia="zh-CN"/>
        </w:rPr>
        <w:t>6</w:t>
      </w:r>
    </w:p>
    <w:p w14:paraId="0C101F3B" w14:textId="77777777" w:rsidR="00F97A78" w:rsidRPr="003E0BE9" w:rsidRDefault="00F97A78" w:rsidP="00F97A78">
      <w:pPr>
        <w:pStyle w:val="a4"/>
        <w:tabs>
          <w:tab w:val="left" w:pos="1800"/>
        </w:tabs>
        <w:rPr>
          <w:szCs w:val="20"/>
        </w:rPr>
      </w:pPr>
      <w:r w:rsidRPr="003E0BE9">
        <w:rPr>
          <w:szCs w:val="20"/>
        </w:rPr>
        <w:t>Document for:</w:t>
      </w:r>
      <w:r w:rsidRPr="003E0BE9">
        <w:rPr>
          <w:szCs w:val="20"/>
        </w:rPr>
        <w:tab/>
        <w:t>Discussion and Decision</w:t>
      </w:r>
    </w:p>
    <w:p w14:paraId="618AD181" w14:textId="77777777" w:rsidR="00FE5799" w:rsidRPr="0088764D" w:rsidRDefault="00FE5799" w:rsidP="00FE5799">
      <w:pPr>
        <w:pBdr>
          <w:bottom w:val="single" w:sz="4" w:space="1" w:color="auto"/>
        </w:pBdr>
        <w:tabs>
          <w:tab w:val="left" w:pos="2552"/>
        </w:tabs>
      </w:pPr>
    </w:p>
    <w:p w14:paraId="25942F1C" w14:textId="77777777" w:rsidR="00A50001" w:rsidRPr="00F61051" w:rsidRDefault="00CB17EE" w:rsidP="00A5224B">
      <w:pPr>
        <w:pStyle w:val="1"/>
      </w:pPr>
      <w:r w:rsidRPr="0088764D">
        <w:t>Introduction</w:t>
      </w:r>
    </w:p>
    <w:p w14:paraId="40E01891" w14:textId="77777777" w:rsidR="00423524" w:rsidRDefault="00130015" w:rsidP="00F61051">
      <w:pPr>
        <w:pStyle w:val="Normal9pointspacing"/>
        <w:rPr>
          <w:rFonts w:eastAsia="宋体"/>
          <w:lang w:eastAsia="zh-CN"/>
        </w:rPr>
      </w:pPr>
      <w:r>
        <w:rPr>
          <w:rFonts w:eastAsia="宋体" w:hint="eastAsia"/>
          <w:lang w:eastAsia="zh-CN"/>
        </w:rPr>
        <w:t>This contribution provides our view</w:t>
      </w:r>
      <w:r w:rsidR="004954C4">
        <w:rPr>
          <w:rFonts w:eastAsia="宋体" w:hint="eastAsia"/>
          <w:lang w:eastAsia="zh-CN"/>
        </w:rPr>
        <w:t>s on UE features</w:t>
      </w:r>
      <w:r w:rsidR="0081374E">
        <w:rPr>
          <w:rFonts w:eastAsia="宋体" w:hint="eastAsia"/>
          <w:lang w:eastAsia="zh-CN"/>
        </w:rPr>
        <w:t xml:space="preserve"> for NR Rel-19 mobility</w:t>
      </w:r>
      <w:r w:rsidR="00D17020" w:rsidRPr="00590835">
        <w:rPr>
          <w:rFonts w:eastAsia="宋体" w:hint="eastAsia"/>
          <w:lang w:eastAsia="zh-CN"/>
        </w:rPr>
        <w:t>.</w:t>
      </w:r>
    </w:p>
    <w:p w14:paraId="701B52E2" w14:textId="77777777" w:rsidR="00796E35" w:rsidRPr="00A02E10" w:rsidRDefault="00F61051" w:rsidP="003919C4">
      <w:pPr>
        <w:pStyle w:val="1"/>
      </w:pPr>
      <w:r w:rsidRPr="000A6F52">
        <w:rPr>
          <w:rFonts w:eastAsia="宋体" w:hint="eastAsia"/>
          <w:lang w:eastAsia="zh-CN"/>
        </w:rPr>
        <w:t xml:space="preserve">Discussion </w:t>
      </w:r>
    </w:p>
    <w:p w14:paraId="63478AA1" w14:textId="3ED25869" w:rsidR="00385660" w:rsidRPr="00385660" w:rsidRDefault="00822586" w:rsidP="00385660">
      <w:pPr>
        <w:spacing w:afterLines="50" w:after="120"/>
        <w:rPr>
          <w:rFonts w:eastAsiaTheme="minorEastAsia"/>
          <w:szCs w:val="20"/>
          <w:lang w:eastAsia="zh-CN"/>
        </w:rPr>
      </w:pPr>
      <w:r>
        <w:rPr>
          <w:rFonts w:eastAsiaTheme="minorEastAsia"/>
          <w:szCs w:val="20"/>
          <w:lang w:val="x-none" w:eastAsia="zh-CN"/>
        </w:rPr>
        <w:t>According to the revised WID</w:t>
      </w:r>
      <w:r>
        <w:rPr>
          <w:rFonts w:eastAsiaTheme="minorEastAsia"/>
          <w:szCs w:val="20"/>
          <w:lang w:val="x-none" w:eastAsia="zh-CN"/>
        </w:rPr>
        <w:fldChar w:fldCharType="begin"/>
      </w:r>
      <w:r>
        <w:rPr>
          <w:rFonts w:eastAsiaTheme="minorEastAsia"/>
          <w:szCs w:val="20"/>
          <w:lang w:val="x-none" w:eastAsia="zh-CN"/>
        </w:rPr>
        <w:instrText xml:space="preserve"> REF _Ref193959326 \r \h </w:instrText>
      </w:r>
      <w:r>
        <w:rPr>
          <w:rFonts w:eastAsiaTheme="minorEastAsia"/>
          <w:szCs w:val="20"/>
          <w:lang w:val="x-none" w:eastAsia="zh-CN"/>
        </w:rPr>
      </w:r>
      <w:r>
        <w:rPr>
          <w:rFonts w:eastAsiaTheme="minorEastAsia"/>
          <w:szCs w:val="20"/>
          <w:lang w:val="x-none" w:eastAsia="zh-CN"/>
        </w:rPr>
        <w:fldChar w:fldCharType="separate"/>
      </w:r>
      <w:r>
        <w:rPr>
          <w:rFonts w:eastAsiaTheme="minorEastAsia"/>
          <w:szCs w:val="20"/>
          <w:lang w:val="x-none" w:eastAsia="zh-CN"/>
        </w:rPr>
        <w:t>[1]</w:t>
      </w:r>
      <w:r>
        <w:rPr>
          <w:rFonts w:eastAsiaTheme="minorEastAsia"/>
          <w:szCs w:val="20"/>
          <w:lang w:val="x-none" w:eastAsia="zh-CN"/>
        </w:rPr>
        <w:fldChar w:fldCharType="end"/>
      </w:r>
      <w:r>
        <w:rPr>
          <w:rFonts w:eastAsiaTheme="minorEastAsia"/>
          <w:szCs w:val="20"/>
          <w:lang w:val="x-none" w:eastAsia="zh-CN"/>
        </w:rPr>
        <w:t xml:space="preserve">, </w:t>
      </w:r>
      <w:r>
        <w:rPr>
          <w:rFonts w:eastAsiaTheme="minorEastAsia"/>
          <w:szCs w:val="20"/>
          <w:lang w:eastAsia="zh-CN"/>
        </w:rPr>
        <w:t>the</w:t>
      </w:r>
      <w:r w:rsidR="00385660" w:rsidRPr="00385660">
        <w:rPr>
          <w:rFonts w:eastAsiaTheme="minorEastAsia"/>
          <w:szCs w:val="20"/>
          <w:lang w:eastAsia="zh-CN"/>
        </w:rPr>
        <w:t xml:space="preserve"> WI</w:t>
      </w:r>
      <w:r>
        <w:rPr>
          <w:rFonts w:eastAsiaTheme="minorEastAsia"/>
          <w:szCs w:val="20"/>
          <w:lang w:eastAsia="zh-CN"/>
        </w:rPr>
        <w:t xml:space="preserve"> object</w:t>
      </w:r>
      <w:r w:rsidR="00385660" w:rsidRPr="00385660">
        <w:rPr>
          <w:rFonts w:eastAsiaTheme="minorEastAsia"/>
          <w:szCs w:val="20"/>
          <w:lang w:eastAsia="zh-CN"/>
        </w:rPr>
        <w:t xml:space="preserve"> on </w:t>
      </w:r>
      <w:r w:rsidR="00BB3D21" w:rsidRPr="00DB34AB">
        <w:rPr>
          <w:rFonts w:eastAsiaTheme="minorEastAsia"/>
          <w:i/>
          <w:iCs/>
          <w:szCs w:val="20"/>
          <w:lang w:eastAsia="zh-CN"/>
        </w:rPr>
        <w:t>M</w:t>
      </w:r>
      <w:r w:rsidR="00385660" w:rsidRPr="00DB34AB">
        <w:rPr>
          <w:rFonts w:eastAsiaTheme="minorEastAsia"/>
          <w:i/>
          <w:iCs/>
          <w:szCs w:val="20"/>
          <w:lang w:eastAsia="zh-CN"/>
        </w:rPr>
        <w:t xml:space="preserve">easurements related enhancements for purpose of supporting LTM </w:t>
      </w:r>
      <w:r w:rsidR="00385660" w:rsidRPr="00385660">
        <w:rPr>
          <w:rFonts w:eastAsiaTheme="minorEastAsia"/>
          <w:szCs w:val="20"/>
          <w:lang w:eastAsia="zh-CN"/>
        </w:rPr>
        <w:t>was agreed as follows:</w:t>
      </w:r>
    </w:p>
    <w:tbl>
      <w:tblPr>
        <w:tblStyle w:val="12"/>
        <w:tblW w:w="0" w:type="auto"/>
        <w:tblLook w:val="04A0" w:firstRow="1" w:lastRow="0" w:firstColumn="1" w:lastColumn="0" w:noHBand="0" w:noVBand="1"/>
      </w:tblPr>
      <w:tblGrid>
        <w:gridCol w:w="9286"/>
      </w:tblGrid>
      <w:tr w:rsidR="00385660" w:rsidRPr="00385660" w14:paraId="1F96506A" w14:textId="77777777" w:rsidTr="00965226">
        <w:tc>
          <w:tcPr>
            <w:tcW w:w="9286" w:type="dxa"/>
          </w:tcPr>
          <w:p w14:paraId="6C6F6558" w14:textId="77777777" w:rsidR="00570621" w:rsidRPr="00570621" w:rsidRDefault="00570621" w:rsidP="004A616F">
            <w:pPr>
              <w:numPr>
                <w:ilvl w:val="0"/>
                <w:numId w:val="13"/>
              </w:numPr>
              <w:overflowPunct w:val="0"/>
              <w:autoSpaceDE w:val="0"/>
              <w:autoSpaceDN w:val="0"/>
              <w:adjustRightInd w:val="0"/>
              <w:spacing w:after="180"/>
              <w:textAlignment w:val="baseline"/>
              <w:rPr>
                <w:rFonts w:eastAsia="等线"/>
                <w:bCs/>
                <w:szCs w:val="20"/>
                <w:lang w:val="en-GB" w:eastAsia="en-GB"/>
              </w:rPr>
            </w:pPr>
            <w:r w:rsidRPr="00570621">
              <w:rPr>
                <w:rFonts w:eastAsia="等线"/>
                <w:bCs/>
                <w:szCs w:val="20"/>
                <w:lang w:val="en-GB" w:eastAsia="en-GB"/>
              </w:rPr>
              <w:t>Measurements related enhancements for purpose of supporting LTM: [RAN2, RAN1]</w:t>
            </w:r>
          </w:p>
          <w:p w14:paraId="088FCE98" w14:textId="77777777" w:rsidR="00570621" w:rsidRPr="00570621" w:rsidRDefault="00570621" w:rsidP="004A616F">
            <w:pPr>
              <w:numPr>
                <w:ilvl w:val="1"/>
                <w:numId w:val="13"/>
              </w:numPr>
              <w:overflowPunct w:val="0"/>
              <w:autoSpaceDE w:val="0"/>
              <w:autoSpaceDN w:val="0"/>
              <w:adjustRightInd w:val="0"/>
              <w:spacing w:after="180"/>
              <w:textAlignment w:val="baseline"/>
              <w:rPr>
                <w:rFonts w:eastAsia="等线"/>
                <w:bCs/>
                <w:szCs w:val="20"/>
                <w:lang w:val="en-GB" w:eastAsia="en-GB"/>
              </w:rPr>
            </w:pPr>
            <w:r w:rsidRPr="00570621">
              <w:rPr>
                <w:rFonts w:eastAsia="等线"/>
                <w:bCs/>
                <w:szCs w:val="20"/>
                <w:lang w:val="en-GB" w:eastAsia="en-GB"/>
              </w:rPr>
              <w:t>Measurement related enhancements are applicable to Intra-CU MCG/SCG LTM and Inter-CU MCG/SCG LTM</w:t>
            </w:r>
          </w:p>
          <w:p w14:paraId="0FF546CF" w14:textId="77777777" w:rsidR="00570621" w:rsidRPr="00570621" w:rsidRDefault="00570621" w:rsidP="004A616F">
            <w:pPr>
              <w:numPr>
                <w:ilvl w:val="1"/>
                <w:numId w:val="13"/>
              </w:numPr>
              <w:overflowPunct w:val="0"/>
              <w:autoSpaceDE w:val="0"/>
              <w:autoSpaceDN w:val="0"/>
              <w:adjustRightInd w:val="0"/>
              <w:spacing w:after="180"/>
              <w:textAlignment w:val="baseline"/>
              <w:rPr>
                <w:rFonts w:eastAsia="等线"/>
                <w:bCs/>
                <w:szCs w:val="20"/>
                <w:lang w:val="en-GB" w:eastAsia="en-GB"/>
              </w:rPr>
            </w:pPr>
            <w:r w:rsidRPr="00570621">
              <w:rPr>
                <w:rFonts w:eastAsia="等线"/>
                <w:bCs/>
                <w:szCs w:val="20"/>
                <w:lang w:val="en-GB" w:eastAsia="en-GB"/>
              </w:rPr>
              <w:t>Specify necessary components to support event triggered L1 measurement reporting [RAN2, RAN1]</w:t>
            </w:r>
          </w:p>
          <w:p w14:paraId="4FAA1F68" w14:textId="77777777" w:rsidR="00570621" w:rsidRPr="00570621" w:rsidRDefault="00570621" w:rsidP="004A616F">
            <w:pPr>
              <w:numPr>
                <w:ilvl w:val="1"/>
                <w:numId w:val="13"/>
              </w:numPr>
              <w:overflowPunct w:val="0"/>
              <w:autoSpaceDE w:val="0"/>
              <w:autoSpaceDN w:val="0"/>
              <w:adjustRightInd w:val="0"/>
              <w:spacing w:after="180"/>
              <w:textAlignment w:val="baseline"/>
              <w:rPr>
                <w:rFonts w:eastAsia="等线"/>
                <w:bCs/>
                <w:szCs w:val="20"/>
                <w:lang w:val="en-GB" w:eastAsia="en-GB"/>
              </w:rPr>
            </w:pPr>
            <w:r w:rsidRPr="00570621">
              <w:rPr>
                <w:rFonts w:eastAsia="等线"/>
                <w:bCs/>
                <w:szCs w:val="20"/>
                <w:lang w:val="en-GB" w:eastAsia="en-GB"/>
              </w:rPr>
              <w:t>Specify support for CSI-RS measurements for LTM procedures and enable CSI-RS based beam management [RAN1]</w:t>
            </w:r>
          </w:p>
          <w:p w14:paraId="745F844F" w14:textId="355DD545" w:rsidR="00570621" w:rsidRPr="00570621" w:rsidRDefault="00570621" w:rsidP="004A616F">
            <w:pPr>
              <w:numPr>
                <w:ilvl w:val="1"/>
                <w:numId w:val="13"/>
              </w:numPr>
              <w:overflowPunct w:val="0"/>
              <w:autoSpaceDE w:val="0"/>
              <w:autoSpaceDN w:val="0"/>
              <w:adjustRightInd w:val="0"/>
              <w:spacing w:after="180"/>
              <w:textAlignment w:val="baseline"/>
              <w:rPr>
                <w:rFonts w:eastAsia="等线"/>
                <w:bCs/>
                <w:szCs w:val="20"/>
                <w:lang w:val="en-GB" w:eastAsia="en-GB"/>
              </w:rPr>
            </w:pPr>
            <w:r w:rsidRPr="00570621">
              <w:rPr>
                <w:rFonts w:eastAsia="等线"/>
                <w:bCs/>
                <w:szCs w:val="20"/>
                <w:lang w:val="en-GB" w:eastAsia="en-GB"/>
              </w:rPr>
              <w:t>Specify CSI acquisition on candidate cell(s) based on CSI-RS before or during LTM cell switch [RAN1]</w:t>
            </w:r>
          </w:p>
          <w:p w14:paraId="1364DD9B" w14:textId="00FBE239" w:rsidR="00385660" w:rsidRPr="00570621" w:rsidRDefault="00570621" w:rsidP="00570621">
            <w:pPr>
              <w:keepLines/>
              <w:overflowPunct w:val="0"/>
              <w:autoSpaceDE w:val="0"/>
              <w:autoSpaceDN w:val="0"/>
              <w:adjustRightInd w:val="0"/>
              <w:spacing w:after="180"/>
              <w:ind w:left="360" w:firstLine="360"/>
              <w:textAlignment w:val="baseline"/>
              <w:rPr>
                <w:rFonts w:eastAsia="等线"/>
                <w:szCs w:val="20"/>
                <w:lang w:val="en-GB" w:eastAsia="zh-CN"/>
              </w:rPr>
            </w:pPr>
            <w:r w:rsidRPr="00570621">
              <w:rPr>
                <w:rFonts w:eastAsia="等线"/>
                <w:szCs w:val="20"/>
                <w:lang w:val="en-GB" w:eastAsia="en-GB"/>
              </w:rPr>
              <w:t xml:space="preserve">NOTE: </w:t>
            </w:r>
            <w:r w:rsidRPr="00570621">
              <w:rPr>
                <w:rFonts w:eastAsia="等线"/>
                <w:szCs w:val="20"/>
                <w:lang w:val="en-GB" w:eastAsia="en-GB"/>
              </w:rPr>
              <w:tab/>
              <w:t>RAN1 WG to decide on whether to support CSI report before or during the LTM cell switch, as part of the CSI acquisition procedure.</w:t>
            </w:r>
          </w:p>
        </w:tc>
      </w:tr>
    </w:tbl>
    <w:p w14:paraId="6497A276" w14:textId="77777777" w:rsidR="00102124" w:rsidRDefault="00102124" w:rsidP="000B1025">
      <w:pPr>
        <w:pStyle w:val="Normal9pointspacing"/>
        <w:spacing w:before="0" w:afterLines="50" w:after="120"/>
        <w:ind w:right="363"/>
        <w:rPr>
          <w:rFonts w:eastAsia="宋体"/>
          <w:lang w:eastAsia="zh-CN"/>
        </w:rPr>
      </w:pPr>
    </w:p>
    <w:p w14:paraId="28406C4C" w14:textId="77777777" w:rsidR="00336ED7" w:rsidRDefault="00336ED7" w:rsidP="000B1025">
      <w:pPr>
        <w:pStyle w:val="Normal9pointspacing"/>
        <w:spacing w:before="0" w:afterLines="50" w:after="120"/>
        <w:ind w:right="363"/>
        <w:rPr>
          <w:rFonts w:eastAsia="宋体"/>
          <w:lang w:eastAsia="zh-CN"/>
        </w:rPr>
      </w:pPr>
      <w:r>
        <w:rPr>
          <w:rFonts w:eastAsia="宋体" w:hint="eastAsia"/>
          <w:lang w:eastAsia="zh-CN"/>
        </w:rPr>
        <w:t xml:space="preserve">Compared with Rel-18 LTM, </w:t>
      </w:r>
      <w:r w:rsidR="008E5241">
        <w:rPr>
          <w:rFonts w:eastAsia="宋体"/>
          <w:lang w:eastAsia="zh-CN"/>
        </w:rPr>
        <w:t>the</w:t>
      </w:r>
      <w:r w:rsidR="008E5241">
        <w:rPr>
          <w:rFonts w:eastAsia="宋体" w:hint="eastAsia"/>
          <w:lang w:eastAsia="zh-CN"/>
        </w:rPr>
        <w:t xml:space="preserve"> following three </w:t>
      </w:r>
      <w:r w:rsidR="00A14193">
        <w:rPr>
          <w:rFonts w:eastAsia="宋体"/>
          <w:lang w:eastAsia="zh-CN"/>
        </w:rPr>
        <w:t xml:space="preserve">key </w:t>
      </w:r>
      <w:r w:rsidR="008E5241">
        <w:rPr>
          <w:rFonts w:eastAsia="宋体" w:hint="eastAsia"/>
          <w:lang w:eastAsia="zh-CN"/>
        </w:rPr>
        <w:t>enhancements on L1 measurements have been specified</w:t>
      </w:r>
      <w:r w:rsidR="00A14193">
        <w:rPr>
          <w:rFonts w:eastAsia="宋体"/>
          <w:lang w:eastAsia="zh-CN"/>
        </w:rPr>
        <w:t xml:space="preserve"> in Rel-19 LTM</w:t>
      </w:r>
      <w:r w:rsidR="008E5241">
        <w:rPr>
          <w:rFonts w:eastAsia="宋体" w:hint="eastAsia"/>
          <w:lang w:eastAsia="zh-CN"/>
        </w:rPr>
        <w:t>:</w:t>
      </w:r>
    </w:p>
    <w:p w14:paraId="4A877ADF" w14:textId="77777777" w:rsidR="008E5241" w:rsidRPr="008E5241" w:rsidRDefault="008E5241" w:rsidP="004A616F">
      <w:pPr>
        <w:pStyle w:val="Normal9pointspacing"/>
        <w:numPr>
          <w:ilvl w:val="0"/>
          <w:numId w:val="14"/>
        </w:numPr>
        <w:spacing w:before="0" w:afterLines="50" w:after="120"/>
        <w:ind w:right="363"/>
        <w:rPr>
          <w:rFonts w:eastAsia="宋体"/>
          <w:lang w:eastAsia="zh-CN"/>
        </w:rPr>
      </w:pPr>
      <w:r w:rsidRPr="00385660">
        <w:rPr>
          <w:rFonts w:eastAsia="宋体"/>
          <w:lang w:eastAsia="zh-CN"/>
        </w:rPr>
        <w:t>support event triggered L1 measurement reporting</w:t>
      </w:r>
    </w:p>
    <w:p w14:paraId="4A819FFE" w14:textId="77777777" w:rsidR="008E5241" w:rsidRPr="008E5241" w:rsidRDefault="008E5241" w:rsidP="004A616F">
      <w:pPr>
        <w:pStyle w:val="Normal9pointspacing"/>
        <w:numPr>
          <w:ilvl w:val="0"/>
          <w:numId w:val="14"/>
        </w:numPr>
        <w:spacing w:before="0" w:afterLines="50" w:after="120"/>
        <w:ind w:right="363"/>
        <w:rPr>
          <w:rFonts w:eastAsia="宋体"/>
          <w:lang w:eastAsia="zh-CN"/>
        </w:rPr>
      </w:pPr>
      <w:r w:rsidRPr="00385660">
        <w:rPr>
          <w:rFonts w:eastAsia="宋体"/>
          <w:lang w:eastAsia="zh-CN"/>
        </w:rPr>
        <w:t>support CSI-RS measurements for LTM procedures</w:t>
      </w:r>
    </w:p>
    <w:p w14:paraId="69E3AB16" w14:textId="77777777" w:rsidR="00785694" w:rsidRDefault="008E5241" w:rsidP="004A616F">
      <w:pPr>
        <w:pStyle w:val="Normal9pointspacing"/>
        <w:numPr>
          <w:ilvl w:val="0"/>
          <w:numId w:val="14"/>
        </w:numPr>
        <w:spacing w:before="0" w:afterLines="50" w:after="120"/>
        <w:ind w:right="363"/>
        <w:rPr>
          <w:rFonts w:eastAsia="宋体"/>
          <w:lang w:eastAsia="zh-CN"/>
        </w:rPr>
      </w:pPr>
      <w:bookmarkStart w:id="1" w:name="_Ref189835402"/>
      <w:r w:rsidRPr="008E5241">
        <w:rPr>
          <w:rFonts w:eastAsia="宋体" w:hint="eastAsia"/>
          <w:lang w:eastAsia="zh-CN"/>
        </w:rPr>
        <w:t xml:space="preserve">support </w:t>
      </w:r>
      <w:r w:rsidRPr="00385660">
        <w:rPr>
          <w:rFonts w:eastAsia="宋体"/>
          <w:lang w:eastAsia="zh-CN"/>
        </w:rPr>
        <w:t>CSI acquisition on candidate cell(s) based on CSI-RS</w:t>
      </w:r>
    </w:p>
    <w:p w14:paraId="5E2766B3" w14:textId="77777777" w:rsidR="00550F2D" w:rsidRDefault="00550F2D" w:rsidP="008E5241">
      <w:pPr>
        <w:pStyle w:val="Normal9pointspacing"/>
        <w:spacing w:before="0" w:afterLines="50" w:after="120"/>
        <w:ind w:right="363"/>
        <w:rPr>
          <w:rFonts w:eastAsia="宋体"/>
          <w:lang w:eastAsia="zh-CN"/>
        </w:rPr>
      </w:pPr>
    </w:p>
    <w:p w14:paraId="289BB699" w14:textId="59087E8B" w:rsidR="008E5241" w:rsidRPr="00550F2D" w:rsidRDefault="00550F2D" w:rsidP="00550F2D">
      <w:pPr>
        <w:pStyle w:val="Normal9pointspacing"/>
        <w:spacing w:before="0" w:afterLines="50" w:after="120"/>
        <w:ind w:right="363"/>
        <w:rPr>
          <w:rFonts w:eastAsia="宋体"/>
          <w:lang w:eastAsia="zh-CN"/>
        </w:rPr>
      </w:pPr>
      <w:r w:rsidRPr="00550F2D">
        <w:rPr>
          <w:rFonts w:eastAsia="宋体" w:hint="eastAsia"/>
          <w:lang w:eastAsia="zh-CN"/>
        </w:rPr>
        <w:t xml:space="preserve">Since UE can work independently </w:t>
      </w:r>
      <w:r>
        <w:rPr>
          <w:rFonts w:eastAsia="宋体" w:hint="eastAsia"/>
          <w:lang w:eastAsia="zh-CN"/>
        </w:rPr>
        <w:t>with each feature</w:t>
      </w:r>
      <w:r w:rsidRPr="00550F2D">
        <w:rPr>
          <w:rFonts w:eastAsia="宋体" w:hint="eastAsia"/>
          <w:lang w:eastAsia="zh-CN"/>
        </w:rPr>
        <w:t>, t</w:t>
      </w:r>
      <w:r w:rsidR="008E5241">
        <w:rPr>
          <w:rFonts w:eastAsia="宋体" w:hint="eastAsia"/>
          <w:lang w:eastAsia="zh-CN"/>
        </w:rPr>
        <w:t>hese enhancements should be defined as separate basic UE features</w:t>
      </w:r>
      <w:r w:rsidR="003630FE">
        <w:rPr>
          <w:rFonts w:eastAsia="宋体" w:hint="eastAsia"/>
          <w:lang w:eastAsia="zh-CN"/>
        </w:rPr>
        <w:t>.</w:t>
      </w:r>
      <w:r w:rsidR="00A14193">
        <w:rPr>
          <w:rFonts w:eastAsia="宋体"/>
          <w:lang w:eastAsia="zh-CN"/>
        </w:rPr>
        <w:t xml:space="preserve"> Based on RAN1 agreements made in the previous meetings, we have the following proposals</w:t>
      </w:r>
      <w:r w:rsidR="007C76AC">
        <w:rPr>
          <w:rFonts w:eastAsia="宋体" w:hint="eastAsia"/>
          <w:lang w:eastAsia="zh-CN"/>
        </w:rPr>
        <w:t xml:space="preserve"> [</w:t>
      </w:r>
      <w:r w:rsidR="008C5AFA">
        <w:rPr>
          <w:rFonts w:eastAsia="宋体" w:hint="eastAsia"/>
          <w:lang w:eastAsia="zh-CN"/>
        </w:rPr>
        <w:t>2-6</w:t>
      </w:r>
      <w:r w:rsidR="007C76AC">
        <w:rPr>
          <w:rFonts w:eastAsia="宋体" w:hint="eastAsia"/>
          <w:lang w:eastAsia="zh-CN"/>
        </w:rPr>
        <w:t>]</w:t>
      </w:r>
      <w:r w:rsidR="00A14193">
        <w:rPr>
          <w:rFonts w:eastAsia="宋体"/>
          <w:lang w:eastAsia="zh-CN"/>
        </w:rPr>
        <w:t xml:space="preserve">: </w:t>
      </w:r>
    </w:p>
    <w:p w14:paraId="78B8CFB0" w14:textId="77777777" w:rsidR="00550F2D" w:rsidRDefault="00550F2D" w:rsidP="004C6285">
      <w:pPr>
        <w:spacing w:afterLines="50" w:after="120"/>
        <w:jc w:val="both"/>
        <w:rPr>
          <w:rFonts w:eastAsia="DengXian"/>
          <w:b/>
          <w:szCs w:val="20"/>
          <w:lang w:val="en-CA" w:eastAsia="zh-CN"/>
        </w:rPr>
      </w:pPr>
    </w:p>
    <w:p w14:paraId="65049769" w14:textId="77777777" w:rsidR="002B4FFB" w:rsidRDefault="004C6285" w:rsidP="004C6285">
      <w:pPr>
        <w:spacing w:afterLines="50" w:after="120"/>
        <w:jc w:val="both"/>
        <w:rPr>
          <w:rFonts w:eastAsia="宋体"/>
          <w:b/>
          <w:szCs w:val="20"/>
          <w:lang w:val="sv-SE" w:eastAsia="zh-CN"/>
        </w:rPr>
      </w:pPr>
      <w:r w:rsidRPr="004C6285">
        <w:rPr>
          <w:rFonts w:eastAsia="DengXian"/>
          <w:b/>
          <w:szCs w:val="20"/>
          <w:lang w:val="en-CA" w:eastAsia="zh-CN"/>
        </w:rPr>
        <w:t xml:space="preserve">Proposal </w:t>
      </w:r>
      <w:r w:rsidRPr="004C6285">
        <w:rPr>
          <w:rFonts w:eastAsia="DengXian"/>
          <w:b/>
          <w:szCs w:val="20"/>
          <w:lang w:val="en-CA" w:eastAsia="zh-CN"/>
        </w:rPr>
        <w:fldChar w:fldCharType="begin"/>
      </w:r>
      <w:r w:rsidRPr="004C6285">
        <w:rPr>
          <w:rFonts w:eastAsia="DengXian"/>
          <w:b/>
          <w:szCs w:val="20"/>
          <w:lang w:val="en-CA" w:eastAsia="zh-CN"/>
        </w:rPr>
        <w:instrText xml:space="preserve"> SEQ Proposal \* ARABIC </w:instrText>
      </w:r>
      <w:r w:rsidRPr="004C6285">
        <w:rPr>
          <w:rFonts w:eastAsia="DengXian"/>
          <w:b/>
          <w:szCs w:val="20"/>
          <w:lang w:val="en-CA" w:eastAsia="zh-CN"/>
        </w:rPr>
        <w:fldChar w:fldCharType="separate"/>
      </w:r>
      <w:r w:rsidRPr="004C6285">
        <w:rPr>
          <w:rFonts w:eastAsia="DengXian"/>
          <w:b/>
          <w:noProof/>
          <w:szCs w:val="20"/>
          <w:lang w:val="en-CA" w:eastAsia="zh-CN"/>
        </w:rPr>
        <w:t>1</w:t>
      </w:r>
      <w:r w:rsidRPr="004C6285">
        <w:rPr>
          <w:rFonts w:eastAsia="DengXian"/>
          <w:b/>
          <w:szCs w:val="20"/>
          <w:lang w:val="en-CA" w:eastAsia="zh-CN"/>
        </w:rPr>
        <w:fldChar w:fldCharType="end"/>
      </w:r>
      <w:r w:rsidRPr="004C6285">
        <w:rPr>
          <w:rFonts w:eastAsia="DengXian" w:hint="eastAsia"/>
          <w:b/>
          <w:szCs w:val="20"/>
          <w:lang w:val="en-CA" w:eastAsia="zh-CN"/>
        </w:rPr>
        <w:t>:</w:t>
      </w:r>
      <w:r w:rsidRPr="004C6285">
        <w:rPr>
          <w:rFonts w:eastAsia="宋体" w:hint="eastAsia"/>
          <w:b/>
          <w:szCs w:val="20"/>
          <w:lang w:val="sv-SE" w:eastAsia="zh-CN"/>
        </w:rPr>
        <w:t xml:space="preserve"> </w:t>
      </w:r>
      <w:r w:rsidR="008E5241">
        <w:rPr>
          <w:rFonts w:eastAsia="宋体" w:hint="eastAsia"/>
          <w:b/>
          <w:szCs w:val="20"/>
          <w:lang w:val="sv-SE" w:eastAsia="zh-CN"/>
        </w:rPr>
        <w:t xml:space="preserve">On L1 measurement for Rel-19 LTM, </w:t>
      </w:r>
      <w:r w:rsidR="002B4FFB">
        <w:rPr>
          <w:rFonts w:eastAsia="宋体" w:hint="eastAsia"/>
          <w:b/>
          <w:szCs w:val="20"/>
          <w:lang w:val="sv-SE" w:eastAsia="zh-CN"/>
        </w:rPr>
        <w:t xml:space="preserve">introduce </w:t>
      </w:r>
      <w:r w:rsidR="008E5241">
        <w:rPr>
          <w:rFonts w:eastAsia="宋体" w:hint="eastAsia"/>
          <w:b/>
          <w:szCs w:val="20"/>
          <w:lang w:val="sv-SE" w:eastAsia="zh-CN"/>
        </w:rPr>
        <w:t>three</w:t>
      </w:r>
      <w:r>
        <w:rPr>
          <w:rFonts w:eastAsia="宋体" w:hint="eastAsia"/>
          <w:b/>
          <w:szCs w:val="20"/>
          <w:lang w:val="sv-SE" w:eastAsia="zh-CN"/>
        </w:rPr>
        <w:t xml:space="preserve"> basic UE feature</w:t>
      </w:r>
      <w:r w:rsidR="00385660">
        <w:rPr>
          <w:rFonts w:eastAsia="宋体" w:hint="eastAsia"/>
          <w:b/>
          <w:szCs w:val="20"/>
          <w:lang w:val="sv-SE" w:eastAsia="zh-CN"/>
        </w:rPr>
        <w:t>s</w:t>
      </w:r>
      <w:r w:rsidRPr="004C6285">
        <w:rPr>
          <w:rFonts w:eastAsia="宋体" w:hint="eastAsia"/>
          <w:b/>
          <w:szCs w:val="20"/>
          <w:lang w:val="sv-SE" w:eastAsia="zh-CN"/>
        </w:rPr>
        <w:t>:</w:t>
      </w:r>
      <w:bookmarkEnd w:id="1"/>
    </w:p>
    <w:p w14:paraId="7C317660" w14:textId="77777777" w:rsidR="002B4FFB" w:rsidRPr="006E2EFF" w:rsidRDefault="002B4FFB" w:rsidP="004A616F">
      <w:pPr>
        <w:pStyle w:val="Normal9pointspacing"/>
        <w:numPr>
          <w:ilvl w:val="0"/>
          <w:numId w:val="9"/>
        </w:numPr>
        <w:spacing w:before="0" w:afterLines="50" w:after="120"/>
        <w:rPr>
          <w:rFonts w:eastAsia="宋体"/>
          <w:b/>
          <w:lang w:val="sv-SE" w:eastAsia="zh-CN"/>
        </w:rPr>
      </w:pPr>
      <w:r w:rsidRPr="006E2EFF">
        <w:rPr>
          <w:rFonts w:eastAsia="宋体" w:hint="eastAsia"/>
          <w:b/>
          <w:lang w:val="sv-SE" w:eastAsia="zh-CN"/>
        </w:rPr>
        <w:t>E</w:t>
      </w:r>
      <w:r w:rsidRPr="006E2EFF">
        <w:rPr>
          <w:rFonts w:eastAsia="宋体"/>
          <w:b/>
          <w:lang w:val="sv-SE" w:eastAsia="zh-CN"/>
        </w:rPr>
        <w:t>vent triggered L1 measurement reporting</w:t>
      </w:r>
    </w:p>
    <w:p w14:paraId="10973BE9" w14:textId="77777777" w:rsidR="002B4FFB" w:rsidRPr="006E2EFF" w:rsidRDefault="002B4FFB" w:rsidP="004A616F">
      <w:pPr>
        <w:pStyle w:val="Normal9pointspacing"/>
        <w:numPr>
          <w:ilvl w:val="0"/>
          <w:numId w:val="9"/>
        </w:numPr>
        <w:spacing w:before="0" w:afterLines="50" w:after="120"/>
        <w:rPr>
          <w:rFonts w:eastAsia="宋体"/>
          <w:b/>
          <w:lang w:val="sv-SE" w:eastAsia="zh-CN"/>
        </w:rPr>
      </w:pPr>
      <w:r w:rsidRPr="006E2EFF">
        <w:rPr>
          <w:rFonts w:eastAsia="宋体"/>
          <w:b/>
          <w:lang w:val="sv-SE" w:eastAsia="zh-CN"/>
        </w:rPr>
        <w:t>CSI-RS measurements for LTM procedures</w:t>
      </w:r>
    </w:p>
    <w:p w14:paraId="14E21704" w14:textId="77777777" w:rsidR="002B4FFB" w:rsidRPr="006E2EFF" w:rsidRDefault="002B4FFB" w:rsidP="004A616F">
      <w:pPr>
        <w:pStyle w:val="Normal9pointspacing"/>
        <w:numPr>
          <w:ilvl w:val="0"/>
          <w:numId w:val="9"/>
        </w:numPr>
        <w:spacing w:before="0" w:afterLines="50" w:after="120"/>
        <w:rPr>
          <w:rFonts w:eastAsia="宋体"/>
          <w:b/>
          <w:lang w:val="sv-SE" w:eastAsia="zh-CN"/>
        </w:rPr>
      </w:pPr>
      <w:r w:rsidRPr="006E2EFF">
        <w:rPr>
          <w:rFonts w:eastAsia="宋体"/>
          <w:b/>
          <w:lang w:val="sv-SE" w:eastAsia="zh-CN"/>
        </w:rPr>
        <w:t>CSI acquisition on candidate cell(s)</w:t>
      </w:r>
    </w:p>
    <w:p w14:paraId="40999EDD" w14:textId="77777777" w:rsidR="002B4FFB" w:rsidRDefault="002B4FFB" w:rsidP="004C6285">
      <w:pPr>
        <w:spacing w:afterLines="50" w:after="120"/>
        <w:jc w:val="both"/>
        <w:rPr>
          <w:rFonts w:eastAsia="宋体"/>
          <w:b/>
          <w:szCs w:val="20"/>
          <w:lang w:val="sv-SE" w:eastAsia="zh-CN"/>
        </w:rPr>
      </w:pPr>
    </w:p>
    <w:p w14:paraId="607056C8" w14:textId="77777777" w:rsidR="004C6285" w:rsidRPr="004C6285" w:rsidRDefault="002B4FFB" w:rsidP="004C6285">
      <w:pPr>
        <w:spacing w:afterLines="50" w:after="120"/>
        <w:jc w:val="both"/>
        <w:rPr>
          <w:rFonts w:eastAsia="宋体"/>
          <w:b/>
          <w:szCs w:val="20"/>
          <w:lang w:val="sv-SE" w:eastAsia="zh-CN"/>
        </w:rPr>
      </w:pPr>
      <w:r>
        <w:rPr>
          <w:rFonts w:eastAsia="宋体" w:hint="eastAsia"/>
          <w:b/>
          <w:szCs w:val="20"/>
          <w:lang w:val="sv-SE" w:eastAsia="zh-CN"/>
        </w:rPr>
        <w:t xml:space="preserve">Proposal 2: For </w:t>
      </w:r>
      <w:r w:rsidR="00BE68FA">
        <w:rPr>
          <w:rFonts w:eastAsia="宋体" w:hint="eastAsia"/>
          <w:b/>
          <w:szCs w:val="20"/>
          <w:lang w:val="sv-SE" w:eastAsia="zh-CN"/>
        </w:rPr>
        <w:t>FG</w:t>
      </w:r>
      <w:r>
        <w:rPr>
          <w:rFonts w:eastAsia="宋体" w:hint="eastAsia"/>
          <w:b/>
          <w:szCs w:val="20"/>
          <w:lang w:val="sv-SE" w:eastAsia="zh-CN"/>
        </w:rPr>
        <w:t xml:space="preserve"> event triggered L1 measurement reporting, </w:t>
      </w:r>
      <w:r w:rsidR="00BE68FA">
        <w:rPr>
          <w:rFonts w:eastAsia="宋体" w:hint="eastAsia"/>
          <w:b/>
          <w:szCs w:val="20"/>
          <w:lang w:val="sv-SE" w:eastAsia="zh-CN"/>
        </w:rPr>
        <w:t>the following components are at least included:</w:t>
      </w:r>
    </w:p>
    <w:p w14:paraId="7FF569A3" w14:textId="77777777" w:rsidR="007C4B18" w:rsidRDefault="006E2EFF" w:rsidP="004A616F">
      <w:pPr>
        <w:pStyle w:val="Normal9pointspacing"/>
        <w:numPr>
          <w:ilvl w:val="0"/>
          <w:numId w:val="15"/>
        </w:numPr>
        <w:spacing w:before="0" w:afterLines="50" w:after="120"/>
        <w:rPr>
          <w:rFonts w:eastAsia="宋体"/>
          <w:b/>
          <w:lang w:val="sv-SE" w:eastAsia="zh-CN"/>
        </w:rPr>
      </w:pPr>
      <w:r w:rsidRPr="006E2EFF">
        <w:rPr>
          <w:rFonts w:eastAsia="宋体" w:hint="eastAsia"/>
          <w:b/>
          <w:lang w:val="sv-SE" w:eastAsia="zh-CN"/>
        </w:rPr>
        <w:t>Support of</w:t>
      </w:r>
      <w:r w:rsidRPr="006E2EFF">
        <w:rPr>
          <w:rFonts w:eastAsia="宋体"/>
          <w:b/>
          <w:lang w:val="sv-SE" w:eastAsia="zh-CN"/>
        </w:rPr>
        <w:t> event triggered L1 measurement reporting </w:t>
      </w:r>
      <w:r w:rsidRPr="006E2EFF">
        <w:rPr>
          <w:rFonts w:eastAsia="宋体" w:hint="eastAsia"/>
          <w:b/>
          <w:lang w:val="sv-SE" w:eastAsia="zh-CN"/>
        </w:rPr>
        <w:t>based on one event instance</w:t>
      </w:r>
    </w:p>
    <w:p w14:paraId="373B3B2B" w14:textId="77777777" w:rsidR="007C4B18" w:rsidRDefault="006E2EFF" w:rsidP="004A616F">
      <w:pPr>
        <w:pStyle w:val="Normal9pointspacing"/>
        <w:numPr>
          <w:ilvl w:val="0"/>
          <w:numId w:val="15"/>
        </w:numPr>
        <w:spacing w:before="0" w:afterLines="50" w:after="120"/>
        <w:rPr>
          <w:rFonts w:eastAsia="宋体"/>
          <w:b/>
          <w:lang w:val="sv-SE" w:eastAsia="zh-CN"/>
        </w:rPr>
      </w:pPr>
      <w:r w:rsidRPr="007C4B18">
        <w:rPr>
          <w:rFonts w:eastAsia="宋体" w:hint="eastAsia"/>
          <w:b/>
          <w:lang w:val="sv-SE" w:eastAsia="zh-CN"/>
        </w:rPr>
        <w:t>Support of</w:t>
      </w:r>
      <w:r w:rsidRPr="007C4B18">
        <w:rPr>
          <w:rFonts w:eastAsia="宋体"/>
          <w:b/>
          <w:lang w:val="sv-SE" w:eastAsia="zh-CN"/>
        </w:rPr>
        <w:t> </w:t>
      </w:r>
      <w:r w:rsidRPr="007C4B18">
        <w:rPr>
          <w:rFonts w:eastAsia="宋体" w:hint="eastAsia"/>
          <w:b/>
          <w:lang w:val="sv-SE" w:eastAsia="zh-CN"/>
        </w:rPr>
        <w:t>Event LTM2/LTM3/LTM4/LTM5</w:t>
      </w:r>
      <w:r w:rsidRPr="007C4B18">
        <w:rPr>
          <w:rFonts w:eastAsia="宋体"/>
          <w:b/>
          <w:lang w:val="sv-SE" w:eastAsia="zh-CN"/>
        </w:rPr>
        <w:t> </w:t>
      </w:r>
      <w:r w:rsidRPr="007C4B18">
        <w:rPr>
          <w:rFonts w:eastAsia="宋体" w:hint="eastAsia"/>
          <w:b/>
          <w:lang w:val="sv-SE" w:eastAsia="zh-CN"/>
        </w:rPr>
        <w:t>based measurement and report</w:t>
      </w:r>
      <w:r w:rsidRPr="007C4B18">
        <w:rPr>
          <w:rFonts w:eastAsia="宋体"/>
          <w:b/>
          <w:lang w:val="sv-SE" w:eastAsia="zh-CN"/>
        </w:rPr>
        <w:t> </w:t>
      </w:r>
    </w:p>
    <w:p w14:paraId="53115E5A" w14:textId="7659A5B4" w:rsidR="006E2EFF" w:rsidRPr="007C4B18" w:rsidRDefault="006E2EFF" w:rsidP="004A616F">
      <w:pPr>
        <w:pStyle w:val="Normal9pointspacing"/>
        <w:numPr>
          <w:ilvl w:val="0"/>
          <w:numId w:val="15"/>
        </w:numPr>
        <w:spacing w:before="0" w:afterLines="50" w:after="120"/>
        <w:rPr>
          <w:rFonts w:eastAsia="宋体"/>
          <w:b/>
          <w:lang w:val="sv-SE" w:eastAsia="zh-CN"/>
        </w:rPr>
      </w:pPr>
      <w:r w:rsidRPr="007C4B18">
        <w:rPr>
          <w:rFonts w:eastAsia="宋体" w:hint="eastAsia"/>
          <w:b/>
          <w:lang w:val="sv-SE" w:eastAsia="zh-CN"/>
        </w:rPr>
        <w:lastRenderedPageBreak/>
        <w:t>Support of</w:t>
      </w:r>
      <w:r w:rsidRPr="007C4B18">
        <w:rPr>
          <w:rFonts w:eastAsia="宋体"/>
          <w:b/>
          <w:lang w:val="sv-SE" w:eastAsia="zh-CN"/>
        </w:rPr>
        <w:t> </w:t>
      </w:r>
      <w:r w:rsidRPr="007C4B18">
        <w:rPr>
          <w:rFonts w:eastAsia="宋体" w:hint="eastAsia"/>
          <w:b/>
          <w:lang w:val="sv-SE" w:eastAsia="zh-CN"/>
        </w:rPr>
        <w:t xml:space="preserve">SSB and </w:t>
      </w:r>
      <w:r w:rsidRPr="007C4B18">
        <w:rPr>
          <w:rFonts w:eastAsia="宋体"/>
          <w:b/>
          <w:lang w:val="sv-SE" w:eastAsia="zh-CN"/>
        </w:rPr>
        <w:t>CSI-RS measurement for event triggered L1 measurement reporting</w:t>
      </w:r>
    </w:p>
    <w:p w14:paraId="5C5D94A9" w14:textId="77777777" w:rsidR="00BE68FA" w:rsidRPr="00BE68FA" w:rsidRDefault="00BE68FA" w:rsidP="00BE68FA">
      <w:pPr>
        <w:pStyle w:val="Normal9pointspacing"/>
        <w:spacing w:before="0" w:afterLines="50" w:after="120"/>
        <w:rPr>
          <w:rFonts w:eastAsia="宋体"/>
          <w:b/>
          <w:lang w:val="en-GB" w:eastAsia="zh-CN"/>
        </w:rPr>
      </w:pPr>
    </w:p>
    <w:p w14:paraId="0D1CFBCD" w14:textId="77777777" w:rsidR="00602D83" w:rsidRPr="004C6285" w:rsidRDefault="002B4FFB" w:rsidP="00602D83">
      <w:pPr>
        <w:spacing w:afterLines="50" w:after="120"/>
        <w:jc w:val="both"/>
        <w:rPr>
          <w:rFonts w:eastAsia="宋体"/>
          <w:b/>
          <w:szCs w:val="20"/>
          <w:lang w:val="sv-SE" w:eastAsia="zh-CN"/>
        </w:rPr>
      </w:pPr>
      <w:r w:rsidRPr="00602D83">
        <w:rPr>
          <w:rFonts w:eastAsia="宋体" w:hint="eastAsia"/>
          <w:b/>
          <w:szCs w:val="20"/>
          <w:lang w:val="sv-SE" w:eastAsia="zh-CN"/>
        </w:rPr>
        <w:t>P</w:t>
      </w:r>
      <w:r w:rsidR="00BE68FA" w:rsidRPr="00602D83">
        <w:rPr>
          <w:rFonts w:eastAsia="宋体" w:hint="eastAsia"/>
          <w:b/>
          <w:szCs w:val="20"/>
          <w:lang w:val="sv-SE" w:eastAsia="zh-CN"/>
        </w:rPr>
        <w:t xml:space="preserve">roposal 3: For FG </w:t>
      </w:r>
      <w:r w:rsidR="00602D83" w:rsidRPr="00602D83">
        <w:rPr>
          <w:rFonts w:eastAsia="宋体"/>
          <w:b/>
          <w:szCs w:val="20"/>
          <w:lang w:val="sv-SE" w:eastAsia="zh-CN"/>
        </w:rPr>
        <w:t>CSI-RS measurements for LTM procedures</w:t>
      </w:r>
      <w:r w:rsidR="00602D83">
        <w:rPr>
          <w:rFonts w:eastAsia="宋体" w:hint="eastAsia"/>
          <w:b/>
          <w:szCs w:val="20"/>
          <w:lang w:val="sv-SE" w:eastAsia="zh-CN"/>
        </w:rPr>
        <w:t>, the following components are at least included:</w:t>
      </w:r>
    </w:p>
    <w:p w14:paraId="61C99CE4" w14:textId="77777777" w:rsidR="007C4B18" w:rsidRDefault="00475C53" w:rsidP="004A616F">
      <w:pPr>
        <w:pStyle w:val="Normal9pointspacing"/>
        <w:numPr>
          <w:ilvl w:val="0"/>
          <w:numId w:val="16"/>
        </w:numPr>
        <w:spacing w:before="0" w:afterLines="50" w:after="120"/>
        <w:rPr>
          <w:rFonts w:eastAsia="宋体"/>
          <w:b/>
          <w:lang w:val="sv-SE" w:eastAsia="zh-CN"/>
        </w:rPr>
      </w:pPr>
      <w:r>
        <w:rPr>
          <w:rFonts w:eastAsia="宋体" w:hint="eastAsia"/>
          <w:b/>
          <w:lang w:val="sv-SE" w:eastAsia="zh-CN"/>
        </w:rPr>
        <w:t>Support periodic</w:t>
      </w:r>
      <w:r w:rsidR="00DA6158">
        <w:rPr>
          <w:rFonts w:eastAsia="宋体" w:hint="eastAsia"/>
          <w:b/>
          <w:lang w:val="sv-SE" w:eastAsia="zh-CN"/>
        </w:rPr>
        <w:t xml:space="preserve"> </w:t>
      </w:r>
      <w:r w:rsidRPr="00475C53">
        <w:rPr>
          <w:rFonts w:eastAsia="宋体"/>
          <w:b/>
          <w:lang w:val="sv-SE" w:eastAsia="zh-CN"/>
        </w:rPr>
        <w:t>CSI-RS for candidate cell L1-RSRP measurement for gNB scheduled reporting</w:t>
      </w:r>
    </w:p>
    <w:p w14:paraId="64339391" w14:textId="0E94CC78" w:rsidR="00E979B4" w:rsidRPr="007C4B18" w:rsidRDefault="00E979B4" w:rsidP="004A616F">
      <w:pPr>
        <w:pStyle w:val="Normal9pointspacing"/>
        <w:numPr>
          <w:ilvl w:val="0"/>
          <w:numId w:val="16"/>
        </w:numPr>
        <w:spacing w:before="0" w:afterLines="50" w:after="120"/>
        <w:rPr>
          <w:rFonts w:eastAsia="宋体"/>
          <w:b/>
          <w:lang w:val="sv-SE" w:eastAsia="zh-CN"/>
        </w:rPr>
      </w:pPr>
      <w:r w:rsidRPr="007C4B18">
        <w:rPr>
          <w:rFonts w:eastAsia="宋体" w:hint="eastAsia"/>
          <w:b/>
          <w:lang w:val="sv-SE" w:eastAsia="zh-CN"/>
        </w:rPr>
        <w:t xml:space="preserve">Support peridic, </w:t>
      </w:r>
      <w:r w:rsidRPr="007C4B18">
        <w:rPr>
          <w:rFonts w:eastAsia="宋体"/>
          <w:b/>
          <w:lang w:val="sv-SE" w:eastAsia="zh-CN"/>
        </w:rPr>
        <w:t xml:space="preserve">semi-persistent </w:t>
      </w:r>
      <w:r w:rsidRPr="007C4B18">
        <w:rPr>
          <w:rFonts w:eastAsia="宋体" w:hint="eastAsia"/>
          <w:b/>
          <w:lang w:val="sv-SE" w:eastAsia="zh-CN"/>
        </w:rPr>
        <w:t xml:space="preserve">and aperiodic </w:t>
      </w:r>
      <w:r w:rsidRPr="007C4B18">
        <w:rPr>
          <w:rFonts w:eastAsia="宋体"/>
          <w:b/>
          <w:lang w:val="sv-SE" w:eastAsia="zh-CN"/>
        </w:rPr>
        <w:t>reporting</w:t>
      </w:r>
    </w:p>
    <w:p w14:paraId="29B0FE5D" w14:textId="77777777" w:rsidR="00602D83" w:rsidRDefault="00602D83" w:rsidP="00602D83">
      <w:pPr>
        <w:pStyle w:val="Normal9pointspacing"/>
        <w:spacing w:before="0" w:afterLines="50" w:after="120"/>
        <w:rPr>
          <w:rFonts w:eastAsia="宋体"/>
          <w:b/>
          <w:lang w:val="sv-SE" w:eastAsia="zh-CN"/>
        </w:rPr>
      </w:pPr>
    </w:p>
    <w:p w14:paraId="061B03B7" w14:textId="77777777" w:rsidR="00602D83" w:rsidRPr="00602D83" w:rsidRDefault="00602D83" w:rsidP="00602D83">
      <w:pPr>
        <w:spacing w:afterLines="50" w:after="120"/>
        <w:jc w:val="both"/>
        <w:rPr>
          <w:rFonts w:eastAsia="宋体"/>
          <w:b/>
          <w:szCs w:val="20"/>
          <w:lang w:val="sv-SE" w:eastAsia="zh-CN"/>
        </w:rPr>
      </w:pPr>
      <w:r w:rsidRPr="00602D83">
        <w:rPr>
          <w:rFonts w:eastAsia="宋体" w:hint="eastAsia"/>
          <w:b/>
          <w:szCs w:val="20"/>
          <w:lang w:val="sv-SE" w:eastAsia="zh-CN"/>
        </w:rPr>
        <w:t>P</w:t>
      </w:r>
      <w:r>
        <w:rPr>
          <w:rFonts w:eastAsia="宋体" w:hint="eastAsia"/>
          <w:b/>
          <w:szCs w:val="20"/>
          <w:lang w:val="sv-SE" w:eastAsia="zh-CN"/>
        </w:rPr>
        <w:t>roposal 4</w:t>
      </w:r>
      <w:r w:rsidRPr="00602D83">
        <w:rPr>
          <w:rFonts w:eastAsia="宋体" w:hint="eastAsia"/>
          <w:b/>
          <w:szCs w:val="20"/>
          <w:lang w:val="sv-SE" w:eastAsia="zh-CN"/>
        </w:rPr>
        <w:t xml:space="preserve">: For FG </w:t>
      </w:r>
      <w:r w:rsidRPr="00602D83">
        <w:rPr>
          <w:rFonts w:eastAsia="宋体"/>
          <w:b/>
          <w:szCs w:val="20"/>
          <w:lang w:val="sv-SE" w:eastAsia="zh-CN"/>
        </w:rPr>
        <w:t>CSI acquisition on candidate cell(s)</w:t>
      </w:r>
      <w:r w:rsidRPr="00602D83">
        <w:rPr>
          <w:rFonts w:eastAsia="宋体" w:hint="eastAsia"/>
          <w:b/>
          <w:szCs w:val="20"/>
          <w:lang w:val="sv-SE" w:eastAsia="zh-CN"/>
        </w:rPr>
        <w:t>, the following components are at least included:</w:t>
      </w:r>
    </w:p>
    <w:p w14:paraId="556A335C" w14:textId="37C0748D" w:rsidR="00DA6158" w:rsidRDefault="00475C53" w:rsidP="004A616F">
      <w:pPr>
        <w:pStyle w:val="Normal9pointspacing"/>
        <w:numPr>
          <w:ilvl w:val="0"/>
          <w:numId w:val="17"/>
        </w:numPr>
        <w:spacing w:before="0" w:afterLines="50" w:after="120"/>
        <w:rPr>
          <w:rFonts w:eastAsia="宋体"/>
          <w:b/>
          <w:lang w:val="sv-SE" w:eastAsia="zh-CN"/>
        </w:rPr>
      </w:pPr>
      <w:r>
        <w:rPr>
          <w:rFonts w:eastAsia="宋体" w:hint="eastAsia"/>
          <w:b/>
          <w:lang w:val="sv-SE" w:eastAsia="zh-CN"/>
        </w:rPr>
        <w:t xml:space="preserve">Support </w:t>
      </w:r>
      <w:r w:rsidRPr="00475C53">
        <w:rPr>
          <w:rFonts w:eastAsia="宋体"/>
          <w:b/>
          <w:lang w:val="sv-SE" w:eastAsia="zh-CN"/>
        </w:rPr>
        <w:t>CSI reporting</w:t>
      </w:r>
      <w:r w:rsidR="0023120E">
        <w:rPr>
          <w:rFonts w:eastAsia="宋体" w:hint="eastAsia"/>
          <w:b/>
          <w:lang w:val="sv-SE" w:eastAsia="zh-CN"/>
        </w:rPr>
        <w:t xml:space="preserve"> to the target cell</w:t>
      </w:r>
      <w:r w:rsidR="00C0055F">
        <w:rPr>
          <w:rFonts w:eastAsia="宋体"/>
          <w:b/>
          <w:lang w:val="sv-SE" w:eastAsia="zh-CN"/>
        </w:rPr>
        <w:t xml:space="preserve"> after reception of LTM CSC MAC</w:t>
      </w:r>
      <w:r w:rsidR="00C0055F">
        <w:rPr>
          <w:rFonts w:eastAsia="宋体" w:hint="eastAsia"/>
          <w:b/>
          <w:lang w:val="sv-SE" w:eastAsia="zh-CN"/>
        </w:rPr>
        <w:t>-</w:t>
      </w:r>
      <w:r w:rsidRPr="00475C53">
        <w:rPr>
          <w:rFonts w:eastAsia="宋体"/>
          <w:b/>
          <w:lang w:val="sv-SE" w:eastAsia="zh-CN"/>
        </w:rPr>
        <w:t>CE</w:t>
      </w:r>
    </w:p>
    <w:p w14:paraId="66412CE2" w14:textId="726CE365" w:rsidR="00C0055F" w:rsidRDefault="00C0055F" w:rsidP="004A616F">
      <w:pPr>
        <w:pStyle w:val="Normal9pointspacing"/>
        <w:numPr>
          <w:ilvl w:val="0"/>
          <w:numId w:val="17"/>
        </w:numPr>
        <w:spacing w:before="0" w:afterLines="50" w:after="120"/>
        <w:rPr>
          <w:rFonts w:eastAsia="宋体"/>
          <w:b/>
          <w:lang w:val="sv-SE" w:eastAsia="zh-CN"/>
        </w:rPr>
      </w:pPr>
      <w:r>
        <w:rPr>
          <w:rFonts w:eastAsia="宋体" w:hint="eastAsia"/>
          <w:b/>
          <w:lang w:val="sv-SE" w:eastAsia="zh-CN"/>
        </w:rPr>
        <w:t xml:space="preserve">Support </w:t>
      </w:r>
      <w:r w:rsidR="0005251F">
        <w:rPr>
          <w:rFonts w:eastAsia="宋体" w:hint="eastAsia"/>
          <w:b/>
          <w:lang w:val="sv-SE" w:eastAsia="zh-CN"/>
        </w:rPr>
        <w:t xml:space="preserve">periodic </w:t>
      </w:r>
      <w:r>
        <w:rPr>
          <w:rFonts w:eastAsia="宋体"/>
          <w:b/>
          <w:lang w:val="sv-SE" w:eastAsia="zh-CN"/>
        </w:rPr>
        <w:t xml:space="preserve">CSI-RS measurement </w:t>
      </w:r>
      <w:r>
        <w:rPr>
          <w:rFonts w:eastAsia="宋体" w:hint="eastAsia"/>
          <w:b/>
          <w:lang w:val="sv-SE" w:eastAsia="zh-CN"/>
        </w:rPr>
        <w:t>after reception of LTM CSC MAC-CE</w:t>
      </w:r>
    </w:p>
    <w:p w14:paraId="6D63B97C" w14:textId="77777777" w:rsidR="00DA6158" w:rsidRDefault="00DA6158" w:rsidP="00DA6158">
      <w:pPr>
        <w:pStyle w:val="Normal9pointspacing"/>
        <w:spacing w:before="0" w:afterLines="50" w:after="120"/>
        <w:rPr>
          <w:rFonts w:eastAsia="宋体"/>
          <w:b/>
          <w:lang w:val="sv-SE" w:eastAsia="zh-CN"/>
        </w:rPr>
      </w:pPr>
    </w:p>
    <w:p w14:paraId="25CFACA8" w14:textId="5313652E" w:rsidR="006D475E" w:rsidRPr="006D475E" w:rsidRDefault="006D475E" w:rsidP="006D475E">
      <w:pPr>
        <w:pStyle w:val="Normal9pointspacing"/>
        <w:spacing w:before="0" w:afterLines="50" w:after="120"/>
        <w:ind w:right="363"/>
        <w:rPr>
          <w:rFonts w:eastAsia="宋体"/>
          <w:lang w:eastAsia="zh-CN"/>
        </w:rPr>
      </w:pPr>
      <w:r w:rsidRPr="00102124">
        <w:rPr>
          <w:rFonts w:eastAsia="宋体" w:hint="eastAsia"/>
          <w:lang w:eastAsia="zh-CN"/>
        </w:rPr>
        <w:t>In RAN</w:t>
      </w:r>
      <w:r w:rsidR="00D14451">
        <w:rPr>
          <w:rFonts w:eastAsia="宋体" w:hint="eastAsia"/>
          <w:lang w:eastAsia="zh-CN"/>
        </w:rPr>
        <w:t>1#120 meeting [2</w:t>
      </w:r>
      <w:r>
        <w:rPr>
          <w:rFonts w:eastAsia="宋体" w:hint="eastAsia"/>
          <w:lang w:eastAsia="zh-CN"/>
        </w:rPr>
        <w:t>]</w:t>
      </w:r>
      <w:r w:rsidRPr="00102124">
        <w:rPr>
          <w:rFonts w:eastAsia="宋体" w:hint="eastAsia"/>
          <w:lang w:eastAsia="zh-CN"/>
        </w:rPr>
        <w:t xml:space="preserve">, </w:t>
      </w:r>
      <w:r w:rsidR="00CC658E">
        <w:rPr>
          <w:rFonts w:eastAsia="宋体"/>
          <w:lang w:eastAsia="zh-CN"/>
        </w:rPr>
        <w:t xml:space="preserve">the </w:t>
      </w:r>
      <w:r w:rsidR="00AF2FF9">
        <w:rPr>
          <w:rFonts w:eastAsia="宋体" w:hint="eastAsia"/>
          <w:lang w:eastAsia="zh-CN"/>
        </w:rPr>
        <w:t>support of semi-persistent CSI-RS</w:t>
      </w:r>
      <w:r w:rsidR="004D4790">
        <w:rPr>
          <w:rFonts w:eastAsia="宋体" w:hint="eastAsia"/>
          <w:lang w:eastAsia="zh-CN"/>
        </w:rPr>
        <w:t xml:space="preserve"> for</w:t>
      </w:r>
      <w:r w:rsidR="00AF2FF9">
        <w:rPr>
          <w:rFonts w:eastAsia="宋体" w:hint="eastAsia"/>
          <w:lang w:eastAsia="zh-CN"/>
        </w:rPr>
        <w:t xml:space="preserve"> </w:t>
      </w:r>
      <w:r w:rsidR="00AF2FF9" w:rsidRPr="00AF2FF9">
        <w:rPr>
          <w:rFonts w:eastAsia="宋体"/>
          <w:lang w:eastAsia="zh-CN"/>
        </w:rPr>
        <w:t>candidate cell L1-RSRP measurement</w:t>
      </w:r>
      <w:r w:rsidR="00AF2FF9">
        <w:rPr>
          <w:rFonts w:eastAsia="宋体" w:hint="eastAsia"/>
          <w:lang w:eastAsia="zh-CN"/>
        </w:rPr>
        <w:t xml:space="preserve"> for </w:t>
      </w:r>
      <w:proofErr w:type="spellStart"/>
      <w:r w:rsidR="00AF2FF9">
        <w:rPr>
          <w:rFonts w:eastAsia="宋体" w:hint="eastAsia"/>
          <w:lang w:eastAsia="zh-CN"/>
        </w:rPr>
        <w:t>gNB</w:t>
      </w:r>
      <w:proofErr w:type="spellEnd"/>
      <w:r w:rsidR="00AF2FF9">
        <w:rPr>
          <w:rFonts w:eastAsia="宋体" w:hint="eastAsia"/>
          <w:lang w:eastAsia="zh-CN"/>
        </w:rPr>
        <w:t xml:space="preserve"> scheduling</w:t>
      </w:r>
      <w:r w:rsidR="004D4790">
        <w:rPr>
          <w:rFonts w:eastAsia="宋体" w:hint="eastAsia"/>
          <w:lang w:eastAsia="zh-CN"/>
        </w:rPr>
        <w:t xml:space="preserve"> reporting has been agreed to be subjected to UE capability</w:t>
      </w:r>
      <w:r w:rsidRPr="00102124">
        <w:rPr>
          <w:rFonts w:eastAsia="宋体" w:hint="eastAsia"/>
          <w:lang w:eastAsia="zh-CN"/>
        </w:rPr>
        <w:t xml:space="preserve">. </w:t>
      </w:r>
      <w:r w:rsidR="00E15FE7">
        <w:rPr>
          <w:rFonts w:ascii="Times" w:eastAsiaTheme="minorEastAsia" w:hAnsi="Times" w:hint="eastAsia"/>
          <w:lang w:val="en-GB" w:eastAsia="zh-CN"/>
        </w:rPr>
        <w:t xml:space="preserve">Therefore, besides the basic UE feature, a separate UE feature should be introduced on </w:t>
      </w:r>
      <w:proofErr w:type="spellStart"/>
      <w:r w:rsidR="00E15FE7">
        <w:rPr>
          <w:rFonts w:ascii="Times" w:eastAsiaTheme="minorEastAsia" w:hAnsi="Times" w:hint="eastAsia"/>
          <w:lang w:val="en-GB" w:eastAsia="zh-CN"/>
        </w:rPr>
        <w:t>gNB</w:t>
      </w:r>
      <w:proofErr w:type="spellEnd"/>
      <w:r w:rsidR="00E15FE7">
        <w:rPr>
          <w:rFonts w:ascii="Times" w:eastAsiaTheme="minorEastAsia" w:hAnsi="Times" w:hint="eastAsia"/>
          <w:lang w:val="en-GB" w:eastAsia="zh-CN"/>
        </w:rPr>
        <w:t xml:space="preserve"> scheduled L1-RSRP reporting.</w:t>
      </w:r>
    </w:p>
    <w:tbl>
      <w:tblPr>
        <w:tblStyle w:val="a6"/>
        <w:tblW w:w="0" w:type="auto"/>
        <w:tblLook w:val="04A0" w:firstRow="1" w:lastRow="0" w:firstColumn="1" w:lastColumn="0" w:noHBand="0" w:noVBand="1"/>
      </w:tblPr>
      <w:tblGrid>
        <w:gridCol w:w="9526"/>
      </w:tblGrid>
      <w:tr w:rsidR="006D475E" w14:paraId="07F242F1" w14:textId="77777777" w:rsidTr="006D475E">
        <w:tc>
          <w:tcPr>
            <w:tcW w:w="9526" w:type="dxa"/>
          </w:tcPr>
          <w:p w14:paraId="2B1F5E02" w14:textId="77777777" w:rsidR="006D475E" w:rsidRPr="006D475E" w:rsidRDefault="006D475E" w:rsidP="006D475E">
            <w:pPr>
              <w:rPr>
                <w:rFonts w:ascii="Times" w:eastAsia="Batang" w:hAnsi="Times"/>
                <w:b/>
                <w:bCs/>
                <w:szCs w:val="20"/>
                <w:lang w:val="en-GB" w:eastAsia="x-none"/>
              </w:rPr>
            </w:pPr>
            <w:r w:rsidRPr="006D475E">
              <w:rPr>
                <w:rFonts w:ascii="Times" w:eastAsia="Batang" w:hAnsi="Times"/>
                <w:b/>
                <w:bCs/>
                <w:szCs w:val="20"/>
                <w:highlight w:val="green"/>
                <w:lang w:val="en-GB" w:eastAsia="x-none"/>
              </w:rPr>
              <w:t>Agreement</w:t>
            </w:r>
          </w:p>
          <w:p w14:paraId="6D66364F" w14:textId="77777777" w:rsidR="006D475E" w:rsidRPr="006D475E" w:rsidRDefault="006D475E" w:rsidP="004A616F">
            <w:pPr>
              <w:numPr>
                <w:ilvl w:val="0"/>
                <w:numId w:val="10"/>
              </w:numPr>
              <w:snapToGrid w:val="0"/>
              <w:jc w:val="both"/>
              <w:rPr>
                <w:rFonts w:ascii="Times" w:eastAsia="Batang" w:hAnsi="Times"/>
                <w:szCs w:val="20"/>
                <w:lang w:val="en-GB" w:eastAsia="x-none"/>
              </w:rPr>
            </w:pPr>
            <w:r w:rsidRPr="006D475E">
              <w:rPr>
                <w:rFonts w:ascii="Times" w:eastAsia="Batang" w:hAnsi="Times" w:hint="eastAsia"/>
                <w:szCs w:val="20"/>
                <w:lang w:val="en-GB" w:eastAsia="x-none"/>
              </w:rPr>
              <w:t>Confirm the following working assumption made in RAN1#118bis</w:t>
            </w:r>
          </w:p>
          <w:p w14:paraId="053E6EC3" w14:textId="77777777" w:rsidR="006D475E" w:rsidRPr="006D475E" w:rsidRDefault="006D475E" w:rsidP="006D475E">
            <w:pPr>
              <w:ind w:leftChars="400" w:left="800"/>
              <w:rPr>
                <w:rFonts w:ascii="Times" w:eastAsia="Batang" w:hAnsi="Times"/>
                <w:b/>
                <w:bCs/>
                <w:i/>
                <w:iCs/>
                <w:szCs w:val="20"/>
              </w:rPr>
            </w:pPr>
            <w:r w:rsidRPr="006D475E">
              <w:rPr>
                <w:rFonts w:ascii="Times" w:eastAsia="Batang" w:hAnsi="Times"/>
                <w:b/>
                <w:bCs/>
                <w:i/>
                <w:iCs/>
                <w:szCs w:val="20"/>
                <w:highlight w:val="darkYellow"/>
              </w:rPr>
              <w:t>Working Assumption(RAN1#118bis)</w:t>
            </w:r>
          </w:p>
          <w:p w14:paraId="472BDE45" w14:textId="77777777" w:rsidR="006D475E" w:rsidRPr="006D475E" w:rsidRDefault="006D475E" w:rsidP="006D475E">
            <w:pPr>
              <w:ind w:leftChars="400" w:left="800"/>
              <w:rPr>
                <w:rFonts w:ascii="Times" w:eastAsia="Batang" w:hAnsi="Times"/>
                <w:i/>
                <w:iCs/>
                <w:szCs w:val="20"/>
              </w:rPr>
            </w:pPr>
            <w:r w:rsidRPr="006D475E">
              <w:rPr>
                <w:rFonts w:ascii="Times" w:eastAsia="Batang" w:hAnsi="Times"/>
                <w:i/>
                <w:iCs/>
                <w:szCs w:val="20"/>
              </w:rPr>
              <w:t xml:space="preserve">In addition to periodic CSI-RS, semi-persistent CSI-RS is supported for candidate cell L1-RSRP measurement for </w:t>
            </w:r>
            <w:proofErr w:type="spellStart"/>
            <w:r w:rsidRPr="006D475E">
              <w:rPr>
                <w:rFonts w:ascii="Times" w:eastAsia="Batang" w:hAnsi="Times"/>
                <w:i/>
                <w:iCs/>
                <w:szCs w:val="20"/>
              </w:rPr>
              <w:t>gNB</w:t>
            </w:r>
            <w:proofErr w:type="spellEnd"/>
            <w:r w:rsidRPr="006D475E">
              <w:rPr>
                <w:rFonts w:ascii="Times" w:eastAsia="Batang" w:hAnsi="Times"/>
                <w:i/>
                <w:iCs/>
                <w:szCs w:val="20"/>
              </w:rPr>
              <w:t xml:space="preserve"> scheduled reporting from RAN1 perspective</w:t>
            </w:r>
          </w:p>
          <w:p w14:paraId="78FAD614" w14:textId="77777777" w:rsidR="006D475E" w:rsidRPr="006D475E" w:rsidRDefault="006D475E" w:rsidP="006D475E">
            <w:pPr>
              <w:snapToGrid w:val="0"/>
              <w:ind w:leftChars="400" w:left="1160" w:hanging="360"/>
              <w:jc w:val="both"/>
              <w:rPr>
                <w:rFonts w:ascii="Times" w:eastAsia="Batang" w:hAnsi="Times"/>
                <w:i/>
                <w:iCs/>
                <w:szCs w:val="20"/>
                <w:lang w:val="en-GB" w:eastAsia="x-none"/>
              </w:rPr>
            </w:pPr>
            <w:r w:rsidRPr="006D475E">
              <w:rPr>
                <w:rFonts w:ascii="Times" w:eastAsia="Batang" w:hAnsi="Times"/>
                <w:i/>
                <w:iCs/>
                <w:szCs w:val="20"/>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49F3B560" w14:textId="77777777" w:rsidR="006D475E" w:rsidRPr="006D475E" w:rsidRDefault="006D475E" w:rsidP="006D475E">
            <w:pPr>
              <w:ind w:leftChars="400" w:left="800"/>
              <w:rPr>
                <w:rFonts w:ascii="Times" w:eastAsia="Batang" w:hAnsi="Times"/>
                <w:i/>
                <w:iCs/>
                <w:szCs w:val="20"/>
              </w:rPr>
            </w:pPr>
            <w:r w:rsidRPr="006D475E">
              <w:rPr>
                <w:rFonts w:ascii="Times" w:eastAsia="Batang" w:hAnsi="Times"/>
                <w:i/>
                <w:iCs/>
                <w:szCs w:val="20"/>
              </w:rPr>
              <w:t>Support of semi-persistent CSI-RS is subject to UE capability.</w:t>
            </w:r>
          </w:p>
          <w:p w14:paraId="2582044F" w14:textId="77777777" w:rsidR="006D475E" w:rsidRPr="006D475E" w:rsidRDefault="006D475E" w:rsidP="004A616F">
            <w:pPr>
              <w:numPr>
                <w:ilvl w:val="0"/>
                <w:numId w:val="10"/>
              </w:numPr>
              <w:snapToGrid w:val="0"/>
              <w:jc w:val="both"/>
              <w:rPr>
                <w:rFonts w:ascii="Times" w:eastAsia="Batang" w:hAnsi="Times"/>
                <w:szCs w:val="20"/>
                <w:lang w:val="en-GB" w:eastAsia="x-none"/>
              </w:rPr>
            </w:pPr>
            <w:r w:rsidRPr="006D475E">
              <w:rPr>
                <w:rFonts w:ascii="Times" w:eastAsia="Batang" w:hAnsi="Times" w:hint="eastAsia"/>
                <w:szCs w:val="20"/>
                <w:lang w:val="en-GB" w:eastAsia="x-none"/>
              </w:rPr>
              <w:t>MAC CE is used to activate/deactivate the semi-persistent CSI-RS resource similarly to the legacy mechanism for a serving cell</w:t>
            </w:r>
            <w:r w:rsidRPr="006D475E">
              <w:rPr>
                <w:rFonts w:ascii="Times" w:eastAsia="Batang" w:hAnsi="Times"/>
                <w:szCs w:val="20"/>
                <w:lang w:val="en-GB" w:eastAsia="x-none"/>
              </w:rPr>
              <w:t xml:space="preserve"> </w:t>
            </w:r>
            <w:r w:rsidRPr="006D475E">
              <w:rPr>
                <w:rFonts w:ascii="Times" w:eastAsia="Batang" w:hAnsi="Times" w:hint="eastAsia"/>
                <w:szCs w:val="20"/>
                <w:lang w:val="en-GB" w:eastAsia="x-none"/>
              </w:rPr>
              <w:t>which will be specified in RAN2</w:t>
            </w:r>
          </w:p>
          <w:p w14:paraId="07EC1BC6" w14:textId="77777777" w:rsidR="006D475E" w:rsidRDefault="006D475E" w:rsidP="006D475E">
            <w:pPr>
              <w:pStyle w:val="Normal9pointspacing"/>
              <w:spacing w:before="0" w:afterLines="50" w:after="120"/>
              <w:rPr>
                <w:rFonts w:eastAsia="宋体"/>
                <w:b/>
                <w:lang w:val="sv-SE" w:eastAsia="zh-CN"/>
              </w:rPr>
            </w:pPr>
            <w:r w:rsidRPr="006D475E">
              <w:rPr>
                <w:rFonts w:ascii="Times" w:eastAsia="Batang" w:hAnsi="Times" w:hint="eastAsia"/>
                <w:szCs w:val="20"/>
                <w:lang w:val="en-GB"/>
              </w:rPr>
              <w:t>Send an LS to RAN2 to inform this agreement</w:t>
            </w:r>
            <w:r w:rsidRPr="006D475E">
              <w:rPr>
                <w:rFonts w:ascii="Times" w:eastAsia="Batang" w:hAnsi="Times"/>
                <w:szCs w:val="20"/>
                <w:lang w:val="en-GB"/>
              </w:rPr>
              <w:t xml:space="preserve">. </w:t>
            </w:r>
            <w:r w:rsidRPr="006D475E">
              <w:rPr>
                <w:rFonts w:ascii="Times" w:eastAsia="Batang" w:hAnsi="Times"/>
                <w:szCs w:val="20"/>
                <w:highlight w:val="green"/>
                <w:lang w:val="en-GB"/>
              </w:rPr>
              <w:t>Final LS in R1-2501500.</w:t>
            </w:r>
          </w:p>
        </w:tc>
      </w:tr>
    </w:tbl>
    <w:p w14:paraId="73FEBA04" w14:textId="77777777" w:rsidR="006D475E" w:rsidRDefault="006D475E" w:rsidP="00DA6158">
      <w:pPr>
        <w:pStyle w:val="Normal9pointspacing"/>
        <w:spacing w:before="0" w:afterLines="50" w:after="120"/>
        <w:rPr>
          <w:rFonts w:eastAsia="宋体"/>
          <w:b/>
          <w:lang w:val="sv-SE" w:eastAsia="zh-CN"/>
        </w:rPr>
      </w:pPr>
    </w:p>
    <w:p w14:paraId="2756ABF6" w14:textId="7427D774" w:rsidR="007C4B18" w:rsidRDefault="00DA6158" w:rsidP="00674B8C">
      <w:pPr>
        <w:spacing w:afterLines="50" w:after="120"/>
        <w:jc w:val="both"/>
        <w:rPr>
          <w:rFonts w:eastAsia="宋体"/>
          <w:b/>
          <w:szCs w:val="20"/>
          <w:lang w:val="sv-SE" w:eastAsia="zh-CN"/>
        </w:rPr>
      </w:pPr>
      <w:r w:rsidRPr="00125379">
        <w:rPr>
          <w:rFonts w:eastAsia="宋体"/>
          <w:b/>
          <w:szCs w:val="20"/>
          <w:lang w:val="sv-SE" w:eastAsia="zh-CN"/>
        </w:rPr>
        <w:t xml:space="preserve">Proposal </w:t>
      </w:r>
      <w:r w:rsidR="0080090A" w:rsidRPr="00125379">
        <w:rPr>
          <w:rFonts w:eastAsia="宋体" w:hint="eastAsia"/>
          <w:b/>
          <w:szCs w:val="20"/>
          <w:lang w:val="sv-SE" w:eastAsia="zh-CN"/>
        </w:rPr>
        <w:t>5</w:t>
      </w:r>
      <w:r w:rsidRPr="00125379">
        <w:rPr>
          <w:rFonts w:eastAsia="宋体" w:hint="eastAsia"/>
          <w:b/>
          <w:szCs w:val="20"/>
          <w:lang w:val="sv-SE" w:eastAsia="zh-CN"/>
        </w:rPr>
        <w:t>:</w:t>
      </w:r>
      <w:r w:rsidRPr="004C6285">
        <w:rPr>
          <w:rFonts w:eastAsia="宋体" w:hint="eastAsia"/>
          <w:b/>
          <w:szCs w:val="20"/>
          <w:lang w:val="sv-SE" w:eastAsia="zh-CN"/>
        </w:rPr>
        <w:t xml:space="preserve"> </w:t>
      </w:r>
      <w:r w:rsidR="00475C53">
        <w:rPr>
          <w:rFonts w:eastAsia="宋体" w:hint="eastAsia"/>
          <w:b/>
          <w:szCs w:val="20"/>
          <w:lang w:val="sv-SE" w:eastAsia="zh-CN"/>
        </w:rPr>
        <w:t xml:space="preserve">With the </w:t>
      </w:r>
      <w:r w:rsidR="00475C53" w:rsidRPr="00125379">
        <w:rPr>
          <w:rFonts w:eastAsia="宋体" w:hint="eastAsia"/>
          <w:b/>
          <w:szCs w:val="20"/>
          <w:lang w:val="sv-SE" w:eastAsia="zh-CN"/>
        </w:rPr>
        <w:t>p</w:t>
      </w:r>
      <w:r w:rsidR="00475C53" w:rsidRPr="00125379">
        <w:rPr>
          <w:rFonts w:eastAsia="宋体"/>
          <w:b/>
          <w:szCs w:val="20"/>
          <w:lang w:val="sv-SE" w:eastAsia="zh-CN"/>
        </w:rPr>
        <w:t xml:space="preserve">rerequisite </w:t>
      </w:r>
      <w:r w:rsidR="00475C53" w:rsidRPr="00125379">
        <w:rPr>
          <w:rFonts w:eastAsia="宋体" w:hint="eastAsia"/>
          <w:b/>
          <w:szCs w:val="20"/>
          <w:lang w:val="sv-SE" w:eastAsia="zh-CN"/>
        </w:rPr>
        <w:t xml:space="preserve">of </w:t>
      </w:r>
      <w:r w:rsidR="00125379" w:rsidRPr="00602D83">
        <w:rPr>
          <w:rFonts w:eastAsia="宋体" w:hint="eastAsia"/>
          <w:b/>
          <w:szCs w:val="20"/>
          <w:lang w:val="sv-SE" w:eastAsia="zh-CN"/>
        </w:rPr>
        <w:t xml:space="preserve">FG </w:t>
      </w:r>
      <w:r w:rsidR="00125379" w:rsidRPr="00602D83">
        <w:rPr>
          <w:rFonts w:eastAsia="宋体"/>
          <w:b/>
          <w:szCs w:val="20"/>
          <w:lang w:val="sv-SE" w:eastAsia="zh-CN"/>
        </w:rPr>
        <w:t>CSI-RS measurements for LTM procedures</w:t>
      </w:r>
      <w:r w:rsidR="00475C53" w:rsidRPr="00125379">
        <w:rPr>
          <w:rFonts w:eastAsia="宋体" w:hint="eastAsia"/>
          <w:b/>
          <w:szCs w:val="20"/>
          <w:lang w:val="sv-SE" w:eastAsia="zh-CN"/>
        </w:rPr>
        <w:t xml:space="preserve">, a </w:t>
      </w:r>
      <w:r>
        <w:rPr>
          <w:rFonts w:eastAsia="宋体" w:hint="eastAsia"/>
          <w:b/>
          <w:szCs w:val="20"/>
          <w:lang w:val="sv-SE" w:eastAsia="zh-CN"/>
        </w:rPr>
        <w:t>separate UE featur</w:t>
      </w:r>
      <w:r w:rsidR="00475C53">
        <w:rPr>
          <w:rFonts w:eastAsia="宋体" w:hint="eastAsia"/>
          <w:b/>
          <w:szCs w:val="20"/>
          <w:lang w:val="sv-SE" w:eastAsia="zh-CN"/>
        </w:rPr>
        <w:t>e</w:t>
      </w:r>
      <w:r w:rsidR="00674B8C">
        <w:rPr>
          <w:rFonts w:eastAsia="宋体" w:hint="eastAsia"/>
          <w:b/>
          <w:szCs w:val="20"/>
          <w:lang w:val="sv-SE" w:eastAsia="zh-CN"/>
        </w:rPr>
        <w:t xml:space="preserve">, semi-persistent </w:t>
      </w:r>
      <w:r w:rsidR="00674B8C" w:rsidRPr="00602D83">
        <w:rPr>
          <w:rFonts w:eastAsia="宋体"/>
          <w:b/>
          <w:szCs w:val="20"/>
          <w:lang w:val="sv-SE" w:eastAsia="zh-CN"/>
        </w:rPr>
        <w:t>CSI-RS measurements for LTM procedures</w:t>
      </w:r>
      <w:r w:rsidR="00674B8C">
        <w:rPr>
          <w:rFonts w:eastAsia="宋体" w:hint="eastAsia"/>
          <w:b/>
          <w:szCs w:val="20"/>
          <w:lang w:val="sv-SE" w:eastAsia="zh-CN"/>
        </w:rPr>
        <w:t xml:space="preserve">, </w:t>
      </w:r>
      <w:r w:rsidR="00475C53">
        <w:rPr>
          <w:rFonts w:eastAsia="宋体" w:hint="eastAsia"/>
          <w:b/>
          <w:szCs w:val="20"/>
          <w:lang w:val="sv-SE" w:eastAsia="zh-CN"/>
        </w:rPr>
        <w:t>is</w:t>
      </w:r>
      <w:r>
        <w:rPr>
          <w:rFonts w:eastAsia="宋体" w:hint="eastAsia"/>
          <w:b/>
          <w:szCs w:val="20"/>
          <w:lang w:val="sv-SE" w:eastAsia="zh-CN"/>
        </w:rPr>
        <w:t xml:space="preserve"> introduced</w:t>
      </w:r>
      <w:r w:rsidR="00475C53">
        <w:rPr>
          <w:rFonts w:eastAsia="宋体" w:hint="eastAsia"/>
          <w:b/>
          <w:szCs w:val="20"/>
          <w:lang w:val="sv-SE" w:eastAsia="zh-CN"/>
        </w:rPr>
        <w:t xml:space="preserve"> on gNB scheduled </w:t>
      </w:r>
      <w:r w:rsidR="00E15FE7">
        <w:rPr>
          <w:rFonts w:eastAsia="宋体" w:hint="eastAsia"/>
          <w:b/>
          <w:szCs w:val="20"/>
          <w:lang w:val="sv-SE" w:eastAsia="zh-CN"/>
        </w:rPr>
        <w:t xml:space="preserve">L1-RSRP </w:t>
      </w:r>
      <w:r w:rsidR="00475C53">
        <w:rPr>
          <w:rFonts w:eastAsia="宋体" w:hint="eastAsia"/>
          <w:b/>
          <w:szCs w:val="20"/>
          <w:lang w:val="sv-SE" w:eastAsia="zh-CN"/>
        </w:rPr>
        <w:t>reporting</w:t>
      </w:r>
      <w:r w:rsidR="00674B8C">
        <w:rPr>
          <w:rFonts w:eastAsia="宋体" w:hint="eastAsia"/>
          <w:b/>
          <w:szCs w:val="20"/>
          <w:lang w:val="sv-SE" w:eastAsia="zh-CN"/>
        </w:rPr>
        <w:t>. The</w:t>
      </w:r>
      <w:r w:rsidR="007C4B18">
        <w:rPr>
          <w:rFonts w:eastAsia="宋体" w:hint="eastAsia"/>
          <w:b/>
          <w:szCs w:val="20"/>
          <w:lang w:val="sv-SE" w:eastAsia="zh-CN"/>
        </w:rPr>
        <w:t xml:space="preserve"> component at least includes:</w:t>
      </w:r>
    </w:p>
    <w:p w14:paraId="25B8C8EB" w14:textId="2E07FF7D" w:rsidR="007C4B18" w:rsidRPr="007C4B18" w:rsidRDefault="007C4B18" w:rsidP="004A616F">
      <w:pPr>
        <w:pStyle w:val="Normal9pointspacing"/>
        <w:numPr>
          <w:ilvl w:val="0"/>
          <w:numId w:val="18"/>
        </w:numPr>
        <w:spacing w:before="0" w:afterLines="50" w:after="120"/>
        <w:rPr>
          <w:rFonts w:eastAsia="宋体"/>
          <w:b/>
          <w:lang w:val="sv-SE" w:eastAsia="zh-CN"/>
        </w:rPr>
      </w:pPr>
      <w:r w:rsidRPr="007C4B18">
        <w:rPr>
          <w:rFonts w:eastAsia="宋体"/>
          <w:b/>
          <w:lang w:val="sv-SE" w:eastAsia="zh-CN"/>
        </w:rPr>
        <w:t>Support Semi-persistent CSI-RS for candidate cell L1-RSRP measurement for gNB scheduled reporting</w:t>
      </w:r>
    </w:p>
    <w:p w14:paraId="66E16C94" w14:textId="77777777" w:rsidR="006D475E" w:rsidRPr="00BC344E" w:rsidRDefault="006D475E" w:rsidP="006D475E">
      <w:pPr>
        <w:pStyle w:val="Normal9pointspacing"/>
        <w:spacing w:before="0" w:afterLines="50" w:after="120"/>
        <w:rPr>
          <w:rFonts w:eastAsiaTheme="minorEastAsia"/>
          <w:lang w:eastAsia="zh-CN"/>
        </w:rPr>
      </w:pPr>
      <w:r w:rsidRPr="00102124">
        <w:rPr>
          <w:rFonts w:eastAsia="宋体" w:hint="eastAsia"/>
          <w:lang w:eastAsia="zh-CN"/>
        </w:rPr>
        <w:t>In RAN</w:t>
      </w:r>
      <w:r w:rsidR="00E92AA0">
        <w:rPr>
          <w:rFonts w:eastAsia="宋体" w:hint="eastAsia"/>
          <w:lang w:eastAsia="zh-CN"/>
        </w:rPr>
        <w:t>1#120 meeting [2</w:t>
      </w:r>
      <w:r>
        <w:rPr>
          <w:rFonts w:eastAsia="宋体" w:hint="eastAsia"/>
          <w:lang w:eastAsia="zh-CN"/>
        </w:rPr>
        <w:t>]</w:t>
      </w:r>
      <w:r w:rsidRPr="00102124">
        <w:rPr>
          <w:rFonts w:eastAsia="宋体" w:hint="eastAsia"/>
          <w:lang w:eastAsia="zh-CN"/>
        </w:rPr>
        <w:t xml:space="preserve">, </w:t>
      </w:r>
      <w:r w:rsidR="00BC344E">
        <w:rPr>
          <w:rFonts w:eastAsia="宋体" w:hint="eastAsia"/>
          <w:lang w:eastAsia="zh-CN"/>
        </w:rPr>
        <w:t xml:space="preserve">the following agreement on target cell CSI acquisition was achieved. </w:t>
      </w:r>
      <w:r w:rsidR="00BC344E">
        <w:rPr>
          <w:rFonts w:ascii="Times" w:eastAsiaTheme="minorEastAsia" w:hAnsi="Times" w:hint="eastAsia"/>
          <w:lang w:val="en-GB" w:eastAsia="zh-CN"/>
        </w:rPr>
        <w:t>B</w:t>
      </w:r>
      <w:r w:rsidR="00BC344E" w:rsidRPr="006D475E">
        <w:rPr>
          <w:rFonts w:ascii="Times" w:eastAsia="Batang" w:hAnsi="Times" w:hint="eastAsia"/>
          <w:lang w:val="en-GB" w:eastAsia="x-none"/>
        </w:rPr>
        <w:t>efore the reception of CSC, t</w:t>
      </w:r>
      <w:r w:rsidR="00BC344E" w:rsidRPr="006D475E">
        <w:rPr>
          <w:rFonts w:ascii="Times" w:eastAsia="Batang" w:hAnsi="Times"/>
          <w:lang w:val="en-GB" w:eastAsia="x-none"/>
        </w:rPr>
        <w:t>h</w:t>
      </w:r>
      <w:r w:rsidR="00BC344E" w:rsidRPr="006D475E">
        <w:rPr>
          <w:rFonts w:ascii="Times" w:eastAsia="Batang" w:hAnsi="Times" w:hint="eastAsia"/>
          <w:lang w:val="en-GB" w:eastAsia="x-none"/>
        </w:rPr>
        <w:t>e UE may measure CSI based on the configured CSI-RS resource(s), which is subject to UE capability</w:t>
      </w:r>
      <w:r w:rsidR="00BC344E">
        <w:rPr>
          <w:rFonts w:ascii="Times" w:eastAsiaTheme="minorEastAsia" w:hAnsi="Times" w:hint="eastAsia"/>
          <w:lang w:val="en-GB" w:eastAsia="zh-CN"/>
        </w:rPr>
        <w:t xml:space="preserve">. Therefore, a separate UE feature should be introduced on CSI </w:t>
      </w:r>
      <w:r w:rsidR="00BC344E">
        <w:rPr>
          <w:rFonts w:ascii="Times" w:eastAsiaTheme="minorEastAsia" w:hAnsi="Times"/>
          <w:lang w:val="en-GB" w:eastAsia="zh-CN"/>
        </w:rPr>
        <w:t>acquisition</w:t>
      </w:r>
      <w:r w:rsidR="00BC344E">
        <w:rPr>
          <w:rFonts w:ascii="Times" w:eastAsiaTheme="minorEastAsia" w:hAnsi="Times" w:hint="eastAsia"/>
          <w:lang w:val="en-GB" w:eastAsia="zh-CN"/>
        </w:rPr>
        <w:t>.</w:t>
      </w:r>
    </w:p>
    <w:tbl>
      <w:tblPr>
        <w:tblStyle w:val="a6"/>
        <w:tblW w:w="0" w:type="auto"/>
        <w:tblLook w:val="04A0" w:firstRow="1" w:lastRow="0" w:firstColumn="1" w:lastColumn="0" w:noHBand="0" w:noVBand="1"/>
      </w:tblPr>
      <w:tblGrid>
        <w:gridCol w:w="9526"/>
      </w:tblGrid>
      <w:tr w:rsidR="006D475E" w14:paraId="20FA46DF" w14:textId="77777777" w:rsidTr="006D475E">
        <w:tc>
          <w:tcPr>
            <w:tcW w:w="9526" w:type="dxa"/>
          </w:tcPr>
          <w:p w14:paraId="710F518A" w14:textId="77777777" w:rsidR="006D475E" w:rsidRPr="006D475E" w:rsidRDefault="006D475E" w:rsidP="006D475E">
            <w:pPr>
              <w:snapToGrid w:val="0"/>
              <w:jc w:val="both"/>
              <w:rPr>
                <w:rFonts w:ascii="Times" w:eastAsia="Batang" w:hAnsi="Times"/>
                <w:b/>
                <w:bCs/>
                <w:lang w:val="en-GB"/>
              </w:rPr>
            </w:pPr>
            <w:r w:rsidRPr="006D475E">
              <w:rPr>
                <w:rFonts w:ascii="Times" w:eastAsia="Batang" w:hAnsi="Times"/>
                <w:b/>
                <w:bCs/>
                <w:highlight w:val="green"/>
                <w:lang w:val="en-GB"/>
              </w:rPr>
              <w:t>Agreement</w:t>
            </w:r>
          </w:p>
          <w:p w14:paraId="73B80AEC" w14:textId="77777777" w:rsidR="006D475E" w:rsidRPr="006D475E" w:rsidRDefault="006D475E" w:rsidP="006D475E">
            <w:pPr>
              <w:rPr>
                <w:rFonts w:ascii="Times" w:eastAsia="Batang" w:hAnsi="Times"/>
              </w:rPr>
            </w:pPr>
            <w:r w:rsidRPr="006D475E">
              <w:rPr>
                <w:rFonts w:ascii="Times" w:eastAsia="Batang" w:hAnsi="Times" w:hint="eastAsia"/>
              </w:rPr>
              <w:t xml:space="preserve">For target cell CSI acquisition, </w:t>
            </w:r>
          </w:p>
          <w:p w14:paraId="7688003C" w14:textId="77777777" w:rsidR="006D475E" w:rsidRPr="006D475E" w:rsidRDefault="006D475E" w:rsidP="004A616F">
            <w:pPr>
              <w:numPr>
                <w:ilvl w:val="0"/>
                <w:numId w:val="12"/>
              </w:numPr>
              <w:snapToGrid w:val="0"/>
              <w:jc w:val="both"/>
              <w:rPr>
                <w:rFonts w:ascii="Times" w:eastAsia="Batang" w:hAnsi="Times"/>
                <w:lang w:val="en-GB" w:eastAsia="x-none"/>
              </w:rPr>
            </w:pPr>
            <w:r w:rsidRPr="006D475E">
              <w:rPr>
                <w:rFonts w:ascii="Times" w:eastAsia="Batang" w:hAnsi="Times" w:hint="eastAsia"/>
                <w:lang w:val="en-GB" w:eastAsia="x-none"/>
              </w:rPr>
              <w:t>A UE is provided with RRC configurations for periodic CSI-RS resource(s) and CSI report(s) for one or more candidate cell</w:t>
            </w:r>
          </w:p>
          <w:p w14:paraId="5A7DEB6A" w14:textId="77777777" w:rsidR="006D475E" w:rsidRPr="006D475E" w:rsidRDefault="006D475E" w:rsidP="004A616F">
            <w:pPr>
              <w:numPr>
                <w:ilvl w:val="1"/>
                <w:numId w:val="11"/>
              </w:numPr>
              <w:snapToGrid w:val="0"/>
              <w:ind w:left="1080"/>
              <w:jc w:val="both"/>
              <w:rPr>
                <w:rFonts w:ascii="Times" w:eastAsia="Batang" w:hAnsi="Times"/>
                <w:lang w:val="en-GB" w:eastAsia="x-none"/>
              </w:rPr>
            </w:pPr>
            <w:r w:rsidRPr="006D475E">
              <w:rPr>
                <w:rFonts w:ascii="Times" w:eastAsia="Batang" w:hAnsi="Times" w:hint="eastAsia"/>
                <w:lang w:val="en-GB" w:eastAsia="x-none"/>
              </w:rPr>
              <w:t xml:space="preserve">For </w:t>
            </w:r>
            <w:r w:rsidRPr="006D475E">
              <w:rPr>
                <w:rFonts w:ascii="Times" w:eastAsia="Batang" w:hAnsi="Times"/>
                <w:lang w:val="en-GB" w:eastAsia="x-none"/>
              </w:rPr>
              <w:t xml:space="preserve">a </w:t>
            </w:r>
            <w:r w:rsidRPr="006D475E">
              <w:rPr>
                <w:rFonts w:ascii="Times" w:eastAsia="Batang" w:hAnsi="Times" w:hint="eastAsia"/>
                <w:lang w:val="en-GB" w:eastAsia="x-none"/>
              </w:rPr>
              <w:t>candidate cell,</w:t>
            </w:r>
          </w:p>
          <w:p w14:paraId="2BBD37D2" w14:textId="77777777" w:rsidR="006D475E" w:rsidRPr="006D475E" w:rsidRDefault="006D475E" w:rsidP="004A616F">
            <w:pPr>
              <w:numPr>
                <w:ilvl w:val="2"/>
                <w:numId w:val="11"/>
              </w:numPr>
              <w:snapToGrid w:val="0"/>
              <w:jc w:val="both"/>
              <w:rPr>
                <w:rFonts w:ascii="Times" w:eastAsia="Batang" w:hAnsi="Times"/>
                <w:lang w:val="en-GB" w:eastAsia="x-none"/>
              </w:rPr>
            </w:pPr>
            <w:r w:rsidRPr="006D475E">
              <w:rPr>
                <w:rFonts w:ascii="Times" w:eastAsia="Batang" w:hAnsi="Times" w:hint="eastAsia"/>
                <w:lang w:val="en-GB" w:eastAsia="x-none"/>
              </w:rPr>
              <w:t>down-select from the following alternatives:</w:t>
            </w:r>
          </w:p>
          <w:p w14:paraId="151345DD" w14:textId="77777777" w:rsidR="006D475E" w:rsidRPr="006D475E" w:rsidRDefault="006D475E" w:rsidP="004A616F">
            <w:pPr>
              <w:numPr>
                <w:ilvl w:val="3"/>
                <w:numId w:val="11"/>
              </w:numPr>
              <w:snapToGrid w:val="0"/>
              <w:ind w:left="1760" w:hanging="230"/>
              <w:jc w:val="both"/>
              <w:rPr>
                <w:rFonts w:ascii="Times" w:eastAsia="Batang" w:hAnsi="Times"/>
                <w:lang w:val="en-GB" w:eastAsia="x-none"/>
              </w:rPr>
            </w:pPr>
            <w:r w:rsidRPr="006D475E">
              <w:rPr>
                <w:rFonts w:ascii="Times" w:eastAsia="Batang" w:hAnsi="Times" w:hint="eastAsia"/>
                <w:lang w:val="en-GB" w:eastAsia="x-none"/>
              </w:rPr>
              <w:t>Alt 1</w:t>
            </w:r>
            <w:r w:rsidRPr="006D475E">
              <w:rPr>
                <w:rFonts w:ascii="Times" w:eastAsia="Batang" w:hAnsi="Times"/>
                <w:lang w:val="en-GB" w:eastAsia="x-none"/>
              </w:rPr>
              <w:t>:</w:t>
            </w:r>
            <w:r w:rsidRPr="006D475E">
              <w:rPr>
                <w:rFonts w:ascii="Times" w:eastAsia="Batang" w:hAnsi="Times" w:hint="eastAsia"/>
                <w:lang w:val="en-GB" w:eastAsia="x-none"/>
              </w:rPr>
              <w:t xml:space="preserve"> </w:t>
            </w:r>
            <w:r w:rsidRPr="006D475E">
              <w:rPr>
                <w:rFonts w:ascii="Times" w:eastAsia="Batang" w:hAnsi="Times"/>
                <w:lang w:val="en-GB" w:eastAsia="x-none"/>
              </w:rPr>
              <w:t>A</w:t>
            </w:r>
            <w:r w:rsidRPr="006D475E">
              <w:rPr>
                <w:rFonts w:ascii="Times" w:eastAsia="Batang" w:hAnsi="Times" w:hint="eastAsia"/>
                <w:lang w:val="en-GB" w:eastAsia="x-none"/>
              </w:rPr>
              <w:t xml:space="preserve"> single CSI report configuration is configured</w:t>
            </w:r>
          </w:p>
          <w:p w14:paraId="1F6BE935" w14:textId="77777777" w:rsidR="006D475E" w:rsidRPr="006D475E" w:rsidRDefault="006D475E" w:rsidP="004A616F">
            <w:pPr>
              <w:numPr>
                <w:ilvl w:val="3"/>
                <w:numId w:val="11"/>
              </w:numPr>
              <w:snapToGrid w:val="0"/>
              <w:ind w:left="1760" w:hanging="230"/>
              <w:jc w:val="both"/>
              <w:rPr>
                <w:rFonts w:ascii="Times" w:eastAsia="Batang" w:hAnsi="Times"/>
                <w:lang w:val="en-GB" w:eastAsia="x-none"/>
              </w:rPr>
            </w:pPr>
            <w:r w:rsidRPr="006D475E">
              <w:rPr>
                <w:rFonts w:ascii="Times" w:eastAsia="Batang" w:hAnsi="Times" w:hint="eastAsia"/>
                <w:lang w:val="en-GB" w:eastAsia="x-none"/>
              </w:rPr>
              <w:t>Alt 2</w:t>
            </w:r>
            <w:r w:rsidRPr="006D475E">
              <w:rPr>
                <w:rFonts w:ascii="Times" w:eastAsia="Batang" w:hAnsi="Times"/>
                <w:lang w:val="en-GB" w:eastAsia="x-none"/>
              </w:rPr>
              <w:t>:</w:t>
            </w:r>
            <w:r w:rsidRPr="006D475E">
              <w:rPr>
                <w:rFonts w:ascii="Times" w:eastAsia="Batang" w:hAnsi="Times" w:hint="eastAsia"/>
                <w:lang w:val="en-GB" w:eastAsia="x-none"/>
              </w:rPr>
              <w:t xml:space="preserve"> </w:t>
            </w:r>
            <w:r w:rsidRPr="006D475E">
              <w:rPr>
                <w:rFonts w:ascii="Times" w:eastAsia="Batang" w:hAnsi="Times"/>
                <w:lang w:val="en-GB" w:eastAsia="x-none"/>
              </w:rPr>
              <w:t>M</w:t>
            </w:r>
            <w:r w:rsidRPr="006D475E">
              <w:rPr>
                <w:rFonts w:ascii="Times" w:eastAsia="Batang" w:hAnsi="Times" w:hint="eastAsia"/>
                <w:lang w:val="en-GB" w:eastAsia="x-none"/>
              </w:rPr>
              <w:t xml:space="preserve">ultiple CSI report configurations </w:t>
            </w:r>
            <w:r w:rsidRPr="006D475E">
              <w:rPr>
                <w:rFonts w:ascii="Times" w:eastAsia="Batang" w:hAnsi="Times"/>
                <w:lang w:val="en-GB" w:eastAsia="x-none"/>
              </w:rPr>
              <w:t>can be</w:t>
            </w:r>
            <w:r w:rsidRPr="006D475E">
              <w:rPr>
                <w:rFonts w:ascii="Times" w:eastAsia="Batang" w:hAnsi="Times" w:hint="eastAsia"/>
                <w:lang w:val="en-GB" w:eastAsia="x-none"/>
              </w:rPr>
              <w:t xml:space="preserve"> configured</w:t>
            </w:r>
          </w:p>
          <w:p w14:paraId="09DE5965" w14:textId="77777777" w:rsidR="006D475E" w:rsidRPr="006D475E" w:rsidRDefault="006D475E" w:rsidP="004A616F">
            <w:pPr>
              <w:numPr>
                <w:ilvl w:val="2"/>
                <w:numId w:val="11"/>
              </w:numPr>
              <w:snapToGrid w:val="0"/>
              <w:jc w:val="both"/>
              <w:rPr>
                <w:rFonts w:ascii="Times" w:eastAsia="Batang" w:hAnsi="Times"/>
                <w:lang w:val="en-GB" w:eastAsia="x-none"/>
              </w:rPr>
            </w:pPr>
            <w:r w:rsidRPr="006D475E">
              <w:rPr>
                <w:rFonts w:ascii="Times" w:eastAsia="Batang" w:hAnsi="Times" w:hint="eastAsia"/>
                <w:lang w:val="en-GB" w:eastAsia="x-none"/>
              </w:rPr>
              <w:t>down-select from the following alternatives:</w:t>
            </w:r>
          </w:p>
          <w:p w14:paraId="32182194" w14:textId="77777777" w:rsidR="006D475E" w:rsidRPr="006D475E" w:rsidRDefault="006D475E" w:rsidP="004A616F">
            <w:pPr>
              <w:numPr>
                <w:ilvl w:val="3"/>
                <w:numId w:val="11"/>
              </w:numPr>
              <w:snapToGrid w:val="0"/>
              <w:ind w:left="1760" w:hanging="230"/>
              <w:jc w:val="both"/>
              <w:rPr>
                <w:rFonts w:ascii="Times" w:eastAsia="Batang" w:hAnsi="Times"/>
                <w:lang w:val="en-GB" w:eastAsia="x-none"/>
              </w:rPr>
            </w:pPr>
            <w:r w:rsidRPr="006D475E">
              <w:rPr>
                <w:rFonts w:ascii="Times" w:eastAsia="Batang" w:hAnsi="Times" w:hint="eastAsia"/>
                <w:lang w:val="en-GB" w:eastAsia="x-none"/>
              </w:rPr>
              <w:t xml:space="preserve">Alt X: A single CSI-RS resource for CMR is associated </w:t>
            </w:r>
            <w:r w:rsidRPr="006D475E">
              <w:rPr>
                <w:rFonts w:ascii="Times" w:eastAsia="Batang" w:hAnsi="Times"/>
                <w:lang w:val="en-GB" w:eastAsia="x-none"/>
              </w:rPr>
              <w:t>with</w:t>
            </w:r>
            <w:r w:rsidRPr="006D475E">
              <w:rPr>
                <w:rFonts w:ascii="Times" w:eastAsia="Batang" w:hAnsi="Times" w:hint="eastAsia"/>
                <w:lang w:val="en-GB" w:eastAsia="x-none"/>
              </w:rPr>
              <w:t xml:space="preserve"> a CSI report configuration</w:t>
            </w:r>
          </w:p>
          <w:p w14:paraId="62CCF2D8" w14:textId="77777777" w:rsidR="006D475E" w:rsidRPr="006D475E" w:rsidRDefault="006D475E" w:rsidP="004A616F">
            <w:pPr>
              <w:numPr>
                <w:ilvl w:val="3"/>
                <w:numId w:val="11"/>
              </w:numPr>
              <w:snapToGrid w:val="0"/>
              <w:ind w:left="1760" w:hanging="230"/>
              <w:jc w:val="both"/>
              <w:rPr>
                <w:rFonts w:ascii="Times" w:eastAsia="Batang" w:hAnsi="Times"/>
                <w:lang w:val="en-GB" w:eastAsia="x-none"/>
              </w:rPr>
            </w:pPr>
            <w:r w:rsidRPr="006D475E">
              <w:rPr>
                <w:rFonts w:ascii="Times" w:eastAsia="Batang" w:hAnsi="Times" w:hint="eastAsia"/>
                <w:lang w:val="en-GB" w:eastAsia="x-none"/>
              </w:rPr>
              <w:t xml:space="preserve">Alt Y: Multiple CSI-RS resources for CMR </w:t>
            </w:r>
            <w:r w:rsidRPr="006D475E">
              <w:rPr>
                <w:rFonts w:ascii="Times" w:eastAsia="Batang" w:hAnsi="Times"/>
                <w:lang w:val="en-GB" w:eastAsia="x-none"/>
              </w:rPr>
              <w:t>can be</w:t>
            </w:r>
            <w:r w:rsidRPr="006D475E">
              <w:rPr>
                <w:rFonts w:ascii="Times" w:eastAsia="Batang" w:hAnsi="Times" w:hint="eastAsia"/>
                <w:lang w:val="en-GB" w:eastAsia="x-none"/>
              </w:rPr>
              <w:t xml:space="preserve"> associated </w:t>
            </w:r>
            <w:r w:rsidRPr="006D475E">
              <w:rPr>
                <w:rFonts w:ascii="Times" w:eastAsia="Batang" w:hAnsi="Times"/>
                <w:lang w:val="en-GB" w:eastAsia="x-none"/>
              </w:rPr>
              <w:t>with</w:t>
            </w:r>
            <w:r w:rsidRPr="006D475E">
              <w:rPr>
                <w:rFonts w:ascii="Times" w:eastAsia="Batang" w:hAnsi="Times" w:hint="eastAsia"/>
                <w:lang w:val="en-GB" w:eastAsia="x-none"/>
              </w:rPr>
              <w:t xml:space="preserve"> a CSI report configuration</w:t>
            </w:r>
          </w:p>
          <w:p w14:paraId="6B8D3EA1" w14:textId="77777777" w:rsidR="006D475E" w:rsidRPr="006D475E" w:rsidRDefault="006D475E" w:rsidP="004A616F">
            <w:pPr>
              <w:numPr>
                <w:ilvl w:val="1"/>
                <w:numId w:val="11"/>
              </w:numPr>
              <w:snapToGrid w:val="0"/>
              <w:ind w:left="1080"/>
              <w:jc w:val="both"/>
              <w:rPr>
                <w:rFonts w:ascii="Times" w:eastAsia="Batang" w:hAnsi="Times"/>
                <w:lang w:val="en-GB" w:eastAsia="x-none"/>
              </w:rPr>
            </w:pPr>
            <w:r w:rsidRPr="006D475E">
              <w:rPr>
                <w:rFonts w:ascii="Times" w:eastAsia="Batang" w:hAnsi="Times" w:hint="eastAsia"/>
                <w:lang w:val="en-GB" w:eastAsia="x-none"/>
              </w:rPr>
              <w:t>FFS: Semi-persistent CSI-RS resource</w:t>
            </w:r>
          </w:p>
          <w:p w14:paraId="24A8917D" w14:textId="77777777" w:rsidR="006D475E" w:rsidRPr="006D475E" w:rsidRDefault="006D475E" w:rsidP="004A616F">
            <w:pPr>
              <w:numPr>
                <w:ilvl w:val="0"/>
                <w:numId w:val="12"/>
              </w:numPr>
              <w:snapToGrid w:val="0"/>
              <w:jc w:val="both"/>
              <w:rPr>
                <w:rFonts w:ascii="Times" w:eastAsia="Batang" w:hAnsi="Times"/>
                <w:lang w:val="en-GB" w:eastAsia="x-none"/>
              </w:rPr>
            </w:pPr>
            <w:r w:rsidRPr="006D475E">
              <w:rPr>
                <w:rFonts w:ascii="Times" w:eastAsia="Batang" w:hAnsi="Times" w:hint="eastAsia"/>
                <w:lang w:val="en-GB" w:eastAsia="x-none"/>
              </w:rPr>
              <w:t>After the RRC configuration and before the reception of CSC, t</w:t>
            </w:r>
            <w:r w:rsidRPr="006D475E">
              <w:rPr>
                <w:rFonts w:ascii="Times" w:eastAsia="Batang" w:hAnsi="Times"/>
                <w:lang w:val="en-GB" w:eastAsia="x-none"/>
              </w:rPr>
              <w:t>h</w:t>
            </w:r>
            <w:r w:rsidRPr="006D475E">
              <w:rPr>
                <w:rFonts w:ascii="Times" w:eastAsia="Batang" w:hAnsi="Times" w:hint="eastAsia"/>
                <w:lang w:val="en-GB" w:eastAsia="x-none"/>
              </w:rPr>
              <w:t>e UE may measure CSI based on the configured CSI-RS resource(s), which is subject to UE capability</w:t>
            </w:r>
          </w:p>
          <w:p w14:paraId="71E22A92" w14:textId="77777777" w:rsidR="006D475E" w:rsidRPr="006D475E" w:rsidRDefault="006D475E" w:rsidP="004A616F">
            <w:pPr>
              <w:numPr>
                <w:ilvl w:val="1"/>
                <w:numId w:val="11"/>
              </w:numPr>
              <w:snapToGrid w:val="0"/>
              <w:ind w:left="1080"/>
              <w:jc w:val="both"/>
              <w:rPr>
                <w:rFonts w:ascii="Times" w:eastAsia="Batang" w:hAnsi="Times"/>
                <w:lang w:val="en-GB" w:eastAsia="x-none"/>
              </w:rPr>
            </w:pPr>
            <w:r w:rsidRPr="006D475E">
              <w:rPr>
                <w:rFonts w:ascii="Times" w:eastAsia="Batang" w:hAnsi="Times" w:hint="eastAsia"/>
                <w:lang w:val="en-GB" w:eastAsia="x-none"/>
              </w:rPr>
              <w:t>FFS: whether or how to select a subset of CSI-RS resources to measure</w:t>
            </w:r>
          </w:p>
          <w:p w14:paraId="0C880BCB" w14:textId="77777777" w:rsidR="006D475E" w:rsidRPr="006D475E" w:rsidRDefault="006D475E" w:rsidP="004A616F">
            <w:pPr>
              <w:numPr>
                <w:ilvl w:val="1"/>
                <w:numId w:val="11"/>
              </w:numPr>
              <w:snapToGrid w:val="0"/>
              <w:ind w:left="1080"/>
              <w:jc w:val="both"/>
              <w:rPr>
                <w:rFonts w:ascii="Times" w:eastAsia="Batang" w:hAnsi="Times"/>
                <w:lang w:val="en-GB" w:eastAsia="x-none"/>
              </w:rPr>
            </w:pPr>
            <w:r w:rsidRPr="006D475E">
              <w:rPr>
                <w:rFonts w:ascii="Times" w:eastAsia="Batang" w:hAnsi="Times"/>
                <w:lang w:val="en-GB" w:eastAsia="x-none"/>
              </w:rPr>
              <w:t xml:space="preserve">FFS: when the UE may start measuring the </w:t>
            </w:r>
            <w:r w:rsidRPr="006D475E">
              <w:rPr>
                <w:rFonts w:ascii="Times" w:eastAsia="Batang" w:hAnsi="Times" w:hint="eastAsia"/>
                <w:lang w:val="en-GB" w:eastAsia="x-none"/>
              </w:rPr>
              <w:t>configured CSI-RS resources</w:t>
            </w:r>
          </w:p>
          <w:p w14:paraId="5A391BD3" w14:textId="77777777" w:rsidR="006D475E" w:rsidRPr="006D475E" w:rsidRDefault="006D475E" w:rsidP="004A616F">
            <w:pPr>
              <w:numPr>
                <w:ilvl w:val="0"/>
                <w:numId w:val="12"/>
              </w:numPr>
              <w:snapToGrid w:val="0"/>
              <w:jc w:val="both"/>
              <w:rPr>
                <w:rFonts w:ascii="Times" w:eastAsia="Batang" w:hAnsi="Times"/>
                <w:sz w:val="22"/>
                <w:szCs w:val="28"/>
                <w:lang w:val="en-GB" w:eastAsia="x-none"/>
              </w:rPr>
            </w:pPr>
            <w:r w:rsidRPr="006D475E">
              <w:rPr>
                <w:rFonts w:ascii="Times" w:eastAsia="Batang" w:hAnsi="Times"/>
                <w:sz w:val="22"/>
                <w:szCs w:val="28"/>
                <w:lang w:val="en-GB" w:eastAsia="x-none"/>
              </w:rPr>
              <w:t>UE determines the CSI report configuration based on the CSC</w:t>
            </w:r>
          </w:p>
          <w:p w14:paraId="5BED4684" w14:textId="77777777" w:rsidR="006D475E" w:rsidRPr="006D475E" w:rsidRDefault="006D475E" w:rsidP="004A616F">
            <w:pPr>
              <w:numPr>
                <w:ilvl w:val="0"/>
                <w:numId w:val="12"/>
              </w:numPr>
              <w:snapToGrid w:val="0"/>
              <w:jc w:val="both"/>
              <w:rPr>
                <w:rFonts w:ascii="Times" w:eastAsia="Batang" w:hAnsi="Times"/>
                <w:lang w:val="en-GB" w:eastAsia="x-none"/>
              </w:rPr>
            </w:pPr>
            <w:r w:rsidRPr="006D475E">
              <w:rPr>
                <w:rFonts w:ascii="Times" w:eastAsia="Batang" w:hAnsi="Times" w:hint="eastAsia"/>
                <w:lang w:val="en-GB" w:eastAsia="x-none"/>
              </w:rPr>
              <w:t>After the reception of cell switch command, the UE</w:t>
            </w:r>
            <w:r w:rsidRPr="006D475E">
              <w:rPr>
                <w:rFonts w:ascii="Times" w:eastAsia="Batang" w:hAnsi="Times" w:hint="eastAsia"/>
                <w:color w:val="FF0000"/>
                <w:lang w:val="en-GB" w:eastAsia="x-none"/>
              </w:rPr>
              <w:t xml:space="preserve"> </w:t>
            </w:r>
            <w:r w:rsidRPr="006D475E">
              <w:rPr>
                <w:rFonts w:ascii="Times" w:eastAsia="Batang" w:hAnsi="Times" w:hint="eastAsia"/>
                <w:lang w:val="en-GB" w:eastAsia="x-none"/>
              </w:rPr>
              <w:t xml:space="preserve">may measure (depending on the timeline) CSI-RS resource(s) associated with </w:t>
            </w:r>
            <w:r w:rsidRPr="006D475E">
              <w:rPr>
                <w:rFonts w:ascii="Times" w:eastAsia="Batang" w:hAnsi="Times"/>
                <w:lang w:val="en-GB" w:eastAsia="x-none"/>
              </w:rPr>
              <w:t>determined</w:t>
            </w:r>
            <w:r w:rsidRPr="006D475E">
              <w:rPr>
                <w:rFonts w:ascii="Times" w:eastAsia="Batang" w:hAnsi="Times" w:hint="eastAsia"/>
                <w:lang w:val="en-GB" w:eastAsia="x-none"/>
              </w:rPr>
              <w:t xml:space="preserve"> CSI report configuration </w:t>
            </w:r>
          </w:p>
          <w:p w14:paraId="38B72021" w14:textId="77777777" w:rsidR="006D475E" w:rsidRPr="006D475E" w:rsidRDefault="006D475E" w:rsidP="004A616F">
            <w:pPr>
              <w:numPr>
                <w:ilvl w:val="0"/>
                <w:numId w:val="12"/>
              </w:numPr>
              <w:rPr>
                <w:rFonts w:ascii="Times" w:eastAsia="Batang" w:hAnsi="Times"/>
                <w:lang w:val="en-GB" w:eastAsia="x-none"/>
              </w:rPr>
            </w:pPr>
            <w:r w:rsidRPr="006D475E">
              <w:rPr>
                <w:rFonts w:ascii="Times" w:eastAsia="Batang" w:hAnsi="Times"/>
                <w:lang w:val="en-GB" w:eastAsia="x-none"/>
              </w:rPr>
              <w:lastRenderedPageBreak/>
              <w:t>The latest available measured CSI on target cell resource(s) is conveyed at least by a single report, and the report is sent to the target cell</w:t>
            </w:r>
          </w:p>
          <w:p w14:paraId="64585439" w14:textId="77777777" w:rsidR="006D475E" w:rsidRPr="006D475E" w:rsidRDefault="006D475E" w:rsidP="004A616F">
            <w:pPr>
              <w:numPr>
                <w:ilvl w:val="1"/>
                <w:numId w:val="11"/>
              </w:numPr>
              <w:snapToGrid w:val="0"/>
              <w:ind w:left="1080"/>
              <w:jc w:val="both"/>
              <w:rPr>
                <w:rFonts w:ascii="Times" w:eastAsia="Batang" w:hAnsi="Times"/>
                <w:lang w:val="en-GB" w:eastAsia="x-none"/>
              </w:rPr>
            </w:pPr>
            <w:r w:rsidRPr="006D475E">
              <w:rPr>
                <w:rFonts w:ascii="Times" w:eastAsia="Batang" w:hAnsi="Times" w:hint="eastAsia"/>
                <w:lang w:val="en-GB" w:eastAsia="x-none"/>
              </w:rPr>
              <w:t>Option 1: to use UCI</w:t>
            </w:r>
          </w:p>
          <w:p w14:paraId="2BA3FE6D" w14:textId="77777777" w:rsidR="006D475E" w:rsidRPr="006D475E" w:rsidRDefault="006D475E" w:rsidP="004A616F">
            <w:pPr>
              <w:numPr>
                <w:ilvl w:val="1"/>
                <w:numId w:val="11"/>
              </w:numPr>
              <w:snapToGrid w:val="0"/>
              <w:ind w:left="1080"/>
              <w:jc w:val="both"/>
              <w:rPr>
                <w:rFonts w:ascii="Times" w:eastAsia="Batang" w:hAnsi="Times"/>
                <w:lang w:val="en-GB" w:eastAsia="x-none"/>
              </w:rPr>
            </w:pPr>
            <w:r w:rsidRPr="006D475E">
              <w:rPr>
                <w:rFonts w:ascii="Times" w:eastAsia="Batang" w:hAnsi="Times" w:hint="eastAsia"/>
                <w:lang w:val="en-GB" w:eastAsia="x-none"/>
              </w:rPr>
              <w:t>Option 2: to use MAC CE</w:t>
            </w:r>
          </w:p>
          <w:p w14:paraId="4D646EC4" w14:textId="77777777" w:rsidR="006D475E" w:rsidRPr="006D475E" w:rsidRDefault="006D475E" w:rsidP="006D475E">
            <w:pPr>
              <w:rPr>
                <w:rFonts w:ascii="Times" w:eastAsiaTheme="minorEastAsia" w:hAnsi="Times"/>
                <w:lang w:eastAsia="zh-CN"/>
              </w:rPr>
            </w:pPr>
            <w:r w:rsidRPr="006D475E">
              <w:rPr>
                <w:rFonts w:ascii="Times" w:eastAsia="Batang" w:hAnsi="Times" w:hint="eastAsia"/>
              </w:rPr>
              <w:t xml:space="preserve">Note: with this </w:t>
            </w:r>
            <w:r w:rsidRPr="006D475E">
              <w:rPr>
                <w:rFonts w:ascii="Times" w:eastAsia="Batang" w:hAnsi="Times"/>
              </w:rPr>
              <w:t>agreement</w:t>
            </w:r>
            <w:r w:rsidRPr="006D475E">
              <w:rPr>
                <w:rFonts w:ascii="Times" w:eastAsia="Batang" w:hAnsi="Times" w:hint="eastAsia"/>
              </w:rPr>
              <w:t>, the w</w:t>
            </w:r>
            <w:r w:rsidRPr="006D475E">
              <w:rPr>
                <w:rFonts w:ascii="Times" w:eastAsia="Batang" w:hAnsi="Times"/>
              </w:rPr>
              <w:t xml:space="preserve">orking </w:t>
            </w:r>
            <w:r w:rsidRPr="006D475E">
              <w:rPr>
                <w:rFonts w:ascii="Times" w:eastAsia="Batang" w:hAnsi="Times" w:hint="eastAsia"/>
              </w:rPr>
              <w:t>a</w:t>
            </w:r>
            <w:r w:rsidRPr="006D475E">
              <w:rPr>
                <w:rFonts w:ascii="Times" w:eastAsia="Batang" w:hAnsi="Times"/>
              </w:rPr>
              <w:t xml:space="preserve">ssumption </w:t>
            </w:r>
            <w:r w:rsidRPr="006D475E">
              <w:rPr>
                <w:rFonts w:ascii="Times" w:eastAsia="Batang" w:hAnsi="Times" w:hint="eastAsia"/>
              </w:rPr>
              <w:t xml:space="preserve">made in </w:t>
            </w:r>
            <w:r w:rsidRPr="006D475E">
              <w:rPr>
                <w:rFonts w:ascii="Times" w:eastAsia="Batang" w:hAnsi="Times"/>
              </w:rPr>
              <w:t>RAN1#119</w:t>
            </w:r>
            <w:r w:rsidRPr="006D475E">
              <w:rPr>
                <w:rFonts w:ascii="Times" w:eastAsia="Batang" w:hAnsi="Times" w:hint="eastAsia"/>
              </w:rPr>
              <w:t xml:space="preserve"> </w:t>
            </w:r>
            <w:r w:rsidRPr="006D475E">
              <w:rPr>
                <w:rFonts w:ascii="Times" w:eastAsia="Batang" w:hAnsi="Times"/>
              </w:rPr>
              <w:t xml:space="preserve">is automatically </w:t>
            </w:r>
            <w:r w:rsidRPr="006D475E">
              <w:rPr>
                <w:rFonts w:ascii="Times" w:eastAsia="Batang" w:hAnsi="Times" w:hint="eastAsia"/>
              </w:rPr>
              <w:t>confirmed.</w:t>
            </w:r>
          </w:p>
        </w:tc>
      </w:tr>
    </w:tbl>
    <w:p w14:paraId="3C7DA18B" w14:textId="77777777" w:rsidR="006D475E" w:rsidRDefault="006D475E" w:rsidP="006D475E">
      <w:pPr>
        <w:pStyle w:val="Normal9pointspacing"/>
        <w:spacing w:before="0" w:afterLines="50" w:after="120"/>
        <w:rPr>
          <w:rFonts w:eastAsia="宋体"/>
          <w:b/>
          <w:lang w:val="sv-SE" w:eastAsia="zh-CN"/>
        </w:rPr>
      </w:pPr>
    </w:p>
    <w:p w14:paraId="602DAB04" w14:textId="2FE445D9" w:rsidR="004C6285" w:rsidRPr="00EC6476" w:rsidRDefault="00475C53" w:rsidP="00EC6476">
      <w:pPr>
        <w:spacing w:afterLines="50" w:after="120"/>
        <w:jc w:val="both"/>
        <w:rPr>
          <w:rFonts w:eastAsia="宋体"/>
          <w:b/>
          <w:szCs w:val="20"/>
          <w:lang w:val="sv-SE" w:eastAsia="zh-CN"/>
        </w:rPr>
      </w:pPr>
      <w:r w:rsidRPr="00475C53">
        <w:rPr>
          <w:rFonts w:eastAsia="DengXian"/>
          <w:b/>
          <w:szCs w:val="20"/>
          <w:lang w:val="en-CA" w:eastAsia="zh-CN"/>
        </w:rPr>
        <w:t xml:space="preserve">Proposal </w:t>
      </w:r>
      <w:r w:rsidR="0080090A">
        <w:rPr>
          <w:rFonts w:eastAsia="DengXian" w:hint="eastAsia"/>
          <w:b/>
          <w:szCs w:val="20"/>
          <w:lang w:val="en-CA" w:eastAsia="zh-CN"/>
        </w:rPr>
        <w:t>6</w:t>
      </w:r>
      <w:r w:rsidRPr="00475C53">
        <w:rPr>
          <w:rFonts w:eastAsia="DengXian" w:hint="eastAsia"/>
          <w:b/>
          <w:szCs w:val="20"/>
          <w:lang w:val="en-CA" w:eastAsia="zh-CN"/>
        </w:rPr>
        <w:t>: With the p</w:t>
      </w:r>
      <w:r w:rsidRPr="00475C53">
        <w:rPr>
          <w:rFonts w:eastAsia="DengXian"/>
          <w:b/>
          <w:szCs w:val="20"/>
          <w:lang w:val="en-CA" w:eastAsia="zh-CN"/>
        </w:rPr>
        <w:t xml:space="preserve">rerequisite </w:t>
      </w:r>
      <w:r w:rsidRPr="00475C53">
        <w:rPr>
          <w:rFonts w:eastAsia="DengXian" w:hint="eastAsia"/>
          <w:b/>
          <w:szCs w:val="20"/>
          <w:lang w:val="en-CA" w:eastAsia="zh-CN"/>
        </w:rPr>
        <w:t xml:space="preserve">of </w:t>
      </w:r>
      <w:r w:rsidR="00125379" w:rsidRPr="00602D83">
        <w:rPr>
          <w:rFonts w:eastAsia="宋体" w:hint="eastAsia"/>
          <w:b/>
          <w:szCs w:val="20"/>
          <w:lang w:val="sv-SE" w:eastAsia="zh-CN"/>
        </w:rPr>
        <w:t xml:space="preserve">FG </w:t>
      </w:r>
      <w:r w:rsidR="00125379" w:rsidRPr="00602D83">
        <w:rPr>
          <w:rFonts w:eastAsia="宋体"/>
          <w:b/>
          <w:szCs w:val="20"/>
          <w:lang w:val="sv-SE" w:eastAsia="zh-CN"/>
        </w:rPr>
        <w:t>CSI acquisition on candidate cell(s)</w:t>
      </w:r>
      <w:r w:rsidRPr="00475C53">
        <w:rPr>
          <w:rFonts w:eastAsia="DengXian" w:hint="eastAsia"/>
          <w:b/>
          <w:szCs w:val="20"/>
          <w:lang w:val="en-CA" w:eastAsia="zh-CN"/>
        </w:rPr>
        <w:t>, a separate UE feature</w:t>
      </w:r>
      <w:r w:rsidR="00674B8C">
        <w:rPr>
          <w:rFonts w:eastAsia="DengXian" w:hint="eastAsia"/>
          <w:b/>
          <w:szCs w:val="20"/>
          <w:lang w:val="en-CA" w:eastAsia="zh-CN"/>
        </w:rPr>
        <w:t>, CSI-RS measurement before LTM CSC MAC-CE,</w:t>
      </w:r>
      <w:r w:rsidRPr="00475C53">
        <w:rPr>
          <w:rFonts w:eastAsia="DengXian" w:hint="eastAsia"/>
          <w:b/>
          <w:szCs w:val="20"/>
          <w:lang w:val="en-CA" w:eastAsia="zh-CN"/>
        </w:rPr>
        <w:t xml:space="preserve"> is introduced</w:t>
      </w:r>
      <w:r>
        <w:rPr>
          <w:rFonts w:eastAsia="DengXian" w:hint="eastAsia"/>
          <w:b/>
          <w:szCs w:val="20"/>
          <w:lang w:val="en-CA" w:eastAsia="zh-CN"/>
        </w:rPr>
        <w:t xml:space="preserve"> on CSI acquisition</w:t>
      </w:r>
      <w:r w:rsidR="00674B8C">
        <w:rPr>
          <w:rFonts w:eastAsia="DengXian" w:hint="eastAsia"/>
          <w:b/>
          <w:szCs w:val="20"/>
          <w:lang w:val="en-CA" w:eastAsia="zh-CN"/>
        </w:rPr>
        <w:t xml:space="preserve">. </w:t>
      </w:r>
      <w:r w:rsidR="00674B8C">
        <w:rPr>
          <w:rFonts w:eastAsia="宋体" w:hint="eastAsia"/>
          <w:b/>
          <w:szCs w:val="20"/>
          <w:lang w:val="sv-SE" w:eastAsia="zh-CN"/>
        </w:rPr>
        <w:t>The component at least includes:</w:t>
      </w:r>
    </w:p>
    <w:p w14:paraId="749B2A08" w14:textId="77777777" w:rsidR="00EC6476" w:rsidRDefault="00EC6476" w:rsidP="004A616F">
      <w:pPr>
        <w:pStyle w:val="Normal9pointspacing"/>
        <w:numPr>
          <w:ilvl w:val="0"/>
          <w:numId w:val="19"/>
        </w:numPr>
        <w:spacing w:before="0" w:afterLines="50" w:after="120"/>
        <w:rPr>
          <w:rFonts w:eastAsia="宋体"/>
          <w:b/>
          <w:lang w:val="sv-SE" w:eastAsia="zh-CN"/>
        </w:rPr>
      </w:pPr>
      <w:r>
        <w:rPr>
          <w:rFonts w:eastAsia="宋体"/>
          <w:b/>
          <w:lang w:val="sv-SE" w:eastAsia="zh-CN"/>
        </w:rPr>
        <w:t>Support CSI-RS measurement starts before reception of LTM CSC MAC CE</w:t>
      </w:r>
    </w:p>
    <w:p w14:paraId="0356DC02" w14:textId="77777777" w:rsidR="00B90AAF" w:rsidRDefault="00B90AAF" w:rsidP="005A6468">
      <w:pPr>
        <w:spacing w:afterLines="50" w:after="120"/>
        <w:ind w:right="363"/>
        <w:jc w:val="both"/>
        <w:rPr>
          <w:rFonts w:eastAsia="宋体"/>
          <w:lang w:val="x-none" w:eastAsia="zh-CN"/>
        </w:rPr>
      </w:pPr>
    </w:p>
    <w:p w14:paraId="5306B26F" w14:textId="77777777" w:rsidR="005A6468" w:rsidRDefault="005A6468" w:rsidP="005A6468">
      <w:pPr>
        <w:spacing w:afterLines="50" w:after="120"/>
        <w:ind w:right="363"/>
        <w:jc w:val="both"/>
        <w:rPr>
          <w:rFonts w:eastAsia="宋体"/>
          <w:lang w:val="x-none" w:eastAsia="zh-CN"/>
        </w:rPr>
      </w:pPr>
      <w:r w:rsidRPr="005A6468">
        <w:rPr>
          <w:rFonts w:eastAsia="宋体" w:hint="eastAsia"/>
          <w:lang w:val="x-none" w:eastAsia="zh-CN"/>
        </w:rPr>
        <w:t xml:space="preserve">For conditional intra-CU LTM, UE performs the beam measurement according to the </w:t>
      </w:r>
      <w:proofErr w:type="spellStart"/>
      <w:r w:rsidRPr="005A6468">
        <w:rPr>
          <w:rFonts w:eastAsia="宋体" w:hint="eastAsia"/>
          <w:lang w:val="x-none" w:eastAsia="zh-CN"/>
        </w:rPr>
        <w:t>gNB</w:t>
      </w:r>
      <w:proofErr w:type="spellEnd"/>
      <w:r w:rsidRPr="005A6468">
        <w:rPr>
          <w:rFonts w:eastAsia="宋体" w:hint="eastAsia"/>
          <w:lang w:val="x-none" w:eastAsia="zh-CN"/>
        </w:rPr>
        <w:t xml:space="preserve"> configuration, which could be based on L1 measurements or L3 measurements. UE checks the measurement results with the execution condition, if the execution condition in the event(e.g. condA3/condA5) is satisfied, UE will perform handover. Since UE can work independently during this procedure whatever event triggered L1 measurement reporting/</w:t>
      </w:r>
      <w:proofErr w:type="spellStart"/>
      <w:r w:rsidRPr="005A6468">
        <w:rPr>
          <w:rFonts w:eastAsia="宋体" w:hint="eastAsia"/>
          <w:lang w:val="x-none" w:eastAsia="zh-CN"/>
        </w:rPr>
        <w:t>gNB</w:t>
      </w:r>
      <w:proofErr w:type="spellEnd"/>
      <w:r w:rsidRPr="005A6468">
        <w:rPr>
          <w:rFonts w:eastAsia="宋体" w:hint="eastAsia"/>
          <w:lang w:val="x-none" w:eastAsia="zh-CN"/>
        </w:rPr>
        <w:t xml:space="preserve"> scheduling based L1 measurement exists or not. Conditional intra-CU LTM can also be supported as a basic feature separately. </w:t>
      </w:r>
    </w:p>
    <w:p w14:paraId="42F84170" w14:textId="77777777" w:rsidR="00023903" w:rsidRPr="005A6468" w:rsidRDefault="00023903" w:rsidP="005A6468">
      <w:pPr>
        <w:spacing w:afterLines="50" w:after="120"/>
        <w:ind w:right="363"/>
        <w:jc w:val="both"/>
        <w:rPr>
          <w:rFonts w:eastAsia="宋体"/>
          <w:lang w:val="x-none" w:eastAsia="zh-CN"/>
        </w:rPr>
      </w:pPr>
    </w:p>
    <w:p w14:paraId="48F33BDB" w14:textId="77777777" w:rsidR="005A6468" w:rsidRPr="005A6468" w:rsidRDefault="005A6468" w:rsidP="005A6468">
      <w:pPr>
        <w:spacing w:afterLines="50" w:after="120"/>
        <w:ind w:right="363"/>
        <w:jc w:val="both"/>
        <w:rPr>
          <w:rFonts w:eastAsia="宋体"/>
          <w:b/>
          <w:szCs w:val="20"/>
          <w:lang w:val="sv-SE" w:eastAsia="zh-CN"/>
        </w:rPr>
      </w:pPr>
      <w:r w:rsidRPr="005A6468">
        <w:rPr>
          <w:rFonts w:eastAsia="宋体" w:hint="eastAsia"/>
          <w:b/>
          <w:szCs w:val="20"/>
          <w:lang w:val="sv-SE" w:eastAsia="zh-CN"/>
        </w:rPr>
        <w:t xml:space="preserve">Proposal </w:t>
      </w:r>
      <w:r w:rsidR="0080090A">
        <w:rPr>
          <w:rFonts w:eastAsia="宋体" w:hint="eastAsia"/>
          <w:b/>
          <w:szCs w:val="20"/>
          <w:lang w:val="sv-SE" w:eastAsia="zh-CN"/>
        </w:rPr>
        <w:t>7</w:t>
      </w:r>
      <w:r w:rsidRPr="005A6468">
        <w:rPr>
          <w:rFonts w:eastAsia="宋体" w:hint="eastAsia"/>
          <w:b/>
          <w:szCs w:val="20"/>
          <w:lang w:val="sv-SE" w:eastAsia="zh-CN"/>
        </w:rPr>
        <w:t xml:space="preserve">: Support conditional intra-CU LTM as a basic UE feature. </w:t>
      </w:r>
    </w:p>
    <w:p w14:paraId="364C160D" w14:textId="77777777" w:rsidR="00B24F96" w:rsidRPr="00B24F96" w:rsidRDefault="00B24F96" w:rsidP="00B24F96">
      <w:pPr>
        <w:spacing w:afterLines="50" w:after="120"/>
        <w:ind w:right="363"/>
        <w:jc w:val="both"/>
        <w:rPr>
          <w:rFonts w:eastAsia="宋体"/>
          <w:b/>
          <w:szCs w:val="20"/>
          <w:lang w:val="sv-SE" w:eastAsia="zh-CN"/>
        </w:rPr>
      </w:pPr>
      <w:r w:rsidRPr="005A6468">
        <w:rPr>
          <w:rFonts w:eastAsia="宋体" w:hint="eastAsia"/>
          <w:b/>
          <w:szCs w:val="20"/>
          <w:lang w:val="sv-SE" w:eastAsia="zh-CN"/>
        </w:rPr>
        <w:t xml:space="preserve">Proposal </w:t>
      </w:r>
      <w:r w:rsidR="0080090A">
        <w:rPr>
          <w:rFonts w:eastAsia="宋体" w:hint="eastAsia"/>
          <w:b/>
          <w:szCs w:val="20"/>
          <w:lang w:val="sv-SE" w:eastAsia="zh-CN"/>
        </w:rPr>
        <w:t>8</w:t>
      </w:r>
      <w:r>
        <w:rPr>
          <w:rFonts w:eastAsia="宋体" w:hint="eastAsia"/>
          <w:b/>
          <w:szCs w:val="20"/>
          <w:lang w:val="sv-SE" w:eastAsia="zh-CN"/>
        </w:rPr>
        <w:t xml:space="preserve">: </w:t>
      </w:r>
      <w:r w:rsidR="001D4CE4" w:rsidRPr="00602D83">
        <w:rPr>
          <w:rFonts w:eastAsia="宋体" w:hint="eastAsia"/>
          <w:b/>
          <w:szCs w:val="20"/>
          <w:lang w:val="sv-SE" w:eastAsia="zh-CN"/>
        </w:rPr>
        <w:t xml:space="preserve">For FG </w:t>
      </w:r>
      <w:r w:rsidR="001D4CE4">
        <w:rPr>
          <w:rFonts w:eastAsia="宋体" w:hint="eastAsia"/>
          <w:b/>
          <w:szCs w:val="20"/>
          <w:lang w:val="sv-SE" w:eastAsia="zh-CN"/>
        </w:rPr>
        <w:t>conditional intra-CU LTM, the following components are at least included:</w:t>
      </w:r>
    </w:p>
    <w:p w14:paraId="1FF6D43B" w14:textId="4A71540C" w:rsidR="00B24F96" w:rsidRPr="00B24F96" w:rsidRDefault="00B24F96" w:rsidP="004A616F">
      <w:pPr>
        <w:pStyle w:val="Normal9pointspacing"/>
        <w:numPr>
          <w:ilvl w:val="0"/>
          <w:numId w:val="20"/>
        </w:numPr>
        <w:spacing w:before="0" w:afterLines="50" w:after="120"/>
        <w:rPr>
          <w:rFonts w:eastAsia="宋体"/>
          <w:b/>
          <w:lang w:val="sv-SE" w:eastAsia="zh-CN"/>
        </w:rPr>
      </w:pPr>
      <w:r w:rsidRPr="00B24F96">
        <w:rPr>
          <w:rFonts w:eastAsia="宋体"/>
          <w:b/>
          <w:lang w:val="sv-SE" w:eastAsia="zh-CN"/>
        </w:rPr>
        <w:t>Support of conditional LTM based on one event instance.</w:t>
      </w:r>
    </w:p>
    <w:p w14:paraId="5B38974D" w14:textId="4384A06A" w:rsidR="00B24F96" w:rsidRPr="00B24F96" w:rsidRDefault="00B24F96" w:rsidP="004A616F">
      <w:pPr>
        <w:pStyle w:val="Normal9pointspacing"/>
        <w:numPr>
          <w:ilvl w:val="0"/>
          <w:numId w:val="20"/>
        </w:numPr>
        <w:spacing w:before="0" w:afterLines="50" w:after="120"/>
        <w:rPr>
          <w:rFonts w:eastAsia="宋体"/>
          <w:b/>
          <w:lang w:val="sv-SE" w:eastAsia="zh-CN"/>
        </w:rPr>
      </w:pPr>
      <w:r w:rsidRPr="00B24F96">
        <w:rPr>
          <w:rFonts w:eastAsia="宋体"/>
          <w:b/>
          <w:lang w:val="sv-SE" w:eastAsia="zh-CN"/>
        </w:rPr>
        <w:t>Support of Event LTM3/LTM5 based conditional LTM execution condition.</w:t>
      </w:r>
    </w:p>
    <w:p w14:paraId="251143D5" w14:textId="6C9B6333" w:rsidR="00B24F96" w:rsidRPr="00B24F96" w:rsidRDefault="00B24F96" w:rsidP="004A616F">
      <w:pPr>
        <w:pStyle w:val="Normal9pointspacing"/>
        <w:numPr>
          <w:ilvl w:val="0"/>
          <w:numId w:val="20"/>
        </w:numPr>
        <w:spacing w:before="0" w:afterLines="50" w:after="120"/>
        <w:rPr>
          <w:rFonts w:eastAsia="宋体"/>
          <w:b/>
          <w:lang w:val="sv-SE" w:eastAsia="zh-CN"/>
        </w:rPr>
      </w:pPr>
      <w:r w:rsidRPr="00B24F96">
        <w:rPr>
          <w:rFonts w:eastAsia="宋体"/>
          <w:b/>
          <w:lang w:val="sv-SE" w:eastAsia="zh-CN"/>
        </w:rPr>
        <w:t>Support SSB and CSI-RS measurement for intra-CU conditional LTM.</w:t>
      </w:r>
    </w:p>
    <w:p w14:paraId="22641A92" w14:textId="5F9A09C7" w:rsidR="00B24F96" w:rsidRPr="00B24F96" w:rsidRDefault="00B24F96" w:rsidP="004A616F">
      <w:pPr>
        <w:pStyle w:val="Normal9pointspacing"/>
        <w:numPr>
          <w:ilvl w:val="0"/>
          <w:numId w:val="20"/>
        </w:numPr>
        <w:spacing w:before="0" w:afterLines="50" w:after="120"/>
        <w:rPr>
          <w:rFonts w:eastAsia="宋体"/>
          <w:b/>
          <w:lang w:val="sv-SE" w:eastAsia="zh-CN"/>
        </w:rPr>
      </w:pPr>
      <w:r w:rsidRPr="00B24F96">
        <w:rPr>
          <w:rFonts w:eastAsia="宋体"/>
          <w:b/>
          <w:lang w:val="sv-SE" w:eastAsia="zh-CN"/>
        </w:rPr>
        <w:t xml:space="preserve">Support RACH based </w:t>
      </w:r>
      <w:r>
        <w:rPr>
          <w:rFonts w:eastAsia="宋体" w:hint="eastAsia"/>
          <w:b/>
          <w:lang w:val="sv-SE" w:eastAsia="zh-CN"/>
        </w:rPr>
        <w:t xml:space="preserve">and RACH-less </w:t>
      </w:r>
      <w:r w:rsidRPr="00B24F96">
        <w:rPr>
          <w:rFonts w:eastAsia="宋体"/>
          <w:b/>
          <w:lang w:val="sv-SE" w:eastAsia="zh-CN"/>
        </w:rPr>
        <w:t>conditional intra-CU LTM</w:t>
      </w:r>
    </w:p>
    <w:p w14:paraId="755C24DC" w14:textId="77777777" w:rsidR="006319F3" w:rsidRPr="001F75B6" w:rsidRDefault="006319F3" w:rsidP="0009786E">
      <w:pPr>
        <w:pStyle w:val="1"/>
        <w:ind w:right="363"/>
      </w:pPr>
      <w:r w:rsidRPr="0088764D">
        <w:rPr>
          <w:lang w:val="en-US"/>
        </w:rPr>
        <w:t>Conclusions</w:t>
      </w:r>
    </w:p>
    <w:p w14:paraId="6AFEF33F" w14:textId="77777777" w:rsidR="001F75B6" w:rsidRDefault="001F75B6" w:rsidP="0009786E">
      <w:pPr>
        <w:pStyle w:val="Normal9pointspacing"/>
        <w:ind w:right="363"/>
        <w:rPr>
          <w:rFonts w:eastAsia="宋体"/>
          <w:lang w:eastAsia="zh-CN"/>
        </w:rPr>
      </w:pPr>
      <w:r>
        <w:rPr>
          <w:rFonts w:hint="eastAsia"/>
          <w:lang w:eastAsia="zh-CN"/>
        </w:rPr>
        <w:t xml:space="preserve">In this contribution we provided our views on </w:t>
      </w:r>
      <w:r w:rsidR="000D7AB7">
        <w:rPr>
          <w:rFonts w:eastAsia="宋体" w:hint="eastAsia"/>
          <w:lang w:eastAsia="zh-CN"/>
        </w:rPr>
        <w:t>UE capability for Rel-1</w:t>
      </w:r>
      <w:r w:rsidR="00130015">
        <w:rPr>
          <w:rFonts w:eastAsia="宋体" w:hint="eastAsia"/>
          <w:lang w:eastAsia="zh-CN"/>
        </w:rPr>
        <w:t>9</w:t>
      </w:r>
      <w:r w:rsidR="000D7AB7">
        <w:rPr>
          <w:rFonts w:hint="eastAsia"/>
          <w:lang w:eastAsia="zh-CN"/>
        </w:rPr>
        <w:t xml:space="preserve"> </w:t>
      </w:r>
      <w:r w:rsidR="005A6468">
        <w:rPr>
          <w:rFonts w:eastAsiaTheme="minorEastAsia" w:hint="eastAsia"/>
          <w:lang w:eastAsia="zh-CN"/>
        </w:rPr>
        <w:t>LTM</w:t>
      </w:r>
      <w:r w:rsidR="00130015" w:rsidRPr="00047C34">
        <w:rPr>
          <w:rFonts w:eastAsia="宋体" w:hint="eastAsia"/>
          <w:lang w:eastAsia="zh-CN"/>
        </w:rPr>
        <w:t>, and provide the following proposals:</w:t>
      </w:r>
    </w:p>
    <w:p w14:paraId="4FD43B1C" w14:textId="77777777" w:rsidR="009E5F38" w:rsidRDefault="009E5F38" w:rsidP="009E5F38">
      <w:pPr>
        <w:spacing w:afterLines="50" w:after="120"/>
        <w:jc w:val="both"/>
        <w:rPr>
          <w:rFonts w:eastAsia="宋体"/>
          <w:b/>
          <w:szCs w:val="20"/>
          <w:lang w:val="sv-SE" w:eastAsia="zh-CN"/>
        </w:rPr>
      </w:pPr>
      <w:r w:rsidRPr="004C6285">
        <w:rPr>
          <w:rFonts w:eastAsia="DengXian"/>
          <w:b/>
          <w:szCs w:val="20"/>
          <w:lang w:val="en-CA" w:eastAsia="zh-CN"/>
        </w:rPr>
        <w:t xml:space="preserve">Proposal </w:t>
      </w:r>
      <w:r w:rsidRPr="004C6285">
        <w:rPr>
          <w:rFonts w:eastAsia="DengXian"/>
          <w:b/>
          <w:szCs w:val="20"/>
          <w:lang w:val="en-CA" w:eastAsia="zh-CN"/>
        </w:rPr>
        <w:fldChar w:fldCharType="begin"/>
      </w:r>
      <w:r w:rsidRPr="004C6285">
        <w:rPr>
          <w:rFonts w:eastAsia="DengXian"/>
          <w:b/>
          <w:szCs w:val="20"/>
          <w:lang w:val="en-CA" w:eastAsia="zh-CN"/>
        </w:rPr>
        <w:instrText xml:space="preserve"> SEQ Proposal \* ARABIC </w:instrText>
      </w:r>
      <w:r w:rsidRPr="004C6285">
        <w:rPr>
          <w:rFonts w:eastAsia="DengXian"/>
          <w:b/>
          <w:szCs w:val="20"/>
          <w:lang w:val="en-CA" w:eastAsia="zh-CN"/>
        </w:rPr>
        <w:fldChar w:fldCharType="separate"/>
      </w:r>
      <w:r w:rsidRPr="004C6285">
        <w:rPr>
          <w:rFonts w:eastAsia="DengXian"/>
          <w:b/>
          <w:noProof/>
          <w:szCs w:val="20"/>
          <w:lang w:val="en-CA" w:eastAsia="zh-CN"/>
        </w:rPr>
        <w:t>1</w:t>
      </w:r>
      <w:r w:rsidRPr="004C6285">
        <w:rPr>
          <w:rFonts w:eastAsia="DengXian"/>
          <w:b/>
          <w:szCs w:val="20"/>
          <w:lang w:val="en-CA" w:eastAsia="zh-CN"/>
        </w:rPr>
        <w:fldChar w:fldCharType="end"/>
      </w:r>
      <w:r w:rsidRPr="004C6285">
        <w:rPr>
          <w:rFonts w:eastAsia="DengXian" w:hint="eastAsia"/>
          <w:b/>
          <w:szCs w:val="20"/>
          <w:lang w:val="en-CA" w:eastAsia="zh-CN"/>
        </w:rPr>
        <w:t>:</w:t>
      </w:r>
      <w:r w:rsidRPr="004C6285">
        <w:rPr>
          <w:rFonts w:eastAsia="宋体" w:hint="eastAsia"/>
          <w:b/>
          <w:szCs w:val="20"/>
          <w:lang w:val="sv-SE" w:eastAsia="zh-CN"/>
        </w:rPr>
        <w:t xml:space="preserve"> </w:t>
      </w:r>
      <w:r>
        <w:rPr>
          <w:rFonts w:eastAsia="宋体" w:hint="eastAsia"/>
          <w:b/>
          <w:szCs w:val="20"/>
          <w:lang w:val="sv-SE" w:eastAsia="zh-CN"/>
        </w:rPr>
        <w:t>On L1 measurement for Rel-19 LTM, introduce three basic UE features</w:t>
      </w:r>
      <w:r w:rsidRPr="004C6285">
        <w:rPr>
          <w:rFonts w:eastAsia="宋体" w:hint="eastAsia"/>
          <w:b/>
          <w:szCs w:val="20"/>
          <w:lang w:val="sv-SE" w:eastAsia="zh-CN"/>
        </w:rPr>
        <w:t>:</w:t>
      </w:r>
    </w:p>
    <w:p w14:paraId="1BEC7445" w14:textId="77777777" w:rsidR="009E5F38" w:rsidRPr="006E2EFF" w:rsidRDefault="009E5F38" w:rsidP="004A616F">
      <w:pPr>
        <w:pStyle w:val="Normal9pointspacing"/>
        <w:numPr>
          <w:ilvl w:val="0"/>
          <w:numId w:val="9"/>
        </w:numPr>
        <w:spacing w:before="0" w:afterLines="50" w:after="120"/>
        <w:rPr>
          <w:rFonts w:eastAsia="宋体"/>
          <w:b/>
          <w:lang w:val="sv-SE" w:eastAsia="zh-CN"/>
        </w:rPr>
      </w:pPr>
      <w:r w:rsidRPr="006E2EFF">
        <w:rPr>
          <w:rFonts w:eastAsia="宋体" w:hint="eastAsia"/>
          <w:b/>
          <w:lang w:val="sv-SE" w:eastAsia="zh-CN"/>
        </w:rPr>
        <w:t>E</w:t>
      </w:r>
      <w:r w:rsidRPr="006E2EFF">
        <w:rPr>
          <w:rFonts w:eastAsia="宋体"/>
          <w:b/>
          <w:lang w:val="sv-SE" w:eastAsia="zh-CN"/>
        </w:rPr>
        <w:t>vent triggered L1 measurement reporting</w:t>
      </w:r>
    </w:p>
    <w:p w14:paraId="59353F66" w14:textId="77777777" w:rsidR="009E5F38" w:rsidRPr="006E2EFF" w:rsidRDefault="009E5F38" w:rsidP="004A616F">
      <w:pPr>
        <w:pStyle w:val="Normal9pointspacing"/>
        <w:numPr>
          <w:ilvl w:val="0"/>
          <w:numId w:val="9"/>
        </w:numPr>
        <w:spacing w:before="0" w:afterLines="50" w:after="120"/>
        <w:rPr>
          <w:rFonts w:eastAsia="宋体"/>
          <w:b/>
          <w:lang w:val="sv-SE" w:eastAsia="zh-CN"/>
        </w:rPr>
      </w:pPr>
      <w:r w:rsidRPr="006E2EFF">
        <w:rPr>
          <w:rFonts w:eastAsia="宋体"/>
          <w:b/>
          <w:lang w:val="sv-SE" w:eastAsia="zh-CN"/>
        </w:rPr>
        <w:t>CSI-RS measurements for LTM procedures</w:t>
      </w:r>
    </w:p>
    <w:p w14:paraId="6ACE1F11" w14:textId="77777777" w:rsidR="009E5F38" w:rsidRPr="006E2EFF" w:rsidRDefault="009E5F38" w:rsidP="004A616F">
      <w:pPr>
        <w:pStyle w:val="Normal9pointspacing"/>
        <w:numPr>
          <w:ilvl w:val="0"/>
          <w:numId w:val="9"/>
        </w:numPr>
        <w:spacing w:before="0" w:afterLines="50" w:after="120"/>
        <w:rPr>
          <w:rFonts w:eastAsia="宋体"/>
          <w:b/>
          <w:lang w:val="sv-SE" w:eastAsia="zh-CN"/>
        </w:rPr>
      </w:pPr>
      <w:r w:rsidRPr="006E2EFF">
        <w:rPr>
          <w:rFonts w:eastAsia="宋体"/>
          <w:b/>
          <w:lang w:val="sv-SE" w:eastAsia="zh-CN"/>
        </w:rPr>
        <w:t>CSI acquisition on candidate cell(s)</w:t>
      </w:r>
    </w:p>
    <w:p w14:paraId="008AC86A" w14:textId="77777777" w:rsidR="009E5F38" w:rsidRDefault="009E5F38" w:rsidP="009E5F38">
      <w:pPr>
        <w:spacing w:afterLines="50" w:after="120"/>
        <w:jc w:val="both"/>
        <w:rPr>
          <w:rFonts w:eastAsia="宋体"/>
          <w:b/>
          <w:szCs w:val="20"/>
          <w:lang w:val="sv-SE" w:eastAsia="zh-CN"/>
        </w:rPr>
      </w:pPr>
    </w:p>
    <w:p w14:paraId="673739EF" w14:textId="77777777" w:rsidR="009E5F38" w:rsidRPr="004C6285" w:rsidRDefault="009E5F38" w:rsidP="009E5F38">
      <w:pPr>
        <w:spacing w:afterLines="50" w:after="120"/>
        <w:jc w:val="both"/>
        <w:rPr>
          <w:rFonts w:eastAsia="宋体"/>
          <w:b/>
          <w:szCs w:val="20"/>
          <w:lang w:val="sv-SE" w:eastAsia="zh-CN"/>
        </w:rPr>
      </w:pPr>
      <w:r>
        <w:rPr>
          <w:rFonts w:eastAsia="宋体" w:hint="eastAsia"/>
          <w:b/>
          <w:szCs w:val="20"/>
          <w:lang w:val="sv-SE" w:eastAsia="zh-CN"/>
        </w:rPr>
        <w:t>Proposal 2: For FG event triggered L1 measurement reporting, the following components are at least included:</w:t>
      </w:r>
    </w:p>
    <w:p w14:paraId="4CB68534" w14:textId="77777777" w:rsidR="009E5F38" w:rsidRDefault="009E5F38" w:rsidP="004A616F">
      <w:pPr>
        <w:pStyle w:val="Normal9pointspacing"/>
        <w:numPr>
          <w:ilvl w:val="0"/>
          <w:numId w:val="24"/>
        </w:numPr>
        <w:spacing w:before="0" w:afterLines="50" w:after="120"/>
        <w:rPr>
          <w:rFonts w:eastAsia="宋体"/>
          <w:b/>
          <w:lang w:val="sv-SE" w:eastAsia="zh-CN"/>
        </w:rPr>
      </w:pPr>
      <w:r w:rsidRPr="006E2EFF">
        <w:rPr>
          <w:rFonts w:eastAsia="宋体" w:hint="eastAsia"/>
          <w:b/>
          <w:lang w:val="sv-SE" w:eastAsia="zh-CN"/>
        </w:rPr>
        <w:t>Support of</w:t>
      </w:r>
      <w:r w:rsidRPr="006E2EFF">
        <w:rPr>
          <w:rFonts w:eastAsia="宋体"/>
          <w:b/>
          <w:lang w:val="sv-SE" w:eastAsia="zh-CN"/>
        </w:rPr>
        <w:t> event triggered L1 measurement reporting </w:t>
      </w:r>
      <w:r w:rsidRPr="006E2EFF">
        <w:rPr>
          <w:rFonts w:eastAsia="宋体" w:hint="eastAsia"/>
          <w:b/>
          <w:lang w:val="sv-SE" w:eastAsia="zh-CN"/>
        </w:rPr>
        <w:t>based on one event instance</w:t>
      </w:r>
    </w:p>
    <w:p w14:paraId="1120F91B" w14:textId="77777777" w:rsidR="009E5F38" w:rsidRDefault="009E5F38" w:rsidP="004A616F">
      <w:pPr>
        <w:pStyle w:val="Normal9pointspacing"/>
        <w:numPr>
          <w:ilvl w:val="0"/>
          <w:numId w:val="24"/>
        </w:numPr>
        <w:spacing w:before="0" w:afterLines="50" w:after="120"/>
        <w:rPr>
          <w:rFonts w:eastAsia="宋体"/>
          <w:b/>
          <w:lang w:val="sv-SE" w:eastAsia="zh-CN"/>
        </w:rPr>
      </w:pPr>
      <w:r w:rsidRPr="007C4B18">
        <w:rPr>
          <w:rFonts w:eastAsia="宋体" w:hint="eastAsia"/>
          <w:b/>
          <w:lang w:val="sv-SE" w:eastAsia="zh-CN"/>
        </w:rPr>
        <w:t>Support of</w:t>
      </w:r>
      <w:r w:rsidRPr="007C4B18">
        <w:rPr>
          <w:rFonts w:eastAsia="宋体"/>
          <w:b/>
          <w:lang w:val="sv-SE" w:eastAsia="zh-CN"/>
        </w:rPr>
        <w:t> </w:t>
      </w:r>
      <w:r w:rsidRPr="007C4B18">
        <w:rPr>
          <w:rFonts w:eastAsia="宋体" w:hint="eastAsia"/>
          <w:b/>
          <w:lang w:val="sv-SE" w:eastAsia="zh-CN"/>
        </w:rPr>
        <w:t>Event LTM2/LTM3/LTM4/LTM5</w:t>
      </w:r>
      <w:r w:rsidRPr="007C4B18">
        <w:rPr>
          <w:rFonts w:eastAsia="宋体"/>
          <w:b/>
          <w:lang w:val="sv-SE" w:eastAsia="zh-CN"/>
        </w:rPr>
        <w:t> </w:t>
      </w:r>
      <w:r w:rsidRPr="007C4B18">
        <w:rPr>
          <w:rFonts w:eastAsia="宋体" w:hint="eastAsia"/>
          <w:b/>
          <w:lang w:val="sv-SE" w:eastAsia="zh-CN"/>
        </w:rPr>
        <w:t>based measurement and report</w:t>
      </w:r>
      <w:r w:rsidRPr="007C4B18">
        <w:rPr>
          <w:rFonts w:eastAsia="宋体"/>
          <w:b/>
          <w:lang w:val="sv-SE" w:eastAsia="zh-CN"/>
        </w:rPr>
        <w:t> </w:t>
      </w:r>
    </w:p>
    <w:p w14:paraId="390132C9" w14:textId="77777777" w:rsidR="009E5F38" w:rsidRPr="007C4B18" w:rsidRDefault="009E5F38" w:rsidP="004A616F">
      <w:pPr>
        <w:pStyle w:val="Normal9pointspacing"/>
        <w:numPr>
          <w:ilvl w:val="0"/>
          <w:numId w:val="24"/>
        </w:numPr>
        <w:spacing w:before="0" w:afterLines="50" w:after="120"/>
        <w:rPr>
          <w:rFonts w:eastAsia="宋体"/>
          <w:b/>
          <w:lang w:val="sv-SE" w:eastAsia="zh-CN"/>
        </w:rPr>
      </w:pPr>
      <w:r w:rsidRPr="007C4B18">
        <w:rPr>
          <w:rFonts w:eastAsia="宋体" w:hint="eastAsia"/>
          <w:b/>
          <w:lang w:val="sv-SE" w:eastAsia="zh-CN"/>
        </w:rPr>
        <w:t>Support of</w:t>
      </w:r>
      <w:r w:rsidRPr="007C4B18">
        <w:rPr>
          <w:rFonts w:eastAsia="宋体"/>
          <w:b/>
          <w:lang w:val="sv-SE" w:eastAsia="zh-CN"/>
        </w:rPr>
        <w:t> </w:t>
      </w:r>
      <w:r w:rsidRPr="007C4B18">
        <w:rPr>
          <w:rFonts w:eastAsia="宋体" w:hint="eastAsia"/>
          <w:b/>
          <w:lang w:val="sv-SE" w:eastAsia="zh-CN"/>
        </w:rPr>
        <w:t xml:space="preserve">SSB and </w:t>
      </w:r>
      <w:r w:rsidRPr="007C4B18">
        <w:rPr>
          <w:rFonts w:eastAsia="宋体"/>
          <w:b/>
          <w:lang w:val="sv-SE" w:eastAsia="zh-CN"/>
        </w:rPr>
        <w:t>CSI-RS measurement for event triggered L1 measurement reporting</w:t>
      </w:r>
    </w:p>
    <w:p w14:paraId="7E0628C6" w14:textId="77777777" w:rsidR="009E5F38" w:rsidRPr="00BE68FA" w:rsidRDefault="009E5F38" w:rsidP="009E5F38">
      <w:pPr>
        <w:pStyle w:val="Normal9pointspacing"/>
        <w:spacing w:before="0" w:afterLines="50" w:after="120"/>
        <w:rPr>
          <w:rFonts w:eastAsia="宋体"/>
          <w:b/>
          <w:lang w:val="en-GB" w:eastAsia="zh-CN"/>
        </w:rPr>
      </w:pPr>
    </w:p>
    <w:p w14:paraId="4D573960" w14:textId="77777777" w:rsidR="009E5F38" w:rsidRPr="004C6285" w:rsidRDefault="009E5F38" w:rsidP="009E5F38">
      <w:pPr>
        <w:spacing w:afterLines="50" w:after="120"/>
        <w:jc w:val="both"/>
        <w:rPr>
          <w:rFonts w:eastAsia="宋体"/>
          <w:b/>
          <w:szCs w:val="20"/>
          <w:lang w:val="sv-SE" w:eastAsia="zh-CN"/>
        </w:rPr>
      </w:pPr>
      <w:r w:rsidRPr="00602D83">
        <w:rPr>
          <w:rFonts w:eastAsia="宋体" w:hint="eastAsia"/>
          <w:b/>
          <w:szCs w:val="20"/>
          <w:lang w:val="sv-SE" w:eastAsia="zh-CN"/>
        </w:rPr>
        <w:t xml:space="preserve">Proposal 3: For FG </w:t>
      </w:r>
      <w:r w:rsidRPr="00602D83">
        <w:rPr>
          <w:rFonts w:eastAsia="宋体"/>
          <w:b/>
          <w:szCs w:val="20"/>
          <w:lang w:val="sv-SE" w:eastAsia="zh-CN"/>
        </w:rPr>
        <w:t>CSI-RS measurements for LTM procedures</w:t>
      </w:r>
      <w:r>
        <w:rPr>
          <w:rFonts w:eastAsia="宋体" w:hint="eastAsia"/>
          <w:b/>
          <w:szCs w:val="20"/>
          <w:lang w:val="sv-SE" w:eastAsia="zh-CN"/>
        </w:rPr>
        <w:t>, the following components are at least included:</w:t>
      </w:r>
    </w:p>
    <w:p w14:paraId="2641050C" w14:textId="77777777" w:rsidR="009E5F38" w:rsidRDefault="009E5F38" w:rsidP="004A616F">
      <w:pPr>
        <w:pStyle w:val="Normal9pointspacing"/>
        <w:numPr>
          <w:ilvl w:val="0"/>
          <w:numId w:val="25"/>
        </w:numPr>
        <w:spacing w:before="0" w:afterLines="50" w:after="120"/>
        <w:rPr>
          <w:rFonts w:eastAsia="宋体"/>
          <w:b/>
          <w:lang w:val="sv-SE" w:eastAsia="zh-CN"/>
        </w:rPr>
      </w:pPr>
      <w:r>
        <w:rPr>
          <w:rFonts w:eastAsia="宋体" w:hint="eastAsia"/>
          <w:b/>
          <w:lang w:val="sv-SE" w:eastAsia="zh-CN"/>
        </w:rPr>
        <w:t xml:space="preserve">Support periodic </w:t>
      </w:r>
      <w:r w:rsidRPr="00475C53">
        <w:rPr>
          <w:rFonts w:eastAsia="宋体"/>
          <w:b/>
          <w:lang w:val="sv-SE" w:eastAsia="zh-CN"/>
        </w:rPr>
        <w:t>CSI-RS for candidate cell L1-RSRP measurement for gNB scheduled reporting</w:t>
      </w:r>
    </w:p>
    <w:p w14:paraId="276B69CA" w14:textId="77777777" w:rsidR="009E5F38" w:rsidRPr="007C4B18" w:rsidRDefault="009E5F38" w:rsidP="004A616F">
      <w:pPr>
        <w:pStyle w:val="Normal9pointspacing"/>
        <w:numPr>
          <w:ilvl w:val="0"/>
          <w:numId w:val="25"/>
        </w:numPr>
        <w:spacing w:before="0" w:afterLines="50" w:after="120"/>
        <w:rPr>
          <w:rFonts w:eastAsia="宋体"/>
          <w:b/>
          <w:lang w:val="sv-SE" w:eastAsia="zh-CN"/>
        </w:rPr>
      </w:pPr>
      <w:r w:rsidRPr="007C4B18">
        <w:rPr>
          <w:rFonts w:eastAsia="宋体" w:hint="eastAsia"/>
          <w:b/>
          <w:lang w:val="sv-SE" w:eastAsia="zh-CN"/>
        </w:rPr>
        <w:t xml:space="preserve">Support peridic, </w:t>
      </w:r>
      <w:r w:rsidRPr="007C4B18">
        <w:rPr>
          <w:rFonts w:eastAsia="宋体"/>
          <w:b/>
          <w:lang w:val="sv-SE" w:eastAsia="zh-CN"/>
        </w:rPr>
        <w:t xml:space="preserve">semi-persistent </w:t>
      </w:r>
      <w:r w:rsidRPr="007C4B18">
        <w:rPr>
          <w:rFonts w:eastAsia="宋体" w:hint="eastAsia"/>
          <w:b/>
          <w:lang w:val="sv-SE" w:eastAsia="zh-CN"/>
        </w:rPr>
        <w:t xml:space="preserve">and aperiodic </w:t>
      </w:r>
      <w:r w:rsidRPr="007C4B18">
        <w:rPr>
          <w:rFonts w:eastAsia="宋体"/>
          <w:b/>
          <w:lang w:val="sv-SE" w:eastAsia="zh-CN"/>
        </w:rPr>
        <w:t>reporting</w:t>
      </w:r>
    </w:p>
    <w:p w14:paraId="5EC62859" w14:textId="77777777" w:rsidR="009E5F38" w:rsidRDefault="009E5F38" w:rsidP="009E5F38">
      <w:pPr>
        <w:pStyle w:val="Normal9pointspacing"/>
        <w:spacing w:before="0" w:afterLines="50" w:after="120"/>
        <w:rPr>
          <w:rFonts w:eastAsia="宋体"/>
          <w:b/>
          <w:lang w:val="sv-SE" w:eastAsia="zh-CN"/>
        </w:rPr>
      </w:pPr>
    </w:p>
    <w:p w14:paraId="7306C07C" w14:textId="77777777" w:rsidR="009E5F38" w:rsidRPr="00602D83" w:rsidRDefault="009E5F38" w:rsidP="009E5F38">
      <w:pPr>
        <w:spacing w:afterLines="50" w:after="120"/>
        <w:jc w:val="both"/>
        <w:rPr>
          <w:rFonts w:eastAsia="宋体"/>
          <w:b/>
          <w:szCs w:val="20"/>
          <w:lang w:val="sv-SE" w:eastAsia="zh-CN"/>
        </w:rPr>
      </w:pPr>
      <w:r w:rsidRPr="00602D83">
        <w:rPr>
          <w:rFonts w:eastAsia="宋体" w:hint="eastAsia"/>
          <w:b/>
          <w:szCs w:val="20"/>
          <w:lang w:val="sv-SE" w:eastAsia="zh-CN"/>
        </w:rPr>
        <w:t>P</w:t>
      </w:r>
      <w:r>
        <w:rPr>
          <w:rFonts w:eastAsia="宋体" w:hint="eastAsia"/>
          <w:b/>
          <w:szCs w:val="20"/>
          <w:lang w:val="sv-SE" w:eastAsia="zh-CN"/>
        </w:rPr>
        <w:t>roposal 4</w:t>
      </w:r>
      <w:r w:rsidRPr="00602D83">
        <w:rPr>
          <w:rFonts w:eastAsia="宋体" w:hint="eastAsia"/>
          <w:b/>
          <w:szCs w:val="20"/>
          <w:lang w:val="sv-SE" w:eastAsia="zh-CN"/>
        </w:rPr>
        <w:t xml:space="preserve">: For FG </w:t>
      </w:r>
      <w:r w:rsidRPr="00602D83">
        <w:rPr>
          <w:rFonts w:eastAsia="宋体"/>
          <w:b/>
          <w:szCs w:val="20"/>
          <w:lang w:val="sv-SE" w:eastAsia="zh-CN"/>
        </w:rPr>
        <w:t>CSI acquisition on candidate cell(s)</w:t>
      </w:r>
      <w:r w:rsidRPr="00602D83">
        <w:rPr>
          <w:rFonts w:eastAsia="宋体" w:hint="eastAsia"/>
          <w:b/>
          <w:szCs w:val="20"/>
          <w:lang w:val="sv-SE" w:eastAsia="zh-CN"/>
        </w:rPr>
        <w:t>, the following components are at least included:</w:t>
      </w:r>
    </w:p>
    <w:p w14:paraId="6513534D" w14:textId="77777777" w:rsidR="009E5F38" w:rsidRDefault="009E5F38" w:rsidP="004A616F">
      <w:pPr>
        <w:pStyle w:val="Normal9pointspacing"/>
        <w:numPr>
          <w:ilvl w:val="0"/>
          <w:numId w:val="26"/>
        </w:numPr>
        <w:spacing w:before="0" w:afterLines="50" w:after="120"/>
        <w:rPr>
          <w:rFonts w:eastAsia="宋体"/>
          <w:b/>
          <w:lang w:val="sv-SE" w:eastAsia="zh-CN"/>
        </w:rPr>
      </w:pPr>
      <w:r>
        <w:rPr>
          <w:rFonts w:eastAsia="宋体" w:hint="eastAsia"/>
          <w:b/>
          <w:lang w:val="sv-SE" w:eastAsia="zh-CN"/>
        </w:rPr>
        <w:t xml:space="preserve">Support </w:t>
      </w:r>
      <w:r w:rsidRPr="00475C53">
        <w:rPr>
          <w:rFonts w:eastAsia="宋体"/>
          <w:b/>
          <w:lang w:val="sv-SE" w:eastAsia="zh-CN"/>
        </w:rPr>
        <w:t>CSI reporting</w:t>
      </w:r>
      <w:r>
        <w:rPr>
          <w:rFonts w:eastAsia="宋体" w:hint="eastAsia"/>
          <w:b/>
          <w:lang w:val="sv-SE" w:eastAsia="zh-CN"/>
        </w:rPr>
        <w:t xml:space="preserve"> to the target cell</w:t>
      </w:r>
      <w:r>
        <w:rPr>
          <w:rFonts w:eastAsia="宋体"/>
          <w:b/>
          <w:lang w:val="sv-SE" w:eastAsia="zh-CN"/>
        </w:rPr>
        <w:t xml:space="preserve"> after reception of LTM CSC MAC</w:t>
      </w:r>
      <w:r>
        <w:rPr>
          <w:rFonts w:eastAsia="宋体" w:hint="eastAsia"/>
          <w:b/>
          <w:lang w:val="sv-SE" w:eastAsia="zh-CN"/>
        </w:rPr>
        <w:t>-</w:t>
      </w:r>
      <w:r w:rsidRPr="00475C53">
        <w:rPr>
          <w:rFonts w:eastAsia="宋体"/>
          <w:b/>
          <w:lang w:val="sv-SE" w:eastAsia="zh-CN"/>
        </w:rPr>
        <w:t>CE</w:t>
      </w:r>
    </w:p>
    <w:p w14:paraId="316F8D5C" w14:textId="77777777" w:rsidR="009E5F38" w:rsidRDefault="009E5F38" w:rsidP="004A616F">
      <w:pPr>
        <w:pStyle w:val="Normal9pointspacing"/>
        <w:numPr>
          <w:ilvl w:val="0"/>
          <w:numId w:val="26"/>
        </w:numPr>
        <w:spacing w:before="0" w:afterLines="50" w:after="120"/>
        <w:rPr>
          <w:rFonts w:eastAsia="宋体"/>
          <w:b/>
          <w:lang w:val="sv-SE" w:eastAsia="zh-CN"/>
        </w:rPr>
      </w:pPr>
      <w:r>
        <w:rPr>
          <w:rFonts w:eastAsia="宋体" w:hint="eastAsia"/>
          <w:b/>
          <w:lang w:val="sv-SE" w:eastAsia="zh-CN"/>
        </w:rPr>
        <w:t xml:space="preserve">Support periodic </w:t>
      </w:r>
      <w:r>
        <w:rPr>
          <w:rFonts w:eastAsia="宋体"/>
          <w:b/>
          <w:lang w:val="sv-SE" w:eastAsia="zh-CN"/>
        </w:rPr>
        <w:t xml:space="preserve">CSI-RS measurement </w:t>
      </w:r>
      <w:r>
        <w:rPr>
          <w:rFonts w:eastAsia="宋体" w:hint="eastAsia"/>
          <w:b/>
          <w:lang w:val="sv-SE" w:eastAsia="zh-CN"/>
        </w:rPr>
        <w:t>after reception of LTM CSC MAC-CE</w:t>
      </w:r>
    </w:p>
    <w:p w14:paraId="236857A9" w14:textId="77777777" w:rsidR="009E5F38" w:rsidRDefault="009E5F38" w:rsidP="009E5F38">
      <w:pPr>
        <w:spacing w:afterLines="50" w:after="120"/>
        <w:jc w:val="both"/>
        <w:rPr>
          <w:rFonts w:eastAsia="宋体"/>
          <w:b/>
          <w:szCs w:val="20"/>
          <w:lang w:val="sv-SE" w:eastAsia="zh-CN"/>
        </w:rPr>
      </w:pPr>
      <w:r w:rsidRPr="00125379">
        <w:rPr>
          <w:rFonts w:eastAsia="宋体"/>
          <w:b/>
          <w:szCs w:val="20"/>
          <w:lang w:val="sv-SE" w:eastAsia="zh-CN"/>
        </w:rPr>
        <w:lastRenderedPageBreak/>
        <w:t xml:space="preserve">Proposal </w:t>
      </w:r>
      <w:r w:rsidRPr="00125379">
        <w:rPr>
          <w:rFonts w:eastAsia="宋体" w:hint="eastAsia"/>
          <w:b/>
          <w:szCs w:val="20"/>
          <w:lang w:val="sv-SE" w:eastAsia="zh-CN"/>
        </w:rPr>
        <w:t>5:</w:t>
      </w:r>
      <w:r w:rsidRPr="004C6285">
        <w:rPr>
          <w:rFonts w:eastAsia="宋体" w:hint="eastAsia"/>
          <w:b/>
          <w:szCs w:val="20"/>
          <w:lang w:val="sv-SE" w:eastAsia="zh-CN"/>
        </w:rPr>
        <w:t xml:space="preserve"> </w:t>
      </w:r>
      <w:r>
        <w:rPr>
          <w:rFonts w:eastAsia="宋体" w:hint="eastAsia"/>
          <w:b/>
          <w:szCs w:val="20"/>
          <w:lang w:val="sv-SE" w:eastAsia="zh-CN"/>
        </w:rPr>
        <w:t xml:space="preserve">With the </w:t>
      </w:r>
      <w:r w:rsidRPr="00125379">
        <w:rPr>
          <w:rFonts w:eastAsia="宋体" w:hint="eastAsia"/>
          <w:b/>
          <w:szCs w:val="20"/>
          <w:lang w:val="sv-SE" w:eastAsia="zh-CN"/>
        </w:rPr>
        <w:t>p</w:t>
      </w:r>
      <w:r w:rsidRPr="00125379">
        <w:rPr>
          <w:rFonts w:eastAsia="宋体"/>
          <w:b/>
          <w:szCs w:val="20"/>
          <w:lang w:val="sv-SE" w:eastAsia="zh-CN"/>
        </w:rPr>
        <w:t xml:space="preserve">rerequisite </w:t>
      </w:r>
      <w:r w:rsidRPr="00125379">
        <w:rPr>
          <w:rFonts w:eastAsia="宋体" w:hint="eastAsia"/>
          <w:b/>
          <w:szCs w:val="20"/>
          <w:lang w:val="sv-SE" w:eastAsia="zh-CN"/>
        </w:rPr>
        <w:t xml:space="preserve">of </w:t>
      </w:r>
      <w:r w:rsidRPr="00602D83">
        <w:rPr>
          <w:rFonts w:eastAsia="宋体" w:hint="eastAsia"/>
          <w:b/>
          <w:szCs w:val="20"/>
          <w:lang w:val="sv-SE" w:eastAsia="zh-CN"/>
        </w:rPr>
        <w:t xml:space="preserve">FG </w:t>
      </w:r>
      <w:r w:rsidRPr="00602D83">
        <w:rPr>
          <w:rFonts w:eastAsia="宋体"/>
          <w:b/>
          <w:szCs w:val="20"/>
          <w:lang w:val="sv-SE" w:eastAsia="zh-CN"/>
        </w:rPr>
        <w:t>CSI-RS measurements for LTM procedures</w:t>
      </w:r>
      <w:r w:rsidRPr="00125379">
        <w:rPr>
          <w:rFonts w:eastAsia="宋体" w:hint="eastAsia"/>
          <w:b/>
          <w:szCs w:val="20"/>
          <w:lang w:val="sv-SE" w:eastAsia="zh-CN"/>
        </w:rPr>
        <w:t xml:space="preserve">, a </w:t>
      </w:r>
      <w:r>
        <w:rPr>
          <w:rFonts w:eastAsia="宋体" w:hint="eastAsia"/>
          <w:b/>
          <w:szCs w:val="20"/>
          <w:lang w:val="sv-SE" w:eastAsia="zh-CN"/>
        </w:rPr>
        <w:t xml:space="preserve">separate UE feature, semi-persistent </w:t>
      </w:r>
      <w:r w:rsidRPr="00602D83">
        <w:rPr>
          <w:rFonts w:eastAsia="宋体"/>
          <w:b/>
          <w:szCs w:val="20"/>
          <w:lang w:val="sv-SE" w:eastAsia="zh-CN"/>
        </w:rPr>
        <w:t>CSI-RS measurements for LTM procedures</w:t>
      </w:r>
      <w:r>
        <w:rPr>
          <w:rFonts w:eastAsia="宋体" w:hint="eastAsia"/>
          <w:b/>
          <w:szCs w:val="20"/>
          <w:lang w:val="sv-SE" w:eastAsia="zh-CN"/>
        </w:rPr>
        <w:t>, is introduced on gNB scheduled L1-RSRP reporting. The component at least includes:</w:t>
      </w:r>
    </w:p>
    <w:p w14:paraId="74F7A5B0" w14:textId="77777777" w:rsidR="009E5F38" w:rsidRPr="007C4B18" w:rsidRDefault="009E5F38" w:rsidP="004A616F">
      <w:pPr>
        <w:pStyle w:val="Normal9pointspacing"/>
        <w:numPr>
          <w:ilvl w:val="0"/>
          <w:numId w:val="21"/>
        </w:numPr>
        <w:spacing w:before="0" w:afterLines="50" w:after="120"/>
        <w:rPr>
          <w:rFonts w:eastAsia="宋体"/>
          <w:b/>
          <w:lang w:val="sv-SE" w:eastAsia="zh-CN"/>
        </w:rPr>
      </w:pPr>
      <w:r w:rsidRPr="007C4B18">
        <w:rPr>
          <w:rFonts w:eastAsia="宋体"/>
          <w:b/>
          <w:lang w:val="sv-SE" w:eastAsia="zh-CN"/>
        </w:rPr>
        <w:t>Support Semi-persistent CSI-RS for candidate cell L1-RSRP measurement for gNB scheduled reporting</w:t>
      </w:r>
    </w:p>
    <w:p w14:paraId="5938953C" w14:textId="77777777" w:rsidR="009E5F38" w:rsidRPr="00EC6476" w:rsidRDefault="009E5F38" w:rsidP="009E5F38">
      <w:pPr>
        <w:spacing w:afterLines="50" w:after="120"/>
        <w:jc w:val="both"/>
        <w:rPr>
          <w:rFonts w:eastAsia="宋体"/>
          <w:b/>
          <w:szCs w:val="20"/>
          <w:lang w:val="sv-SE" w:eastAsia="zh-CN"/>
        </w:rPr>
      </w:pPr>
      <w:r w:rsidRPr="00475C53">
        <w:rPr>
          <w:rFonts w:eastAsia="DengXian"/>
          <w:b/>
          <w:szCs w:val="20"/>
          <w:lang w:val="en-CA" w:eastAsia="zh-CN"/>
        </w:rPr>
        <w:t xml:space="preserve">Proposal </w:t>
      </w:r>
      <w:r>
        <w:rPr>
          <w:rFonts w:eastAsia="DengXian" w:hint="eastAsia"/>
          <w:b/>
          <w:szCs w:val="20"/>
          <w:lang w:val="en-CA" w:eastAsia="zh-CN"/>
        </w:rPr>
        <w:t>6</w:t>
      </w:r>
      <w:r w:rsidRPr="00475C53">
        <w:rPr>
          <w:rFonts w:eastAsia="DengXian" w:hint="eastAsia"/>
          <w:b/>
          <w:szCs w:val="20"/>
          <w:lang w:val="en-CA" w:eastAsia="zh-CN"/>
        </w:rPr>
        <w:t>: With the p</w:t>
      </w:r>
      <w:r w:rsidRPr="00475C53">
        <w:rPr>
          <w:rFonts w:eastAsia="DengXian"/>
          <w:b/>
          <w:szCs w:val="20"/>
          <w:lang w:val="en-CA" w:eastAsia="zh-CN"/>
        </w:rPr>
        <w:t xml:space="preserve">rerequisite </w:t>
      </w:r>
      <w:r w:rsidRPr="00475C53">
        <w:rPr>
          <w:rFonts w:eastAsia="DengXian" w:hint="eastAsia"/>
          <w:b/>
          <w:szCs w:val="20"/>
          <w:lang w:val="en-CA" w:eastAsia="zh-CN"/>
        </w:rPr>
        <w:t xml:space="preserve">of </w:t>
      </w:r>
      <w:r w:rsidRPr="00602D83">
        <w:rPr>
          <w:rFonts w:eastAsia="宋体" w:hint="eastAsia"/>
          <w:b/>
          <w:szCs w:val="20"/>
          <w:lang w:val="sv-SE" w:eastAsia="zh-CN"/>
        </w:rPr>
        <w:t xml:space="preserve">FG </w:t>
      </w:r>
      <w:r w:rsidRPr="00602D83">
        <w:rPr>
          <w:rFonts w:eastAsia="宋体"/>
          <w:b/>
          <w:szCs w:val="20"/>
          <w:lang w:val="sv-SE" w:eastAsia="zh-CN"/>
        </w:rPr>
        <w:t>CSI acquisition on candidate cell(s)</w:t>
      </w:r>
      <w:r w:rsidRPr="00475C53">
        <w:rPr>
          <w:rFonts w:eastAsia="DengXian" w:hint="eastAsia"/>
          <w:b/>
          <w:szCs w:val="20"/>
          <w:lang w:val="en-CA" w:eastAsia="zh-CN"/>
        </w:rPr>
        <w:t>, a separate UE feature</w:t>
      </w:r>
      <w:r>
        <w:rPr>
          <w:rFonts w:eastAsia="DengXian" w:hint="eastAsia"/>
          <w:b/>
          <w:szCs w:val="20"/>
          <w:lang w:val="en-CA" w:eastAsia="zh-CN"/>
        </w:rPr>
        <w:t>, CSI-RS measurement before LTM CSC MAC-CE,</w:t>
      </w:r>
      <w:r w:rsidRPr="00475C53">
        <w:rPr>
          <w:rFonts w:eastAsia="DengXian" w:hint="eastAsia"/>
          <w:b/>
          <w:szCs w:val="20"/>
          <w:lang w:val="en-CA" w:eastAsia="zh-CN"/>
        </w:rPr>
        <w:t xml:space="preserve"> is introduced</w:t>
      </w:r>
      <w:r>
        <w:rPr>
          <w:rFonts w:eastAsia="DengXian" w:hint="eastAsia"/>
          <w:b/>
          <w:szCs w:val="20"/>
          <w:lang w:val="en-CA" w:eastAsia="zh-CN"/>
        </w:rPr>
        <w:t xml:space="preserve"> on CSI acquisition. </w:t>
      </w:r>
      <w:r>
        <w:rPr>
          <w:rFonts w:eastAsia="宋体" w:hint="eastAsia"/>
          <w:b/>
          <w:szCs w:val="20"/>
          <w:lang w:val="sv-SE" w:eastAsia="zh-CN"/>
        </w:rPr>
        <w:t>The component at least includes:</w:t>
      </w:r>
    </w:p>
    <w:p w14:paraId="6AC214CF" w14:textId="77777777" w:rsidR="009E5F38" w:rsidRDefault="009E5F38" w:rsidP="004A616F">
      <w:pPr>
        <w:pStyle w:val="Normal9pointspacing"/>
        <w:numPr>
          <w:ilvl w:val="0"/>
          <w:numId w:val="22"/>
        </w:numPr>
        <w:spacing w:before="0" w:afterLines="50" w:after="120"/>
        <w:rPr>
          <w:rFonts w:eastAsia="宋体"/>
          <w:b/>
          <w:lang w:val="sv-SE" w:eastAsia="zh-CN"/>
        </w:rPr>
      </w:pPr>
      <w:r>
        <w:rPr>
          <w:rFonts w:eastAsia="宋体"/>
          <w:b/>
          <w:lang w:val="sv-SE" w:eastAsia="zh-CN"/>
        </w:rPr>
        <w:t>Support CSI-RS measurement starts before reception of LTM CSC MAC CE</w:t>
      </w:r>
    </w:p>
    <w:p w14:paraId="198AD706" w14:textId="77777777" w:rsidR="009E5F38" w:rsidRPr="005A6468" w:rsidRDefault="009E5F38" w:rsidP="009E5F38">
      <w:pPr>
        <w:spacing w:afterLines="50" w:after="120"/>
        <w:ind w:right="363"/>
        <w:jc w:val="both"/>
        <w:rPr>
          <w:rFonts w:eastAsia="宋体"/>
          <w:b/>
          <w:szCs w:val="20"/>
          <w:lang w:val="sv-SE" w:eastAsia="zh-CN"/>
        </w:rPr>
      </w:pPr>
      <w:r w:rsidRPr="005A6468">
        <w:rPr>
          <w:rFonts w:eastAsia="宋体" w:hint="eastAsia"/>
          <w:b/>
          <w:szCs w:val="20"/>
          <w:lang w:val="sv-SE" w:eastAsia="zh-CN"/>
        </w:rPr>
        <w:t xml:space="preserve">Proposal </w:t>
      </w:r>
      <w:r>
        <w:rPr>
          <w:rFonts w:eastAsia="宋体" w:hint="eastAsia"/>
          <w:b/>
          <w:szCs w:val="20"/>
          <w:lang w:val="sv-SE" w:eastAsia="zh-CN"/>
        </w:rPr>
        <w:t>7</w:t>
      </w:r>
      <w:r w:rsidRPr="005A6468">
        <w:rPr>
          <w:rFonts w:eastAsia="宋体" w:hint="eastAsia"/>
          <w:b/>
          <w:szCs w:val="20"/>
          <w:lang w:val="sv-SE" w:eastAsia="zh-CN"/>
        </w:rPr>
        <w:t xml:space="preserve">: Support conditional intra-CU LTM as a basic UE feature. </w:t>
      </w:r>
    </w:p>
    <w:p w14:paraId="7E67B8FF" w14:textId="77777777" w:rsidR="009E5F38" w:rsidRPr="00B24F96" w:rsidRDefault="009E5F38" w:rsidP="009E5F38">
      <w:pPr>
        <w:spacing w:afterLines="50" w:after="120"/>
        <w:ind w:right="363"/>
        <w:jc w:val="both"/>
        <w:rPr>
          <w:rFonts w:eastAsia="宋体"/>
          <w:b/>
          <w:szCs w:val="20"/>
          <w:lang w:val="sv-SE" w:eastAsia="zh-CN"/>
        </w:rPr>
      </w:pPr>
      <w:r w:rsidRPr="005A6468">
        <w:rPr>
          <w:rFonts w:eastAsia="宋体" w:hint="eastAsia"/>
          <w:b/>
          <w:szCs w:val="20"/>
          <w:lang w:val="sv-SE" w:eastAsia="zh-CN"/>
        </w:rPr>
        <w:t xml:space="preserve">Proposal </w:t>
      </w:r>
      <w:r>
        <w:rPr>
          <w:rFonts w:eastAsia="宋体" w:hint="eastAsia"/>
          <w:b/>
          <w:szCs w:val="20"/>
          <w:lang w:val="sv-SE" w:eastAsia="zh-CN"/>
        </w:rPr>
        <w:t xml:space="preserve">8: </w:t>
      </w:r>
      <w:r w:rsidRPr="00602D83">
        <w:rPr>
          <w:rFonts w:eastAsia="宋体" w:hint="eastAsia"/>
          <w:b/>
          <w:szCs w:val="20"/>
          <w:lang w:val="sv-SE" w:eastAsia="zh-CN"/>
        </w:rPr>
        <w:t xml:space="preserve">For FG </w:t>
      </w:r>
      <w:r>
        <w:rPr>
          <w:rFonts w:eastAsia="宋体" w:hint="eastAsia"/>
          <w:b/>
          <w:szCs w:val="20"/>
          <w:lang w:val="sv-SE" w:eastAsia="zh-CN"/>
        </w:rPr>
        <w:t>conditional intra-CU LTM, the following components are at least included:</w:t>
      </w:r>
    </w:p>
    <w:p w14:paraId="6C311B33" w14:textId="77777777" w:rsidR="009E5F38" w:rsidRPr="00B24F96" w:rsidRDefault="009E5F38" w:rsidP="004A616F">
      <w:pPr>
        <w:pStyle w:val="Normal9pointspacing"/>
        <w:numPr>
          <w:ilvl w:val="0"/>
          <w:numId w:val="23"/>
        </w:numPr>
        <w:spacing w:before="0" w:afterLines="50" w:after="120"/>
        <w:rPr>
          <w:rFonts w:eastAsia="宋体"/>
          <w:b/>
          <w:lang w:val="sv-SE" w:eastAsia="zh-CN"/>
        </w:rPr>
      </w:pPr>
      <w:r w:rsidRPr="00B24F96">
        <w:rPr>
          <w:rFonts w:eastAsia="宋体"/>
          <w:b/>
          <w:lang w:val="sv-SE" w:eastAsia="zh-CN"/>
        </w:rPr>
        <w:t>Support of conditional LTM based on one event instance.</w:t>
      </w:r>
    </w:p>
    <w:p w14:paraId="32ED6A71" w14:textId="77777777" w:rsidR="009E5F38" w:rsidRPr="00B24F96" w:rsidRDefault="009E5F38" w:rsidP="004A616F">
      <w:pPr>
        <w:pStyle w:val="Normal9pointspacing"/>
        <w:numPr>
          <w:ilvl w:val="0"/>
          <w:numId w:val="23"/>
        </w:numPr>
        <w:spacing w:before="0" w:afterLines="50" w:after="120"/>
        <w:rPr>
          <w:rFonts w:eastAsia="宋体"/>
          <w:b/>
          <w:lang w:val="sv-SE" w:eastAsia="zh-CN"/>
        </w:rPr>
      </w:pPr>
      <w:r w:rsidRPr="00B24F96">
        <w:rPr>
          <w:rFonts w:eastAsia="宋体"/>
          <w:b/>
          <w:lang w:val="sv-SE" w:eastAsia="zh-CN"/>
        </w:rPr>
        <w:t>Support of Event LTM3/LTM5 based conditional LTM execution condition.</w:t>
      </w:r>
    </w:p>
    <w:p w14:paraId="59192EB7" w14:textId="77777777" w:rsidR="009E5F38" w:rsidRPr="00B24F96" w:rsidRDefault="009E5F38" w:rsidP="004A616F">
      <w:pPr>
        <w:pStyle w:val="Normal9pointspacing"/>
        <w:numPr>
          <w:ilvl w:val="0"/>
          <w:numId w:val="23"/>
        </w:numPr>
        <w:spacing w:before="0" w:afterLines="50" w:after="120"/>
        <w:rPr>
          <w:rFonts w:eastAsia="宋体"/>
          <w:b/>
          <w:lang w:val="sv-SE" w:eastAsia="zh-CN"/>
        </w:rPr>
      </w:pPr>
      <w:r w:rsidRPr="00B24F96">
        <w:rPr>
          <w:rFonts w:eastAsia="宋体"/>
          <w:b/>
          <w:lang w:val="sv-SE" w:eastAsia="zh-CN"/>
        </w:rPr>
        <w:t>Support SSB and CSI-RS measurement for intra-CU conditional LTM.</w:t>
      </w:r>
    </w:p>
    <w:p w14:paraId="5452BEAB" w14:textId="2FE6F340" w:rsidR="00D25E3B" w:rsidRPr="009E5F38" w:rsidRDefault="009E5F38" w:rsidP="004A616F">
      <w:pPr>
        <w:pStyle w:val="Normal9pointspacing"/>
        <w:numPr>
          <w:ilvl w:val="0"/>
          <w:numId w:val="23"/>
        </w:numPr>
        <w:spacing w:before="0" w:afterLines="50" w:after="120"/>
        <w:rPr>
          <w:rFonts w:eastAsia="宋体"/>
          <w:b/>
          <w:lang w:val="sv-SE" w:eastAsia="zh-CN"/>
        </w:rPr>
      </w:pPr>
      <w:r w:rsidRPr="00B24F96">
        <w:rPr>
          <w:rFonts w:eastAsia="宋体"/>
          <w:b/>
          <w:lang w:val="sv-SE" w:eastAsia="zh-CN"/>
        </w:rPr>
        <w:t xml:space="preserve">Support RACH based </w:t>
      </w:r>
      <w:r>
        <w:rPr>
          <w:rFonts w:eastAsia="宋体" w:hint="eastAsia"/>
          <w:b/>
          <w:lang w:val="sv-SE" w:eastAsia="zh-CN"/>
        </w:rPr>
        <w:t xml:space="preserve">and RACH-less </w:t>
      </w:r>
      <w:r w:rsidRPr="00B24F96">
        <w:rPr>
          <w:rFonts w:eastAsia="宋体"/>
          <w:b/>
          <w:lang w:val="sv-SE" w:eastAsia="zh-CN"/>
        </w:rPr>
        <w:t>conditional intra-CU LTM</w:t>
      </w:r>
    </w:p>
    <w:p w14:paraId="0569806A" w14:textId="77777777" w:rsidR="00890E07" w:rsidRPr="0088764D" w:rsidRDefault="00890E07" w:rsidP="00130015">
      <w:pPr>
        <w:pStyle w:val="1"/>
        <w:ind w:right="363"/>
        <w:rPr>
          <w:lang w:val="en-US"/>
        </w:rPr>
      </w:pPr>
      <w:r w:rsidRPr="0088764D">
        <w:rPr>
          <w:lang w:val="en-US"/>
        </w:rPr>
        <w:t>Reference</w:t>
      </w:r>
    </w:p>
    <w:p w14:paraId="3B701144" w14:textId="3C822594" w:rsidR="00336ED7" w:rsidRPr="00336ED7" w:rsidRDefault="00336ED7" w:rsidP="00336ED7">
      <w:pPr>
        <w:pStyle w:val="Reference"/>
        <w:rPr>
          <w:rFonts w:eastAsia="宋体"/>
        </w:rPr>
      </w:pPr>
      <w:bookmarkStart w:id="2" w:name="_Ref193959326"/>
      <w:r w:rsidRPr="00F1733C">
        <w:rPr>
          <w:rFonts w:eastAsia="宋体"/>
        </w:rPr>
        <w:t>RP-</w:t>
      </w:r>
      <w:r w:rsidR="00A30FE7" w:rsidRPr="00A30FE7">
        <w:rPr>
          <w:rFonts w:eastAsia="宋体"/>
        </w:rPr>
        <w:t>250339</w:t>
      </w:r>
      <w:r w:rsidRPr="00F1733C">
        <w:rPr>
          <w:rFonts w:eastAsia="宋体"/>
        </w:rPr>
        <w:t>, Revised Work Item: NR mobility enhancements Phase 4, RAN meeting #10</w:t>
      </w:r>
      <w:r w:rsidR="00AC380C">
        <w:rPr>
          <w:rFonts w:eastAsia="宋体"/>
        </w:rPr>
        <w:t>7</w:t>
      </w:r>
      <w:r w:rsidRPr="00F1733C">
        <w:rPr>
          <w:rFonts w:eastAsia="宋体"/>
        </w:rPr>
        <w:t xml:space="preserve">, </w:t>
      </w:r>
      <w:r w:rsidR="00AC380C" w:rsidRPr="00AC380C">
        <w:rPr>
          <w:rFonts w:eastAsia="宋体"/>
        </w:rPr>
        <w:t>Incheon, South Korea Mar 12-14, 2025</w:t>
      </w:r>
      <w:r w:rsidRPr="00F1733C">
        <w:rPr>
          <w:rFonts w:eastAsia="宋体"/>
        </w:rPr>
        <w:t>.</w:t>
      </w:r>
      <w:bookmarkEnd w:id="2"/>
    </w:p>
    <w:p w14:paraId="55531E5E" w14:textId="77777777" w:rsidR="00F61051" w:rsidRPr="00CC22B2" w:rsidRDefault="004C0756" w:rsidP="00986B46">
      <w:pPr>
        <w:pStyle w:val="Reference"/>
        <w:rPr>
          <w:noProof/>
        </w:rPr>
      </w:pPr>
      <w:r w:rsidRPr="00B45964">
        <w:t>Chairman’s Notes, 3GPP RAN1</w:t>
      </w:r>
      <w:r w:rsidRPr="009B0C5F">
        <w:rPr>
          <w:noProof/>
        </w:rPr>
        <w:t xml:space="preserve"> #1</w:t>
      </w:r>
      <w:r w:rsidR="00C31342">
        <w:rPr>
          <w:rFonts w:eastAsiaTheme="minorEastAsia" w:hint="eastAsia"/>
          <w:noProof/>
          <w:lang w:eastAsia="zh-CN"/>
        </w:rPr>
        <w:t>20</w:t>
      </w:r>
      <w:r w:rsidRPr="009B0C5F">
        <w:rPr>
          <w:noProof/>
        </w:rPr>
        <w:t>,</w:t>
      </w:r>
      <w:r w:rsidR="007F746D">
        <w:rPr>
          <w:rFonts w:eastAsia="宋体" w:hint="eastAsia"/>
          <w:noProof/>
          <w:lang w:eastAsia="zh-CN"/>
        </w:rPr>
        <w:t xml:space="preserve"> Greece, Athens</w:t>
      </w:r>
      <w:r w:rsidRPr="00205040">
        <w:rPr>
          <w:rFonts w:eastAsia="宋体" w:hint="eastAsia"/>
          <w:noProof/>
          <w:lang w:eastAsia="zh-CN"/>
        </w:rPr>
        <w:t>,</w:t>
      </w:r>
      <w:r w:rsidRPr="009B0C5F">
        <w:rPr>
          <w:noProof/>
        </w:rPr>
        <w:t xml:space="preserve"> </w:t>
      </w:r>
      <w:r w:rsidR="007F746D">
        <w:rPr>
          <w:rFonts w:eastAsia="宋体" w:hint="eastAsia"/>
          <w:bCs/>
          <w:noProof/>
          <w:lang w:eastAsia="zh-CN"/>
        </w:rPr>
        <w:t>Feburary</w:t>
      </w:r>
      <w:r w:rsidRPr="004C0756">
        <w:rPr>
          <w:rFonts w:eastAsia="宋体" w:hint="eastAsia"/>
          <w:bCs/>
          <w:noProof/>
        </w:rPr>
        <w:t xml:space="preserve">, </w:t>
      </w:r>
      <w:r w:rsidRPr="00DB1777">
        <w:rPr>
          <w:bCs/>
          <w:noProof/>
        </w:rPr>
        <w:t xml:space="preserve"> </w:t>
      </w:r>
      <w:r w:rsidR="007F746D">
        <w:rPr>
          <w:rFonts w:eastAsia="宋体" w:hint="eastAsia"/>
          <w:bCs/>
          <w:noProof/>
        </w:rPr>
        <w:t>1</w:t>
      </w:r>
      <w:r w:rsidR="007F746D">
        <w:rPr>
          <w:rFonts w:eastAsia="宋体" w:hint="eastAsia"/>
          <w:bCs/>
          <w:noProof/>
          <w:lang w:eastAsia="zh-CN"/>
        </w:rPr>
        <w:t>7</w:t>
      </w:r>
      <w:r w:rsidRPr="00DB1777">
        <w:rPr>
          <w:rFonts w:hint="eastAsia"/>
          <w:bCs/>
          <w:noProof/>
          <w:vertAlign w:val="superscript"/>
        </w:rPr>
        <w:t>th</w:t>
      </w:r>
      <w:r w:rsidRPr="00DB1777">
        <w:rPr>
          <w:bCs/>
          <w:noProof/>
        </w:rPr>
        <w:t xml:space="preserve"> – </w:t>
      </w:r>
      <w:r w:rsidR="007F746D">
        <w:rPr>
          <w:rFonts w:eastAsia="宋体" w:hint="eastAsia"/>
          <w:bCs/>
          <w:noProof/>
          <w:lang w:eastAsia="zh-CN"/>
        </w:rPr>
        <w:t>21</w:t>
      </w:r>
      <w:r w:rsidR="007F746D">
        <w:rPr>
          <w:rFonts w:eastAsiaTheme="minorEastAsia" w:hint="eastAsia"/>
          <w:bCs/>
          <w:noProof/>
          <w:vertAlign w:val="superscript"/>
          <w:lang w:eastAsia="zh-CN"/>
        </w:rPr>
        <w:t>st</w:t>
      </w:r>
      <w:r>
        <w:rPr>
          <w:rFonts w:hint="eastAsia"/>
          <w:noProof/>
        </w:rPr>
        <w:t>,</w:t>
      </w:r>
      <w:r>
        <w:rPr>
          <w:noProof/>
        </w:rPr>
        <w:t xml:space="preserve"> 202</w:t>
      </w:r>
      <w:r w:rsidR="007F746D">
        <w:rPr>
          <w:rFonts w:eastAsiaTheme="minorEastAsia" w:hint="eastAsia"/>
          <w:noProof/>
          <w:lang w:eastAsia="zh-CN"/>
        </w:rPr>
        <w:t>5</w:t>
      </w:r>
      <w:r w:rsidRPr="009B0C5F">
        <w:rPr>
          <w:noProof/>
        </w:rPr>
        <w:t>.</w:t>
      </w:r>
    </w:p>
    <w:p w14:paraId="2B6B47B3" w14:textId="77777777" w:rsidR="00CC22B2" w:rsidRDefault="00CC22B2" w:rsidP="00CC22B2">
      <w:pPr>
        <w:pStyle w:val="Reference"/>
      </w:pPr>
      <w:r>
        <w:t>Chairman’s Notes, 3GPP RAN2 #126, Hefei, China, October, 14</w:t>
      </w:r>
      <w:r>
        <w:rPr>
          <w:vertAlign w:val="superscript"/>
        </w:rPr>
        <w:t>th</w:t>
      </w:r>
      <w:r>
        <w:t xml:space="preserve"> – </w:t>
      </w:r>
      <w:proofErr w:type="gramStart"/>
      <w:r>
        <w:t>18</w:t>
      </w:r>
      <w:r>
        <w:rPr>
          <w:vertAlign w:val="superscript"/>
        </w:rPr>
        <w:t>th</w:t>
      </w:r>
      <w:r>
        <w:t xml:space="preserve"> ,</w:t>
      </w:r>
      <w:proofErr w:type="gramEnd"/>
      <w:r>
        <w:t xml:space="preserve"> 2024.</w:t>
      </w:r>
    </w:p>
    <w:p w14:paraId="4DAA5985" w14:textId="77777777" w:rsidR="00CC22B2" w:rsidRDefault="00CC22B2" w:rsidP="00CC22B2">
      <w:pPr>
        <w:pStyle w:val="Reference"/>
      </w:pPr>
      <w:r>
        <w:t>Chairman’s Notes, 3GPP RAN1 #118bis, Hefei, China, October, 14</w:t>
      </w:r>
      <w:r>
        <w:rPr>
          <w:vertAlign w:val="superscript"/>
        </w:rPr>
        <w:t>th</w:t>
      </w:r>
      <w:r>
        <w:t xml:space="preserve"> – </w:t>
      </w:r>
      <w:proofErr w:type="gramStart"/>
      <w:r>
        <w:t>18</w:t>
      </w:r>
      <w:r>
        <w:rPr>
          <w:vertAlign w:val="superscript"/>
        </w:rPr>
        <w:t>th</w:t>
      </w:r>
      <w:r>
        <w:t xml:space="preserve"> ,</w:t>
      </w:r>
      <w:proofErr w:type="gramEnd"/>
      <w:r>
        <w:t xml:space="preserve"> 2024.</w:t>
      </w:r>
    </w:p>
    <w:p w14:paraId="1B3925B3" w14:textId="77777777" w:rsidR="00CC22B2" w:rsidRDefault="00CC22B2" w:rsidP="00CC22B2">
      <w:pPr>
        <w:pStyle w:val="Reference"/>
      </w:pPr>
      <w:r>
        <w:t xml:space="preserve">Chairman’s Notes, 3GPP RAN2#128, </w:t>
      </w:r>
      <w:proofErr w:type="spellStart"/>
      <w:r>
        <w:t>Orlando</w:t>
      </w:r>
      <w:proofErr w:type="spellEnd"/>
      <w:r>
        <w:t>, US, November, 18</w:t>
      </w:r>
      <w:r>
        <w:rPr>
          <w:vertAlign w:val="superscript"/>
        </w:rPr>
        <w:t>th</w:t>
      </w:r>
      <w:r>
        <w:t xml:space="preserve"> – 22</w:t>
      </w:r>
      <w:r>
        <w:rPr>
          <w:vertAlign w:val="superscript"/>
        </w:rPr>
        <w:t>nd</w:t>
      </w:r>
      <w:r>
        <w:t>, 2024.</w:t>
      </w:r>
    </w:p>
    <w:p w14:paraId="5154F04D" w14:textId="08D5E6B7" w:rsidR="00CC22B2" w:rsidRPr="007F746D" w:rsidRDefault="00CC22B2" w:rsidP="00CC22B2">
      <w:pPr>
        <w:pStyle w:val="Reference"/>
      </w:pPr>
      <w:r>
        <w:t xml:space="preserve">Chairman’s Notes, 3GPP RAN1#119, </w:t>
      </w:r>
      <w:proofErr w:type="spellStart"/>
      <w:r>
        <w:t>Orlando</w:t>
      </w:r>
      <w:proofErr w:type="spellEnd"/>
      <w:r>
        <w:t>, US, November, 18</w:t>
      </w:r>
      <w:r>
        <w:rPr>
          <w:vertAlign w:val="superscript"/>
        </w:rPr>
        <w:t>th</w:t>
      </w:r>
      <w:r>
        <w:t xml:space="preserve"> – 22</w:t>
      </w:r>
      <w:r>
        <w:rPr>
          <w:vertAlign w:val="superscript"/>
        </w:rPr>
        <w:t>nd</w:t>
      </w:r>
      <w:r>
        <w:t>, 2024.</w:t>
      </w:r>
    </w:p>
    <w:p w14:paraId="70C0CC9E" w14:textId="77777777" w:rsidR="007F746D" w:rsidRDefault="007F746D" w:rsidP="007F746D">
      <w:pPr>
        <w:pStyle w:val="Reference"/>
        <w:numPr>
          <w:ilvl w:val="0"/>
          <w:numId w:val="0"/>
        </w:numPr>
        <w:ind w:left="567" w:hanging="567"/>
        <w:rPr>
          <w:rFonts w:eastAsiaTheme="minorEastAsia"/>
          <w:noProof/>
          <w:lang w:eastAsia="zh-CN"/>
        </w:rPr>
      </w:pPr>
    </w:p>
    <w:p w14:paraId="2F76CCC0" w14:textId="77777777" w:rsidR="007F746D" w:rsidRPr="00AC6B2A" w:rsidRDefault="007F746D" w:rsidP="00AC6B2A">
      <w:pPr>
        <w:pStyle w:val="Reference"/>
        <w:numPr>
          <w:ilvl w:val="0"/>
          <w:numId w:val="0"/>
        </w:numPr>
        <w:rPr>
          <w:rFonts w:eastAsiaTheme="minorEastAsia"/>
          <w:noProof/>
          <w:lang w:eastAsia="zh-CN"/>
        </w:rPr>
      </w:pPr>
    </w:p>
    <w:p w14:paraId="7B99A542" w14:textId="77777777" w:rsidR="007F746D" w:rsidRPr="00986B46" w:rsidRDefault="007F746D" w:rsidP="007F746D">
      <w:pPr>
        <w:pStyle w:val="Reference"/>
        <w:numPr>
          <w:ilvl w:val="0"/>
          <w:numId w:val="0"/>
        </w:numPr>
        <w:ind w:left="567" w:hanging="567"/>
        <w:rPr>
          <w:noProof/>
        </w:rPr>
      </w:pPr>
    </w:p>
    <w:sectPr w:rsidR="007F746D" w:rsidRPr="00986B46" w:rsidSect="0009786E">
      <w:headerReference w:type="default" r:id="rId9"/>
      <w:pgSz w:w="11906" w:h="16838"/>
      <w:pgMar w:top="1009" w:right="1298" w:bottom="1298" w:left="129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DB87F4" w15:done="0"/>
  <w15:commentEx w15:paraId="63EEA878" w15:done="0"/>
  <w15:commentEx w15:paraId="249861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7B9E6" w16cex:dateUtc="2025-03-27T13:22:00Z"/>
  <w16cex:commentExtensible w16cex:durableId="41AB29E8" w16cex:dateUtc="2025-03-27T13:20:00Z"/>
  <w16cex:commentExtensible w16cex:durableId="1FD2259F" w16cex:dateUtc="2025-03-27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DB87F4" w16cid:durableId="6B67B9E6"/>
  <w16cid:commentId w16cid:paraId="63EEA878" w16cid:durableId="41AB29E8"/>
  <w16cid:commentId w16cid:paraId="2498616D" w16cid:durableId="1FD225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06805" w14:textId="77777777" w:rsidR="00F25538" w:rsidRDefault="00F25538">
      <w:r>
        <w:separator/>
      </w:r>
    </w:p>
  </w:endnote>
  <w:endnote w:type="continuationSeparator" w:id="0">
    <w:p w14:paraId="7AFED70F" w14:textId="77777777" w:rsidR="00F25538" w:rsidRDefault="00F2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F0440" w14:textId="77777777" w:rsidR="00F25538" w:rsidRDefault="00F25538">
      <w:r>
        <w:separator/>
      </w:r>
    </w:p>
  </w:footnote>
  <w:footnote w:type="continuationSeparator" w:id="0">
    <w:p w14:paraId="2E8AB415" w14:textId="77777777" w:rsidR="00F25538" w:rsidRDefault="00F25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E9B50" w14:textId="77777777" w:rsidR="003E33A9" w:rsidRDefault="003E33A9"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1A5AA4"/>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B596A5A"/>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D46A4C"/>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31A368C4"/>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2A404B9"/>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92C15A6"/>
    <w:multiLevelType w:val="hybridMultilevel"/>
    <w:tmpl w:val="7CC8750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390B79"/>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5">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AA6803"/>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53C50331"/>
    <w:multiLevelType w:val="hybridMultilevel"/>
    <w:tmpl w:val="21981FA6"/>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406072"/>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B4E1496"/>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62D01AD8"/>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67794838"/>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73E2679B"/>
    <w:multiLevelType w:val="hybridMultilevel"/>
    <w:tmpl w:val="9C38B212"/>
    <w:lvl w:ilvl="0" w:tplc="0C626348">
      <w:start w:val="1"/>
      <w:numFmt w:val="decimal"/>
      <w:pStyle w:val="Proposal"/>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085B99"/>
    <w:multiLevelType w:val="hybridMultilevel"/>
    <w:tmpl w:val="B456D76C"/>
    <w:lvl w:ilvl="0" w:tplc="AA0ADD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3"/>
  </w:num>
  <w:num w:numId="2">
    <w:abstractNumId w:val="2"/>
  </w:num>
  <w:num w:numId="3">
    <w:abstractNumId w:val="23"/>
  </w:num>
  <w:num w:numId="4">
    <w:abstractNumId w:val="0"/>
  </w:num>
  <w:num w:numId="5">
    <w:abstractNumId w:val="11"/>
  </w:num>
  <w:num w:numId="6">
    <w:abstractNumId w:val="22"/>
  </w:num>
  <w:num w:numId="7">
    <w:abstractNumId w:val="15"/>
  </w:num>
  <w:num w:numId="8">
    <w:abstractNumId w:val="24"/>
  </w:num>
  <w:num w:numId="9">
    <w:abstractNumId w:val="17"/>
  </w:num>
  <w:num w:numId="10">
    <w:abstractNumId w:val="5"/>
  </w:num>
  <w:num w:numId="11">
    <w:abstractNumId w:val="14"/>
  </w:num>
  <w:num w:numId="12">
    <w:abstractNumId w:val="12"/>
  </w:num>
  <w:num w:numId="13">
    <w:abstractNumId w:val="3"/>
  </w:num>
  <w:num w:numId="14">
    <w:abstractNumId w:val="9"/>
  </w:num>
  <w:num w:numId="15">
    <w:abstractNumId w:val="19"/>
  </w:num>
  <w:num w:numId="16">
    <w:abstractNumId w:val="7"/>
  </w:num>
  <w:num w:numId="17">
    <w:abstractNumId w:val="18"/>
  </w:num>
  <w:num w:numId="18">
    <w:abstractNumId w:val="1"/>
  </w:num>
  <w:num w:numId="19">
    <w:abstractNumId w:val="6"/>
  </w:num>
  <w:num w:numId="20">
    <w:abstractNumId w:val="21"/>
  </w:num>
  <w:num w:numId="21">
    <w:abstractNumId w:val="10"/>
  </w:num>
  <w:num w:numId="22">
    <w:abstractNumId w:val="8"/>
  </w:num>
  <w:num w:numId="23">
    <w:abstractNumId w:val="16"/>
  </w:num>
  <w:num w:numId="24">
    <w:abstractNumId w:val="4"/>
  </w:num>
  <w:num w:numId="25">
    <w:abstractNumId w:val="20"/>
  </w:num>
  <w:num w:numId="26">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0777C"/>
    <w:rsid w:val="00007B6D"/>
    <w:rsid w:val="00010A58"/>
    <w:rsid w:val="00010C00"/>
    <w:rsid w:val="0001205F"/>
    <w:rsid w:val="0001230A"/>
    <w:rsid w:val="00012C5F"/>
    <w:rsid w:val="00012EA9"/>
    <w:rsid w:val="00012EBA"/>
    <w:rsid w:val="000132DD"/>
    <w:rsid w:val="00013477"/>
    <w:rsid w:val="0001362E"/>
    <w:rsid w:val="0001411C"/>
    <w:rsid w:val="00014306"/>
    <w:rsid w:val="000150D5"/>
    <w:rsid w:val="000150E7"/>
    <w:rsid w:val="00015183"/>
    <w:rsid w:val="0001533D"/>
    <w:rsid w:val="000154A1"/>
    <w:rsid w:val="000155F1"/>
    <w:rsid w:val="00015A3E"/>
    <w:rsid w:val="00015A4B"/>
    <w:rsid w:val="00015D85"/>
    <w:rsid w:val="00016090"/>
    <w:rsid w:val="00016129"/>
    <w:rsid w:val="000166A3"/>
    <w:rsid w:val="00020E67"/>
    <w:rsid w:val="000214F2"/>
    <w:rsid w:val="00021AEF"/>
    <w:rsid w:val="00021BB0"/>
    <w:rsid w:val="00022009"/>
    <w:rsid w:val="0002219A"/>
    <w:rsid w:val="00022F4F"/>
    <w:rsid w:val="00023903"/>
    <w:rsid w:val="00023E90"/>
    <w:rsid w:val="0002412F"/>
    <w:rsid w:val="0002432D"/>
    <w:rsid w:val="00024860"/>
    <w:rsid w:val="00024B1B"/>
    <w:rsid w:val="00025212"/>
    <w:rsid w:val="000264F4"/>
    <w:rsid w:val="0003004F"/>
    <w:rsid w:val="00030074"/>
    <w:rsid w:val="00030C4F"/>
    <w:rsid w:val="00030DE9"/>
    <w:rsid w:val="000316A5"/>
    <w:rsid w:val="0003199B"/>
    <w:rsid w:val="00031E0F"/>
    <w:rsid w:val="00032434"/>
    <w:rsid w:val="00032476"/>
    <w:rsid w:val="0003284E"/>
    <w:rsid w:val="00032D76"/>
    <w:rsid w:val="00032E2C"/>
    <w:rsid w:val="000335C3"/>
    <w:rsid w:val="0003368A"/>
    <w:rsid w:val="00033715"/>
    <w:rsid w:val="00033A38"/>
    <w:rsid w:val="00033D74"/>
    <w:rsid w:val="00033FED"/>
    <w:rsid w:val="000343CD"/>
    <w:rsid w:val="00034B76"/>
    <w:rsid w:val="000358EC"/>
    <w:rsid w:val="00035A5C"/>
    <w:rsid w:val="00036266"/>
    <w:rsid w:val="00036771"/>
    <w:rsid w:val="000372EE"/>
    <w:rsid w:val="000374BB"/>
    <w:rsid w:val="00037999"/>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02D"/>
    <w:rsid w:val="000432B7"/>
    <w:rsid w:val="00043780"/>
    <w:rsid w:val="00044455"/>
    <w:rsid w:val="000449FC"/>
    <w:rsid w:val="00044B8E"/>
    <w:rsid w:val="00044D31"/>
    <w:rsid w:val="0004532F"/>
    <w:rsid w:val="000453CC"/>
    <w:rsid w:val="0004552D"/>
    <w:rsid w:val="0004582B"/>
    <w:rsid w:val="00045AE5"/>
    <w:rsid w:val="00045BBE"/>
    <w:rsid w:val="00045BBF"/>
    <w:rsid w:val="00045CC1"/>
    <w:rsid w:val="00045D4F"/>
    <w:rsid w:val="000468AF"/>
    <w:rsid w:val="00046A76"/>
    <w:rsid w:val="00046BFD"/>
    <w:rsid w:val="00047033"/>
    <w:rsid w:val="0004707E"/>
    <w:rsid w:val="00047493"/>
    <w:rsid w:val="00047A5D"/>
    <w:rsid w:val="00047C34"/>
    <w:rsid w:val="00050047"/>
    <w:rsid w:val="00050197"/>
    <w:rsid w:val="000503A4"/>
    <w:rsid w:val="00050B05"/>
    <w:rsid w:val="000512D8"/>
    <w:rsid w:val="0005141E"/>
    <w:rsid w:val="000514DD"/>
    <w:rsid w:val="00051D85"/>
    <w:rsid w:val="0005251F"/>
    <w:rsid w:val="00052674"/>
    <w:rsid w:val="000528BF"/>
    <w:rsid w:val="00052E39"/>
    <w:rsid w:val="00052E5A"/>
    <w:rsid w:val="00053312"/>
    <w:rsid w:val="00053D8D"/>
    <w:rsid w:val="0005406F"/>
    <w:rsid w:val="000543F0"/>
    <w:rsid w:val="00054455"/>
    <w:rsid w:val="000548F5"/>
    <w:rsid w:val="00054CB0"/>
    <w:rsid w:val="000551D6"/>
    <w:rsid w:val="000552E2"/>
    <w:rsid w:val="00055324"/>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DE8"/>
    <w:rsid w:val="000606B1"/>
    <w:rsid w:val="00061267"/>
    <w:rsid w:val="00061BAA"/>
    <w:rsid w:val="00061D2A"/>
    <w:rsid w:val="000620A8"/>
    <w:rsid w:val="000621C1"/>
    <w:rsid w:val="000624DE"/>
    <w:rsid w:val="00063D49"/>
    <w:rsid w:val="00064266"/>
    <w:rsid w:val="00065000"/>
    <w:rsid w:val="000654DA"/>
    <w:rsid w:val="000655E9"/>
    <w:rsid w:val="00065827"/>
    <w:rsid w:val="0006586B"/>
    <w:rsid w:val="00065B23"/>
    <w:rsid w:val="000669E5"/>
    <w:rsid w:val="00066C6B"/>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60C0"/>
    <w:rsid w:val="00076214"/>
    <w:rsid w:val="0007649C"/>
    <w:rsid w:val="00076D39"/>
    <w:rsid w:val="00076DBA"/>
    <w:rsid w:val="00076F38"/>
    <w:rsid w:val="00077451"/>
    <w:rsid w:val="000775AE"/>
    <w:rsid w:val="0007790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2"/>
    <w:rsid w:val="00084188"/>
    <w:rsid w:val="00084713"/>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1B5"/>
    <w:rsid w:val="00091727"/>
    <w:rsid w:val="0009193B"/>
    <w:rsid w:val="00091B36"/>
    <w:rsid w:val="00092147"/>
    <w:rsid w:val="0009224A"/>
    <w:rsid w:val="000922E8"/>
    <w:rsid w:val="0009232D"/>
    <w:rsid w:val="00092AA6"/>
    <w:rsid w:val="00092B7E"/>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9786E"/>
    <w:rsid w:val="000A0266"/>
    <w:rsid w:val="000A0398"/>
    <w:rsid w:val="000A0413"/>
    <w:rsid w:val="000A0585"/>
    <w:rsid w:val="000A10E3"/>
    <w:rsid w:val="000A1AC5"/>
    <w:rsid w:val="000A1AC8"/>
    <w:rsid w:val="000A258F"/>
    <w:rsid w:val="000A26FE"/>
    <w:rsid w:val="000A278B"/>
    <w:rsid w:val="000A31B2"/>
    <w:rsid w:val="000A33B0"/>
    <w:rsid w:val="000A35B6"/>
    <w:rsid w:val="000A3C7E"/>
    <w:rsid w:val="000A480A"/>
    <w:rsid w:val="000A48B4"/>
    <w:rsid w:val="000A4ACF"/>
    <w:rsid w:val="000A4E08"/>
    <w:rsid w:val="000A5145"/>
    <w:rsid w:val="000A62B1"/>
    <w:rsid w:val="000A64F0"/>
    <w:rsid w:val="000A6F52"/>
    <w:rsid w:val="000A709B"/>
    <w:rsid w:val="000A7416"/>
    <w:rsid w:val="000A77D3"/>
    <w:rsid w:val="000A78AE"/>
    <w:rsid w:val="000B0CB5"/>
    <w:rsid w:val="000B0DD7"/>
    <w:rsid w:val="000B1025"/>
    <w:rsid w:val="000B1295"/>
    <w:rsid w:val="000B1FAE"/>
    <w:rsid w:val="000B29CA"/>
    <w:rsid w:val="000B2A33"/>
    <w:rsid w:val="000B39C6"/>
    <w:rsid w:val="000B3A45"/>
    <w:rsid w:val="000B3C11"/>
    <w:rsid w:val="000B470B"/>
    <w:rsid w:val="000B474F"/>
    <w:rsid w:val="000B57C1"/>
    <w:rsid w:val="000B5B2B"/>
    <w:rsid w:val="000B661F"/>
    <w:rsid w:val="000B6CB7"/>
    <w:rsid w:val="000B6E4E"/>
    <w:rsid w:val="000B716A"/>
    <w:rsid w:val="000B7212"/>
    <w:rsid w:val="000B72A7"/>
    <w:rsid w:val="000B7579"/>
    <w:rsid w:val="000B76AA"/>
    <w:rsid w:val="000B7CC3"/>
    <w:rsid w:val="000B7E9D"/>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317"/>
    <w:rsid w:val="000D003D"/>
    <w:rsid w:val="000D0FAF"/>
    <w:rsid w:val="000D1204"/>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63"/>
    <w:rsid w:val="000D55DF"/>
    <w:rsid w:val="000D5B79"/>
    <w:rsid w:val="000D5C70"/>
    <w:rsid w:val="000D5C9C"/>
    <w:rsid w:val="000D6367"/>
    <w:rsid w:val="000D6F63"/>
    <w:rsid w:val="000D77A1"/>
    <w:rsid w:val="000D786F"/>
    <w:rsid w:val="000D7AB7"/>
    <w:rsid w:val="000D7D77"/>
    <w:rsid w:val="000E00A1"/>
    <w:rsid w:val="000E032C"/>
    <w:rsid w:val="000E09B1"/>
    <w:rsid w:val="000E0AA1"/>
    <w:rsid w:val="000E100C"/>
    <w:rsid w:val="000E10A9"/>
    <w:rsid w:val="000E11F2"/>
    <w:rsid w:val="000E1B41"/>
    <w:rsid w:val="000E1C47"/>
    <w:rsid w:val="000E1D3B"/>
    <w:rsid w:val="000E1FAE"/>
    <w:rsid w:val="000E2098"/>
    <w:rsid w:val="000E30BC"/>
    <w:rsid w:val="000E47FE"/>
    <w:rsid w:val="000E4CFD"/>
    <w:rsid w:val="000E5B07"/>
    <w:rsid w:val="000E5B5F"/>
    <w:rsid w:val="000E5DF2"/>
    <w:rsid w:val="000E5FF1"/>
    <w:rsid w:val="000E6A04"/>
    <w:rsid w:val="000E6E2F"/>
    <w:rsid w:val="000E6F13"/>
    <w:rsid w:val="000E746E"/>
    <w:rsid w:val="000E76DC"/>
    <w:rsid w:val="000F0076"/>
    <w:rsid w:val="000F02CA"/>
    <w:rsid w:val="000F05AD"/>
    <w:rsid w:val="000F12B6"/>
    <w:rsid w:val="000F16D7"/>
    <w:rsid w:val="000F174A"/>
    <w:rsid w:val="000F2A85"/>
    <w:rsid w:val="000F2FE8"/>
    <w:rsid w:val="000F308E"/>
    <w:rsid w:val="000F36DA"/>
    <w:rsid w:val="000F3970"/>
    <w:rsid w:val="000F3E2A"/>
    <w:rsid w:val="000F4021"/>
    <w:rsid w:val="000F4C4F"/>
    <w:rsid w:val="000F53E4"/>
    <w:rsid w:val="000F54BE"/>
    <w:rsid w:val="000F5538"/>
    <w:rsid w:val="000F58AA"/>
    <w:rsid w:val="000F592E"/>
    <w:rsid w:val="000F5E7B"/>
    <w:rsid w:val="000F6113"/>
    <w:rsid w:val="000F6187"/>
    <w:rsid w:val="000F61AE"/>
    <w:rsid w:val="000F64FB"/>
    <w:rsid w:val="000F6C36"/>
    <w:rsid w:val="000F77FB"/>
    <w:rsid w:val="000F7898"/>
    <w:rsid w:val="000F79D5"/>
    <w:rsid w:val="000F7DCF"/>
    <w:rsid w:val="0010032C"/>
    <w:rsid w:val="00100860"/>
    <w:rsid w:val="0010094E"/>
    <w:rsid w:val="00100B4E"/>
    <w:rsid w:val="00100F2C"/>
    <w:rsid w:val="00101A1F"/>
    <w:rsid w:val="00102087"/>
    <w:rsid w:val="00102124"/>
    <w:rsid w:val="0010217D"/>
    <w:rsid w:val="00102A99"/>
    <w:rsid w:val="00102B0C"/>
    <w:rsid w:val="0010327E"/>
    <w:rsid w:val="0010338C"/>
    <w:rsid w:val="001035B8"/>
    <w:rsid w:val="00103C3D"/>
    <w:rsid w:val="00103E1D"/>
    <w:rsid w:val="00103E60"/>
    <w:rsid w:val="00104617"/>
    <w:rsid w:val="00105309"/>
    <w:rsid w:val="00106870"/>
    <w:rsid w:val="00107265"/>
    <w:rsid w:val="00107469"/>
    <w:rsid w:val="00107AB8"/>
    <w:rsid w:val="0011006D"/>
    <w:rsid w:val="00110A5E"/>
    <w:rsid w:val="001119A9"/>
    <w:rsid w:val="00111EE3"/>
    <w:rsid w:val="00112006"/>
    <w:rsid w:val="00112709"/>
    <w:rsid w:val="00112A0F"/>
    <w:rsid w:val="00112AF6"/>
    <w:rsid w:val="00112B92"/>
    <w:rsid w:val="00112E18"/>
    <w:rsid w:val="00113226"/>
    <w:rsid w:val="0011370D"/>
    <w:rsid w:val="001140C1"/>
    <w:rsid w:val="001143BA"/>
    <w:rsid w:val="00114C45"/>
    <w:rsid w:val="00114C86"/>
    <w:rsid w:val="00114D6D"/>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19A0"/>
    <w:rsid w:val="00123604"/>
    <w:rsid w:val="00123689"/>
    <w:rsid w:val="001236B2"/>
    <w:rsid w:val="00123BA1"/>
    <w:rsid w:val="00123C7E"/>
    <w:rsid w:val="001240FF"/>
    <w:rsid w:val="00124145"/>
    <w:rsid w:val="0012443D"/>
    <w:rsid w:val="00124B80"/>
    <w:rsid w:val="00125379"/>
    <w:rsid w:val="00125577"/>
    <w:rsid w:val="001258DE"/>
    <w:rsid w:val="001259E9"/>
    <w:rsid w:val="00125CEC"/>
    <w:rsid w:val="0012630C"/>
    <w:rsid w:val="00127064"/>
    <w:rsid w:val="00127409"/>
    <w:rsid w:val="001277E2"/>
    <w:rsid w:val="00127A09"/>
    <w:rsid w:val="00130015"/>
    <w:rsid w:val="001301B9"/>
    <w:rsid w:val="001305A0"/>
    <w:rsid w:val="00130EB6"/>
    <w:rsid w:val="00131386"/>
    <w:rsid w:val="00131793"/>
    <w:rsid w:val="00131BBB"/>
    <w:rsid w:val="0013204E"/>
    <w:rsid w:val="0013208C"/>
    <w:rsid w:val="001321C8"/>
    <w:rsid w:val="00132233"/>
    <w:rsid w:val="00132D1E"/>
    <w:rsid w:val="00132E35"/>
    <w:rsid w:val="00132F2B"/>
    <w:rsid w:val="00133034"/>
    <w:rsid w:val="0013343D"/>
    <w:rsid w:val="001336E3"/>
    <w:rsid w:val="00133961"/>
    <w:rsid w:val="00133BA8"/>
    <w:rsid w:val="0013461F"/>
    <w:rsid w:val="001352DB"/>
    <w:rsid w:val="00135B30"/>
    <w:rsid w:val="00135C2E"/>
    <w:rsid w:val="00135C9B"/>
    <w:rsid w:val="00136BAE"/>
    <w:rsid w:val="00136BC9"/>
    <w:rsid w:val="00136EE1"/>
    <w:rsid w:val="001375EC"/>
    <w:rsid w:val="00137BD2"/>
    <w:rsid w:val="00137EDD"/>
    <w:rsid w:val="0014022E"/>
    <w:rsid w:val="001405BD"/>
    <w:rsid w:val="00140E56"/>
    <w:rsid w:val="00140F81"/>
    <w:rsid w:val="00141448"/>
    <w:rsid w:val="001416F0"/>
    <w:rsid w:val="00141B3A"/>
    <w:rsid w:val="00141C3E"/>
    <w:rsid w:val="00142663"/>
    <w:rsid w:val="00142A01"/>
    <w:rsid w:val="001431B1"/>
    <w:rsid w:val="00144265"/>
    <w:rsid w:val="0014430E"/>
    <w:rsid w:val="001447BF"/>
    <w:rsid w:val="00144B0D"/>
    <w:rsid w:val="00144BBA"/>
    <w:rsid w:val="00144DCD"/>
    <w:rsid w:val="0014536B"/>
    <w:rsid w:val="001453E8"/>
    <w:rsid w:val="00145CBD"/>
    <w:rsid w:val="001460DA"/>
    <w:rsid w:val="0014671D"/>
    <w:rsid w:val="001469C3"/>
    <w:rsid w:val="00146EAF"/>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C94"/>
    <w:rsid w:val="00153F9A"/>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832"/>
    <w:rsid w:val="00165AA0"/>
    <w:rsid w:val="001661EE"/>
    <w:rsid w:val="00166781"/>
    <w:rsid w:val="0016678D"/>
    <w:rsid w:val="00166BD6"/>
    <w:rsid w:val="00166C0D"/>
    <w:rsid w:val="00167929"/>
    <w:rsid w:val="00170097"/>
    <w:rsid w:val="0017049C"/>
    <w:rsid w:val="00170DF7"/>
    <w:rsid w:val="001710D3"/>
    <w:rsid w:val="001712D2"/>
    <w:rsid w:val="001719F4"/>
    <w:rsid w:val="00171C0B"/>
    <w:rsid w:val="00173680"/>
    <w:rsid w:val="001741BC"/>
    <w:rsid w:val="00174453"/>
    <w:rsid w:val="001745E4"/>
    <w:rsid w:val="00174DF2"/>
    <w:rsid w:val="00175BAE"/>
    <w:rsid w:val="00175C90"/>
    <w:rsid w:val="00176238"/>
    <w:rsid w:val="00176C20"/>
    <w:rsid w:val="00176E2C"/>
    <w:rsid w:val="001772DC"/>
    <w:rsid w:val="001776C5"/>
    <w:rsid w:val="0018024A"/>
    <w:rsid w:val="0018031A"/>
    <w:rsid w:val="001809EF"/>
    <w:rsid w:val="00180C7A"/>
    <w:rsid w:val="001813A3"/>
    <w:rsid w:val="001818DF"/>
    <w:rsid w:val="00181A8F"/>
    <w:rsid w:val="00182051"/>
    <w:rsid w:val="00182D95"/>
    <w:rsid w:val="00183111"/>
    <w:rsid w:val="00183182"/>
    <w:rsid w:val="00183A54"/>
    <w:rsid w:val="00183CE0"/>
    <w:rsid w:val="00183FDC"/>
    <w:rsid w:val="001844C0"/>
    <w:rsid w:val="001845CB"/>
    <w:rsid w:val="00184C5E"/>
    <w:rsid w:val="001859A6"/>
    <w:rsid w:val="001859F6"/>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A7C"/>
    <w:rsid w:val="00197E3E"/>
    <w:rsid w:val="001A000F"/>
    <w:rsid w:val="001A02C9"/>
    <w:rsid w:val="001A1FCB"/>
    <w:rsid w:val="001A22B6"/>
    <w:rsid w:val="001A266B"/>
    <w:rsid w:val="001A2890"/>
    <w:rsid w:val="001A3104"/>
    <w:rsid w:val="001A359D"/>
    <w:rsid w:val="001A3A44"/>
    <w:rsid w:val="001A3E6F"/>
    <w:rsid w:val="001A42A6"/>
    <w:rsid w:val="001A496B"/>
    <w:rsid w:val="001A4C38"/>
    <w:rsid w:val="001A5046"/>
    <w:rsid w:val="001A51A9"/>
    <w:rsid w:val="001A5224"/>
    <w:rsid w:val="001A528C"/>
    <w:rsid w:val="001A655A"/>
    <w:rsid w:val="001A66D6"/>
    <w:rsid w:val="001A6798"/>
    <w:rsid w:val="001A6B30"/>
    <w:rsid w:val="001A6BD2"/>
    <w:rsid w:val="001A747C"/>
    <w:rsid w:val="001A7BB4"/>
    <w:rsid w:val="001B075A"/>
    <w:rsid w:val="001B0A68"/>
    <w:rsid w:val="001B0F55"/>
    <w:rsid w:val="001B1451"/>
    <w:rsid w:val="001B1F5F"/>
    <w:rsid w:val="001B236D"/>
    <w:rsid w:val="001B26B6"/>
    <w:rsid w:val="001B3002"/>
    <w:rsid w:val="001B3120"/>
    <w:rsid w:val="001B356A"/>
    <w:rsid w:val="001B35DA"/>
    <w:rsid w:val="001B3BFE"/>
    <w:rsid w:val="001B4180"/>
    <w:rsid w:val="001B5206"/>
    <w:rsid w:val="001B5758"/>
    <w:rsid w:val="001B6180"/>
    <w:rsid w:val="001B61E6"/>
    <w:rsid w:val="001B6601"/>
    <w:rsid w:val="001B673C"/>
    <w:rsid w:val="001B6BA5"/>
    <w:rsid w:val="001B6C0B"/>
    <w:rsid w:val="001B6D1E"/>
    <w:rsid w:val="001B756B"/>
    <w:rsid w:val="001C022A"/>
    <w:rsid w:val="001C0B74"/>
    <w:rsid w:val="001C11A0"/>
    <w:rsid w:val="001C1628"/>
    <w:rsid w:val="001C1657"/>
    <w:rsid w:val="001C1789"/>
    <w:rsid w:val="001C181F"/>
    <w:rsid w:val="001C18A2"/>
    <w:rsid w:val="001C1E21"/>
    <w:rsid w:val="001C20E8"/>
    <w:rsid w:val="001C2DA6"/>
    <w:rsid w:val="001C30E4"/>
    <w:rsid w:val="001C33C3"/>
    <w:rsid w:val="001C36BC"/>
    <w:rsid w:val="001C3B31"/>
    <w:rsid w:val="001C3C03"/>
    <w:rsid w:val="001C4024"/>
    <w:rsid w:val="001C40BD"/>
    <w:rsid w:val="001C434E"/>
    <w:rsid w:val="001C4755"/>
    <w:rsid w:val="001C4930"/>
    <w:rsid w:val="001C505D"/>
    <w:rsid w:val="001C5189"/>
    <w:rsid w:val="001C5445"/>
    <w:rsid w:val="001C5B16"/>
    <w:rsid w:val="001C68AE"/>
    <w:rsid w:val="001C6CEA"/>
    <w:rsid w:val="001C7176"/>
    <w:rsid w:val="001C774C"/>
    <w:rsid w:val="001C7770"/>
    <w:rsid w:val="001C77C9"/>
    <w:rsid w:val="001D01FC"/>
    <w:rsid w:val="001D0253"/>
    <w:rsid w:val="001D04B8"/>
    <w:rsid w:val="001D07D2"/>
    <w:rsid w:val="001D0A01"/>
    <w:rsid w:val="001D2915"/>
    <w:rsid w:val="001D321F"/>
    <w:rsid w:val="001D3592"/>
    <w:rsid w:val="001D37A1"/>
    <w:rsid w:val="001D3C84"/>
    <w:rsid w:val="001D42D0"/>
    <w:rsid w:val="001D44C0"/>
    <w:rsid w:val="001D4981"/>
    <w:rsid w:val="001D4CE4"/>
    <w:rsid w:val="001D4EC4"/>
    <w:rsid w:val="001D529C"/>
    <w:rsid w:val="001D5918"/>
    <w:rsid w:val="001D5FDA"/>
    <w:rsid w:val="001D641C"/>
    <w:rsid w:val="001D645F"/>
    <w:rsid w:val="001D68F9"/>
    <w:rsid w:val="001D6D24"/>
    <w:rsid w:val="001D7652"/>
    <w:rsid w:val="001D78B3"/>
    <w:rsid w:val="001D7911"/>
    <w:rsid w:val="001D7AE6"/>
    <w:rsid w:val="001E01F6"/>
    <w:rsid w:val="001E06F1"/>
    <w:rsid w:val="001E0E45"/>
    <w:rsid w:val="001E1102"/>
    <w:rsid w:val="001E1462"/>
    <w:rsid w:val="001E1793"/>
    <w:rsid w:val="001E2049"/>
    <w:rsid w:val="001E278D"/>
    <w:rsid w:val="001E27ED"/>
    <w:rsid w:val="001E3267"/>
    <w:rsid w:val="001E3FAC"/>
    <w:rsid w:val="001E3FC7"/>
    <w:rsid w:val="001E4CCA"/>
    <w:rsid w:val="001E50E2"/>
    <w:rsid w:val="001E548E"/>
    <w:rsid w:val="001E5945"/>
    <w:rsid w:val="001E65F9"/>
    <w:rsid w:val="001E6C97"/>
    <w:rsid w:val="001E77CD"/>
    <w:rsid w:val="001E7C56"/>
    <w:rsid w:val="001E7CE6"/>
    <w:rsid w:val="001E7F45"/>
    <w:rsid w:val="001F05B2"/>
    <w:rsid w:val="001F2294"/>
    <w:rsid w:val="001F2424"/>
    <w:rsid w:val="001F2B00"/>
    <w:rsid w:val="001F3DCC"/>
    <w:rsid w:val="001F4610"/>
    <w:rsid w:val="001F4E6D"/>
    <w:rsid w:val="001F5127"/>
    <w:rsid w:val="001F597B"/>
    <w:rsid w:val="001F5AC1"/>
    <w:rsid w:val="001F5AF6"/>
    <w:rsid w:val="001F5F3A"/>
    <w:rsid w:val="001F6367"/>
    <w:rsid w:val="001F64FA"/>
    <w:rsid w:val="001F67E0"/>
    <w:rsid w:val="001F67FD"/>
    <w:rsid w:val="001F6939"/>
    <w:rsid w:val="001F6DBC"/>
    <w:rsid w:val="001F71AF"/>
    <w:rsid w:val="001F75B6"/>
    <w:rsid w:val="001F76EE"/>
    <w:rsid w:val="001F79B8"/>
    <w:rsid w:val="001F7B0A"/>
    <w:rsid w:val="0020039D"/>
    <w:rsid w:val="00200445"/>
    <w:rsid w:val="0020097E"/>
    <w:rsid w:val="00200ADC"/>
    <w:rsid w:val="00200EC2"/>
    <w:rsid w:val="00201304"/>
    <w:rsid w:val="00201377"/>
    <w:rsid w:val="00201ECE"/>
    <w:rsid w:val="002020AA"/>
    <w:rsid w:val="00202459"/>
    <w:rsid w:val="0020274F"/>
    <w:rsid w:val="00202C9E"/>
    <w:rsid w:val="002030B7"/>
    <w:rsid w:val="002034DA"/>
    <w:rsid w:val="0020358E"/>
    <w:rsid w:val="00203BE1"/>
    <w:rsid w:val="00203D02"/>
    <w:rsid w:val="00203EED"/>
    <w:rsid w:val="0020459B"/>
    <w:rsid w:val="00204987"/>
    <w:rsid w:val="00205040"/>
    <w:rsid w:val="002051D9"/>
    <w:rsid w:val="002055B1"/>
    <w:rsid w:val="00205C68"/>
    <w:rsid w:val="002060C9"/>
    <w:rsid w:val="00206C82"/>
    <w:rsid w:val="00207869"/>
    <w:rsid w:val="00207B61"/>
    <w:rsid w:val="00207E21"/>
    <w:rsid w:val="0021013F"/>
    <w:rsid w:val="00210694"/>
    <w:rsid w:val="0021090A"/>
    <w:rsid w:val="0021197D"/>
    <w:rsid w:val="00211994"/>
    <w:rsid w:val="00211A6A"/>
    <w:rsid w:val="00211E0F"/>
    <w:rsid w:val="002120B9"/>
    <w:rsid w:val="00212EF8"/>
    <w:rsid w:val="002130C0"/>
    <w:rsid w:val="00213F64"/>
    <w:rsid w:val="0021489D"/>
    <w:rsid w:val="00214A43"/>
    <w:rsid w:val="00214AFB"/>
    <w:rsid w:val="002158D0"/>
    <w:rsid w:val="00216FE1"/>
    <w:rsid w:val="00217430"/>
    <w:rsid w:val="00217631"/>
    <w:rsid w:val="00217642"/>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889"/>
    <w:rsid w:val="00222AA6"/>
    <w:rsid w:val="00223ACC"/>
    <w:rsid w:val="00223F35"/>
    <w:rsid w:val="00224645"/>
    <w:rsid w:val="002246D7"/>
    <w:rsid w:val="0022492C"/>
    <w:rsid w:val="0022499D"/>
    <w:rsid w:val="00224B22"/>
    <w:rsid w:val="002264AD"/>
    <w:rsid w:val="00226547"/>
    <w:rsid w:val="002271BA"/>
    <w:rsid w:val="00227399"/>
    <w:rsid w:val="0023027D"/>
    <w:rsid w:val="00230796"/>
    <w:rsid w:val="00230CB3"/>
    <w:rsid w:val="00230E32"/>
    <w:rsid w:val="00230E8E"/>
    <w:rsid w:val="0023120E"/>
    <w:rsid w:val="00231708"/>
    <w:rsid w:val="00231B8A"/>
    <w:rsid w:val="002320DD"/>
    <w:rsid w:val="002320F1"/>
    <w:rsid w:val="002321F8"/>
    <w:rsid w:val="002322A3"/>
    <w:rsid w:val="00232375"/>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61B4"/>
    <w:rsid w:val="002362A7"/>
    <w:rsid w:val="0023643A"/>
    <w:rsid w:val="00236C0A"/>
    <w:rsid w:val="00236C87"/>
    <w:rsid w:val="00237580"/>
    <w:rsid w:val="00237B01"/>
    <w:rsid w:val="002404A0"/>
    <w:rsid w:val="00241009"/>
    <w:rsid w:val="002415E7"/>
    <w:rsid w:val="00241DFB"/>
    <w:rsid w:val="00241E36"/>
    <w:rsid w:val="0024226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ADA"/>
    <w:rsid w:val="00251E19"/>
    <w:rsid w:val="00252EE7"/>
    <w:rsid w:val="0025391B"/>
    <w:rsid w:val="00254114"/>
    <w:rsid w:val="002553B1"/>
    <w:rsid w:val="0025593F"/>
    <w:rsid w:val="0025662C"/>
    <w:rsid w:val="00257037"/>
    <w:rsid w:val="0025710A"/>
    <w:rsid w:val="002572AB"/>
    <w:rsid w:val="0025787D"/>
    <w:rsid w:val="00257EDF"/>
    <w:rsid w:val="002607CF"/>
    <w:rsid w:val="00260C4D"/>
    <w:rsid w:val="0026110A"/>
    <w:rsid w:val="00261135"/>
    <w:rsid w:val="0026152B"/>
    <w:rsid w:val="0026175E"/>
    <w:rsid w:val="00261D8D"/>
    <w:rsid w:val="00261DD4"/>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273"/>
    <w:rsid w:val="0026733A"/>
    <w:rsid w:val="00267DE7"/>
    <w:rsid w:val="00267FF0"/>
    <w:rsid w:val="00270004"/>
    <w:rsid w:val="00271659"/>
    <w:rsid w:val="00271F7C"/>
    <w:rsid w:val="0027220E"/>
    <w:rsid w:val="00272FD7"/>
    <w:rsid w:val="002738DD"/>
    <w:rsid w:val="00273D27"/>
    <w:rsid w:val="00274181"/>
    <w:rsid w:val="002743C0"/>
    <w:rsid w:val="0027484D"/>
    <w:rsid w:val="00275062"/>
    <w:rsid w:val="002755FB"/>
    <w:rsid w:val="00275784"/>
    <w:rsid w:val="0027628B"/>
    <w:rsid w:val="00276524"/>
    <w:rsid w:val="00276E51"/>
    <w:rsid w:val="0027709E"/>
    <w:rsid w:val="002773B3"/>
    <w:rsid w:val="00277607"/>
    <w:rsid w:val="00277878"/>
    <w:rsid w:val="002805D0"/>
    <w:rsid w:val="002808F1"/>
    <w:rsid w:val="00280F4E"/>
    <w:rsid w:val="00281979"/>
    <w:rsid w:val="00281B3F"/>
    <w:rsid w:val="00282355"/>
    <w:rsid w:val="00282549"/>
    <w:rsid w:val="0028352B"/>
    <w:rsid w:val="0028384D"/>
    <w:rsid w:val="002844A7"/>
    <w:rsid w:val="0028499E"/>
    <w:rsid w:val="00284A13"/>
    <w:rsid w:val="00284A81"/>
    <w:rsid w:val="00285263"/>
    <w:rsid w:val="002853B6"/>
    <w:rsid w:val="00285455"/>
    <w:rsid w:val="0028587D"/>
    <w:rsid w:val="002858D8"/>
    <w:rsid w:val="00285B20"/>
    <w:rsid w:val="00285D76"/>
    <w:rsid w:val="00285D8B"/>
    <w:rsid w:val="00286091"/>
    <w:rsid w:val="002861D2"/>
    <w:rsid w:val="00286625"/>
    <w:rsid w:val="0028678D"/>
    <w:rsid w:val="00286960"/>
    <w:rsid w:val="00286AB0"/>
    <w:rsid w:val="00286BDA"/>
    <w:rsid w:val="00286DF1"/>
    <w:rsid w:val="002875BD"/>
    <w:rsid w:val="00287B65"/>
    <w:rsid w:val="00290099"/>
    <w:rsid w:val="00290113"/>
    <w:rsid w:val="002902D0"/>
    <w:rsid w:val="00290897"/>
    <w:rsid w:val="002912FA"/>
    <w:rsid w:val="00291356"/>
    <w:rsid w:val="00291FEB"/>
    <w:rsid w:val="002920A6"/>
    <w:rsid w:val="002921EC"/>
    <w:rsid w:val="002923B4"/>
    <w:rsid w:val="00292CE8"/>
    <w:rsid w:val="00292DAE"/>
    <w:rsid w:val="00293547"/>
    <w:rsid w:val="0029378B"/>
    <w:rsid w:val="00293EF1"/>
    <w:rsid w:val="0029422F"/>
    <w:rsid w:val="002948AC"/>
    <w:rsid w:val="002949EB"/>
    <w:rsid w:val="00294C2A"/>
    <w:rsid w:val="00295A27"/>
    <w:rsid w:val="002962E6"/>
    <w:rsid w:val="002962EF"/>
    <w:rsid w:val="0029661A"/>
    <w:rsid w:val="0029669C"/>
    <w:rsid w:val="002967F9"/>
    <w:rsid w:val="00296996"/>
    <w:rsid w:val="00296F45"/>
    <w:rsid w:val="002970A3"/>
    <w:rsid w:val="00297AB5"/>
    <w:rsid w:val="002A0DD1"/>
    <w:rsid w:val="002A1358"/>
    <w:rsid w:val="002A14DC"/>
    <w:rsid w:val="002A1514"/>
    <w:rsid w:val="002A1640"/>
    <w:rsid w:val="002A1671"/>
    <w:rsid w:val="002A26AE"/>
    <w:rsid w:val="002A2806"/>
    <w:rsid w:val="002A3292"/>
    <w:rsid w:val="002A35B4"/>
    <w:rsid w:val="002A396A"/>
    <w:rsid w:val="002A3CB8"/>
    <w:rsid w:val="002A4314"/>
    <w:rsid w:val="002A4336"/>
    <w:rsid w:val="002A4834"/>
    <w:rsid w:val="002A52D2"/>
    <w:rsid w:val="002A563B"/>
    <w:rsid w:val="002A5870"/>
    <w:rsid w:val="002A5B11"/>
    <w:rsid w:val="002A5CB1"/>
    <w:rsid w:val="002A5E29"/>
    <w:rsid w:val="002A5FF9"/>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3277"/>
    <w:rsid w:val="002B3870"/>
    <w:rsid w:val="002B3939"/>
    <w:rsid w:val="002B4AC9"/>
    <w:rsid w:val="002B4AD2"/>
    <w:rsid w:val="002B4FFB"/>
    <w:rsid w:val="002B57DA"/>
    <w:rsid w:val="002B6559"/>
    <w:rsid w:val="002B669F"/>
    <w:rsid w:val="002B6C23"/>
    <w:rsid w:val="002B7524"/>
    <w:rsid w:val="002B7A45"/>
    <w:rsid w:val="002C04FB"/>
    <w:rsid w:val="002C0FA3"/>
    <w:rsid w:val="002C14A3"/>
    <w:rsid w:val="002C17D4"/>
    <w:rsid w:val="002C1C85"/>
    <w:rsid w:val="002C2220"/>
    <w:rsid w:val="002C2520"/>
    <w:rsid w:val="002C294E"/>
    <w:rsid w:val="002C3309"/>
    <w:rsid w:val="002C3447"/>
    <w:rsid w:val="002C3621"/>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B2B"/>
    <w:rsid w:val="002D2244"/>
    <w:rsid w:val="002D2521"/>
    <w:rsid w:val="002D2CF0"/>
    <w:rsid w:val="002D31D8"/>
    <w:rsid w:val="002D3700"/>
    <w:rsid w:val="002D3ED0"/>
    <w:rsid w:val="002D4247"/>
    <w:rsid w:val="002D44C5"/>
    <w:rsid w:val="002D4507"/>
    <w:rsid w:val="002D4547"/>
    <w:rsid w:val="002D4837"/>
    <w:rsid w:val="002D49B3"/>
    <w:rsid w:val="002D4A92"/>
    <w:rsid w:val="002D4C5C"/>
    <w:rsid w:val="002D5244"/>
    <w:rsid w:val="002D55F5"/>
    <w:rsid w:val="002D5948"/>
    <w:rsid w:val="002D5F3C"/>
    <w:rsid w:val="002D5FA5"/>
    <w:rsid w:val="002D6804"/>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4267"/>
    <w:rsid w:val="002E458B"/>
    <w:rsid w:val="002E46A9"/>
    <w:rsid w:val="002E47F8"/>
    <w:rsid w:val="002E50A3"/>
    <w:rsid w:val="002E5D43"/>
    <w:rsid w:val="002E5DAB"/>
    <w:rsid w:val="002E67F9"/>
    <w:rsid w:val="002E6AAE"/>
    <w:rsid w:val="002E6D52"/>
    <w:rsid w:val="002E7057"/>
    <w:rsid w:val="002E720E"/>
    <w:rsid w:val="002E7987"/>
    <w:rsid w:val="002E7E5E"/>
    <w:rsid w:val="002F0495"/>
    <w:rsid w:val="002F1187"/>
    <w:rsid w:val="002F17F1"/>
    <w:rsid w:val="002F1963"/>
    <w:rsid w:val="002F1D05"/>
    <w:rsid w:val="002F1D26"/>
    <w:rsid w:val="002F23AB"/>
    <w:rsid w:val="002F2569"/>
    <w:rsid w:val="002F25FA"/>
    <w:rsid w:val="002F27D1"/>
    <w:rsid w:val="002F2C8E"/>
    <w:rsid w:val="002F3652"/>
    <w:rsid w:val="002F368C"/>
    <w:rsid w:val="002F3B38"/>
    <w:rsid w:val="002F3B60"/>
    <w:rsid w:val="002F3C0F"/>
    <w:rsid w:val="002F3D46"/>
    <w:rsid w:val="002F41B8"/>
    <w:rsid w:val="002F41DD"/>
    <w:rsid w:val="002F47EE"/>
    <w:rsid w:val="002F527E"/>
    <w:rsid w:val="002F5695"/>
    <w:rsid w:val="002F5B13"/>
    <w:rsid w:val="002F6D80"/>
    <w:rsid w:val="002F73EF"/>
    <w:rsid w:val="002F7423"/>
    <w:rsid w:val="002F776D"/>
    <w:rsid w:val="002F7855"/>
    <w:rsid w:val="002F7C1B"/>
    <w:rsid w:val="00300276"/>
    <w:rsid w:val="003006DE"/>
    <w:rsid w:val="00300A06"/>
    <w:rsid w:val="00300BFA"/>
    <w:rsid w:val="00300D05"/>
    <w:rsid w:val="00301173"/>
    <w:rsid w:val="00301504"/>
    <w:rsid w:val="00301768"/>
    <w:rsid w:val="00301AB9"/>
    <w:rsid w:val="00301CAB"/>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3111"/>
    <w:rsid w:val="0031342E"/>
    <w:rsid w:val="003135B9"/>
    <w:rsid w:val="0031396E"/>
    <w:rsid w:val="00314B99"/>
    <w:rsid w:val="00314DA1"/>
    <w:rsid w:val="00315421"/>
    <w:rsid w:val="0031550D"/>
    <w:rsid w:val="00315EF5"/>
    <w:rsid w:val="003166B9"/>
    <w:rsid w:val="00316796"/>
    <w:rsid w:val="00316B40"/>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4F83"/>
    <w:rsid w:val="003252A1"/>
    <w:rsid w:val="00325470"/>
    <w:rsid w:val="0032578D"/>
    <w:rsid w:val="003262A7"/>
    <w:rsid w:val="003265B5"/>
    <w:rsid w:val="00326AAE"/>
    <w:rsid w:val="00326BE2"/>
    <w:rsid w:val="00326FBA"/>
    <w:rsid w:val="003275CC"/>
    <w:rsid w:val="00327706"/>
    <w:rsid w:val="00327C5B"/>
    <w:rsid w:val="0033008F"/>
    <w:rsid w:val="00330166"/>
    <w:rsid w:val="00330DBB"/>
    <w:rsid w:val="00331553"/>
    <w:rsid w:val="003319C5"/>
    <w:rsid w:val="00331B1A"/>
    <w:rsid w:val="00331C10"/>
    <w:rsid w:val="003321E7"/>
    <w:rsid w:val="00332553"/>
    <w:rsid w:val="00332C33"/>
    <w:rsid w:val="00333630"/>
    <w:rsid w:val="00333D3A"/>
    <w:rsid w:val="00333D47"/>
    <w:rsid w:val="003340C4"/>
    <w:rsid w:val="00334339"/>
    <w:rsid w:val="00334923"/>
    <w:rsid w:val="00334EF8"/>
    <w:rsid w:val="00335036"/>
    <w:rsid w:val="00335064"/>
    <w:rsid w:val="00335207"/>
    <w:rsid w:val="00335350"/>
    <w:rsid w:val="003354E7"/>
    <w:rsid w:val="00336133"/>
    <w:rsid w:val="0033618B"/>
    <w:rsid w:val="00336458"/>
    <w:rsid w:val="00336701"/>
    <w:rsid w:val="00336B27"/>
    <w:rsid w:val="00336D33"/>
    <w:rsid w:val="00336DEB"/>
    <w:rsid w:val="00336ED7"/>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53F"/>
    <w:rsid w:val="003425D5"/>
    <w:rsid w:val="003433F0"/>
    <w:rsid w:val="0034371A"/>
    <w:rsid w:val="00343B15"/>
    <w:rsid w:val="0034439B"/>
    <w:rsid w:val="003448C2"/>
    <w:rsid w:val="00344AF4"/>
    <w:rsid w:val="00344C0C"/>
    <w:rsid w:val="00345E4A"/>
    <w:rsid w:val="00345E57"/>
    <w:rsid w:val="003460ED"/>
    <w:rsid w:val="0034650A"/>
    <w:rsid w:val="00347F8B"/>
    <w:rsid w:val="00350070"/>
    <w:rsid w:val="003501DC"/>
    <w:rsid w:val="00350648"/>
    <w:rsid w:val="003514A5"/>
    <w:rsid w:val="00351612"/>
    <w:rsid w:val="0035189B"/>
    <w:rsid w:val="003518BA"/>
    <w:rsid w:val="00351D02"/>
    <w:rsid w:val="003520DD"/>
    <w:rsid w:val="00352148"/>
    <w:rsid w:val="00352266"/>
    <w:rsid w:val="003522FA"/>
    <w:rsid w:val="003523B3"/>
    <w:rsid w:val="0035298A"/>
    <w:rsid w:val="00352A56"/>
    <w:rsid w:val="00352E6C"/>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106E"/>
    <w:rsid w:val="00362110"/>
    <w:rsid w:val="00362387"/>
    <w:rsid w:val="00362C9C"/>
    <w:rsid w:val="003630FE"/>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A63"/>
    <w:rsid w:val="00371A66"/>
    <w:rsid w:val="00371C39"/>
    <w:rsid w:val="0037247D"/>
    <w:rsid w:val="00372583"/>
    <w:rsid w:val="00372656"/>
    <w:rsid w:val="00373222"/>
    <w:rsid w:val="00373935"/>
    <w:rsid w:val="00373E62"/>
    <w:rsid w:val="00373FDD"/>
    <w:rsid w:val="00374043"/>
    <w:rsid w:val="003745C0"/>
    <w:rsid w:val="0037628B"/>
    <w:rsid w:val="003775CB"/>
    <w:rsid w:val="00377BE1"/>
    <w:rsid w:val="00380579"/>
    <w:rsid w:val="003806BC"/>
    <w:rsid w:val="00380AF4"/>
    <w:rsid w:val="0038290B"/>
    <w:rsid w:val="0038298C"/>
    <w:rsid w:val="00382C72"/>
    <w:rsid w:val="00383E88"/>
    <w:rsid w:val="00384131"/>
    <w:rsid w:val="003846D4"/>
    <w:rsid w:val="00384977"/>
    <w:rsid w:val="00384C62"/>
    <w:rsid w:val="003853A8"/>
    <w:rsid w:val="00385660"/>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9C4"/>
    <w:rsid w:val="00392077"/>
    <w:rsid w:val="003925C6"/>
    <w:rsid w:val="00392949"/>
    <w:rsid w:val="00392F94"/>
    <w:rsid w:val="00392FE6"/>
    <w:rsid w:val="00393481"/>
    <w:rsid w:val="00394FFE"/>
    <w:rsid w:val="0039504C"/>
    <w:rsid w:val="003951E6"/>
    <w:rsid w:val="0039520A"/>
    <w:rsid w:val="00395226"/>
    <w:rsid w:val="00395845"/>
    <w:rsid w:val="00396D66"/>
    <w:rsid w:val="00397ACB"/>
    <w:rsid w:val="003A0343"/>
    <w:rsid w:val="003A0433"/>
    <w:rsid w:val="003A05E9"/>
    <w:rsid w:val="003A0EAE"/>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54AC"/>
    <w:rsid w:val="003A551B"/>
    <w:rsid w:val="003A5897"/>
    <w:rsid w:val="003A5E5E"/>
    <w:rsid w:val="003A6660"/>
    <w:rsid w:val="003A6BDF"/>
    <w:rsid w:val="003A6DFB"/>
    <w:rsid w:val="003A719A"/>
    <w:rsid w:val="003B0BE3"/>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384"/>
    <w:rsid w:val="003B5BEC"/>
    <w:rsid w:val="003B5FEC"/>
    <w:rsid w:val="003B64F4"/>
    <w:rsid w:val="003B6610"/>
    <w:rsid w:val="003B6731"/>
    <w:rsid w:val="003B6CED"/>
    <w:rsid w:val="003B6FBA"/>
    <w:rsid w:val="003B7EC7"/>
    <w:rsid w:val="003B7FB0"/>
    <w:rsid w:val="003C0202"/>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FB0"/>
    <w:rsid w:val="003C739D"/>
    <w:rsid w:val="003C7819"/>
    <w:rsid w:val="003C7969"/>
    <w:rsid w:val="003C7C09"/>
    <w:rsid w:val="003D013A"/>
    <w:rsid w:val="003D08E1"/>
    <w:rsid w:val="003D0AC8"/>
    <w:rsid w:val="003D0E14"/>
    <w:rsid w:val="003D1497"/>
    <w:rsid w:val="003D166B"/>
    <w:rsid w:val="003D1CC2"/>
    <w:rsid w:val="003D265B"/>
    <w:rsid w:val="003D269C"/>
    <w:rsid w:val="003D2865"/>
    <w:rsid w:val="003D2D22"/>
    <w:rsid w:val="003D2D45"/>
    <w:rsid w:val="003D2DB9"/>
    <w:rsid w:val="003D3697"/>
    <w:rsid w:val="003D36C7"/>
    <w:rsid w:val="003D4141"/>
    <w:rsid w:val="003D4499"/>
    <w:rsid w:val="003D4865"/>
    <w:rsid w:val="003D487A"/>
    <w:rsid w:val="003D4B0B"/>
    <w:rsid w:val="003D4F5C"/>
    <w:rsid w:val="003D5990"/>
    <w:rsid w:val="003D5A99"/>
    <w:rsid w:val="003D5D04"/>
    <w:rsid w:val="003D647B"/>
    <w:rsid w:val="003D662D"/>
    <w:rsid w:val="003D6A1A"/>
    <w:rsid w:val="003D6A56"/>
    <w:rsid w:val="003D6FDB"/>
    <w:rsid w:val="003D7090"/>
    <w:rsid w:val="003D7346"/>
    <w:rsid w:val="003D7734"/>
    <w:rsid w:val="003D7E47"/>
    <w:rsid w:val="003E038C"/>
    <w:rsid w:val="003E064A"/>
    <w:rsid w:val="003E0BE9"/>
    <w:rsid w:val="003E174B"/>
    <w:rsid w:val="003E194C"/>
    <w:rsid w:val="003E1DD0"/>
    <w:rsid w:val="003E2023"/>
    <w:rsid w:val="003E2A98"/>
    <w:rsid w:val="003E33A9"/>
    <w:rsid w:val="003E379A"/>
    <w:rsid w:val="003E38C4"/>
    <w:rsid w:val="003E3A23"/>
    <w:rsid w:val="003E4299"/>
    <w:rsid w:val="003E4AD8"/>
    <w:rsid w:val="003E4BC1"/>
    <w:rsid w:val="003E5859"/>
    <w:rsid w:val="003E6437"/>
    <w:rsid w:val="003E6688"/>
    <w:rsid w:val="003E675D"/>
    <w:rsid w:val="003E7B4A"/>
    <w:rsid w:val="003F0BC2"/>
    <w:rsid w:val="003F1AEA"/>
    <w:rsid w:val="003F1F17"/>
    <w:rsid w:val="003F27D5"/>
    <w:rsid w:val="003F3373"/>
    <w:rsid w:val="003F4142"/>
    <w:rsid w:val="003F4670"/>
    <w:rsid w:val="003F4A75"/>
    <w:rsid w:val="003F4C9A"/>
    <w:rsid w:val="003F4D46"/>
    <w:rsid w:val="003F56B3"/>
    <w:rsid w:val="003F5912"/>
    <w:rsid w:val="003F61BF"/>
    <w:rsid w:val="003F6529"/>
    <w:rsid w:val="003F66AD"/>
    <w:rsid w:val="003F679A"/>
    <w:rsid w:val="003F695E"/>
    <w:rsid w:val="003F6EF2"/>
    <w:rsid w:val="003F787C"/>
    <w:rsid w:val="003F7C5B"/>
    <w:rsid w:val="003F7FA7"/>
    <w:rsid w:val="00400095"/>
    <w:rsid w:val="00400B82"/>
    <w:rsid w:val="00401F2C"/>
    <w:rsid w:val="00402640"/>
    <w:rsid w:val="00402C50"/>
    <w:rsid w:val="00402D35"/>
    <w:rsid w:val="00402E9F"/>
    <w:rsid w:val="00402ECF"/>
    <w:rsid w:val="00402FB6"/>
    <w:rsid w:val="004034C6"/>
    <w:rsid w:val="00403DA5"/>
    <w:rsid w:val="0040402C"/>
    <w:rsid w:val="0040456B"/>
    <w:rsid w:val="00405210"/>
    <w:rsid w:val="00405257"/>
    <w:rsid w:val="00405912"/>
    <w:rsid w:val="00405942"/>
    <w:rsid w:val="00405A78"/>
    <w:rsid w:val="00405EC6"/>
    <w:rsid w:val="00406213"/>
    <w:rsid w:val="00406709"/>
    <w:rsid w:val="00407033"/>
    <w:rsid w:val="00407168"/>
    <w:rsid w:val="00407CE6"/>
    <w:rsid w:val="00410F98"/>
    <w:rsid w:val="00411150"/>
    <w:rsid w:val="00411CBB"/>
    <w:rsid w:val="00412491"/>
    <w:rsid w:val="00412B14"/>
    <w:rsid w:val="00412FBC"/>
    <w:rsid w:val="00415880"/>
    <w:rsid w:val="00415A67"/>
    <w:rsid w:val="00416723"/>
    <w:rsid w:val="004169E8"/>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290"/>
    <w:rsid w:val="00422419"/>
    <w:rsid w:val="00422898"/>
    <w:rsid w:val="00422EF1"/>
    <w:rsid w:val="004231EE"/>
    <w:rsid w:val="004232C5"/>
    <w:rsid w:val="00423524"/>
    <w:rsid w:val="00423544"/>
    <w:rsid w:val="00423C88"/>
    <w:rsid w:val="00423D78"/>
    <w:rsid w:val="00423DDD"/>
    <w:rsid w:val="00423E91"/>
    <w:rsid w:val="00423EC1"/>
    <w:rsid w:val="00424337"/>
    <w:rsid w:val="0042448B"/>
    <w:rsid w:val="00424643"/>
    <w:rsid w:val="00424970"/>
    <w:rsid w:val="004249AF"/>
    <w:rsid w:val="004249F9"/>
    <w:rsid w:val="00424D4C"/>
    <w:rsid w:val="00425023"/>
    <w:rsid w:val="004251A1"/>
    <w:rsid w:val="004257DB"/>
    <w:rsid w:val="00425840"/>
    <w:rsid w:val="00425BAF"/>
    <w:rsid w:val="00426134"/>
    <w:rsid w:val="004262F4"/>
    <w:rsid w:val="004265C9"/>
    <w:rsid w:val="00426B24"/>
    <w:rsid w:val="004270F9"/>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55E"/>
    <w:rsid w:val="004316B8"/>
    <w:rsid w:val="0043173C"/>
    <w:rsid w:val="00431E4A"/>
    <w:rsid w:val="00431E7C"/>
    <w:rsid w:val="00431F58"/>
    <w:rsid w:val="0043261B"/>
    <w:rsid w:val="00432630"/>
    <w:rsid w:val="00432AA9"/>
    <w:rsid w:val="00432B56"/>
    <w:rsid w:val="00433A65"/>
    <w:rsid w:val="00433C57"/>
    <w:rsid w:val="00433EC4"/>
    <w:rsid w:val="004345BC"/>
    <w:rsid w:val="004347C4"/>
    <w:rsid w:val="00434A25"/>
    <w:rsid w:val="00434A4C"/>
    <w:rsid w:val="004350E7"/>
    <w:rsid w:val="004355C2"/>
    <w:rsid w:val="0043563C"/>
    <w:rsid w:val="004361F1"/>
    <w:rsid w:val="00436C11"/>
    <w:rsid w:val="00440034"/>
    <w:rsid w:val="004400B2"/>
    <w:rsid w:val="004401E5"/>
    <w:rsid w:val="00440A61"/>
    <w:rsid w:val="00440BE9"/>
    <w:rsid w:val="004410DD"/>
    <w:rsid w:val="004422AD"/>
    <w:rsid w:val="004423D0"/>
    <w:rsid w:val="0044242E"/>
    <w:rsid w:val="0044260B"/>
    <w:rsid w:val="0044268D"/>
    <w:rsid w:val="00442FF0"/>
    <w:rsid w:val="00443653"/>
    <w:rsid w:val="004438DE"/>
    <w:rsid w:val="00444531"/>
    <w:rsid w:val="004446AB"/>
    <w:rsid w:val="0044476D"/>
    <w:rsid w:val="00444993"/>
    <w:rsid w:val="004449D1"/>
    <w:rsid w:val="00444B86"/>
    <w:rsid w:val="00444BF2"/>
    <w:rsid w:val="00446683"/>
    <w:rsid w:val="00446C83"/>
    <w:rsid w:val="0044709A"/>
    <w:rsid w:val="00447364"/>
    <w:rsid w:val="0044742F"/>
    <w:rsid w:val="0044774E"/>
    <w:rsid w:val="00447A18"/>
    <w:rsid w:val="00447CA9"/>
    <w:rsid w:val="00447E12"/>
    <w:rsid w:val="00450E90"/>
    <w:rsid w:val="0045147E"/>
    <w:rsid w:val="004515C1"/>
    <w:rsid w:val="0045199E"/>
    <w:rsid w:val="00453575"/>
    <w:rsid w:val="00453A64"/>
    <w:rsid w:val="0045424A"/>
    <w:rsid w:val="0045487C"/>
    <w:rsid w:val="00454B3B"/>
    <w:rsid w:val="00454CC6"/>
    <w:rsid w:val="00454DBA"/>
    <w:rsid w:val="004554DF"/>
    <w:rsid w:val="00455808"/>
    <w:rsid w:val="004569DC"/>
    <w:rsid w:val="004575B7"/>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FF2"/>
    <w:rsid w:val="004676B6"/>
    <w:rsid w:val="00467853"/>
    <w:rsid w:val="00467ACE"/>
    <w:rsid w:val="00467C88"/>
    <w:rsid w:val="00467EB3"/>
    <w:rsid w:val="004700EE"/>
    <w:rsid w:val="004701A8"/>
    <w:rsid w:val="0047031A"/>
    <w:rsid w:val="00470667"/>
    <w:rsid w:val="00470811"/>
    <w:rsid w:val="00470F89"/>
    <w:rsid w:val="0047259C"/>
    <w:rsid w:val="00472CE4"/>
    <w:rsid w:val="004735AC"/>
    <w:rsid w:val="0047374E"/>
    <w:rsid w:val="004737F9"/>
    <w:rsid w:val="00473DAE"/>
    <w:rsid w:val="004743CF"/>
    <w:rsid w:val="00474544"/>
    <w:rsid w:val="00475015"/>
    <w:rsid w:val="00475734"/>
    <w:rsid w:val="00475C53"/>
    <w:rsid w:val="00475D34"/>
    <w:rsid w:val="004766EE"/>
    <w:rsid w:val="004768DC"/>
    <w:rsid w:val="00476924"/>
    <w:rsid w:val="00476AFA"/>
    <w:rsid w:val="00476B10"/>
    <w:rsid w:val="00476C02"/>
    <w:rsid w:val="004770F6"/>
    <w:rsid w:val="0048008D"/>
    <w:rsid w:val="004801EC"/>
    <w:rsid w:val="00480589"/>
    <w:rsid w:val="00480ED6"/>
    <w:rsid w:val="004814CE"/>
    <w:rsid w:val="004814F8"/>
    <w:rsid w:val="00481A10"/>
    <w:rsid w:val="00481D7A"/>
    <w:rsid w:val="0048200B"/>
    <w:rsid w:val="0048243E"/>
    <w:rsid w:val="00482760"/>
    <w:rsid w:val="00482B92"/>
    <w:rsid w:val="00482D4C"/>
    <w:rsid w:val="00482F75"/>
    <w:rsid w:val="00483201"/>
    <w:rsid w:val="00483C59"/>
    <w:rsid w:val="0048432A"/>
    <w:rsid w:val="004844A0"/>
    <w:rsid w:val="004848E7"/>
    <w:rsid w:val="00484A5C"/>
    <w:rsid w:val="00484D86"/>
    <w:rsid w:val="00484ECD"/>
    <w:rsid w:val="004855CB"/>
    <w:rsid w:val="0048561B"/>
    <w:rsid w:val="004860C4"/>
    <w:rsid w:val="00486EA2"/>
    <w:rsid w:val="0048714C"/>
    <w:rsid w:val="004873FD"/>
    <w:rsid w:val="00490B3C"/>
    <w:rsid w:val="00490C16"/>
    <w:rsid w:val="00490FA0"/>
    <w:rsid w:val="00491108"/>
    <w:rsid w:val="004918CE"/>
    <w:rsid w:val="00492044"/>
    <w:rsid w:val="0049209E"/>
    <w:rsid w:val="00492131"/>
    <w:rsid w:val="00492997"/>
    <w:rsid w:val="00492ED3"/>
    <w:rsid w:val="004936DE"/>
    <w:rsid w:val="0049504F"/>
    <w:rsid w:val="004954C4"/>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C1"/>
    <w:rsid w:val="004A05C5"/>
    <w:rsid w:val="004A08B1"/>
    <w:rsid w:val="004A0906"/>
    <w:rsid w:val="004A09B4"/>
    <w:rsid w:val="004A09FF"/>
    <w:rsid w:val="004A0BCA"/>
    <w:rsid w:val="004A0F3B"/>
    <w:rsid w:val="004A0FED"/>
    <w:rsid w:val="004A10A8"/>
    <w:rsid w:val="004A1972"/>
    <w:rsid w:val="004A1C0E"/>
    <w:rsid w:val="004A34AF"/>
    <w:rsid w:val="004A34FD"/>
    <w:rsid w:val="004A3AB0"/>
    <w:rsid w:val="004A3B59"/>
    <w:rsid w:val="004A494C"/>
    <w:rsid w:val="004A49E5"/>
    <w:rsid w:val="004A616F"/>
    <w:rsid w:val="004A62C4"/>
    <w:rsid w:val="004A653C"/>
    <w:rsid w:val="004A674D"/>
    <w:rsid w:val="004A7236"/>
    <w:rsid w:val="004A7C01"/>
    <w:rsid w:val="004A7D28"/>
    <w:rsid w:val="004B041D"/>
    <w:rsid w:val="004B0A37"/>
    <w:rsid w:val="004B0C2C"/>
    <w:rsid w:val="004B13A9"/>
    <w:rsid w:val="004B1880"/>
    <w:rsid w:val="004B1AE8"/>
    <w:rsid w:val="004B1D19"/>
    <w:rsid w:val="004B1E0D"/>
    <w:rsid w:val="004B24AC"/>
    <w:rsid w:val="004B26A0"/>
    <w:rsid w:val="004B2E44"/>
    <w:rsid w:val="004B34E5"/>
    <w:rsid w:val="004B3842"/>
    <w:rsid w:val="004B3922"/>
    <w:rsid w:val="004B419A"/>
    <w:rsid w:val="004B442F"/>
    <w:rsid w:val="004B451D"/>
    <w:rsid w:val="004B5532"/>
    <w:rsid w:val="004B561A"/>
    <w:rsid w:val="004B584F"/>
    <w:rsid w:val="004B62D5"/>
    <w:rsid w:val="004B6872"/>
    <w:rsid w:val="004B6B88"/>
    <w:rsid w:val="004B720A"/>
    <w:rsid w:val="004B748F"/>
    <w:rsid w:val="004B74C5"/>
    <w:rsid w:val="004C00DB"/>
    <w:rsid w:val="004C0555"/>
    <w:rsid w:val="004C061D"/>
    <w:rsid w:val="004C0756"/>
    <w:rsid w:val="004C0989"/>
    <w:rsid w:val="004C0B54"/>
    <w:rsid w:val="004C0C6D"/>
    <w:rsid w:val="004C11E0"/>
    <w:rsid w:val="004C1B3F"/>
    <w:rsid w:val="004C204C"/>
    <w:rsid w:val="004C20EA"/>
    <w:rsid w:val="004C2976"/>
    <w:rsid w:val="004C302E"/>
    <w:rsid w:val="004C33A5"/>
    <w:rsid w:val="004C479A"/>
    <w:rsid w:val="004C4B6D"/>
    <w:rsid w:val="004C4B8F"/>
    <w:rsid w:val="004C4E69"/>
    <w:rsid w:val="004C6285"/>
    <w:rsid w:val="004C6681"/>
    <w:rsid w:val="004C669B"/>
    <w:rsid w:val="004C7BA1"/>
    <w:rsid w:val="004C7C25"/>
    <w:rsid w:val="004C7E5C"/>
    <w:rsid w:val="004D0164"/>
    <w:rsid w:val="004D0622"/>
    <w:rsid w:val="004D0637"/>
    <w:rsid w:val="004D07C3"/>
    <w:rsid w:val="004D0F53"/>
    <w:rsid w:val="004D10E2"/>
    <w:rsid w:val="004D1732"/>
    <w:rsid w:val="004D186B"/>
    <w:rsid w:val="004D1B4E"/>
    <w:rsid w:val="004D1F64"/>
    <w:rsid w:val="004D2EBF"/>
    <w:rsid w:val="004D3322"/>
    <w:rsid w:val="004D3498"/>
    <w:rsid w:val="004D35C8"/>
    <w:rsid w:val="004D37AD"/>
    <w:rsid w:val="004D396A"/>
    <w:rsid w:val="004D46D7"/>
    <w:rsid w:val="004D4790"/>
    <w:rsid w:val="004D4A5E"/>
    <w:rsid w:val="004D4FE7"/>
    <w:rsid w:val="004D55BA"/>
    <w:rsid w:val="004D55E7"/>
    <w:rsid w:val="004D5DFC"/>
    <w:rsid w:val="004D5E80"/>
    <w:rsid w:val="004D5E85"/>
    <w:rsid w:val="004D65DB"/>
    <w:rsid w:val="004D68CA"/>
    <w:rsid w:val="004D6A80"/>
    <w:rsid w:val="004D7177"/>
    <w:rsid w:val="004D7778"/>
    <w:rsid w:val="004D7AC6"/>
    <w:rsid w:val="004D7F1C"/>
    <w:rsid w:val="004E057C"/>
    <w:rsid w:val="004E0CC6"/>
    <w:rsid w:val="004E1921"/>
    <w:rsid w:val="004E1DC8"/>
    <w:rsid w:val="004E2296"/>
    <w:rsid w:val="004E28E4"/>
    <w:rsid w:val="004E368F"/>
    <w:rsid w:val="004E3DC8"/>
    <w:rsid w:val="004E3F2A"/>
    <w:rsid w:val="004E4494"/>
    <w:rsid w:val="004E45D6"/>
    <w:rsid w:val="004E476B"/>
    <w:rsid w:val="004E4970"/>
    <w:rsid w:val="004E54D2"/>
    <w:rsid w:val="004E58D1"/>
    <w:rsid w:val="004E6236"/>
    <w:rsid w:val="004E627B"/>
    <w:rsid w:val="004E70EF"/>
    <w:rsid w:val="004F061A"/>
    <w:rsid w:val="004F1893"/>
    <w:rsid w:val="004F1A94"/>
    <w:rsid w:val="004F205F"/>
    <w:rsid w:val="004F226D"/>
    <w:rsid w:val="004F249A"/>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32"/>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1CF"/>
    <w:rsid w:val="0051676D"/>
    <w:rsid w:val="00516C0E"/>
    <w:rsid w:val="00516C36"/>
    <w:rsid w:val="005177DD"/>
    <w:rsid w:val="00517D88"/>
    <w:rsid w:val="00517E9F"/>
    <w:rsid w:val="005204DB"/>
    <w:rsid w:val="0052056C"/>
    <w:rsid w:val="00520971"/>
    <w:rsid w:val="005209F2"/>
    <w:rsid w:val="00520C22"/>
    <w:rsid w:val="00520CF2"/>
    <w:rsid w:val="00520F61"/>
    <w:rsid w:val="005211E4"/>
    <w:rsid w:val="00521B34"/>
    <w:rsid w:val="00522086"/>
    <w:rsid w:val="00522217"/>
    <w:rsid w:val="00522BDD"/>
    <w:rsid w:val="00522BE4"/>
    <w:rsid w:val="00522D8C"/>
    <w:rsid w:val="00522EC7"/>
    <w:rsid w:val="00523013"/>
    <w:rsid w:val="005234D9"/>
    <w:rsid w:val="00523AF9"/>
    <w:rsid w:val="00523C84"/>
    <w:rsid w:val="00523EC7"/>
    <w:rsid w:val="00524836"/>
    <w:rsid w:val="005249E8"/>
    <w:rsid w:val="00525F81"/>
    <w:rsid w:val="00526B1C"/>
    <w:rsid w:val="00526D95"/>
    <w:rsid w:val="00526DA1"/>
    <w:rsid w:val="005274A3"/>
    <w:rsid w:val="0052776B"/>
    <w:rsid w:val="0052782A"/>
    <w:rsid w:val="00527F52"/>
    <w:rsid w:val="005305F0"/>
    <w:rsid w:val="00530D0D"/>
    <w:rsid w:val="00531F65"/>
    <w:rsid w:val="005320A5"/>
    <w:rsid w:val="00532808"/>
    <w:rsid w:val="00532CD2"/>
    <w:rsid w:val="00532EA0"/>
    <w:rsid w:val="0053355F"/>
    <w:rsid w:val="00533EE3"/>
    <w:rsid w:val="005344FA"/>
    <w:rsid w:val="0053515D"/>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696"/>
    <w:rsid w:val="0054286D"/>
    <w:rsid w:val="00543895"/>
    <w:rsid w:val="0054392B"/>
    <w:rsid w:val="00545C03"/>
    <w:rsid w:val="00545C50"/>
    <w:rsid w:val="00545E25"/>
    <w:rsid w:val="00545F61"/>
    <w:rsid w:val="00546029"/>
    <w:rsid w:val="00546224"/>
    <w:rsid w:val="005469D7"/>
    <w:rsid w:val="00546CC5"/>
    <w:rsid w:val="00546DE1"/>
    <w:rsid w:val="00547084"/>
    <w:rsid w:val="0054714B"/>
    <w:rsid w:val="005477F3"/>
    <w:rsid w:val="005479B9"/>
    <w:rsid w:val="00547B76"/>
    <w:rsid w:val="00547E3F"/>
    <w:rsid w:val="005500ED"/>
    <w:rsid w:val="0055047B"/>
    <w:rsid w:val="005504A9"/>
    <w:rsid w:val="00550647"/>
    <w:rsid w:val="005509F0"/>
    <w:rsid w:val="00550B18"/>
    <w:rsid w:val="00550F2D"/>
    <w:rsid w:val="00551241"/>
    <w:rsid w:val="005525C9"/>
    <w:rsid w:val="00552BA3"/>
    <w:rsid w:val="005535ED"/>
    <w:rsid w:val="0055382F"/>
    <w:rsid w:val="00553ADF"/>
    <w:rsid w:val="005542FC"/>
    <w:rsid w:val="005545D3"/>
    <w:rsid w:val="0055523C"/>
    <w:rsid w:val="0055542B"/>
    <w:rsid w:val="005559C7"/>
    <w:rsid w:val="005560D8"/>
    <w:rsid w:val="00556353"/>
    <w:rsid w:val="0055646B"/>
    <w:rsid w:val="00556570"/>
    <w:rsid w:val="00556653"/>
    <w:rsid w:val="00556C9C"/>
    <w:rsid w:val="005573FB"/>
    <w:rsid w:val="00560100"/>
    <w:rsid w:val="00560543"/>
    <w:rsid w:val="00560F13"/>
    <w:rsid w:val="00560F80"/>
    <w:rsid w:val="00561148"/>
    <w:rsid w:val="0056116E"/>
    <w:rsid w:val="00561420"/>
    <w:rsid w:val="00561ED9"/>
    <w:rsid w:val="005622EF"/>
    <w:rsid w:val="0056271C"/>
    <w:rsid w:val="00562766"/>
    <w:rsid w:val="00562D5B"/>
    <w:rsid w:val="00562D8A"/>
    <w:rsid w:val="00562DDC"/>
    <w:rsid w:val="005630E8"/>
    <w:rsid w:val="00563106"/>
    <w:rsid w:val="00563C6F"/>
    <w:rsid w:val="00563F6C"/>
    <w:rsid w:val="00564E73"/>
    <w:rsid w:val="005650F9"/>
    <w:rsid w:val="00565518"/>
    <w:rsid w:val="0056603D"/>
    <w:rsid w:val="005669A0"/>
    <w:rsid w:val="00566DD2"/>
    <w:rsid w:val="00566E68"/>
    <w:rsid w:val="00566ED2"/>
    <w:rsid w:val="00567D82"/>
    <w:rsid w:val="00570472"/>
    <w:rsid w:val="00570621"/>
    <w:rsid w:val="00570A8C"/>
    <w:rsid w:val="00570C83"/>
    <w:rsid w:val="00570CC0"/>
    <w:rsid w:val="00570D58"/>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77EDC"/>
    <w:rsid w:val="00580279"/>
    <w:rsid w:val="00580EAA"/>
    <w:rsid w:val="00581441"/>
    <w:rsid w:val="005815DA"/>
    <w:rsid w:val="00581E8D"/>
    <w:rsid w:val="00582107"/>
    <w:rsid w:val="00582543"/>
    <w:rsid w:val="005827EF"/>
    <w:rsid w:val="00582B53"/>
    <w:rsid w:val="00582E2A"/>
    <w:rsid w:val="00582EFF"/>
    <w:rsid w:val="005836A3"/>
    <w:rsid w:val="00583E42"/>
    <w:rsid w:val="005843A0"/>
    <w:rsid w:val="005848D1"/>
    <w:rsid w:val="005854D7"/>
    <w:rsid w:val="00586082"/>
    <w:rsid w:val="005860E5"/>
    <w:rsid w:val="00586A5D"/>
    <w:rsid w:val="00586EF7"/>
    <w:rsid w:val="00587B54"/>
    <w:rsid w:val="00590835"/>
    <w:rsid w:val="00591168"/>
    <w:rsid w:val="00591205"/>
    <w:rsid w:val="0059125B"/>
    <w:rsid w:val="00591282"/>
    <w:rsid w:val="00591758"/>
    <w:rsid w:val="0059221E"/>
    <w:rsid w:val="00592568"/>
    <w:rsid w:val="005926A8"/>
    <w:rsid w:val="00592A18"/>
    <w:rsid w:val="00593181"/>
    <w:rsid w:val="005931E7"/>
    <w:rsid w:val="005932A3"/>
    <w:rsid w:val="005932C2"/>
    <w:rsid w:val="005937DA"/>
    <w:rsid w:val="00593808"/>
    <w:rsid w:val="005948B9"/>
    <w:rsid w:val="005956B7"/>
    <w:rsid w:val="0059587E"/>
    <w:rsid w:val="00595CA7"/>
    <w:rsid w:val="00596810"/>
    <w:rsid w:val="00596FE5"/>
    <w:rsid w:val="005975BA"/>
    <w:rsid w:val="0059773C"/>
    <w:rsid w:val="005A00A7"/>
    <w:rsid w:val="005A0376"/>
    <w:rsid w:val="005A051F"/>
    <w:rsid w:val="005A0E28"/>
    <w:rsid w:val="005A1508"/>
    <w:rsid w:val="005A15BD"/>
    <w:rsid w:val="005A19FF"/>
    <w:rsid w:val="005A1B9A"/>
    <w:rsid w:val="005A1BF4"/>
    <w:rsid w:val="005A2533"/>
    <w:rsid w:val="005A273E"/>
    <w:rsid w:val="005A2C79"/>
    <w:rsid w:val="005A3782"/>
    <w:rsid w:val="005A391C"/>
    <w:rsid w:val="005A3C6D"/>
    <w:rsid w:val="005A3E85"/>
    <w:rsid w:val="005A41A1"/>
    <w:rsid w:val="005A4785"/>
    <w:rsid w:val="005A4B01"/>
    <w:rsid w:val="005A4B31"/>
    <w:rsid w:val="005A4CF3"/>
    <w:rsid w:val="005A5548"/>
    <w:rsid w:val="005A6468"/>
    <w:rsid w:val="005A6712"/>
    <w:rsid w:val="005A686F"/>
    <w:rsid w:val="005A68A1"/>
    <w:rsid w:val="005A6B5A"/>
    <w:rsid w:val="005A6B61"/>
    <w:rsid w:val="005A76C9"/>
    <w:rsid w:val="005A782D"/>
    <w:rsid w:val="005A7FB5"/>
    <w:rsid w:val="005B06D1"/>
    <w:rsid w:val="005B1196"/>
    <w:rsid w:val="005B15E0"/>
    <w:rsid w:val="005B1E9B"/>
    <w:rsid w:val="005B1F46"/>
    <w:rsid w:val="005B1FBB"/>
    <w:rsid w:val="005B215A"/>
    <w:rsid w:val="005B3755"/>
    <w:rsid w:val="005B39EA"/>
    <w:rsid w:val="005B3C2F"/>
    <w:rsid w:val="005B3CE8"/>
    <w:rsid w:val="005B43D5"/>
    <w:rsid w:val="005B44DF"/>
    <w:rsid w:val="005B4E16"/>
    <w:rsid w:val="005B51A7"/>
    <w:rsid w:val="005B53F0"/>
    <w:rsid w:val="005B5456"/>
    <w:rsid w:val="005B5603"/>
    <w:rsid w:val="005B64B6"/>
    <w:rsid w:val="005B69D0"/>
    <w:rsid w:val="005B6E3F"/>
    <w:rsid w:val="005B708D"/>
    <w:rsid w:val="005B7221"/>
    <w:rsid w:val="005B736E"/>
    <w:rsid w:val="005B7E94"/>
    <w:rsid w:val="005C047A"/>
    <w:rsid w:val="005C055E"/>
    <w:rsid w:val="005C0903"/>
    <w:rsid w:val="005C0B71"/>
    <w:rsid w:val="005C0DA9"/>
    <w:rsid w:val="005C1039"/>
    <w:rsid w:val="005C10C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C6FC6"/>
    <w:rsid w:val="005D0172"/>
    <w:rsid w:val="005D0231"/>
    <w:rsid w:val="005D0533"/>
    <w:rsid w:val="005D0A1A"/>
    <w:rsid w:val="005D1BA0"/>
    <w:rsid w:val="005D2832"/>
    <w:rsid w:val="005D288E"/>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D7E11"/>
    <w:rsid w:val="005E01B4"/>
    <w:rsid w:val="005E041B"/>
    <w:rsid w:val="005E0A05"/>
    <w:rsid w:val="005E0CF3"/>
    <w:rsid w:val="005E0E74"/>
    <w:rsid w:val="005E1758"/>
    <w:rsid w:val="005E2433"/>
    <w:rsid w:val="005E29E1"/>
    <w:rsid w:val="005E2BAD"/>
    <w:rsid w:val="005E2EB6"/>
    <w:rsid w:val="005E300E"/>
    <w:rsid w:val="005E3022"/>
    <w:rsid w:val="005E30F2"/>
    <w:rsid w:val="005E3B98"/>
    <w:rsid w:val="005E3F3E"/>
    <w:rsid w:val="005E4494"/>
    <w:rsid w:val="005E44E0"/>
    <w:rsid w:val="005E4547"/>
    <w:rsid w:val="005E4704"/>
    <w:rsid w:val="005E489F"/>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EA3"/>
    <w:rsid w:val="005F705C"/>
    <w:rsid w:val="005F7AB4"/>
    <w:rsid w:val="0060009E"/>
    <w:rsid w:val="00600417"/>
    <w:rsid w:val="006009A1"/>
    <w:rsid w:val="00600EDF"/>
    <w:rsid w:val="0060173F"/>
    <w:rsid w:val="00601FE2"/>
    <w:rsid w:val="00602B28"/>
    <w:rsid w:val="00602D83"/>
    <w:rsid w:val="00604403"/>
    <w:rsid w:val="00604526"/>
    <w:rsid w:val="006045CF"/>
    <w:rsid w:val="00605F2E"/>
    <w:rsid w:val="006069B3"/>
    <w:rsid w:val="00606A66"/>
    <w:rsid w:val="0060742A"/>
    <w:rsid w:val="00607973"/>
    <w:rsid w:val="00607D56"/>
    <w:rsid w:val="00610C51"/>
    <w:rsid w:val="00610C88"/>
    <w:rsid w:val="00610E88"/>
    <w:rsid w:val="0061122D"/>
    <w:rsid w:val="006114B9"/>
    <w:rsid w:val="0061167A"/>
    <w:rsid w:val="006119F9"/>
    <w:rsid w:val="00611B43"/>
    <w:rsid w:val="006125BF"/>
    <w:rsid w:val="006126F2"/>
    <w:rsid w:val="00612E11"/>
    <w:rsid w:val="00612F72"/>
    <w:rsid w:val="006131EB"/>
    <w:rsid w:val="0061408A"/>
    <w:rsid w:val="00614268"/>
    <w:rsid w:val="0061444B"/>
    <w:rsid w:val="0061465A"/>
    <w:rsid w:val="00614928"/>
    <w:rsid w:val="00614D17"/>
    <w:rsid w:val="0061543E"/>
    <w:rsid w:val="00615682"/>
    <w:rsid w:val="006157CF"/>
    <w:rsid w:val="006159A1"/>
    <w:rsid w:val="0061614D"/>
    <w:rsid w:val="00616349"/>
    <w:rsid w:val="00616384"/>
    <w:rsid w:val="006164AA"/>
    <w:rsid w:val="0061692D"/>
    <w:rsid w:val="00616EBA"/>
    <w:rsid w:val="00616FC7"/>
    <w:rsid w:val="0061705E"/>
    <w:rsid w:val="00617635"/>
    <w:rsid w:val="006177F6"/>
    <w:rsid w:val="00617BBB"/>
    <w:rsid w:val="0062010E"/>
    <w:rsid w:val="00620359"/>
    <w:rsid w:val="00620974"/>
    <w:rsid w:val="0062150B"/>
    <w:rsid w:val="00621DB8"/>
    <w:rsid w:val="0062224C"/>
    <w:rsid w:val="00622B9D"/>
    <w:rsid w:val="00623163"/>
    <w:rsid w:val="0062319A"/>
    <w:rsid w:val="006233C8"/>
    <w:rsid w:val="00623666"/>
    <w:rsid w:val="00624B62"/>
    <w:rsid w:val="006250AE"/>
    <w:rsid w:val="0062513D"/>
    <w:rsid w:val="0062563B"/>
    <w:rsid w:val="00625677"/>
    <w:rsid w:val="006261DC"/>
    <w:rsid w:val="00626276"/>
    <w:rsid w:val="00626436"/>
    <w:rsid w:val="00626A3F"/>
    <w:rsid w:val="006274EC"/>
    <w:rsid w:val="00627836"/>
    <w:rsid w:val="00627DBF"/>
    <w:rsid w:val="00627EA2"/>
    <w:rsid w:val="006300E4"/>
    <w:rsid w:val="00630146"/>
    <w:rsid w:val="006304D4"/>
    <w:rsid w:val="006308FB"/>
    <w:rsid w:val="006309B6"/>
    <w:rsid w:val="00630BB9"/>
    <w:rsid w:val="00631405"/>
    <w:rsid w:val="006319F3"/>
    <w:rsid w:val="00632BA3"/>
    <w:rsid w:val="00632C3F"/>
    <w:rsid w:val="00632E2B"/>
    <w:rsid w:val="00632F50"/>
    <w:rsid w:val="0063338E"/>
    <w:rsid w:val="00633794"/>
    <w:rsid w:val="00633E04"/>
    <w:rsid w:val="006344EC"/>
    <w:rsid w:val="006344F5"/>
    <w:rsid w:val="00634D2E"/>
    <w:rsid w:val="00635105"/>
    <w:rsid w:val="00635963"/>
    <w:rsid w:val="00635E13"/>
    <w:rsid w:val="00635FAE"/>
    <w:rsid w:val="00635FBA"/>
    <w:rsid w:val="00636084"/>
    <w:rsid w:val="00636333"/>
    <w:rsid w:val="006363AD"/>
    <w:rsid w:val="006363BD"/>
    <w:rsid w:val="006366B5"/>
    <w:rsid w:val="006368A2"/>
    <w:rsid w:val="00637034"/>
    <w:rsid w:val="00637198"/>
    <w:rsid w:val="00637590"/>
    <w:rsid w:val="00640211"/>
    <w:rsid w:val="0064099F"/>
    <w:rsid w:val="00640CB0"/>
    <w:rsid w:val="00641881"/>
    <w:rsid w:val="006419AE"/>
    <w:rsid w:val="00641A23"/>
    <w:rsid w:val="00641B62"/>
    <w:rsid w:val="006421CB"/>
    <w:rsid w:val="00642976"/>
    <w:rsid w:val="00644446"/>
    <w:rsid w:val="00644919"/>
    <w:rsid w:val="00644971"/>
    <w:rsid w:val="00644E63"/>
    <w:rsid w:val="00644FB6"/>
    <w:rsid w:val="006451D2"/>
    <w:rsid w:val="006454AF"/>
    <w:rsid w:val="006455C0"/>
    <w:rsid w:val="00646B43"/>
    <w:rsid w:val="00646D84"/>
    <w:rsid w:val="00647BA1"/>
    <w:rsid w:val="00647F2B"/>
    <w:rsid w:val="006506C8"/>
    <w:rsid w:val="00650B88"/>
    <w:rsid w:val="00650CF1"/>
    <w:rsid w:val="00651620"/>
    <w:rsid w:val="00651622"/>
    <w:rsid w:val="0065188C"/>
    <w:rsid w:val="006522E5"/>
    <w:rsid w:val="00652465"/>
    <w:rsid w:val="0065296D"/>
    <w:rsid w:val="006529F3"/>
    <w:rsid w:val="006531D8"/>
    <w:rsid w:val="00653A59"/>
    <w:rsid w:val="00653DDD"/>
    <w:rsid w:val="00654149"/>
    <w:rsid w:val="006544B7"/>
    <w:rsid w:val="006546B7"/>
    <w:rsid w:val="00654CF5"/>
    <w:rsid w:val="006554EA"/>
    <w:rsid w:val="00655508"/>
    <w:rsid w:val="00655542"/>
    <w:rsid w:val="00655D31"/>
    <w:rsid w:val="00655F92"/>
    <w:rsid w:val="00656283"/>
    <w:rsid w:val="006577CA"/>
    <w:rsid w:val="006600E6"/>
    <w:rsid w:val="006601C0"/>
    <w:rsid w:val="00660522"/>
    <w:rsid w:val="0066066A"/>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230"/>
    <w:rsid w:val="00666E5A"/>
    <w:rsid w:val="00666F09"/>
    <w:rsid w:val="0066711A"/>
    <w:rsid w:val="0066732D"/>
    <w:rsid w:val="00670544"/>
    <w:rsid w:val="006705D6"/>
    <w:rsid w:val="006711C9"/>
    <w:rsid w:val="00671611"/>
    <w:rsid w:val="00671629"/>
    <w:rsid w:val="0067195C"/>
    <w:rsid w:val="00671E30"/>
    <w:rsid w:val="006720BE"/>
    <w:rsid w:val="00673A55"/>
    <w:rsid w:val="0067451F"/>
    <w:rsid w:val="00674B8C"/>
    <w:rsid w:val="006760EF"/>
    <w:rsid w:val="006769EC"/>
    <w:rsid w:val="00676D97"/>
    <w:rsid w:val="006777E0"/>
    <w:rsid w:val="00677B38"/>
    <w:rsid w:val="0068039A"/>
    <w:rsid w:val="006803FE"/>
    <w:rsid w:val="00680D24"/>
    <w:rsid w:val="006815C8"/>
    <w:rsid w:val="00681F60"/>
    <w:rsid w:val="00682B29"/>
    <w:rsid w:val="00682B3A"/>
    <w:rsid w:val="00682C08"/>
    <w:rsid w:val="00682E45"/>
    <w:rsid w:val="006837C4"/>
    <w:rsid w:val="00683C67"/>
    <w:rsid w:val="00685BBB"/>
    <w:rsid w:val="00686495"/>
    <w:rsid w:val="00686E63"/>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36EB"/>
    <w:rsid w:val="00694158"/>
    <w:rsid w:val="0069444E"/>
    <w:rsid w:val="00694638"/>
    <w:rsid w:val="006949CF"/>
    <w:rsid w:val="00694C6E"/>
    <w:rsid w:val="00694F07"/>
    <w:rsid w:val="00694FE6"/>
    <w:rsid w:val="00695445"/>
    <w:rsid w:val="0069559E"/>
    <w:rsid w:val="006966E2"/>
    <w:rsid w:val="00696A32"/>
    <w:rsid w:val="00696F1F"/>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55DA"/>
    <w:rsid w:val="006A5B68"/>
    <w:rsid w:val="006A6679"/>
    <w:rsid w:val="006A6A35"/>
    <w:rsid w:val="006A6B66"/>
    <w:rsid w:val="006A730F"/>
    <w:rsid w:val="006A736A"/>
    <w:rsid w:val="006A754E"/>
    <w:rsid w:val="006A78BB"/>
    <w:rsid w:val="006B05E7"/>
    <w:rsid w:val="006B0D0C"/>
    <w:rsid w:val="006B0EB3"/>
    <w:rsid w:val="006B1522"/>
    <w:rsid w:val="006B15DD"/>
    <w:rsid w:val="006B1A17"/>
    <w:rsid w:val="006B1E6C"/>
    <w:rsid w:val="006B23D9"/>
    <w:rsid w:val="006B2787"/>
    <w:rsid w:val="006B2B0D"/>
    <w:rsid w:val="006B37C7"/>
    <w:rsid w:val="006B3821"/>
    <w:rsid w:val="006B3E40"/>
    <w:rsid w:val="006B4249"/>
    <w:rsid w:val="006B454A"/>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151F"/>
    <w:rsid w:val="006C2285"/>
    <w:rsid w:val="006C23E6"/>
    <w:rsid w:val="006C2637"/>
    <w:rsid w:val="006C2947"/>
    <w:rsid w:val="006C2BE5"/>
    <w:rsid w:val="006C32DD"/>
    <w:rsid w:val="006C3C45"/>
    <w:rsid w:val="006C3CBE"/>
    <w:rsid w:val="006C424D"/>
    <w:rsid w:val="006C4911"/>
    <w:rsid w:val="006C4F06"/>
    <w:rsid w:val="006C6033"/>
    <w:rsid w:val="006C6096"/>
    <w:rsid w:val="006C60B5"/>
    <w:rsid w:val="006C625E"/>
    <w:rsid w:val="006C6285"/>
    <w:rsid w:val="006C64FF"/>
    <w:rsid w:val="006C697F"/>
    <w:rsid w:val="006C6EDA"/>
    <w:rsid w:val="006C7579"/>
    <w:rsid w:val="006C7631"/>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475E"/>
    <w:rsid w:val="006D5926"/>
    <w:rsid w:val="006D6694"/>
    <w:rsid w:val="006D6A91"/>
    <w:rsid w:val="006D6C22"/>
    <w:rsid w:val="006D6CEE"/>
    <w:rsid w:val="006D7336"/>
    <w:rsid w:val="006D78F9"/>
    <w:rsid w:val="006D7BB2"/>
    <w:rsid w:val="006D7D7A"/>
    <w:rsid w:val="006D7DF9"/>
    <w:rsid w:val="006E00BB"/>
    <w:rsid w:val="006E04F3"/>
    <w:rsid w:val="006E0E63"/>
    <w:rsid w:val="006E0F81"/>
    <w:rsid w:val="006E127D"/>
    <w:rsid w:val="006E2692"/>
    <w:rsid w:val="006E2A6C"/>
    <w:rsid w:val="006E2E9B"/>
    <w:rsid w:val="006E2EFF"/>
    <w:rsid w:val="006E33CB"/>
    <w:rsid w:val="006E394A"/>
    <w:rsid w:val="006E3A68"/>
    <w:rsid w:val="006E3AA8"/>
    <w:rsid w:val="006E4F6D"/>
    <w:rsid w:val="006E502E"/>
    <w:rsid w:val="006E52D1"/>
    <w:rsid w:val="006E57B4"/>
    <w:rsid w:val="006E5E74"/>
    <w:rsid w:val="006E6C63"/>
    <w:rsid w:val="006E6DA2"/>
    <w:rsid w:val="006E6E55"/>
    <w:rsid w:val="006E70C5"/>
    <w:rsid w:val="006E7839"/>
    <w:rsid w:val="006E7B1F"/>
    <w:rsid w:val="006F00EF"/>
    <w:rsid w:val="006F01E1"/>
    <w:rsid w:val="006F0599"/>
    <w:rsid w:val="006F0753"/>
    <w:rsid w:val="006F098F"/>
    <w:rsid w:val="006F0ED6"/>
    <w:rsid w:val="006F104E"/>
    <w:rsid w:val="006F1151"/>
    <w:rsid w:val="006F123D"/>
    <w:rsid w:val="006F178D"/>
    <w:rsid w:val="006F1B05"/>
    <w:rsid w:val="006F1DBC"/>
    <w:rsid w:val="006F213D"/>
    <w:rsid w:val="006F224A"/>
    <w:rsid w:val="006F295F"/>
    <w:rsid w:val="006F2DD9"/>
    <w:rsid w:val="006F2F8F"/>
    <w:rsid w:val="006F35DC"/>
    <w:rsid w:val="006F3E55"/>
    <w:rsid w:val="006F3EA6"/>
    <w:rsid w:val="006F411B"/>
    <w:rsid w:val="006F419C"/>
    <w:rsid w:val="006F4989"/>
    <w:rsid w:val="006F4E29"/>
    <w:rsid w:val="006F595D"/>
    <w:rsid w:val="006F62A0"/>
    <w:rsid w:val="006F6681"/>
    <w:rsid w:val="006F6B69"/>
    <w:rsid w:val="006F6C76"/>
    <w:rsid w:val="006F71F3"/>
    <w:rsid w:val="006F7B9B"/>
    <w:rsid w:val="00700874"/>
    <w:rsid w:val="00700BCD"/>
    <w:rsid w:val="00700E94"/>
    <w:rsid w:val="0070128E"/>
    <w:rsid w:val="00701435"/>
    <w:rsid w:val="0070181E"/>
    <w:rsid w:val="00701B27"/>
    <w:rsid w:val="00701DFF"/>
    <w:rsid w:val="00702121"/>
    <w:rsid w:val="007025B4"/>
    <w:rsid w:val="00702B05"/>
    <w:rsid w:val="00702C94"/>
    <w:rsid w:val="00702EE7"/>
    <w:rsid w:val="00703F92"/>
    <w:rsid w:val="007043C7"/>
    <w:rsid w:val="00704D40"/>
    <w:rsid w:val="00705706"/>
    <w:rsid w:val="00705A39"/>
    <w:rsid w:val="00705A61"/>
    <w:rsid w:val="007066C9"/>
    <w:rsid w:val="007068B3"/>
    <w:rsid w:val="00707665"/>
    <w:rsid w:val="00707ECA"/>
    <w:rsid w:val="00707FDB"/>
    <w:rsid w:val="00710167"/>
    <w:rsid w:val="00710643"/>
    <w:rsid w:val="00710A73"/>
    <w:rsid w:val="00711095"/>
    <w:rsid w:val="0071190A"/>
    <w:rsid w:val="007119B2"/>
    <w:rsid w:val="00711AAF"/>
    <w:rsid w:val="00712200"/>
    <w:rsid w:val="007123E8"/>
    <w:rsid w:val="007128E8"/>
    <w:rsid w:val="00712B7F"/>
    <w:rsid w:val="007130DB"/>
    <w:rsid w:val="00713764"/>
    <w:rsid w:val="00713BDA"/>
    <w:rsid w:val="00715498"/>
    <w:rsid w:val="0071586F"/>
    <w:rsid w:val="0071588E"/>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FB1"/>
    <w:rsid w:val="007231FB"/>
    <w:rsid w:val="0072405B"/>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54D"/>
    <w:rsid w:val="0073262E"/>
    <w:rsid w:val="00732F12"/>
    <w:rsid w:val="00733017"/>
    <w:rsid w:val="00733438"/>
    <w:rsid w:val="00733636"/>
    <w:rsid w:val="00733AF1"/>
    <w:rsid w:val="00734142"/>
    <w:rsid w:val="007342CE"/>
    <w:rsid w:val="00734594"/>
    <w:rsid w:val="0073484A"/>
    <w:rsid w:val="00734C1E"/>
    <w:rsid w:val="00734C9B"/>
    <w:rsid w:val="00734E11"/>
    <w:rsid w:val="0073524C"/>
    <w:rsid w:val="0073583E"/>
    <w:rsid w:val="00735905"/>
    <w:rsid w:val="00735AD0"/>
    <w:rsid w:val="00735BDA"/>
    <w:rsid w:val="00736772"/>
    <w:rsid w:val="00736913"/>
    <w:rsid w:val="00736C9D"/>
    <w:rsid w:val="00737696"/>
    <w:rsid w:val="0074009D"/>
    <w:rsid w:val="007409B1"/>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50A8"/>
    <w:rsid w:val="00745A17"/>
    <w:rsid w:val="00745A57"/>
    <w:rsid w:val="00745E55"/>
    <w:rsid w:val="007465AC"/>
    <w:rsid w:val="00746867"/>
    <w:rsid w:val="00746D4B"/>
    <w:rsid w:val="00746E16"/>
    <w:rsid w:val="007476C5"/>
    <w:rsid w:val="00747920"/>
    <w:rsid w:val="00747963"/>
    <w:rsid w:val="00747A26"/>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47AE"/>
    <w:rsid w:val="00755519"/>
    <w:rsid w:val="007558C7"/>
    <w:rsid w:val="007559FB"/>
    <w:rsid w:val="007560D7"/>
    <w:rsid w:val="007560FC"/>
    <w:rsid w:val="00756271"/>
    <w:rsid w:val="007565EE"/>
    <w:rsid w:val="00756CF6"/>
    <w:rsid w:val="00757168"/>
    <w:rsid w:val="00757884"/>
    <w:rsid w:val="00757A0E"/>
    <w:rsid w:val="00757C90"/>
    <w:rsid w:val="00760F9F"/>
    <w:rsid w:val="007615B3"/>
    <w:rsid w:val="0076187F"/>
    <w:rsid w:val="00761A9A"/>
    <w:rsid w:val="0076220E"/>
    <w:rsid w:val="007625D6"/>
    <w:rsid w:val="007628BD"/>
    <w:rsid w:val="00762922"/>
    <w:rsid w:val="007635A3"/>
    <w:rsid w:val="00763883"/>
    <w:rsid w:val="0076460F"/>
    <w:rsid w:val="007649DC"/>
    <w:rsid w:val="007651D9"/>
    <w:rsid w:val="00765416"/>
    <w:rsid w:val="00765530"/>
    <w:rsid w:val="00765930"/>
    <w:rsid w:val="007661AC"/>
    <w:rsid w:val="0076654F"/>
    <w:rsid w:val="00766B13"/>
    <w:rsid w:val="0076757C"/>
    <w:rsid w:val="0076767D"/>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2A3B"/>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89E"/>
    <w:rsid w:val="00780A43"/>
    <w:rsid w:val="00780D91"/>
    <w:rsid w:val="00781A45"/>
    <w:rsid w:val="00781CEE"/>
    <w:rsid w:val="00781EA8"/>
    <w:rsid w:val="00781EB8"/>
    <w:rsid w:val="00782DFF"/>
    <w:rsid w:val="007835C2"/>
    <w:rsid w:val="00783C6C"/>
    <w:rsid w:val="007841E6"/>
    <w:rsid w:val="00784320"/>
    <w:rsid w:val="00784504"/>
    <w:rsid w:val="00784572"/>
    <w:rsid w:val="00784ACB"/>
    <w:rsid w:val="007851F2"/>
    <w:rsid w:val="00785326"/>
    <w:rsid w:val="007855CE"/>
    <w:rsid w:val="00785694"/>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4D"/>
    <w:rsid w:val="00792C96"/>
    <w:rsid w:val="00792EB3"/>
    <w:rsid w:val="0079370C"/>
    <w:rsid w:val="00793AE9"/>
    <w:rsid w:val="00794201"/>
    <w:rsid w:val="007942AC"/>
    <w:rsid w:val="00794D7C"/>
    <w:rsid w:val="00795380"/>
    <w:rsid w:val="0079546C"/>
    <w:rsid w:val="00795970"/>
    <w:rsid w:val="00795C51"/>
    <w:rsid w:val="007966CF"/>
    <w:rsid w:val="0079686A"/>
    <w:rsid w:val="007969B5"/>
    <w:rsid w:val="00796C61"/>
    <w:rsid w:val="00796E35"/>
    <w:rsid w:val="0079765B"/>
    <w:rsid w:val="00797A13"/>
    <w:rsid w:val="00797A78"/>
    <w:rsid w:val="00797B83"/>
    <w:rsid w:val="00797FFD"/>
    <w:rsid w:val="007A0A7E"/>
    <w:rsid w:val="007A12D0"/>
    <w:rsid w:val="007A1B1A"/>
    <w:rsid w:val="007A1E39"/>
    <w:rsid w:val="007A20D1"/>
    <w:rsid w:val="007A239B"/>
    <w:rsid w:val="007A24E8"/>
    <w:rsid w:val="007A2623"/>
    <w:rsid w:val="007A2B30"/>
    <w:rsid w:val="007A2E22"/>
    <w:rsid w:val="007A374C"/>
    <w:rsid w:val="007A3753"/>
    <w:rsid w:val="007A4268"/>
    <w:rsid w:val="007A4500"/>
    <w:rsid w:val="007A4ADE"/>
    <w:rsid w:val="007A4C0F"/>
    <w:rsid w:val="007A5395"/>
    <w:rsid w:val="007A55E5"/>
    <w:rsid w:val="007A5711"/>
    <w:rsid w:val="007A61C9"/>
    <w:rsid w:val="007A64BF"/>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960"/>
    <w:rsid w:val="007B2DFF"/>
    <w:rsid w:val="007B3981"/>
    <w:rsid w:val="007B6893"/>
    <w:rsid w:val="007B6E60"/>
    <w:rsid w:val="007C003A"/>
    <w:rsid w:val="007C01A2"/>
    <w:rsid w:val="007C04DD"/>
    <w:rsid w:val="007C0921"/>
    <w:rsid w:val="007C0C14"/>
    <w:rsid w:val="007C0F40"/>
    <w:rsid w:val="007C102A"/>
    <w:rsid w:val="007C2043"/>
    <w:rsid w:val="007C23B8"/>
    <w:rsid w:val="007C25BA"/>
    <w:rsid w:val="007C36F2"/>
    <w:rsid w:val="007C3B48"/>
    <w:rsid w:val="007C4B18"/>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6AC"/>
    <w:rsid w:val="007C7851"/>
    <w:rsid w:val="007C7A75"/>
    <w:rsid w:val="007C7D0B"/>
    <w:rsid w:val="007C7EE6"/>
    <w:rsid w:val="007D037D"/>
    <w:rsid w:val="007D068F"/>
    <w:rsid w:val="007D0FF8"/>
    <w:rsid w:val="007D1B09"/>
    <w:rsid w:val="007D330F"/>
    <w:rsid w:val="007D3493"/>
    <w:rsid w:val="007D39C1"/>
    <w:rsid w:val="007D3C63"/>
    <w:rsid w:val="007D4CAA"/>
    <w:rsid w:val="007D4CC8"/>
    <w:rsid w:val="007D54DA"/>
    <w:rsid w:val="007D61C2"/>
    <w:rsid w:val="007D65F8"/>
    <w:rsid w:val="007D66E1"/>
    <w:rsid w:val="007D6A99"/>
    <w:rsid w:val="007D6B5B"/>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B07"/>
    <w:rsid w:val="007E6E2A"/>
    <w:rsid w:val="007E6FE7"/>
    <w:rsid w:val="007E73F4"/>
    <w:rsid w:val="007E773E"/>
    <w:rsid w:val="007E7955"/>
    <w:rsid w:val="007E7B6A"/>
    <w:rsid w:val="007F0EE2"/>
    <w:rsid w:val="007F1DC3"/>
    <w:rsid w:val="007F2B93"/>
    <w:rsid w:val="007F2E4C"/>
    <w:rsid w:val="007F3275"/>
    <w:rsid w:val="007F3A55"/>
    <w:rsid w:val="007F3D88"/>
    <w:rsid w:val="007F3EFB"/>
    <w:rsid w:val="007F4711"/>
    <w:rsid w:val="007F4B7E"/>
    <w:rsid w:val="007F51C1"/>
    <w:rsid w:val="007F5C39"/>
    <w:rsid w:val="007F605B"/>
    <w:rsid w:val="007F609F"/>
    <w:rsid w:val="007F6455"/>
    <w:rsid w:val="007F6716"/>
    <w:rsid w:val="007F6BCB"/>
    <w:rsid w:val="007F746D"/>
    <w:rsid w:val="007F7732"/>
    <w:rsid w:val="007F776C"/>
    <w:rsid w:val="007F7C88"/>
    <w:rsid w:val="007F7D9B"/>
    <w:rsid w:val="0080005B"/>
    <w:rsid w:val="008000E8"/>
    <w:rsid w:val="008001F1"/>
    <w:rsid w:val="00800305"/>
    <w:rsid w:val="00800746"/>
    <w:rsid w:val="008007A5"/>
    <w:rsid w:val="0080090A"/>
    <w:rsid w:val="00800F43"/>
    <w:rsid w:val="008010E6"/>
    <w:rsid w:val="00801196"/>
    <w:rsid w:val="0080158F"/>
    <w:rsid w:val="008026DF"/>
    <w:rsid w:val="00802C3E"/>
    <w:rsid w:val="0080302B"/>
    <w:rsid w:val="00803A79"/>
    <w:rsid w:val="00803E1A"/>
    <w:rsid w:val="00804511"/>
    <w:rsid w:val="00804852"/>
    <w:rsid w:val="0080503E"/>
    <w:rsid w:val="008051D3"/>
    <w:rsid w:val="0080560D"/>
    <w:rsid w:val="0080562F"/>
    <w:rsid w:val="0080584B"/>
    <w:rsid w:val="00805E02"/>
    <w:rsid w:val="008065DF"/>
    <w:rsid w:val="008067E7"/>
    <w:rsid w:val="00806FF8"/>
    <w:rsid w:val="0080770A"/>
    <w:rsid w:val="00807BDA"/>
    <w:rsid w:val="00807D24"/>
    <w:rsid w:val="00810C47"/>
    <w:rsid w:val="00811402"/>
    <w:rsid w:val="00811404"/>
    <w:rsid w:val="00811A06"/>
    <w:rsid w:val="008124C3"/>
    <w:rsid w:val="008128E2"/>
    <w:rsid w:val="00812D44"/>
    <w:rsid w:val="00813271"/>
    <w:rsid w:val="008134CC"/>
    <w:rsid w:val="00813658"/>
    <w:rsid w:val="0081374E"/>
    <w:rsid w:val="008139B5"/>
    <w:rsid w:val="00813A45"/>
    <w:rsid w:val="00813F3C"/>
    <w:rsid w:val="00814039"/>
    <w:rsid w:val="008143CF"/>
    <w:rsid w:val="008147B5"/>
    <w:rsid w:val="00814918"/>
    <w:rsid w:val="0081506A"/>
    <w:rsid w:val="00815640"/>
    <w:rsid w:val="00815C3B"/>
    <w:rsid w:val="008165DB"/>
    <w:rsid w:val="008168C3"/>
    <w:rsid w:val="008169C9"/>
    <w:rsid w:val="00816F89"/>
    <w:rsid w:val="0081725D"/>
    <w:rsid w:val="0082046C"/>
    <w:rsid w:val="0082049F"/>
    <w:rsid w:val="00820D62"/>
    <w:rsid w:val="00820FCB"/>
    <w:rsid w:val="0082129B"/>
    <w:rsid w:val="008214D2"/>
    <w:rsid w:val="00821535"/>
    <w:rsid w:val="00821692"/>
    <w:rsid w:val="00821746"/>
    <w:rsid w:val="00822246"/>
    <w:rsid w:val="00822444"/>
    <w:rsid w:val="00822586"/>
    <w:rsid w:val="008226BE"/>
    <w:rsid w:val="008232A9"/>
    <w:rsid w:val="008233DA"/>
    <w:rsid w:val="00823F3C"/>
    <w:rsid w:val="00824544"/>
    <w:rsid w:val="00824D4D"/>
    <w:rsid w:val="00825262"/>
    <w:rsid w:val="008253FA"/>
    <w:rsid w:val="00825D8A"/>
    <w:rsid w:val="0082656C"/>
    <w:rsid w:val="00826843"/>
    <w:rsid w:val="00826BCA"/>
    <w:rsid w:val="00827AD4"/>
    <w:rsid w:val="00830221"/>
    <w:rsid w:val="00830CC5"/>
    <w:rsid w:val="008314E3"/>
    <w:rsid w:val="00831B51"/>
    <w:rsid w:val="00831E1B"/>
    <w:rsid w:val="00831E59"/>
    <w:rsid w:val="00832166"/>
    <w:rsid w:val="00832190"/>
    <w:rsid w:val="00832289"/>
    <w:rsid w:val="00832838"/>
    <w:rsid w:val="00832964"/>
    <w:rsid w:val="00832ACB"/>
    <w:rsid w:val="00832DB4"/>
    <w:rsid w:val="00833864"/>
    <w:rsid w:val="00833D51"/>
    <w:rsid w:val="00834237"/>
    <w:rsid w:val="00834BDC"/>
    <w:rsid w:val="00834C21"/>
    <w:rsid w:val="00834D6B"/>
    <w:rsid w:val="00834DE7"/>
    <w:rsid w:val="00835081"/>
    <w:rsid w:val="008353E8"/>
    <w:rsid w:val="008355AC"/>
    <w:rsid w:val="00835C48"/>
    <w:rsid w:val="00836041"/>
    <w:rsid w:val="00836203"/>
    <w:rsid w:val="00836680"/>
    <w:rsid w:val="0083678F"/>
    <w:rsid w:val="00836B71"/>
    <w:rsid w:val="008371EC"/>
    <w:rsid w:val="00837D69"/>
    <w:rsid w:val="008405DC"/>
    <w:rsid w:val="008407C9"/>
    <w:rsid w:val="00840C87"/>
    <w:rsid w:val="0084123C"/>
    <w:rsid w:val="008412A1"/>
    <w:rsid w:val="0084160F"/>
    <w:rsid w:val="0084198F"/>
    <w:rsid w:val="00841D4F"/>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7D"/>
    <w:rsid w:val="00845242"/>
    <w:rsid w:val="00845786"/>
    <w:rsid w:val="00845E19"/>
    <w:rsid w:val="00846BCF"/>
    <w:rsid w:val="00846C03"/>
    <w:rsid w:val="00846E34"/>
    <w:rsid w:val="00850733"/>
    <w:rsid w:val="00850A42"/>
    <w:rsid w:val="00850E62"/>
    <w:rsid w:val="008511CC"/>
    <w:rsid w:val="00851947"/>
    <w:rsid w:val="00852787"/>
    <w:rsid w:val="008527F6"/>
    <w:rsid w:val="008529DD"/>
    <w:rsid w:val="00853D1B"/>
    <w:rsid w:val="00855201"/>
    <w:rsid w:val="008555E7"/>
    <w:rsid w:val="00855619"/>
    <w:rsid w:val="008559FA"/>
    <w:rsid w:val="00856064"/>
    <w:rsid w:val="008563FD"/>
    <w:rsid w:val="008568A1"/>
    <w:rsid w:val="008570EB"/>
    <w:rsid w:val="008577FA"/>
    <w:rsid w:val="00857BE7"/>
    <w:rsid w:val="0086068D"/>
    <w:rsid w:val="00861699"/>
    <w:rsid w:val="00861EC1"/>
    <w:rsid w:val="0086206F"/>
    <w:rsid w:val="00863120"/>
    <w:rsid w:val="0086313A"/>
    <w:rsid w:val="0086378C"/>
    <w:rsid w:val="00863BA8"/>
    <w:rsid w:val="008640EB"/>
    <w:rsid w:val="00864DDA"/>
    <w:rsid w:val="008650A6"/>
    <w:rsid w:val="008651C6"/>
    <w:rsid w:val="0086545B"/>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8FD"/>
    <w:rsid w:val="00872939"/>
    <w:rsid w:val="00872CED"/>
    <w:rsid w:val="00873078"/>
    <w:rsid w:val="0087314F"/>
    <w:rsid w:val="00873771"/>
    <w:rsid w:val="0087382C"/>
    <w:rsid w:val="00873B76"/>
    <w:rsid w:val="00873B82"/>
    <w:rsid w:val="00873C98"/>
    <w:rsid w:val="0087403C"/>
    <w:rsid w:val="008747FB"/>
    <w:rsid w:val="00874C4D"/>
    <w:rsid w:val="0087528B"/>
    <w:rsid w:val="0087531D"/>
    <w:rsid w:val="008753AC"/>
    <w:rsid w:val="008758B2"/>
    <w:rsid w:val="00875B9A"/>
    <w:rsid w:val="00876B3D"/>
    <w:rsid w:val="008770EF"/>
    <w:rsid w:val="008772BB"/>
    <w:rsid w:val="00877466"/>
    <w:rsid w:val="008779BA"/>
    <w:rsid w:val="008805E8"/>
    <w:rsid w:val="00880609"/>
    <w:rsid w:val="00880D86"/>
    <w:rsid w:val="00880EAC"/>
    <w:rsid w:val="00880F7E"/>
    <w:rsid w:val="00881BBF"/>
    <w:rsid w:val="00882BAA"/>
    <w:rsid w:val="00882FC0"/>
    <w:rsid w:val="0088390D"/>
    <w:rsid w:val="00883F51"/>
    <w:rsid w:val="00884525"/>
    <w:rsid w:val="00884A00"/>
    <w:rsid w:val="008851B2"/>
    <w:rsid w:val="00885B71"/>
    <w:rsid w:val="00886359"/>
    <w:rsid w:val="008863D0"/>
    <w:rsid w:val="008867E7"/>
    <w:rsid w:val="008873AB"/>
    <w:rsid w:val="0088764D"/>
    <w:rsid w:val="00887688"/>
    <w:rsid w:val="00887D3F"/>
    <w:rsid w:val="00890286"/>
    <w:rsid w:val="00890645"/>
    <w:rsid w:val="00890848"/>
    <w:rsid w:val="0089087F"/>
    <w:rsid w:val="00890E07"/>
    <w:rsid w:val="0089159F"/>
    <w:rsid w:val="00892480"/>
    <w:rsid w:val="008925C3"/>
    <w:rsid w:val="00892D21"/>
    <w:rsid w:val="00894449"/>
    <w:rsid w:val="0089463D"/>
    <w:rsid w:val="00894D4B"/>
    <w:rsid w:val="00895112"/>
    <w:rsid w:val="008956FF"/>
    <w:rsid w:val="00895F8C"/>
    <w:rsid w:val="00896039"/>
    <w:rsid w:val="00896F80"/>
    <w:rsid w:val="008970C4"/>
    <w:rsid w:val="008A07FD"/>
    <w:rsid w:val="008A0927"/>
    <w:rsid w:val="008A0A2F"/>
    <w:rsid w:val="008A1153"/>
    <w:rsid w:val="008A1911"/>
    <w:rsid w:val="008A2437"/>
    <w:rsid w:val="008A38E6"/>
    <w:rsid w:val="008A397E"/>
    <w:rsid w:val="008A3B88"/>
    <w:rsid w:val="008A3D88"/>
    <w:rsid w:val="008A3E00"/>
    <w:rsid w:val="008A4917"/>
    <w:rsid w:val="008A5E5E"/>
    <w:rsid w:val="008A62BC"/>
    <w:rsid w:val="008A64EC"/>
    <w:rsid w:val="008A6F01"/>
    <w:rsid w:val="008A7666"/>
    <w:rsid w:val="008A76AF"/>
    <w:rsid w:val="008A7949"/>
    <w:rsid w:val="008A7E44"/>
    <w:rsid w:val="008B107A"/>
    <w:rsid w:val="008B1317"/>
    <w:rsid w:val="008B1C1A"/>
    <w:rsid w:val="008B1E9F"/>
    <w:rsid w:val="008B21B1"/>
    <w:rsid w:val="008B21C1"/>
    <w:rsid w:val="008B2763"/>
    <w:rsid w:val="008B28A6"/>
    <w:rsid w:val="008B2D24"/>
    <w:rsid w:val="008B343A"/>
    <w:rsid w:val="008B3DD9"/>
    <w:rsid w:val="008B46B1"/>
    <w:rsid w:val="008B5AF4"/>
    <w:rsid w:val="008B5D12"/>
    <w:rsid w:val="008B5DAC"/>
    <w:rsid w:val="008B5FA9"/>
    <w:rsid w:val="008B6A65"/>
    <w:rsid w:val="008B7FC8"/>
    <w:rsid w:val="008B7FF8"/>
    <w:rsid w:val="008C0827"/>
    <w:rsid w:val="008C0FF0"/>
    <w:rsid w:val="008C114B"/>
    <w:rsid w:val="008C133B"/>
    <w:rsid w:val="008C2430"/>
    <w:rsid w:val="008C2C1D"/>
    <w:rsid w:val="008C3678"/>
    <w:rsid w:val="008C3A67"/>
    <w:rsid w:val="008C3A9E"/>
    <w:rsid w:val="008C3F24"/>
    <w:rsid w:val="008C428B"/>
    <w:rsid w:val="008C4B99"/>
    <w:rsid w:val="008C508A"/>
    <w:rsid w:val="008C523F"/>
    <w:rsid w:val="008C5453"/>
    <w:rsid w:val="008C5AFA"/>
    <w:rsid w:val="008C5DA3"/>
    <w:rsid w:val="008C61E3"/>
    <w:rsid w:val="008C6660"/>
    <w:rsid w:val="008C69E0"/>
    <w:rsid w:val="008C6A85"/>
    <w:rsid w:val="008C6B93"/>
    <w:rsid w:val="008C7501"/>
    <w:rsid w:val="008C765E"/>
    <w:rsid w:val="008C7B07"/>
    <w:rsid w:val="008C7DDB"/>
    <w:rsid w:val="008D0326"/>
    <w:rsid w:val="008D0840"/>
    <w:rsid w:val="008D0E14"/>
    <w:rsid w:val="008D0F34"/>
    <w:rsid w:val="008D0F82"/>
    <w:rsid w:val="008D0F98"/>
    <w:rsid w:val="008D107B"/>
    <w:rsid w:val="008D1404"/>
    <w:rsid w:val="008D146D"/>
    <w:rsid w:val="008D2650"/>
    <w:rsid w:val="008D2FBC"/>
    <w:rsid w:val="008D3378"/>
    <w:rsid w:val="008D3D01"/>
    <w:rsid w:val="008D4434"/>
    <w:rsid w:val="008D47E5"/>
    <w:rsid w:val="008D51C3"/>
    <w:rsid w:val="008D5323"/>
    <w:rsid w:val="008D5842"/>
    <w:rsid w:val="008D66D5"/>
    <w:rsid w:val="008D6706"/>
    <w:rsid w:val="008D6986"/>
    <w:rsid w:val="008D75F5"/>
    <w:rsid w:val="008D767A"/>
    <w:rsid w:val="008D78B4"/>
    <w:rsid w:val="008D7973"/>
    <w:rsid w:val="008E042E"/>
    <w:rsid w:val="008E0C0C"/>
    <w:rsid w:val="008E1DE1"/>
    <w:rsid w:val="008E2007"/>
    <w:rsid w:val="008E2196"/>
    <w:rsid w:val="008E2354"/>
    <w:rsid w:val="008E23BC"/>
    <w:rsid w:val="008E2597"/>
    <w:rsid w:val="008E2814"/>
    <w:rsid w:val="008E2BE2"/>
    <w:rsid w:val="008E323A"/>
    <w:rsid w:val="008E3AA4"/>
    <w:rsid w:val="008E4BC3"/>
    <w:rsid w:val="008E4C9E"/>
    <w:rsid w:val="008E5241"/>
    <w:rsid w:val="008E54E6"/>
    <w:rsid w:val="008E5F11"/>
    <w:rsid w:val="008E63C2"/>
    <w:rsid w:val="008E66C6"/>
    <w:rsid w:val="008E6A60"/>
    <w:rsid w:val="008E6EFE"/>
    <w:rsid w:val="008E7AEA"/>
    <w:rsid w:val="008E7B73"/>
    <w:rsid w:val="008E7DD5"/>
    <w:rsid w:val="008F0892"/>
    <w:rsid w:val="008F08F2"/>
    <w:rsid w:val="008F0ABF"/>
    <w:rsid w:val="008F0BC8"/>
    <w:rsid w:val="008F1508"/>
    <w:rsid w:val="008F1551"/>
    <w:rsid w:val="008F1A27"/>
    <w:rsid w:val="008F2C5A"/>
    <w:rsid w:val="008F2E50"/>
    <w:rsid w:val="008F359F"/>
    <w:rsid w:val="008F3825"/>
    <w:rsid w:val="008F389F"/>
    <w:rsid w:val="008F3F8D"/>
    <w:rsid w:val="008F40B6"/>
    <w:rsid w:val="008F4553"/>
    <w:rsid w:val="008F4C28"/>
    <w:rsid w:val="008F550A"/>
    <w:rsid w:val="008F58D9"/>
    <w:rsid w:val="008F66BE"/>
    <w:rsid w:val="008F6906"/>
    <w:rsid w:val="008F6929"/>
    <w:rsid w:val="008F6ACE"/>
    <w:rsid w:val="008F7542"/>
    <w:rsid w:val="008F7A07"/>
    <w:rsid w:val="008F7A18"/>
    <w:rsid w:val="008F7DDC"/>
    <w:rsid w:val="009005BA"/>
    <w:rsid w:val="009006C2"/>
    <w:rsid w:val="009007C8"/>
    <w:rsid w:val="009008F5"/>
    <w:rsid w:val="0090093D"/>
    <w:rsid w:val="00900DF7"/>
    <w:rsid w:val="00900E2C"/>
    <w:rsid w:val="00901DE4"/>
    <w:rsid w:val="00902462"/>
    <w:rsid w:val="009026A3"/>
    <w:rsid w:val="0090271F"/>
    <w:rsid w:val="009030DB"/>
    <w:rsid w:val="00903177"/>
    <w:rsid w:val="0090396E"/>
    <w:rsid w:val="00904020"/>
    <w:rsid w:val="00904183"/>
    <w:rsid w:val="00904E5F"/>
    <w:rsid w:val="009053C7"/>
    <w:rsid w:val="00905B96"/>
    <w:rsid w:val="00905C48"/>
    <w:rsid w:val="00905D64"/>
    <w:rsid w:val="00905E25"/>
    <w:rsid w:val="009068C0"/>
    <w:rsid w:val="00906C86"/>
    <w:rsid w:val="0090788A"/>
    <w:rsid w:val="0090788C"/>
    <w:rsid w:val="00907DB9"/>
    <w:rsid w:val="00910308"/>
    <w:rsid w:val="0091051D"/>
    <w:rsid w:val="00910746"/>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366"/>
    <w:rsid w:val="009215E5"/>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30642"/>
    <w:rsid w:val="009317D4"/>
    <w:rsid w:val="00931FE3"/>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37ECF"/>
    <w:rsid w:val="00940A77"/>
    <w:rsid w:val="0094142D"/>
    <w:rsid w:val="00941878"/>
    <w:rsid w:val="00941942"/>
    <w:rsid w:val="00941EFF"/>
    <w:rsid w:val="0094207A"/>
    <w:rsid w:val="009423CC"/>
    <w:rsid w:val="0094284D"/>
    <w:rsid w:val="0094305B"/>
    <w:rsid w:val="0094308B"/>
    <w:rsid w:val="00943248"/>
    <w:rsid w:val="0094336E"/>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B54"/>
    <w:rsid w:val="00951BC0"/>
    <w:rsid w:val="00952310"/>
    <w:rsid w:val="0095267B"/>
    <w:rsid w:val="00952ABE"/>
    <w:rsid w:val="0095325B"/>
    <w:rsid w:val="00953F25"/>
    <w:rsid w:val="00954F6E"/>
    <w:rsid w:val="00954F96"/>
    <w:rsid w:val="00955A05"/>
    <w:rsid w:val="00955B07"/>
    <w:rsid w:val="00955E64"/>
    <w:rsid w:val="00956165"/>
    <w:rsid w:val="00956258"/>
    <w:rsid w:val="00956476"/>
    <w:rsid w:val="00956776"/>
    <w:rsid w:val="00956BBD"/>
    <w:rsid w:val="00956F57"/>
    <w:rsid w:val="00957272"/>
    <w:rsid w:val="00957461"/>
    <w:rsid w:val="00960CCF"/>
    <w:rsid w:val="009614E5"/>
    <w:rsid w:val="009615E4"/>
    <w:rsid w:val="00961844"/>
    <w:rsid w:val="00963564"/>
    <w:rsid w:val="00963719"/>
    <w:rsid w:val="00963BAD"/>
    <w:rsid w:val="00963DCF"/>
    <w:rsid w:val="0096430B"/>
    <w:rsid w:val="0096442C"/>
    <w:rsid w:val="0096444A"/>
    <w:rsid w:val="0096608B"/>
    <w:rsid w:val="009660C8"/>
    <w:rsid w:val="009661F4"/>
    <w:rsid w:val="0096645F"/>
    <w:rsid w:val="00966A77"/>
    <w:rsid w:val="00966B1D"/>
    <w:rsid w:val="00966B4E"/>
    <w:rsid w:val="00970272"/>
    <w:rsid w:val="00970392"/>
    <w:rsid w:val="00970559"/>
    <w:rsid w:val="00970E80"/>
    <w:rsid w:val="00970F64"/>
    <w:rsid w:val="009711F3"/>
    <w:rsid w:val="0097126F"/>
    <w:rsid w:val="00971339"/>
    <w:rsid w:val="009719CA"/>
    <w:rsid w:val="00971EBA"/>
    <w:rsid w:val="009726DA"/>
    <w:rsid w:val="00972A9C"/>
    <w:rsid w:val="00972B5A"/>
    <w:rsid w:val="009732A7"/>
    <w:rsid w:val="0097332F"/>
    <w:rsid w:val="009733C1"/>
    <w:rsid w:val="009734AF"/>
    <w:rsid w:val="0097369D"/>
    <w:rsid w:val="009737DC"/>
    <w:rsid w:val="00973962"/>
    <w:rsid w:val="00973B1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E4"/>
    <w:rsid w:val="00980960"/>
    <w:rsid w:val="00980AD9"/>
    <w:rsid w:val="009825FB"/>
    <w:rsid w:val="0098294F"/>
    <w:rsid w:val="00982D6B"/>
    <w:rsid w:val="00982DC6"/>
    <w:rsid w:val="0098384F"/>
    <w:rsid w:val="009839BF"/>
    <w:rsid w:val="00983E33"/>
    <w:rsid w:val="009841A9"/>
    <w:rsid w:val="009844BE"/>
    <w:rsid w:val="00984917"/>
    <w:rsid w:val="00984F46"/>
    <w:rsid w:val="00985786"/>
    <w:rsid w:val="00986582"/>
    <w:rsid w:val="00986B46"/>
    <w:rsid w:val="00986F18"/>
    <w:rsid w:val="00987042"/>
    <w:rsid w:val="00987087"/>
    <w:rsid w:val="0098751E"/>
    <w:rsid w:val="009900AE"/>
    <w:rsid w:val="009905A6"/>
    <w:rsid w:val="00990B5A"/>
    <w:rsid w:val="009914C3"/>
    <w:rsid w:val="0099155C"/>
    <w:rsid w:val="00991980"/>
    <w:rsid w:val="00992423"/>
    <w:rsid w:val="00992BB0"/>
    <w:rsid w:val="00992CDE"/>
    <w:rsid w:val="0099316C"/>
    <w:rsid w:val="0099392E"/>
    <w:rsid w:val="0099397E"/>
    <w:rsid w:val="00994359"/>
    <w:rsid w:val="00994F66"/>
    <w:rsid w:val="00995240"/>
    <w:rsid w:val="009953A7"/>
    <w:rsid w:val="009954D2"/>
    <w:rsid w:val="00995630"/>
    <w:rsid w:val="00996400"/>
    <w:rsid w:val="0099641B"/>
    <w:rsid w:val="00996C4D"/>
    <w:rsid w:val="00996CCC"/>
    <w:rsid w:val="00996CF8"/>
    <w:rsid w:val="00997097"/>
    <w:rsid w:val="009970F9"/>
    <w:rsid w:val="009973C0"/>
    <w:rsid w:val="00997849"/>
    <w:rsid w:val="00997946"/>
    <w:rsid w:val="009A0231"/>
    <w:rsid w:val="009A04C5"/>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DA4"/>
    <w:rsid w:val="009B1035"/>
    <w:rsid w:val="009B10D7"/>
    <w:rsid w:val="009B110C"/>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1DF"/>
    <w:rsid w:val="009B54CF"/>
    <w:rsid w:val="009B5900"/>
    <w:rsid w:val="009B6240"/>
    <w:rsid w:val="009B65F3"/>
    <w:rsid w:val="009B6B16"/>
    <w:rsid w:val="009B6C2B"/>
    <w:rsid w:val="009B7312"/>
    <w:rsid w:val="009B75AD"/>
    <w:rsid w:val="009B7F0A"/>
    <w:rsid w:val="009B7F7B"/>
    <w:rsid w:val="009C0DB5"/>
    <w:rsid w:val="009C13D0"/>
    <w:rsid w:val="009C147C"/>
    <w:rsid w:val="009C14BE"/>
    <w:rsid w:val="009C198D"/>
    <w:rsid w:val="009C1C76"/>
    <w:rsid w:val="009C1D9E"/>
    <w:rsid w:val="009C2344"/>
    <w:rsid w:val="009C2D07"/>
    <w:rsid w:val="009C3021"/>
    <w:rsid w:val="009C3516"/>
    <w:rsid w:val="009C368C"/>
    <w:rsid w:val="009C3CBA"/>
    <w:rsid w:val="009C4083"/>
    <w:rsid w:val="009C480D"/>
    <w:rsid w:val="009C4E2E"/>
    <w:rsid w:val="009C64F6"/>
    <w:rsid w:val="009C6FCD"/>
    <w:rsid w:val="009C73D9"/>
    <w:rsid w:val="009C77BC"/>
    <w:rsid w:val="009C790C"/>
    <w:rsid w:val="009D0998"/>
    <w:rsid w:val="009D13F5"/>
    <w:rsid w:val="009D1706"/>
    <w:rsid w:val="009D28AE"/>
    <w:rsid w:val="009D358F"/>
    <w:rsid w:val="009D389A"/>
    <w:rsid w:val="009D3FC3"/>
    <w:rsid w:val="009D401A"/>
    <w:rsid w:val="009D4937"/>
    <w:rsid w:val="009D4BEE"/>
    <w:rsid w:val="009D5027"/>
    <w:rsid w:val="009D590C"/>
    <w:rsid w:val="009D5B40"/>
    <w:rsid w:val="009D5DCC"/>
    <w:rsid w:val="009D614B"/>
    <w:rsid w:val="009D6588"/>
    <w:rsid w:val="009D6758"/>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5F38"/>
    <w:rsid w:val="009E6534"/>
    <w:rsid w:val="009E7930"/>
    <w:rsid w:val="009F0DE1"/>
    <w:rsid w:val="009F1FC7"/>
    <w:rsid w:val="009F28C1"/>
    <w:rsid w:val="009F2DCC"/>
    <w:rsid w:val="009F2F2E"/>
    <w:rsid w:val="009F360C"/>
    <w:rsid w:val="009F36EA"/>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A00287"/>
    <w:rsid w:val="00A00AC4"/>
    <w:rsid w:val="00A00C82"/>
    <w:rsid w:val="00A0101A"/>
    <w:rsid w:val="00A01D22"/>
    <w:rsid w:val="00A020BB"/>
    <w:rsid w:val="00A02A78"/>
    <w:rsid w:val="00A02C67"/>
    <w:rsid w:val="00A02E10"/>
    <w:rsid w:val="00A02ED2"/>
    <w:rsid w:val="00A02F73"/>
    <w:rsid w:val="00A035EB"/>
    <w:rsid w:val="00A0388A"/>
    <w:rsid w:val="00A04755"/>
    <w:rsid w:val="00A0685C"/>
    <w:rsid w:val="00A06E1D"/>
    <w:rsid w:val="00A071B7"/>
    <w:rsid w:val="00A071F4"/>
    <w:rsid w:val="00A07D84"/>
    <w:rsid w:val="00A102F6"/>
    <w:rsid w:val="00A10500"/>
    <w:rsid w:val="00A107D2"/>
    <w:rsid w:val="00A10B99"/>
    <w:rsid w:val="00A12709"/>
    <w:rsid w:val="00A12EA9"/>
    <w:rsid w:val="00A13241"/>
    <w:rsid w:val="00A13303"/>
    <w:rsid w:val="00A134F4"/>
    <w:rsid w:val="00A14193"/>
    <w:rsid w:val="00A14241"/>
    <w:rsid w:val="00A1455A"/>
    <w:rsid w:val="00A14694"/>
    <w:rsid w:val="00A151C2"/>
    <w:rsid w:val="00A17318"/>
    <w:rsid w:val="00A1741F"/>
    <w:rsid w:val="00A175AC"/>
    <w:rsid w:val="00A17B96"/>
    <w:rsid w:val="00A204A0"/>
    <w:rsid w:val="00A20663"/>
    <w:rsid w:val="00A21186"/>
    <w:rsid w:val="00A21436"/>
    <w:rsid w:val="00A216A0"/>
    <w:rsid w:val="00A219F3"/>
    <w:rsid w:val="00A21C36"/>
    <w:rsid w:val="00A22325"/>
    <w:rsid w:val="00A225BF"/>
    <w:rsid w:val="00A22DC6"/>
    <w:rsid w:val="00A234CA"/>
    <w:rsid w:val="00A234F8"/>
    <w:rsid w:val="00A23A13"/>
    <w:rsid w:val="00A23E84"/>
    <w:rsid w:val="00A242A5"/>
    <w:rsid w:val="00A2441B"/>
    <w:rsid w:val="00A24739"/>
    <w:rsid w:val="00A24BF3"/>
    <w:rsid w:val="00A24DA7"/>
    <w:rsid w:val="00A24F36"/>
    <w:rsid w:val="00A256D3"/>
    <w:rsid w:val="00A25A10"/>
    <w:rsid w:val="00A27188"/>
    <w:rsid w:val="00A27932"/>
    <w:rsid w:val="00A302BF"/>
    <w:rsid w:val="00A307DD"/>
    <w:rsid w:val="00A30CC1"/>
    <w:rsid w:val="00A30E1E"/>
    <w:rsid w:val="00A30FE7"/>
    <w:rsid w:val="00A31263"/>
    <w:rsid w:val="00A31520"/>
    <w:rsid w:val="00A31C43"/>
    <w:rsid w:val="00A3296A"/>
    <w:rsid w:val="00A32CBE"/>
    <w:rsid w:val="00A32EC1"/>
    <w:rsid w:val="00A33078"/>
    <w:rsid w:val="00A3318E"/>
    <w:rsid w:val="00A33604"/>
    <w:rsid w:val="00A33629"/>
    <w:rsid w:val="00A340F2"/>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36B"/>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0EB"/>
    <w:rsid w:val="00A5224B"/>
    <w:rsid w:val="00A52374"/>
    <w:rsid w:val="00A5240F"/>
    <w:rsid w:val="00A529AA"/>
    <w:rsid w:val="00A52A84"/>
    <w:rsid w:val="00A538DF"/>
    <w:rsid w:val="00A53B42"/>
    <w:rsid w:val="00A543F8"/>
    <w:rsid w:val="00A545AD"/>
    <w:rsid w:val="00A54AFB"/>
    <w:rsid w:val="00A54CD9"/>
    <w:rsid w:val="00A55263"/>
    <w:rsid w:val="00A55440"/>
    <w:rsid w:val="00A5590F"/>
    <w:rsid w:val="00A559EE"/>
    <w:rsid w:val="00A55D5C"/>
    <w:rsid w:val="00A56766"/>
    <w:rsid w:val="00A603EF"/>
    <w:rsid w:val="00A60C55"/>
    <w:rsid w:val="00A61489"/>
    <w:rsid w:val="00A617B3"/>
    <w:rsid w:val="00A61B56"/>
    <w:rsid w:val="00A61ED0"/>
    <w:rsid w:val="00A62146"/>
    <w:rsid w:val="00A62BA5"/>
    <w:rsid w:val="00A63758"/>
    <w:rsid w:val="00A637A1"/>
    <w:rsid w:val="00A6387D"/>
    <w:rsid w:val="00A6388E"/>
    <w:rsid w:val="00A63D54"/>
    <w:rsid w:val="00A64634"/>
    <w:rsid w:val="00A652DE"/>
    <w:rsid w:val="00A65E86"/>
    <w:rsid w:val="00A66779"/>
    <w:rsid w:val="00A66813"/>
    <w:rsid w:val="00A66C27"/>
    <w:rsid w:val="00A66E5C"/>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69A9"/>
    <w:rsid w:val="00A76C99"/>
    <w:rsid w:val="00A76D46"/>
    <w:rsid w:val="00A7741F"/>
    <w:rsid w:val="00A77688"/>
    <w:rsid w:val="00A77D7C"/>
    <w:rsid w:val="00A801B6"/>
    <w:rsid w:val="00A80BBF"/>
    <w:rsid w:val="00A81A21"/>
    <w:rsid w:val="00A81AA1"/>
    <w:rsid w:val="00A81B0A"/>
    <w:rsid w:val="00A820F6"/>
    <w:rsid w:val="00A821F1"/>
    <w:rsid w:val="00A82491"/>
    <w:rsid w:val="00A82901"/>
    <w:rsid w:val="00A829C3"/>
    <w:rsid w:val="00A83424"/>
    <w:rsid w:val="00A83792"/>
    <w:rsid w:val="00A83866"/>
    <w:rsid w:val="00A84021"/>
    <w:rsid w:val="00A84177"/>
    <w:rsid w:val="00A84544"/>
    <w:rsid w:val="00A84627"/>
    <w:rsid w:val="00A84DCC"/>
    <w:rsid w:val="00A8519F"/>
    <w:rsid w:val="00A8549D"/>
    <w:rsid w:val="00A85E86"/>
    <w:rsid w:val="00A8664F"/>
    <w:rsid w:val="00A8696D"/>
    <w:rsid w:val="00A869F0"/>
    <w:rsid w:val="00A86D61"/>
    <w:rsid w:val="00A86DA5"/>
    <w:rsid w:val="00A8782F"/>
    <w:rsid w:val="00A87D42"/>
    <w:rsid w:val="00A87E7E"/>
    <w:rsid w:val="00A9099A"/>
    <w:rsid w:val="00A90DA5"/>
    <w:rsid w:val="00A912D6"/>
    <w:rsid w:val="00A91666"/>
    <w:rsid w:val="00A91679"/>
    <w:rsid w:val="00A916F4"/>
    <w:rsid w:val="00A91C97"/>
    <w:rsid w:val="00A922E7"/>
    <w:rsid w:val="00A92F9B"/>
    <w:rsid w:val="00A92FAA"/>
    <w:rsid w:val="00A930D5"/>
    <w:rsid w:val="00A939C2"/>
    <w:rsid w:val="00A93A59"/>
    <w:rsid w:val="00A93BB4"/>
    <w:rsid w:val="00A94CB6"/>
    <w:rsid w:val="00A957BF"/>
    <w:rsid w:val="00A95DCE"/>
    <w:rsid w:val="00A95FDF"/>
    <w:rsid w:val="00A97BDD"/>
    <w:rsid w:val="00A97DDE"/>
    <w:rsid w:val="00A97EFB"/>
    <w:rsid w:val="00A97FBB"/>
    <w:rsid w:val="00AA00A6"/>
    <w:rsid w:val="00AA0A3C"/>
    <w:rsid w:val="00AA0AB6"/>
    <w:rsid w:val="00AA0F61"/>
    <w:rsid w:val="00AA0FAB"/>
    <w:rsid w:val="00AA11F0"/>
    <w:rsid w:val="00AA124E"/>
    <w:rsid w:val="00AA12F2"/>
    <w:rsid w:val="00AA13EF"/>
    <w:rsid w:val="00AA1A3F"/>
    <w:rsid w:val="00AA2094"/>
    <w:rsid w:val="00AA2A6B"/>
    <w:rsid w:val="00AA2B54"/>
    <w:rsid w:val="00AA2E96"/>
    <w:rsid w:val="00AA3B08"/>
    <w:rsid w:val="00AA3C30"/>
    <w:rsid w:val="00AA473B"/>
    <w:rsid w:val="00AA4E05"/>
    <w:rsid w:val="00AA58FF"/>
    <w:rsid w:val="00AA631D"/>
    <w:rsid w:val="00AA645B"/>
    <w:rsid w:val="00AA6B37"/>
    <w:rsid w:val="00AA77A7"/>
    <w:rsid w:val="00AA7906"/>
    <w:rsid w:val="00AA7AEB"/>
    <w:rsid w:val="00AA7CD2"/>
    <w:rsid w:val="00AB0DDB"/>
    <w:rsid w:val="00AB111D"/>
    <w:rsid w:val="00AB1545"/>
    <w:rsid w:val="00AB16FE"/>
    <w:rsid w:val="00AB1832"/>
    <w:rsid w:val="00AB1A2D"/>
    <w:rsid w:val="00AB1BC0"/>
    <w:rsid w:val="00AB2FBE"/>
    <w:rsid w:val="00AB34F1"/>
    <w:rsid w:val="00AB35D0"/>
    <w:rsid w:val="00AB396F"/>
    <w:rsid w:val="00AB42B4"/>
    <w:rsid w:val="00AB4A6E"/>
    <w:rsid w:val="00AB4BA0"/>
    <w:rsid w:val="00AB5B0B"/>
    <w:rsid w:val="00AB5B46"/>
    <w:rsid w:val="00AB5F08"/>
    <w:rsid w:val="00AB5F6A"/>
    <w:rsid w:val="00AB6A48"/>
    <w:rsid w:val="00AB6AB9"/>
    <w:rsid w:val="00AB6D46"/>
    <w:rsid w:val="00AC0057"/>
    <w:rsid w:val="00AC0D35"/>
    <w:rsid w:val="00AC0F03"/>
    <w:rsid w:val="00AC0FF7"/>
    <w:rsid w:val="00AC10CA"/>
    <w:rsid w:val="00AC1472"/>
    <w:rsid w:val="00AC1AFC"/>
    <w:rsid w:val="00AC2187"/>
    <w:rsid w:val="00AC24A2"/>
    <w:rsid w:val="00AC28A7"/>
    <w:rsid w:val="00AC2961"/>
    <w:rsid w:val="00AC2B75"/>
    <w:rsid w:val="00AC32C7"/>
    <w:rsid w:val="00AC34EB"/>
    <w:rsid w:val="00AC380C"/>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267"/>
    <w:rsid w:val="00AC6357"/>
    <w:rsid w:val="00AC6B2A"/>
    <w:rsid w:val="00AC6DC9"/>
    <w:rsid w:val="00AC7044"/>
    <w:rsid w:val="00AC7BB2"/>
    <w:rsid w:val="00AC7BB5"/>
    <w:rsid w:val="00AC7CA2"/>
    <w:rsid w:val="00AC7CCC"/>
    <w:rsid w:val="00AC7DE6"/>
    <w:rsid w:val="00AD00C4"/>
    <w:rsid w:val="00AD0677"/>
    <w:rsid w:val="00AD0C16"/>
    <w:rsid w:val="00AD0E5C"/>
    <w:rsid w:val="00AD169F"/>
    <w:rsid w:val="00AD17F1"/>
    <w:rsid w:val="00AD1854"/>
    <w:rsid w:val="00AD1DDF"/>
    <w:rsid w:val="00AD2697"/>
    <w:rsid w:val="00AD30CE"/>
    <w:rsid w:val="00AD3254"/>
    <w:rsid w:val="00AD34E0"/>
    <w:rsid w:val="00AD3EA8"/>
    <w:rsid w:val="00AD3FF4"/>
    <w:rsid w:val="00AD4196"/>
    <w:rsid w:val="00AD4537"/>
    <w:rsid w:val="00AD51D4"/>
    <w:rsid w:val="00AD5266"/>
    <w:rsid w:val="00AD6436"/>
    <w:rsid w:val="00AD6450"/>
    <w:rsid w:val="00AD6CB5"/>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4A9"/>
    <w:rsid w:val="00AF09D7"/>
    <w:rsid w:val="00AF0B6F"/>
    <w:rsid w:val="00AF0C83"/>
    <w:rsid w:val="00AF0E6C"/>
    <w:rsid w:val="00AF0FC4"/>
    <w:rsid w:val="00AF12CD"/>
    <w:rsid w:val="00AF1C81"/>
    <w:rsid w:val="00AF2052"/>
    <w:rsid w:val="00AF2103"/>
    <w:rsid w:val="00AF2594"/>
    <w:rsid w:val="00AF268F"/>
    <w:rsid w:val="00AF2ADF"/>
    <w:rsid w:val="00AF2FF9"/>
    <w:rsid w:val="00AF384C"/>
    <w:rsid w:val="00AF3D8C"/>
    <w:rsid w:val="00AF4767"/>
    <w:rsid w:val="00AF4AD9"/>
    <w:rsid w:val="00AF665E"/>
    <w:rsid w:val="00AF6995"/>
    <w:rsid w:val="00AF6C3F"/>
    <w:rsid w:val="00AF7093"/>
    <w:rsid w:val="00AF75AA"/>
    <w:rsid w:val="00AF764B"/>
    <w:rsid w:val="00AF7FB6"/>
    <w:rsid w:val="00B006A5"/>
    <w:rsid w:val="00B008AD"/>
    <w:rsid w:val="00B014B6"/>
    <w:rsid w:val="00B02510"/>
    <w:rsid w:val="00B02B34"/>
    <w:rsid w:val="00B02F32"/>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70"/>
    <w:rsid w:val="00B07C81"/>
    <w:rsid w:val="00B10826"/>
    <w:rsid w:val="00B11917"/>
    <w:rsid w:val="00B11C63"/>
    <w:rsid w:val="00B11F2C"/>
    <w:rsid w:val="00B125FA"/>
    <w:rsid w:val="00B13A1E"/>
    <w:rsid w:val="00B13B79"/>
    <w:rsid w:val="00B14874"/>
    <w:rsid w:val="00B15263"/>
    <w:rsid w:val="00B15273"/>
    <w:rsid w:val="00B15E73"/>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639"/>
    <w:rsid w:val="00B239FB"/>
    <w:rsid w:val="00B240AE"/>
    <w:rsid w:val="00B24265"/>
    <w:rsid w:val="00B24ED9"/>
    <w:rsid w:val="00B24F96"/>
    <w:rsid w:val="00B252D5"/>
    <w:rsid w:val="00B25668"/>
    <w:rsid w:val="00B256DC"/>
    <w:rsid w:val="00B2575C"/>
    <w:rsid w:val="00B25DAD"/>
    <w:rsid w:val="00B25DEB"/>
    <w:rsid w:val="00B26063"/>
    <w:rsid w:val="00B261AA"/>
    <w:rsid w:val="00B263A2"/>
    <w:rsid w:val="00B26857"/>
    <w:rsid w:val="00B270F9"/>
    <w:rsid w:val="00B272CC"/>
    <w:rsid w:val="00B27F2F"/>
    <w:rsid w:val="00B306D8"/>
    <w:rsid w:val="00B31192"/>
    <w:rsid w:val="00B3164E"/>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2A7"/>
    <w:rsid w:val="00B41F22"/>
    <w:rsid w:val="00B42D76"/>
    <w:rsid w:val="00B436A7"/>
    <w:rsid w:val="00B438BC"/>
    <w:rsid w:val="00B43BF3"/>
    <w:rsid w:val="00B43F40"/>
    <w:rsid w:val="00B440A1"/>
    <w:rsid w:val="00B44CAA"/>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5B91"/>
    <w:rsid w:val="00B569AD"/>
    <w:rsid w:val="00B572AB"/>
    <w:rsid w:val="00B6117A"/>
    <w:rsid w:val="00B611E5"/>
    <w:rsid w:val="00B62429"/>
    <w:rsid w:val="00B62624"/>
    <w:rsid w:val="00B62B22"/>
    <w:rsid w:val="00B63D6B"/>
    <w:rsid w:val="00B6403B"/>
    <w:rsid w:val="00B6426D"/>
    <w:rsid w:val="00B64C9A"/>
    <w:rsid w:val="00B64E66"/>
    <w:rsid w:val="00B65257"/>
    <w:rsid w:val="00B65286"/>
    <w:rsid w:val="00B65718"/>
    <w:rsid w:val="00B66741"/>
    <w:rsid w:val="00B66797"/>
    <w:rsid w:val="00B667E5"/>
    <w:rsid w:val="00B669A2"/>
    <w:rsid w:val="00B672D3"/>
    <w:rsid w:val="00B67560"/>
    <w:rsid w:val="00B67EBB"/>
    <w:rsid w:val="00B707D5"/>
    <w:rsid w:val="00B7142C"/>
    <w:rsid w:val="00B71463"/>
    <w:rsid w:val="00B7169E"/>
    <w:rsid w:val="00B71800"/>
    <w:rsid w:val="00B71809"/>
    <w:rsid w:val="00B71DE3"/>
    <w:rsid w:val="00B71E10"/>
    <w:rsid w:val="00B72247"/>
    <w:rsid w:val="00B724F1"/>
    <w:rsid w:val="00B7276A"/>
    <w:rsid w:val="00B73512"/>
    <w:rsid w:val="00B73B25"/>
    <w:rsid w:val="00B73B8F"/>
    <w:rsid w:val="00B745D7"/>
    <w:rsid w:val="00B75E3F"/>
    <w:rsid w:val="00B76160"/>
    <w:rsid w:val="00B7662A"/>
    <w:rsid w:val="00B767A7"/>
    <w:rsid w:val="00B77250"/>
    <w:rsid w:val="00B77281"/>
    <w:rsid w:val="00B775A1"/>
    <w:rsid w:val="00B77A04"/>
    <w:rsid w:val="00B804E5"/>
    <w:rsid w:val="00B80615"/>
    <w:rsid w:val="00B80CF6"/>
    <w:rsid w:val="00B80D64"/>
    <w:rsid w:val="00B81D2F"/>
    <w:rsid w:val="00B81D8C"/>
    <w:rsid w:val="00B821DA"/>
    <w:rsid w:val="00B8228A"/>
    <w:rsid w:val="00B82DC3"/>
    <w:rsid w:val="00B83172"/>
    <w:rsid w:val="00B8377E"/>
    <w:rsid w:val="00B83EDB"/>
    <w:rsid w:val="00B844EB"/>
    <w:rsid w:val="00B84707"/>
    <w:rsid w:val="00B84C66"/>
    <w:rsid w:val="00B8513E"/>
    <w:rsid w:val="00B85500"/>
    <w:rsid w:val="00B85602"/>
    <w:rsid w:val="00B85DF6"/>
    <w:rsid w:val="00B8675C"/>
    <w:rsid w:val="00B870F7"/>
    <w:rsid w:val="00B87FF6"/>
    <w:rsid w:val="00B9062F"/>
    <w:rsid w:val="00B90AAA"/>
    <w:rsid w:val="00B90AAF"/>
    <w:rsid w:val="00B90D19"/>
    <w:rsid w:val="00B90F0E"/>
    <w:rsid w:val="00B910F0"/>
    <w:rsid w:val="00B919E5"/>
    <w:rsid w:val="00B92545"/>
    <w:rsid w:val="00B928DB"/>
    <w:rsid w:val="00B929A6"/>
    <w:rsid w:val="00B92DA0"/>
    <w:rsid w:val="00B93118"/>
    <w:rsid w:val="00B93390"/>
    <w:rsid w:val="00B93ACC"/>
    <w:rsid w:val="00B93E91"/>
    <w:rsid w:val="00B946E2"/>
    <w:rsid w:val="00B94746"/>
    <w:rsid w:val="00B95168"/>
    <w:rsid w:val="00B9567B"/>
    <w:rsid w:val="00B96108"/>
    <w:rsid w:val="00B96250"/>
    <w:rsid w:val="00B96535"/>
    <w:rsid w:val="00B96651"/>
    <w:rsid w:val="00B9698A"/>
    <w:rsid w:val="00B96BE2"/>
    <w:rsid w:val="00B96CC9"/>
    <w:rsid w:val="00B9754C"/>
    <w:rsid w:val="00B97BD3"/>
    <w:rsid w:val="00BA0AFA"/>
    <w:rsid w:val="00BA0D68"/>
    <w:rsid w:val="00BA0EEF"/>
    <w:rsid w:val="00BA1A80"/>
    <w:rsid w:val="00BA1FA0"/>
    <w:rsid w:val="00BA256E"/>
    <w:rsid w:val="00BA2CDD"/>
    <w:rsid w:val="00BA3373"/>
    <w:rsid w:val="00BA347A"/>
    <w:rsid w:val="00BA3914"/>
    <w:rsid w:val="00BA3ECD"/>
    <w:rsid w:val="00BA44AA"/>
    <w:rsid w:val="00BA4746"/>
    <w:rsid w:val="00BA50F2"/>
    <w:rsid w:val="00BA59CA"/>
    <w:rsid w:val="00BA5A7E"/>
    <w:rsid w:val="00BA7070"/>
    <w:rsid w:val="00BA7776"/>
    <w:rsid w:val="00BB0C15"/>
    <w:rsid w:val="00BB0C54"/>
    <w:rsid w:val="00BB1333"/>
    <w:rsid w:val="00BB1842"/>
    <w:rsid w:val="00BB2745"/>
    <w:rsid w:val="00BB2C52"/>
    <w:rsid w:val="00BB35E0"/>
    <w:rsid w:val="00BB3824"/>
    <w:rsid w:val="00BB38BD"/>
    <w:rsid w:val="00BB38E2"/>
    <w:rsid w:val="00BB3B36"/>
    <w:rsid w:val="00BB3D21"/>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4E"/>
    <w:rsid w:val="00BC346A"/>
    <w:rsid w:val="00BC3876"/>
    <w:rsid w:val="00BC38A9"/>
    <w:rsid w:val="00BC3BB8"/>
    <w:rsid w:val="00BC43B0"/>
    <w:rsid w:val="00BC4D72"/>
    <w:rsid w:val="00BC5037"/>
    <w:rsid w:val="00BC510F"/>
    <w:rsid w:val="00BC5EB8"/>
    <w:rsid w:val="00BC60FF"/>
    <w:rsid w:val="00BC62CB"/>
    <w:rsid w:val="00BC6463"/>
    <w:rsid w:val="00BC6E89"/>
    <w:rsid w:val="00BC705C"/>
    <w:rsid w:val="00BD095E"/>
    <w:rsid w:val="00BD11AF"/>
    <w:rsid w:val="00BD18D0"/>
    <w:rsid w:val="00BD1EC3"/>
    <w:rsid w:val="00BD2FE6"/>
    <w:rsid w:val="00BD3BB4"/>
    <w:rsid w:val="00BD3CB8"/>
    <w:rsid w:val="00BD40A3"/>
    <w:rsid w:val="00BD4ECF"/>
    <w:rsid w:val="00BD526E"/>
    <w:rsid w:val="00BD5547"/>
    <w:rsid w:val="00BD5998"/>
    <w:rsid w:val="00BD5B14"/>
    <w:rsid w:val="00BD6729"/>
    <w:rsid w:val="00BD6A79"/>
    <w:rsid w:val="00BD6B03"/>
    <w:rsid w:val="00BD7AE8"/>
    <w:rsid w:val="00BE0E17"/>
    <w:rsid w:val="00BE10CB"/>
    <w:rsid w:val="00BE1178"/>
    <w:rsid w:val="00BE1CB2"/>
    <w:rsid w:val="00BE2808"/>
    <w:rsid w:val="00BE2E8A"/>
    <w:rsid w:val="00BE2F83"/>
    <w:rsid w:val="00BE3C85"/>
    <w:rsid w:val="00BE3D57"/>
    <w:rsid w:val="00BE3DBE"/>
    <w:rsid w:val="00BE3F0F"/>
    <w:rsid w:val="00BE4878"/>
    <w:rsid w:val="00BE53D4"/>
    <w:rsid w:val="00BE54BF"/>
    <w:rsid w:val="00BE5958"/>
    <w:rsid w:val="00BE5B55"/>
    <w:rsid w:val="00BE5CA6"/>
    <w:rsid w:val="00BE5E30"/>
    <w:rsid w:val="00BE5E6B"/>
    <w:rsid w:val="00BE6590"/>
    <w:rsid w:val="00BE673A"/>
    <w:rsid w:val="00BE68FA"/>
    <w:rsid w:val="00BE6F43"/>
    <w:rsid w:val="00BE782D"/>
    <w:rsid w:val="00BF0080"/>
    <w:rsid w:val="00BF01A4"/>
    <w:rsid w:val="00BF0574"/>
    <w:rsid w:val="00BF159D"/>
    <w:rsid w:val="00BF1732"/>
    <w:rsid w:val="00BF1905"/>
    <w:rsid w:val="00BF1D8E"/>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9F4"/>
    <w:rsid w:val="00BF7A46"/>
    <w:rsid w:val="00C004EF"/>
    <w:rsid w:val="00C0055F"/>
    <w:rsid w:val="00C005B9"/>
    <w:rsid w:val="00C0071E"/>
    <w:rsid w:val="00C00F9C"/>
    <w:rsid w:val="00C01519"/>
    <w:rsid w:val="00C01AF2"/>
    <w:rsid w:val="00C021E5"/>
    <w:rsid w:val="00C025D7"/>
    <w:rsid w:val="00C0273B"/>
    <w:rsid w:val="00C027D6"/>
    <w:rsid w:val="00C030D0"/>
    <w:rsid w:val="00C04C89"/>
    <w:rsid w:val="00C04E70"/>
    <w:rsid w:val="00C05526"/>
    <w:rsid w:val="00C0617E"/>
    <w:rsid w:val="00C07A94"/>
    <w:rsid w:val="00C10054"/>
    <w:rsid w:val="00C10B9B"/>
    <w:rsid w:val="00C10C55"/>
    <w:rsid w:val="00C10D24"/>
    <w:rsid w:val="00C10F1F"/>
    <w:rsid w:val="00C11034"/>
    <w:rsid w:val="00C113A8"/>
    <w:rsid w:val="00C11AEA"/>
    <w:rsid w:val="00C120E9"/>
    <w:rsid w:val="00C121C0"/>
    <w:rsid w:val="00C12982"/>
    <w:rsid w:val="00C133AC"/>
    <w:rsid w:val="00C136FC"/>
    <w:rsid w:val="00C13A7F"/>
    <w:rsid w:val="00C13C98"/>
    <w:rsid w:val="00C14B8C"/>
    <w:rsid w:val="00C15411"/>
    <w:rsid w:val="00C15563"/>
    <w:rsid w:val="00C155FD"/>
    <w:rsid w:val="00C1560A"/>
    <w:rsid w:val="00C1594F"/>
    <w:rsid w:val="00C15D96"/>
    <w:rsid w:val="00C15EAC"/>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DCC"/>
    <w:rsid w:val="00C21F1A"/>
    <w:rsid w:val="00C22C8D"/>
    <w:rsid w:val="00C23291"/>
    <w:rsid w:val="00C239C9"/>
    <w:rsid w:val="00C23A38"/>
    <w:rsid w:val="00C23F17"/>
    <w:rsid w:val="00C242FB"/>
    <w:rsid w:val="00C24AA6"/>
    <w:rsid w:val="00C24C29"/>
    <w:rsid w:val="00C251D8"/>
    <w:rsid w:val="00C254B8"/>
    <w:rsid w:val="00C2637C"/>
    <w:rsid w:val="00C2664C"/>
    <w:rsid w:val="00C269CB"/>
    <w:rsid w:val="00C2715A"/>
    <w:rsid w:val="00C27D95"/>
    <w:rsid w:val="00C303C9"/>
    <w:rsid w:val="00C3121F"/>
    <w:rsid w:val="00C31342"/>
    <w:rsid w:val="00C3147E"/>
    <w:rsid w:val="00C319F1"/>
    <w:rsid w:val="00C31AA4"/>
    <w:rsid w:val="00C31B46"/>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C1B"/>
    <w:rsid w:val="00C37363"/>
    <w:rsid w:val="00C37E2C"/>
    <w:rsid w:val="00C37F00"/>
    <w:rsid w:val="00C4075C"/>
    <w:rsid w:val="00C40885"/>
    <w:rsid w:val="00C41393"/>
    <w:rsid w:val="00C41E45"/>
    <w:rsid w:val="00C41E83"/>
    <w:rsid w:val="00C41FFC"/>
    <w:rsid w:val="00C421D9"/>
    <w:rsid w:val="00C43371"/>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381"/>
    <w:rsid w:val="00C51590"/>
    <w:rsid w:val="00C51A45"/>
    <w:rsid w:val="00C52447"/>
    <w:rsid w:val="00C537FA"/>
    <w:rsid w:val="00C53801"/>
    <w:rsid w:val="00C538B6"/>
    <w:rsid w:val="00C541B5"/>
    <w:rsid w:val="00C54296"/>
    <w:rsid w:val="00C542F8"/>
    <w:rsid w:val="00C546A0"/>
    <w:rsid w:val="00C54BC8"/>
    <w:rsid w:val="00C54F0F"/>
    <w:rsid w:val="00C5542D"/>
    <w:rsid w:val="00C554E7"/>
    <w:rsid w:val="00C55674"/>
    <w:rsid w:val="00C55680"/>
    <w:rsid w:val="00C55FF5"/>
    <w:rsid w:val="00C56B5D"/>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A90"/>
    <w:rsid w:val="00C64F8A"/>
    <w:rsid w:val="00C6550E"/>
    <w:rsid w:val="00C656B4"/>
    <w:rsid w:val="00C6580F"/>
    <w:rsid w:val="00C65A70"/>
    <w:rsid w:val="00C65AF7"/>
    <w:rsid w:val="00C663DA"/>
    <w:rsid w:val="00C669F6"/>
    <w:rsid w:val="00C66D4A"/>
    <w:rsid w:val="00C67558"/>
    <w:rsid w:val="00C67923"/>
    <w:rsid w:val="00C67D7F"/>
    <w:rsid w:val="00C70305"/>
    <w:rsid w:val="00C708E0"/>
    <w:rsid w:val="00C71118"/>
    <w:rsid w:val="00C71186"/>
    <w:rsid w:val="00C712F8"/>
    <w:rsid w:val="00C7156D"/>
    <w:rsid w:val="00C717A5"/>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C4E"/>
    <w:rsid w:val="00C75C7C"/>
    <w:rsid w:val="00C75F86"/>
    <w:rsid w:val="00C761B8"/>
    <w:rsid w:val="00C765E8"/>
    <w:rsid w:val="00C77001"/>
    <w:rsid w:val="00C779EF"/>
    <w:rsid w:val="00C77EA7"/>
    <w:rsid w:val="00C80D8C"/>
    <w:rsid w:val="00C80DD3"/>
    <w:rsid w:val="00C80DE9"/>
    <w:rsid w:val="00C814D6"/>
    <w:rsid w:val="00C81927"/>
    <w:rsid w:val="00C81FAD"/>
    <w:rsid w:val="00C8288F"/>
    <w:rsid w:val="00C8297D"/>
    <w:rsid w:val="00C830E2"/>
    <w:rsid w:val="00C832CB"/>
    <w:rsid w:val="00C83879"/>
    <w:rsid w:val="00C84075"/>
    <w:rsid w:val="00C85712"/>
    <w:rsid w:val="00C85E64"/>
    <w:rsid w:val="00C85FC4"/>
    <w:rsid w:val="00C8661A"/>
    <w:rsid w:val="00C86788"/>
    <w:rsid w:val="00C8681F"/>
    <w:rsid w:val="00C86A77"/>
    <w:rsid w:val="00C87B32"/>
    <w:rsid w:val="00C90319"/>
    <w:rsid w:val="00C907DA"/>
    <w:rsid w:val="00C90BDD"/>
    <w:rsid w:val="00C90BE6"/>
    <w:rsid w:val="00C90C92"/>
    <w:rsid w:val="00C90E96"/>
    <w:rsid w:val="00C91047"/>
    <w:rsid w:val="00C91092"/>
    <w:rsid w:val="00C91123"/>
    <w:rsid w:val="00C913BC"/>
    <w:rsid w:val="00C921B8"/>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756"/>
    <w:rsid w:val="00C97D55"/>
    <w:rsid w:val="00C97DF7"/>
    <w:rsid w:val="00CA0359"/>
    <w:rsid w:val="00CA0CDF"/>
    <w:rsid w:val="00CA14DF"/>
    <w:rsid w:val="00CA1D91"/>
    <w:rsid w:val="00CA2352"/>
    <w:rsid w:val="00CA24AF"/>
    <w:rsid w:val="00CA2965"/>
    <w:rsid w:val="00CA2B5A"/>
    <w:rsid w:val="00CA36A2"/>
    <w:rsid w:val="00CA3CDD"/>
    <w:rsid w:val="00CA41D7"/>
    <w:rsid w:val="00CA4351"/>
    <w:rsid w:val="00CA4C0C"/>
    <w:rsid w:val="00CA4EAA"/>
    <w:rsid w:val="00CA5CC5"/>
    <w:rsid w:val="00CA60CD"/>
    <w:rsid w:val="00CA60D0"/>
    <w:rsid w:val="00CA6D39"/>
    <w:rsid w:val="00CA70CD"/>
    <w:rsid w:val="00CA7198"/>
    <w:rsid w:val="00CA72F9"/>
    <w:rsid w:val="00CA79C5"/>
    <w:rsid w:val="00CA7D3C"/>
    <w:rsid w:val="00CB02E6"/>
    <w:rsid w:val="00CB0465"/>
    <w:rsid w:val="00CB0EB7"/>
    <w:rsid w:val="00CB0F48"/>
    <w:rsid w:val="00CB17EE"/>
    <w:rsid w:val="00CB185A"/>
    <w:rsid w:val="00CB23AF"/>
    <w:rsid w:val="00CB25DF"/>
    <w:rsid w:val="00CB2CBF"/>
    <w:rsid w:val="00CB2D89"/>
    <w:rsid w:val="00CB307D"/>
    <w:rsid w:val="00CB3806"/>
    <w:rsid w:val="00CB3DFE"/>
    <w:rsid w:val="00CB4054"/>
    <w:rsid w:val="00CB41C8"/>
    <w:rsid w:val="00CB50E8"/>
    <w:rsid w:val="00CB56C7"/>
    <w:rsid w:val="00CB576F"/>
    <w:rsid w:val="00CB5834"/>
    <w:rsid w:val="00CB60D2"/>
    <w:rsid w:val="00CB683B"/>
    <w:rsid w:val="00CB6912"/>
    <w:rsid w:val="00CB6C8F"/>
    <w:rsid w:val="00CB6CAA"/>
    <w:rsid w:val="00CB75D1"/>
    <w:rsid w:val="00CB77C0"/>
    <w:rsid w:val="00CC0293"/>
    <w:rsid w:val="00CC0357"/>
    <w:rsid w:val="00CC10A0"/>
    <w:rsid w:val="00CC114C"/>
    <w:rsid w:val="00CC17F9"/>
    <w:rsid w:val="00CC1B02"/>
    <w:rsid w:val="00CC1EA6"/>
    <w:rsid w:val="00CC22B2"/>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3A3"/>
    <w:rsid w:val="00CC656E"/>
    <w:rsid w:val="00CC658E"/>
    <w:rsid w:val="00CC6A43"/>
    <w:rsid w:val="00CC6EEC"/>
    <w:rsid w:val="00CC70BE"/>
    <w:rsid w:val="00CC753E"/>
    <w:rsid w:val="00CD0230"/>
    <w:rsid w:val="00CD07C0"/>
    <w:rsid w:val="00CD0893"/>
    <w:rsid w:val="00CD0BA4"/>
    <w:rsid w:val="00CD0DD6"/>
    <w:rsid w:val="00CD183A"/>
    <w:rsid w:val="00CD1BB3"/>
    <w:rsid w:val="00CD367B"/>
    <w:rsid w:val="00CD36F3"/>
    <w:rsid w:val="00CD38C8"/>
    <w:rsid w:val="00CD449E"/>
    <w:rsid w:val="00CD4779"/>
    <w:rsid w:val="00CD4FB2"/>
    <w:rsid w:val="00CD5157"/>
    <w:rsid w:val="00CD5EB2"/>
    <w:rsid w:val="00CD64EE"/>
    <w:rsid w:val="00CD6539"/>
    <w:rsid w:val="00CD6A8F"/>
    <w:rsid w:val="00CD6C4B"/>
    <w:rsid w:val="00CD6C95"/>
    <w:rsid w:val="00CD6E70"/>
    <w:rsid w:val="00CD7111"/>
    <w:rsid w:val="00CD73ED"/>
    <w:rsid w:val="00CD78BA"/>
    <w:rsid w:val="00CE0B04"/>
    <w:rsid w:val="00CE112A"/>
    <w:rsid w:val="00CE13D4"/>
    <w:rsid w:val="00CE1C3E"/>
    <w:rsid w:val="00CE1F5D"/>
    <w:rsid w:val="00CE24C7"/>
    <w:rsid w:val="00CE28B2"/>
    <w:rsid w:val="00CE3179"/>
    <w:rsid w:val="00CE4213"/>
    <w:rsid w:val="00CE4358"/>
    <w:rsid w:val="00CE48B5"/>
    <w:rsid w:val="00CE55E1"/>
    <w:rsid w:val="00CE6470"/>
    <w:rsid w:val="00CE64DA"/>
    <w:rsid w:val="00CE6A81"/>
    <w:rsid w:val="00CE701B"/>
    <w:rsid w:val="00CE71CC"/>
    <w:rsid w:val="00CE7D6B"/>
    <w:rsid w:val="00CE7EB3"/>
    <w:rsid w:val="00CE7F59"/>
    <w:rsid w:val="00CF0057"/>
    <w:rsid w:val="00CF0456"/>
    <w:rsid w:val="00CF0766"/>
    <w:rsid w:val="00CF1D87"/>
    <w:rsid w:val="00CF1DA8"/>
    <w:rsid w:val="00CF27E3"/>
    <w:rsid w:val="00CF29C3"/>
    <w:rsid w:val="00CF2F19"/>
    <w:rsid w:val="00CF3127"/>
    <w:rsid w:val="00CF31D7"/>
    <w:rsid w:val="00CF3C1C"/>
    <w:rsid w:val="00CF3CD7"/>
    <w:rsid w:val="00CF3DBB"/>
    <w:rsid w:val="00CF4681"/>
    <w:rsid w:val="00CF4757"/>
    <w:rsid w:val="00CF4D57"/>
    <w:rsid w:val="00CF4DAF"/>
    <w:rsid w:val="00CF4F4A"/>
    <w:rsid w:val="00CF5C77"/>
    <w:rsid w:val="00CF5EB4"/>
    <w:rsid w:val="00CF631B"/>
    <w:rsid w:val="00CF67BE"/>
    <w:rsid w:val="00CF71C4"/>
    <w:rsid w:val="00CF7583"/>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992"/>
    <w:rsid w:val="00D06E9C"/>
    <w:rsid w:val="00D07261"/>
    <w:rsid w:val="00D075BF"/>
    <w:rsid w:val="00D07B8C"/>
    <w:rsid w:val="00D07D0B"/>
    <w:rsid w:val="00D10170"/>
    <w:rsid w:val="00D10845"/>
    <w:rsid w:val="00D10EA3"/>
    <w:rsid w:val="00D11884"/>
    <w:rsid w:val="00D11BA8"/>
    <w:rsid w:val="00D11F3D"/>
    <w:rsid w:val="00D12194"/>
    <w:rsid w:val="00D128A3"/>
    <w:rsid w:val="00D12B60"/>
    <w:rsid w:val="00D1312F"/>
    <w:rsid w:val="00D13140"/>
    <w:rsid w:val="00D132E1"/>
    <w:rsid w:val="00D132F6"/>
    <w:rsid w:val="00D1341B"/>
    <w:rsid w:val="00D136CA"/>
    <w:rsid w:val="00D13703"/>
    <w:rsid w:val="00D141A5"/>
    <w:rsid w:val="00D14451"/>
    <w:rsid w:val="00D14806"/>
    <w:rsid w:val="00D14A32"/>
    <w:rsid w:val="00D14D3D"/>
    <w:rsid w:val="00D1542B"/>
    <w:rsid w:val="00D156E1"/>
    <w:rsid w:val="00D15DDF"/>
    <w:rsid w:val="00D16383"/>
    <w:rsid w:val="00D16588"/>
    <w:rsid w:val="00D17020"/>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2CBD"/>
    <w:rsid w:val="00D23019"/>
    <w:rsid w:val="00D23096"/>
    <w:rsid w:val="00D2334F"/>
    <w:rsid w:val="00D23974"/>
    <w:rsid w:val="00D243E6"/>
    <w:rsid w:val="00D24F0D"/>
    <w:rsid w:val="00D25013"/>
    <w:rsid w:val="00D2543A"/>
    <w:rsid w:val="00D25A5A"/>
    <w:rsid w:val="00D25E3B"/>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99B"/>
    <w:rsid w:val="00D32EB1"/>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476"/>
    <w:rsid w:val="00D46B06"/>
    <w:rsid w:val="00D46FEF"/>
    <w:rsid w:val="00D4714F"/>
    <w:rsid w:val="00D47628"/>
    <w:rsid w:val="00D47AB6"/>
    <w:rsid w:val="00D511EE"/>
    <w:rsid w:val="00D5144D"/>
    <w:rsid w:val="00D51E51"/>
    <w:rsid w:val="00D520A1"/>
    <w:rsid w:val="00D522A0"/>
    <w:rsid w:val="00D53066"/>
    <w:rsid w:val="00D53381"/>
    <w:rsid w:val="00D5356E"/>
    <w:rsid w:val="00D540D7"/>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40"/>
    <w:rsid w:val="00D612FB"/>
    <w:rsid w:val="00D616FA"/>
    <w:rsid w:val="00D61A9A"/>
    <w:rsid w:val="00D61B81"/>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A4B"/>
    <w:rsid w:val="00D675CE"/>
    <w:rsid w:val="00D67D13"/>
    <w:rsid w:val="00D700AC"/>
    <w:rsid w:val="00D70BA1"/>
    <w:rsid w:val="00D70FB9"/>
    <w:rsid w:val="00D71281"/>
    <w:rsid w:val="00D724B3"/>
    <w:rsid w:val="00D7276C"/>
    <w:rsid w:val="00D7326F"/>
    <w:rsid w:val="00D739ED"/>
    <w:rsid w:val="00D73C8C"/>
    <w:rsid w:val="00D73DC7"/>
    <w:rsid w:val="00D73E3C"/>
    <w:rsid w:val="00D74091"/>
    <w:rsid w:val="00D74240"/>
    <w:rsid w:val="00D742A6"/>
    <w:rsid w:val="00D749C6"/>
    <w:rsid w:val="00D7690E"/>
    <w:rsid w:val="00D7691A"/>
    <w:rsid w:val="00D77597"/>
    <w:rsid w:val="00D776C0"/>
    <w:rsid w:val="00D77A9A"/>
    <w:rsid w:val="00D8013F"/>
    <w:rsid w:val="00D80421"/>
    <w:rsid w:val="00D80455"/>
    <w:rsid w:val="00D805BA"/>
    <w:rsid w:val="00D80702"/>
    <w:rsid w:val="00D80D2E"/>
    <w:rsid w:val="00D81192"/>
    <w:rsid w:val="00D812B9"/>
    <w:rsid w:val="00D8195B"/>
    <w:rsid w:val="00D81B5C"/>
    <w:rsid w:val="00D81C99"/>
    <w:rsid w:val="00D829F1"/>
    <w:rsid w:val="00D82ECF"/>
    <w:rsid w:val="00D8327A"/>
    <w:rsid w:val="00D83312"/>
    <w:rsid w:val="00D83A3E"/>
    <w:rsid w:val="00D83B02"/>
    <w:rsid w:val="00D840C1"/>
    <w:rsid w:val="00D845AE"/>
    <w:rsid w:val="00D84B20"/>
    <w:rsid w:val="00D84EE2"/>
    <w:rsid w:val="00D850A1"/>
    <w:rsid w:val="00D852E1"/>
    <w:rsid w:val="00D85A6D"/>
    <w:rsid w:val="00D85D43"/>
    <w:rsid w:val="00D86413"/>
    <w:rsid w:val="00D86B1E"/>
    <w:rsid w:val="00D8718F"/>
    <w:rsid w:val="00D8724E"/>
    <w:rsid w:val="00D8731D"/>
    <w:rsid w:val="00D90106"/>
    <w:rsid w:val="00D90136"/>
    <w:rsid w:val="00D906DF"/>
    <w:rsid w:val="00D909C6"/>
    <w:rsid w:val="00D90AD4"/>
    <w:rsid w:val="00D90B2D"/>
    <w:rsid w:val="00D90DD4"/>
    <w:rsid w:val="00D90EE9"/>
    <w:rsid w:val="00D91352"/>
    <w:rsid w:val="00D916E2"/>
    <w:rsid w:val="00D91906"/>
    <w:rsid w:val="00D91B51"/>
    <w:rsid w:val="00D92223"/>
    <w:rsid w:val="00D923BB"/>
    <w:rsid w:val="00D926A1"/>
    <w:rsid w:val="00D92789"/>
    <w:rsid w:val="00D92FF7"/>
    <w:rsid w:val="00D930E5"/>
    <w:rsid w:val="00D931ED"/>
    <w:rsid w:val="00D93313"/>
    <w:rsid w:val="00D93793"/>
    <w:rsid w:val="00D938F6"/>
    <w:rsid w:val="00D93D2C"/>
    <w:rsid w:val="00D93E4C"/>
    <w:rsid w:val="00D95255"/>
    <w:rsid w:val="00D9592C"/>
    <w:rsid w:val="00D959F6"/>
    <w:rsid w:val="00D95D70"/>
    <w:rsid w:val="00D95ECE"/>
    <w:rsid w:val="00D96228"/>
    <w:rsid w:val="00D9630D"/>
    <w:rsid w:val="00D96568"/>
    <w:rsid w:val="00D966A2"/>
    <w:rsid w:val="00D96709"/>
    <w:rsid w:val="00D96846"/>
    <w:rsid w:val="00D96AFE"/>
    <w:rsid w:val="00D96D87"/>
    <w:rsid w:val="00D97271"/>
    <w:rsid w:val="00D97510"/>
    <w:rsid w:val="00D976E8"/>
    <w:rsid w:val="00D97BAB"/>
    <w:rsid w:val="00D97F83"/>
    <w:rsid w:val="00DA02EC"/>
    <w:rsid w:val="00DA0340"/>
    <w:rsid w:val="00DA035A"/>
    <w:rsid w:val="00DA06BA"/>
    <w:rsid w:val="00DA087E"/>
    <w:rsid w:val="00DA110D"/>
    <w:rsid w:val="00DA1881"/>
    <w:rsid w:val="00DA2017"/>
    <w:rsid w:val="00DA2EAC"/>
    <w:rsid w:val="00DA33BE"/>
    <w:rsid w:val="00DA34FA"/>
    <w:rsid w:val="00DA3571"/>
    <w:rsid w:val="00DA3767"/>
    <w:rsid w:val="00DA3834"/>
    <w:rsid w:val="00DA3861"/>
    <w:rsid w:val="00DA3868"/>
    <w:rsid w:val="00DA3918"/>
    <w:rsid w:val="00DA3BA2"/>
    <w:rsid w:val="00DA3D2B"/>
    <w:rsid w:val="00DA456F"/>
    <w:rsid w:val="00DA45A2"/>
    <w:rsid w:val="00DA4765"/>
    <w:rsid w:val="00DA4879"/>
    <w:rsid w:val="00DA4909"/>
    <w:rsid w:val="00DA4D82"/>
    <w:rsid w:val="00DA52FB"/>
    <w:rsid w:val="00DA6158"/>
    <w:rsid w:val="00DA667E"/>
    <w:rsid w:val="00DA7841"/>
    <w:rsid w:val="00DA7B40"/>
    <w:rsid w:val="00DB0434"/>
    <w:rsid w:val="00DB088E"/>
    <w:rsid w:val="00DB0B74"/>
    <w:rsid w:val="00DB0C11"/>
    <w:rsid w:val="00DB0EA3"/>
    <w:rsid w:val="00DB1148"/>
    <w:rsid w:val="00DB1919"/>
    <w:rsid w:val="00DB2098"/>
    <w:rsid w:val="00DB2DF5"/>
    <w:rsid w:val="00DB30BA"/>
    <w:rsid w:val="00DB34AB"/>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D6A"/>
    <w:rsid w:val="00DC0E59"/>
    <w:rsid w:val="00DC188D"/>
    <w:rsid w:val="00DC18E7"/>
    <w:rsid w:val="00DC221D"/>
    <w:rsid w:val="00DC3011"/>
    <w:rsid w:val="00DC35C3"/>
    <w:rsid w:val="00DC3C24"/>
    <w:rsid w:val="00DC438F"/>
    <w:rsid w:val="00DC4EF0"/>
    <w:rsid w:val="00DC5230"/>
    <w:rsid w:val="00DC5C08"/>
    <w:rsid w:val="00DC661B"/>
    <w:rsid w:val="00DC705C"/>
    <w:rsid w:val="00DC7955"/>
    <w:rsid w:val="00DC7CB3"/>
    <w:rsid w:val="00DD05E9"/>
    <w:rsid w:val="00DD0AAB"/>
    <w:rsid w:val="00DD0D1B"/>
    <w:rsid w:val="00DD13CD"/>
    <w:rsid w:val="00DD171D"/>
    <w:rsid w:val="00DD1912"/>
    <w:rsid w:val="00DD1F8F"/>
    <w:rsid w:val="00DD24B4"/>
    <w:rsid w:val="00DD2E68"/>
    <w:rsid w:val="00DD3145"/>
    <w:rsid w:val="00DD33B0"/>
    <w:rsid w:val="00DD38E0"/>
    <w:rsid w:val="00DD4E7E"/>
    <w:rsid w:val="00DD510B"/>
    <w:rsid w:val="00DD53B2"/>
    <w:rsid w:val="00DD5862"/>
    <w:rsid w:val="00DD58DF"/>
    <w:rsid w:val="00DD5FEA"/>
    <w:rsid w:val="00DD63F0"/>
    <w:rsid w:val="00DD6CA8"/>
    <w:rsid w:val="00DD77F8"/>
    <w:rsid w:val="00DD7A9E"/>
    <w:rsid w:val="00DE04A0"/>
    <w:rsid w:val="00DE06C9"/>
    <w:rsid w:val="00DE08FF"/>
    <w:rsid w:val="00DE1078"/>
    <w:rsid w:val="00DE15C8"/>
    <w:rsid w:val="00DE17CD"/>
    <w:rsid w:val="00DE1982"/>
    <w:rsid w:val="00DE23D9"/>
    <w:rsid w:val="00DE267D"/>
    <w:rsid w:val="00DE2C2B"/>
    <w:rsid w:val="00DE2DB0"/>
    <w:rsid w:val="00DE39D2"/>
    <w:rsid w:val="00DE6385"/>
    <w:rsid w:val="00DE7317"/>
    <w:rsid w:val="00DE7440"/>
    <w:rsid w:val="00DE755F"/>
    <w:rsid w:val="00DE7A06"/>
    <w:rsid w:val="00DE7D8C"/>
    <w:rsid w:val="00DF04D5"/>
    <w:rsid w:val="00DF0EC1"/>
    <w:rsid w:val="00DF1007"/>
    <w:rsid w:val="00DF108A"/>
    <w:rsid w:val="00DF1466"/>
    <w:rsid w:val="00DF1521"/>
    <w:rsid w:val="00DF1529"/>
    <w:rsid w:val="00DF1970"/>
    <w:rsid w:val="00DF1B9F"/>
    <w:rsid w:val="00DF21B6"/>
    <w:rsid w:val="00DF2436"/>
    <w:rsid w:val="00DF3473"/>
    <w:rsid w:val="00DF351F"/>
    <w:rsid w:val="00DF3536"/>
    <w:rsid w:val="00DF35DE"/>
    <w:rsid w:val="00DF3AF1"/>
    <w:rsid w:val="00DF3E1A"/>
    <w:rsid w:val="00DF423A"/>
    <w:rsid w:val="00DF4C0C"/>
    <w:rsid w:val="00DF4C77"/>
    <w:rsid w:val="00DF4FA9"/>
    <w:rsid w:val="00DF5462"/>
    <w:rsid w:val="00DF556C"/>
    <w:rsid w:val="00DF5691"/>
    <w:rsid w:val="00DF5AC7"/>
    <w:rsid w:val="00DF683B"/>
    <w:rsid w:val="00DF6EE8"/>
    <w:rsid w:val="00DF77B8"/>
    <w:rsid w:val="00DF7AF2"/>
    <w:rsid w:val="00E00449"/>
    <w:rsid w:val="00E00C5A"/>
    <w:rsid w:val="00E00CCF"/>
    <w:rsid w:val="00E00FE5"/>
    <w:rsid w:val="00E01829"/>
    <w:rsid w:val="00E01C77"/>
    <w:rsid w:val="00E01D41"/>
    <w:rsid w:val="00E01F19"/>
    <w:rsid w:val="00E025F8"/>
    <w:rsid w:val="00E0266A"/>
    <w:rsid w:val="00E02ABF"/>
    <w:rsid w:val="00E02F6D"/>
    <w:rsid w:val="00E0398B"/>
    <w:rsid w:val="00E0457C"/>
    <w:rsid w:val="00E05395"/>
    <w:rsid w:val="00E055CD"/>
    <w:rsid w:val="00E05EC8"/>
    <w:rsid w:val="00E06003"/>
    <w:rsid w:val="00E06341"/>
    <w:rsid w:val="00E0665B"/>
    <w:rsid w:val="00E06C36"/>
    <w:rsid w:val="00E07D82"/>
    <w:rsid w:val="00E104FA"/>
    <w:rsid w:val="00E1078B"/>
    <w:rsid w:val="00E11D8C"/>
    <w:rsid w:val="00E12962"/>
    <w:rsid w:val="00E130F0"/>
    <w:rsid w:val="00E132D0"/>
    <w:rsid w:val="00E13880"/>
    <w:rsid w:val="00E14837"/>
    <w:rsid w:val="00E15FE7"/>
    <w:rsid w:val="00E16D93"/>
    <w:rsid w:val="00E16EE4"/>
    <w:rsid w:val="00E17129"/>
    <w:rsid w:val="00E17CA7"/>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49B"/>
    <w:rsid w:val="00E24544"/>
    <w:rsid w:val="00E24662"/>
    <w:rsid w:val="00E24946"/>
    <w:rsid w:val="00E24D48"/>
    <w:rsid w:val="00E24D50"/>
    <w:rsid w:val="00E258B7"/>
    <w:rsid w:val="00E25C85"/>
    <w:rsid w:val="00E25D6C"/>
    <w:rsid w:val="00E26982"/>
    <w:rsid w:val="00E27323"/>
    <w:rsid w:val="00E278D1"/>
    <w:rsid w:val="00E279A1"/>
    <w:rsid w:val="00E302FF"/>
    <w:rsid w:val="00E30764"/>
    <w:rsid w:val="00E30B5A"/>
    <w:rsid w:val="00E31337"/>
    <w:rsid w:val="00E31BA6"/>
    <w:rsid w:val="00E3225D"/>
    <w:rsid w:val="00E32378"/>
    <w:rsid w:val="00E3288A"/>
    <w:rsid w:val="00E32F3C"/>
    <w:rsid w:val="00E32F6D"/>
    <w:rsid w:val="00E33C53"/>
    <w:rsid w:val="00E34235"/>
    <w:rsid w:val="00E34A7E"/>
    <w:rsid w:val="00E34BEC"/>
    <w:rsid w:val="00E34D7A"/>
    <w:rsid w:val="00E34F75"/>
    <w:rsid w:val="00E35122"/>
    <w:rsid w:val="00E35D82"/>
    <w:rsid w:val="00E35F13"/>
    <w:rsid w:val="00E35F76"/>
    <w:rsid w:val="00E36084"/>
    <w:rsid w:val="00E3613C"/>
    <w:rsid w:val="00E3625F"/>
    <w:rsid w:val="00E36E67"/>
    <w:rsid w:val="00E37353"/>
    <w:rsid w:val="00E37B47"/>
    <w:rsid w:val="00E37F02"/>
    <w:rsid w:val="00E40DD1"/>
    <w:rsid w:val="00E4138D"/>
    <w:rsid w:val="00E41D06"/>
    <w:rsid w:val="00E41E13"/>
    <w:rsid w:val="00E41FB0"/>
    <w:rsid w:val="00E43C59"/>
    <w:rsid w:val="00E44158"/>
    <w:rsid w:val="00E44D33"/>
    <w:rsid w:val="00E45C06"/>
    <w:rsid w:val="00E45F11"/>
    <w:rsid w:val="00E478C8"/>
    <w:rsid w:val="00E5041E"/>
    <w:rsid w:val="00E50886"/>
    <w:rsid w:val="00E51925"/>
    <w:rsid w:val="00E51E59"/>
    <w:rsid w:val="00E52983"/>
    <w:rsid w:val="00E53803"/>
    <w:rsid w:val="00E538CD"/>
    <w:rsid w:val="00E5420E"/>
    <w:rsid w:val="00E54672"/>
    <w:rsid w:val="00E5498B"/>
    <w:rsid w:val="00E55CB2"/>
    <w:rsid w:val="00E56739"/>
    <w:rsid w:val="00E56B9F"/>
    <w:rsid w:val="00E56BBE"/>
    <w:rsid w:val="00E56C9A"/>
    <w:rsid w:val="00E574E9"/>
    <w:rsid w:val="00E57559"/>
    <w:rsid w:val="00E57A17"/>
    <w:rsid w:val="00E57D83"/>
    <w:rsid w:val="00E60630"/>
    <w:rsid w:val="00E609EF"/>
    <w:rsid w:val="00E60B05"/>
    <w:rsid w:val="00E6194B"/>
    <w:rsid w:val="00E61AA7"/>
    <w:rsid w:val="00E6206E"/>
    <w:rsid w:val="00E63C2A"/>
    <w:rsid w:val="00E63D30"/>
    <w:rsid w:val="00E63D88"/>
    <w:rsid w:val="00E64073"/>
    <w:rsid w:val="00E647B2"/>
    <w:rsid w:val="00E64990"/>
    <w:rsid w:val="00E649BF"/>
    <w:rsid w:val="00E64AB7"/>
    <w:rsid w:val="00E6562C"/>
    <w:rsid w:val="00E657E4"/>
    <w:rsid w:val="00E65B20"/>
    <w:rsid w:val="00E65E82"/>
    <w:rsid w:val="00E662C4"/>
    <w:rsid w:val="00E67448"/>
    <w:rsid w:val="00E6796C"/>
    <w:rsid w:val="00E67D7E"/>
    <w:rsid w:val="00E701E4"/>
    <w:rsid w:val="00E7138A"/>
    <w:rsid w:val="00E7199B"/>
    <w:rsid w:val="00E7263C"/>
    <w:rsid w:val="00E727BF"/>
    <w:rsid w:val="00E72A28"/>
    <w:rsid w:val="00E7326A"/>
    <w:rsid w:val="00E73798"/>
    <w:rsid w:val="00E73DC3"/>
    <w:rsid w:val="00E74368"/>
    <w:rsid w:val="00E7550A"/>
    <w:rsid w:val="00E758E2"/>
    <w:rsid w:val="00E7598E"/>
    <w:rsid w:val="00E765A4"/>
    <w:rsid w:val="00E76A8A"/>
    <w:rsid w:val="00E77055"/>
    <w:rsid w:val="00E777BC"/>
    <w:rsid w:val="00E77DAE"/>
    <w:rsid w:val="00E80575"/>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9C4"/>
    <w:rsid w:val="00E85C65"/>
    <w:rsid w:val="00E85F5D"/>
    <w:rsid w:val="00E86000"/>
    <w:rsid w:val="00E86E56"/>
    <w:rsid w:val="00E87514"/>
    <w:rsid w:val="00E878A1"/>
    <w:rsid w:val="00E9070D"/>
    <w:rsid w:val="00E9087D"/>
    <w:rsid w:val="00E9151B"/>
    <w:rsid w:val="00E91954"/>
    <w:rsid w:val="00E919C1"/>
    <w:rsid w:val="00E91BB4"/>
    <w:rsid w:val="00E9215F"/>
    <w:rsid w:val="00E92AA0"/>
    <w:rsid w:val="00E92AA3"/>
    <w:rsid w:val="00E9434E"/>
    <w:rsid w:val="00E951F3"/>
    <w:rsid w:val="00E956F8"/>
    <w:rsid w:val="00E958F5"/>
    <w:rsid w:val="00E95BE6"/>
    <w:rsid w:val="00E95C71"/>
    <w:rsid w:val="00E9624C"/>
    <w:rsid w:val="00E96376"/>
    <w:rsid w:val="00E964D6"/>
    <w:rsid w:val="00E968BB"/>
    <w:rsid w:val="00E96C62"/>
    <w:rsid w:val="00E96E51"/>
    <w:rsid w:val="00E96E8D"/>
    <w:rsid w:val="00E979B4"/>
    <w:rsid w:val="00E97A7E"/>
    <w:rsid w:val="00EA0101"/>
    <w:rsid w:val="00EA0425"/>
    <w:rsid w:val="00EA04F1"/>
    <w:rsid w:val="00EA0BE4"/>
    <w:rsid w:val="00EA10AD"/>
    <w:rsid w:val="00EA1D2C"/>
    <w:rsid w:val="00EA217B"/>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7F3"/>
    <w:rsid w:val="00EB0993"/>
    <w:rsid w:val="00EB188E"/>
    <w:rsid w:val="00EB27D4"/>
    <w:rsid w:val="00EB2C7F"/>
    <w:rsid w:val="00EB2DBA"/>
    <w:rsid w:val="00EB36A1"/>
    <w:rsid w:val="00EB3F5D"/>
    <w:rsid w:val="00EB3F65"/>
    <w:rsid w:val="00EB4210"/>
    <w:rsid w:val="00EB4B6B"/>
    <w:rsid w:val="00EB51B4"/>
    <w:rsid w:val="00EB5521"/>
    <w:rsid w:val="00EB6263"/>
    <w:rsid w:val="00EB629D"/>
    <w:rsid w:val="00EB6582"/>
    <w:rsid w:val="00EB6AAE"/>
    <w:rsid w:val="00EB6BB2"/>
    <w:rsid w:val="00EB6BFD"/>
    <w:rsid w:val="00EB6DA3"/>
    <w:rsid w:val="00EB7A98"/>
    <w:rsid w:val="00EC019B"/>
    <w:rsid w:val="00EC0829"/>
    <w:rsid w:val="00EC082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4920"/>
    <w:rsid w:val="00EC5150"/>
    <w:rsid w:val="00EC5701"/>
    <w:rsid w:val="00EC5A45"/>
    <w:rsid w:val="00EC5F97"/>
    <w:rsid w:val="00EC62BD"/>
    <w:rsid w:val="00EC6476"/>
    <w:rsid w:val="00EC6DE4"/>
    <w:rsid w:val="00EC7444"/>
    <w:rsid w:val="00EC76C8"/>
    <w:rsid w:val="00EC79EB"/>
    <w:rsid w:val="00EC7A11"/>
    <w:rsid w:val="00EC7B90"/>
    <w:rsid w:val="00EC7BDB"/>
    <w:rsid w:val="00ED0124"/>
    <w:rsid w:val="00ED0396"/>
    <w:rsid w:val="00ED0903"/>
    <w:rsid w:val="00ED0999"/>
    <w:rsid w:val="00ED0E56"/>
    <w:rsid w:val="00ED115A"/>
    <w:rsid w:val="00ED158E"/>
    <w:rsid w:val="00ED1811"/>
    <w:rsid w:val="00ED3576"/>
    <w:rsid w:val="00ED36CA"/>
    <w:rsid w:val="00ED3D0D"/>
    <w:rsid w:val="00ED3D2C"/>
    <w:rsid w:val="00ED447B"/>
    <w:rsid w:val="00ED53AA"/>
    <w:rsid w:val="00ED647D"/>
    <w:rsid w:val="00ED6563"/>
    <w:rsid w:val="00ED69A5"/>
    <w:rsid w:val="00ED7111"/>
    <w:rsid w:val="00ED724E"/>
    <w:rsid w:val="00ED7686"/>
    <w:rsid w:val="00ED7BA0"/>
    <w:rsid w:val="00EE01D9"/>
    <w:rsid w:val="00EE03A2"/>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3FA"/>
    <w:rsid w:val="00EE7546"/>
    <w:rsid w:val="00EE7683"/>
    <w:rsid w:val="00EE7A86"/>
    <w:rsid w:val="00EE7E73"/>
    <w:rsid w:val="00EF03BA"/>
    <w:rsid w:val="00EF06A5"/>
    <w:rsid w:val="00EF099D"/>
    <w:rsid w:val="00EF09FB"/>
    <w:rsid w:val="00EF0D44"/>
    <w:rsid w:val="00EF1077"/>
    <w:rsid w:val="00EF15EC"/>
    <w:rsid w:val="00EF18E5"/>
    <w:rsid w:val="00EF1D2D"/>
    <w:rsid w:val="00EF1E08"/>
    <w:rsid w:val="00EF1EF0"/>
    <w:rsid w:val="00EF21DC"/>
    <w:rsid w:val="00EF24BD"/>
    <w:rsid w:val="00EF24FE"/>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C34"/>
    <w:rsid w:val="00F02C8E"/>
    <w:rsid w:val="00F04C1F"/>
    <w:rsid w:val="00F05104"/>
    <w:rsid w:val="00F055E6"/>
    <w:rsid w:val="00F05D69"/>
    <w:rsid w:val="00F05DA9"/>
    <w:rsid w:val="00F05E9D"/>
    <w:rsid w:val="00F07084"/>
    <w:rsid w:val="00F079A0"/>
    <w:rsid w:val="00F07FD4"/>
    <w:rsid w:val="00F105A5"/>
    <w:rsid w:val="00F10C98"/>
    <w:rsid w:val="00F10CDD"/>
    <w:rsid w:val="00F111B7"/>
    <w:rsid w:val="00F11A15"/>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DE6"/>
    <w:rsid w:val="00F14F8B"/>
    <w:rsid w:val="00F15351"/>
    <w:rsid w:val="00F159A0"/>
    <w:rsid w:val="00F16115"/>
    <w:rsid w:val="00F1651D"/>
    <w:rsid w:val="00F16629"/>
    <w:rsid w:val="00F16A76"/>
    <w:rsid w:val="00F17D18"/>
    <w:rsid w:val="00F17D40"/>
    <w:rsid w:val="00F17F3C"/>
    <w:rsid w:val="00F200EC"/>
    <w:rsid w:val="00F203ED"/>
    <w:rsid w:val="00F206D4"/>
    <w:rsid w:val="00F206ED"/>
    <w:rsid w:val="00F20D66"/>
    <w:rsid w:val="00F21940"/>
    <w:rsid w:val="00F21A59"/>
    <w:rsid w:val="00F21A7C"/>
    <w:rsid w:val="00F21FE7"/>
    <w:rsid w:val="00F221A5"/>
    <w:rsid w:val="00F22482"/>
    <w:rsid w:val="00F2255E"/>
    <w:rsid w:val="00F227FE"/>
    <w:rsid w:val="00F22905"/>
    <w:rsid w:val="00F22A30"/>
    <w:rsid w:val="00F22F22"/>
    <w:rsid w:val="00F23260"/>
    <w:rsid w:val="00F2352B"/>
    <w:rsid w:val="00F235C6"/>
    <w:rsid w:val="00F23976"/>
    <w:rsid w:val="00F23E4C"/>
    <w:rsid w:val="00F23EDB"/>
    <w:rsid w:val="00F24533"/>
    <w:rsid w:val="00F24998"/>
    <w:rsid w:val="00F249A4"/>
    <w:rsid w:val="00F24A08"/>
    <w:rsid w:val="00F24E2E"/>
    <w:rsid w:val="00F24F2D"/>
    <w:rsid w:val="00F2522E"/>
    <w:rsid w:val="00F2547F"/>
    <w:rsid w:val="00F25538"/>
    <w:rsid w:val="00F256B9"/>
    <w:rsid w:val="00F25785"/>
    <w:rsid w:val="00F26279"/>
    <w:rsid w:val="00F265AC"/>
    <w:rsid w:val="00F267B6"/>
    <w:rsid w:val="00F26C71"/>
    <w:rsid w:val="00F27286"/>
    <w:rsid w:val="00F272C9"/>
    <w:rsid w:val="00F274BD"/>
    <w:rsid w:val="00F30837"/>
    <w:rsid w:val="00F30C36"/>
    <w:rsid w:val="00F31BF5"/>
    <w:rsid w:val="00F32488"/>
    <w:rsid w:val="00F32595"/>
    <w:rsid w:val="00F33092"/>
    <w:rsid w:val="00F33309"/>
    <w:rsid w:val="00F33519"/>
    <w:rsid w:val="00F337BE"/>
    <w:rsid w:val="00F3393A"/>
    <w:rsid w:val="00F33B87"/>
    <w:rsid w:val="00F3417E"/>
    <w:rsid w:val="00F349F1"/>
    <w:rsid w:val="00F34C3B"/>
    <w:rsid w:val="00F350BC"/>
    <w:rsid w:val="00F36384"/>
    <w:rsid w:val="00F363A1"/>
    <w:rsid w:val="00F36B0D"/>
    <w:rsid w:val="00F36CF4"/>
    <w:rsid w:val="00F36E5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75B"/>
    <w:rsid w:val="00F46A19"/>
    <w:rsid w:val="00F471A5"/>
    <w:rsid w:val="00F471AD"/>
    <w:rsid w:val="00F4785A"/>
    <w:rsid w:val="00F500F5"/>
    <w:rsid w:val="00F503D1"/>
    <w:rsid w:val="00F50A0A"/>
    <w:rsid w:val="00F51330"/>
    <w:rsid w:val="00F51360"/>
    <w:rsid w:val="00F51628"/>
    <w:rsid w:val="00F51AAB"/>
    <w:rsid w:val="00F52090"/>
    <w:rsid w:val="00F52AA1"/>
    <w:rsid w:val="00F52CB1"/>
    <w:rsid w:val="00F54505"/>
    <w:rsid w:val="00F54D26"/>
    <w:rsid w:val="00F54D89"/>
    <w:rsid w:val="00F55DC9"/>
    <w:rsid w:val="00F55EBC"/>
    <w:rsid w:val="00F567BD"/>
    <w:rsid w:val="00F56AFC"/>
    <w:rsid w:val="00F56E41"/>
    <w:rsid w:val="00F56ECB"/>
    <w:rsid w:val="00F56F33"/>
    <w:rsid w:val="00F57364"/>
    <w:rsid w:val="00F57456"/>
    <w:rsid w:val="00F60492"/>
    <w:rsid w:val="00F60A22"/>
    <w:rsid w:val="00F61051"/>
    <w:rsid w:val="00F613AB"/>
    <w:rsid w:val="00F61446"/>
    <w:rsid w:val="00F624C4"/>
    <w:rsid w:val="00F62910"/>
    <w:rsid w:val="00F62DC5"/>
    <w:rsid w:val="00F636F3"/>
    <w:rsid w:val="00F63D1F"/>
    <w:rsid w:val="00F63E72"/>
    <w:rsid w:val="00F6410B"/>
    <w:rsid w:val="00F6441F"/>
    <w:rsid w:val="00F6476C"/>
    <w:rsid w:val="00F649EE"/>
    <w:rsid w:val="00F65075"/>
    <w:rsid w:val="00F65382"/>
    <w:rsid w:val="00F655F9"/>
    <w:rsid w:val="00F65D36"/>
    <w:rsid w:val="00F65DAB"/>
    <w:rsid w:val="00F65F30"/>
    <w:rsid w:val="00F6629D"/>
    <w:rsid w:val="00F6631E"/>
    <w:rsid w:val="00F66652"/>
    <w:rsid w:val="00F66CD5"/>
    <w:rsid w:val="00F6722B"/>
    <w:rsid w:val="00F673D0"/>
    <w:rsid w:val="00F67E59"/>
    <w:rsid w:val="00F67EF8"/>
    <w:rsid w:val="00F701B6"/>
    <w:rsid w:val="00F704DC"/>
    <w:rsid w:val="00F70CC5"/>
    <w:rsid w:val="00F71012"/>
    <w:rsid w:val="00F710AB"/>
    <w:rsid w:val="00F71C12"/>
    <w:rsid w:val="00F71D11"/>
    <w:rsid w:val="00F72AAB"/>
    <w:rsid w:val="00F72DD8"/>
    <w:rsid w:val="00F72F00"/>
    <w:rsid w:val="00F72F6E"/>
    <w:rsid w:val="00F736D8"/>
    <w:rsid w:val="00F737E6"/>
    <w:rsid w:val="00F73DC7"/>
    <w:rsid w:val="00F744D8"/>
    <w:rsid w:val="00F748AC"/>
    <w:rsid w:val="00F74EAE"/>
    <w:rsid w:val="00F750AA"/>
    <w:rsid w:val="00F75B82"/>
    <w:rsid w:val="00F75BB0"/>
    <w:rsid w:val="00F76A0D"/>
    <w:rsid w:val="00F76EE4"/>
    <w:rsid w:val="00F776ED"/>
    <w:rsid w:val="00F77DB0"/>
    <w:rsid w:val="00F8003D"/>
    <w:rsid w:val="00F80279"/>
    <w:rsid w:val="00F805EB"/>
    <w:rsid w:val="00F8172C"/>
    <w:rsid w:val="00F81F0F"/>
    <w:rsid w:val="00F82501"/>
    <w:rsid w:val="00F829AE"/>
    <w:rsid w:val="00F82C39"/>
    <w:rsid w:val="00F82ED0"/>
    <w:rsid w:val="00F83213"/>
    <w:rsid w:val="00F8348E"/>
    <w:rsid w:val="00F8364D"/>
    <w:rsid w:val="00F83C91"/>
    <w:rsid w:val="00F83EE1"/>
    <w:rsid w:val="00F8435B"/>
    <w:rsid w:val="00F84B00"/>
    <w:rsid w:val="00F84B68"/>
    <w:rsid w:val="00F850F5"/>
    <w:rsid w:val="00F8538B"/>
    <w:rsid w:val="00F853BF"/>
    <w:rsid w:val="00F85E3F"/>
    <w:rsid w:val="00F86062"/>
    <w:rsid w:val="00F8656B"/>
    <w:rsid w:val="00F86940"/>
    <w:rsid w:val="00F87135"/>
    <w:rsid w:val="00F878DC"/>
    <w:rsid w:val="00F87C2C"/>
    <w:rsid w:val="00F9031B"/>
    <w:rsid w:val="00F9050D"/>
    <w:rsid w:val="00F90A44"/>
    <w:rsid w:val="00F9108F"/>
    <w:rsid w:val="00F914E0"/>
    <w:rsid w:val="00F91A64"/>
    <w:rsid w:val="00F91F92"/>
    <w:rsid w:val="00F92076"/>
    <w:rsid w:val="00F92295"/>
    <w:rsid w:val="00F92407"/>
    <w:rsid w:val="00F9240C"/>
    <w:rsid w:val="00F9240F"/>
    <w:rsid w:val="00F92A29"/>
    <w:rsid w:val="00F92A2E"/>
    <w:rsid w:val="00F93361"/>
    <w:rsid w:val="00F93560"/>
    <w:rsid w:val="00F937E3"/>
    <w:rsid w:val="00F93F33"/>
    <w:rsid w:val="00F94055"/>
    <w:rsid w:val="00F9432F"/>
    <w:rsid w:val="00F94F58"/>
    <w:rsid w:val="00F958CF"/>
    <w:rsid w:val="00F95A30"/>
    <w:rsid w:val="00F95AD7"/>
    <w:rsid w:val="00F95B44"/>
    <w:rsid w:val="00F97901"/>
    <w:rsid w:val="00F97A78"/>
    <w:rsid w:val="00F97B4A"/>
    <w:rsid w:val="00FA00C7"/>
    <w:rsid w:val="00FA00EB"/>
    <w:rsid w:val="00FA1033"/>
    <w:rsid w:val="00FA13C5"/>
    <w:rsid w:val="00FA1947"/>
    <w:rsid w:val="00FA1F2B"/>
    <w:rsid w:val="00FA264C"/>
    <w:rsid w:val="00FA37E7"/>
    <w:rsid w:val="00FA3A91"/>
    <w:rsid w:val="00FA4144"/>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1FD2"/>
    <w:rsid w:val="00FB2456"/>
    <w:rsid w:val="00FB25E4"/>
    <w:rsid w:val="00FB3B1E"/>
    <w:rsid w:val="00FB414C"/>
    <w:rsid w:val="00FB4263"/>
    <w:rsid w:val="00FB4648"/>
    <w:rsid w:val="00FB4815"/>
    <w:rsid w:val="00FB5980"/>
    <w:rsid w:val="00FB60FE"/>
    <w:rsid w:val="00FB6163"/>
    <w:rsid w:val="00FB633E"/>
    <w:rsid w:val="00FB64B9"/>
    <w:rsid w:val="00FB67A2"/>
    <w:rsid w:val="00FB6B85"/>
    <w:rsid w:val="00FB7F46"/>
    <w:rsid w:val="00FC002D"/>
    <w:rsid w:val="00FC00F1"/>
    <w:rsid w:val="00FC011E"/>
    <w:rsid w:val="00FC08DD"/>
    <w:rsid w:val="00FC0905"/>
    <w:rsid w:val="00FC0E12"/>
    <w:rsid w:val="00FC1723"/>
    <w:rsid w:val="00FC36C7"/>
    <w:rsid w:val="00FC4151"/>
    <w:rsid w:val="00FC4E96"/>
    <w:rsid w:val="00FC50DF"/>
    <w:rsid w:val="00FC55AC"/>
    <w:rsid w:val="00FC6119"/>
    <w:rsid w:val="00FC6196"/>
    <w:rsid w:val="00FC619D"/>
    <w:rsid w:val="00FC66F5"/>
    <w:rsid w:val="00FC6784"/>
    <w:rsid w:val="00FC67DA"/>
    <w:rsid w:val="00FC6997"/>
    <w:rsid w:val="00FC774E"/>
    <w:rsid w:val="00FD01DC"/>
    <w:rsid w:val="00FD11CE"/>
    <w:rsid w:val="00FD1F87"/>
    <w:rsid w:val="00FD1FDE"/>
    <w:rsid w:val="00FD21EE"/>
    <w:rsid w:val="00FD2282"/>
    <w:rsid w:val="00FD2348"/>
    <w:rsid w:val="00FD26D5"/>
    <w:rsid w:val="00FD2AC8"/>
    <w:rsid w:val="00FD329A"/>
    <w:rsid w:val="00FD36CC"/>
    <w:rsid w:val="00FD37BC"/>
    <w:rsid w:val="00FD3952"/>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2579"/>
    <w:rsid w:val="00FE323D"/>
    <w:rsid w:val="00FE4BCA"/>
    <w:rsid w:val="00FE5799"/>
    <w:rsid w:val="00FE62F4"/>
    <w:rsid w:val="00FE68A8"/>
    <w:rsid w:val="00FE6D9B"/>
    <w:rsid w:val="00FE71F4"/>
    <w:rsid w:val="00FF034B"/>
    <w:rsid w:val="00FF068C"/>
    <w:rsid w:val="00FF06D2"/>
    <w:rsid w:val="00FF0B40"/>
    <w:rsid w:val="00FF1E86"/>
    <w:rsid w:val="00FF2D2B"/>
    <w:rsid w:val="00FF2EE4"/>
    <w:rsid w:val="00FF30CA"/>
    <w:rsid w:val="00FF3300"/>
    <w:rsid w:val="00FF3D02"/>
    <w:rsid w:val="00FF3EE3"/>
    <w:rsid w:val="00FF474B"/>
    <w:rsid w:val="00FF484A"/>
    <w:rsid w:val="00FF4FAD"/>
    <w:rsid w:val="00FF533C"/>
    <w:rsid w:val="00FF5501"/>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9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lsdException w:name="heading 3" w:uiPriority="0"/>
    <w:lsdException w:name="heading 4" w:uiPriority="0"/>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Heading 1 Char"/>
    <w:basedOn w:val="a"/>
    <w:next w:val="a0"/>
    <w:link w:val="1Char"/>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aliases w:val="h5,Heading5,H5"/>
    <w:basedOn w:val="a"/>
    <w:next w:val="a"/>
    <w:link w:val="5Char"/>
    <w:qFormat/>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paragraph" w:styleId="8">
    <w:name w:val="heading 8"/>
    <w:aliases w:val="Table Heading"/>
    <w:basedOn w:val="a"/>
    <w:next w:val="a"/>
    <w:link w:val="8Char"/>
    <w:uiPriority w:val="9"/>
    <w:unhideWhenUsed/>
    <w:qFormat/>
    <w:rsid w:val="00423524"/>
    <w:pPr>
      <w:keepNext/>
      <w:keepLines/>
      <w:spacing w:before="240" w:afterLines="50" w:after="64" w:line="320" w:lineRule="auto"/>
      <w:ind w:left="1440" w:hanging="1440"/>
      <w:outlineLvl w:val="7"/>
    </w:pPr>
    <w:rPr>
      <w:rFonts w:ascii="Cambria" w:eastAsia="宋体" w:hAnsi="Cambria"/>
      <w:sz w:val="24"/>
      <w:lang w:val="zh-CN"/>
    </w:rPr>
  </w:style>
  <w:style w:type="paragraph" w:styleId="9">
    <w:name w:val="heading 9"/>
    <w:aliases w:val="Figure Heading,FH"/>
    <w:basedOn w:val="a"/>
    <w:next w:val="a"/>
    <w:link w:val="9Char"/>
    <w:uiPriority w:val="9"/>
    <w:unhideWhenUsed/>
    <w:qFormat/>
    <w:rsid w:val="00423524"/>
    <w:pPr>
      <w:keepNext/>
      <w:keepLines/>
      <w:spacing w:before="240" w:afterLines="5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qFormat/>
    <w:rsid w:val="009D5027"/>
    <w:rPr>
      <w:sz w:val="16"/>
      <w:szCs w:val="16"/>
    </w:rPr>
  </w:style>
  <w:style w:type="paragraph" w:styleId="aa">
    <w:name w:val="annotation text"/>
    <w:basedOn w:val="a"/>
    <w:link w:val="Char3"/>
    <w:uiPriority w:val="99"/>
    <w:unhideWhenUsed/>
    <w:qFormat/>
    <w:rsid w:val="009D5027"/>
    <w:rPr>
      <w:szCs w:val="20"/>
      <w:lang w:eastAsia="x-none"/>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6"/>
    <w:uiPriority w:val="99"/>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7"/>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clear" w:pos="1304"/>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8"/>
    <w:uiPriority w:val="99"/>
    <w:semiHidden/>
    <w:unhideWhenUsed/>
    <w:rsid w:val="00750F3A"/>
    <w:rPr>
      <w:rFonts w:ascii="宋体" w:eastAsia="宋体"/>
      <w:sz w:val="18"/>
      <w:szCs w:val="18"/>
      <w:lang w:val="x-none"/>
    </w:rPr>
  </w:style>
  <w:style w:type="character" w:customStyle="1" w:styleId="Char8">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qFormat/>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2A7DAB"/>
    <w:rPr>
      <w:rFonts w:ascii="Times New Roman" w:eastAsia="Malgun Gothic" w:hAnsi="Times New Roman" w:cs="Batang"/>
      <w:lang w:val="en-GB" w:eastAsia="en-US"/>
    </w:rPr>
  </w:style>
  <w:style w:type="paragraph" w:customStyle="1" w:styleId="TAL">
    <w:name w:val="TAL"/>
    <w:basedOn w:val="a"/>
    <w:link w:val="TALCar"/>
    <w:qFormat/>
    <w:rsid w:val="00F61051"/>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F61051"/>
    <w:rPr>
      <w:rFonts w:ascii="Arial" w:eastAsia="Times New Roman" w:hAnsi="Arial"/>
      <w:sz w:val="18"/>
      <w:lang w:val="x-none" w:eastAsia="x-none"/>
    </w:rPr>
  </w:style>
  <w:style w:type="paragraph" w:customStyle="1" w:styleId="LD">
    <w:name w:val="LD"/>
    <w:uiPriority w:val="99"/>
    <w:qFormat/>
    <w:rsid w:val="00D92789"/>
    <w:pPr>
      <w:keepNext/>
      <w:keepLines/>
      <w:spacing w:line="180" w:lineRule="exact"/>
    </w:pPr>
    <w:rPr>
      <w:rFonts w:ascii="Courier New" w:hAnsi="Courier New"/>
      <w:noProof/>
      <w:lang w:val="en-GB" w:eastAsia="en-US"/>
    </w:rPr>
  </w:style>
  <w:style w:type="character" w:customStyle="1" w:styleId="maintextChar">
    <w:name w:val="main text Char"/>
    <w:link w:val="maintext"/>
    <w:qFormat/>
    <w:locked/>
    <w:rsid w:val="00D5144D"/>
    <w:rPr>
      <w:rFonts w:ascii="Times New Roman" w:eastAsia="Malgun Gothic" w:hAnsi="Times New Roman" w:cs="Batang"/>
      <w:lang w:val="en-GB" w:eastAsia="ko-KR"/>
    </w:rPr>
  </w:style>
  <w:style w:type="paragraph" w:customStyle="1" w:styleId="maintext">
    <w:name w:val="main text"/>
    <w:basedOn w:val="a"/>
    <w:link w:val="maintextChar"/>
    <w:qFormat/>
    <w:rsid w:val="00D5144D"/>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ocked/>
    <w:rsid w:val="003A0EAE"/>
    <w:rPr>
      <w:rFonts w:ascii="Arial" w:eastAsia="MS Mincho"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uiPriority w:val="99"/>
    <w:qFormat/>
    <w:rsid w:val="00E14837"/>
    <w:rPr>
      <w:rFonts w:ascii="Times New Roman" w:eastAsia="Times New Roman" w:hAnsi="Times New Roman"/>
      <w:b/>
      <w:bCs/>
      <w:color w:val="4F81BD"/>
      <w:sz w:val="18"/>
      <w:szCs w:val="18"/>
      <w:lang w:eastAsia="en-US"/>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885B71"/>
    <w:rPr>
      <w:rFonts w:eastAsia="Calibri"/>
      <w:sz w:val="22"/>
      <w:szCs w:val="22"/>
      <w:lang w:eastAsia="en-US"/>
    </w:rPr>
  </w:style>
  <w:style w:type="paragraph" w:customStyle="1" w:styleId="CharCharCharCharCharChar">
    <w:name w:val="Char Char Char Char Char Char"/>
    <w:semiHidden/>
    <w:rsid w:val="00885B71"/>
    <w:pPr>
      <w:keepNext/>
      <w:numPr>
        <w:numId w:val="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bodytext">
    <w:name w:val="bodytext"/>
    <w:basedOn w:val="a"/>
    <w:uiPriority w:val="99"/>
    <w:qFormat/>
    <w:rsid w:val="002F2569"/>
    <w:pPr>
      <w:spacing w:before="100" w:beforeAutospacing="1" w:after="100" w:afterAutospacing="1"/>
    </w:pPr>
    <w:rPr>
      <w:rFonts w:ascii="Gulim" w:eastAsia="Gulim" w:hAnsi="Gulim"/>
      <w:sz w:val="24"/>
      <w:lang w:eastAsia="ko-KR"/>
    </w:rPr>
  </w:style>
  <w:style w:type="character" w:customStyle="1" w:styleId="8Char">
    <w:name w:val="标题 8 Char"/>
    <w:aliases w:val="Table Heading Char"/>
    <w:basedOn w:val="a1"/>
    <w:link w:val="8"/>
    <w:uiPriority w:val="9"/>
    <w:rsid w:val="00423524"/>
    <w:rPr>
      <w:rFonts w:ascii="Cambria" w:hAnsi="Cambria"/>
      <w:sz w:val="24"/>
      <w:szCs w:val="24"/>
      <w:lang w:val="zh-CN" w:eastAsia="en-US"/>
    </w:rPr>
  </w:style>
  <w:style w:type="character" w:customStyle="1" w:styleId="9Char">
    <w:name w:val="标题 9 Char"/>
    <w:aliases w:val="Figure Heading Char,FH Char"/>
    <w:basedOn w:val="a1"/>
    <w:link w:val="9"/>
    <w:uiPriority w:val="9"/>
    <w:rsid w:val="00423524"/>
    <w:rPr>
      <w:rFonts w:ascii="Cambria" w:hAnsi="Cambria"/>
      <w:sz w:val="21"/>
      <w:szCs w:val="21"/>
      <w:lang w:val="zh-CN" w:eastAsia="en-US"/>
    </w:rPr>
  </w:style>
  <w:style w:type="numbering" w:customStyle="1" w:styleId="StyleBulleted">
    <w:name w:val="Style Bulleted"/>
    <w:rsid w:val="006D475E"/>
    <w:pPr>
      <w:numPr>
        <w:numId w:val="11"/>
      </w:numPr>
    </w:pPr>
  </w:style>
  <w:style w:type="table" w:customStyle="1" w:styleId="12">
    <w:name w:val="网格型1"/>
    <w:basedOn w:val="a2"/>
    <w:next w:val="a6"/>
    <w:uiPriority w:val="39"/>
    <w:qFormat/>
    <w:rsid w:val="0038566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oc-text2Char">
    <w:name w:val="Doc-text2 Char"/>
    <w:basedOn w:val="a1"/>
    <w:link w:val="Doc-text2"/>
    <w:locked/>
    <w:rsid w:val="00B24F96"/>
    <w:rPr>
      <w:rFonts w:ascii="Arial" w:hAnsi="Arial" w:cs="Arial"/>
      <w:lang w:eastAsia="en-GB"/>
    </w:rPr>
  </w:style>
  <w:style w:type="paragraph" w:customStyle="1" w:styleId="Doc-text2">
    <w:name w:val="Doc-text2"/>
    <w:basedOn w:val="a"/>
    <w:link w:val="Doc-text2Char"/>
    <w:rsid w:val="00B24F96"/>
    <w:pPr>
      <w:ind w:left="1622" w:hanging="363"/>
    </w:pPr>
    <w:rPr>
      <w:rFonts w:ascii="Arial" w:eastAsia="宋体" w:hAnsi="Arial" w:cs="Arial"/>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lsdException w:name="heading 3" w:uiPriority="0"/>
    <w:lsdException w:name="heading 4" w:uiPriority="0"/>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Heading 1 Char"/>
    <w:basedOn w:val="a"/>
    <w:next w:val="a0"/>
    <w:link w:val="1Char"/>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aliases w:val="h5,Heading5,H5"/>
    <w:basedOn w:val="a"/>
    <w:next w:val="a"/>
    <w:link w:val="5Char"/>
    <w:qFormat/>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paragraph" w:styleId="8">
    <w:name w:val="heading 8"/>
    <w:aliases w:val="Table Heading"/>
    <w:basedOn w:val="a"/>
    <w:next w:val="a"/>
    <w:link w:val="8Char"/>
    <w:uiPriority w:val="9"/>
    <w:unhideWhenUsed/>
    <w:qFormat/>
    <w:rsid w:val="00423524"/>
    <w:pPr>
      <w:keepNext/>
      <w:keepLines/>
      <w:spacing w:before="240" w:afterLines="50" w:after="64" w:line="320" w:lineRule="auto"/>
      <w:ind w:left="1440" w:hanging="1440"/>
      <w:outlineLvl w:val="7"/>
    </w:pPr>
    <w:rPr>
      <w:rFonts w:ascii="Cambria" w:eastAsia="宋体" w:hAnsi="Cambria"/>
      <w:sz w:val="24"/>
      <w:lang w:val="zh-CN"/>
    </w:rPr>
  </w:style>
  <w:style w:type="paragraph" w:styleId="9">
    <w:name w:val="heading 9"/>
    <w:aliases w:val="Figure Heading,FH"/>
    <w:basedOn w:val="a"/>
    <w:next w:val="a"/>
    <w:link w:val="9Char"/>
    <w:uiPriority w:val="9"/>
    <w:unhideWhenUsed/>
    <w:qFormat/>
    <w:rsid w:val="00423524"/>
    <w:pPr>
      <w:keepNext/>
      <w:keepLines/>
      <w:spacing w:before="240" w:afterLines="5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qFormat/>
    <w:rsid w:val="009D5027"/>
    <w:rPr>
      <w:sz w:val="16"/>
      <w:szCs w:val="16"/>
    </w:rPr>
  </w:style>
  <w:style w:type="paragraph" w:styleId="aa">
    <w:name w:val="annotation text"/>
    <w:basedOn w:val="a"/>
    <w:link w:val="Char3"/>
    <w:uiPriority w:val="99"/>
    <w:unhideWhenUsed/>
    <w:qFormat/>
    <w:rsid w:val="009D5027"/>
    <w:rPr>
      <w:szCs w:val="20"/>
      <w:lang w:eastAsia="x-none"/>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6"/>
    <w:uiPriority w:val="99"/>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7"/>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clear" w:pos="1304"/>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8"/>
    <w:uiPriority w:val="99"/>
    <w:semiHidden/>
    <w:unhideWhenUsed/>
    <w:rsid w:val="00750F3A"/>
    <w:rPr>
      <w:rFonts w:ascii="宋体" w:eastAsia="宋体"/>
      <w:sz w:val="18"/>
      <w:szCs w:val="18"/>
      <w:lang w:val="x-none"/>
    </w:rPr>
  </w:style>
  <w:style w:type="character" w:customStyle="1" w:styleId="Char8">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qFormat/>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2A7DAB"/>
    <w:rPr>
      <w:rFonts w:ascii="Times New Roman" w:eastAsia="Malgun Gothic" w:hAnsi="Times New Roman" w:cs="Batang"/>
      <w:lang w:val="en-GB" w:eastAsia="en-US"/>
    </w:rPr>
  </w:style>
  <w:style w:type="paragraph" w:customStyle="1" w:styleId="TAL">
    <w:name w:val="TAL"/>
    <w:basedOn w:val="a"/>
    <w:link w:val="TALCar"/>
    <w:qFormat/>
    <w:rsid w:val="00F61051"/>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F61051"/>
    <w:rPr>
      <w:rFonts w:ascii="Arial" w:eastAsia="Times New Roman" w:hAnsi="Arial"/>
      <w:sz w:val="18"/>
      <w:lang w:val="x-none" w:eastAsia="x-none"/>
    </w:rPr>
  </w:style>
  <w:style w:type="paragraph" w:customStyle="1" w:styleId="LD">
    <w:name w:val="LD"/>
    <w:uiPriority w:val="99"/>
    <w:qFormat/>
    <w:rsid w:val="00D92789"/>
    <w:pPr>
      <w:keepNext/>
      <w:keepLines/>
      <w:spacing w:line="180" w:lineRule="exact"/>
    </w:pPr>
    <w:rPr>
      <w:rFonts w:ascii="Courier New" w:hAnsi="Courier New"/>
      <w:noProof/>
      <w:lang w:val="en-GB" w:eastAsia="en-US"/>
    </w:rPr>
  </w:style>
  <w:style w:type="character" w:customStyle="1" w:styleId="maintextChar">
    <w:name w:val="main text Char"/>
    <w:link w:val="maintext"/>
    <w:qFormat/>
    <w:locked/>
    <w:rsid w:val="00D5144D"/>
    <w:rPr>
      <w:rFonts w:ascii="Times New Roman" w:eastAsia="Malgun Gothic" w:hAnsi="Times New Roman" w:cs="Batang"/>
      <w:lang w:val="en-GB" w:eastAsia="ko-KR"/>
    </w:rPr>
  </w:style>
  <w:style w:type="paragraph" w:customStyle="1" w:styleId="maintext">
    <w:name w:val="main text"/>
    <w:basedOn w:val="a"/>
    <w:link w:val="maintextChar"/>
    <w:qFormat/>
    <w:rsid w:val="00D5144D"/>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ocked/>
    <w:rsid w:val="003A0EAE"/>
    <w:rPr>
      <w:rFonts w:ascii="Arial" w:eastAsia="MS Mincho"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uiPriority w:val="99"/>
    <w:qFormat/>
    <w:rsid w:val="00E14837"/>
    <w:rPr>
      <w:rFonts w:ascii="Times New Roman" w:eastAsia="Times New Roman" w:hAnsi="Times New Roman"/>
      <w:b/>
      <w:bCs/>
      <w:color w:val="4F81BD"/>
      <w:sz w:val="18"/>
      <w:szCs w:val="18"/>
      <w:lang w:eastAsia="en-US"/>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885B71"/>
    <w:rPr>
      <w:rFonts w:eastAsia="Calibri"/>
      <w:sz w:val="22"/>
      <w:szCs w:val="22"/>
      <w:lang w:eastAsia="en-US"/>
    </w:rPr>
  </w:style>
  <w:style w:type="paragraph" w:customStyle="1" w:styleId="CharCharCharCharCharChar">
    <w:name w:val="Char Char Char Char Char Char"/>
    <w:semiHidden/>
    <w:rsid w:val="00885B71"/>
    <w:pPr>
      <w:keepNext/>
      <w:numPr>
        <w:numId w:val="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bodytext">
    <w:name w:val="bodytext"/>
    <w:basedOn w:val="a"/>
    <w:uiPriority w:val="99"/>
    <w:qFormat/>
    <w:rsid w:val="002F2569"/>
    <w:pPr>
      <w:spacing w:before="100" w:beforeAutospacing="1" w:after="100" w:afterAutospacing="1"/>
    </w:pPr>
    <w:rPr>
      <w:rFonts w:ascii="Gulim" w:eastAsia="Gulim" w:hAnsi="Gulim"/>
      <w:sz w:val="24"/>
      <w:lang w:eastAsia="ko-KR"/>
    </w:rPr>
  </w:style>
  <w:style w:type="character" w:customStyle="1" w:styleId="8Char">
    <w:name w:val="标题 8 Char"/>
    <w:aliases w:val="Table Heading Char"/>
    <w:basedOn w:val="a1"/>
    <w:link w:val="8"/>
    <w:uiPriority w:val="9"/>
    <w:rsid w:val="00423524"/>
    <w:rPr>
      <w:rFonts w:ascii="Cambria" w:hAnsi="Cambria"/>
      <w:sz w:val="24"/>
      <w:szCs w:val="24"/>
      <w:lang w:val="zh-CN" w:eastAsia="en-US"/>
    </w:rPr>
  </w:style>
  <w:style w:type="character" w:customStyle="1" w:styleId="9Char">
    <w:name w:val="标题 9 Char"/>
    <w:aliases w:val="Figure Heading Char,FH Char"/>
    <w:basedOn w:val="a1"/>
    <w:link w:val="9"/>
    <w:uiPriority w:val="9"/>
    <w:rsid w:val="00423524"/>
    <w:rPr>
      <w:rFonts w:ascii="Cambria" w:hAnsi="Cambria"/>
      <w:sz w:val="21"/>
      <w:szCs w:val="21"/>
      <w:lang w:val="zh-CN" w:eastAsia="en-US"/>
    </w:rPr>
  </w:style>
  <w:style w:type="numbering" w:customStyle="1" w:styleId="StyleBulleted">
    <w:name w:val="Style Bulleted"/>
    <w:rsid w:val="006D475E"/>
    <w:pPr>
      <w:numPr>
        <w:numId w:val="11"/>
      </w:numPr>
    </w:pPr>
  </w:style>
  <w:style w:type="table" w:customStyle="1" w:styleId="12">
    <w:name w:val="网格型1"/>
    <w:basedOn w:val="a2"/>
    <w:next w:val="a6"/>
    <w:uiPriority w:val="39"/>
    <w:qFormat/>
    <w:rsid w:val="0038566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oc-text2Char">
    <w:name w:val="Doc-text2 Char"/>
    <w:basedOn w:val="a1"/>
    <w:link w:val="Doc-text2"/>
    <w:locked/>
    <w:rsid w:val="00B24F96"/>
    <w:rPr>
      <w:rFonts w:ascii="Arial" w:hAnsi="Arial" w:cs="Arial"/>
      <w:lang w:eastAsia="en-GB"/>
    </w:rPr>
  </w:style>
  <w:style w:type="paragraph" w:customStyle="1" w:styleId="Doc-text2">
    <w:name w:val="Doc-text2"/>
    <w:basedOn w:val="a"/>
    <w:link w:val="Doc-text2Char"/>
    <w:rsid w:val="00B24F96"/>
    <w:pPr>
      <w:ind w:left="1622" w:hanging="363"/>
    </w:pPr>
    <w:rPr>
      <w:rFonts w:ascii="Arial" w:eastAsia="宋体" w:hAnsi="Arial" w:cs="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253900425">
      <w:bodyDiv w:val="1"/>
      <w:marLeft w:val="0"/>
      <w:marRight w:val="0"/>
      <w:marTop w:val="0"/>
      <w:marBottom w:val="0"/>
      <w:divBdr>
        <w:top w:val="none" w:sz="0" w:space="0" w:color="auto"/>
        <w:left w:val="none" w:sz="0" w:space="0" w:color="auto"/>
        <w:bottom w:val="none" w:sz="0" w:space="0" w:color="auto"/>
        <w:right w:val="none" w:sz="0" w:space="0" w:color="auto"/>
      </w:divBdr>
    </w:div>
    <w:div w:id="269778555">
      <w:bodyDiv w:val="1"/>
      <w:marLeft w:val="0"/>
      <w:marRight w:val="0"/>
      <w:marTop w:val="0"/>
      <w:marBottom w:val="0"/>
      <w:divBdr>
        <w:top w:val="none" w:sz="0" w:space="0" w:color="auto"/>
        <w:left w:val="none" w:sz="0" w:space="0" w:color="auto"/>
        <w:bottom w:val="none" w:sz="0" w:space="0" w:color="auto"/>
        <w:right w:val="none" w:sz="0" w:space="0" w:color="auto"/>
      </w:divBdr>
    </w:div>
    <w:div w:id="307173133">
      <w:bodyDiv w:val="1"/>
      <w:marLeft w:val="0"/>
      <w:marRight w:val="0"/>
      <w:marTop w:val="0"/>
      <w:marBottom w:val="0"/>
      <w:divBdr>
        <w:top w:val="none" w:sz="0" w:space="0" w:color="auto"/>
        <w:left w:val="none" w:sz="0" w:space="0" w:color="auto"/>
        <w:bottom w:val="none" w:sz="0" w:space="0" w:color="auto"/>
        <w:right w:val="none" w:sz="0" w:space="0" w:color="auto"/>
      </w:divBdr>
    </w:div>
    <w:div w:id="340938495">
      <w:bodyDiv w:val="1"/>
      <w:marLeft w:val="0"/>
      <w:marRight w:val="0"/>
      <w:marTop w:val="0"/>
      <w:marBottom w:val="0"/>
      <w:divBdr>
        <w:top w:val="none" w:sz="0" w:space="0" w:color="auto"/>
        <w:left w:val="none" w:sz="0" w:space="0" w:color="auto"/>
        <w:bottom w:val="none" w:sz="0" w:space="0" w:color="auto"/>
        <w:right w:val="none" w:sz="0" w:space="0" w:color="auto"/>
      </w:divBdr>
    </w:div>
    <w:div w:id="380640917">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05305930">
      <w:bodyDiv w:val="1"/>
      <w:marLeft w:val="0"/>
      <w:marRight w:val="0"/>
      <w:marTop w:val="0"/>
      <w:marBottom w:val="0"/>
      <w:divBdr>
        <w:top w:val="none" w:sz="0" w:space="0" w:color="auto"/>
        <w:left w:val="none" w:sz="0" w:space="0" w:color="auto"/>
        <w:bottom w:val="none" w:sz="0" w:space="0" w:color="auto"/>
        <w:right w:val="none" w:sz="0" w:space="0" w:color="auto"/>
      </w:divBdr>
    </w:div>
    <w:div w:id="707068220">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6386067">
      <w:bodyDiv w:val="1"/>
      <w:marLeft w:val="0"/>
      <w:marRight w:val="0"/>
      <w:marTop w:val="0"/>
      <w:marBottom w:val="0"/>
      <w:divBdr>
        <w:top w:val="none" w:sz="0" w:space="0" w:color="auto"/>
        <w:left w:val="none" w:sz="0" w:space="0" w:color="auto"/>
        <w:bottom w:val="none" w:sz="0" w:space="0" w:color="auto"/>
        <w:right w:val="none" w:sz="0" w:space="0" w:color="auto"/>
      </w:divBdr>
    </w:div>
    <w:div w:id="847409228">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46831083">
      <w:bodyDiv w:val="1"/>
      <w:marLeft w:val="0"/>
      <w:marRight w:val="0"/>
      <w:marTop w:val="0"/>
      <w:marBottom w:val="0"/>
      <w:divBdr>
        <w:top w:val="none" w:sz="0" w:space="0" w:color="auto"/>
        <w:left w:val="none" w:sz="0" w:space="0" w:color="auto"/>
        <w:bottom w:val="none" w:sz="0" w:space="0" w:color="auto"/>
        <w:right w:val="none" w:sz="0" w:space="0" w:color="auto"/>
      </w:divBdr>
    </w:div>
    <w:div w:id="1073577365">
      <w:bodyDiv w:val="1"/>
      <w:marLeft w:val="0"/>
      <w:marRight w:val="0"/>
      <w:marTop w:val="0"/>
      <w:marBottom w:val="0"/>
      <w:divBdr>
        <w:top w:val="none" w:sz="0" w:space="0" w:color="auto"/>
        <w:left w:val="none" w:sz="0" w:space="0" w:color="auto"/>
        <w:bottom w:val="none" w:sz="0" w:space="0" w:color="auto"/>
        <w:right w:val="none" w:sz="0" w:space="0" w:color="auto"/>
      </w:divBdr>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9315219">
      <w:bodyDiv w:val="1"/>
      <w:marLeft w:val="0"/>
      <w:marRight w:val="0"/>
      <w:marTop w:val="0"/>
      <w:marBottom w:val="0"/>
      <w:divBdr>
        <w:top w:val="none" w:sz="0" w:space="0" w:color="auto"/>
        <w:left w:val="none" w:sz="0" w:space="0" w:color="auto"/>
        <w:bottom w:val="none" w:sz="0" w:space="0" w:color="auto"/>
        <w:right w:val="none" w:sz="0" w:space="0" w:color="auto"/>
      </w:divBdr>
    </w:div>
    <w:div w:id="1279677049">
      <w:bodyDiv w:val="1"/>
      <w:marLeft w:val="0"/>
      <w:marRight w:val="0"/>
      <w:marTop w:val="0"/>
      <w:marBottom w:val="0"/>
      <w:divBdr>
        <w:top w:val="none" w:sz="0" w:space="0" w:color="auto"/>
        <w:left w:val="none" w:sz="0" w:space="0" w:color="auto"/>
        <w:bottom w:val="none" w:sz="0" w:space="0" w:color="auto"/>
        <w:right w:val="none" w:sz="0" w:space="0" w:color="auto"/>
      </w:divBdr>
    </w:div>
    <w:div w:id="128091167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0209352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3594103">
      <w:bodyDiv w:val="1"/>
      <w:marLeft w:val="0"/>
      <w:marRight w:val="0"/>
      <w:marTop w:val="0"/>
      <w:marBottom w:val="0"/>
      <w:divBdr>
        <w:top w:val="none" w:sz="0" w:space="0" w:color="auto"/>
        <w:left w:val="none" w:sz="0" w:space="0" w:color="auto"/>
        <w:bottom w:val="none" w:sz="0" w:space="0" w:color="auto"/>
        <w:right w:val="none" w:sz="0" w:space="0" w:color="auto"/>
      </w:divBdr>
    </w:div>
    <w:div w:id="1557010162">
      <w:bodyDiv w:val="1"/>
      <w:marLeft w:val="0"/>
      <w:marRight w:val="0"/>
      <w:marTop w:val="0"/>
      <w:marBottom w:val="0"/>
      <w:divBdr>
        <w:top w:val="none" w:sz="0" w:space="0" w:color="auto"/>
        <w:left w:val="none" w:sz="0" w:space="0" w:color="auto"/>
        <w:bottom w:val="none" w:sz="0" w:space="0" w:color="auto"/>
        <w:right w:val="none" w:sz="0" w:space="0" w:color="auto"/>
      </w:divBdr>
    </w:div>
    <w:div w:id="1572882672">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46099242">
      <w:bodyDiv w:val="1"/>
      <w:marLeft w:val="0"/>
      <w:marRight w:val="0"/>
      <w:marTop w:val="0"/>
      <w:marBottom w:val="0"/>
      <w:divBdr>
        <w:top w:val="none" w:sz="0" w:space="0" w:color="auto"/>
        <w:left w:val="none" w:sz="0" w:space="0" w:color="auto"/>
        <w:bottom w:val="none" w:sz="0" w:space="0" w:color="auto"/>
        <w:right w:val="none" w:sz="0" w:space="0" w:color="auto"/>
      </w:divBdr>
    </w:div>
    <w:div w:id="178279969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63339354">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05082786">
      <w:bodyDiv w:val="1"/>
      <w:marLeft w:val="0"/>
      <w:marRight w:val="0"/>
      <w:marTop w:val="0"/>
      <w:marBottom w:val="0"/>
      <w:divBdr>
        <w:top w:val="none" w:sz="0" w:space="0" w:color="auto"/>
        <w:left w:val="none" w:sz="0" w:space="0" w:color="auto"/>
        <w:bottom w:val="none" w:sz="0" w:space="0" w:color="auto"/>
        <w:right w:val="none" w:sz="0" w:space="0" w:color="auto"/>
      </w:divBdr>
    </w:div>
    <w:div w:id="2034726110">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0556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42E5B-B9ED-401A-BD18-DB866EF1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4</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88</cp:revision>
  <cp:lastPrinted>2016-08-08T01:12:00Z</cp:lastPrinted>
  <dcterms:created xsi:type="dcterms:W3CDTF">2024-11-08T13:43:00Z</dcterms:created>
  <dcterms:modified xsi:type="dcterms:W3CDTF">2025-03-28T05:21:00Z</dcterms:modified>
</cp:coreProperties>
</file>