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eastAsia="等线" w:cs="Arial"/>
          <w:b/>
          <w:bCs/>
          <w:sz w:val="28"/>
          <w:szCs w:val="28"/>
          <w:lang w:val="en-US" w:eastAsia="zh-CN"/>
        </w:rPr>
      </w:pPr>
      <w:bookmarkStart w:id="0" w:name="OLE_LINK13"/>
      <w:bookmarkStart w:id="1" w:name="OLE_LINK34"/>
      <w:bookmarkStart w:id="2" w:name="_Hlk145670493"/>
      <w:bookmarkStart w:id="3" w:name="OLE_LINK12"/>
      <w:bookmarkStart w:id="4" w:name="OLE_LINK33"/>
      <w:r>
        <w:rPr>
          <w:rFonts w:ascii="Arial" w:hAnsi="Arial" w:cs="Arial"/>
          <w:b/>
          <w:bCs/>
          <w:sz w:val="28"/>
          <w:szCs w:val="28"/>
        </w:rPr>
        <w:t>3GPP TSG RAN WG1 #1</w:t>
      </w:r>
      <w:r>
        <w:rPr>
          <w:rFonts w:hint="eastAsia" w:ascii="Arial" w:hAnsi="Arial" w:cs="Arial"/>
          <w:b/>
          <w:bCs/>
          <w:sz w:val="28"/>
          <w:szCs w:val="28"/>
          <w:lang w:val="en-US" w:eastAsia="zh-CN"/>
        </w:rPr>
        <w:t xml:space="preserve">20bis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501763</w:t>
      </w:r>
    </w:p>
    <w:bookmarkEnd w:id="0"/>
    <w:bookmarkEnd w:id="1"/>
    <w:bookmarkEnd w:id="2"/>
    <w:bookmarkEnd w:id="3"/>
    <w:bookmarkEnd w:id="4"/>
    <w:p>
      <w:pPr>
        <w:spacing w:after="0"/>
        <w:rPr>
          <w:rFonts w:hint="default" w:ascii="Arial" w:hAnsi="Arial" w:cs="Arial"/>
          <w:b/>
          <w:bCs/>
          <w:sz w:val="28"/>
          <w:szCs w:val="28"/>
          <w:lang w:val="en-US" w:eastAsia="zh-CN"/>
        </w:rPr>
      </w:pPr>
      <w:r>
        <w:rPr>
          <w:rFonts w:hint="default" w:ascii="Arial" w:hAnsi="Arial" w:cs="Arial"/>
          <w:b/>
          <w:bCs/>
          <w:sz w:val="28"/>
          <w:szCs w:val="28"/>
          <w:lang w:eastAsia="ja-JP"/>
        </w:rPr>
        <w:t xml:space="preserve">Wuhan, China, </w:t>
      </w:r>
      <w:r>
        <w:rPr>
          <w:rFonts w:hint="default" w:ascii="Arial" w:hAnsi="Arial" w:cs="Arial"/>
          <w:b/>
          <w:bCs/>
          <w:sz w:val="28"/>
          <w:szCs w:val="28"/>
          <w:lang w:eastAsia="ko-KR"/>
        </w:rPr>
        <w:t xml:space="preserve">April </w:t>
      </w:r>
      <w:r>
        <w:rPr>
          <w:rFonts w:hint="default" w:ascii="Arial" w:hAnsi="Arial" w:cs="Arial"/>
          <w:b/>
          <w:bCs/>
          <w:sz w:val="28"/>
          <w:szCs w:val="28"/>
          <w:lang w:eastAsia="ja-JP"/>
        </w:rPr>
        <w:t>7</w:t>
      </w:r>
      <w:r>
        <w:rPr>
          <w:rFonts w:hint="default" w:ascii="Arial" w:hAnsi="Arial" w:cs="Arial"/>
          <w:b/>
          <w:bCs/>
          <w:sz w:val="28"/>
          <w:szCs w:val="28"/>
          <w:vertAlign w:val="superscript"/>
          <w:lang w:eastAsia="ko-KR"/>
        </w:rPr>
        <w:t>th</w:t>
      </w:r>
      <w:r>
        <w:rPr>
          <w:rFonts w:hint="default" w:ascii="Arial" w:hAnsi="Arial" w:cs="Arial"/>
          <w:b/>
          <w:bCs/>
          <w:sz w:val="28"/>
          <w:szCs w:val="28"/>
          <w:lang w:eastAsia="ja-JP"/>
        </w:rPr>
        <w:t xml:space="preserve"> </w:t>
      </w:r>
      <w:r>
        <w:rPr>
          <w:rFonts w:hint="default" w:ascii="Arial" w:hAnsi="Arial" w:cs="Arial"/>
          <w:b/>
          <w:bCs/>
          <w:sz w:val="28"/>
          <w:szCs w:val="28"/>
        </w:rPr>
        <w:t>– 11</w:t>
      </w:r>
      <w:r>
        <w:rPr>
          <w:rFonts w:hint="default" w:ascii="Arial" w:hAnsi="Arial" w:cs="Arial"/>
          <w:b/>
          <w:bCs/>
          <w:sz w:val="28"/>
          <w:szCs w:val="28"/>
          <w:vertAlign w:val="superscript"/>
        </w:rPr>
        <w:t>th</w:t>
      </w:r>
      <w:r>
        <w:rPr>
          <w:rFonts w:hint="default" w:ascii="Arial" w:hAnsi="Arial" w:cs="Arial"/>
          <w:b/>
          <w:bCs/>
          <w:sz w:val="28"/>
          <w:szCs w:val="28"/>
          <w:lang w:eastAsia="ja-JP"/>
        </w:rPr>
        <w:t>, 202</w:t>
      </w:r>
      <w:r>
        <w:rPr>
          <w:rFonts w:hint="default" w:ascii="Arial" w:hAnsi="Arial" w:cs="Arial"/>
          <w:b/>
          <w:bCs/>
          <w:sz w:val="28"/>
          <w:szCs w:val="28"/>
          <w:lang w:val="en-US" w:eastAsia="zh-CN"/>
        </w:rPr>
        <w:t>5</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hint="eastAsia" w:ascii="Arial" w:hAnsi="Arial" w:eastAsia="MS Mincho" w:cs="Arial"/>
          <w:b/>
          <w:bCs/>
          <w:sz w:val="24"/>
          <w:szCs w:val="24"/>
          <w:lang w:val="en-US" w:eastAsia="zh-CN"/>
        </w:rPr>
        <w:t>Discussion on Ambient IoT multiple access and timing</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9.4.4</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kern w:val="2"/>
          <w:lang w:val="en-US" w:eastAsia="zh-CN"/>
        </w:rPr>
      </w:pPr>
      <w:bookmarkStart w:id="5" w:name="OLE_LINK3"/>
      <w:r>
        <w:rPr>
          <w:rFonts w:hint="eastAsia" w:eastAsia="宋体"/>
          <w:kern w:val="2"/>
          <w:lang w:val="en-US" w:eastAsia="zh-CN"/>
        </w:rPr>
        <w:t>In RAN1#120 meeting, random access, timing aspect and R2D control information were discussed for Ambient IoT. And the relevant agreements can be given as below [1]</w:t>
      </w:r>
      <w:r>
        <w:rPr>
          <w:rFonts w:hint="eastAsia"/>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lang w:val="en-US" w:eastAsia="zh-CN"/>
              </w:rPr>
              <w:t>Support FDMA with Y≥1 D2R transmissions for Msg.1 from multiple devices in response to a R2D transmission triggering random access.</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The maximum value of Y &gt;1 is determined in AI 9.4.2, based on feasible values of small frequency shift to be decided in AI 9.4.2.</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Signalling details should be discussed and determined in AI 9.4.4.</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lang w:val="en-US" w:eastAsia="zh-CN"/>
              </w:rPr>
              <w:t xml:space="preserve">Support following two options for Msg2 transmission in response to multiple Msg1 transmissions, which are initiated by a R2D transmission triggering random access.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Option 1: A PRDCH for Msg2 transmission corresponds to a A-IoT Msg1 received from one device</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Option 2: A PRDCH for Msg2 transmission corresponds to multiple A-IoT Msg1 received from different devices</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FFS the maximum number of Msg1 responses that can be carried within a PRDCH for Msg2.</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lang w:val="en-US" w:eastAsia="zh-CN"/>
              </w:rPr>
              <w:t>Support FDMA of D2R transmissions for Msg3 from multiple devices in response to a PRDCH for Msg2 transmission corresponding to multiple Msg1 during access procedure.</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lang w:eastAsia="zh-CN"/>
              </w:rPr>
              <w:t xml:space="preserve">Support the following option(s) for frequency domain resource for Msg3 transmission: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Option 2: The frequency domain resource for Msg3 can be determined based on explicit indication in the PRDCH for Msg2 transmission for one or multiples devices.</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kern w:val="2"/>
                <w:vertAlign w:val="baseline"/>
                <w:lang w:val="en-US" w:eastAsia="zh-CN"/>
              </w:rPr>
            </w:pPr>
            <w:r>
              <w:rPr>
                <w:rFonts w:hint="eastAsia" w:ascii="Times New Roman" w:hAnsi="Times New Roman" w:eastAsia="宋体" w:cs="Times New Roman"/>
                <w:kern w:val="2"/>
                <w:vertAlign w:val="baseline"/>
                <w:lang w:val="en-US" w:eastAsia="zh-CN"/>
              </w:rPr>
              <w:t>FFS: support option 1 as a default if PRDCH does not provide the indication or based on a rule</w:t>
            </w:r>
          </w:p>
          <w:p>
            <w:pPr>
              <w:keepNext w:val="0"/>
              <w:keepLines w:val="0"/>
              <w:pageBreakBefore w:val="0"/>
              <w:widowControl/>
              <w:numPr>
                <w:ilvl w:val="1"/>
                <w:numId w:val="7"/>
              </w:numPr>
              <w:kinsoku/>
              <w:wordWrap/>
              <w:overflowPunct/>
              <w:topLinePunct w:val="0"/>
              <w:autoSpaceDE/>
              <w:autoSpaceDN/>
              <w:bidi w:val="0"/>
              <w:adjustRightInd w:val="0"/>
              <w:snapToGrid w:val="0"/>
              <w:spacing w:after="120"/>
              <w:contextualSpacing/>
              <w:jc w:val="both"/>
              <w:textAlignment w:val="auto"/>
              <w:rPr>
                <w:rFonts w:ascii="Times New Roman" w:hAnsi="Times New Roman"/>
                <w:szCs w:val="20"/>
                <w:lang w:eastAsia="zh-CN"/>
              </w:rPr>
            </w:pPr>
            <w:r>
              <w:rPr>
                <w:rFonts w:ascii="Times New Roman" w:hAnsi="Times New Roman" w:eastAsia="等线"/>
                <w:iCs/>
                <w:szCs w:val="20"/>
                <w:lang w:eastAsia="zh-CN"/>
              </w:rPr>
              <w:t xml:space="preserve">Option 1: the </w:t>
            </w:r>
            <w:r>
              <w:rPr>
                <w:rFonts w:ascii="Times New Roman" w:hAnsi="Times New Roman" w:eastAsia="等线"/>
                <w:bCs/>
                <w:szCs w:val="20"/>
                <w:lang w:eastAsia="zh-CN"/>
              </w:rPr>
              <w:t>frequency domain resource for Msg3 reuses the frequency domain resource for Msg1 for the same device</w:t>
            </w:r>
          </w:p>
          <w:p>
            <w:pPr>
              <w:keepNext w:val="0"/>
              <w:keepLines w:val="0"/>
              <w:pageBreakBefore w:val="0"/>
              <w:widowControl/>
              <w:kinsoku/>
              <w:wordWrap/>
              <w:overflowPunct/>
              <w:topLinePunct w:val="0"/>
              <w:autoSpaceDE/>
              <w:autoSpaceDN/>
              <w:bidi w:val="0"/>
              <w:snapToGrid w:val="0"/>
              <w:spacing w:after="120"/>
              <w:textAlignment w:val="auto"/>
              <w:rPr>
                <w:rFonts w:ascii="Times New Roman" w:hAnsi="Times New Roman"/>
                <w:szCs w:val="20"/>
                <w:lang w:eastAsia="zh-CN"/>
              </w:rPr>
            </w:pPr>
            <w:r>
              <w:rPr>
                <w:rFonts w:ascii="Times New Roman" w:hAnsi="Times New Roman"/>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color w:val="auto"/>
                <w:szCs w:val="20"/>
                <w:lang w:val="en-US" w:eastAsia="zh-CN"/>
              </w:rPr>
            </w:pPr>
            <w:r>
              <w:rPr>
                <w:rFonts w:ascii="Times New Roman" w:hAnsi="Times New Roman" w:eastAsia="等线"/>
                <w:bCs/>
                <w:szCs w:val="20"/>
                <w:lang w:val="en-US" w:eastAsia="zh-CN"/>
              </w:rPr>
              <w:t>The following is support</w:t>
            </w:r>
            <w:r>
              <w:rPr>
                <w:rFonts w:ascii="Times New Roman" w:hAnsi="Times New Roman" w:eastAsia="等线"/>
                <w:bCs/>
                <w:color w:val="auto"/>
                <w:szCs w:val="20"/>
                <w:lang w:val="en-US" w:eastAsia="zh-CN"/>
              </w:rPr>
              <w:t xml:space="preserve">ed for indicating the D2R chip duration: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宋体" w:cs="Times New Roman"/>
                <w:color w:val="auto"/>
                <w:kern w:val="2"/>
                <w:vertAlign w:val="baseline"/>
                <w:lang w:val="en-US" w:eastAsia="zh-CN"/>
              </w:rPr>
            </w:pPr>
            <w:r>
              <w:rPr>
                <w:rFonts w:hint="eastAsia" w:ascii="Times New Roman" w:hAnsi="Times New Roman" w:eastAsia="宋体" w:cs="Times New Roman"/>
                <w:color w:val="auto"/>
                <w:kern w:val="2"/>
                <w:vertAlign w:val="baseline"/>
                <w:lang w:val="en-US" w:eastAsia="zh-CN"/>
              </w:rPr>
              <w:t>The D2R chip duration is indicated in R2D control information from predefined a set of D2R chip duration values</w:t>
            </w:r>
          </w:p>
          <w:p>
            <w:pPr>
              <w:keepNext w:val="0"/>
              <w:keepLines w:val="0"/>
              <w:pageBreakBefore w:val="0"/>
              <w:widowControl/>
              <w:kinsoku/>
              <w:wordWrap/>
              <w:overflowPunct/>
              <w:topLinePunct w:val="0"/>
              <w:autoSpaceDE/>
              <w:autoSpaceDN/>
              <w:bidi w:val="0"/>
              <w:snapToGrid w:val="0"/>
              <w:spacing w:after="120"/>
              <w:textAlignment w:val="auto"/>
              <w:rPr>
                <w:rFonts w:ascii="Times New Roman" w:hAnsi="Times New Roman"/>
                <w:color w:val="auto"/>
                <w:szCs w:val="20"/>
                <w:lang w:eastAsia="zh-CN"/>
              </w:rPr>
            </w:pPr>
            <w:r>
              <w:rPr>
                <w:rFonts w:ascii="Times New Roman" w:hAnsi="Times New Roman"/>
                <w:color w:val="auto"/>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宋体"/>
                <w:kern w:val="2"/>
                <w:vertAlign w:val="baseline"/>
                <w:lang w:val="en-US" w:eastAsia="zh-CN"/>
              </w:rPr>
            </w:pPr>
            <w:r>
              <w:rPr>
                <w:rFonts w:ascii="Times New Roman" w:hAnsi="Times New Roman" w:eastAsia="等线"/>
                <w:bCs/>
                <w:color w:val="auto"/>
                <w:szCs w:val="20"/>
                <w:lang w:val="en-US" w:eastAsia="zh-CN"/>
              </w:rPr>
              <w:t>The payload size (i.e. TBS-like) for PDRCH transmission with variable size is explicitly indicated in</w:t>
            </w:r>
            <w:r>
              <w:rPr>
                <w:rFonts w:ascii="Times New Roman" w:hAnsi="Times New Roman" w:eastAsia="等线"/>
                <w:bCs/>
                <w:szCs w:val="20"/>
                <w:lang w:val="en-US" w:eastAsia="zh-CN"/>
              </w:rPr>
              <w:t xml:space="preserve"> the corresponding </w:t>
            </w:r>
            <w:r>
              <w:rPr>
                <w:rFonts w:ascii="Times New Roman" w:hAnsi="Times New Roman" w:eastAsia="等线"/>
                <w:bCs/>
                <w:szCs w:val="20"/>
                <w:lang w:eastAsia="zh-CN"/>
              </w:rPr>
              <w:t>R2D control information</w:t>
            </w:r>
            <w:r>
              <w:rPr>
                <w:rFonts w:ascii="Times New Roman" w:hAnsi="Times New Roman" w:eastAsia="等线"/>
                <w:bCs/>
                <w:szCs w:val="20"/>
                <w:lang w:val="en-US" w:eastAsia="zh-CN"/>
              </w:rPr>
              <w:t>.</w:t>
            </w:r>
          </w:p>
        </w:tc>
      </w:tr>
    </w:tbl>
    <w:p>
      <w:pPr>
        <w:spacing w:after="120"/>
        <w:jc w:val="both"/>
        <w:rPr>
          <w:rFonts w:hint="default" w:ascii="Times New Roman" w:hAnsi="Times New Roman" w:eastAsia="等线"/>
          <w:bCs/>
          <w:iCs/>
          <w:szCs w:val="20"/>
          <w:lang w:val="en-US" w:eastAsia="zh-CN"/>
        </w:rPr>
      </w:pPr>
      <w:bookmarkStart w:id="6" w:name="OLE_LINK26"/>
      <w:r>
        <w:rPr>
          <w:rFonts w:hint="eastAsia" w:eastAsia="宋体"/>
          <w:kern w:val="2"/>
          <w:lang w:val="en-US" w:eastAsia="zh-CN"/>
        </w:rPr>
        <w:t>In this contribution, we</w:t>
      </w:r>
      <w:bookmarkEnd w:id="6"/>
      <w:r>
        <w:rPr>
          <w:rFonts w:hint="eastAsia" w:eastAsia="宋体"/>
          <w:kern w:val="2"/>
          <w:lang w:val="en-US" w:eastAsia="zh-CN"/>
        </w:rPr>
        <w:t xml:space="preserve"> further provide our considerations on random access, timing aspect and control information for A-IoT</w:t>
      </w:r>
      <w:r>
        <w:rPr>
          <w:rFonts w:hint="eastAsia"/>
          <w:lang w:val="en-US" w:eastAsia="zh-CN"/>
        </w:rPr>
        <w:t>.</w:t>
      </w:r>
      <w:bookmarkEnd w:id="5"/>
      <w:r>
        <w:rPr>
          <w:rFonts w:hint="eastAsia"/>
          <w:lang w:val="en-US" w:eastAsia="zh-CN"/>
        </w:rPr>
        <w:t xml:space="preserve"> </w:t>
      </w:r>
    </w:p>
    <w:p>
      <w:pPr>
        <w:keepLines/>
        <w:numPr>
          <w:ilvl w:val="0"/>
          <w:numId w:val="5"/>
        </w:numPr>
        <w:pBdr>
          <w:top w:val="single" w:color="auto" w:sz="12" w:space="3"/>
        </w:pBdr>
        <w:spacing w:before="120" w:beforeLines="50" w:after="120" w:afterLines="50" w:line="360" w:lineRule="auto"/>
        <w:ind w:left="0"/>
        <w:jc w:val="both"/>
        <w:outlineLvl w:val="0"/>
        <w:rPr>
          <w:rFonts w:hint="eastAsia" w:eastAsia="宋体"/>
          <w:lang w:val="en-US" w:eastAsia="zh-CN"/>
        </w:rPr>
      </w:pPr>
      <w:r>
        <w:rPr>
          <w:rFonts w:hint="eastAsia" w:ascii="Arial" w:hAnsi="Arial" w:eastAsia="MS Mincho"/>
          <w:kern w:val="2"/>
          <w:sz w:val="32"/>
          <w:lang w:val="en-US" w:eastAsia="zh-CN"/>
        </w:rPr>
        <w:t>Random access</w:t>
      </w:r>
    </w:p>
    <w:p>
      <w:pPr>
        <w:pStyle w:val="4"/>
        <w:numPr>
          <w:ilvl w:val="0"/>
          <w:numId w:val="0"/>
        </w:numPr>
        <w:bidi w:val="0"/>
        <w:ind w:leftChars="0"/>
        <w:rPr>
          <w:rFonts w:hint="default"/>
          <w:lang w:val="en-US" w:eastAsia="zh-CN"/>
        </w:rPr>
      </w:pPr>
      <w:r>
        <w:rPr>
          <w:rFonts w:hint="eastAsia"/>
          <w:lang w:val="en-US" w:eastAsia="zh-CN"/>
        </w:rPr>
        <w:t>2.1 TDMA</w:t>
      </w:r>
    </w:p>
    <w:p>
      <w:pPr>
        <w:pStyle w:val="5"/>
        <w:numPr>
          <w:ilvl w:val="1"/>
          <w:numId w:val="0"/>
        </w:numPr>
        <w:bidi w:val="0"/>
        <w:ind w:leftChars="0"/>
        <w:rPr>
          <w:rFonts w:hint="eastAsia"/>
          <w:lang w:val="en-US" w:eastAsia="zh-CN"/>
        </w:rPr>
      </w:pPr>
      <w:r>
        <w:rPr>
          <w:rFonts w:hint="eastAsia"/>
          <w:lang w:val="en-US" w:eastAsia="zh-CN"/>
        </w:rPr>
        <w:t>2.1.1 TDMA of Msg1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color w:val="auto"/>
          <w:lang w:val="en-US" w:eastAsia="zh-CN"/>
        </w:rPr>
        <w:t xml:space="preserve">Based on TDMA of Msg1, a R2D transmission that triggers random access determines X time-domain resource(s) for D2R transmission(s) for Msg1. </w:t>
      </w:r>
      <w:r>
        <w:rPr>
          <w:rFonts w:hint="default"/>
          <w:color w:val="auto"/>
          <w:lang w:val="en-US" w:eastAsia="zh-CN"/>
        </w:rPr>
        <w:t>When X equals 1</w:t>
      </w:r>
      <w:r>
        <w:rPr>
          <w:rFonts w:hint="eastAsia"/>
          <w:color w:val="auto"/>
          <w:lang w:val="en-US" w:eastAsia="zh-CN"/>
        </w:rPr>
        <w:t xml:space="preserve">, a R2D transmission corresponds to one time-domain resource used for a single Msg1 transmission. </w:t>
      </w:r>
      <w:r>
        <w:rPr>
          <w:rFonts w:hint="default"/>
          <w:color w:val="auto"/>
          <w:lang w:val="en-US" w:eastAsia="zh-CN"/>
        </w:rPr>
        <w:t>When X is greater than 1</w:t>
      </w:r>
      <w:r>
        <w:rPr>
          <w:rFonts w:hint="eastAsia"/>
          <w:color w:val="auto"/>
          <w:lang w:val="en-US" w:eastAsia="zh-CN"/>
        </w:rPr>
        <w:t>, a R2D transmission corresponds to multiple time-domain resources used for multiple Msg1 transmissions. In RAN1#120 meeting, the following proposal was provided for TDMA of Msg1 transmissions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textAlignment w:val="auto"/>
              <w:rPr>
                <w:rFonts w:hint="default" w:eastAsia="等线"/>
                <w:b w:val="0"/>
                <w:bCs/>
                <w:highlight w:val="none"/>
                <w:lang w:val="en-US" w:eastAsia="zh-CN"/>
              </w:rPr>
            </w:pPr>
            <w:r>
              <w:rPr>
                <w:rFonts w:hint="eastAsia" w:eastAsia="等线"/>
                <w:b w:val="0"/>
                <w:bCs/>
                <w:highlight w:val="none"/>
                <w:lang w:val="en-US" w:eastAsia="zh-CN"/>
              </w:rPr>
              <w:t>FL3 High Priority Proposal 2.1.1-1b</w:t>
            </w:r>
            <w:r>
              <w:rPr>
                <w:rFonts w:hint="eastAsia"/>
                <w:b w:val="0"/>
                <w:bCs/>
                <w:highlight w:val="none"/>
                <w:lang w:val="en-US" w:eastAsia="zh-CN"/>
              </w:rPr>
              <w:t>:</w:t>
            </w:r>
          </w:p>
          <w:p>
            <w:pPr>
              <w:keepNext w:val="0"/>
              <w:keepLines w:val="0"/>
              <w:pageBreakBefore w:val="0"/>
              <w:widowControl/>
              <w:kinsoku/>
              <w:wordWrap/>
              <w:overflowPunct/>
              <w:topLinePunct w:val="0"/>
              <w:autoSpaceDE/>
              <w:autoSpaceDN/>
              <w:bidi w:val="0"/>
              <w:adjustRightInd w:val="0"/>
              <w:snapToGrid w:val="0"/>
              <w:spacing w:after="120" w:line="240" w:lineRule="auto"/>
              <w:textAlignment w:val="auto"/>
              <w:rPr>
                <w:rFonts w:eastAsia="等线"/>
                <w:b w:val="0"/>
                <w:bCs/>
                <w:lang w:val="en-US" w:eastAsia="zh-CN"/>
              </w:rPr>
            </w:pPr>
            <w:r>
              <w:rPr>
                <w:rFonts w:hint="eastAsia" w:eastAsia="等线"/>
                <w:b w:val="0"/>
                <w:bCs/>
                <w:lang w:val="en-US" w:eastAsia="zh-CN"/>
              </w:rPr>
              <w:t xml:space="preserve">For following </w:t>
            </w:r>
            <w:r>
              <w:rPr>
                <w:rFonts w:eastAsia="等线"/>
                <w:b w:val="0"/>
                <w:bCs/>
                <w:lang w:val="en-US" w:eastAsia="zh-CN"/>
              </w:rPr>
              <w:t>according to</w:t>
            </w:r>
            <w:r>
              <w:rPr>
                <w:rFonts w:hint="eastAsia" w:eastAsia="等线"/>
                <w:b w:val="0"/>
                <w:bCs/>
                <w:lang w:val="en-US" w:eastAsia="zh-CN"/>
              </w:rPr>
              <w:t xml:space="preserve"> TR 38.769 for Msg1, </w:t>
            </w:r>
            <w:r>
              <w:rPr>
                <w:rFonts w:eastAsia="等线"/>
                <w:b w:val="0"/>
                <w:bCs/>
                <w:lang w:val="en-US" w:eastAsia="zh-CN"/>
              </w:rPr>
              <w:t>if</w:t>
            </w:r>
            <w:r>
              <w:rPr>
                <w:rFonts w:hint="eastAsia" w:eastAsia="等线"/>
                <w:b w:val="0"/>
                <w:bCs/>
                <w:lang w:val="en-US" w:eastAsia="zh-CN"/>
              </w:rPr>
              <w:t xml:space="preserve"> X&gt;1</w:t>
            </w:r>
            <w:r>
              <w:rPr>
                <w:rFonts w:eastAsia="等线"/>
                <w:b w:val="0"/>
                <w:bCs/>
                <w:lang w:val="en-US" w:eastAsia="zh-CN"/>
              </w:rPr>
              <w:t xml:space="preserve"> is supported</w:t>
            </w:r>
            <w:r>
              <w:rPr>
                <w:rFonts w:hint="eastAsia" w:eastAsia="等线"/>
                <w:b w:val="0"/>
                <w:bCs/>
                <w:lang w:val="en-US" w:eastAsia="zh-CN"/>
              </w:rPr>
              <w:t>.</w:t>
            </w:r>
          </w:p>
          <w:p>
            <w:pPr>
              <w:pStyle w:val="93"/>
              <w:keepNext w:val="0"/>
              <w:keepLines w:val="0"/>
              <w:pageBreakBefore w:val="0"/>
              <w:numPr>
                <w:ilvl w:val="0"/>
                <w:numId w:val="8"/>
              </w:numPr>
              <w:kinsoku/>
              <w:wordWrap/>
              <w:overflowPunct/>
              <w:topLinePunct w:val="0"/>
              <w:autoSpaceDE/>
              <w:bidi w:val="0"/>
              <w:spacing w:after="120"/>
              <w:jc w:val="both"/>
              <w:textAlignment w:val="auto"/>
              <w:rPr>
                <w:rFonts w:hint="eastAsia" w:ascii="Times New Roman" w:hAnsi="Times New Roman" w:eastAsia="宋体" w:cs="Times New Roman"/>
                <w:kern w:val="2"/>
                <w:szCs w:val="20"/>
                <w:vertAlign w:val="baseline"/>
                <w:lang w:val="en-US" w:eastAsia="zh-CN" w:bidi="ar-SA"/>
              </w:rPr>
            </w:pPr>
            <w:r>
              <w:rPr>
                <w:rFonts w:hint="eastAsia" w:ascii="Times New Roman" w:hAnsi="Times New Roman" w:eastAsia="宋体" w:cs="Times New Roman"/>
                <w:kern w:val="2"/>
                <w:szCs w:val="20"/>
                <w:vertAlign w:val="baseline"/>
                <w:lang w:val="en-US" w:eastAsia="zh-CN" w:bidi="ar-SA"/>
              </w:rPr>
              <w:t>The maximum value of X is 2.</w:t>
            </w:r>
          </w:p>
          <w:p>
            <w:pPr>
              <w:pStyle w:val="93"/>
              <w:keepNext w:val="0"/>
              <w:keepLines w:val="0"/>
              <w:pageBreakBefore w:val="0"/>
              <w:numPr>
                <w:ilvl w:val="0"/>
                <w:numId w:val="8"/>
              </w:numPr>
              <w:kinsoku/>
              <w:wordWrap/>
              <w:overflowPunct/>
              <w:topLinePunct w:val="0"/>
              <w:autoSpaceDE/>
              <w:bidi w:val="0"/>
              <w:spacing w:after="120"/>
              <w:jc w:val="both"/>
              <w:textAlignment w:val="auto"/>
              <w:rPr>
                <w:rFonts w:hint="default"/>
                <w:vertAlign w:val="baseline"/>
                <w:lang w:val="en-US" w:eastAsia="zh-CN"/>
              </w:rPr>
            </w:pPr>
            <w:r>
              <w:rPr>
                <w:rFonts w:hint="eastAsia" w:ascii="Times New Roman" w:hAnsi="Times New Roman" w:eastAsia="宋体" w:cs="Times New Roman"/>
                <w:kern w:val="2"/>
                <w:szCs w:val="20"/>
                <w:vertAlign w:val="baseline"/>
                <w:lang w:val="en-US" w:eastAsia="zh-CN" w:bidi="ar-SA"/>
              </w:rPr>
              <w:t>RAN1 targets to decide on the support of X&gt;1 at RAN1#120bis</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color w:val="auto"/>
          <w:lang w:val="en-US" w:eastAsia="zh-CN"/>
        </w:rPr>
        <w:t xml:space="preserve">In comparison to X=1, although X&gt;1 is able to reduce the transmission of R2D triggers, it primarily exhibits the following four drawbacks: </w:t>
      </w:r>
    </w:p>
    <w:p>
      <w:pPr>
        <w:numPr>
          <w:ilvl w:val="0"/>
          <w:numId w:val="9"/>
        </w:numPr>
        <w:rPr>
          <w:rFonts w:hint="eastAsia" w:cs="Times New Roman"/>
          <w:b/>
          <w:bCs/>
          <w:i w:val="0"/>
          <w:iCs w:val="0"/>
          <w:caps w:val="0"/>
          <w:color w:val="auto"/>
          <w:spacing w:val="0"/>
          <w:sz w:val="20"/>
          <w:szCs w:val="20"/>
          <w:u w:val="none"/>
          <w:shd w:val="clear"/>
          <w:lang w:val="en-US" w:eastAsia="zh-CN"/>
        </w:rPr>
      </w:pPr>
      <w:r>
        <w:rPr>
          <w:rFonts w:hint="eastAsia"/>
          <w:b/>
          <w:bCs/>
          <w:u w:val="none"/>
          <w:lang w:val="en-US" w:eastAsia="zh-CN"/>
        </w:rPr>
        <w:t>Increased time intervals between two adjacent time-domain resources</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cs="Times New Roman"/>
          <w:i w:val="0"/>
          <w:iCs w:val="0"/>
          <w:caps w:val="0"/>
          <w:spacing w:val="0"/>
          <w:sz w:val="20"/>
          <w:szCs w:val="20"/>
          <w:shd w:val="clear"/>
          <w:lang w:val="en-US" w:eastAsia="zh-CN"/>
        </w:rPr>
      </w:pPr>
      <w:r>
        <w:rPr>
          <w:rFonts w:hint="eastAsia" w:cs="Times New Roman"/>
          <w:i w:val="0"/>
          <w:iCs w:val="0"/>
          <w:color w:val="auto"/>
          <w:spacing w:val="0"/>
          <w:sz w:val="20"/>
          <w:szCs w:val="20"/>
          <w:shd w:val="clear"/>
          <w:lang w:val="en-US" w:eastAsia="zh-CN"/>
        </w:rPr>
        <w:t>W</w:t>
      </w:r>
      <w:r>
        <w:rPr>
          <w:rFonts w:hint="eastAsia" w:cs="Times New Roman"/>
          <w:i w:val="0"/>
          <w:iCs w:val="0"/>
          <w:caps w:val="0"/>
          <w:color w:val="auto"/>
          <w:spacing w:val="0"/>
          <w:sz w:val="20"/>
          <w:szCs w:val="20"/>
          <w:shd w:val="clear"/>
          <w:lang w:val="en-US" w:eastAsia="zh-CN"/>
        </w:rPr>
        <w:t xml:space="preserve">hen </w:t>
      </w:r>
      <w:r>
        <w:rPr>
          <w:rFonts w:hint="default"/>
          <w:lang w:val="en-US" w:eastAsia="zh-CN"/>
        </w:rPr>
        <w:t>X is greater than 1</w:t>
      </w:r>
      <w:r>
        <w:rPr>
          <w:rFonts w:hint="eastAsia"/>
          <w:lang w:val="en-US" w:eastAsia="zh-CN"/>
        </w:rPr>
        <w:t>, TDMA</w:t>
      </w:r>
      <w:r>
        <w:rPr>
          <w:rFonts w:hint="eastAsia" w:cs="Times New Roman"/>
          <w:i w:val="0"/>
          <w:iCs w:val="0"/>
          <w:caps w:val="0"/>
          <w:color w:val="auto"/>
          <w:spacing w:val="0"/>
          <w:sz w:val="20"/>
          <w:szCs w:val="20"/>
          <w:shd w:val="clear"/>
          <w:lang w:val="en-US" w:eastAsia="zh-CN"/>
        </w:rPr>
        <w:t xml:space="preserve"> reduces t</w:t>
      </w:r>
      <w:r>
        <w:rPr>
          <w:rFonts w:hint="eastAsia" w:cs="Times New Roman"/>
          <w:i w:val="0"/>
          <w:iCs w:val="0"/>
          <w:caps w:val="0"/>
          <w:spacing w:val="0"/>
          <w:sz w:val="20"/>
          <w:szCs w:val="20"/>
          <w:shd w:val="clear"/>
          <w:lang w:val="en-US" w:eastAsia="zh-CN"/>
        </w:rPr>
        <w:t>he X-1 R2D transmissions</w:t>
      </w:r>
      <w:r>
        <w:rPr>
          <w:rFonts w:hint="eastAsia" w:cs="Times New Roman"/>
          <w:i w:val="0"/>
          <w:iCs w:val="0"/>
          <w:caps w:val="0"/>
          <w:color w:val="auto"/>
          <w:spacing w:val="0"/>
          <w:sz w:val="20"/>
          <w:szCs w:val="20"/>
          <w:shd w:val="clear"/>
          <w:lang w:val="en-US" w:eastAsia="zh-CN"/>
        </w:rPr>
        <w:t xml:space="preserve"> </w:t>
      </w:r>
      <w:r>
        <w:rPr>
          <w:rFonts w:hint="eastAsia"/>
          <w:color w:val="auto"/>
          <w:lang w:val="en-US" w:eastAsia="zh-CN"/>
        </w:rPr>
        <w:t xml:space="preserve">that trigger random access </w:t>
      </w:r>
      <w:r>
        <w:rPr>
          <w:rFonts w:hint="eastAsia" w:cs="Times New Roman"/>
          <w:i w:val="0"/>
          <w:iCs w:val="0"/>
          <w:caps w:val="0"/>
          <w:spacing w:val="0"/>
          <w:sz w:val="20"/>
          <w:szCs w:val="20"/>
          <w:shd w:val="clear"/>
          <w:lang w:val="en-US" w:eastAsia="zh-CN"/>
        </w:rPr>
        <w:t xml:space="preserve">but introduces X-1 additional time intervals </w:t>
      </w:r>
      <w:bookmarkStart w:id="7" w:name="OLE_LINK1"/>
      <w:r>
        <w:rPr>
          <w:rFonts w:hint="eastAsia" w:cs="Times New Roman"/>
          <w:i w:val="0"/>
          <w:iCs w:val="0"/>
          <w:caps w:val="0"/>
          <w:spacing w:val="0"/>
          <w:sz w:val="20"/>
          <w:szCs w:val="20"/>
          <w:shd w:val="clear"/>
          <w:lang w:val="en-US" w:eastAsia="zh-CN"/>
        </w:rPr>
        <w:t xml:space="preserve">between </w:t>
      </w:r>
      <w:bookmarkEnd w:id="7"/>
      <w:bookmarkStart w:id="8" w:name="OLE_LINK16"/>
      <w:r>
        <w:rPr>
          <w:rFonts w:hint="eastAsia" w:cs="Times New Roman"/>
          <w:i w:val="0"/>
          <w:iCs w:val="0"/>
          <w:caps w:val="0"/>
          <w:spacing w:val="0"/>
          <w:sz w:val="20"/>
          <w:szCs w:val="20"/>
          <w:shd w:val="clear"/>
          <w:lang w:val="en-US" w:eastAsia="zh-CN"/>
        </w:rPr>
        <w:t>the X time-domain resources</w:t>
      </w:r>
      <w:bookmarkEnd w:id="8"/>
      <w:r>
        <w:rPr>
          <w:rFonts w:hint="eastAsia" w:cs="Times New Roman"/>
          <w:i w:val="0"/>
          <w:iCs w:val="0"/>
          <w:caps w:val="0"/>
          <w:spacing w:val="0"/>
          <w:sz w:val="20"/>
          <w:szCs w:val="20"/>
          <w:shd w:val="clear"/>
          <w:lang w:val="en-US" w:eastAsia="zh-CN"/>
        </w:rPr>
        <w:t xml:space="preserve"> due to device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 xml:space="preserve">s clock error. In other words, </w:t>
      </w:r>
      <w:r>
        <w:rPr>
          <w:rFonts w:hint="eastAsia"/>
          <w:lang w:val="en-US" w:eastAsia="zh-CN"/>
        </w:rPr>
        <w:t>TDMA</w:t>
      </w:r>
      <w:r>
        <w:rPr>
          <w:rFonts w:hint="eastAsia" w:cs="Times New Roman"/>
          <w:i w:val="0"/>
          <w:iCs w:val="0"/>
          <w:caps w:val="0"/>
          <w:spacing w:val="0"/>
          <w:sz w:val="20"/>
          <w:szCs w:val="20"/>
          <w:shd w:val="clear"/>
          <w:lang w:val="en-US" w:eastAsia="zh-CN"/>
        </w:rPr>
        <w:t xml:space="preserve"> replaces X-1 R2D transmissions with X-1 time intervals, as illustrated </w:t>
      </w:r>
      <w:r>
        <w:rPr>
          <w:rFonts w:hint="eastAsia" w:cs="Times New Roman"/>
          <w:i w:val="0"/>
          <w:iCs w:val="0"/>
          <w:caps w:val="0"/>
          <w:color w:val="auto"/>
          <w:spacing w:val="0"/>
          <w:sz w:val="20"/>
          <w:szCs w:val="20"/>
          <w:shd w:val="clear"/>
          <w:lang w:val="en-US" w:eastAsia="zh-CN"/>
        </w:rPr>
        <w:t>in Figure 1 and 2</w:t>
      </w:r>
      <w:r>
        <w:rPr>
          <w:rFonts w:hint="eastAsia" w:cs="Times New Roman"/>
          <w:i w:val="0"/>
          <w:iCs w:val="0"/>
          <w:caps w:val="0"/>
          <w:spacing w:val="0"/>
          <w:sz w:val="20"/>
          <w:szCs w:val="20"/>
          <w:shd w:val="clear"/>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object>
          <v:shape id="_x0000_i1025" o:spt="75" type="#_x0000_t75" style="height:97.6pt;width:495.65pt;" o:ole="t" filled="f" o:preferrelative="t" stroked="f" coordsize="21600,21600">
            <v:path/>
            <v:fill on="f" focussize="0,0"/>
            <v:stroke on="f"/>
            <v:imagedata r:id="rId6" cropright="13594f" cropbottom="10385f" o:title=""/>
            <o:lock v:ext="edit" aspectratio="f"/>
            <w10:wrap type="none"/>
            <w10:anchorlock/>
          </v:shape>
          <o:OLEObject Type="Embed" ProgID="Visio.Drawing.11" ShapeID="_x0000_i1025" DrawAspect="Content" ObjectID="_1468075725" r:id="rId5">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Figure 1 A R2D transmission triggers a single </w:t>
      </w:r>
      <w:r>
        <w:rPr>
          <w:rFonts w:hint="eastAsia"/>
          <w:lang w:eastAsia="zh-CN"/>
        </w:rPr>
        <w:t>time-domain</w:t>
      </w:r>
      <w:r>
        <w:rPr>
          <w:lang w:eastAsia="zh-CN"/>
        </w:rPr>
        <w:t xml:space="preserve"> resource</w:t>
      </w:r>
      <w:r>
        <w:rPr>
          <w:rFonts w:hint="eastAsia"/>
          <w:lang w:val="en-US" w:eastAsia="zh-CN"/>
        </w:rPr>
        <w:t xml:space="preserve"> (X=1)</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default"/>
          <w:lang w:val="en-US" w:eastAsia="zh-CN"/>
        </w:rPr>
        <w:object>
          <v:shape id="_x0000_i1026" o:spt="75" type="#_x0000_t75" style="height:97.4pt;width:487.75pt;" o:ole="t" filled="f" o:preferrelative="t" stroked="f" coordsize="21600,21600">
            <v:path/>
            <v:fill on="f" focussize="0,0"/>
            <v:stroke on="f"/>
            <v:imagedata r:id="rId8" cropright="13362f" cropbottom="10510f" o:title=""/>
            <o:lock v:ext="edit" aspectratio="f"/>
            <w10:wrap type="none"/>
            <w10:anchorlock/>
          </v:shape>
          <o:OLEObject Type="Embed" ProgID="Visio.Drawing.11" ShapeID="_x0000_i1026" DrawAspect="Content" ObjectID="_1468075726" r:id="rId7">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Figure 2 A R2D transmission triggers multiple </w:t>
      </w:r>
      <w:r>
        <w:rPr>
          <w:rFonts w:hint="eastAsia"/>
          <w:lang w:eastAsia="zh-CN"/>
        </w:rPr>
        <w:t>time-domain</w:t>
      </w:r>
      <w:r>
        <w:rPr>
          <w:lang w:eastAsia="zh-CN"/>
        </w:rPr>
        <w:t xml:space="preserve"> resource</w:t>
      </w:r>
      <w:r>
        <w:rPr>
          <w:rFonts w:hint="eastAsia"/>
          <w:lang w:val="en-US" w:eastAsia="zh-CN"/>
        </w:rPr>
        <w:t>s (X&gt;1)</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color w:val="auto"/>
          <w:spacing w:val="0"/>
          <w:sz w:val="20"/>
          <w:szCs w:val="20"/>
          <w:shd w:val="clear"/>
          <w:lang w:val="en-US" w:eastAsia="zh-CN"/>
        </w:rPr>
        <w:t xml:space="preserve">If TMDA is used for Msg1 transmissions </w:t>
      </w:r>
      <w:r>
        <w:rPr>
          <w:rFonts w:hint="eastAsia"/>
          <w:lang w:val="en-US" w:eastAsia="zh-CN"/>
        </w:rPr>
        <w:t>t</w:t>
      </w:r>
      <w:r>
        <w:rPr>
          <w:rFonts w:hint="eastAsia" w:ascii="Times New Roman" w:hAnsi="Times New Roman" w:eastAsia="等线" w:cs="Times New Roman"/>
          <w:i w:val="0"/>
          <w:iCs w:val="0"/>
          <w:caps w:val="0"/>
          <w:spacing w:val="0"/>
          <w:sz w:val="20"/>
          <w:szCs w:val="20"/>
          <w:shd w:val="clear"/>
          <w:lang w:val="en-US" w:eastAsia="zh-CN"/>
        </w:rPr>
        <w:t xml:space="preserve">o improve access efficiency, each of the </w:t>
      </w:r>
      <w:r>
        <w:rPr>
          <w:rFonts w:hint="eastAsia" w:cs="Times New Roman"/>
          <w:i w:val="0"/>
          <w:iCs w:val="0"/>
          <w:caps w:val="0"/>
          <w:spacing w:val="0"/>
          <w:sz w:val="20"/>
          <w:szCs w:val="20"/>
          <w:shd w:val="clear"/>
          <w:lang w:val="en-US" w:eastAsia="zh-CN"/>
        </w:rPr>
        <w:t xml:space="preserve">X-1 </w:t>
      </w:r>
      <w:r>
        <w:rPr>
          <w:rFonts w:hint="eastAsia" w:ascii="Times New Roman" w:hAnsi="Times New Roman" w:eastAsia="等线" w:cs="Times New Roman"/>
          <w:i w:val="0"/>
          <w:iCs w:val="0"/>
          <w:caps w:val="0"/>
          <w:spacing w:val="0"/>
          <w:sz w:val="20"/>
          <w:szCs w:val="20"/>
          <w:shd w:val="clear"/>
          <w:lang w:val="en-US" w:eastAsia="zh-CN"/>
        </w:rPr>
        <w:t>time intervals must be</w:t>
      </w:r>
      <w:r>
        <w:rPr>
          <w:rFonts w:hint="eastAsia" w:cs="Times New Roman"/>
          <w:i w:val="0"/>
          <w:iCs w:val="0"/>
          <w:caps w:val="0"/>
          <w:spacing w:val="0"/>
          <w:sz w:val="20"/>
          <w:szCs w:val="20"/>
          <w:shd w:val="clear"/>
          <w:lang w:val="en-US" w:eastAsia="zh-CN"/>
        </w:rPr>
        <w:t xml:space="preserve"> shorter than the time length required by a R2D transmission that triggers random access (i.e., 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 xml:space="preserve">R2D </w:t>
      </w:r>
      <w:r>
        <w:rPr>
          <w:rFonts w:hint="eastAsia" w:cs="Times New Roman"/>
          <w:i w:val="0"/>
          <w:iCs w:val="0"/>
          <w:caps w:val="0"/>
          <w:spacing w:val="0"/>
          <w:sz w:val="20"/>
          <w:szCs w:val="20"/>
          <w:shd w:val="clear"/>
          <w:vertAlign w:val="baseline"/>
          <w:lang w:val="en-US" w:eastAsia="zh-CN"/>
        </w:rPr>
        <w:t>in Figure 1</w:t>
      </w:r>
      <w:r>
        <w:rPr>
          <w:rFonts w:hint="eastAsia" w:cs="Times New Roman"/>
          <w:i w:val="0"/>
          <w:iCs w:val="0"/>
          <w:caps w:val="0"/>
          <w:spacing w:val="0"/>
          <w:sz w:val="20"/>
          <w:szCs w:val="20"/>
          <w:shd w:val="clear"/>
          <w:lang w:val="en-US" w:eastAsia="zh-CN"/>
        </w:rPr>
        <w:t>). The sizes of the X-1 time intervals depend on device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s clock error, Msg1 duration and X value. Assuming a clock error of 10%, the X-1 time intervals can be derived based on</w:t>
      </w:r>
      <w:r>
        <w:rPr>
          <w:rFonts w:hint="eastAsia" w:cs="Times New Roman"/>
          <w:i w:val="0"/>
          <w:iCs w:val="0"/>
          <w:caps w:val="0"/>
          <w:color w:val="auto"/>
          <w:spacing w:val="0"/>
          <w:sz w:val="20"/>
          <w:szCs w:val="20"/>
          <w:shd w:val="clear"/>
          <w:lang w:val="en-US" w:eastAsia="zh-CN"/>
        </w:rPr>
        <w:t xml:space="preserve"> Table 1</w:t>
      </w:r>
      <w:r>
        <w:rPr>
          <w:rFonts w:hint="eastAsia" w:cs="Times New Roman"/>
          <w:i w:val="0"/>
          <w:iCs w:val="0"/>
          <w:caps w:val="0"/>
          <w:spacing w:val="0"/>
          <w:sz w:val="20"/>
          <w:szCs w:val="20"/>
          <w:shd w:val="clear"/>
          <w:lang w:val="en-US" w:eastAsia="zh-CN"/>
        </w:rPr>
        <w:t>.</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Table 1 Time interval between each adjacent two time-domain resources for TMDA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3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Time intervals</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9" w:name="OLE_LINK9" w:colFirst="0" w:colLast="1"/>
            <w:r>
              <w:rPr>
                <w:rFonts w:hint="eastAsia"/>
                <w:lang w:val="en-US" w:eastAsia="zh-CN"/>
              </w:rPr>
              <w:t>t</w:t>
            </w:r>
            <w:r>
              <w:rPr>
                <w:rFonts w:hint="eastAsia"/>
                <w:vertAlign w:val="subscript"/>
                <w:lang w:val="en-US" w:eastAsia="zh-CN"/>
              </w:rPr>
              <w:t>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1.1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 0.21T</w:t>
            </w:r>
            <w:r>
              <w:rPr>
                <w:rFonts w:hint="eastAsia"/>
                <w:vertAlign w:val="subscript"/>
                <w:lang w:val="en-US" w:eastAsia="zh-CN"/>
              </w:rPr>
              <w:t>Msg1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2</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10" w:name="OLE_LINK54"/>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(2T</w:t>
            </w:r>
            <w:r>
              <w:rPr>
                <w:rFonts w:hint="eastAsia"/>
                <w:vertAlign w:val="subscript"/>
                <w:lang w:val="en-US" w:eastAsia="zh-CN"/>
              </w:rPr>
              <w:t>Msg1</w:t>
            </w:r>
            <w:r>
              <w:rPr>
                <w:rFonts w:hint="eastAsia"/>
                <w:vertAlign w:val="baseline"/>
                <w:lang w:val="en-US" w:eastAsia="zh-CN"/>
              </w:rPr>
              <w:t>+</w:t>
            </w:r>
            <w:bookmarkStart w:id="11" w:name="OLE_LINK53"/>
            <w:r>
              <w:rPr>
                <w:rFonts w:hint="eastAsia"/>
                <w:lang w:val="en-US" w:eastAsia="zh-CN"/>
              </w:rPr>
              <w:t>t</w:t>
            </w:r>
            <w:bookmarkEnd w:id="11"/>
            <w:r>
              <w:rPr>
                <w:rFonts w:hint="eastAsia"/>
                <w:vertAlign w:val="subscript"/>
                <w:lang w:val="en-US" w:eastAsia="zh-CN"/>
              </w:rPr>
              <w:t>1</w:t>
            </w:r>
            <w:r>
              <w:rPr>
                <w:rFonts w:hint="eastAsia"/>
                <w:vertAlign w:val="baseline"/>
                <w:lang w:val="en-US" w:eastAsia="zh-CN"/>
              </w:rPr>
              <w:t>)</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3</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(3T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1</w:t>
            </w:r>
            <w:r>
              <w:rPr>
                <w:rFonts w:hint="eastAsia"/>
                <w:vertAlign w:val="baseline"/>
                <w:lang w:val="en-US" w:eastAsia="zh-CN"/>
              </w:rPr>
              <w:t>+</w:t>
            </w:r>
            <w:r>
              <w:rPr>
                <w:rFonts w:hint="eastAsia"/>
                <w:lang w:val="en-US" w:eastAsia="zh-CN"/>
              </w:rPr>
              <w:t>t</w:t>
            </w:r>
            <w:r>
              <w:rPr>
                <w:rFonts w:hint="eastAsia"/>
                <w:vertAlign w:val="subscript"/>
                <w:lang w:val="en-US" w:eastAsia="zh-CN"/>
              </w:rPr>
              <w:t>2</w:t>
            </w: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subscript"/>
                <w:lang w:val="en-US" w:eastAsia="zh-CN"/>
              </w:rPr>
            </w:pPr>
            <w:r>
              <w:rPr>
                <w:rFonts w:hint="eastAsia"/>
                <w:vertAlign w:val="baseline"/>
                <w:lang w:val="en-US" w:eastAsia="zh-CN"/>
              </w:rPr>
              <w:t>t</w:t>
            </w:r>
            <w:r>
              <w:rPr>
                <w:rFonts w:hint="eastAsia"/>
                <w:vertAlign w:val="subscript"/>
                <w:lang w:val="en-US" w:eastAsia="zh-CN"/>
              </w:rPr>
              <w:t>X-1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((X-1)T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1</w:t>
            </w:r>
            <w:r>
              <w:rPr>
                <w:rFonts w:hint="eastAsia"/>
                <w:vertAlign w:val="baseline"/>
                <w:lang w:val="en-US" w:eastAsia="zh-CN"/>
              </w:rPr>
              <w:t>+</w:t>
            </w:r>
            <w:r>
              <w:rPr>
                <w:rFonts w:hint="eastAsia"/>
                <w:lang w:val="en-US" w:eastAsia="zh-CN"/>
              </w:rPr>
              <w:t>t</w:t>
            </w:r>
            <w:r>
              <w:rPr>
                <w:rFonts w:hint="eastAsia"/>
                <w:vertAlign w:val="subscript"/>
                <w:lang w:val="en-US" w:eastAsia="zh-CN"/>
              </w:rPr>
              <w:t>2</w:t>
            </w:r>
            <w:r>
              <w:rPr>
                <w:rFonts w:hint="eastAsia"/>
                <w:vertAlign w:val="baseline"/>
                <w:lang w:val="en-US" w:eastAsia="zh-CN"/>
              </w:rPr>
              <w:t>+...+</w:t>
            </w:r>
            <w:r>
              <w:rPr>
                <w:rFonts w:hint="eastAsia"/>
                <w:lang w:val="en-US" w:eastAsia="zh-CN"/>
              </w:rPr>
              <w:t>t</w:t>
            </w:r>
            <w:r>
              <w:rPr>
                <w:rFonts w:hint="eastAsia"/>
                <w:vertAlign w:val="subscript"/>
                <w:lang w:val="en-US" w:eastAsia="zh-CN"/>
              </w:rPr>
              <w:t>X-2</w:t>
            </w:r>
            <w:r>
              <w:rPr>
                <w:rFonts w:hint="eastAsia"/>
                <w:vertAlign w:val="baseline"/>
                <w:lang w:val="en-US" w:eastAsia="zh-CN"/>
              </w:rPr>
              <w:t>)</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06" w:type="dxa"/>
            <w:gridSpan w:val="2"/>
            <w:vAlign w:val="center"/>
          </w:tcPr>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vertAlign w:val="baseline"/>
                <w:lang w:val="en-US" w:eastAsia="zh-CN"/>
              </w:rPr>
            </w:pPr>
            <w:r>
              <w:rPr>
                <w:rFonts w:hint="eastAsia"/>
                <w:vertAlign w:val="baseline"/>
                <w:lang w:val="en-US" w:eastAsia="zh-CN"/>
              </w:rPr>
              <w:t xml:space="preserve">Note: </w:t>
            </w:r>
            <w:bookmarkStart w:id="12" w:name="OLE_LINK55"/>
            <w:bookmarkStart w:id="13" w:name="OLE_LINK19"/>
            <w:r>
              <w:rPr>
                <w:rFonts w:hint="eastAsia"/>
                <w:vertAlign w:val="baseline"/>
                <w:lang w:val="en-US" w:eastAsia="zh-CN"/>
              </w:rPr>
              <w:t>T</w:t>
            </w:r>
            <w:r>
              <w:rPr>
                <w:rFonts w:hint="eastAsia"/>
                <w:vertAlign w:val="subscript"/>
                <w:lang w:val="en-US" w:eastAsia="zh-CN"/>
              </w:rPr>
              <w:t>Msg1</w:t>
            </w:r>
            <w:bookmarkEnd w:id="12"/>
            <w:r>
              <w:rPr>
                <w:rFonts w:hint="eastAsia"/>
                <w:vertAlign w:val="baseline"/>
                <w:lang w:val="en-US" w:eastAsia="zh-CN"/>
              </w:rPr>
              <w:t xml:space="preserve"> is the transmission duration of a Msg1.</w:t>
            </w:r>
            <w:bookmarkEnd w:id="13"/>
          </w:p>
        </w:tc>
      </w:tr>
    </w:tbl>
    <w:p>
      <w:pPr>
        <w:spacing w:line="240" w:lineRule="auto"/>
        <w:jc w:val="left"/>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lang w:val="en-US" w:eastAsia="zh-CN"/>
        </w:rPr>
      </w:pPr>
      <w:r>
        <w:rPr>
          <w:rFonts w:hint="eastAsia" w:cs="Times New Roman"/>
          <w:i w:val="0"/>
          <w:iCs w:val="0"/>
          <w:caps w:val="0"/>
          <w:spacing w:val="0"/>
          <w:sz w:val="20"/>
          <w:szCs w:val="20"/>
          <w:shd w:val="clear"/>
          <w:lang w:val="en-US" w:eastAsia="zh-CN"/>
        </w:rPr>
        <w:t>When X exceeds a certain level, some of the X time intervals will be longer than T</w:t>
      </w:r>
      <w:r>
        <w:rPr>
          <w:rFonts w:hint="eastAsia" w:cs="Times New Roman"/>
          <w:i w:val="0"/>
          <w:iCs w:val="0"/>
          <w:caps w:val="0"/>
          <w:spacing w:val="0"/>
          <w:sz w:val="20"/>
          <w:szCs w:val="20"/>
          <w:shd w:val="clear"/>
          <w:vertAlign w:val="subscript"/>
          <w:lang w:val="en-US" w:eastAsia="zh-CN"/>
        </w:rPr>
        <w:t xml:space="preserve">D2R </w:t>
      </w:r>
      <w:r>
        <w:rPr>
          <w:rFonts w:hint="eastAsia" w:cs="Times New Roman"/>
          <w:i w:val="0"/>
          <w:iCs w:val="0"/>
          <w:caps w:val="0"/>
          <w:spacing w:val="0"/>
          <w:sz w:val="20"/>
          <w:szCs w:val="20"/>
          <w:shd w:val="clear"/>
          <w:lang w:val="en-US" w:eastAsia="zh-CN"/>
        </w:rPr>
        <w:t>+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Specifically, Table 2 provides a typical example. </w:t>
      </w:r>
      <w:r>
        <w:rPr>
          <w:rFonts w:hint="eastAsia" w:cs="Times New Roman"/>
          <w:i w:val="0"/>
          <w:iCs w:val="0"/>
          <w:caps w:val="0"/>
          <w:spacing w:val="0"/>
          <w:sz w:val="20"/>
          <w:szCs w:val="20"/>
          <w:shd w:val="clear"/>
          <w:lang w:val="en-US" w:eastAsia="zh-CN"/>
        </w:rPr>
        <w:t>In Table 2</w:t>
      </w:r>
      <w:r>
        <w:rPr>
          <w:rFonts w:hint="eastAsia"/>
          <w:lang w:val="en-US" w:eastAsia="zh-CN"/>
        </w:rPr>
        <w:t xml:space="preserve">, the value of the time interval </w:t>
      </w:r>
      <w:r>
        <w:rPr>
          <w:rFonts w:hint="eastAsia"/>
          <w:vertAlign w:val="baseline"/>
          <w:lang w:val="en-US" w:eastAsia="zh-CN"/>
        </w:rPr>
        <w:t>t</w:t>
      </w:r>
      <w:r>
        <w:rPr>
          <w:rFonts w:hint="eastAsia"/>
          <w:vertAlign w:val="subscript"/>
          <w:lang w:val="en-US" w:eastAsia="zh-CN"/>
        </w:rPr>
        <w:t>X-1</w:t>
      </w:r>
      <w:r>
        <w:rPr>
          <w:rFonts w:hint="eastAsia"/>
          <w:vertAlign w:val="baseline"/>
          <w:lang w:val="en-US" w:eastAsia="zh-CN"/>
        </w:rPr>
        <w:t xml:space="preserve"> </w:t>
      </w:r>
      <w:r>
        <w:rPr>
          <w:rFonts w:hint="eastAsia"/>
          <w:lang w:val="en-US" w:eastAsia="zh-CN"/>
        </w:rPr>
        <w:t xml:space="preserve">between the (X-1)th and the Xth time-domain resources is given based on the given assumptions. Then, it can be observed that </w:t>
      </w:r>
      <w:bookmarkStart w:id="14" w:name="OLE_LINK56"/>
      <w:r>
        <w:rPr>
          <w:rFonts w:hint="eastAsia"/>
          <w:lang w:val="en-US" w:eastAsia="zh-CN"/>
        </w:rPr>
        <w:t>at data rate of 5 Kbps,</w:t>
      </w:r>
      <w:bookmarkEnd w:id="14"/>
      <w:r>
        <w:rPr>
          <w:rFonts w:hint="eastAsia"/>
          <w:lang w:val="en-US" w:eastAsia="zh-CN"/>
        </w:rPr>
        <w:t xml:space="preserve"> </w:t>
      </w:r>
      <w:bookmarkStart w:id="15" w:name="OLE_LINK80"/>
      <w:r>
        <w:rPr>
          <w:rFonts w:hint="eastAsia"/>
          <w:lang w:val="en-US" w:eastAsia="zh-CN"/>
        </w:rPr>
        <w:t xml:space="preserve">when X is larger than or equal to 3, the time interval </w:t>
      </w:r>
      <w:r>
        <w:rPr>
          <w:rFonts w:hint="eastAsia"/>
          <w:vertAlign w:val="baseline"/>
          <w:lang w:val="en-US" w:eastAsia="zh-CN"/>
        </w:rPr>
        <w:t>t</w:t>
      </w:r>
      <w:r>
        <w:rPr>
          <w:rFonts w:hint="eastAsia"/>
          <w:vertAlign w:val="subscript"/>
          <w:lang w:val="en-US" w:eastAsia="zh-CN"/>
        </w:rPr>
        <w:t>X-1</w:t>
      </w:r>
      <w:r>
        <w:rPr>
          <w:rFonts w:hint="eastAsia"/>
          <w:lang w:val="en-US" w:eastAsia="zh-CN"/>
        </w:rPr>
        <w:t xml:space="preserve"> is greater than T</w:t>
      </w:r>
      <w:r>
        <w:rPr>
          <w:rFonts w:hint="eastAsia"/>
          <w:vertAlign w:val="subscript"/>
          <w:lang w:val="en-US" w:eastAsia="zh-CN"/>
        </w:rPr>
        <w:t>D2R</w:t>
      </w:r>
      <w:r>
        <w:rPr>
          <w:rFonts w:hint="eastAsia"/>
          <w:lang w:val="en-US" w:eastAsia="zh-CN"/>
        </w:rPr>
        <w:t xml:space="preserve"> + T</w:t>
      </w:r>
      <w:r>
        <w:rPr>
          <w:rFonts w:hint="eastAsia"/>
          <w:vertAlign w:val="subscript"/>
          <w:lang w:val="en-US" w:eastAsia="zh-CN"/>
        </w:rPr>
        <w:t>trigger</w:t>
      </w:r>
      <w:r>
        <w:rPr>
          <w:rFonts w:hint="eastAsia"/>
          <w:lang w:val="en-US" w:eastAsia="zh-CN"/>
        </w:rPr>
        <w:t xml:space="preserve"> + T</w:t>
      </w:r>
      <w:r>
        <w:rPr>
          <w:rFonts w:hint="eastAsia"/>
          <w:vertAlign w:val="subscript"/>
          <w:lang w:val="en-US" w:eastAsia="zh-CN"/>
        </w:rPr>
        <w:t>R2D</w:t>
      </w:r>
      <w:r>
        <w:rPr>
          <w:rFonts w:hint="eastAsia"/>
          <w:lang w:val="en-US" w:eastAsia="zh-CN"/>
        </w:rPr>
        <w:t>.</w:t>
      </w:r>
      <w:bookmarkEnd w:id="15"/>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 xml:space="preserve">Table 2 Value of time interval </w:t>
      </w:r>
      <w:r>
        <w:rPr>
          <w:rFonts w:hint="eastAsia"/>
          <w:vertAlign w:val="baseline"/>
          <w:lang w:val="en-US" w:eastAsia="zh-CN"/>
        </w:rPr>
        <w:t xml:space="preserve">between the (X-1)th and the Xth </w:t>
      </w:r>
      <w:r>
        <w:rPr>
          <w:rFonts w:hint="eastAsia"/>
          <w:lang w:val="en-US" w:eastAsia="zh-CN"/>
        </w:rPr>
        <w:t>time-domain resources</w:t>
      </w:r>
      <w:r>
        <w:rPr>
          <w:rFonts w:hint="eastAsia"/>
          <w:vertAlign w:val="baseline"/>
          <w:lang w:val="en-US" w:eastAsia="zh-CN"/>
        </w:rPr>
        <w:t xml:space="preserve"> </w:t>
      </w:r>
      <w:r>
        <w:rPr>
          <w:rFonts w:hint="eastAsia" w:cs="Times New Roman"/>
          <w:i w:val="0"/>
          <w:iCs w:val="0"/>
          <w:caps w:val="0"/>
          <w:spacing w:val="0"/>
          <w:sz w:val="20"/>
          <w:szCs w:val="20"/>
          <w:shd w:val="clear"/>
          <w:lang w:val="en-US" w:eastAsia="zh-CN"/>
        </w:rPr>
        <w:t>for TDMA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7"/>
        <w:gridCol w:w="700"/>
        <w:gridCol w:w="2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Parameters</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Data rate for R2D and D2R</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 xml:space="preserve">TBS of R2D trigger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4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 xml:space="preserve">TBS of Msg1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16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{200 us, 200us}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06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xml:space="preserve"> for </w:t>
            </w:r>
            <w:r>
              <w:rPr>
                <w:rFonts w:hint="eastAsia"/>
                <w:vertAlign w:val="baseline"/>
                <w:lang w:val="en-US" w:eastAsia="zh-CN"/>
              </w:rPr>
              <w:t xml:space="preserve">X=1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restart"/>
            <w:vAlign w:val="center"/>
          </w:tcPr>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lang w:val="en-US" w:eastAsia="zh-CN"/>
              </w:rPr>
            </w:pPr>
            <w:r>
              <w:rPr>
                <w:rFonts w:hint="eastAsia"/>
                <w:vertAlign w:val="baseline"/>
                <w:lang w:val="en-US" w:eastAsia="zh-CN"/>
              </w:rPr>
              <w:t xml:space="preserve">The time interval between the (X-1)th and the Xth </w:t>
            </w:r>
            <w:r>
              <w:rPr>
                <w:rFonts w:hint="eastAsia"/>
                <w:lang w:val="en-US" w:eastAsia="zh-CN"/>
              </w:rPr>
              <w:t>time-domain resources</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lang w:val="en-US" w:eastAsia="zh-CN"/>
              </w:rPr>
            </w:pPr>
            <w:r>
              <w:rPr>
                <w:rFonts w:hint="eastAsia"/>
                <w:lang w:val="en-US" w:eastAsia="zh-CN"/>
              </w:rPr>
              <w:t xml:space="preserve">(i.e. </w:t>
            </w:r>
            <w:r>
              <w:rPr>
                <w:rFonts w:hint="eastAsia"/>
                <w:vertAlign w:val="baseline"/>
                <w:lang w:val="en-US" w:eastAsia="zh-CN"/>
              </w:rPr>
              <w:t>t</w:t>
            </w:r>
            <w:r>
              <w:rPr>
                <w:rFonts w:hint="eastAsia"/>
                <w:vertAlign w:val="subscript"/>
                <w:lang w:val="en-US" w:eastAsia="zh-CN"/>
              </w:rPr>
              <w:t>X-1</w:t>
            </w:r>
            <w:r>
              <w:rPr>
                <w:rFonts w:hint="eastAsia"/>
                <w:vertAlign w:val="baseline"/>
                <w:lang w:val="en-US" w:eastAsia="zh-CN"/>
              </w:rPr>
              <w:t xml:space="preserve"> in Table 1</w:t>
            </w:r>
            <w:r>
              <w:rPr>
                <w:rFonts w:hint="eastAsia"/>
                <w:lang w:val="en-US" w:eastAsia="zh-CN"/>
              </w:rPr>
              <w:t>)</w:t>
            </w: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X=2</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X=3</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eastAsia"/>
                <w:vertAlign w:val="baseline"/>
                <w:lang w:val="en-US" w:eastAsia="zh-CN"/>
              </w:rPr>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X=4</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2.5 ms</w:t>
            </w:r>
          </w:p>
        </w:tc>
      </w:tr>
    </w:tbl>
    <w:p>
      <w:pPr>
        <w:spacing w:line="240" w:lineRule="auto"/>
        <w:jc w:val="left"/>
        <w:rPr>
          <w:rFonts w:hint="eastAsia"/>
          <w:lang w:val="en-US" w:eastAsia="zh-CN"/>
        </w:rPr>
      </w:pPr>
    </w:p>
    <w:p>
      <w:pPr>
        <w:pStyle w:val="116"/>
        <w:bidi w:val="0"/>
        <w:ind w:left="0" w:leftChars="0" w:firstLine="0" w:firstLineChars="0"/>
        <w:jc w:val="both"/>
        <w:rPr>
          <w:rFonts w:hint="default"/>
          <w:b/>
          <w:bCs/>
          <w:i/>
          <w:iCs/>
          <w:lang w:val="en-US" w:eastAsia="zh-CN"/>
        </w:rPr>
      </w:pPr>
      <w:r>
        <w:rPr>
          <w:rFonts w:hint="eastAsia"/>
          <w:b/>
          <w:bCs/>
          <w:i/>
          <w:iCs/>
          <w:lang w:val="en-US" w:eastAsia="zh-CN"/>
        </w:rPr>
        <w:t xml:space="preserve">For TDMA of Msg1 transmissions, to improve access efficiency, any of the X-1 time intervals between X time-domain resources should be less than </w:t>
      </w:r>
      <w:r>
        <w:rPr>
          <w:rFonts w:hint="eastAsia" w:cs="Times New Roman"/>
          <w:b/>
          <w:bCs/>
          <w:i/>
          <w:iCs/>
          <w:caps w:val="0"/>
          <w:spacing w:val="0"/>
          <w:sz w:val="20"/>
          <w:szCs w:val="20"/>
          <w:shd w:val="clear"/>
          <w:lang w:val="en-US" w:eastAsia="zh-CN"/>
        </w:rPr>
        <w:t>the time length T required by a R2D transmission that triggers random access</w:t>
      </w:r>
      <w:r>
        <w:rPr>
          <w:rFonts w:hint="eastAsia"/>
          <w:b/>
          <w:bCs/>
          <w:i/>
          <w:iCs/>
          <w:lang w:val="en-US" w:eastAsia="zh-CN"/>
        </w:rPr>
        <w:t>. Whereas, when X</w:t>
      </w:r>
      <w:r>
        <w:rPr>
          <w:rFonts w:hint="default" w:ascii="Arial" w:hAnsi="Arial" w:cs="Arial"/>
          <w:b/>
          <w:bCs/>
          <w:i/>
          <w:iCs/>
          <w:lang w:val="en-US" w:eastAsia="zh-CN"/>
        </w:rPr>
        <w:t>≥</w:t>
      </w:r>
      <w:r>
        <w:rPr>
          <w:rFonts w:hint="eastAsia"/>
          <w:b/>
          <w:bCs/>
          <w:i/>
          <w:iCs/>
          <w:lang w:val="en-US" w:eastAsia="zh-CN"/>
        </w:rPr>
        <w:t>3,  the time interval between the (X-1)th and the Xth time-domain resources exceeds the time length T at data rate of 5 Kbps.</w:t>
      </w:r>
    </w:p>
    <w:p>
      <w:pPr>
        <w:keepNext w:val="0"/>
        <w:keepLines w:val="0"/>
        <w:pageBreakBefore w:val="0"/>
        <w:widowControl/>
        <w:numPr>
          <w:ilvl w:val="0"/>
          <w:numId w:val="9"/>
        </w:numPr>
        <w:kinsoku/>
        <w:wordWrap/>
        <w:overflowPunct/>
        <w:topLinePunct w:val="0"/>
        <w:autoSpaceDE/>
        <w:autoSpaceDN/>
        <w:bidi w:val="0"/>
        <w:adjustRightInd/>
        <w:snapToGrid/>
        <w:spacing w:after="120" w:line="240" w:lineRule="auto"/>
        <w:ind w:left="0" w:leftChars="0" w:firstLine="0" w:firstLineChars="0"/>
        <w:jc w:val="left"/>
        <w:textAlignment w:val="auto"/>
        <w:rPr>
          <w:rFonts w:hint="default" w:cs="Times New Roman"/>
          <w:b/>
          <w:bCs/>
          <w:i w:val="0"/>
          <w:iCs w:val="0"/>
          <w:caps w:val="0"/>
          <w:spacing w:val="0"/>
          <w:sz w:val="20"/>
          <w:szCs w:val="20"/>
          <w:u w:val="none"/>
          <w:shd w:val="clear"/>
          <w:lang w:val="en-US" w:eastAsia="zh-CN"/>
        </w:rPr>
      </w:pPr>
      <w:r>
        <w:rPr>
          <w:rFonts w:hint="eastAsia" w:cs="Times New Roman"/>
          <w:b/>
          <w:bCs/>
          <w:i w:val="0"/>
          <w:iCs w:val="0"/>
          <w:caps w:val="0"/>
          <w:spacing w:val="0"/>
          <w:sz w:val="20"/>
          <w:szCs w:val="20"/>
          <w:u w:val="none"/>
          <w:shd w:val="clear"/>
          <w:lang w:val="en-US" w:eastAsia="zh-CN"/>
        </w:rPr>
        <w:t>Impact on early termination</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t xml:space="preserve">For </w:t>
      </w:r>
      <w:r>
        <w:rPr>
          <w:rFonts w:hint="eastAsia" w:cs="Times New Roman"/>
          <w:i w:val="0"/>
          <w:iCs w:val="0"/>
          <w:caps w:val="0"/>
          <w:spacing w:val="0"/>
          <w:sz w:val="20"/>
          <w:szCs w:val="20"/>
          <w:shd w:val="clear"/>
          <w:lang w:val="en-US" w:eastAsia="zh-CN"/>
        </w:rPr>
        <w:t xml:space="preserve">X=1, if no preamble is detected in a time-domain resource, the reader can early terminate this </w:t>
      </w:r>
      <w:r>
        <w:rPr>
          <w:rFonts w:hint="default" w:cs="Times New Roman"/>
          <w:i w:val="0"/>
          <w:iCs w:val="0"/>
          <w:caps w:val="0"/>
          <w:spacing w:val="0"/>
          <w:sz w:val="20"/>
          <w:szCs w:val="20"/>
          <w:shd w:val="clear"/>
          <w:lang w:val="en-US" w:eastAsia="zh-CN"/>
        </w:rPr>
        <w:t xml:space="preserve">resource </w:t>
      </w:r>
      <w:r>
        <w:rPr>
          <w:rFonts w:hint="eastAsia" w:cs="Times New Roman"/>
          <w:i w:val="0"/>
          <w:iCs w:val="0"/>
          <w:caps w:val="0"/>
          <w:spacing w:val="0"/>
          <w:sz w:val="20"/>
          <w:szCs w:val="20"/>
          <w:shd w:val="clear"/>
          <w:lang w:val="en-US" w:eastAsia="zh-CN"/>
        </w:rPr>
        <w:t>and proceed to the next R2D transmission that trigger random access, as shown in Figure 3. However, for X</w:t>
      </w:r>
      <w:r>
        <w:rPr>
          <w:rFonts w:hint="default" w:cs="Times New Roman"/>
          <w:i w:val="0"/>
          <w:iCs w:val="0"/>
          <w:caps w:val="0"/>
          <w:spacing w:val="0"/>
          <w:sz w:val="20"/>
          <w:szCs w:val="20"/>
          <w:shd w:val="clear"/>
          <w:lang w:val="en-US" w:eastAsia="zh-CN"/>
        </w:rPr>
        <w:t>&gt;1</w:t>
      </w:r>
      <w:r>
        <w:rPr>
          <w:rFonts w:hint="eastAsia" w:cs="Times New Roman"/>
          <w:i w:val="0"/>
          <w:iCs w:val="0"/>
          <w:caps w:val="0"/>
          <w:spacing w:val="0"/>
          <w:sz w:val="20"/>
          <w:szCs w:val="20"/>
          <w:shd w:val="clear"/>
          <w:lang w:val="en-US" w:eastAsia="zh-CN"/>
        </w:rPr>
        <w:t xml:space="preserve"> (TDMA Msg1)</w:t>
      </w:r>
      <w:r>
        <w:rPr>
          <w:rFonts w:hint="default" w:cs="Times New Roman"/>
          <w:i w:val="0"/>
          <w:iCs w:val="0"/>
          <w:caps w:val="0"/>
          <w:spacing w:val="0"/>
          <w:sz w:val="20"/>
          <w:szCs w:val="20"/>
          <w:shd w:val="clear"/>
          <w:lang w:val="en-US" w:eastAsia="zh-CN"/>
        </w:rPr>
        <w:t xml:space="preserve">, neither the </w:t>
      </w:r>
      <w:r>
        <w:rPr>
          <w:rFonts w:hint="eastAsia" w:cs="Times New Roman"/>
          <w:i w:val="0"/>
          <w:iCs w:val="0"/>
          <w:caps w:val="0"/>
          <w:spacing w:val="0"/>
          <w:sz w:val="20"/>
          <w:szCs w:val="20"/>
          <w:shd w:val="clear"/>
          <w:lang w:val="en-US" w:eastAsia="zh-CN"/>
        </w:rPr>
        <w:t>r</w:t>
      </w:r>
      <w:r>
        <w:rPr>
          <w:rFonts w:hint="default" w:cs="Times New Roman"/>
          <w:i w:val="0"/>
          <w:iCs w:val="0"/>
          <w:caps w:val="0"/>
          <w:spacing w:val="0"/>
          <w:sz w:val="20"/>
          <w:szCs w:val="20"/>
          <w:shd w:val="clear"/>
          <w:lang w:val="en-US" w:eastAsia="zh-CN"/>
        </w:rPr>
        <w:t xml:space="preserve">eader nor the </w:t>
      </w:r>
      <w:r>
        <w:rPr>
          <w:rFonts w:hint="eastAsia" w:cs="Times New Roman"/>
          <w:i w:val="0"/>
          <w:iCs w:val="0"/>
          <w:caps w:val="0"/>
          <w:spacing w:val="0"/>
          <w:sz w:val="20"/>
          <w:szCs w:val="20"/>
          <w:shd w:val="clear"/>
          <w:lang w:val="en-US" w:eastAsia="zh-CN"/>
        </w:rPr>
        <w:t>d</w:t>
      </w:r>
      <w:r>
        <w:rPr>
          <w:rFonts w:hint="default" w:cs="Times New Roman"/>
          <w:i w:val="0"/>
          <w:iCs w:val="0"/>
          <w:caps w:val="0"/>
          <w:spacing w:val="0"/>
          <w:sz w:val="20"/>
          <w:szCs w:val="20"/>
          <w:shd w:val="clear"/>
          <w:lang w:val="en-US" w:eastAsia="zh-CN"/>
        </w:rPr>
        <w:t xml:space="preserve">evice can predict which resources will be used or idle. </w:t>
      </w:r>
      <w:r>
        <w:rPr>
          <w:rFonts w:hint="eastAsia" w:cs="Times New Roman"/>
          <w:i w:val="0"/>
          <w:iCs w:val="0"/>
          <w:caps w:val="0"/>
          <w:spacing w:val="0"/>
          <w:sz w:val="20"/>
          <w:szCs w:val="20"/>
          <w:shd w:val="clear"/>
          <w:lang w:val="en-US" w:eastAsia="zh-CN"/>
        </w:rPr>
        <w:t>As a result</w:t>
      </w:r>
      <w:r>
        <w:rPr>
          <w:rFonts w:hint="default" w:cs="Times New Roman"/>
          <w:i w:val="0"/>
          <w:iCs w:val="0"/>
          <w:caps w:val="0"/>
          <w:spacing w:val="0"/>
          <w:sz w:val="20"/>
          <w:szCs w:val="20"/>
          <w:shd w:val="clear"/>
          <w:lang w:val="en-US" w:eastAsia="zh-CN"/>
        </w:rPr>
        <w:t xml:space="preserve">, X time-domain resources must be reserved, </w:t>
      </w:r>
      <w:r>
        <w:rPr>
          <w:rFonts w:hint="eastAsia" w:cs="Times New Roman"/>
          <w:i w:val="0"/>
          <w:iCs w:val="0"/>
          <w:caps w:val="0"/>
          <w:spacing w:val="0"/>
          <w:sz w:val="20"/>
          <w:szCs w:val="20"/>
          <w:shd w:val="clear"/>
          <w:lang w:val="en-US" w:eastAsia="zh-CN"/>
        </w:rPr>
        <w:t xml:space="preserve">where </w:t>
      </w:r>
      <w:r>
        <w:rPr>
          <w:rFonts w:hint="default" w:cs="Times New Roman"/>
          <w:i w:val="0"/>
          <w:iCs w:val="0"/>
          <w:caps w:val="0"/>
          <w:spacing w:val="0"/>
          <w:sz w:val="20"/>
          <w:szCs w:val="20"/>
          <w:shd w:val="clear"/>
          <w:lang w:val="en-US" w:eastAsia="zh-CN"/>
        </w:rPr>
        <w:t>each ha</w:t>
      </w:r>
      <w:r>
        <w:rPr>
          <w:rFonts w:hint="eastAsia" w:cs="Times New Roman"/>
          <w:i w:val="0"/>
          <w:iCs w:val="0"/>
          <w:caps w:val="0"/>
          <w:spacing w:val="0"/>
          <w:sz w:val="20"/>
          <w:szCs w:val="20"/>
          <w:shd w:val="clear"/>
          <w:lang w:val="en-US" w:eastAsia="zh-CN"/>
        </w:rPr>
        <w:t>s</w:t>
      </w:r>
      <w:r>
        <w:rPr>
          <w:rFonts w:hint="default" w:cs="Times New Roman"/>
          <w:i w:val="0"/>
          <w:iCs w:val="0"/>
          <w:caps w:val="0"/>
          <w:spacing w:val="0"/>
          <w:sz w:val="20"/>
          <w:szCs w:val="20"/>
          <w:shd w:val="clear"/>
          <w:lang w:val="en-US" w:eastAsia="zh-CN"/>
        </w:rPr>
        <w:t xml:space="preserve"> a length equal to the duration of a Msg1 transmission</w:t>
      </w:r>
      <w:r>
        <w:rPr>
          <w:rFonts w:hint="eastAsia" w:cs="Times New Roman"/>
          <w:i w:val="0"/>
          <w:iCs w:val="0"/>
          <w:caps w:val="0"/>
          <w:spacing w:val="0"/>
          <w:sz w:val="20"/>
          <w:szCs w:val="20"/>
          <w:shd w:val="clear"/>
          <w:lang w:val="en-US" w:eastAsia="zh-CN"/>
        </w:rPr>
        <w:t>, as shown in Figure 4</w:t>
      </w:r>
      <w:r>
        <w:rPr>
          <w:rFonts w:hint="default"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I</w:t>
      </w:r>
      <w:r>
        <w:rPr>
          <w:rFonts w:hint="default" w:cs="Times New Roman"/>
          <w:i w:val="0"/>
          <w:iCs w:val="0"/>
          <w:caps w:val="0"/>
          <w:spacing w:val="0"/>
          <w:sz w:val="20"/>
          <w:szCs w:val="20"/>
          <w:shd w:val="clear"/>
          <w:lang w:val="en-US" w:eastAsia="zh-CN"/>
        </w:rPr>
        <w:t xml:space="preserve">f no preamble is detected in a </w:t>
      </w:r>
      <w:r>
        <w:rPr>
          <w:rFonts w:hint="eastAsia" w:cs="Times New Roman"/>
          <w:i w:val="0"/>
          <w:iCs w:val="0"/>
          <w:caps w:val="0"/>
          <w:spacing w:val="0"/>
          <w:sz w:val="20"/>
          <w:szCs w:val="20"/>
          <w:shd w:val="clear"/>
          <w:lang w:val="en-US" w:eastAsia="zh-CN"/>
        </w:rPr>
        <w:t>time-domain</w:t>
      </w:r>
      <w:r>
        <w:rPr>
          <w:rFonts w:hint="default" w:cs="Times New Roman"/>
          <w:i w:val="0"/>
          <w:iCs w:val="0"/>
          <w:caps w:val="0"/>
          <w:spacing w:val="0"/>
          <w:sz w:val="20"/>
          <w:szCs w:val="20"/>
          <w:shd w:val="clear"/>
          <w:lang w:val="en-US" w:eastAsia="zh-CN"/>
        </w:rPr>
        <w:t xml:space="preserve"> resource, the </w:t>
      </w:r>
      <w:r>
        <w:rPr>
          <w:rFonts w:hint="eastAsia" w:cs="Times New Roman"/>
          <w:i w:val="0"/>
          <w:iCs w:val="0"/>
          <w:caps w:val="0"/>
          <w:spacing w:val="0"/>
          <w:sz w:val="20"/>
          <w:szCs w:val="20"/>
          <w:shd w:val="clear"/>
          <w:lang w:val="en-US" w:eastAsia="zh-CN"/>
        </w:rPr>
        <w:t>r</w:t>
      </w:r>
      <w:r>
        <w:rPr>
          <w:rFonts w:hint="default" w:cs="Times New Roman"/>
          <w:i w:val="0"/>
          <w:iCs w:val="0"/>
          <w:caps w:val="0"/>
          <w:spacing w:val="0"/>
          <w:sz w:val="20"/>
          <w:szCs w:val="20"/>
          <w:shd w:val="clear"/>
          <w:lang w:val="en-US" w:eastAsia="zh-CN"/>
        </w:rPr>
        <w:t xml:space="preserve">eader cannot early terminate the </w:t>
      </w:r>
      <w:r>
        <w:rPr>
          <w:rFonts w:hint="eastAsia" w:cs="Times New Roman"/>
          <w:i w:val="0"/>
          <w:iCs w:val="0"/>
          <w:caps w:val="0"/>
          <w:spacing w:val="0"/>
          <w:sz w:val="20"/>
          <w:szCs w:val="20"/>
          <w:shd w:val="clear"/>
          <w:lang w:val="en-US" w:eastAsia="zh-CN"/>
        </w:rPr>
        <w:t xml:space="preserve">time-domain </w:t>
      </w:r>
      <w:r>
        <w:rPr>
          <w:rFonts w:hint="default" w:cs="Times New Roman"/>
          <w:i w:val="0"/>
          <w:iCs w:val="0"/>
          <w:caps w:val="0"/>
          <w:spacing w:val="0"/>
          <w:sz w:val="20"/>
          <w:szCs w:val="20"/>
          <w:shd w:val="clear"/>
          <w:lang w:val="en-US" w:eastAsia="zh-CN"/>
        </w:rPr>
        <w:t xml:space="preserve">resource and must </w:t>
      </w:r>
      <w:r>
        <w:rPr>
          <w:rFonts w:ascii="Times New Roman" w:hAnsi="Times New Roman" w:eastAsia="等线" w:cs="Times New Roman"/>
          <w:i w:val="0"/>
          <w:iCs w:val="0"/>
          <w:caps w:val="0"/>
          <w:spacing w:val="0"/>
          <w:sz w:val="20"/>
          <w:szCs w:val="20"/>
          <w:shd w:val="clear"/>
          <w:lang w:val="en-US" w:eastAsia="zh-CN"/>
        </w:rPr>
        <w:t xml:space="preserve">monitor continuously for </w:t>
      </w:r>
      <w:r>
        <w:rPr>
          <w:rFonts w:hint="default" w:ascii="Times New Roman" w:hAnsi="Times New Roman" w:cs="Times New Roman"/>
          <w:i w:val="0"/>
          <w:iCs w:val="0"/>
          <w:caps w:val="0"/>
          <w:spacing w:val="0"/>
          <w:sz w:val="20"/>
          <w:szCs w:val="20"/>
          <w:shd w:val="clear"/>
          <w:lang w:val="en-US" w:eastAsia="zh-CN"/>
        </w:rPr>
        <w:t>X time-domain resources.</w:t>
      </w:r>
      <w:r>
        <w:rPr>
          <w:rFonts w:hint="default"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 xml:space="preserve">This will </w:t>
      </w:r>
      <w:r>
        <w:rPr>
          <w:rFonts w:hint="default" w:cs="Times New Roman"/>
          <w:i w:val="0"/>
          <w:iCs w:val="0"/>
          <w:caps w:val="0"/>
          <w:spacing w:val="0"/>
          <w:sz w:val="20"/>
          <w:szCs w:val="20"/>
          <w:shd w:val="clear"/>
          <w:lang w:val="en-US" w:eastAsia="zh-CN"/>
        </w:rPr>
        <w:t>lead to potential time wastage</w:t>
      </w:r>
      <w:r>
        <w:rPr>
          <w:rFonts w:hint="eastAsia" w:cs="Times New Roman"/>
          <w:i w:val="0"/>
          <w:iCs w:val="0"/>
          <w:caps w:val="0"/>
          <w:spacing w:val="0"/>
          <w:sz w:val="20"/>
          <w:szCs w:val="20"/>
          <w:shd w:val="clear"/>
          <w:lang w:val="en-US" w:eastAsia="zh-CN"/>
        </w:rPr>
        <w:t>, especially for low D2R data rate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 xml:space="preserve"> As shown i</w:t>
      </w:r>
      <w:r>
        <w:rPr>
          <w:rFonts w:hint="eastAsia" w:cs="Times New Roman"/>
          <w:i w:val="0"/>
          <w:iCs w:val="0"/>
          <w:caps w:val="0"/>
          <w:color w:val="auto"/>
          <w:spacing w:val="0"/>
          <w:sz w:val="20"/>
          <w:szCs w:val="20"/>
          <w:shd w:val="clear"/>
          <w:lang w:val="en-US" w:eastAsia="zh-CN"/>
        </w:rPr>
        <w:t>n Figure 3 and 4,</w:t>
      </w:r>
      <w:r>
        <w:rPr>
          <w:rFonts w:hint="eastAsia" w:cs="Times New Roman"/>
          <w:i w:val="0"/>
          <w:iCs w:val="0"/>
          <w:caps w:val="0"/>
          <w:spacing w:val="0"/>
          <w:sz w:val="20"/>
          <w:szCs w:val="20"/>
          <w:shd w:val="clear"/>
          <w:lang w:val="en-US" w:eastAsia="zh-CN"/>
        </w:rPr>
        <w:t xml:space="preserve"> when a time-domain resource is in idle state, its duration is shorter in the X</w:t>
      </w:r>
      <w:r>
        <w:rPr>
          <w:rFonts w:hint="default" w:cs="Times New Roman"/>
          <w:i w:val="0"/>
          <w:iCs w:val="0"/>
          <w:caps w:val="0"/>
          <w:spacing w:val="0"/>
          <w:sz w:val="20"/>
          <w:szCs w:val="20"/>
          <w:shd w:val="clear"/>
          <w:lang w:val="en-US" w:eastAsia="zh-CN"/>
        </w:rPr>
        <w:t>=1</w:t>
      </w:r>
      <w:r>
        <w:rPr>
          <w:rFonts w:hint="eastAsia" w:cs="Times New Roman"/>
          <w:i w:val="0"/>
          <w:iCs w:val="0"/>
          <w:caps w:val="0"/>
          <w:spacing w:val="0"/>
          <w:sz w:val="20"/>
          <w:szCs w:val="20"/>
          <w:shd w:val="clear"/>
          <w:lang w:val="en-US" w:eastAsia="zh-CN"/>
        </w:rPr>
        <w:t xml:space="preserve"> case </w:t>
      </w:r>
      <w:r>
        <w:rPr>
          <w:rFonts w:hint="default" w:cs="Times New Roman"/>
          <w:i w:val="0"/>
          <w:iCs w:val="0"/>
          <w:caps w:val="0"/>
          <w:spacing w:val="0"/>
          <w:sz w:val="20"/>
          <w:szCs w:val="20"/>
          <w:shd w:val="clear"/>
          <w:lang w:val="en-US" w:eastAsia="zh-CN"/>
        </w:rPr>
        <w:t xml:space="preserve">compared to the X&gt;1 </w:t>
      </w:r>
      <w:r>
        <w:rPr>
          <w:rFonts w:hint="eastAsia" w:cs="Times New Roman"/>
          <w:i w:val="0"/>
          <w:iCs w:val="0"/>
          <w:caps w:val="0"/>
          <w:spacing w:val="0"/>
          <w:sz w:val="20"/>
          <w:szCs w:val="20"/>
          <w:shd w:val="clear"/>
          <w:lang w:val="en-US" w:eastAsia="zh-CN"/>
        </w:rPr>
        <w:t>case</w:t>
      </w:r>
      <w:r>
        <w:rPr>
          <w:rFonts w:hint="default" w:cs="Times New Roman"/>
          <w:i w:val="0"/>
          <w:iCs w:val="0"/>
          <w:caps w:val="0"/>
          <w:spacing w:val="0"/>
          <w:sz w:val="20"/>
          <w:szCs w:val="20"/>
          <w:shd w:val="clear"/>
          <w:lang w:val="en-US" w:eastAsia="zh-CN"/>
        </w:rPr>
        <w:t>.</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i w:val="0"/>
          <w:iCs w:val="0"/>
          <w:caps w:val="0"/>
          <w:spacing w:val="0"/>
          <w:sz w:val="20"/>
          <w:szCs w:val="20"/>
          <w:shd w:val="clear"/>
          <w:lang w:val="en-US" w:eastAsia="zh-CN"/>
        </w:rPr>
      </w:pPr>
      <w:r>
        <w:rPr>
          <w:rFonts w:hint="default" w:ascii="Times New Roman" w:hAnsi="Times New Roman" w:cs="Times New Roman"/>
          <w:i w:val="0"/>
          <w:iCs w:val="0"/>
          <w:caps w:val="0"/>
          <w:spacing w:val="0"/>
          <w:sz w:val="20"/>
          <w:szCs w:val="20"/>
          <w:shd w:val="clear"/>
          <w:lang w:val="en-US" w:eastAsia="zh-CN"/>
        </w:rPr>
        <w:object>
          <v:shape id="_x0000_i1027" o:spt="75" type="#_x0000_t75" style="height:125.45pt;width:207.95pt;" o:ole="t" filled="f" o:preferrelative="t" stroked="f" coordsize="21600,21600">
            <v:path/>
            <v:fill on="f" focussize="0,0"/>
            <v:stroke on="f"/>
            <v:imagedata r:id="rId10" o:title=""/>
            <o:lock v:ext="edit" aspectratio="f"/>
            <w10:wrap type="none"/>
            <w10:anchorlock/>
          </v:shape>
          <o:OLEObject Type="Embed" ProgID="Visio.Drawing.11" ShapeID="_x0000_i1027" DrawAspect="Content" ObjectID="_1468075727" r:id="rId9">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3 Duration of an idle time-domain resource for Msg1 transmissions with X=1</w:t>
      </w: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28" o:spt="75" type="#_x0000_t75" style="height:85.3pt;width:397.6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4 Duration of an idle time-domain resource for TDMA of Msg1 transmissions with X&gt;1</w:t>
      </w:r>
    </w:p>
    <w:p>
      <w:pPr>
        <w:pStyle w:val="116"/>
        <w:tabs>
          <w:tab w:val="left" w:pos="1417"/>
        </w:tabs>
        <w:bidi w:val="0"/>
        <w:ind w:left="0" w:leftChars="0" w:firstLine="0" w:firstLineChars="0"/>
        <w:jc w:val="both"/>
        <w:rPr>
          <w:rFonts w:hint="default"/>
          <w:b/>
          <w:bCs/>
          <w:i/>
          <w:iCs/>
          <w:lang w:val="en-US" w:eastAsia="zh-CN"/>
        </w:rPr>
      </w:pPr>
      <w:r>
        <w:rPr>
          <w:rFonts w:hint="default"/>
          <w:b/>
          <w:bCs/>
          <w:i/>
          <w:iCs/>
          <w:lang w:val="en-US" w:eastAsia="zh-CN"/>
        </w:rPr>
        <w:t xml:space="preserve">If no preamble is detected in a time-domain resource, the reader can terminate this time-domain resource early for </w:t>
      </w:r>
      <w:r>
        <w:rPr>
          <w:rFonts w:hint="eastAsia"/>
          <w:b/>
          <w:bCs/>
          <w:i/>
          <w:iCs/>
          <w:lang w:val="en-US" w:eastAsia="zh-CN"/>
        </w:rPr>
        <w:t>X=1</w:t>
      </w:r>
      <w:r>
        <w:rPr>
          <w:rFonts w:hint="default"/>
          <w:b/>
          <w:bCs/>
          <w:i/>
          <w:iCs/>
          <w:lang w:val="en-US" w:eastAsia="zh-CN"/>
        </w:rPr>
        <w:t xml:space="preserve">. Whereas, for </w:t>
      </w:r>
      <w:r>
        <w:rPr>
          <w:rFonts w:hint="eastAsia"/>
          <w:b/>
          <w:bCs/>
          <w:i/>
          <w:iCs/>
          <w:lang w:val="en-US" w:eastAsia="zh-CN"/>
        </w:rPr>
        <w:t>X&gt;1</w:t>
      </w:r>
      <w:r>
        <w:rPr>
          <w:rFonts w:hint="default"/>
          <w:b/>
          <w:bCs/>
          <w:i/>
          <w:iCs/>
          <w:lang w:val="en-US" w:eastAsia="zh-CN"/>
        </w:rPr>
        <w:t>, each of X time-domain resources</w:t>
      </w:r>
      <w:r>
        <w:rPr>
          <w:rFonts w:hint="eastAsia"/>
          <w:b/>
          <w:bCs/>
          <w:i/>
          <w:iCs/>
          <w:lang w:val="en-US" w:eastAsia="zh-CN"/>
        </w:rPr>
        <w:t xml:space="preserve"> (slots)</w:t>
      </w:r>
      <w:r>
        <w:rPr>
          <w:rFonts w:hint="default"/>
          <w:b/>
          <w:bCs/>
          <w:i/>
          <w:iCs/>
          <w:lang w:val="en-US" w:eastAsia="zh-CN"/>
        </w:rPr>
        <w:t xml:space="preserve"> </w:t>
      </w:r>
      <w:r>
        <w:rPr>
          <w:rFonts w:hint="eastAsia"/>
          <w:b/>
          <w:bCs/>
          <w:i/>
          <w:iCs/>
          <w:lang w:val="en-US" w:eastAsia="zh-CN"/>
        </w:rPr>
        <w:t xml:space="preserve">must be </w:t>
      </w:r>
      <w:r>
        <w:rPr>
          <w:rFonts w:hint="default"/>
          <w:b/>
          <w:bCs/>
          <w:i/>
          <w:iCs/>
          <w:lang w:val="en-US" w:eastAsia="zh-CN"/>
        </w:rPr>
        <w:t xml:space="preserve">reserved and cannot be terminated early, </w:t>
      </w:r>
      <w:r>
        <w:rPr>
          <w:rFonts w:hint="eastAsia"/>
          <w:b/>
          <w:bCs/>
          <w:i/>
          <w:iCs/>
          <w:lang w:val="en-US" w:eastAsia="zh-CN"/>
        </w:rPr>
        <w:t>which leads to potential time wastage, especially for low D2R data rate</w:t>
      </w:r>
      <w:r>
        <w:rPr>
          <w:rFonts w:hint="default"/>
          <w:b/>
          <w:bCs/>
          <w:i/>
          <w:iCs/>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textAlignment w:val="auto"/>
        <w:rPr>
          <w:rFonts w:hint="eastAsia" w:cs="Times New Roman"/>
          <w:b/>
          <w:bCs/>
          <w:i w:val="0"/>
          <w:iCs w:val="0"/>
          <w:caps w:val="0"/>
          <w:spacing w:val="0"/>
          <w:sz w:val="20"/>
          <w:szCs w:val="20"/>
          <w:u w:val="none"/>
          <w:shd w:val="clear"/>
          <w:lang w:val="en-US" w:eastAsia="zh-CN"/>
        </w:rPr>
      </w:pPr>
      <w:r>
        <w:rPr>
          <w:rFonts w:hint="eastAsia" w:cs="Times New Roman"/>
          <w:b/>
          <w:bCs/>
          <w:i w:val="0"/>
          <w:iCs w:val="0"/>
          <w:caps w:val="0"/>
          <w:spacing w:val="0"/>
          <w:sz w:val="20"/>
          <w:szCs w:val="20"/>
          <w:u w:val="none"/>
          <w:shd w:val="clear"/>
          <w:lang w:val="en-US" w:eastAsia="zh-CN"/>
        </w:rPr>
        <w:t>Impact on update granularity of Q value for Q-selection anti-collision algorithm</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color w:val="auto"/>
          <w:spacing w:val="0"/>
          <w:sz w:val="20"/>
          <w:szCs w:val="20"/>
          <w:shd w:val="clear"/>
          <w:lang w:val="en-US" w:eastAsia="zh-CN"/>
        </w:rPr>
      </w:pPr>
      <w:r>
        <w:rPr>
          <w:rFonts w:hint="eastAsia" w:cs="Times New Roman"/>
          <w:i w:val="0"/>
          <w:iCs w:val="0"/>
          <w:caps w:val="0"/>
          <w:spacing w:val="0"/>
          <w:sz w:val="20"/>
          <w:szCs w:val="20"/>
          <w:shd w:val="clear"/>
          <w:lang w:val="en-US" w:eastAsia="zh-CN"/>
        </w:rPr>
        <w:t>In the Q-selection anti-collision algorithm, the reader can send the Q value to dynamically adjust the number of access resources (slots) in a paging round based on the detection status (conflict, idle or identified state) of the access resources. The updated Q value can be delivered in a R2D transmission triggering random access, e.g., paging message. In the case of X=1, each time-domain resource corresponds to a R2D transmission, as</w:t>
      </w:r>
      <w:r>
        <w:rPr>
          <w:rFonts w:hint="eastAsia" w:cs="Times New Roman"/>
          <w:i w:val="0"/>
          <w:iCs w:val="0"/>
          <w:caps w:val="0"/>
          <w:color w:val="auto"/>
          <w:spacing w:val="0"/>
          <w:sz w:val="20"/>
          <w:szCs w:val="20"/>
          <w:shd w:val="clear"/>
          <w:lang w:val="en-US" w:eastAsia="zh-CN"/>
        </w:rPr>
        <w:t xml:space="preserve"> shown in Figure 5. Therefore, the minimum time-domain update granularity of Q value is one time-domain resource. In the case of X&gt;1, X time-domain resources correspond to a R2D transmission, such as X=4 in Figure 6. Consequently, the minimum time-domain update granularity is X time-domain resources.</w: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object>
          <v:shape id="_x0000_i1029" o:spt="75" type="#_x0000_t75" style="height:103.6pt;width:229.8pt;" o:ole="t" filled="f" o:preferrelative="t" stroked="f" coordsize="21600,21600">
            <v:path/>
            <v:fill on="f" focussize="0,0"/>
            <v:stroke on="f"/>
            <v:imagedata r:id="rId14" o:title=""/>
            <o:lock v:ext="edit" aspectratio="f"/>
            <w10:wrap type="none"/>
            <w10:anchorlock/>
          </v:shape>
          <o:OLEObject Type="Embed" ProgID="Visio.Drawing.11" ShapeID="_x0000_i1029" DrawAspect="Content" ObjectID="_1468075729" r:id="rId13">
            <o:LockedField>false</o:LockedField>
          </o:OLEObject>
        </w:object>
      </w:r>
    </w:p>
    <w:p>
      <w:pPr>
        <w:jc w:val="center"/>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5 Minimum update granularity of Q value in time-domain for X=1</w:t>
      </w:r>
    </w:p>
    <w:p>
      <w:pPr>
        <w:jc w:val="center"/>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30" o:spt="75" type="#_x0000_t75" style="height:105.05pt;width:269.95pt;" o:ole="t" filled="f" o:preferrelative="t" stroked="f" coordsize="21600,21600">
            <v:path/>
            <v:fill on="f" focussize="0,0"/>
            <v:stroke on="f"/>
            <v:imagedata r:id="rId16" o:title=""/>
            <o:lock v:ext="edit" aspectratio="f"/>
            <w10:wrap type="none"/>
            <w10:anchorlock/>
          </v:shape>
          <o:OLEObject Type="Embed" ProgID="Visio.Drawing.11" ShapeID="_x0000_i1030" DrawAspect="Content" ObjectID="_1468075730" r:id="rId15">
            <o:LockedField>false</o:LockedField>
          </o:OLEObject>
        </w:objec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6 Minimum update granularity of Q value in time-domain for TDMA of Msg1 with X=4</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It is understandable that the smaller the value of X, the more flexible the dynamic adjustment of the Q-selection algorithm can be. This flexibility allows the reader to send the Q value more promptly, thereby updating the number of access resources for a paging round more efficiently. Conversely, the larger the value of X, the less conducive it is to improving access efficiency.</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textAlignment w:val="auto"/>
        <w:rPr>
          <w:rFonts w:hint="default" w:cs="Times New Roman"/>
          <w:b/>
          <w:bCs/>
          <w:i w:val="0"/>
          <w:iCs w:val="0"/>
          <w:caps w:val="0"/>
          <w:spacing w:val="0"/>
          <w:sz w:val="20"/>
          <w:szCs w:val="20"/>
          <w:u w:val="none"/>
          <w:shd w:val="clear"/>
          <w:lang w:val="en-US" w:eastAsia="zh-CN"/>
        </w:rPr>
      </w:pPr>
      <w:r>
        <w:rPr>
          <w:rFonts w:hint="eastAsia" w:cs="Times New Roman"/>
          <w:b/>
          <w:bCs/>
          <w:i w:val="0"/>
          <w:iCs w:val="0"/>
          <w:caps w:val="0"/>
          <w:spacing w:val="0"/>
          <w:sz w:val="20"/>
          <w:szCs w:val="20"/>
          <w:u w:val="none"/>
          <w:shd w:val="clear"/>
          <w:lang w:val="en-US" w:eastAsia="zh-CN"/>
        </w:rPr>
        <w:t>Impact on decoding performance of Msg1</w:t>
      </w:r>
    </w:p>
    <w:p>
      <w:pPr>
        <w:keepNext w:val="0"/>
        <w:keepLines w:val="0"/>
        <w:pageBreakBefore w:val="0"/>
        <w:widowControl/>
        <w:numPr>
          <w:ilvl w:val="0"/>
          <w:numId w:val="0"/>
        </w:numPr>
        <w:kinsoku/>
        <w:wordWrap/>
        <w:overflowPunct/>
        <w:topLinePunct w:val="0"/>
        <w:autoSpaceDE/>
        <w:autoSpaceDN/>
        <w:bidi w:val="0"/>
        <w:adjustRightInd w:val="0"/>
        <w:snapToGrid w:val="0"/>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For TDMA, using X&gt;1 can result in a larger timing error value for Msg1 transmissions from different devices compared to X=1 due to the longer total duration of multiple TDMed Msg1 transmissions for X&gt;1. This affects the decoding performance of Msg1 at the reader side.</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Using X&gt;1 can result in a larger timing error value for Msg1 transmissions from different devices compared to X=1, which affects the decoding performance of Msg1 at the reader side.</w:t>
      </w:r>
    </w:p>
    <w:p>
      <w:pPr>
        <w:keepNext w:val="0"/>
        <w:keepLines w:val="0"/>
        <w:pageBreakBefore w:val="0"/>
        <w:widowControl/>
        <w:numPr>
          <w:ilvl w:val="0"/>
          <w:numId w:val="0"/>
        </w:numPr>
        <w:kinsoku/>
        <w:wordWrap/>
        <w:overflowPunct/>
        <w:topLinePunct w:val="0"/>
        <w:autoSpaceDE/>
        <w:autoSpaceDN/>
        <w:bidi w:val="0"/>
        <w:adjustRightInd w:val="0"/>
        <w:snapToGrid w:val="0"/>
        <w:spacing w:after="120"/>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In summary, the access efficiency of X=1 and X&gt;1 needs to be further investigated. Thus, we provide the relevant simulation results for access latency in Figure 7. The simulation assumptions are given in Table A.1.</w:t>
      </w:r>
    </w:p>
    <w:tbl>
      <w:tblPr>
        <w:tblStyle w:val="24"/>
        <w:tblW w:w="10800" w:type="dxa"/>
        <w:tblInd w:w="-2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04"/>
        <w:gridCol w:w="5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drawing>
                <wp:inline distT="0" distB="0" distL="114300" distR="114300">
                  <wp:extent cx="3460115" cy="2412365"/>
                  <wp:effectExtent l="0" t="0" r="14605" b="10795"/>
                  <wp:docPr id="1" name="图片 1"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41108-1"/>
                          <pic:cNvPicPr>
                            <a:picLocks noChangeAspect="1"/>
                          </pic:cNvPicPr>
                        </pic:nvPicPr>
                        <pic:blipFill>
                          <a:blip r:embed="rId17"/>
                          <a:stretch>
                            <a:fillRect/>
                          </a:stretch>
                        </pic:blipFill>
                        <pic:spPr>
                          <a:xfrm>
                            <a:off x="0" y="0"/>
                            <a:ext cx="3460115" cy="2412365"/>
                          </a:xfrm>
                          <a:prstGeom prst="rect">
                            <a:avLst/>
                          </a:prstGeom>
                        </pic:spPr>
                      </pic:pic>
                    </a:graphicData>
                  </a:graphic>
                </wp:inline>
              </w:drawing>
            </w:r>
          </w:p>
          <w:p>
            <w:pPr>
              <w:keepNext w:val="0"/>
              <w:keepLines w:val="0"/>
              <w:pageBreakBefore w:val="0"/>
              <w:widowControl/>
              <w:numPr>
                <w:ilvl w:val="0"/>
                <w:numId w:val="10"/>
              </w:numPr>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5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6940" cy="2410460"/>
                  <wp:effectExtent l="0" t="0" r="2540" b="12700"/>
                  <wp:docPr id="3" name="图片 3"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41108-2"/>
                          <pic:cNvPicPr>
                            <a:picLocks noChangeAspect="1"/>
                          </pic:cNvPicPr>
                        </pic:nvPicPr>
                        <pic:blipFill>
                          <a:blip r:embed="rId18"/>
                          <a:stretch>
                            <a:fillRect/>
                          </a:stretch>
                        </pic:blipFill>
                        <pic:spPr>
                          <a:xfrm>
                            <a:off x="0" y="0"/>
                            <a:ext cx="3456940" cy="2410460"/>
                          </a:xfrm>
                          <a:prstGeom prst="rect">
                            <a:avLst/>
                          </a:prstGeom>
                        </pic:spPr>
                      </pic:pic>
                    </a:graphicData>
                  </a:graphic>
                </wp:inline>
              </w:drawing>
            </w:r>
          </w:p>
          <w:p>
            <w:pPr>
              <w:keepNext w:val="0"/>
              <w:keepLines w:val="0"/>
              <w:pageBreakBefore w:val="0"/>
              <w:widowControl/>
              <w:numPr>
                <w:ilvl w:val="0"/>
                <w:numId w:val="10"/>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vertAlign w:val="baseline"/>
                <w:lang w:val="en-US" w:eastAsia="zh-CN"/>
              </w:rPr>
              <w:t>5Kbps for R2D and 10 Kbps for 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color w:val="FF0000"/>
                <w:spacing w:val="0"/>
                <w:sz w:val="20"/>
                <w:szCs w:val="20"/>
                <w:shd w:val="clear"/>
                <w:vertAlign w:val="baseline"/>
                <w:lang w:val="en-US" w:eastAsia="zh-CN"/>
              </w:rPr>
            </w:pPr>
            <w:r>
              <w:rPr>
                <w:rFonts w:hint="default" w:cs="Times New Roman"/>
                <w:i w:val="0"/>
                <w:iCs w:val="0"/>
                <w:caps w:val="0"/>
                <w:color w:val="FF0000"/>
                <w:spacing w:val="0"/>
                <w:sz w:val="20"/>
                <w:szCs w:val="20"/>
                <w:shd w:val="clear"/>
                <w:vertAlign w:val="baseline"/>
                <w:lang w:val="en-US" w:eastAsia="zh-CN"/>
              </w:rPr>
              <w:drawing>
                <wp:inline distT="0" distB="0" distL="114300" distR="114300">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9"/>
                          <a:stretch>
                            <a:fillRect/>
                          </a:stretch>
                        </pic:blipFill>
                        <pic:spPr>
                          <a:xfrm>
                            <a:off x="0" y="0"/>
                            <a:ext cx="3449320" cy="2405380"/>
                          </a:xfrm>
                          <a:prstGeom prst="rect">
                            <a:avLst/>
                          </a:prstGeom>
                        </pic:spPr>
                      </pic:pic>
                    </a:graphicData>
                  </a:graphic>
                </wp:inline>
              </w:drawing>
            </w:r>
          </w:p>
          <w:p>
            <w:pPr>
              <w:keepNext w:val="0"/>
              <w:keepLines w:val="0"/>
              <w:pageBreakBefore w:val="0"/>
              <w:widowControl/>
              <w:numPr>
                <w:ilvl w:val="0"/>
                <w:numId w:val="10"/>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shd w:val="clear"/>
                <w:vertAlign w:val="baseline"/>
                <w:lang w:val="en-US" w:eastAsia="zh-CN"/>
              </w:rPr>
            </w:pPr>
            <w:r>
              <w:rPr>
                <w:rFonts w:hint="eastAsia" w:cs="Times New Roman"/>
                <w:i w:val="0"/>
                <w:iCs w:val="0"/>
                <w:caps w:val="0"/>
                <w:color w:val="auto"/>
                <w:spacing w:val="0"/>
                <w:sz w:val="20"/>
                <w:szCs w:val="20"/>
                <w:shd w:val="clear"/>
                <w:lang w:val="en-US" w:eastAsia="zh-CN"/>
              </w:rPr>
              <w:t>40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9480" cy="2412365"/>
                  <wp:effectExtent l="0" t="0" r="0" b="10795"/>
                  <wp:docPr id="6" name="图片 6"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41108-5"/>
                          <pic:cNvPicPr>
                            <a:picLocks noChangeAspect="1"/>
                          </pic:cNvPicPr>
                        </pic:nvPicPr>
                        <pic:blipFill>
                          <a:blip r:embed="rId20"/>
                          <a:stretch>
                            <a:fillRect/>
                          </a:stretch>
                        </pic:blipFill>
                        <pic:spPr>
                          <a:xfrm>
                            <a:off x="0" y="0"/>
                            <a:ext cx="3459480" cy="2412365"/>
                          </a:xfrm>
                          <a:prstGeom prst="rect">
                            <a:avLst/>
                          </a:prstGeom>
                        </pic:spPr>
                      </pic:pic>
                    </a:graphicData>
                  </a:graphic>
                </wp:inline>
              </w:drawing>
            </w:r>
          </w:p>
          <w:p>
            <w:pPr>
              <w:keepNext w:val="0"/>
              <w:keepLines w:val="0"/>
              <w:pageBreakBefore w:val="0"/>
              <w:widowControl/>
              <w:numPr>
                <w:ilvl w:val="0"/>
                <w:numId w:val="10"/>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u w:val="none"/>
                <w:shd w:val="clear"/>
                <w:vertAlign w:val="baseline"/>
                <w:lang w:val="en-US" w:eastAsia="zh-CN"/>
              </w:rPr>
            </w:pPr>
            <w:r>
              <w:rPr>
                <w:rFonts w:hint="eastAsia" w:cs="Times New Roman"/>
                <w:i w:val="0"/>
                <w:iCs w:val="0"/>
                <w:caps w:val="0"/>
                <w:spacing w:val="0"/>
                <w:sz w:val="20"/>
                <w:szCs w:val="20"/>
                <w:shd w:val="clear"/>
                <w:lang w:val="en-US" w:eastAsia="zh-CN"/>
              </w:rPr>
              <w:t>80 Kbps for R2D and D2R</w:t>
            </w:r>
          </w:p>
        </w:tc>
      </w:tr>
    </w:tbl>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7 Access latency for multiple devices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From Figure 7, it can be observed that:</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For low or medium data rates (less than or equal to 40 Kbps) in both R2D and D2R transmissions, using TDMA of Msg1 with X&gt;1 does not provide any improvement in access efficiency compared to X=1.</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In cases where the data rate does not exceed 80 kbps, TDMA of Msg1 with X&gt;2 virtually provides no gain in access efficiency compared to that of X=2.</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 xml:space="preserve">The access efficiency of TDMA for Msg1 depends on both the data rate and the </w:t>
      </w:r>
      <w:r>
        <w:rPr>
          <w:rFonts w:hint="default" w:cs="Times New Roman"/>
          <w:i w:val="0"/>
          <w:iCs w:val="0"/>
          <w:caps w:val="0"/>
          <w:spacing w:val="0"/>
          <w:sz w:val="20"/>
          <w:szCs w:val="20"/>
          <w:shd w:val="clear"/>
          <w:lang w:val="en-US" w:eastAsia="zh-CN"/>
        </w:rPr>
        <w:t xml:space="preserve">SFO of the device. At a given data rate, the larger the SFO, the harder it </w:t>
      </w:r>
      <w:r>
        <w:rPr>
          <w:rFonts w:hint="eastAsia" w:cs="Times New Roman"/>
          <w:i w:val="0"/>
          <w:iCs w:val="0"/>
          <w:caps w:val="0"/>
          <w:spacing w:val="0"/>
          <w:sz w:val="20"/>
          <w:szCs w:val="20"/>
          <w:shd w:val="clear"/>
          <w:lang w:val="en-US" w:eastAsia="zh-CN"/>
        </w:rPr>
        <w:t xml:space="preserve">is </w:t>
      </w:r>
      <w:r>
        <w:rPr>
          <w:rFonts w:hint="default" w:cs="Times New Roman"/>
          <w:i w:val="0"/>
          <w:iCs w:val="0"/>
          <w:caps w:val="0"/>
          <w:spacing w:val="0"/>
          <w:sz w:val="20"/>
          <w:szCs w:val="20"/>
          <w:shd w:val="clear"/>
          <w:lang w:val="en-US" w:eastAsia="zh-CN"/>
        </w:rPr>
        <w:t xml:space="preserve">to realize the benefits of TDMA for Msg1. Conversely, the lower the data rate, the less advantageous TDMA for Msg1 becomes. According to the Rel-19 A-IoT study, Device 1 is expected to exhibit the highest SFO and the lowest data rate among different device types, making it particularly challenging to </w:t>
      </w:r>
      <w:r>
        <w:rPr>
          <w:rFonts w:hint="eastAsia" w:cs="Times New Roman"/>
          <w:i w:val="0"/>
          <w:iCs w:val="0"/>
          <w:caps w:val="0"/>
          <w:spacing w:val="0"/>
          <w:sz w:val="20"/>
          <w:szCs w:val="20"/>
          <w:shd w:val="clear"/>
          <w:lang w:val="en-US" w:eastAsia="zh-CN"/>
        </w:rPr>
        <w:t xml:space="preserve">perform </w:t>
      </w:r>
      <w:r>
        <w:rPr>
          <w:rFonts w:hint="default" w:cs="Times New Roman"/>
          <w:i w:val="0"/>
          <w:iCs w:val="0"/>
          <w:caps w:val="0"/>
          <w:spacing w:val="0"/>
          <w:sz w:val="20"/>
          <w:szCs w:val="20"/>
          <w:shd w:val="clear"/>
          <w:lang w:val="en-US" w:eastAsia="zh-CN"/>
        </w:rPr>
        <w:t>TDMA for Msg1. Moreover, TDMA for Msg1 introduces complex time-domain resource scheduling and imposes additional specification impacts. Therefore, we recommend that TDMA for Msg1 be considered only for device types with higher capabilities in Rel-20 A-IoT.</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default"/>
          <w:b/>
          <w:bCs/>
          <w:i/>
          <w:iCs/>
          <w:lang w:val="en-US" w:eastAsia="zh-CN"/>
        </w:rPr>
        <w:t xml:space="preserve">According to the Rel-19 study, Device 1 is expected to have the highest SFO and the lowest data rate </w:t>
      </w:r>
      <w:r>
        <w:rPr>
          <w:rFonts w:hint="eastAsia"/>
          <w:b/>
          <w:bCs/>
          <w:i/>
          <w:iCs/>
          <w:lang w:val="en-US" w:eastAsia="zh-CN"/>
        </w:rPr>
        <w:t xml:space="preserve">and complexity </w:t>
      </w:r>
      <w:r>
        <w:rPr>
          <w:rFonts w:hint="default"/>
          <w:b/>
          <w:bCs/>
          <w:i/>
          <w:iCs/>
          <w:lang w:val="en-US" w:eastAsia="zh-CN"/>
        </w:rPr>
        <w:t xml:space="preserve">among different device types, which is unfavorable for realizing </w:t>
      </w:r>
      <w:r>
        <w:rPr>
          <w:rFonts w:hint="eastAsia"/>
          <w:b/>
          <w:bCs/>
          <w:i/>
          <w:iCs/>
          <w:lang w:val="en-US" w:eastAsia="zh-CN"/>
        </w:rPr>
        <w:t xml:space="preserve">the </w:t>
      </w:r>
      <w:r>
        <w:rPr>
          <w:rFonts w:hint="default"/>
          <w:b/>
          <w:bCs/>
          <w:i/>
          <w:iCs/>
          <w:lang w:val="en-US" w:eastAsia="zh-CN"/>
        </w:rPr>
        <w:t>gain</w:t>
      </w:r>
      <w:r>
        <w:rPr>
          <w:rFonts w:hint="eastAsia"/>
          <w:b/>
          <w:bCs/>
          <w:i/>
          <w:iCs/>
          <w:lang w:val="en-US" w:eastAsia="zh-CN"/>
        </w:rPr>
        <w:t xml:space="preserve"> of TDMA for Msg1</w:t>
      </w:r>
      <w:r>
        <w:rPr>
          <w:rFonts w:hint="default"/>
          <w:b/>
          <w:bCs/>
          <w:i/>
          <w:iCs/>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 xml:space="preserve">Furthermore, according to the WID, R2D and D2R transmissions use FDD DL and UL spectrum, respectively, which are separated by ten of MHz.  Therefore, reader can transmit another R2D trigger in parallel to the previously triggered Msg1. In this case, the reader can </w:t>
      </w:r>
      <w:r>
        <w:rPr>
          <w:rFonts w:hint="eastAsia"/>
          <w:b w:val="0"/>
          <w:bCs w:val="0"/>
          <w:i w:val="0"/>
          <w:iCs w:val="0"/>
          <w:lang w:val="en-US" w:eastAsia="zh-CN"/>
        </w:rPr>
        <w:t xml:space="preserve">implement </w:t>
      </w:r>
      <w:r>
        <w:rPr>
          <w:rFonts w:hint="eastAsia" w:cs="Times New Roman"/>
          <w:i w:val="0"/>
          <w:iCs w:val="0"/>
          <w:caps w:val="0"/>
          <w:spacing w:val="0"/>
          <w:sz w:val="20"/>
          <w:szCs w:val="20"/>
          <w:shd w:val="clear"/>
          <w:lang w:val="en-US" w:eastAsia="zh-CN"/>
        </w:rPr>
        <w:t>TDMA of multiple Msg1 transmissions, as shown in the following Figure 8.</w:t>
      </w:r>
    </w:p>
    <w:p>
      <w:pPr>
        <w:pStyle w:val="116"/>
        <w:keepNext w:val="0"/>
        <w:keepLines w:val="0"/>
        <w:pageBreakBefore w:val="0"/>
        <w:widowControl/>
        <w:numPr>
          <w:ilvl w:val="0"/>
          <w:numId w:val="0"/>
        </w:numPr>
        <w:tabs>
          <w:tab w:val="left" w:pos="1417"/>
          <w:tab w:val="clear" w:pos="0"/>
        </w:tabs>
        <w:kinsoku/>
        <w:wordWrap/>
        <w:overflowPunct/>
        <w:topLinePunct w:val="0"/>
        <w:autoSpaceDE/>
        <w:autoSpaceDN/>
        <w:bidi w:val="0"/>
        <w:adjustRightInd/>
        <w:snapToGrid/>
        <w:spacing w:after="0"/>
        <w:ind w:leftChars="0"/>
        <w:jc w:val="center"/>
        <w:textAlignment w:val="auto"/>
        <w:rPr>
          <w:rFonts w:hint="default"/>
          <w:b w:val="0"/>
          <w:bCs w:val="0"/>
          <w:i w:val="0"/>
          <w:iCs w:val="0"/>
          <w:lang w:val="en-US" w:eastAsia="zh-CN"/>
        </w:rPr>
      </w:pPr>
      <w:r>
        <w:rPr>
          <w:rFonts w:hint="default"/>
          <w:b w:val="0"/>
          <w:bCs w:val="0"/>
          <w:i w:val="0"/>
          <w:iCs w:val="0"/>
          <w:lang w:val="en-US" w:eastAsia="zh-CN"/>
        </w:rPr>
        <w:object>
          <v:shape id="_x0000_i1031" o:spt="75" type="#_x0000_t75" style="height:99.6pt;width:211.8pt;" o:ole="t" filled="f" o:preferrelative="t" stroked="f" coordsize="21600,21600">
            <v:path/>
            <v:fill on="f" focussize="0,0"/>
            <v:stroke on="f"/>
            <v:imagedata r:id="rId22" o:title=""/>
            <o:lock v:ext="edit" aspectratio="f"/>
            <w10:wrap type="none"/>
            <w10:anchorlock/>
          </v:shape>
          <o:OLEObject Type="Embed" ProgID="Visio.Drawing.11" ShapeID="_x0000_i1031" DrawAspect="Content" ObjectID="_1468075731" r:id="rId21">
            <o:LockedField>false</o:LockedField>
          </o:OLEObject>
        </w:object>
      </w:r>
    </w:p>
    <w:p>
      <w:pPr>
        <w:pStyle w:val="116"/>
        <w:keepNext w:val="0"/>
        <w:keepLines w:val="0"/>
        <w:pageBreakBefore w:val="0"/>
        <w:widowControl/>
        <w:numPr>
          <w:ilvl w:val="0"/>
          <w:numId w:val="0"/>
        </w:numPr>
        <w:tabs>
          <w:tab w:val="left" w:pos="1417"/>
          <w:tab w:val="clear" w:pos="0"/>
        </w:tabs>
        <w:kinsoku/>
        <w:wordWrap/>
        <w:overflowPunct/>
        <w:topLinePunct w:val="0"/>
        <w:autoSpaceDE/>
        <w:autoSpaceDN/>
        <w:bidi w:val="0"/>
        <w:adjustRightInd/>
        <w:snapToGrid/>
        <w:spacing w:after="120"/>
        <w:ind w:leftChars="0"/>
        <w:jc w:val="center"/>
        <w:textAlignment w:val="auto"/>
        <w:rPr>
          <w:rFonts w:hint="default" w:cs="Times New Roman"/>
          <w:i w:val="0"/>
          <w:iCs w:val="0"/>
          <w:caps w:val="0"/>
          <w:spacing w:val="0"/>
          <w:sz w:val="20"/>
          <w:szCs w:val="20"/>
          <w:shd w:val="clear"/>
          <w:lang w:val="en-US" w:eastAsia="zh-CN"/>
        </w:rPr>
      </w:pPr>
      <w:r>
        <w:rPr>
          <w:rFonts w:hint="eastAsia" w:cs="Times New Roman"/>
          <w:b w:val="0"/>
          <w:bCs w:val="0"/>
          <w:i w:val="0"/>
          <w:iCs w:val="0"/>
          <w:caps w:val="0"/>
          <w:spacing w:val="0"/>
          <w:sz w:val="20"/>
          <w:szCs w:val="20"/>
          <w:shd w:val="clear"/>
          <w:lang w:val="en-US" w:eastAsia="zh-CN"/>
        </w:rPr>
        <w:t>Figure 8</w:t>
      </w:r>
      <w:r>
        <w:rPr>
          <w:rFonts w:hint="eastAsia" w:cs="Times New Roman"/>
          <w:i w:val="0"/>
          <w:iCs w:val="0"/>
          <w:caps w:val="0"/>
          <w:spacing w:val="0"/>
          <w:sz w:val="20"/>
          <w:szCs w:val="20"/>
          <w:shd w:val="clear"/>
          <w:lang w:val="en-US" w:eastAsia="zh-CN"/>
        </w:rPr>
        <w:t xml:space="preserve"> </w:t>
      </w:r>
      <w:r>
        <w:rPr>
          <w:rFonts w:hint="eastAsia" w:cs="Times New Roman"/>
          <w:b w:val="0"/>
          <w:bCs w:val="0"/>
          <w:i w:val="0"/>
          <w:iCs w:val="0"/>
          <w:caps w:val="0"/>
          <w:spacing w:val="0"/>
          <w:sz w:val="20"/>
          <w:szCs w:val="20"/>
          <w:shd w:val="clear"/>
          <w:lang w:val="en-US" w:eastAsia="zh-CN"/>
        </w:rPr>
        <w:t>TDMA of multiple Msg1 transmissions in response to corresponding multiple R2D triggers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TDMA of Msg1 transmissions is not considered in Rel-19 A-IoT.</w:t>
      </w:r>
    </w:p>
    <w:p>
      <w:pPr>
        <w:pStyle w:val="5"/>
        <w:numPr>
          <w:ilvl w:val="1"/>
          <w:numId w:val="0"/>
        </w:numPr>
        <w:bidi w:val="0"/>
        <w:ind w:leftChars="0"/>
        <w:rPr>
          <w:rFonts w:hint="default"/>
          <w:lang w:val="en-US" w:eastAsia="zh-CN"/>
        </w:rPr>
      </w:pPr>
      <w:r>
        <w:rPr>
          <w:rFonts w:hint="eastAsia"/>
          <w:lang w:val="en-US" w:eastAsia="zh-CN"/>
        </w:rPr>
        <w:t>2.1.2 TDMA of Msg3</w:t>
      </w:r>
    </w:p>
    <w:p>
      <w:pPr>
        <w:tabs>
          <w:tab w:val="left" w:pos="8256"/>
        </w:tabs>
        <w:spacing w:after="120"/>
        <w:jc w:val="both"/>
        <w:rPr>
          <w:rFonts w:hint="default" w:eastAsia="宋体"/>
          <w:b w:val="0"/>
          <w:bCs w:val="0"/>
          <w:u w:val="none"/>
          <w:lang w:val="en-US" w:eastAsia="zh-CN"/>
        </w:rPr>
      </w:pPr>
      <w:r>
        <w:rPr>
          <w:rFonts w:hint="eastAsia" w:eastAsia="宋体"/>
          <w:b w:val="0"/>
          <w:bCs w:val="0"/>
          <w:u w:val="none"/>
          <w:lang w:val="en-US" w:eastAsia="zh-CN"/>
        </w:rPr>
        <w:t xml:space="preserve">In RAN1#118bis meeting, it was approved to study </w:t>
      </w:r>
      <w:r>
        <w:rPr>
          <w:rFonts w:hint="eastAsia"/>
          <w:szCs w:val="20"/>
          <w:highlight w:val="none"/>
          <w:lang w:val="en-US" w:eastAsia="zh-CN"/>
        </w:rPr>
        <w:t>multiplexing</w:t>
      </w:r>
      <w:r>
        <w:rPr>
          <w:rFonts w:ascii="Times New Roman" w:hAnsi="Times New Roman" w:eastAsia="等线"/>
          <w:szCs w:val="20"/>
          <w:highlight w:val="none"/>
          <w:lang w:val="en-US" w:eastAsia="zh-CN"/>
        </w:rPr>
        <w:t xml:space="preserve"> of </w:t>
      </w:r>
      <w:r>
        <w:rPr>
          <w:rFonts w:hint="eastAsia"/>
          <w:szCs w:val="20"/>
          <w:highlight w:val="none"/>
          <w:lang w:val="en-US" w:eastAsia="zh-CN"/>
        </w:rPr>
        <w:t xml:space="preserve">multiple </w:t>
      </w:r>
      <w:r>
        <w:rPr>
          <w:rFonts w:ascii="Times New Roman" w:hAnsi="Times New Roman" w:eastAsia="等线"/>
          <w:szCs w:val="20"/>
          <w:highlight w:val="none"/>
          <w:lang w:val="en-US" w:eastAsia="zh-CN"/>
        </w:rPr>
        <w:t>Msg3</w:t>
      </w:r>
      <w:r>
        <w:rPr>
          <w:rFonts w:hint="eastAsia"/>
          <w:szCs w:val="20"/>
          <w:highlight w:val="none"/>
          <w:lang w:val="en-US" w:eastAsia="zh-CN"/>
        </w:rPr>
        <w:t xml:space="preserve"> transmissions from different A-IoT devices for random access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highlight w:val="none"/>
                <w:lang w:val="en-US" w:eastAsia="zh-CN"/>
              </w:rPr>
            </w:pPr>
            <w:r>
              <w:rPr>
                <w:rFonts w:ascii="Times New Roman" w:hAnsi="Times New Roman" w:eastAsia="等线"/>
                <w:szCs w:val="20"/>
                <w:highlight w:val="none"/>
                <w:lang w:val="en-US" w:eastAsia="zh-CN"/>
              </w:rPr>
              <w:t>Study FDMA and/or TDMA of D2R transmissions for Msg3 from multiple devices in response to a given set of one or multiple Msg2 transmission(s) during access procedure, including following</w:t>
            </w:r>
          </w:p>
          <w:p>
            <w:pPr>
              <w:pStyle w:val="93"/>
              <w:keepNext w:val="0"/>
              <w:keepLines w:val="0"/>
              <w:pageBreakBefore w:val="0"/>
              <w:numPr>
                <w:ilvl w:val="0"/>
                <w:numId w:val="8"/>
              </w:numPr>
              <w:kinsoku/>
              <w:wordWrap/>
              <w:overflowPunct/>
              <w:topLinePunct w:val="0"/>
              <w:autoSpaceDE/>
              <w:bidi w:val="0"/>
              <w:spacing w:after="120"/>
              <w:jc w:val="both"/>
              <w:textAlignment w:val="auto"/>
              <w:rPr>
                <w:rFonts w:hint="eastAsia" w:eastAsia="宋体" w:cs="Times New Roman"/>
                <w:highlight w:val="none"/>
                <w:vertAlign w:val="baseline"/>
                <w:lang w:val="en-US" w:eastAsia="zh-CN"/>
              </w:rPr>
            </w:pPr>
            <w:r>
              <w:rPr>
                <w:rFonts w:hint="eastAsia" w:ascii="Times New Roman" w:hAnsi="Times New Roman" w:eastAsia="宋体" w:cs="Times New Roman"/>
                <w:kern w:val="2"/>
                <w:szCs w:val="20"/>
                <w:vertAlign w:val="baseline"/>
                <w:lang w:val="en-US" w:eastAsia="zh-CN" w:bidi="ar-SA"/>
              </w:rPr>
              <w:t>How the frequency and time-domain resources are allocated for the FDMA and/or TDMA of D2R transmissions for Msg3</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r>
        <w:rPr>
          <w:rFonts w:hint="eastAsia" w:eastAsia="宋体"/>
          <w:color w:val="auto"/>
          <w:lang w:val="en-US" w:eastAsia="zh-CN"/>
        </w:rPr>
        <w:t>Compared to single Msg3 in response to a Msg2, TDMed multiple Msg3 transmissions in response to a Msg2 will result in increased access latency due to the following reasons:</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 xml:space="preserve">No reduction in R2D </w:t>
      </w:r>
      <w:r>
        <w:rPr>
          <w:rFonts w:hint="eastAsia"/>
          <w:bCs/>
          <w:iCs/>
          <w:szCs w:val="20"/>
          <w:lang w:val="en-US" w:eastAsia="zh-CN"/>
        </w:rPr>
        <w:t xml:space="preserve">payload </w:t>
      </w:r>
      <w:r>
        <w:rPr>
          <w:rFonts w:hint="eastAsia" w:ascii="Times New Roman" w:hAnsi="Times New Roman" w:eastAsia="等线"/>
          <w:bCs/>
          <w:iCs/>
          <w:szCs w:val="20"/>
          <w:lang w:val="en-US" w:eastAsia="zh-CN"/>
        </w:rPr>
        <w:t>overhead</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 xml:space="preserve">The scheduling of each Msg3 requires the corresponding R2D payload overhead that includes a Msg1 response (random ID) and possibly control information. Therefore, TDMA for Msg3 cannot save R2D transmissions in the same way as TDMA for Msg1 does. In the case of multiple TDMed Msg3 transmissions in response to a common Msg2, the Msg2 can contain multiple random IDs from different devices and possibly additional scheduling information for the multiple Msg3 transmissions (e.g. </w:t>
      </w:r>
      <w:r>
        <w:rPr>
          <w:rFonts w:hint="eastAsia" w:ascii="Times New Roman" w:hAnsi="Times New Roman" w:eastAsia="宋体" w:cs="Times New Roman"/>
          <w:i w:val="0"/>
          <w:iCs w:val="0"/>
          <w:caps w:val="0"/>
          <w:color w:val="auto"/>
          <w:spacing w:val="0"/>
          <w:sz w:val="20"/>
          <w:szCs w:val="20"/>
          <w:shd w:val="clear" w:fill="auto"/>
          <w:lang w:val="en-US" w:eastAsia="zh-CN"/>
        </w:rPr>
        <w:t>time-domain resource-related information</w:t>
      </w:r>
      <w:r>
        <w:rPr>
          <w:rFonts w:hint="eastAsia" w:eastAsia="宋体"/>
          <w:color w:val="auto"/>
          <w:lang w:val="en-US" w:eastAsia="zh-CN"/>
        </w:rPr>
        <w:t>). TDMA of Msg3 transmissions cannot reduce the R2D data overhead. On the contrary, the additional scheduling information may increase R2D overhead.</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Larger time interval between adjacent Msg3 transmissions</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A Msg3 has a longer transmission duration than a Msg1 due to its larger message size. Considering the impact of device</w:t>
      </w:r>
      <w:r>
        <w:rPr>
          <w:rFonts w:hint="default" w:eastAsia="宋体"/>
          <w:color w:val="auto"/>
          <w:lang w:val="en-US" w:eastAsia="zh-CN"/>
        </w:rPr>
        <w:t>’</w:t>
      </w:r>
      <w:r>
        <w:rPr>
          <w:rFonts w:hint="eastAsia" w:eastAsia="宋体"/>
          <w:color w:val="auto"/>
          <w:lang w:val="en-US" w:eastAsia="zh-CN"/>
        </w:rPr>
        <w:t>s clock error, TDMA of Msg3 transmissions requires a larger time interval between adjacent Msg3 transmissions than TDMA of Msg1 transmissions to avoid collision. This interval leads to time waste.</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Lower decoding performance for Msg2</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TDMA of Msg3 may result in Msg2 decoding performance degradation at device side due to increased message size of Msg2 that needs to contain more Msg1 responses.</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ascii="Times New Roman" w:hAnsi="Times New Roman" w:eastAsia="等线"/>
          <w:bCs/>
          <w:iCs/>
          <w:szCs w:val="20"/>
          <w:lang w:val="en-US" w:eastAsia="zh-CN"/>
        </w:rPr>
        <w:t>Lower decoding performance for Msg3</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For TDMA of Msg3, a Msg3 transmission may incur a larger timing error due to the longer total duration of multiple TDMed Msg3 transmissions, which affects the decoding performance of Msg3 at reader side.</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bCs/>
          <w:iCs/>
          <w:szCs w:val="20"/>
          <w:lang w:val="en-US" w:eastAsia="zh-CN"/>
        </w:rPr>
      </w:pPr>
      <w:r>
        <w:rPr>
          <w:rFonts w:hint="eastAsia"/>
          <w:bCs/>
          <w:iCs/>
          <w:szCs w:val="20"/>
          <w:lang w:val="en-US" w:eastAsia="zh-CN"/>
        </w:rPr>
        <w:t>Impact on early termination</w:t>
      </w:r>
    </w:p>
    <w:p>
      <w:pPr>
        <w:keepNext w:val="0"/>
        <w:keepLines w:val="0"/>
        <w:pageBreakBefore w:val="0"/>
        <w:widowControl/>
        <w:numPr>
          <w:ilvl w:val="0"/>
          <w:numId w:val="11"/>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Without Msg3 TDMA</w:t>
      </w:r>
      <w:r>
        <w:rPr>
          <w:rFonts w:hint="default" w:eastAsia="宋体"/>
          <w:color w:val="auto"/>
          <w:lang w:val="en-US" w:eastAsia="zh-CN"/>
        </w:rPr>
        <w:t>,</w:t>
      </w:r>
      <w:r>
        <w:rPr>
          <w:rFonts w:hint="eastAsia" w:eastAsia="宋体"/>
          <w:color w:val="auto"/>
          <w:lang w:val="en-US" w:eastAsia="zh-CN"/>
        </w:rPr>
        <w:t xml:space="preserve"> if the reader fails to detect the preamble due to no Msg3 transmission occurring in the allocated time-domain resource (e.g., because of Msg2 reception failure at the device) or incorrect identification of the Msg3 preamble, it can early terminate the reception of this Msg3 and proceed to the next R2D transmission (e.g., the next Msg2). This approach avoids unnecessary time wastage. However, in TDMA of Msg3, multiple time-domain resources must be reserved for different Msg3 transmissions. If the reader fails to detect the preamble of any Msg3, it cannot early terminate the corresponding time-domain resource, leading to time wastage.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szCs w:val="20"/>
          <w:highlight w:val="none"/>
          <w:lang w:val="en-US" w:eastAsia="zh-CN"/>
        </w:rPr>
      </w:pPr>
      <w:r>
        <w:rPr>
          <w:rFonts w:hint="eastAsia" w:eastAsia="宋体"/>
          <w:color w:val="auto"/>
          <w:lang w:val="en-US" w:eastAsia="zh-CN"/>
        </w:rPr>
        <w:t>Therefore, TMDA of m</w:t>
      </w:r>
      <w:r>
        <w:rPr>
          <w:rFonts w:hint="eastAsia"/>
          <w:szCs w:val="20"/>
          <w:highlight w:val="none"/>
          <w:lang w:val="en-US" w:eastAsia="zh-CN"/>
        </w:rPr>
        <w:t>ultiple Msg3 transmissions in response to a Msg2 is not supported for A-IoT random access.</w:t>
      </w:r>
    </w:p>
    <w:p>
      <w:pPr>
        <w:pStyle w:val="113"/>
        <w:bidi w:val="0"/>
        <w:ind w:left="0" w:leftChars="0" w:firstLine="0" w:firstLineChars="0"/>
        <w:jc w:val="both"/>
        <w:rPr>
          <w:rFonts w:hint="default"/>
          <w:i/>
          <w:iCs/>
          <w:lang w:val="en-US" w:eastAsia="zh-CN"/>
        </w:rPr>
      </w:pPr>
      <w:r>
        <w:rPr>
          <w:rFonts w:hint="eastAsia"/>
          <w:i/>
          <w:iCs/>
          <w:lang w:val="en-US" w:eastAsia="zh-CN"/>
        </w:rPr>
        <w:t>TDMA of multiple Msg3 transmissions in response to a Msg2 is not supported for A-IoT random access.</w:t>
      </w:r>
    </w:p>
    <w:p>
      <w:pPr>
        <w:pStyle w:val="4"/>
        <w:numPr>
          <w:ilvl w:val="0"/>
          <w:numId w:val="0"/>
        </w:numPr>
        <w:bidi w:val="0"/>
        <w:ind w:leftChars="0"/>
        <w:rPr>
          <w:rFonts w:hint="default"/>
          <w:lang w:val="en-US" w:eastAsia="zh-CN"/>
        </w:rPr>
      </w:pPr>
      <w:r>
        <w:rPr>
          <w:rFonts w:hint="eastAsia"/>
          <w:lang w:val="en-US" w:eastAsia="zh-CN"/>
        </w:rPr>
        <w:t>2.2 FDMA</w:t>
      </w:r>
    </w:p>
    <w:p>
      <w:pPr>
        <w:pStyle w:val="5"/>
        <w:numPr>
          <w:ilvl w:val="1"/>
          <w:numId w:val="0"/>
        </w:numPr>
        <w:bidi w:val="0"/>
        <w:ind w:leftChars="0"/>
        <w:rPr>
          <w:rFonts w:hint="default"/>
          <w:lang w:val="en-US" w:eastAsia="zh-CN"/>
        </w:rPr>
      </w:pPr>
      <w:r>
        <w:rPr>
          <w:rFonts w:hint="eastAsia"/>
          <w:lang w:val="en-US" w:eastAsia="zh-CN"/>
        </w:rPr>
        <w:t>2.2.1 Msg1 aspect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u w:val="single"/>
          <w:lang w:val="en-US" w:eastAsia="zh-CN"/>
        </w:rPr>
      </w:pPr>
      <w:r>
        <w:rPr>
          <w:rFonts w:hint="eastAsia"/>
          <w:b/>
          <w:bCs/>
          <w:u w:val="single"/>
          <w:lang w:val="en-US" w:eastAsia="zh-CN"/>
        </w:rPr>
        <w:t>Frequency domain resource set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等线" w:cs="Times New Roman"/>
          <w:b w:val="0"/>
          <w:bCs w:val="0"/>
          <w:i w:val="0"/>
          <w:iCs w:val="0"/>
          <w:caps w:val="0"/>
          <w:spacing w:val="0"/>
          <w:sz w:val="20"/>
          <w:szCs w:val="20"/>
          <w:shd w:val="clear"/>
          <w:lang w:val="en-US" w:eastAsia="zh-CN"/>
        </w:rPr>
      </w:pPr>
      <w:r>
        <w:rPr>
          <w:rFonts w:hint="eastAsia"/>
          <w:b w:val="0"/>
          <w:bCs w:val="0"/>
          <w:lang w:val="en-US" w:eastAsia="zh-CN"/>
        </w:rPr>
        <w:t xml:space="preserve">For frequency domain resource determination, </w:t>
      </w:r>
      <w:r>
        <w:rPr>
          <w:rFonts w:hint="eastAsia" w:eastAsia="等线"/>
          <w:b w:val="0"/>
          <w:bCs w:val="0"/>
          <w:lang w:val="en-US" w:eastAsia="zh-CN"/>
        </w:rPr>
        <w:t xml:space="preserve">it was clarified that </w:t>
      </w:r>
      <w:bookmarkStart w:id="16" w:name="OLE_LINK59"/>
      <w:r>
        <w:rPr>
          <w:rFonts w:hint="eastAsia" w:eastAsia="等线"/>
          <w:b w:val="0"/>
          <w:bCs w:val="0"/>
          <w:lang w:val="en-US" w:eastAsia="zh-CN"/>
        </w:rPr>
        <w:t>how device select the resource for Msg1 transmission belong to random access procedure and belong to RAN2</w:t>
      </w:r>
      <w:bookmarkEnd w:id="16"/>
      <w:r>
        <w:rPr>
          <w:rFonts w:hint="eastAsia" w:eastAsia="等线"/>
          <w:b w:val="0"/>
          <w:bCs w:val="0"/>
          <w:lang w:val="en-US" w:eastAsia="zh-CN"/>
        </w:rPr>
        <w:t xml:space="preserve"> work</w:t>
      </w:r>
      <w:r>
        <w:rPr>
          <w:rFonts w:hint="eastAsia"/>
          <w:b w:val="0"/>
          <w:bCs w:val="0"/>
          <w:lang w:val="en-US" w:eastAsia="zh-CN"/>
        </w:rPr>
        <w:t xml:space="preserve"> in RAN1#118bis meeting [4]</w:t>
      </w:r>
      <w:r>
        <w:rPr>
          <w:rFonts w:hint="eastAsia" w:eastAsia="等线"/>
          <w:b w:val="0"/>
          <w:bCs w:val="0"/>
          <w:lang w:val="en-US" w:eastAsia="zh-CN"/>
        </w:rPr>
        <w:t>.</w:t>
      </w:r>
      <w:r>
        <w:rPr>
          <w:rFonts w:hint="eastAsia"/>
          <w:b w:val="0"/>
          <w:bCs w:val="0"/>
          <w:lang w:val="en-US" w:eastAsia="zh-CN"/>
        </w:rPr>
        <w:t xml:space="preserve"> </w:t>
      </w:r>
      <w:bookmarkStart w:id="17" w:name="OLE_LINK60"/>
      <w:r>
        <w:rPr>
          <w:rFonts w:hint="eastAsia" w:ascii="Times New Roman" w:hAnsi="Times New Roman" w:eastAsia="等线" w:cs="Times New Roman"/>
          <w:i w:val="0"/>
          <w:iCs w:val="0"/>
          <w:caps w:val="0"/>
          <w:spacing w:val="0"/>
          <w:sz w:val="20"/>
          <w:szCs w:val="20"/>
          <w:shd w:val="clear"/>
          <w:lang w:val="en-US" w:eastAsia="zh-CN"/>
        </w:rPr>
        <w:t>However, the available frequency domain resource set should be specified by RAN1, including the number of frequency domain resources and their locations. The indicat</w:t>
      </w:r>
      <w:r>
        <w:rPr>
          <w:rFonts w:hint="eastAsia" w:cs="Times New Roman"/>
          <w:i w:val="0"/>
          <w:iCs w:val="0"/>
          <w:caps w:val="0"/>
          <w:spacing w:val="0"/>
          <w:sz w:val="20"/>
          <w:szCs w:val="20"/>
          <w:shd w:val="clear"/>
          <w:lang w:val="en-US" w:eastAsia="zh-CN"/>
        </w:rPr>
        <w:t>ion</w:t>
      </w:r>
      <w:r>
        <w:rPr>
          <w:rFonts w:hint="eastAsia" w:ascii="Times New Roman" w:hAnsi="Times New Roman" w:eastAsia="等线"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 xml:space="preserve">of </w:t>
      </w:r>
      <w:r>
        <w:rPr>
          <w:rFonts w:hint="eastAsia" w:ascii="Times New Roman" w:hAnsi="Times New Roman" w:eastAsia="等线" w:cs="Times New Roman"/>
          <w:i w:val="0"/>
          <w:iCs w:val="0"/>
          <w:caps w:val="0"/>
          <w:spacing w:val="0"/>
          <w:sz w:val="20"/>
          <w:szCs w:val="20"/>
          <w:shd w:val="clear"/>
          <w:lang w:val="en-US" w:eastAsia="zh-CN"/>
        </w:rPr>
        <w:t xml:space="preserve">the frequency domain resource set can be transmitted in a R2D transmission, e.g., the paging message. </w:t>
      </w:r>
      <w:r>
        <w:rPr>
          <w:rFonts w:hint="eastAsia" w:ascii="Times New Roman" w:hAnsi="Times New Roman" w:eastAsia="等线" w:cs="Times New Roman"/>
          <w:b w:val="0"/>
          <w:bCs w:val="0"/>
          <w:i w:val="0"/>
          <w:iCs w:val="0"/>
          <w:caps w:val="0"/>
          <w:spacing w:val="0"/>
          <w:sz w:val="20"/>
          <w:szCs w:val="20"/>
          <w:shd w:val="clear"/>
          <w:lang w:val="en-US" w:eastAsia="zh-CN"/>
        </w:rPr>
        <w:t>The detail considerations on the frequency domain resource set for FDMA of D2R transmission are provided in our contribution</w:t>
      </w:r>
      <w:r>
        <w:rPr>
          <w:rFonts w:hint="eastAsia" w:cs="Times New Roman"/>
          <w:b w:val="0"/>
          <w:bCs w:val="0"/>
          <w:i w:val="0"/>
          <w:iCs w:val="0"/>
          <w:caps w:val="0"/>
          <w:spacing w:val="0"/>
          <w:sz w:val="20"/>
          <w:szCs w:val="20"/>
          <w:shd w:val="clear"/>
          <w:lang w:val="en-US" w:eastAsia="zh-CN"/>
        </w:rPr>
        <w:t xml:space="preserve"> [5] in agenda 9.4.2</w:t>
      </w:r>
      <w:r>
        <w:rPr>
          <w:rFonts w:hint="eastAsia" w:ascii="Times New Roman" w:hAnsi="Times New Roman" w:eastAsia="等线" w:cs="Times New Roman"/>
          <w:b w:val="0"/>
          <w:bCs w:val="0"/>
          <w:i w:val="0"/>
          <w:iCs w:val="0"/>
          <w:caps w:val="0"/>
          <w:spacing w:val="0"/>
          <w:sz w:val="20"/>
          <w:szCs w:val="20"/>
          <w:shd w:val="clear"/>
          <w:lang w:val="en-US" w:eastAsia="zh-CN"/>
        </w:rPr>
        <w:t>.</w:t>
      </w:r>
    </w:p>
    <w:p>
      <w:pPr>
        <w:pStyle w:val="113"/>
        <w:spacing w:after="120"/>
        <w:jc w:val="both"/>
        <w:rPr>
          <w:rFonts w:hint="eastAsia" w:cs="Times New Roman" w:eastAsiaTheme="minorEastAsia"/>
          <w:i/>
          <w:iCs/>
          <w:caps w:val="0"/>
          <w:spacing w:val="0"/>
          <w:sz w:val="20"/>
          <w:szCs w:val="21"/>
          <w:shd w:val="clear"/>
          <w:lang w:val="en-US" w:eastAsia="zh-CN"/>
        </w:rPr>
      </w:pPr>
      <w:r>
        <w:rPr>
          <w:rFonts w:hint="eastAsia"/>
          <w:i/>
          <w:iCs/>
          <w:lang w:val="en-US" w:eastAsia="zh-CN"/>
        </w:rPr>
        <w:t xml:space="preserve">For FDMA of Msg1 transmissions, </w:t>
      </w:r>
      <w:r>
        <w:rPr>
          <w:rFonts w:hint="eastAsia" w:ascii="Times New Roman" w:hAnsi="Times New Roman" w:cs="Times New Roman" w:eastAsiaTheme="minorEastAsia"/>
          <w:i/>
          <w:iCs/>
          <w:caps w:val="0"/>
          <w:spacing w:val="0"/>
          <w:sz w:val="20"/>
          <w:szCs w:val="21"/>
          <w:shd w:val="clear"/>
          <w:lang w:val="en-US" w:eastAsia="zh-CN"/>
        </w:rPr>
        <w:t xml:space="preserve">the available frequency domain resource </w:t>
      </w:r>
      <w:r>
        <w:rPr>
          <w:rFonts w:hint="eastAsia"/>
          <w:i/>
          <w:iCs/>
          <w:lang w:val="en-US" w:eastAsia="zh-CN"/>
        </w:rPr>
        <w:t xml:space="preserve">set needs to be specified and the relevant </w:t>
      </w:r>
      <w:r>
        <w:rPr>
          <w:rFonts w:hint="eastAsia" w:ascii="Times New Roman" w:hAnsi="Times New Roman" w:cs="Times New Roman" w:eastAsiaTheme="minorEastAsia"/>
          <w:i/>
          <w:iCs/>
          <w:caps w:val="0"/>
          <w:spacing w:val="0"/>
          <w:sz w:val="20"/>
          <w:szCs w:val="21"/>
          <w:shd w:val="clear"/>
          <w:lang w:val="en-US" w:eastAsia="zh-CN"/>
        </w:rPr>
        <w:t>indicat</w:t>
      </w:r>
      <w:r>
        <w:rPr>
          <w:rFonts w:hint="eastAsia" w:cs="Times New Roman"/>
          <w:i/>
          <w:iCs/>
          <w:caps w:val="0"/>
          <w:spacing w:val="0"/>
          <w:sz w:val="20"/>
          <w:szCs w:val="21"/>
          <w:shd w:val="clear"/>
          <w:lang w:val="en-US" w:eastAsia="zh-CN"/>
        </w:rPr>
        <w:t>ion</w:t>
      </w:r>
      <w:r>
        <w:rPr>
          <w:rFonts w:hint="eastAsia" w:ascii="Times New Roman" w:hAnsi="Times New Roman" w:cs="Times New Roman" w:eastAsiaTheme="minorEastAsia"/>
          <w:i/>
          <w:iCs/>
          <w:caps w:val="0"/>
          <w:spacing w:val="0"/>
          <w:sz w:val="20"/>
          <w:szCs w:val="21"/>
          <w:shd w:val="clear"/>
          <w:lang w:val="en-US" w:eastAsia="zh-CN"/>
        </w:rPr>
        <w:t xml:space="preserve"> </w:t>
      </w:r>
      <w:r>
        <w:rPr>
          <w:rFonts w:hint="eastAsia" w:cs="Times New Roman" w:eastAsiaTheme="minorEastAsia"/>
          <w:i/>
          <w:iCs/>
          <w:caps w:val="0"/>
          <w:spacing w:val="0"/>
          <w:sz w:val="20"/>
          <w:szCs w:val="21"/>
          <w:shd w:val="clear"/>
          <w:lang w:val="en-US" w:eastAsia="zh-CN"/>
        </w:rPr>
        <w:t xml:space="preserve">is </w:t>
      </w:r>
      <w:r>
        <w:rPr>
          <w:rFonts w:hint="eastAsia" w:ascii="Times New Roman" w:hAnsi="Times New Roman" w:cs="Times New Roman" w:eastAsiaTheme="minorEastAsia"/>
          <w:i/>
          <w:iCs/>
          <w:caps w:val="0"/>
          <w:spacing w:val="0"/>
          <w:sz w:val="20"/>
          <w:szCs w:val="21"/>
          <w:shd w:val="clear"/>
          <w:lang w:val="en-US" w:eastAsia="zh-CN"/>
        </w:rPr>
        <w:t xml:space="preserve">transmitted in </w:t>
      </w:r>
      <w:r>
        <w:rPr>
          <w:rFonts w:hint="eastAsia" w:cs="Times New Roman"/>
          <w:i/>
          <w:iCs/>
          <w:caps w:val="0"/>
          <w:spacing w:val="0"/>
          <w:sz w:val="20"/>
          <w:szCs w:val="21"/>
          <w:shd w:val="clear"/>
          <w:lang w:val="en-US" w:eastAsia="zh-CN"/>
        </w:rPr>
        <w:t xml:space="preserve">the </w:t>
      </w:r>
      <w:r>
        <w:rPr>
          <w:rFonts w:hint="eastAsia" w:ascii="Times New Roman" w:hAnsi="Times New Roman" w:cs="Times New Roman" w:eastAsiaTheme="minorEastAsia"/>
          <w:i/>
          <w:iCs/>
          <w:caps w:val="0"/>
          <w:spacing w:val="0"/>
          <w:sz w:val="20"/>
          <w:szCs w:val="21"/>
          <w:shd w:val="clear"/>
          <w:lang w:val="en-US" w:eastAsia="zh-CN"/>
        </w:rPr>
        <w:t>R2D transmission, e.g., the paging message</w:t>
      </w:r>
      <w:r>
        <w:rPr>
          <w:rFonts w:hint="eastAsia" w:cs="Times New Roman" w:eastAsiaTheme="minorEastAsia"/>
          <w:i/>
          <w:iCs/>
          <w:caps w:val="0"/>
          <w:spacing w:val="0"/>
          <w:sz w:val="20"/>
          <w:szCs w:val="21"/>
          <w:shd w:val="clear"/>
          <w:lang w:val="en-US" w:eastAsia="zh-CN"/>
        </w:rPr>
        <w:t>.</w:t>
      </w:r>
    </w:p>
    <w:bookmarkEnd w:id="17"/>
    <w:p>
      <w:pPr>
        <w:pStyle w:val="113"/>
        <w:numPr>
          <w:ilvl w:val="0"/>
          <w:numId w:val="0"/>
        </w:numPr>
        <w:tabs>
          <w:tab w:val="clear" w:pos="0"/>
        </w:tabs>
        <w:bidi w:val="0"/>
        <w:spacing w:after="120"/>
        <w:ind w:leftChars="0"/>
        <w:jc w:val="both"/>
        <w:rPr>
          <w:rFonts w:hint="eastAsia"/>
          <w:b/>
          <w:bCs/>
          <w:i w:val="0"/>
          <w:iCs w:val="0"/>
          <w:u w:val="single"/>
          <w:lang w:val="en-US" w:eastAsia="zh-CN"/>
        </w:rPr>
      </w:pPr>
      <w:r>
        <w:rPr>
          <w:rFonts w:hint="eastAsia"/>
          <w:b/>
          <w:bCs/>
          <w:i w:val="0"/>
          <w:iCs w:val="0"/>
          <w:u w:val="single"/>
          <w:lang w:val="en-US" w:eastAsia="zh-CN"/>
        </w:rPr>
        <w:t>Msg1 duration</w:t>
      </w:r>
    </w:p>
    <w:p>
      <w:pPr>
        <w:pStyle w:val="113"/>
        <w:numPr>
          <w:ilvl w:val="0"/>
          <w:numId w:val="0"/>
        </w:numPr>
        <w:tabs>
          <w:tab w:val="clear" w:pos="0"/>
        </w:tabs>
        <w:bidi w:val="0"/>
        <w:spacing w:after="120"/>
        <w:ind w:leftChars="0"/>
        <w:jc w:val="both"/>
        <w:rPr>
          <w:rFonts w:hint="default"/>
          <w:b w:val="0"/>
          <w:bCs w:val="0"/>
          <w:i w:val="0"/>
          <w:iCs w:val="0"/>
          <w:lang w:val="en-US" w:eastAsia="zh-CN"/>
        </w:rPr>
      </w:pPr>
      <w:r>
        <w:rPr>
          <w:rFonts w:hint="default"/>
          <w:b w:val="0"/>
          <w:bCs w:val="0"/>
          <w:i w:val="0"/>
          <w:iCs w:val="0"/>
          <w:lang w:val="en-US" w:eastAsia="zh-CN"/>
        </w:rPr>
        <w:t>The duration of a D2R</w:t>
      </w:r>
      <w:r>
        <w:rPr>
          <w:rFonts w:hint="eastAsia"/>
          <w:b w:val="0"/>
          <w:bCs w:val="0"/>
          <w:i w:val="0"/>
          <w:iCs w:val="0"/>
          <w:lang w:val="en-US" w:eastAsia="zh-CN"/>
        </w:rPr>
        <w:t xml:space="preserve"> </w:t>
      </w:r>
      <w:r>
        <w:rPr>
          <w:rFonts w:hint="default"/>
          <w:b w:val="0"/>
          <w:bCs w:val="0"/>
          <w:i w:val="0"/>
          <w:iCs w:val="0"/>
          <w:lang w:val="en-US" w:eastAsia="zh-CN"/>
        </w:rPr>
        <w:t xml:space="preserve">transmission depends on factors such as </w:t>
      </w:r>
      <w:r>
        <w:rPr>
          <w:rFonts w:hint="eastAsia"/>
          <w:b w:val="0"/>
          <w:bCs w:val="0"/>
          <w:i w:val="0"/>
          <w:iCs w:val="0"/>
          <w:lang w:val="en-US" w:eastAsia="zh-CN"/>
        </w:rPr>
        <w:t>t</w:t>
      </w:r>
      <w:r>
        <w:rPr>
          <w:rFonts w:hint="default"/>
          <w:b w:val="0"/>
          <w:bCs w:val="0"/>
          <w:i w:val="0"/>
          <w:iCs w:val="0"/>
          <w:lang w:val="en-US" w:eastAsia="zh-CN"/>
        </w:rPr>
        <w:t xml:space="preserve">ransport </w:t>
      </w:r>
      <w:r>
        <w:rPr>
          <w:rFonts w:hint="eastAsia"/>
          <w:b w:val="0"/>
          <w:bCs w:val="0"/>
          <w:i w:val="0"/>
          <w:iCs w:val="0"/>
          <w:lang w:val="en-US" w:eastAsia="zh-CN"/>
        </w:rPr>
        <w:t>b</w:t>
      </w:r>
      <w:r>
        <w:rPr>
          <w:rFonts w:hint="default"/>
          <w:b w:val="0"/>
          <w:bCs w:val="0"/>
          <w:i w:val="0"/>
          <w:iCs w:val="0"/>
          <w:lang w:val="en-US" w:eastAsia="zh-CN"/>
        </w:rPr>
        <w:t xml:space="preserve">lock </w:t>
      </w:r>
      <w:r>
        <w:rPr>
          <w:rFonts w:hint="eastAsia"/>
          <w:b w:val="0"/>
          <w:bCs w:val="0"/>
          <w:i w:val="0"/>
          <w:iCs w:val="0"/>
          <w:lang w:val="en-US" w:eastAsia="zh-CN"/>
        </w:rPr>
        <w:t>s</w:t>
      </w:r>
      <w:r>
        <w:rPr>
          <w:rFonts w:hint="default"/>
          <w:b w:val="0"/>
          <w:bCs w:val="0"/>
          <w:i w:val="0"/>
          <w:iCs w:val="0"/>
          <w:lang w:val="en-US" w:eastAsia="zh-CN"/>
        </w:rPr>
        <w:t>ize, coding rate, chip length, modulation</w:t>
      </w:r>
      <w:r>
        <w:rPr>
          <w:rFonts w:hint="eastAsia"/>
          <w:b w:val="0"/>
          <w:bCs w:val="0"/>
          <w:i w:val="0"/>
          <w:iCs w:val="0"/>
          <w:lang w:val="en-US" w:eastAsia="zh-CN"/>
        </w:rPr>
        <w:t xml:space="preserve"> and number of </w:t>
      </w:r>
      <w:r>
        <w:rPr>
          <w:rFonts w:hint="default"/>
          <w:b w:val="0"/>
          <w:bCs w:val="0"/>
          <w:i w:val="0"/>
          <w:iCs w:val="0"/>
          <w:lang w:val="en-US" w:eastAsia="zh-CN"/>
        </w:rPr>
        <w:t>repetition</w:t>
      </w:r>
      <w:r>
        <w:rPr>
          <w:rFonts w:hint="eastAsia"/>
          <w:b w:val="0"/>
          <w:bCs w:val="0"/>
          <w:i w:val="0"/>
          <w:iCs w:val="0"/>
          <w:lang w:val="en-US" w:eastAsia="zh-CN"/>
        </w:rPr>
        <w:t>s</w:t>
      </w:r>
      <w:r>
        <w:rPr>
          <w:rFonts w:hint="default"/>
          <w:b w:val="0"/>
          <w:bCs w:val="0"/>
          <w:i w:val="0"/>
          <w:iCs w:val="0"/>
          <w:lang w:val="en-US" w:eastAsia="zh-CN"/>
        </w:rPr>
        <w:t>. For FDM</w:t>
      </w:r>
      <w:r>
        <w:rPr>
          <w:rFonts w:hint="eastAsia"/>
          <w:b w:val="0"/>
          <w:bCs w:val="0"/>
          <w:i w:val="0"/>
          <w:iCs w:val="0"/>
          <w:lang w:val="en-US" w:eastAsia="zh-CN"/>
        </w:rPr>
        <w:t>A</w:t>
      </w:r>
      <w:r>
        <w:rPr>
          <w:rFonts w:hint="default"/>
          <w:b w:val="0"/>
          <w:bCs w:val="0"/>
          <w:i w:val="0"/>
          <w:iCs w:val="0"/>
          <w:lang w:val="en-US" w:eastAsia="zh-CN"/>
        </w:rPr>
        <w:t xml:space="preserve"> </w:t>
      </w:r>
      <w:r>
        <w:rPr>
          <w:rFonts w:hint="eastAsia"/>
          <w:b w:val="0"/>
          <w:bCs w:val="0"/>
          <w:i w:val="0"/>
          <w:iCs w:val="0"/>
          <w:lang w:val="en-US" w:eastAsia="zh-CN"/>
        </w:rPr>
        <w:t>of Msg1</w:t>
      </w:r>
      <w:r>
        <w:rPr>
          <w:rFonts w:hint="default"/>
          <w:b w:val="0"/>
          <w:bCs w:val="0"/>
          <w:i w:val="0"/>
          <w:iCs w:val="0"/>
          <w:lang w:val="en-US" w:eastAsia="zh-CN"/>
        </w:rPr>
        <w:t xml:space="preserve">, RAN1 should consider whether different </w:t>
      </w:r>
      <w:r>
        <w:rPr>
          <w:rFonts w:hint="eastAsia"/>
          <w:b w:val="0"/>
          <w:bCs w:val="0"/>
          <w:i w:val="0"/>
          <w:iCs w:val="0"/>
          <w:lang w:val="en-US" w:eastAsia="zh-CN"/>
        </w:rPr>
        <w:t xml:space="preserve">Msg1 </w:t>
      </w:r>
      <w:r>
        <w:rPr>
          <w:rFonts w:hint="default"/>
          <w:b w:val="0"/>
          <w:bCs w:val="0"/>
          <w:i w:val="0"/>
          <w:iCs w:val="0"/>
          <w:lang w:val="en-US" w:eastAsia="zh-CN"/>
        </w:rPr>
        <w:t xml:space="preserve">durations </w:t>
      </w:r>
      <w:r>
        <w:rPr>
          <w:rFonts w:hint="eastAsia"/>
          <w:b w:val="0"/>
          <w:bCs w:val="0"/>
          <w:i w:val="0"/>
          <w:iCs w:val="0"/>
          <w:lang w:val="en-US" w:eastAsia="zh-CN"/>
        </w:rPr>
        <w:t>are allowed between FDMed Msg1 transmissions</w:t>
      </w:r>
      <w:r>
        <w:rPr>
          <w:rFonts w:hint="default"/>
          <w:b w:val="0"/>
          <w:bCs w:val="0"/>
          <w:i w:val="0"/>
          <w:iCs w:val="0"/>
          <w:lang w:val="en-US" w:eastAsia="zh-CN"/>
        </w:rPr>
        <w:t xml:space="preserve">. </w:t>
      </w:r>
      <w:r>
        <w:rPr>
          <w:rFonts w:hint="eastAsia"/>
          <w:b w:val="0"/>
          <w:bCs w:val="0"/>
          <w:i w:val="0"/>
          <w:iCs w:val="0"/>
          <w:lang w:val="en-US" w:eastAsia="zh-CN"/>
        </w:rPr>
        <w:t>S</w:t>
      </w:r>
      <w:r>
        <w:rPr>
          <w:rFonts w:hint="eastAsia" w:cs="Times New Roman"/>
          <w:b w:val="0"/>
          <w:bCs w:val="0"/>
          <w:i w:val="0"/>
          <w:iCs w:val="0"/>
          <w:caps w:val="0"/>
          <w:spacing w:val="0"/>
          <w:sz w:val="20"/>
          <w:szCs w:val="21"/>
          <w:shd w:val="clear"/>
          <w:lang w:val="en-US" w:eastAsia="zh-CN"/>
        </w:rPr>
        <w:t>ince the reader cannot identify the devices</w:t>
      </w:r>
      <w:r>
        <w:rPr>
          <w:rFonts w:hint="default" w:cs="Times New Roman"/>
          <w:b w:val="0"/>
          <w:bCs w:val="0"/>
          <w:i w:val="0"/>
          <w:iCs w:val="0"/>
          <w:caps w:val="0"/>
          <w:spacing w:val="0"/>
          <w:sz w:val="20"/>
          <w:szCs w:val="21"/>
          <w:shd w:val="clear"/>
          <w:lang w:val="en-US" w:eastAsia="zh-CN"/>
        </w:rPr>
        <w:t>’</w:t>
      </w:r>
      <w:r>
        <w:rPr>
          <w:rFonts w:hint="eastAsia" w:cs="Times New Roman"/>
          <w:b w:val="0"/>
          <w:bCs w:val="0"/>
          <w:i w:val="0"/>
          <w:iCs w:val="0"/>
          <w:caps w:val="0"/>
          <w:spacing w:val="0"/>
          <w:sz w:val="20"/>
          <w:szCs w:val="21"/>
          <w:shd w:val="clear"/>
          <w:lang w:val="en-US" w:eastAsia="zh-CN"/>
        </w:rPr>
        <w:t xml:space="preserve"> random IDs or obtain prior information </w:t>
      </w:r>
      <w:r>
        <w:rPr>
          <w:rFonts w:hint="eastAsia"/>
          <w:b w:val="0"/>
          <w:bCs w:val="0"/>
          <w:i w:val="0"/>
          <w:iCs w:val="0"/>
          <w:lang w:val="en-US" w:eastAsia="zh-CN"/>
        </w:rPr>
        <w:t>b</w:t>
      </w:r>
      <w:r>
        <w:rPr>
          <w:rFonts w:hint="eastAsia" w:cs="Times New Roman"/>
          <w:b w:val="0"/>
          <w:bCs w:val="0"/>
          <w:i w:val="0"/>
          <w:iCs w:val="0"/>
          <w:caps w:val="0"/>
          <w:spacing w:val="0"/>
          <w:sz w:val="20"/>
          <w:szCs w:val="21"/>
          <w:shd w:val="clear"/>
          <w:lang w:val="en-US" w:eastAsia="zh-CN"/>
        </w:rPr>
        <w:t>efore receiving Msg1 transmissions, t</w:t>
      </w:r>
      <w:r>
        <w:rPr>
          <w:rFonts w:hint="default" w:ascii="Times New Roman" w:hAnsi="Times New Roman" w:cs="Times New Roman" w:eastAsiaTheme="minorEastAsia"/>
          <w:b w:val="0"/>
          <w:bCs w:val="0"/>
          <w:i w:val="0"/>
          <w:iCs w:val="0"/>
          <w:caps w:val="0"/>
          <w:spacing w:val="0"/>
          <w:sz w:val="20"/>
          <w:szCs w:val="21"/>
          <w:shd w:val="clear"/>
          <w:lang w:val="en-US" w:eastAsia="zh-CN"/>
        </w:rPr>
        <w:t xml:space="preserve">he </w:t>
      </w:r>
      <w:r>
        <w:rPr>
          <w:rFonts w:ascii="Times New Roman" w:hAnsi="Times New Roman" w:cs="Times New Roman" w:eastAsiaTheme="minorEastAsia"/>
          <w:b w:val="0"/>
          <w:bCs w:val="0"/>
          <w:i w:val="0"/>
          <w:iCs w:val="0"/>
          <w:caps w:val="0"/>
          <w:spacing w:val="0"/>
          <w:sz w:val="20"/>
          <w:szCs w:val="21"/>
          <w:shd w:val="clear"/>
          <w:lang w:val="en-US" w:eastAsia="zh-CN"/>
        </w:rPr>
        <w:t xml:space="preserve">scheduling information related to </w:t>
      </w:r>
      <w:r>
        <w:rPr>
          <w:rFonts w:hint="default" w:ascii="Times New Roman" w:hAnsi="Times New Roman" w:cs="Times New Roman" w:eastAsiaTheme="minorEastAsia"/>
          <w:b w:val="0"/>
          <w:bCs w:val="0"/>
          <w:i w:val="0"/>
          <w:iCs w:val="0"/>
          <w:caps w:val="0"/>
          <w:spacing w:val="0"/>
          <w:sz w:val="20"/>
          <w:szCs w:val="21"/>
          <w:shd w:val="clear"/>
          <w:lang w:val="en-US" w:eastAsia="zh-CN"/>
        </w:rPr>
        <w:t>Msg1</w:t>
      </w:r>
      <w:r>
        <w:rPr>
          <w:rFonts w:ascii="Times New Roman" w:hAnsi="Times New Roman" w:cs="Times New Roman" w:eastAsiaTheme="minorEastAsia"/>
          <w:b w:val="0"/>
          <w:bCs w:val="0"/>
          <w:i w:val="0"/>
          <w:iCs w:val="0"/>
          <w:caps w:val="0"/>
          <w:spacing w:val="0"/>
          <w:sz w:val="20"/>
          <w:szCs w:val="21"/>
          <w:shd w:val="clear"/>
          <w:lang w:val="en-US" w:eastAsia="zh-CN"/>
        </w:rPr>
        <w:t xml:space="preserve"> duration cannot be </w:t>
      </w:r>
      <w:r>
        <w:rPr>
          <w:rFonts w:hint="eastAsia" w:ascii="Times New Roman" w:hAnsi="Times New Roman" w:cs="Times New Roman" w:eastAsiaTheme="minorEastAsia"/>
          <w:b w:val="0"/>
          <w:bCs w:val="0"/>
          <w:i w:val="0"/>
          <w:iCs w:val="0"/>
          <w:caps w:val="0"/>
          <w:spacing w:val="0"/>
          <w:sz w:val="20"/>
          <w:szCs w:val="21"/>
          <w:shd w:val="clear"/>
          <w:lang w:val="en-US" w:eastAsia="zh-CN"/>
        </w:rPr>
        <w:t xml:space="preserve">individually </w:t>
      </w:r>
      <w:r>
        <w:rPr>
          <w:rFonts w:ascii="Times New Roman" w:hAnsi="Times New Roman" w:cs="Times New Roman" w:eastAsiaTheme="minorEastAsia"/>
          <w:b w:val="0"/>
          <w:bCs w:val="0"/>
          <w:i w:val="0"/>
          <w:iCs w:val="0"/>
          <w:caps w:val="0"/>
          <w:spacing w:val="0"/>
          <w:sz w:val="20"/>
          <w:szCs w:val="21"/>
          <w:shd w:val="clear"/>
          <w:lang w:val="en-US" w:eastAsia="zh-CN"/>
        </w:rPr>
        <w:t xml:space="preserve">indicated for </w:t>
      </w:r>
      <w:r>
        <w:rPr>
          <w:rFonts w:hint="eastAsia" w:cs="Times New Roman"/>
          <w:b w:val="0"/>
          <w:bCs w:val="0"/>
          <w:i w:val="0"/>
          <w:iCs w:val="0"/>
          <w:caps w:val="0"/>
          <w:spacing w:val="0"/>
          <w:sz w:val="20"/>
          <w:szCs w:val="21"/>
          <w:shd w:val="clear"/>
          <w:lang w:val="en-US" w:eastAsia="zh-CN"/>
        </w:rPr>
        <w:t xml:space="preserve">different </w:t>
      </w:r>
      <w:r>
        <w:rPr>
          <w:rFonts w:ascii="Times New Roman" w:hAnsi="Times New Roman" w:cs="Times New Roman" w:eastAsiaTheme="minorEastAsia"/>
          <w:b w:val="0"/>
          <w:bCs w:val="0"/>
          <w:i w:val="0"/>
          <w:iCs w:val="0"/>
          <w:caps w:val="0"/>
          <w:spacing w:val="0"/>
          <w:sz w:val="20"/>
          <w:szCs w:val="21"/>
          <w:shd w:val="clear"/>
          <w:lang w:val="en-US" w:eastAsia="zh-CN"/>
        </w:rPr>
        <w:t>device</w:t>
      </w:r>
      <w:r>
        <w:rPr>
          <w:rFonts w:hint="eastAsia" w:cs="Times New Roman"/>
          <w:b w:val="0"/>
          <w:bCs w:val="0"/>
          <w:i w:val="0"/>
          <w:iCs w:val="0"/>
          <w:caps w:val="0"/>
          <w:spacing w:val="0"/>
          <w:sz w:val="20"/>
          <w:szCs w:val="21"/>
          <w:shd w:val="clear"/>
          <w:lang w:val="en-US" w:eastAsia="zh-CN"/>
        </w:rPr>
        <w:t>s</w:t>
      </w:r>
      <w:r>
        <w:rPr>
          <w:rFonts w:ascii="Times New Roman" w:hAnsi="Times New Roman" w:cs="Times New Roman" w:eastAsiaTheme="minorEastAsia"/>
          <w:b w:val="0"/>
          <w:bCs w:val="0"/>
          <w:i w:val="0"/>
          <w:iCs w:val="0"/>
          <w:caps w:val="0"/>
          <w:spacing w:val="0"/>
          <w:sz w:val="20"/>
          <w:szCs w:val="21"/>
          <w:shd w:val="clear"/>
          <w:lang w:val="en-US" w:eastAsia="zh-CN"/>
        </w:rPr>
        <w:t xml:space="preserve">. Therefore, the duration </w:t>
      </w:r>
      <w:r>
        <w:rPr>
          <w:rFonts w:hint="eastAsia" w:cs="Times New Roman"/>
          <w:b w:val="0"/>
          <w:bCs w:val="0"/>
          <w:i w:val="0"/>
          <w:iCs w:val="0"/>
          <w:caps w:val="0"/>
          <w:spacing w:val="0"/>
          <w:sz w:val="20"/>
          <w:szCs w:val="21"/>
          <w:shd w:val="clear"/>
          <w:lang w:val="en-US" w:eastAsia="zh-CN"/>
        </w:rPr>
        <w:t xml:space="preserve">for </w:t>
      </w:r>
      <w:r>
        <w:rPr>
          <w:rFonts w:ascii="Times New Roman" w:hAnsi="Times New Roman" w:cs="Times New Roman" w:eastAsiaTheme="minorEastAsia"/>
          <w:b w:val="0"/>
          <w:bCs w:val="0"/>
          <w:i w:val="0"/>
          <w:iCs w:val="0"/>
          <w:caps w:val="0"/>
          <w:spacing w:val="0"/>
          <w:sz w:val="20"/>
          <w:szCs w:val="21"/>
          <w:shd w:val="clear"/>
          <w:lang w:val="en-US" w:eastAsia="zh-CN"/>
        </w:rPr>
        <w:t>different FDMed Msg1 transmissions should be the same.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duration and potential configurations (such as TBS, coding rate, chip length, the number of repetitions) for Msg1 should be consistent across FDMed multiple Msg1 transmissions.</w:t>
      </w:r>
    </w:p>
    <w:p>
      <w:pPr>
        <w:pStyle w:val="5"/>
        <w:numPr>
          <w:ilvl w:val="1"/>
          <w:numId w:val="0"/>
        </w:numPr>
        <w:bidi w:val="0"/>
        <w:ind w:leftChars="0"/>
        <w:rPr>
          <w:rFonts w:hint="eastAsia"/>
          <w:lang w:val="en-US" w:eastAsia="zh-CN"/>
        </w:rPr>
      </w:pPr>
      <w:r>
        <w:rPr>
          <w:rFonts w:hint="eastAsia"/>
          <w:lang w:val="en-US" w:eastAsia="zh-CN"/>
        </w:rPr>
        <w:t>2.2.2 Msg2 aspect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b/>
          <w:bCs/>
          <w:u w:val="single"/>
          <w:lang w:val="en-US" w:eastAsia="zh-CN"/>
        </w:rPr>
        <w:t>Maximum number of Msg1 responses in a Msg2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lang w:val="en-US" w:eastAsia="zh-CN"/>
              </w:rPr>
              <w:t xml:space="preserve">Support following two options for Msg2 transmission in response to multiple Msg1 transmissions, which are initiated by a R2D transmission triggering random access. </w:t>
            </w:r>
          </w:p>
          <w:p>
            <w:pPr>
              <w:pStyle w:val="93"/>
              <w:keepNext w:val="0"/>
              <w:keepLines w:val="0"/>
              <w:pageBreakBefore w:val="0"/>
              <w:widowControl/>
              <w:numPr>
                <w:ilvl w:val="0"/>
                <w:numId w:val="12"/>
              </w:numPr>
              <w:kinsoku/>
              <w:wordWrap/>
              <w:overflowPunct/>
              <w:topLinePunct w:val="0"/>
              <w:autoSpaceDE/>
              <w:autoSpaceDN/>
              <w:bidi w:val="0"/>
              <w:snapToGrid w:val="0"/>
              <w:spacing w:after="120"/>
              <w:textAlignment w:val="auto"/>
              <w:rPr>
                <w:rFonts w:eastAsia="等线"/>
                <w:bCs/>
                <w:lang w:val="en-US" w:eastAsia="zh-CN"/>
              </w:rPr>
            </w:pPr>
            <w:r>
              <w:rPr>
                <w:rFonts w:eastAsia="等线"/>
                <w:bCs/>
                <w:lang w:val="en-US" w:eastAsia="zh-CN"/>
              </w:rPr>
              <w:t>Option 1: A PRDCH for Msg2 transmission corresponds to a A-IoT Msg1 received from one device</w:t>
            </w:r>
          </w:p>
          <w:p>
            <w:pPr>
              <w:pStyle w:val="93"/>
              <w:keepNext w:val="0"/>
              <w:keepLines w:val="0"/>
              <w:pageBreakBefore w:val="0"/>
              <w:widowControl/>
              <w:numPr>
                <w:ilvl w:val="0"/>
                <w:numId w:val="12"/>
              </w:numPr>
              <w:kinsoku/>
              <w:wordWrap/>
              <w:overflowPunct/>
              <w:topLinePunct w:val="0"/>
              <w:autoSpaceDE/>
              <w:autoSpaceDN/>
              <w:bidi w:val="0"/>
              <w:snapToGrid w:val="0"/>
              <w:spacing w:after="120"/>
              <w:textAlignment w:val="auto"/>
              <w:rPr>
                <w:rFonts w:eastAsia="等线"/>
                <w:bCs/>
                <w:lang w:val="en-US" w:eastAsia="zh-CN"/>
              </w:rPr>
            </w:pPr>
            <w:r>
              <w:rPr>
                <w:rFonts w:eastAsia="等线"/>
                <w:bCs/>
                <w:lang w:val="en-US" w:eastAsia="zh-CN"/>
              </w:rPr>
              <w:t>Option 2: A PRDCH for Msg2 transmission corresponds to multiple A-IoT Msg1 received from different devices</w:t>
            </w:r>
          </w:p>
          <w:p>
            <w:pPr>
              <w:pStyle w:val="93"/>
              <w:keepNext w:val="0"/>
              <w:keepLines w:val="0"/>
              <w:pageBreakBefore w:val="0"/>
              <w:widowControl/>
              <w:numPr>
                <w:ilvl w:val="0"/>
                <w:numId w:val="12"/>
              </w:numPr>
              <w:kinsoku/>
              <w:wordWrap/>
              <w:overflowPunct/>
              <w:topLinePunct w:val="0"/>
              <w:autoSpaceDE/>
              <w:autoSpaceDN/>
              <w:bidi w:val="0"/>
              <w:snapToGrid w:val="0"/>
              <w:spacing w:after="120"/>
              <w:jc w:val="both"/>
              <w:textAlignment w:val="auto"/>
              <w:rPr>
                <w:rFonts w:hint="default"/>
                <w:vertAlign w:val="baseline"/>
                <w:lang w:val="en-US" w:eastAsia="zh-CN"/>
              </w:rPr>
            </w:pPr>
            <w:r>
              <w:rPr>
                <w:rFonts w:eastAsia="等线"/>
                <w:bCs/>
                <w:lang w:eastAsia="zh-CN"/>
              </w:rPr>
              <w:t>FFS the maximum number of Msg1 responses that can be carried within a PRDCH for Msg2.</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In RAN1#120 meeting, the two options for Msg2 transmission were agreed, where option 2 represents a common Msg2 transmission carrying </w:t>
      </w:r>
      <w:r>
        <w:rPr>
          <w:rFonts w:eastAsia="等线"/>
          <w:bCs/>
          <w:lang w:eastAsia="zh-CN"/>
        </w:rPr>
        <w:t xml:space="preserve">responses </w:t>
      </w:r>
      <w:r>
        <w:rPr>
          <w:rFonts w:hint="eastAsia"/>
          <w:lang w:val="en-US" w:eastAsia="zh-CN"/>
        </w:rPr>
        <w:t xml:space="preserve">for multiple </w:t>
      </w:r>
      <w:r>
        <w:rPr>
          <w:rFonts w:eastAsia="等线"/>
          <w:bCs/>
          <w:lang w:val="en-US" w:eastAsia="zh-CN"/>
        </w:rPr>
        <w:t>A-IoT</w:t>
      </w:r>
      <w:r>
        <w:rPr>
          <w:rFonts w:hint="eastAsia"/>
          <w:bCs/>
          <w:lang w:val="en-US" w:eastAsia="zh-CN"/>
        </w:rPr>
        <w:t xml:space="preserve"> </w:t>
      </w:r>
      <w:r>
        <w:rPr>
          <w:rFonts w:hint="eastAsia"/>
          <w:lang w:val="en-US" w:eastAsia="zh-CN"/>
        </w:rPr>
        <w:t xml:space="preserve">devices. In this case, the maximum </w:t>
      </w:r>
      <w:r>
        <w:rPr>
          <w:rFonts w:eastAsia="等线"/>
          <w:bCs/>
          <w:lang w:eastAsia="zh-CN"/>
        </w:rPr>
        <w:t>number of Msg1 responses</w:t>
      </w:r>
      <w:r>
        <w:rPr>
          <w:rFonts w:hint="eastAsia"/>
          <w:bCs/>
          <w:lang w:val="en-US" w:eastAsia="zh-CN"/>
        </w:rPr>
        <w:t xml:space="preserve"> needs further discussion.</w:t>
      </w:r>
    </w:p>
    <w:p>
      <w:pPr>
        <w:pStyle w:val="113"/>
        <w:numPr>
          <w:ilvl w:val="0"/>
          <w:numId w:val="0"/>
        </w:numPr>
        <w:tabs>
          <w:tab w:val="clear" w:pos="0"/>
        </w:tabs>
        <w:bidi w:val="0"/>
        <w:spacing w:after="120"/>
        <w:ind w:leftChars="0"/>
        <w:jc w:val="both"/>
        <w:rPr>
          <w:rFonts w:hint="default"/>
          <w:b w:val="0"/>
          <w:bCs w:val="0"/>
          <w:i w:val="0"/>
          <w:iCs w:val="0"/>
          <w:lang w:val="en-US" w:eastAsia="zh-CN"/>
        </w:rPr>
      </w:pPr>
      <w:r>
        <w:rPr>
          <w:rFonts w:hint="default"/>
          <w:b w:val="0"/>
          <w:bCs w:val="0"/>
          <w:i w:val="0"/>
          <w:iCs w:val="0"/>
          <w:lang w:val="en-US" w:eastAsia="zh-CN"/>
        </w:rPr>
        <w:t xml:space="preserve">The maximum number of Msg1 responses in a Msg2 depends on the </w:t>
      </w:r>
      <w:r>
        <w:rPr>
          <w:rFonts w:hint="eastAsia"/>
          <w:b w:val="0"/>
          <w:bCs w:val="0"/>
          <w:i w:val="0"/>
          <w:iCs w:val="0"/>
          <w:lang w:val="en-US" w:eastAsia="zh-CN"/>
        </w:rPr>
        <w:t>payload size</w:t>
      </w:r>
      <w:r>
        <w:rPr>
          <w:rFonts w:hint="default"/>
          <w:b w:val="0"/>
          <w:bCs w:val="0"/>
          <w:i w:val="0"/>
          <w:iCs w:val="0"/>
          <w:lang w:val="en-US" w:eastAsia="zh-CN"/>
        </w:rPr>
        <w:t xml:space="preserve"> required to schedule </w:t>
      </w:r>
      <w:r>
        <w:rPr>
          <w:rFonts w:ascii="Times New Roman" w:hAnsi="Times New Roman" w:cs="Times New Roman" w:eastAsiaTheme="minorEastAsia"/>
          <w:b w:val="0"/>
          <w:bCs w:val="0"/>
          <w:i w:val="0"/>
          <w:iCs w:val="0"/>
          <w:caps w:val="0"/>
          <w:spacing w:val="0"/>
          <w:sz w:val="20"/>
          <w:szCs w:val="21"/>
          <w:shd w:val="clear"/>
          <w:lang w:val="en-US" w:eastAsia="zh-CN"/>
        </w:rPr>
        <w:t>the corresponding number</w:t>
      </w:r>
      <w:r>
        <w:rPr>
          <w:rFonts w:hint="eastAsia" w:cs="Times New Roman"/>
          <w:b w:val="0"/>
          <w:bCs w:val="0"/>
          <w:i w:val="0"/>
          <w:iCs w:val="0"/>
          <w:caps w:val="0"/>
          <w:spacing w:val="0"/>
          <w:sz w:val="20"/>
          <w:szCs w:val="21"/>
          <w:shd w:val="clear"/>
          <w:lang w:val="en-US" w:eastAsia="zh-CN"/>
        </w:rPr>
        <w:t xml:space="preserve"> of </w:t>
      </w:r>
      <w:r>
        <w:rPr>
          <w:rFonts w:hint="default"/>
          <w:b w:val="0"/>
          <w:bCs w:val="0"/>
          <w:i w:val="0"/>
          <w:iCs w:val="0"/>
          <w:lang w:val="en-US" w:eastAsia="zh-CN"/>
        </w:rPr>
        <w:t xml:space="preserve">Msg3 transmissions. The </w:t>
      </w:r>
      <w:r>
        <w:rPr>
          <w:rFonts w:hint="eastAsia"/>
          <w:b w:val="0"/>
          <w:bCs w:val="0"/>
          <w:i w:val="0"/>
          <w:iCs w:val="0"/>
          <w:lang w:val="en-US" w:eastAsia="zh-CN"/>
        </w:rPr>
        <w:t>r</w:t>
      </w:r>
      <w:r>
        <w:rPr>
          <w:rFonts w:hint="default"/>
          <w:b w:val="0"/>
          <w:bCs w:val="0"/>
          <w:i w:val="0"/>
          <w:iCs w:val="0"/>
          <w:lang w:val="en-US" w:eastAsia="zh-CN"/>
        </w:rPr>
        <w:t xml:space="preserve">equired </w:t>
      </w:r>
      <w:r>
        <w:rPr>
          <w:rFonts w:hint="eastAsia"/>
          <w:b w:val="0"/>
          <w:bCs w:val="0"/>
          <w:i w:val="0"/>
          <w:iCs w:val="0"/>
          <w:lang w:val="en-US" w:eastAsia="zh-CN"/>
        </w:rPr>
        <w:t>payload size</w:t>
      </w:r>
      <w:r>
        <w:rPr>
          <w:rFonts w:hint="default"/>
          <w:b w:val="0"/>
          <w:bCs w:val="0"/>
          <w:i w:val="0"/>
          <w:iCs w:val="0"/>
          <w:lang w:val="en-US" w:eastAsia="zh-CN"/>
        </w:rPr>
        <w:t xml:space="preserve"> </w:t>
      </w:r>
      <w:r>
        <w:rPr>
          <w:rFonts w:hint="eastAsia"/>
          <w:b w:val="0"/>
          <w:bCs w:val="0"/>
          <w:i w:val="0"/>
          <w:iCs w:val="0"/>
          <w:lang w:val="en-US" w:eastAsia="zh-CN"/>
        </w:rPr>
        <w:t xml:space="preserve">can roughly be </w:t>
      </w:r>
      <w:r>
        <w:rPr>
          <w:rFonts w:hint="default"/>
          <w:b w:val="0"/>
          <w:bCs w:val="0"/>
          <w:i w:val="0"/>
          <w:iCs w:val="0"/>
          <w:lang w:val="en-US" w:eastAsia="zh-CN"/>
        </w:rPr>
        <w:t>calculated as:</w:t>
      </w:r>
    </w:p>
    <w:p>
      <w:pPr>
        <w:pStyle w:val="113"/>
        <w:numPr>
          <w:ilvl w:val="0"/>
          <w:numId w:val="0"/>
        </w:numPr>
        <w:tabs>
          <w:tab w:val="clear" w:pos="0"/>
        </w:tabs>
        <w:bidi w:val="0"/>
        <w:spacing w:after="120"/>
        <w:ind w:leftChars="0"/>
        <w:jc w:val="center"/>
        <w:rPr>
          <w:rFonts w:hint="default"/>
          <w:b w:val="0"/>
          <w:bCs w:val="0"/>
          <w:i w:val="0"/>
          <w:iCs w:val="0"/>
          <w:lang w:val="en-US" w:eastAsia="zh-CN"/>
        </w:rPr>
      </w:pPr>
      <w:r>
        <w:rPr>
          <w:rFonts w:hint="eastAsia"/>
          <w:b w:val="0"/>
          <w:bCs w:val="0"/>
          <w:i w:val="0"/>
          <w:iCs w:val="0"/>
          <w:lang w:val="en-US" w:eastAsia="zh-CN"/>
        </w:rPr>
        <w:t>Required payload size = (Msg1 response length + control information length)*Number of scheduled Msg3</w:t>
      </w:r>
    </w:p>
    <w:p>
      <w:pPr>
        <w:pStyle w:val="113"/>
        <w:numPr>
          <w:ilvl w:val="0"/>
          <w:numId w:val="0"/>
        </w:numPr>
        <w:tabs>
          <w:tab w:val="clear" w:pos="0"/>
        </w:tabs>
        <w:bidi w:val="0"/>
        <w:spacing w:after="120"/>
        <w:ind w:leftChars="0"/>
        <w:jc w:val="both"/>
        <w:rPr>
          <w:rFonts w:hint="eastAsia"/>
          <w:b w:val="0"/>
          <w:bCs w:val="0"/>
          <w:i w:val="0"/>
          <w:iCs w:val="0"/>
          <w:lang w:val="en-US" w:eastAsia="zh-CN"/>
        </w:rPr>
      </w:pPr>
      <w:r>
        <w:rPr>
          <w:rFonts w:hint="default"/>
          <w:b w:val="0"/>
          <w:bCs w:val="0"/>
          <w:i w:val="0"/>
          <w:iCs w:val="0"/>
          <w:lang w:val="en-US" w:eastAsia="zh-CN"/>
        </w:rPr>
        <w:t xml:space="preserve">Assuming the control information length is </w:t>
      </w:r>
      <w:r>
        <w:rPr>
          <w:rFonts w:hint="eastAsia"/>
          <w:b w:val="0"/>
          <w:bCs w:val="0"/>
          <w:i w:val="0"/>
          <w:iCs w:val="0"/>
          <w:lang w:val="en-US" w:eastAsia="zh-CN"/>
        </w:rPr>
        <w:t>2</w:t>
      </w:r>
      <w:r>
        <w:rPr>
          <w:rFonts w:hint="default"/>
          <w:b w:val="0"/>
          <w:bCs w:val="0"/>
          <w:i w:val="0"/>
          <w:iCs w:val="0"/>
          <w:lang w:val="en-US" w:eastAsia="zh-CN"/>
        </w:rPr>
        <w:t xml:space="preserve">0 bits </w:t>
      </w:r>
      <w:r>
        <w:rPr>
          <w:rFonts w:hint="eastAsia"/>
          <w:b w:val="0"/>
          <w:bCs w:val="0"/>
          <w:i w:val="0"/>
          <w:iCs w:val="0"/>
          <w:lang w:val="en-US" w:eastAsia="zh-CN"/>
        </w:rPr>
        <w:t>for each Msg3 scheduling</w:t>
      </w:r>
      <w:r>
        <w:rPr>
          <w:rFonts w:hint="default"/>
          <w:b w:val="0"/>
          <w:bCs w:val="0"/>
          <w:i w:val="0"/>
          <w:iCs w:val="0"/>
          <w:lang w:val="en-US" w:eastAsia="zh-CN"/>
        </w:rPr>
        <w:t xml:space="preserve">, the </w:t>
      </w:r>
      <w:r>
        <w:rPr>
          <w:rFonts w:hint="eastAsia"/>
          <w:b w:val="0"/>
          <w:bCs w:val="0"/>
          <w:i w:val="0"/>
          <w:iCs w:val="0"/>
          <w:lang w:val="en-US" w:eastAsia="zh-CN"/>
        </w:rPr>
        <w:t>r</w:t>
      </w:r>
      <w:r>
        <w:rPr>
          <w:rFonts w:hint="default"/>
          <w:b w:val="0"/>
          <w:bCs w:val="0"/>
          <w:i w:val="0"/>
          <w:iCs w:val="0"/>
          <w:lang w:val="en-US" w:eastAsia="zh-CN"/>
        </w:rPr>
        <w:t xml:space="preserve">equired TBS </w:t>
      </w:r>
      <w:r>
        <w:rPr>
          <w:rFonts w:hint="eastAsia"/>
          <w:b w:val="0"/>
          <w:bCs w:val="0"/>
          <w:i w:val="0"/>
          <w:iCs w:val="0"/>
          <w:lang w:val="en-US" w:eastAsia="zh-CN"/>
        </w:rPr>
        <w:t xml:space="preserve">for the Msg2 </w:t>
      </w:r>
      <w:r>
        <w:rPr>
          <w:rFonts w:hint="default"/>
          <w:b w:val="0"/>
          <w:bCs w:val="0"/>
          <w:i w:val="0"/>
          <w:iCs w:val="0"/>
          <w:lang w:val="en-US" w:eastAsia="zh-CN"/>
        </w:rPr>
        <w:t>can be estimated based on Table</w:t>
      </w:r>
      <w:r>
        <w:rPr>
          <w:rFonts w:hint="eastAsia"/>
          <w:b w:val="0"/>
          <w:bCs w:val="0"/>
          <w:i w:val="0"/>
          <w:iCs w:val="0"/>
          <w:lang w:val="en-US" w:eastAsia="zh-CN"/>
        </w:rPr>
        <w:t xml:space="preserve"> 3</w:t>
      </w:r>
      <w:r>
        <w:rPr>
          <w:rFonts w:hint="default"/>
          <w:b w:val="0"/>
          <w:bCs w:val="0"/>
          <w:i w:val="0"/>
          <w:iCs w:val="0"/>
          <w:lang w:val="en-US" w:eastAsia="zh-CN"/>
        </w:rPr>
        <w:t>.</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Table 3 </w:t>
      </w:r>
      <w:r>
        <w:rPr>
          <w:rFonts w:hint="eastAsia"/>
          <w:b w:val="0"/>
          <w:bCs w:val="0"/>
          <w:i w:val="0"/>
          <w:iCs w:val="0"/>
          <w:lang w:val="en-US" w:eastAsia="zh-CN"/>
        </w:rPr>
        <w:t>Required TBS for Msg2 containing multiple Msg1 responses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2"/>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p>
        </w:tc>
        <w:tc>
          <w:tcPr>
            <w:tcW w:w="2550" w:type="dxa"/>
            <w:gridSpan w:val="3"/>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b/>
                <w:bCs/>
                <w:vertAlign w:val="baseline"/>
                <w:lang w:val="en-US" w:eastAsia="zh-CN"/>
              </w:rPr>
              <w:t>Number of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b/>
                <w:bCs/>
                <w:vertAlign w:val="baseline"/>
                <w:lang w:val="en-US" w:eastAsia="zh-CN" w:bidi="ar-SA"/>
              </w:rPr>
            </w:pPr>
            <w:r>
              <w:rPr>
                <w:rFonts w:hint="eastAsia"/>
                <w:b/>
                <w:bCs/>
                <w:vertAlign w:val="baseline"/>
                <w:lang w:val="en-US" w:eastAsia="zh-CN"/>
              </w:rPr>
              <w:t>Length of control information</w:t>
            </w:r>
          </w:p>
        </w:tc>
        <w:tc>
          <w:tcPr>
            <w:tcW w:w="2550" w:type="dxa"/>
            <w:gridSpan w:val="3"/>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等线" w:cs="Times New Roman"/>
                <w:b/>
                <w:bCs/>
                <w:vertAlign w:val="baseline"/>
                <w:lang w:val="en-US" w:eastAsia="zh-CN" w:bidi="ar-SA"/>
              </w:rPr>
            </w:pPr>
            <w:r>
              <w:rPr>
                <w:rFonts w:hint="eastAsia"/>
                <w:b/>
                <w:bCs/>
                <w:vertAlign w:val="baseline"/>
                <w:lang w:val="en-US" w:eastAsia="zh-CN"/>
              </w:rPr>
              <w:t>Length of a Msg1 response</w:t>
            </w:r>
          </w:p>
        </w:tc>
        <w:tc>
          <w:tcPr>
            <w:tcW w:w="2550" w:type="dxa"/>
            <w:gridSpan w:val="3"/>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r>
              <w:rPr>
                <w:rFonts w:hint="eastAsia"/>
                <w:b/>
                <w:bCs/>
                <w:vertAlign w:val="baseline"/>
                <w:lang w:val="en-US" w:eastAsia="zh-CN"/>
              </w:rPr>
              <w:t xml:space="preserve">Number of </w:t>
            </w:r>
            <w:r>
              <w:rPr>
                <w:rFonts w:hint="eastAsia"/>
                <w:b/>
                <w:bCs/>
                <w:i w:val="0"/>
                <w:iCs w:val="0"/>
                <w:lang w:val="en-US" w:eastAsia="zh-CN"/>
              </w:rPr>
              <w:t>scheduled Msg3 transmissions</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8</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10</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b/>
                <w:bCs/>
                <w:vertAlign w:val="baseline"/>
                <w:lang w:val="en-US" w:eastAsia="zh-CN"/>
              </w:rPr>
            </w:pPr>
            <w:r>
              <w:rPr>
                <w:rFonts w:hint="eastAsia"/>
                <w:b/>
                <w:bCs/>
                <w:vertAlign w:val="baseline"/>
                <w:lang w:val="en-US" w:eastAsia="zh-CN"/>
              </w:rPr>
              <w:t xml:space="preserve">Required payload size </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288</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等线" w:cs="Times New Roman"/>
                <w:vertAlign w:val="baseline"/>
                <w:lang w:val="en-US" w:eastAsia="zh-CN" w:bidi="ar-SA"/>
              </w:rPr>
            </w:pPr>
            <w:r>
              <w:rPr>
                <w:rFonts w:hint="eastAsia"/>
                <w:vertAlign w:val="baseline"/>
                <w:lang w:val="en-US" w:eastAsia="zh-CN"/>
              </w:rPr>
              <w:t>360</w:t>
            </w:r>
          </w:p>
        </w:tc>
        <w:tc>
          <w:tcPr>
            <w:tcW w:w="850"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vertAlign w:val="baseline"/>
                <w:lang w:val="en-US" w:eastAsia="zh-CN"/>
              </w:rPr>
            </w:pPr>
            <w:r>
              <w:rPr>
                <w:rFonts w:hint="eastAsia"/>
                <w:vertAlign w:val="baseline"/>
                <w:lang w:val="en-US" w:eastAsia="zh-CN"/>
              </w:rPr>
              <w:t>432</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pStyle w:val="113"/>
        <w:numPr>
          <w:ilvl w:val="0"/>
          <w:numId w:val="0"/>
        </w:numPr>
        <w:tabs>
          <w:tab w:val="clear" w:pos="0"/>
        </w:tabs>
        <w:bidi w:val="0"/>
        <w:spacing w:after="120"/>
        <w:ind w:leftChars="0"/>
        <w:jc w:val="both"/>
        <w:rPr>
          <w:rFonts w:hint="default"/>
          <w:b w:val="0"/>
          <w:bCs w:val="0"/>
          <w:i w:val="0"/>
          <w:iCs w:val="0"/>
          <w:lang w:val="en-US" w:eastAsia="zh-CN"/>
        </w:rPr>
      </w:pPr>
      <w:r>
        <w:rPr>
          <w:rFonts w:hint="default"/>
          <w:b w:val="0"/>
          <w:bCs w:val="0"/>
          <w:i w:val="0"/>
          <w:iCs w:val="0"/>
          <w:lang w:val="en-US" w:eastAsia="zh-CN"/>
        </w:rPr>
        <w:t xml:space="preserve">From Table </w:t>
      </w:r>
      <w:r>
        <w:rPr>
          <w:rFonts w:hint="eastAsia"/>
          <w:b w:val="0"/>
          <w:bCs w:val="0"/>
          <w:i w:val="0"/>
          <w:iCs w:val="0"/>
          <w:lang w:val="en-US" w:eastAsia="zh-CN"/>
        </w:rPr>
        <w:t>3</w:t>
      </w:r>
      <w:r>
        <w:rPr>
          <w:rFonts w:hint="default"/>
          <w:b w:val="0"/>
          <w:bCs w:val="0"/>
          <w:i w:val="0"/>
          <w:iCs w:val="0"/>
          <w:lang w:val="en-US" w:eastAsia="zh-CN"/>
        </w:rPr>
        <w:t xml:space="preserve">, it can be observed that </w:t>
      </w:r>
      <w:r>
        <w:rPr>
          <w:rFonts w:hint="eastAsia"/>
          <w:b w:val="0"/>
          <w:bCs w:val="0"/>
          <w:i w:val="0"/>
          <w:iCs w:val="0"/>
          <w:lang w:val="en-US" w:eastAsia="zh-CN"/>
        </w:rPr>
        <w:t xml:space="preserve">if a Msg2 schedules </w:t>
      </w:r>
      <w:r>
        <w:rPr>
          <w:rFonts w:hint="default"/>
          <w:b w:val="0"/>
          <w:bCs w:val="0"/>
          <w:i w:val="0"/>
          <w:iCs w:val="0"/>
          <w:lang w:val="en-US" w:eastAsia="zh-CN"/>
        </w:rPr>
        <w:t xml:space="preserve">no more than </w:t>
      </w:r>
      <w:r>
        <w:rPr>
          <w:rFonts w:hint="eastAsia"/>
          <w:b w:val="0"/>
          <w:bCs w:val="0"/>
          <w:i w:val="0"/>
          <w:iCs w:val="0"/>
          <w:lang w:val="en-US" w:eastAsia="zh-CN"/>
        </w:rPr>
        <w:t>10</w:t>
      </w:r>
      <w:r>
        <w:rPr>
          <w:rFonts w:hint="default"/>
          <w:b w:val="0"/>
          <w:bCs w:val="0"/>
          <w:i w:val="0"/>
          <w:iCs w:val="0"/>
          <w:lang w:val="en-US" w:eastAsia="zh-CN"/>
        </w:rPr>
        <w:t xml:space="preserve"> Msg1 responses, the </w:t>
      </w:r>
      <w:r>
        <w:rPr>
          <w:rFonts w:hint="eastAsia"/>
          <w:b w:val="0"/>
          <w:bCs w:val="0"/>
          <w:i w:val="0"/>
          <w:iCs w:val="0"/>
          <w:lang w:val="en-US" w:eastAsia="zh-CN"/>
        </w:rPr>
        <w:t>r</w:t>
      </w:r>
      <w:r>
        <w:rPr>
          <w:rFonts w:hint="default"/>
          <w:b w:val="0"/>
          <w:bCs w:val="0"/>
          <w:i w:val="0"/>
          <w:iCs w:val="0"/>
          <w:lang w:val="en-US" w:eastAsia="zh-CN"/>
        </w:rPr>
        <w:t xml:space="preserve">equired </w:t>
      </w:r>
      <w:r>
        <w:rPr>
          <w:rFonts w:hint="eastAsia"/>
          <w:b w:val="0"/>
          <w:bCs w:val="0"/>
          <w:i w:val="0"/>
          <w:iCs w:val="0"/>
          <w:lang w:val="en-US" w:eastAsia="zh-CN"/>
        </w:rPr>
        <w:t>payload size</w:t>
      </w:r>
      <w:r>
        <w:rPr>
          <w:rFonts w:hint="default"/>
          <w:b w:val="0"/>
          <w:bCs w:val="0"/>
          <w:i w:val="0"/>
          <w:iCs w:val="0"/>
          <w:lang w:val="en-US" w:eastAsia="zh-CN"/>
        </w:rPr>
        <w:t xml:space="preserve"> is less than 400 bits</w:t>
      </w:r>
      <w:r>
        <w:rPr>
          <w:rFonts w:hint="eastAsia"/>
          <w:b w:val="0"/>
          <w:bCs w:val="0"/>
          <w:i w:val="0"/>
          <w:iCs w:val="0"/>
          <w:lang w:val="en-US" w:eastAsia="zh-CN"/>
        </w:rPr>
        <w:t xml:space="preserve"> (</w:t>
      </w:r>
      <w:r>
        <w:rPr>
          <w:rFonts w:ascii="Times New Roman" w:hAnsi="Times New Roman" w:cs="Times New Roman" w:eastAsiaTheme="minorEastAsia"/>
          <w:b w:val="0"/>
          <w:bCs w:val="0"/>
          <w:i w:val="0"/>
          <w:iCs w:val="0"/>
          <w:caps w:val="0"/>
          <w:spacing w:val="0"/>
          <w:sz w:val="20"/>
          <w:szCs w:val="21"/>
          <w:shd w:val="clear"/>
          <w:lang w:val="en-US" w:eastAsia="zh-CN"/>
        </w:rPr>
        <w:t xml:space="preserve">The reference to a TBS of 400 bits is due to the fact that this TBS has been </w:t>
      </w:r>
      <w:r>
        <w:rPr>
          <w:rFonts w:hint="default" w:ascii="Times New Roman" w:hAnsi="Times New Roman" w:cs="Times New Roman"/>
          <w:b w:val="0"/>
          <w:bCs w:val="0"/>
          <w:i w:val="0"/>
          <w:iCs w:val="0"/>
          <w:lang w:val="en-US" w:eastAsia="zh-CN"/>
        </w:rPr>
        <w:t>u</w:t>
      </w:r>
      <w:r>
        <w:rPr>
          <w:rFonts w:hint="default"/>
          <w:b w:val="0"/>
          <w:bCs w:val="0"/>
          <w:i w:val="0"/>
          <w:iCs w:val="0"/>
          <w:lang w:val="en-US" w:eastAsia="zh-CN"/>
        </w:rPr>
        <w:t xml:space="preserve">sed for link </w:t>
      </w:r>
      <w:r>
        <w:rPr>
          <w:rFonts w:hint="eastAsia"/>
          <w:b w:val="0"/>
          <w:bCs w:val="0"/>
          <w:i w:val="0"/>
          <w:iCs w:val="0"/>
          <w:lang w:val="en-US" w:eastAsia="zh-CN"/>
        </w:rPr>
        <w:t xml:space="preserve">level </w:t>
      </w:r>
      <w:r>
        <w:rPr>
          <w:rFonts w:hint="default"/>
          <w:b w:val="0"/>
          <w:bCs w:val="0"/>
          <w:i w:val="0"/>
          <w:iCs w:val="0"/>
          <w:lang w:val="en-US" w:eastAsia="zh-CN"/>
        </w:rPr>
        <w:t>simulation and coverage evaluation</w:t>
      </w:r>
      <w:r>
        <w:rPr>
          <w:rFonts w:hint="eastAsia"/>
          <w:b w:val="0"/>
          <w:bCs w:val="0"/>
          <w:i w:val="0"/>
          <w:iCs w:val="0"/>
          <w:lang w:val="en-US" w:eastAsia="zh-CN"/>
        </w:rPr>
        <w:t xml:space="preserve"> in </w:t>
      </w:r>
      <w:r>
        <w:rPr>
          <w:rFonts w:hint="default"/>
          <w:b w:val="0"/>
          <w:bCs w:val="0"/>
          <w:i w:val="0"/>
          <w:iCs w:val="0"/>
          <w:lang w:val="en-US" w:eastAsia="zh-CN"/>
        </w:rPr>
        <w:t>SI phase</w:t>
      </w:r>
      <w:r>
        <w:rPr>
          <w:rFonts w:hint="eastAsia"/>
          <w:b w:val="0"/>
          <w:bCs w:val="0"/>
          <w:i w:val="0"/>
          <w:iCs w:val="0"/>
          <w:lang w:val="en-US" w:eastAsia="zh-CN"/>
        </w:rPr>
        <w:t>)</w:t>
      </w:r>
      <w:r>
        <w:rPr>
          <w:rFonts w:hint="default"/>
          <w:b w:val="0"/>
          <w:bCs w:val="0"/>
          <w:i w:val="0"/>
          <w:iCs w:val="0"/>
          <w:lang w:val="en-US" w:eastAsia="zh-CN"/>
        </w:rPr>
        <w:t xml:space="preserve">. This means that a Msg2 can schedule </w:t>
      </w:r>
      <w:r>
        <w:rPr>
          <w:rFonts w:ascii="Times New Roman" w:hAnsi="Times New Roman" w:cs="Times New Roman" w:eastAsiaTheme="minorEastAsia"/>
          <w:b w:val="0"/>
          <w:bCs w:val="0"/>
          <w:i w:val="0"/>
          <w:iCs w:val="0"/>
          <w:caps w:val="0"/>
          <w:spacing w:val="0"/>
          <w:sz w:val="20"/>
          <w:szCs w:val="21"/>
          <w:shd w:val="clear"/>
          <w:lang w:val="en-US" w:eastAsia="zh-CN"/>
        </w:rPr>
        <w:t xml:space="preserve">approximately </w:t>
      </w:r>
      <w:r>
        <w:rPr>
          <w:rFonts w:hint="default"/>
          <w:b w:val="0"/>
          <w:bCs w:val="0"/>
          <w:i w:val="0"/>
          <w:iCs w:val="0"/>
          <w:lang w:val="en-US" w:eastAsia="zh-CN"/>
        </w:rPr>
        <w:t xml:space="preserve">up to </w:t>
      </w:r>
      <w:r>
        <w:rPr>
          <w:rFonts w:hint="eastAsia"/>
          <w:b w:val="0"/>
          <w:bCs w:val="0"/>
          <w:i w:val="0"/>
          <w:iCs w:val="0"/>
          <w:lang w:val="en-US" w:eastAsia="zh-CN"/>
        </w:rPr>
        <w:t xml:space="preserve">10 </w:t>
      </w:r>
      <w:r>
        <w:rPr>
          <w:rFonts w:hint="default"/>
          <w:b w:val="0"/>
          <w:bCs w:val="0"/>
          <w:i w:val="0"/>
          <w:iCs w:val="0"/>
          <w:lang w:val="en-US" w:eastAsia="zh-CN"/>
        </w:rPr>
        <w:t>Msg3 transmissions.</w:t>
      </w:r>
      <w:r>
        <w:rPr>
          <w:rFonts w:hint="eastAsia"/>
          <w:b w:val="0"/>
          <w:bCs w:val="0"/>
          <w:i w:val="0"/>
          <w:iCs w:val="0"/>
          <w:lang w:val="en-US" w:eastAsia="zh-CN"/>
        </w:rPr>
        <w:t xml:space="preserve"> </w:t>
      </w:r>
      <w:r>
        <w:rPr>
          <w:rFonts w:hint="default"/>
          <w:b w:val="0"/>
          <w:bCs w:val="0"/>
          <w:i w:val="0"/>
          <w:iCs w:val="0"/>
          <w:lang w:val="en-US" w:eastAsia="zh-CN"/>
        </w:rPr>
        <w:t xml:space="preserve">However, considering that </w:t>
      </w:r>
      <w:r>
        <w:rPr>
          <w:rFonts w:hint="eastAsia"/>
          <w:b w:val="0"/>
          <w:bCs w:val="0"/>
          <w:i w:val="0"/>
          <w:iCs w:val="0"/>
          <w:lang w:val="en-US" w:eastAsia="zh-CN"/>
        </w:rPr>
        <w:t>TDMA is</w:t>
      </w:r>
      <w:r>
        <w:rPr>
          <w:rFonts w:hint="default"/>
          <w:b w:val="0"/>
          <w:bCs w:val="0"/>
          <w:i w:val="0"/>
          <w:iCs w:val="0"/>
          <w:lang w:val="en-US" w:eastAsia="zh-CN"/>
        </w:rPr>
        <w:t xml:space="preserve"> not support</w:t>
      </w:r>
      <w:r>
        <w:rPr>
          <w:rFonts w:hint="eastAsia"/>
          <w:b w:val="0"/>
          <w:bCs w:val="0"/>
          <w:i w:val="0"/>
          <w:iCs w:val="0"/>
          <w:lang w:val="en-US" w:eastAsia="zh-CN"/>
        </w:rPr>
        <w:t>ed</w:t>
      </w:r>
      <w:r>
        <w:rPr>
          <w:rFonts w:hint="default"/>
          <w:b w:val="0"/>
          <w:bCs w:val="0"/>
          <w:i w:val="0"/>
          <w:iCs w:val="0"/>
          <w:lang w:val="en-US" w:eastAsia="zh-CN"/>
        </w:rPr>
        <w:t xml:space="preserve"> and the number of frequency-domain resources available in FDMA may not exceed </w:t>
      </w:r>
      <w:r>
        <w:rPr>
          <w:rFonts w:hint="eastAsia"/>
          <w:b w:val="0"/>
          <w:bCs w:val="0"/>
          <w:i w:val="0"/>
          <w:iCs w:val="0"/>
          <w:lang w:val="en-US" w:eastAsia="zh-CN"/>
        </w:rPr>
        <w:t>8</w:t>
      </w:r>
      <w:r>
        <w:rPr>
          <w:rFonts w:hint="default"/>
          <w:b w:val="0"/>
          <w:bCs w:val="0"/>
          <w:i w:val="0"/>
          <w:iCs w:val="0"/>
          <w:lang w:val="en-US" w:eastAsia="zh-CN"/>
        </w:rPr>
        <w:t xml:space="preserve"> in the A-IoT system, the maximum number of Msg1 responses that a Msg2</w:t>
      </w:r>
      <w:r>
        <w:rPr>
          <w:rFonts w:hint="eastAsia"/>
          <w:b w:val="0"/>
          <w:bCs w:val="0"/>
          <w:i w:val="0"/>
          <w:iCs w:val="0"/>
          <w:lang w:val="en-US" w:eastAsia="zh-CN"/>
        </w:rPr>
        <w:t xml:space="preserve"> </w:t>
      </w:r>
      <w:r>
        <w:rPr>
          <w:rFonts w:hint="default"/>
          <w:b w:val="0"/>
          <w:bCs w:val="0"/>
          <w:i w:val="0"/>
          <w:iCs w:val="0"/>
          <w:lang w:val="en-US" w:eastAsia="zh-CN"/>
        </w:rPr>
        <w:t xml:space="preserve">can </w:t>
      </w:r>
      <w:r>
        <w:rPr>
          <w:rFonts w:hint="eastAsia"/>
          <w:b w:val="0"/>
          <w:bCs w:val="0"/>
          <w:i w:val="0"/>
          <w:iCs w:val="0"/>
          <w:lang w:val="en-US" w:eastAsia="zh-CN"/>
        </w:rPr>
        <w:t>carry</w:t>
      </w:r>
      <w:r>
        <w:rPr>
          <w:rFonts w:hint="default"/>
          <w:b w:val="0"/>
          <w:bCs w:val="0"/>
          <w:i w:val="0"/>
          <w:iCs w:val="0"/>
          <w:lang w:val="en-US" w:eastAsia="zh-CN"/>
        </w:rPr>
        <w:t xml:space="preserve"> is therefore limited to </w:t>
      </w:r>
      <w:r>
        <w:rPr>
          <w:rFonts w:hint="eastAsia"/>
          <w:b w:val="0"/>
          <w:bCs w:val="0"/>
          <w:i w:val="0"/>
          <w:iCs w:val="0"/>
          <w:lang w:val="en-US" w:eastAsia="zh-CN"/>
        </w:rPr>
        <w:t>8</w:t>
      </w:r>
      <w:r>
        <w:rPr>
          <w:rFonts w:hint="default"/>
          <w:b w:val="0"/>
          <w:bCs w:val="0"/>
          <w:i w:val="0"/>
          <w:iCs w:val="0"/>
          <w:lang w:val="en-US" w:eastAsia="zh-CN"/>
        </w:rPr>
        <w:t>.</w:t>
      </w:r>
    </w:p>
    <w:p>
      <w:pPr>
        <w:pStyle w:val="116"/>
        <w:tabs>
          <w:tab w:val="left" w:pos="1417"/>
        </w:tabs>
        <w:jc w:val="both"/>
        <w:rPr>
          <w:rFonts w:hint="default" w:ascii="Times New Roman" w:hAnsi="Times New Roman" w:cs="Times New Roman"/>
          <w:b/>
          <w:bCs/>
          <w:i/>
          <w:iCs/>
          <w:caps w:val="0"/>
          <w:spacing w:val="0"/>
          <w:sz w:val="20"/>
          <w:szCs w:val="21"/>
          <w:shd w:val="clear"/>
          <w:lang w:val="en-US" w:eastAsia="zh-CN"/>
        </w:rPr>
      </w:pPr>
      <w:r>
        <w:rPr>
          <w:rFonts w:hint="default" w:ascii="Times New Roman" w:hAnsi="Times New Roman" w:cs="Times New Roman"/>
          <w:b/>
          <w:bCs/>
          <w:i/>
          <w:iCs/>
          <w:lang w:val="en-US" w:eastAsia="zh-CN"/>
        </w:rPr>
        <w:t>Since TDMA is not supported for Msg3 and the number of frequency-domain resources available in FDMA may not exceed 8 in the A-IoT system, the maximum number of Msg1 responses that a Msg2 can be carried within a Msg2 is 8.</w:t>
      </w:r>
    </w:p>
    <w:p>
      <w:pPr>
        <w:rPr>
          <w:rFonts w:hint="eastAsia"/>
          <w:lang w:val="en-US" w:eastAsia="zh-CN"/>
        </w:rPr>
      </w:pPr>
      <w:r>
        <w:rPr>
          <w:b/>
          <w:sz w:val="22"/>
          <w:szCs w:val="22"/>
          <w:u w:val="single"/>
          <w:lang w:val="en-US" w:eastAsia="zh"/>
        </w:rPr>
        <w:t>Msg</w:t>
      </w:r>
      <w:r>
        <w:rPr>
          <w:rFonts w:hint="eastAsia"/>
          <w:b/>
          <w:sz w:val="22"/>
          <w:szCs w:val="22"/>
          <w:u w:val="single"/>
          <w:lang w:val="en-US" w:eastAsia="zh-CN"/>
        </w:rPr>
        <w:t>2 transmissions</w:t>
      </w:r>
    </w:p>
    <w:p>
      <w:pPr>
        <w:tabs>
          <w:tab w:val="left" w:pos="8256"/>
        </w:tabs>
        <w:spacing w:after="120"/>
        <w:jc w:val="both"/>
        <w:rPr>
          <w:rFonts w:hint="default"/>
          <w:lang w:val="en-US" w:eastAsia="zh-CN"/>
        </w:rPr>
      </w:pPr>
      <w:r>
        <w:rPr>
          <w:rFonts w:hint="eastAsia"/>
          <w:lang w:val="en-US" w:eastAsia="zh-CN"/>
        </w:rPr>
        <w:t>Regarding the transmissions of Msg2 and the corresponding Msg3, the following proposal was provided in RAN1#120 meeting</w:t>
      </w:r>
      <w:r>
        <w:rPr>
          <w:rFonts w:hint="eastAsia"/>
          <w:szCs w:val="20"/>
          <w:highlight w:val="none"/>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szCs w:val="20"/>
                <w:lang w:val="en-US" w:eastAsia="zh-CN"/>
              </w:rPr>
            </w:pPr>
            <w:r>
              <w:rPr>
                <w:rFonts w:hint="default" w:ascii="Times New Roman" w:hAnsi="Times New Roman" w:eastAsia="等线" w:cs="Times New Roman"/>
                <w:bCs/>
                <w:szCs w:val="20"/>
                <w:lang w:val="en-US" w:eastAsia="zh-CN"/>
              </w:rPr>
              <w:t xml:space="preserve">FL1 High Priority Question 2.3-2: </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szCs w:val="20"/>
                <w:lang w:val="en-US" w:eastAsia="zh-CN"/>
              </w:rPr>
            </w:pPr>
            <w:r>
              <w:rPr>
                <w:rFonts w:hint="default" w:ascii="Times New Roman" w:hAnsi="Times New Roman" w:eastAsia="等线" w:cs="Times New Roman"/>
                <w:bCs/>
                <w:szCs w:val="20"/>
                <w:lang w:val="en-US" w:eastAsia="zh-CN"/>
              </w:rPr>
              <w:t xml:space="preserve">If no support of consecutive TDMed D2R transmissions for Msg3, scheduled by one or multiple PRDCH(s) for Msg2, then for the Case 2 of separate PRDCH for Msg2 transmission, which way (way 1 only or way 2 only or both way 1 and way 2) should be supported for multiple Msg3 transmissions and please justify your response? </w:t>
            </w:r>
          </w:p>
          <w:p>
            <w:pPr>
              <w:pStyle w:val="93"/>
              <w:keepNext w:val="0"/>
              <w:keepLines w:val="0"/>
              <w:pageBreakBefore w:val="0"/>
              <w:widowControl/>
              <w:numPr>
                <w:ilvl w:val="0"/>
                <w:numId w:val="12"/>
              </w:numPr>
              <w:kinsoku/>
              <w:wordWrap/>
              <w:overflowPunct/>
              <w:topLinePunct w:val="0"/>
              <w:autoSpaceDE/>
              <w:autoSpaceDN/>
              <w:bidi w:val="0"/>
              <w:snapToGrid w:val="0"/>
              <w:spacing w:after="120"/>
              <w:jc w:val="both"/>
              <w:textAlignment w:val="auto"/>
              <w:rPr>
                <w:rFonts w:hint="default" w:ascii="Times New Roman" w:hAnsi="Times New Roman" w:eastAsia="等线" w:cs="Times New Roman"/>
                <w:bCs/>
                <w:lang w:val="en-GB" w:eastAsia="en-US"/>
              </w:rPr>
            </w:pPr>
            <w:r>
              <w:rPr>
                <w:rFonts w:hint="default" w:ascii="Times New Roman" w:hAnsi="Times New Roman" w:eastAsia="等线" w:cs="Times New Roman"/>
                <w:bCs/>
                <w:lang w:val="en-GB" w:eastAsia="en-US"/>
              </w:rPr>
              <w:t>Way 1: Non-interleaving Msg3 transmissions</w:t>
            </w:r>
            <w:r>
              <w:rPr>
                <w:rFonts w:hint="default" w:ascii="Times New Roman" w:hAnsi="Times New Roman" w:eastAsia="等线" w:cs="Times New Roman"/>
                <w:bCs/>
                <w:lang w:val="en-GB" w:eastAsia="zh-CN"/>
              </w:rPr>
              <w:t xml:space="preserve"> (e.g., Msg2-Msg2-Msg3-Msg3)</w:t>
            </w:r>
            <w:r>
              <w:rPr>
                <w:rFonts w:hint="default" w:ascii="Times New Roman" w:hAnsi="Times New Roman" w:eastAsia="等线" w:cs="Times New Roman"/>
                <w:bCs/>
                <w:lang w:val="en-GB" w:eastAsia="en-US"/>
              </w:rPr>
              <w:t xml:space="preserve">, where Msg3 transmissions are FDMed and follows all PRDCHs for Msg2 transmissions (as shown in </w:t>
            </w:r>
            <w:r>
              <w:rPr>
                <w:rFonts w:hint="default" w:ascii="Times New Roman" w:hAnsi="Times New Roman" w:eastAsia="等线" w:cs="Times New Roman"/>
                <w:bCs/>
                <w:lang w:val="en-GB" w:eastAsia="zh-CN"/>
              </w:rPr>
              <w:t>above</w:t>
            </w:r>
            <w:r>
              <w:rPr>
                <w:rFonts w:hint="default" w:ascii="Times New Roman" w:hAnsi="Times New Roman" w:eastAsia="等线" w:cs="Times New Roman"/>
                <w:bCs/>
                <w:lang w:val="en-GB" w:eastAsia="en-US"/>
              </w:rPr>
              <w:t xml:space="preserve"> Figure 10 in [5]) </w:t>
            </w:r>
          </w:p>
          <w:p>
            <w:pPr>
              <w:pStyle w:val="93"/>
              <w:keepNext w:val="0"/>
              <w:keepLines w:val="0"/>
              <w:pageBreakBefore w:val="0"/>
              <w:widowControl/>
              <w:numPr>
                <w:ilvl w:val="0"/>
                <w:numId w:val="12"/>
              </w:numPr>
              <w:kinsoku/>
              <w:wordWrap/>
              <w:overflowPunct/>
              <w:topLinePunct w:val="0"/>
              <w:autoSpaceDE/>
              <w:autoSpaceDN/>
              <w:bidi w:val="0"/>
              <w:snapToGrid w:val="0"/>
              <w:spacing w:after="120"/>
              <w:jc w:val="both"/>
              <w:textAlignment w:val="auto"/>
              <w:rPr>
                <w:rFonts w:hint="default"/>
                <w:vertAlign w:val="baseline"/>
                <w:lang w:val="en-US" w:eastAsia="zh-CN"/>
              </w:rPr>
            </w:pPr>
            <w:r>
              <w:rPr>
                <w:rFonts w:hint="default" w:ascii="Times New Roman" w:hAnsi="Times New Roman" w:eastAsia="等线" w:cs="Times New Roman"/>
                <w:bCs/>
                <w:lang w:val="en-GB" w:eastAsia="en-US"/>
              </w:rPr>
              <w:t>Way 2: interleaving Msg3 transmissions</w:t>
            </w:r>
            <w:r>
              <w:rPr>
                <w:rFonts w:hint="default" w:ascii="Times New Roman" w:hAnsi="Times New Roman" w:eastAsia="等线" w:cs="Times New Roman"/>
                <w:bCs/>
                <w:lang w:val="en-GB" w:eastAsia="zh-CN"/>
              </w:rPr>
              <w:t xml:space="preserve"> (e.g., Msg2-Msg3-Msg2-Msg3)</w:t>
            </w:r>
            <w:r>
              <w:rPr>
                <w:rFonts w:hint="default" w:ascii="Times New Roman" w:hAnsi="Times New Roman" w:eastAsia="等线" w:cs="Times New Roman"/>
                <w:bCs/>
                <w:lang w:val="en-GB" w:eastAsia="en-US"/>
              </w:rPr>
              <w:t xml:space="preserve">, where the PRDCH for Msg2 transmission and the corresponding Msg3 are sent one by one (as shown in </w:t>
            </w:r>
            <w:r>
              <w:rPr>
                <w:rFonts w:hint="default" w:ascii="Times New Roman" w:hAnsi="Times New Roman" w:eastAsia="等线" w:cs="Times New Roman"/>
                <w:bCs/>
                <w:lang w:val="en-GB" w:eastAsia="zh-CN"/>
              </w:rPr>
              <w:t>above</w:t>
            </w:r>
            <w:r>
              <w:rPr>
                <w:rFonts w:hint="default" w:ascii="Times New Roman" w:hAnsi="Times New Roman" w:eastAsia="等线" w:cs="Times New Roman"/>
                <w:bCs/>
                <w:lang w:val="en-GB" w:eastAsia="en-US"/>
              </w:rPr>
              <w:t xml:space="preserve"> Figure 10 in [5])</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bCs/>
          <w:lang w:val="en-US" w:eastAsia="zh-CN"/>
        </w:rPr>
      </w:pPr>
      <w:r>
        <w:rPr>
          <w:rFonts w:hint="eastAsia" w:cs="Times New Roman"/>
          <w:bCs/>
          <w:lang w:val="en-US" w:eastAsia="zh-CN"/>
        </w:rPr>
        <w:t xml:space="preserve">This issue can be discussed considering the following two cases:  </w:t>
      </w:r>
    </w:p>
    <w:p>
      <w:pPr>
        <w:keepNext w:val="0"/>
        <w:keepLines w:val="0"/>
        <w:pageBreakBefore w:val="0"/>
        <w:widowControl/>
        <w:numPr>
          <w:ilvl w:val="0"/>
          <w:numId w:val="13"/>
        </w:numPr>
        <w:kinsoku/>
        <w:wordWrap/>
        <w:overflowPunct/>
        <w:topLinePunct w:val="0"/>
        <w:autoSpaceDE/>
        <w:autoSpaceDN/>
        <w:bidi w:val="0"/>
        <w:adjustRightInd w:val="0"/>
        <w:snapToGrid w:val="0"/>
        <w:spacing w:after="120"/>
        <w:ind w:left="420" w:leftChars="0" w:hanging="420" w:firstLineChars="0"/>
        <w:jc w:val="both"/>
        <w:textAlignment w:val="auto"/>
        <w:rPr>
          <w:rFonts w:hint="eastAsia" w:cs="Times New Roman"/>
          <w:bCs/>
          <w:lang w:val="en-US" w:eastAsia="zh-CN"/>
        </w:rPr>
      </w:pPr>
      <w:r>
        <w:rPr>
          <w:rFonts w:hint="eastAsia" w:ascii="Times New Roman" w:hAnsi="Times New Roman" w:eastAsia="等线"/>
          <w:bCs/>
          <w:iCs/>
          <w:szCs w:val="20"/>
          <w:lang w:val="en-US" w:eastAsia="zh-CN"/>
        </w:rPr>
        <w:t xml:space="preserve">Case 1: FDMA is </w:t>
      </w:r>
      <w:r>
        <w:rPr>
          <w:rFonts w:hint="eastAsia"/>
          <w:bCs/>
          <w:iCs/>
          <w:szCs w:val="20"/>
          <w:lang w:val="en-US" w:eastAsia="zh-CN"/>
        </w:rPr>
        <w:t xml:space="preserve">used </w:t>
      </w:r>
      <w:r>
        <w:rPr>
          <w:rFonts w:hint="eastAsia" w:ascii="Times New Roman" w:hAnsi="Times New Roman" w:eastAsia="等线"/>
          <w:bCs/>
          <w:iCs/>
          <w:szCs w:val="20"/>
          <w:lang w:val="en-US" w:eastAsia="zh-CN"/>
        </w:rPr>
        <w:t>for Msg3.</w:t>
      </w:r>
    </w:p>
    <w:p>
      <w:pPr>
        <w:keepNext w:val="0"/>
        <w:keepLines w:val="0"/>
        <w:pageBreakBefore w:val="0"/>
        <w:widowControl/>
        <w:kinsoku/>
        <w:wordWrap/>
        <w:overflowPunct/>
        <w:topLinePunct w:val="0"/>
        <w:autoSpaceDE/>
        <w:autoSpaceDN/>
        <w:bidi w:val="0"/>
        <w:adjustRightInd/>
        <w:snapToGrid/>
        <w:spacing w:after="120"/>
        <w:ind w:leftChars="200"/>
        <w:jc w:val="both"/>
        <w:textAlignment w:val="auto"/>
        <w:rPr>
          <w:rFonts w:hint="eastAsia" w:cs="Times New Roman"/>
          <w:bCs/>
          <w:lang w:val="en-US" w:eastAsia="zh-CN"/>
        </w:rPr>
      </w:pPr>
      <w:r>
        <w:rPr>
          <w:rFonts w:hint="eastAsia" w:cs="Times New Roman"/>
          <w:bCs/>
          <w:lang w:val="en-US" w:eastAsia="zh-CN"/>
        </w:rPr>
        <w:t>When FDMA is used for Msg3, for Way 1, the multiple Msg1 responses used to schedule FDMed Msg3 transmissions are carried in separate Msg2 messages. However, these multiple Msg1 responses can actually be transmitted within a single common Msg2. Compared to a single Msg2 transmission, using multiple Msg2 transmissions leads to increased random access latency due to the following factors:</w:t>
      </w:r>
    </w:p>
    <w:p>
      <w:pPr>
        <w:keepNext w:val="0"/>
        <w:keepLines w:val="0"/>
        <w:pageBreakBefore w:val="0"/>
        <w:widowControl/>
        <w:numPr>
          <w:ilvl w:val="0"/>
          <w:numId w:val="14"/>
        </w:numPr>
        <w:kinsoku/>
        <w:wordWrap/>
        <w:overflowPunct/>
        <w:topLinePunct w:val="0"/>
        <w:autoSpaceDE/>
        <w:autoSpaceDN/>
        <w:bidi w:val="0"/>
        <w:adjustRightInd/>
        <w:snapToGrid/>
        <w:spacing w:after="120"/>
        <w:ind w:left="420" w:leftChars="0"/>
        <w:jc w:val="both"/>
        <w:textAlignment w:val="auto"/>
        <w:rPr>
          <w:rFonts w:hint="default" w:cs="Times New Roman"/>
          <w:bCs/>
          <w:lang w:val="en-US" w:eastAsia="zh-CN"/>
        </w:rPr>
      </w:pPr>
      <w:r>
        <w:rPr>
          <w:rFonts w:hint="eastAsia" w:cs="Times New Roman"/>
          <w:bCs/>
          <w:lang w:val="en-US" w:eastAsia="zh-CN"/>
        </w:rPr>
        <w:t>Higher preamble and postamble overhead</w:t>
      </w:r>
    </w:p>
    <w:p>
      <w:pPr>
        <w:keepNext w:val="0"/>
        <w:keepLines w:val="0"/>
        <w:pageBreakBefore w:val="0"/>
        <w:widowControl/>
        <w:kinsoku/>
        <w:wordWrap/>
        <w:overflowPunct/>
        <w:topLinePunct w:val="0"/>
        <w:autoSpaceDE/>
        <w:autoSpaceDN/>
        <w:bidi w:val="0"/>
        <w:adjustRightInd/>
        <w:snapToGrid/>
        <w:spacing w:after="120"/>
        <w:ind w:leftChars="400"/>
        <w:jc w:val="both"/>
        <w:textAlignment w:val="auto"/>
        <w:rPr>
          <w:rFonts w:hint="default" w:cs="Times New Roman"/>
          <w:bCs/>
          <w:lang w:val="en-US" w:eastAsia="zh-CN"/>
        </w:rPr>
      </w:pPr>
      <w:r>
        <w:rPr>
          <w:rFonts w:hint="eastAsia" w:cs="Times New Roman"/>
          <w:bCs/>
          <w:lang w:val="en-US" w:eastAsia="zh-CN"/>
        </w:rPr>
        <w:t>Multiple Msg2 transmissions require more preambles and postambles compared to single Msg2 transmission, as shown in Figures 9 and 10.</w:t>
      </w:r>
    </w:p>
    <w:p>
      <w:pPr>
        <w:keepNext w:val="0"/>
        <w:keepLines w:val="0"/>
        <w:pageBreakBefore w:val="0"/>
        <w:widowControl/>
        <w:numPr>
          <w:ilvl w:val="0"/>
          <w:numId w:val="14"/>
        </w:numPr>
        <w:kinsoku/>
        <w:wordWrap/>
        <w:overflowPunct/>
        <w:topLinePunct w:val="0"/>
        <w:autoSpaceDE/>
        <w:autoSpaceDN/>
        <w:bidi w:val="0"/>
        <w:adjustRightInd/>
        <w:snapToGrid/>
        <w:spacing w:after="120"/>
        <w:ind w:left="420" w:leftChars="0" w:firstLine="0" w:firstLineChars="0"/>
        <w:jc w:val="both"/>
        <w:textAlignment w:val="auto"/>
        <w:rPr>
          <w:rFonts w:hint="default" w:cs="Times New Roman"/>
          <w:bCs/>
          <w:lang w:val="en-US" w:eastAsia="zh-CN"/>
        </w:rPr>
      </w:pPr>
      <w:r>
        <w:rPr>
          <w:rFonts w:hint="eastAsia" w:cs="Times New Roman"/>
          <w:bCs/>
          <w:lang w:val="en-US" w:eastAsia="zh-CN"/>
        </w:rPr>
        <w:t xml:space="preserve">Additional time interval between </w:t>
      </w:r>
      <w:r>
        <w:rPr>
          <w:rFonts w:hint="eastAsia"/>
          <w:lang w:val="en-US" w:eastAsia="zh-CN"/>
        </w:rPr>
        <w:t xml:space="preserve">consecutive </w:t>
      </w:r>
      <w:r>
        <w:rPr>
          <w:rFonts w:hint="eastAsia" w:cs="Times New Roman"/>
          <w:bCs/>
          <w:lang w:val="en-US" w:eastAsia="zh-CN"/>
        </w:rPr>
        <w:t>Msg2 transmissions</w:t>
      </w:r>
    </w:p>
    <w:p>
      <w:pPr>
        <w:keepNext w:val="0"/>
        <w:keepLines w:val="0"/>
        <w:pageBreakBefore w:val="0"/>
        <w:widowControl/>
        <w:kinsoku/>
        <w:wordWrap/>
        <w:overflowPunct/>
        <w:topLinePunct w:val="0"/>
        <w:autoSpaceDE/>
        <w:autoSpaceDN/>
        <w:bidi w:val="0"/>
        <w:adjustRightInd/>
        <w:snapToGrid/>
        <w:spacing w:after="120"/>
        <w:ind w:leftChars="400"/>
        <w:jc w:val="both"/>
        <w:textAlignment w:val="auto"/>
        <w:rPr>
          <w:rFonts w:hint="eastAsia" w:cs="Times New Roman"/>
          <w:bCs/>
          <w:lang w:val="en-US" w:eastAsia="zh-CN"/>
        </w:rPr>
      </w:pPr>
      <w:r>
        <w:rPr>
          <w:rFonts w:hint="eastAsia" w:cs="Times New Roman"/>
          <w:bCs/>
          <w:lang w:val="en-US" w:eastAsia="zh-CN"/>
        </w:rPr>
        <w:t xml:space="preserve">A minimum time interval, </w:t>
      </w:r>
      <w:r>
        <w:rPr>
          <w:rFonts w:hint="default" w:cs="Times New Roman"/>
          <w:bCs/>
          <w:lang w:val="en-US" w:eastAsia="zh-CN"/>
        </w:rPr>
        <w:t>T</w:t>
      </w:r>
      <w:r>
        <w:rPr>
          <w:rFonts w:hint="default" w:cs="Times New Roman"/>
          <w:bCs/>
          <w:vertAlign w:val="subscript"/>
          <w:lang w:val="en-US" w:eastAsia="zh-CN"/>
        </w:rPr>
        <w:t>R2D_R2D_min</w:t>
      </w:r>
      <w:r>
        <w:rPr>
          <w:rFonts w:hint="default" w:cs="Times New Roman"/>
          <w:bCs/>
          <w:lang w:val="en-US" w:eastAsia="zh-CN"/>
        </w:rPr>
        <w:t>, must be reserved between two consecutive R2D transmissions, as illustrated in Figure 9.</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bCs/>
          <w:lang w:val="en-US" w:eastAsia="zh-CN"/>
        </w:rPr>
      </w:pPr>
      <w:r>
        <w:rPr>
          <w:rFonts w:hint="eastAsia" w:cs="Times New Roman"/>
          <w:bCs/>
          <w:lang w:val="en-US" w:eastAsia="zh-CN"/>
        </w:rPr>
        <w:object>
          <v:shape id="_x0000_i1032" o:spt="75" type="#_x0000_t75" style="height:139.2pt;width:334.2pt;" o:ole="t" filled="f" o:preferrelative="t" stroked="f" coordsize="21600,21600">
            <v:path/>
            <v:fill on="f" focussize="0,0"/>
            <v:stroke on="f"/>
            <v:imagedata r:id="rId24" o:title=""/>
            <o:lock v:ext="edit" aspectratio="f"/>
            <w10:wrap type="none"/>
            <w10:anchorlock/>
          </v:shape>
          <o:OLEObject Type="Embed" ProgID="Visio.Drawing.11" ShapeID="_x0000_i1032" DrawAspect="Content" ObjectID="_1468075732" r:id="rId23">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bCs/>
          <w:lang w:val="en-US" w:eastAsia="zh-CN"/>
        </w:rPr>
      </w:pPr>
      <w:r>
        <w:rPr>
          <w:rFonts w:hint="eastAsia" w:cs="Times New Roman"/>
          <w:bCs/>
          <w:lang w:val="en-US" w:eastAsia="zh-CN"/>
        </w:rPr>
        <w:t>Figure 9 Multiple c</w:t>
      </w:r>
      <w:r>
        <w:rPr>
          <w:rFonts w:hint="eastAsia"/>
          <w:lang w:val="en-US" w:eastAsia="zh-CN"/>
        </w:rPr>
        <w:t xml:space="preserve">onsecutive </w:t>
      </w:r>
      <w:r>
        <w:rPr>
          <w:rFonts w:hint="eastAsia" w:cs="Times New Roman"/>
          <w:bCs/>
          <w:lang w:val="en-US" w:eastAsia="zh-CN"/>
        </w:rPr>
        <w:t>Msg2 transmissions and FDMed Msg3 transmissions for Way 1</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bCs/>
          <w:lang w:val="en-US" w:eastAsia="zh-CN"/>
        </w:rPr>
      </w:pPr>
      <w:r>
        <w:rPr>
          <w:rFonts w:hint="default" w:cs="Times New Roman"/>
          <w:bCs/>
          <w:lang w:val="en-US" w:eastAsia="zh-CN"/>
        </w:rPr>
        <w:object>
          <v:shape id="_x0000_i1033" o:spt="75" type="#_x0000_t75" style="height:138.6pt;width:334.2pt;" o:ole="t" filled="f" o:preferrelative="t" stroked="f" coordsize="21600,21600">
            <v:path/>
            <v:fill on="f" focussize="0,0"/>
            <v:stroke on="f"/>
            <v:imagedata r:id="rId26" o:title=""/>
            <o:lock v:ext="edit" aspectratio="f"/>
            <w10:wrap type="none"/>
            <w10:anchorlock/>
          </v:shape>
          <o:OLEObject Type="Embed" ProgID="Visio.Drawing.11" ShapeID="_x0000_i1033" DrawAspect="Content" ObjectID="_1468075733" r:id="rId25">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cs="Times New Roman"/>
          <w:bCs/>
          <w:lang w:val="en-US" w:eastAsia="zh-CN"/>
        </w:rPr>
      </w:pPr>
      <w:r>
        <w:rPr>
          <w:rFonts w:hint="eastAsia" w:cs="Times New Roman"/>
          <w:bCs/>
          <w:lang w:val="en-US" w:eastAsia="zh-CN"/>
        </w:rPr>
        <w:t>Figure 10 Single</w:t>
      </w:r>
      <w:r>
        <w:rPr>
          <w:rFonts w:hint="eastAsia"/>
          <w:lang w:val="en-US" w:eastAsia="zh-CN"/>
        </w:rPr>
        <w:t xml:space="preserve"> </w:t>
      </w:r>
      <w:r>
        <w:rPr>
          <w:rFonts w:hint="eastAsia" w:cs="Times New Roman"/>
          <w:bCs/>
          <w:lang w:val="en-US" w:eastAsia="zh-CN"/>
        </w:rPr>
        <w:t>Msg2 transmission and FDMed Msg3 transmissions for Way 2</w:t>
      </w:r>
    </w:p>
    <w:p>
      <w:pPr>
        <w:keepNext w:val="0"/>
        <w:keepLines w:val="0"/>
        <w:pageBreakBefore w:val="0"/>
        <w:widowControl/>
        <w:numPr>
          <w:ilvl w:val="0"/>
          <w:numId w:val="14"/>
        </w:numPr>
        <w:kinsoku/>
        <w:wordWrap/>
        <w:overflowPunct/>
        <w:topLinePunct w:val="0"/>
        <w:autoSpaceDE/>
        <w:autoSpaceDN/>
        <w:bidi w:val="0"/>
        <w:adjustRightInd/>
        <w:snapToGrid/>
        <w:spacing w:after="120"/>
        <w:ind w:left="420" w:leftChars="0" w:firstLine="0" w:firstLineChars="0"/>
        <w:jc w:val="both"/>
        <w:textAlignment w:val="auto"/>
        <w:rPr>
          <w:rFonts w:hint="default" w:cs="Times New Roman"/>
          <w:bCs/>
          <w:lang w:val="en-US" w:eastAsia="zh-CN"/>
        </w:rPr>
      </w:pPr>
      <w:r>
        <w:rPr>
          <w:rFonts w:hint="eastAsia" w:cs="Times New Roman"/>
          <w:bCs/>
          <w:lang w:val="en-US" w:eastAsia="zh-CN"/>
        </w:rPr>
        <w:t>Larger control information overhead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400"/>
        <w:jc w:val="both"/>
        <w:textAlignment w:val="auto"/>
        <w:rPr>
          <w:rFonts w:hint="default" w:cs="Times New Roman"/>
          <w:bCs/>
          <w:lang w:val="en-US" w:eastAsia="zh-CN"/>
        </w:rPr>
      </w:pPr>
      <w:r>
        <w:rPr>
          <w:rFonts w:hint="eastAsia" w:cs="Times New Roman"/>
          <w:bCs/>
          <w:lang w:val="en-US" w:eastAsia="zh-CN"/>
        </w:rPr>
        <w:t xml:space="preserve">Separate control field in multiple TDMed Msg2 transmissions </w:t>
      </w:r>
      <w:r>
        <w:rPr>
          <w:rFonts w:hint="default" w:cs="Times New Roman"/>
          <w:bCs/>
          <w:lang w:val="en-US" w:eastAsia="zh-CN"/>
        </w:rPr>
        <w:t xml:space="preserve">may result in </w:t>
      </w:r>
      <w:r>
        <w:rPr>
          <w:rFonts w:hint="eastAsia" w:cs="Times New Roman"/>
          <w:bCs/>
          <w:lang w:val="en-US" w:eastAsia="zh-CN"/>
        </w:rPr>
        <w:t xml:space="preserve">larger </w:t>
      </w:r>
      <w:r>
        <w:rPr>
          <w:rFonts w:hint="default" w:cs="Times New Roman"/>
          <w:bCs/>
          <w:lang w:val="en-US" w:eastAsia="zh-CN"/>
        </w:rPr>
        <w:t xml:space="preserve">total control information overhead compared to a </w:t>
      </w:r>
      <w:r>
        <w:rPr>
          <w:rFonts w:hint="eastAsia" w:cs="Times New Roman"/>
          <w:bCs/>
          <w:lang w:val="en-US" w:eastAsia="zh-CN"/>
        </w:rPr>
        <w:t>common control field in a single Msg2.</w:t>
      </w:r>
    </w:p>
    <w:p>
      <w:pPr>
        <w:keepNext w:val="0"/>
        <w:keepLines w:val="0"/>
        <w:pageBreakBefore w:val="0"/>
        <w:widowControl/>
        <w:numPr>
          <w:ilvl w:val="0"/>
          <w:numId w:val="15"/>
        </w:numPr>
        <w:kinsoku/>
        <w:wordWrap/>
        <w:overflowPunct/>
        <w:topLinePunct w:val="0"/>
        <w:autoSpaceDE/>
        <w:autoSpaceDN/>
        <w:bidi w:val="0"/>
        <w:adjustRightInd w:val="0"/>
        <w:snapToGrid w:val="0"/>
        <w:spacing w:after="120"/>
        <w:ind w:left="420" w:leftChars="0" w:hanging="420" w:firstLineChars="0"/>
        <w:jc w:val="both"/>
        <w:textAlignment w:val="auto"/>
        <w:rPr>
          <w:rFonts w:hint="eastAsia" w:cs="Times New Roman"/>
          <w:bCs/>
          <w:lang w:val="en-US" w:eastAsia="zh-CN"/>
        </w:rPr>
      </w:pPr>
      <w:r>
        <w:rPr>
          <w:rFonts w:hint="eastAsia" w:ascii="Times New Roman" w:hAnsi="Times New Roman" w:eastAsia="等线"/>
          <w:bCs/>
          <w:iCs/>
          <w:szCs w:val="20"/>
          <w:lang w:val="en-US" w:eastAsia="zh-CN"/>
        </w:rPr>
        <w:t xml:space="preserve">Case 2: FDMA is </w:t>
      </w:r>
      <w:r>
        <w:rPr>
          <w:rFonts w:hint="eastAsia"/>
          <w:bCs/>
          <w:iCs/>
          <w:szCs w:val="20"/>
          <w:lang w:val="en-US" w:eastAsia="zh-CN"/>
        </w:rPr>
        <w:t xml:space="preserve">not used </w:t>
      </w:r>
      <w:r>
        <w:rPr>
          <w:rFonts w:hint="eastAsia" w:ascii="Times New Roman" w:hAnsi="Times New Roman" w:eastAsia="等线"/>
          <w:bCs/>
          <w:iCs/>
          <w:szCs w:val="20"/>
          <w:lang w:val="en-US" w:eastAsia="zh-CN"/>
        </w:rPr>
        <w:t>for Msg3.</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200"/>
        <w:jc w:val="both"/>
        <w:textAlignment w:val="auto"/>
        <w:rPr>
          <w:rFonts w:hint="default" w:cs="Times New Roman"/>
          <w:bCs/>
          <w:lang w:val="en-US" w:eastAsia="zh-CN"/>
        </w:rPr>
      </w:pPr>
      <w:r>
        <w:rPr>
          <w:rFonts w:hint="eastAsia" w:cs="Times New Roman"/>
          <w:bCs/>
          <w:lang w:val="en-US" w:eastAsia="zh-CN"/>
        </w:rPr>
        <w:t xml:space="preserve">When FDMA is not used for Msg3, Way 1 requires the use of TDMA for multiple Msg3 transmissions while Way 2 does not, as shown in Figures 11 and 12. It has been verified that TDMA for Msg3 reduces access efficiency and decrease the decoding performance of Msg3 due to the impact of device SFO, as discussed in Section 2.1.2.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rPr>
          <w:rFonts w:hint="default" w:cs="Times New Roman"/>
          <w:bCs/>
          <w:lang w:val="en-US" w:eastAsia="zh-CN"/>
        </w:rPr>
      </w:pPr>
      <w:r>
        <w:rPr>
          <w:rFonts w:hint="default" w:cs="Times New Roman"/>
          <w:bCs/>
          <w:lang w:val="en-US" w:eastAsia="zh-CN"/>
        </w:rPr>
        <w:object>
          <v:shape id="_x0000_i1034" o:spt="75" type="#_x0000_t75" style="height:124.8pt;width:368.4pt;" o:ole="t" filled="f" o:preferrelative="t" stroked="f" coordsize="21600,21600">
            <v:path/>
            <v:fill on="f" focussize="0,0"/>
            <v:stroke on="f"/>
            <v:imagedata r:id="rId28" o:title=""/>
            <o:lock v:ext="edit" aspectratio="f"/>
            <w10:wrap type="none"/>
            <w10:anchorlock/>
          </v:shape>
          <o:OLEObject Type="Embed" ProgID="Visio.Drawing.11" ShapeID="_x0000_i1034" DrawAspect="Content" ObjectID="_1468075734" r:id="rId27">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bCs/>
          <w:lang w:val="en-US" w:eastAsia="zh-CN"/>
        </w:rPr>
      </w:pPr>
      <w:r>
        <w:rPr>
          <w:rFonts w:hint="eastAsia" w:cs="Times New Roman"/>
          <w:bCs/>
          <w:lang w:val="en-US" w:eastAsia="zh-CN"/>
        </w:rPr>
        <w:t>Figure 11 Msg2 and Msg3 transmissions on Way 1 without FDMA of Msg3</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center"/>
        <w:textAlignment w:val="auto"/>
        <w:rPr>
          <w:rFonts w:hint="default" w:cs="Times New Roman"/>
          <w:bCs/>
          <w:lang w:val="en-US" w:eastAsia="zh-CN"/>
        </w:rPr>
      </w:pPr>
      <w:r>
        <w:rPr>
          <w:rFonts w:hint="default" w:cs="Times New Roman"/>
          <w:bCs/>
          <w:lang w:val="en-US" w:eastAsia="zh-CN"/>
        </w:rPr>
        <w:object>
          <v:shape id="_x0000_i1035" o:spt="75" type="#_x0000_t75" style="height:124.8pt;width:368.4pt;" o:ole="t" filled="f" o:preferrelative="t" stroked="f" coordsize="21600,21600">
            <v:path/>
            <v:fill on="f" focussize="0,0"/>
            <v:stroke on="f"/>
            <v:imagedata r:id="rId30" o:title=""/>
            <o:lock v:ext="edit" aspectratio="f"/>
            <w10:wrap type="none"/>
            <w10:anchorlock/>
          </v:shape>
          <o:OLEObject Type="Embed" ProgID="Visio.Drawing.11" ShapeID="_x0000_i1035" DrawAspect="Content" ObjectID="_1468075735" r:id="rId29">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bCs/>
          <w:lang w:val="en-US" w:eastAsia="zh-CN"/>
        </w:rPr>
      </w:pPr>
      <w:r>
        <w:rPr>
          <w:rFonts w:hint="eastAsia" w:cs="Times New Roman"/>
          <w:bCs/>
          <w:lang w:val="en-US" w:eastAsia="zh-CN"/>
        </w:rPr>
        <w:t>Figure 12 Msg2 and Msg3 transmissions on Way 2 without FDMA of Msg3</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For the transmissions of Msg2 and the corresponding Msg3, Way 1 </w:t>
      </w:r>
      <w:r>
        <w:rPr>
          <w:rFonts w:hint="default"/>
          <w:b/>
          <w:bCs/>
          <w:i/>
          <w:iCs/>
          <w:lang w:val="en-GB" w:eastAsia="zh-CN"/>
        </w:rPr>
        <w:t>(e.g., Msg2-Msg2-Msg3-Msg3)</w:t>
      </w:r>
      <w:r>
        <w:rPr>
          <w:rFonts w:hint="eastAsia"/>
          <w:b/>
          <w:bCs/>
          <w:i/>
          <w:iCs/>
          <w:lang w:val="en-US" w:eastAsia="zh-CN"/>
        </w:rPr>
        <w:t xml:space="preserve"> results in larger random access latency compared to Way 2 </w:t>
      </w:r>
      <w:r>
        <w:rPr>
          <w:rFonts w:hint="default"/>
          <w:b/>
          <w:bCs/>
          <w:i/>
          <w:iCs/>
          <w:lang w:val="en-GB" w:eastAsia="zh-CN"/>
        </w:rPr>
        <w:t>(e.g., Msg2-Msg3-Msg2-Msg3)</w:t>
      </w:r>
      <w:r>
        <w:rPr>
          <w:rFonts w:hint="eastAsia"/>
          <w:b/>
          <w:bCs/>
          <w:i/>
          <w:iCs/>
          <w:lang w:val="en-US" w:eastAsia="zh-CN"/>
        </w:rPr>
        <w:t xml:space="preserve">, regardless of whether FDMA is used for Msg3 or not. </w:t>
      </w:r>
    </w:p>
    <w:p>
      <w:pPr>
        <w:pStyle w:val="113"/>
        <w:spacing w:after="120"/>
        <w:jc w:val="both"/>
        <w:rPr>
          <w:rFonts w:hint="default"/>
          <w:i/>
          <w:iCs/>
          <w:lang w:val="en-US" w:eastAsia="zh-CN"/>
        </w:rPr>
      </w:pPr>
      <w:r>
        <w:rPr>
          <w:rFonts w:hint="eastAsia"/>
          <w:i/>
          <w:iCs/>
          <w:lang w:val="en-US" w:eastAsia="zh-CN"/>
        </w:rPr>
        <w:t xml:space="preserve">For the transmissions of Msg2 and the corresponding Msg3, Way 1 </w:t>
      </w:r>
      <w:r>
        <w:rPr>
          <w:rFonts w:hint="default"/>
          <w:i/>
          <w:iCs/>
          <w:lang w:val="en-GB" w:eastAsia="zh-CN"/>
        </w:rPr>
        <w:t>(</w:t>
      </w:r>
      <w:r>
        <w:rPr>
          <w:rFonts w:hint="default"/>
          <w:i/>
          <w:iCs/>
          <w:lang w:val="en-GB" w:eastAsia="en-US"/>
        </w:rPr>
        <w:t>Non-interleaving Msg3 transmissions</w:t>
      </w:r>
      <w:r>
        <w:rPr>
          <w:rFonts w:hint="eastAsia"/>
          <w:i/>
          <w:iCs/>
          <w:lang w:val="en-US" w:eastAsia="zh-CN"/>
        </w:rPr>
        <w:t xml:space="preserve">, </w:t>
      </w:r>
      <w:r>
        <w:rPr>
          <w:rFonts w:hint="default"/>
          <w:i/>
          <w:iCs/>
          <w:lang w:val="en-GB" w:eastAsia="zh-CN"/>
        </w:rPr>
        <w:t>e.g., Msg2-Msg2-Msg3-Msg3)</w:t>
      </w:r>
      <w:r>
        <w:rPr>
          <w:rFonts w:hint="eastAsia"/>
          <w:i/>
          <w:iCs/>
          <w:lang w:val="en-US" w:eastAsia="zh-CN"/>
        </w:rPr>
        <w:t xml:space="preserve"> is not considered.</w:t>
      </w:r>
    </w:p>
    <w:p>
      <w:pPr>
        <w:rPr>
          <w:rFonts w:hint="eastAsia"/>
          <w:b/>
          <w:bCs/>
          <w:u w:val="single"/>
          <w:lang w:val="en-US" w:eastAsia="zh-CN"/>
        </w:rPr>
      </w:pPr>
      <w:r>
        <w:rPr>
          <w:rFonts w:hint="eastAsia"/>
          <w:b/>
          <w:bCs/>
          <w:u w:val="single"/>
          <w:lang w:val="en-US" w:eastAsia="zh-CN"/>
        </w:rPr>
        <w:t>Msg2 monitoring time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bCs/>
          <w:lang w:val="en-US" w:eastAsia="zh-CN"/>
        </w:rPr>
      </w:pPr>
      <w:r>
        <w:rPr>
          <w:rFonts w:hint="default" w:cs="Times New Roman"/>
          <w:bCs/>
          <w:lang w:val="en-US" w:eastAsia="zh-CN"/>
        </w:rPr>
        <w:t>Regarding the Msg2 monitoring time, the following issues should be prioritized:</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The necessity and feasibility of having a Msg2 monitoring window for the device</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The start time for Msg2 monitoring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Cs/>
          <w:lang w:val="en-US" w:eastAsia="zh-CN"/>
        </w:rPr>
      </w:pPr>
      <w:r>
        <w:rPr>
          <w:rFonts w:hint="default" w:cs="Times New Roman"/>
          <w:bCs/>
          <w:lang w:val="en-US" w:eastAsia="zh-CN"/>
        </w:rPr>
        <w:t xml:space="preserve">For the </w:t>
      </w:r>
      <w:r>
        <w:rPr>
          <w:rFonts w:hint="eastAsia" w:cs="Times New Roman"/>
          <w:bCs/>
          <w:lang w:val="en-US" w:eastAsia="zh-CN"/>
        </w:rPr>
        <w:t xml:space="preserve">definition of </w:t>
      </w:r>
      <w:r>
        <w:rPr>
          <w:rFonts w:hint="default" w:cs="Times New Roman"/>
          <w:bCs/>
          <w:lang w:val="en-US" w:eastAsia="zh-CN"/>
        </w:rPr>
        <w:t xml:space="preserve">Msg2 monitoring window, </w:t>
      </w:r>
      <w:r>
        <w:rPr>
          <w:rFonts w:hint="eastAsia"/>
          <w:bCs/>
          <w:lang w:val="en-US" w:eastAsia="zh-CN"/>
        </w:rPr>
        <w:t xml:space="preserve">if a </w:t>
      </w:r>
      <w:r>
        <w:rPr>
          <w:rFonts w:eastAsia="等线"/>
          <w:bCs/>
          <w:lang w:val="en-US" w:eastAsia="zh-CN"/>
        </w:rPr>
        <w:t>Msg2 transmission correspond</w:t>
      </w:r>
      <w:r>
        <w:rPr>
          <w:rFonts w:hint="eastAsia"/>
          <w:bCs/>
          <w:lang w:val="en-US" w:eastAsia="zh-CN"/>
        </w:rPr>
        <w:t>s</w:t>
      </w:r>
      <w:r>
        <w:rPr>
          <w:rFonts w:eastAsia="等线"/>
          <w:bCs/>
          <w:lang w:val="en-US" w:eastAsia="zh-CN"/>
        </w:rPr>
        <w:t xml:space="preserve"> to </w:t>
      </w:r>
      <w:r>
        <w:rPr>
          <w:rFonts w:hint="eastAsia"/>
          <w:bCs/>
          <w:lang w:val="en-US" w:eastAsia="zh-CN"/>
        </w:rPr>
        <w:t xml:space="preserve">one </w:t>
      </w:r>
      <w:r>
        <w:rPr>
          <w:rFonts w:eastAsia="等线"/>
          <w:bCs/>
          <w:lang w:val="en-US" w:eastAsia="zh-CN"/>
        </w:rPr>
        <w:t>Msg1</w:t>
      </w:r>
      <w:r>
        <w:rPr>
          <w:rFonts w:hint="eastAsia"/>
          <w:bCs/>
          <w:lang w:val="en-US" w:eastAsia="zh-CN"/>
        </w:rPr>
        <w:t xml:space="preserve">, </w:t>
      </w:r>
      <w:r>
        <w:rPr>
          <w:rFonts w:hint="default" w:cs="Times New Roman"/>
          <w:bCs/>
          <w:lang w:val="en-US" w:eastAsia="zh-CN"/>
        </w:rPr>
        <w:t xml:space="preserve">the number of Msg2 transmissions </w:t>
      </w:r>
      <w:r>
        <w:rPr>
          <w:rFonts w:hint="eastAsia" w:cs="Times New Roman"/>
          <w:bCs/>
          <w:lang w:val="en-US" w:eastAsia="zh-CN"/>
        </w:rPr>
        <w:t>is uncertain</w:t>
      </w:r>
      <w:r>
        <w:rPr>
          <w:rFonts w:hint="default" w:cs="Times New Roman"/>
          <w:bCs/>
          <w:lang w:val="en-US" w:eastAsia="zh-CN"/>
        </w:rPr>
        <w:t xml:space="preserve">, which </w:t>
      </w:r>
      <w:r>
        <w:rPr>
          <w:rFonts w:hint="eastAsia" w:cs="Times New Roman"/>
          <w:bCs/>
          <w:lang w:val="en-US" w:eastAsia="zh-CN"/>
        </w:rPr>
        <w:t xml:space="preserve">depends on the number of the Msg1 transmissions (i.e., some Msg1 resources may be idle). This number </w:t>
      </w:r>
      <w:r>
        <w:rPr>
          <w:rFonts w:hint="default" w:cs="Times New Roman"/>
          <w:bCs/>
          <w:lang w:val="en-US" w:eastAsia="zh-CN"/>
        </w:rPr>
        <w:t xml:space="preserve">cannot be predetermined by </w:t>
      </w:r>
      <w:r>
        <w:rPr>
          <w:rFonts w:hint="eastAsia" w:cs="Times New Roman"/>
          <w:bCs/>
          <w:lang w:val="en-US" w:eastAsia="zh-CN"/>
        </w:rPr>
        <w:t>reader/</w:t>
      </w:r>
      <w:r>
        <w:rPr>
          <w:rFonts w:hint="default" w:cs="Times New Roman"/>
          <w:bCs/>
          <w:lang w:val="en-US" w:eastAsia="zh-CN"/>
        </w:rPr>
        <w:t xml:space="preserve">device before </w:t>
      </w:r>
      <w:r>
        <w:rPr>
          <w:rFonts w:hint="eastAsia" w:cs="Times New Roman"/>
          <w:bCs/>
          <w:lang w:val="en-US" w:eastAsia="zh-CN"/>
        </w:rPr>
        <w:t xml:space="preserve">the </w:t>
      </w:r>
      <w:r>
        <w:rPr>
          <w:rFonts w:hint="default" w:cs="Times New Roman"/>
          <w:bCs/>
          <w:lang w:val="en-US" w:eastAsia="zh-CN"/>
        </w:rPr>
        <w:t>Msg1 transmission</w:t>
      </w:r>
      <w:r>
        <w:rPr>
          <w:rFonts w:hint="eastAsia" w:cs="Times New Roman"/>
          <w:bCs/>
          <w:lang w:val="en-US" w:eastAsia="zh-CN"/>
        </w:rPr>
        <w:t>(s)</w:t>
      </w:r>
      <w:r>
        <w:rPr>
          <w:rFonts w:hint="default" w:cs="Times New Roman"/>
          <w:bCs/>
          <w:lang w:val="en-US" w:eastAsia="zh-CN"/>
        </w:rPr>
        <w:t xml:space="preserve">. </w:t>
      </w:r>
      <w:r>
        <w:rPr>
          <w:rFonts w:hint="eastAsia" w:cs="Times New Roman"/>
          <w:bCs/>
          <w:lang w:val="en-US" w:eastAsia="zh-CN"/>
        </w:rPr>
        <w:t>Hence, t</w:t>
      </w:r>
      <w:r>
        <w:rPr>
          <w:rFonts w:hint="default" w:cs="Times New Roman"/>
          <w:bCs/>
          <w:lang w:val="en-US" w:eastAsia="zh-CN"/>
        </w:rPr>
        <w:t xml:space="preserve">he total duration of Msg2 transmission(s) and the corresponding monitoring window are variable and unpredictable.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Cs/>
          <w:lang w:val="en-US" w:eastAsia="zh-CN"/>
        </w:rPr>
      </w:pPr>
      <w:r>
        <w:rPr>
          <w:rFonts w:hint="default" w:cs="Times New Roman"/>
          <w:bCs/>
          <w:lang w:val="en-US" w:eastAsia="zh-CN"/>
        </w:rPr>
        <w:t xml:space="preserve">On the other hand, </w:t>
      </w:r>
      <w:r>
        <w:rPr>
          <w:rFonts w:hint="eastAsia" w:cs="Times New Roman"/>
          <w:bCs/>
          <w:lang w:val="en-US" w:eastAsia="zh-CN"/>
        </w:rPr>
        <w:t>according the SI conclusion, the time counting clock may not be feasible for device 1. As a result, d</w:t>
      </w:r>
      <w:r>
        <w:rPr>
          <w:rFonts w:hint="default" w:cs="Times New Roman"/>
          <w:bCs/>
          <w:lang w:val="en-US" w:eastAsia="zh-CN"/>
        </w:rPr>
        <w:t xml:space="preserve">evice 1 </w:t>
      </w:r>
      <w:r>
        <w:rPr>
          <w:rFonts w:hint="eastAsia" w:cs="Times New Roman"/>
          <w:bCs/>
          <w:lang w:val="en-US" w:eastAsia="zh-CN"/>
        </w:rPr>
        <w:t xml:space="preserve">may </w:t>
      </w:r>
      <w:r>
        <w:rPr>
          <w:rFonts w:hint="default" w:cs="Times New Roman"/>
          <w:bCs/>
          <w:lang w:val="en-US" w:eastAsia="zh-CN"/>
        </w:rPr>
        <w:t>not support on-sleep switching functionality, it can only immediately monitor Msg2 after transmitting Msg1</w:t>
      </w:r>
      <w:r>
        <w:rPr>
          <w:rFonts w:hint="eastAsia" w:cs="Times New Roman"/>
          <w:bCs/>
          <w:lang w:val="en-US" w:eastAsia="zh-CN"/>
        </w:rPr>
        <w:t>, without the ability to</w:t>
      </w:r>
      <w:r>
        <w:rPr>
          <w:rFonts w:hint="default" w:cs="Times New Roman"/>
          <w:bCs/>
          <w:lang w:val="en-US" w:eastAsia="zh-CN"/>
        </w:rPr>
        <w:t xml:space="preserve"> switch between the ON and SLEEP states.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Cs/>
          <w:lang w:val="en-US" w:eastAsia="zh-CN"/>
        </w:rPr>
      </w:pPr>
      <w:r>
        <w:rPr>
          <w:rFonts w:hint="eastAsia" w:cs="Times New Roman"/>
          <w:bCs/>
          <w:lang w:val="en-US" w:eastAsia="zh-CN"/>
        </w:rPr>
        <w:t xml:space="preserve">Even if a </w:t>
      </w:r>
      <w:r>
        <w:rPr>
          <w:rFonts w:hint="default" w:cs="Times New Roman"/>
          <w:bCs/>
          <w:lang w:val="en-US" w:eastAsia="zh-CN"/>
        </w:rPr>
        <w:t>Msg2 monitoring window</w:t>
      </w:r>
      <w:r>
        <w:rPr>
          <w:rFonts w:hint="eastAsia" w:cs="Times New Roman"/>
          <w:bCs/>
          <w:lang w:val="en-US" w:eastAsia="zh-CN"/>
        </w:rPr>
        <w:t xml:space="preserve"> is not defined, i</w:t>
      </w:r>
      <w:r>
        <w:rPr>
          <w:rFonts w:hint="default" w:cs="Times New Roman"/>
          <w:bCs/>
          <w:lang w:val="en-US" w:eastAsia="zh-CN"/>
        </w:rPr>
        <w:t xml:space="preserve">f </w:t>
      </w:r>
      <w:r>
        <w:rPr>
          <w:rFonts w:hint="eastAsia" w:cs="Times New Roman"/>
          <w:bCs/>
          <w:lang w:val="en-US" w:eastAsia="zh-CN"/>
        </w:rPr>
        <w:t>the</w:t>
      </w:r>
      <w:r>
        <w:rPr>
          <w:rFonts w:hint="default" w:cs="Times New Roman"/>
          <w:bCs/>
          <w:lang w:val="en-US" w:eastAsia="zh-CN"/>
        </w:rPr>
        <w:t xml:space="preserve"> device does not detect the corresponding Msg2 after sending Msg1 and </w:t>
      </w:r>
      <w:r>
        <w:rPr>
          <w:rFonts w:hint="eastAsia" w:cs="Times New Roman"/>
          <w:bCs/>
          <w:lang w:val="en-US" w:eastAsia="zh-CN"/>
        </w:rPr>
        <w:t xml:space="preserve">instead </w:t>
      </w:r>
      <w:r>
        <w:rPr>
          <w:rFonts w:hint="default" w:cs="Times New Roman"/>
          <w:bCs/>
          <w:lang w:val="en-US" w:eastAsia="zh-CN"/>
        </w:rPr>
        <w:t xml:space="preserve">receives </w:t>
      </w:r>
      <w:r>
        <w:rPr>
          <w:rFonts w:hint="eastAsia" w:cs="Times New Roman"/>
          <w:bCs/>
          <w:lang w:val="en-US" w:eastAsia="zh-CN"/>
        </w:rPr>
        <w:t>another</w:t>
      </w:r>
      <w:r>
        <w:rPr>
          <w:rFonts w:hint="default" w:cs="Times New Roman"/>
          <w:bCs/>
          <w:lang w:val="en-US" w:eastAsia="zh-CN"/>
        </w:rPr>
        <w:t xml:space="preserve"> Msg0, it confirms that the access attempt has failed.  Conversely, if Msg3 is transmitted and no NACK is received, the device can confirm successful access. Therefore, for Device 1, whether RAN1 defines a Msg2 monitoring window has no impact on device behavior.</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default"/>
          <w:b/>
          <w:bCs/>
          <w:i/>
          <w:iCs/>
          <w:lang w:val="en-US" w:eastAsia="zh-CN"/>
        </w:rPr>
        <w:t xml:space="preserve">The total duration of Msg2 transmission(s) and the corresponding monitoring window are variable and unpredictable. A device can determine </w:t>
      </w:r>
      <w:r>
        <w:rPr>
          <w:rFonts w:hint="eastAsia"/>
          <w:b/>
          <w:bCs/>
          <w:i/>
          <w:iCs/>
          <w:lang w:val="en-US" w:eastAsia="zh-CN"/>
        </w:rPr>
        <w:t xml:space="preserve">whether </w:t>
      </w:r>
      <w:r>
        <w:rPr>
          <w:rFonts w:hint="default"/>
          <w:b/>
          <w:bCs/>
          <w:i/>
          <w:iCs/>
          <w:lang w:val="en-US" w:eastAsia="zh-CN"/>
        </w:rPr>
        <w:t>access</w:t>
      </w:r>
      <w:r>
        <w:rPr>
          <w:rFonts w:hint="eastAsia"/>
          <w:b/>
          <w:bCs/>
          <w:i/>
          <w:iCs/>
          <w:lang w:val="en-US" w:eastAsia="zh-CN"/>
        </w:rPr>
        <w:t xml:space="preserve"> is </w:t>
      </w:r>
      <w:r>
        <w:rPr>
          <w:rFonts w:hint="default"/>
          <w:b/>
          <w:bCs/>
          <w:i/>
          <w:iCs/>
          <w:lang w:val="en-US" w:eastAsia="zh-CN"/>
        </w:rPr>
        <w:t>success</w:t>
      </w:r>
      <w:r>
        <w:rPr>
          <w:rFonts w:hint="eastAsia"/>
          <w:b/>
          <w:bCs/>
          <w:i/>
          <w:iCs/>
          <w:lang w:val="en-US" w:eastAsia="zh-CN"/>
        </w:rPr>
        <w:t xml:space="preserve">ful </w:t>
      </w:r>
      <w:r>
        <w:rPr>
          <w:rFonts w:hint="default"/>
          <w:b/>
          <w:bCs/>
          <w:i/>
          <w:iCs/>
          <w:lang w:val="en-US" w:eastAsia="zh-CN"/>
        </w:rPr>
        <w:t>based on the received commands.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bCs/>
          <w:lang w:val="en-US" w:eastAsia="zh-CN"/>
        </w:rPr>
      </w:pPr>
      <w:r>
        <w:rPr>
          <w:rFonts w:hint="default" w:cs="Times New Roman"/>
          <w:bCs/>
          <w:lang w:val="en-US" w:eastAsia="zh-CN"/>
        </w:rPr>
        <w:t xml:space="preserve">Additionally, to reserve </w:t>
      </w:r>
      <w:r>
        <w:rPr>
          <w:rFonts w:hint="eastAsia" w:cs="Times New Roman"/>
          <w:bCs/>
          <w:lang w:val="en-US" w:eastAsia="zh-CN"/>
        </w:rPr>
        <w:t xml:space="preserve">sufficient </w:t>
      </w:r>
      <w:r>
        <w:rPr>
          <w:rFonts w:hint="default" w:cs="Times New Roman"/>
          <w:bCs/>
          <w:lang w:val="en-US" w:eastAsia="zh-CN"/>
        </w:rPr>
        <w:t xml:space="preserve">time for </w:t>
      </w:r>
      <w:r>
        <w:rPr>
          <w:rFonts w:hint="eastAsia" w:cs="Times New Roman"/>
          <w:bCs/>
          <w:lang w:val="en-US" w:eastAsia="zh-CN"/>
        </w:rPr>
        <w:t>D2R</w:t>
      </w:r>
      <w:r>
        <w:rPr>
          <w:rFonts w:hint="default" w:cs="Times New Roman"/>
          <w:bCs/>
          <w:lang w:val="en-US" w:eastAsia="zh-CN"/>
        </w:rPr>
        <w:t xml:space="preserve"> </w:t>
      </w:r>
      <w:r>
        <w:rPr>
          <w:rFonts w:hint="eastAsia" w:cs="Times New Roman"/>
          <w:bCs/>
          <w:lang w:val="en-US" w:eastAsia="zh-CN"/>
        </w:rPr>
        <w:t xml:space="preserve">signal </w:t>
      </w:r>
      <w:r>
        <w:rPr>
          <w:rFonts w:hint="default" w:cs="Times New Roman"/>
          <w:bCs/>
          <w:lang w:val="en-US" w:eastAsia="zh-CN"/>
        </w:rPr>
        <w:t xml:space="preserve">processing and </w:t>
      </w:r>
      <w:r>
        <w:rPr>
          <w:rFonts w:hint="eastAsia" w:cs="Times New Roman"/>
          <w:bCs/>
          <w:lang w:val="en-US" w:eastAsia="zh-CN"/>
        </w:rPr>
        <w:t xml:space="preserve">R2D signal </w:t>
      </w:r>
      <w:r>
        <w:rPr>
          <w:rFonts w:hint="default" w:eastAsia="Microsoft YaHei UI"/>
          <w:bCs/>
          <w:szCs w:val="20"/>
          <w:lang w:val="en-US" w:eastAsia="zh-CN"/>
        </w:rPr>
        <w:t xml:space="preserve">preparation </w:t>
      </w:r>
      <w:r>
        <w:rPr>
          <w:rFonts w:hint="eastAsia" w:cs="Times New Roman"/>
          <w:bCs/>
          <w:lang w:val="en-US" w:eastAsia="zh-CN"/>
        </w:rPr>
        <w:t>for reader</w:t>
      </w:r>
      <w:r>
        <w:rPr>
          <w:rFonts w:hint="default" w:cs="Times New Roman"/>
          <w:bCs/>
          <w:lang w:val="en-US" w:eastAsia="zh-CN"/>
        </w:rPr>
        <w:t>, a minimum time interval, T</w:t>
      </w:r>
      <w:r>
        <w:rPr>
          <w:rFonts w:hint="default" w:cs="Times New Roman"/>
          <w:bCs/>
          <w:vertAlign w:val="subscript"/>
          <w:lang w:val="en-US" w:eastAsia="zh-CN"/>
        </w:rPr>
        <w:t>D2R_min</w:t>
      </w:r>
      <w:r>
        <w:rPr>
          <w:rFonts w:hint="default" w:cs="Times New Roman"/>
          <w:bCs/>
          <w:lang w:val="en-US" w:eastAsia="zh-CN"/>
        </w:rPr>
        <w:t xml:space="preserve">, is defined between </w:t>
      </w:r>
      <w:r>
        <w:rPr>
          <w:rFonts w:hint="eastAsia" w:cs="Times New Roman"/>
          <w:bCs/>
          <w:lang w:val="en-US" w:eastAsia="zh-CN"/>
        </w:rPr>
        <w:t xml:space="preserve">the latest </w:t>
      </w:r>
      <w:r>
        <w:rPr>
          <w:rFonts w:hint="default" w:cs="Times New Roman"/>
          <w:bCs/>
          <w:lang w:val="en-US" w:eastAsia="zh-CN"/>
        </w:rPr>
        <w:t xml:space="preserve">Msg1 and the adjacent Msg2. </w:t>
      </w:r>
      <w:r>
        <w:rPr>
          <w:rFonts w:hint="eastAsia" w:cs="Times New Roman"/>
          <w:bCs/>
          <w:lang w:val="en-US" w:eastAsia="zh-CN"/>
        </w:rPr>
        <w:t>Thus</w:t>
      </w:r>
      <w:r>
        <w:rPr>
          <w:rFonts w:hint="default" w:cs="Times New Roman"/>
          <w:bCs/>
          <w:lang w:val="en-US" w:eastAsia="zh-CN"/>
        </w:rPr>
        <w:t xml:space="preserve">, the device can assume that the minimum interval between the end of its Msg1 transmission and the start of the </w:t>
      </w:r>
      <w:r>
        <w:rPr>
          <w:rFonts w:hint="eastAsia" w:cs="Times New Roman"/>
          <w:bCs/>
          <w:lang w:val="en-US" w:eastAsia="zh-CN"/>
        </w:rPr>
        <w:t xml:space="preserve">nearest </w:t>
      </w:r>
      <w:r>
        <w:rPr>
          <w:rFonts w:hint="default" w:cs="Times New Roman"/>
          <w:bCs/>
          <w:lang w:val="en-US" w:eastAsia="zh-CN"/>
        </w:rPr>
        <w:t>Msg2 is T</w:t>
      </w:r>
      <w:r>
        <w:rPr>
          <w:rFonts w:hint="default" w:cs="Times New Roman"/>
          <w:bCs/>
          <w:vertAlign w:val="subscript"/>
          <w:lang w:val="en-US" w:eastAsia="zh-CN"/>
        </w:rPr>
        <w:t>D2R_min</w:t>
      </w:r>
      <w:r>
        <w:rPr>
          <w:rFonts w:hint="eastAsia" w:cs="Times New Roman"/>
          <w:bCs/>
          <w:vertAlign w:val="baseline"/>
          <w:lang w:val="en-US" w:eastAsia="zh-CN"/>
        </w:rPr>
        <w:t xml:space="preserve"> for FDMA</w:t>
      </w:r>
      <w:r>
        <w:rPr>
          <w:rFonts w:hint="default" w:cs="Times New Roman"/>
          <w:bCs/>
          <w:lang w:val="en-US" w:eastAsia="zh-CN"/>
        </w:rPr>
        <w:t>, as detailed in Section 3.2. Therefore, for the start time of Msg2 monitoring, the device can assume that the starting time for Msg2 monitoring is T</w:t>
      </w:r>
      <w:r>
        <w:rPr>
          <w:rFonts w:hint="default" w:cs="Times New Roman"/>
          <w:bCs/>
          <w:color w:val="auto"/>
          <w:vertAlign w:val="subscript"/>
          <w:lang w:val="en-US" w:eastAsia="zh-CN"/>
        </w:rPr>
        <w:t>D2R_min</w:t>
      </w:r>
      <w:r>
        <w:rPr>
          <w:rFonts w:hint="default" w:cs="Times New Roman"/>
          <w:bCs/>
          <w:lang w:val="en-US" w:eastAsia="zh-CN"/>
        </w:rPr>
        <w:t xml:space="preserve"> after the end of its Msg1 transmission.</w:t>
      </w:r>
    </w:p>
    <w:p>
      <w:pPr>
        <w:pStyle w:val="113"/>
        <w:spacing w:after="120"/>
        <w:jc w:val="both"/>
        <w:rPr>
          <w:rFonts w:hint="eastAsia"/>
          <w:i/>
          <w:iCs/>
          <w:color w:val="auto"/>
          <w:lang w:val="en-US" w:eastAsia="zh-CN"/>
        </w:rPr>
      </w:pPr>
      <w:r>
        <w:rPr>
          <w:rFonts w:hint="eastAsia"/>
          <w:i/>
          <w:iCs/>
          <w:color w:val="auto"/>
          <w:lang w:val="en-US" w:eastAsia="zh-CN"/>
        </w:rPr>
        <w:t>T</w:t>
      </w:r>
      <w:r>
        <w:rPr>
          <w:rFonts w:hint="default"/>
          <w:i/>
          <w:iCs/>
          <w:color w:val="auto"/>
          <w:lang w:val="en-US" w:eastAsia="zh-CN"/>
        </w:rPr>
        <w:t xml:space="preserve">he starting time for Msg2 monitoring is </w:t>
      </w:r>
      <w:r>
        <w:rPr>
          <w:rFonts w:hint="eastAsia"/>
          <w:i/>
          <w:iCs/>
          <w:color w:val="auto"/>
          <w:lang w:val="en-US" w:eastAsia="zh-CN"/>
        </w:rPr>
        <w:t xml:space="preserve">the time </w:t>
      </w:r>
      <w:r>
        <w:rPr>
          <w:rFonts w:hint="default"/>
          <w:i/>
          <w:iCs/>
          <w:color w:val="auto"/>
          <w:lang w:val="en-US" w:eastAsia="zh-CN"/>
        </w:rPr>
        <w:t>T</w:t>
      </w:r>
      <w:r>
        <w:rPr>
          <w:rFonts w:hint="default"/>
          <w:i/>
          <w:iCs/>
          <w:color w:val="auto"/>
          <w:vertAlign w:val="subscript"/>
          <w:lang w:val="en-US" w:eastAsia="zh-CN"/>
        </w:rPr>
        <w:t>D2R_min</w:t>
      </w:r>
      <w:r>
        <w:rPr>
          <w:rFonts w:hint="default"/>
          <w:i/>
          <w:iCs/>
          <w:color w:val="auto"/>
          <w:lang w:val="en-US" w:eastAsia="zh-CN"/>
        </w:rPr>
        <w:t xml:space="preserve"> after the end of </w:t>
      </w:r>
      <w:r>
        <w:rPr>
          <w:rFonts w:hint="eastAsia"/>
          <w:i/>
          <w:iCs/>
          <w:color w:val="auto"/>
          <w:lang w:val="en-US" w:eastAsia="zh-CN"/>
        </w:rPr>
        <w:t xml:space="preserve">the </w:t>
      </w:r>
      <w:r>
        <w:rPr>
          <w:rFonts w:hint="default"/>
          <w:i/>
          <w:iCs/>
          <w:color w:val="auto"/>
          <w:lang w:val="en-US" w:eastAsia="zh-CN"/>
        </w:rPr>
        <w:t xml:space="preserve">Msg1 </w:t>
      </w:r>
      <w:r>
        <w:rPr>
          <w:rFonts w:hint="eastAsia"/>
          <w:i/>
          <w:iCs/>
          <w:color w:val="auto"/>
          <w:lang w:val="en-US" w:eastAsia="zh-CN"/>
        </w:rPr>
        <w:t xml:space="preserve">that the device transmits. </w:t>
      </w:r>
      <w:r>
        <w:rPr>
          <w:rFonts w:hint="default"/>
          <w:i/>
          <w:iCs/>
          <w:color w:val="auto"/>
          <w:lang w:val="en-US" w:eastAsia="zh-CN"/>
        </w:rPr>
        <w:t>A</w:t>
      </w:r>
      <w:r>
        <w:rPr>
          <w:rFonts w:hint="eastAsia"/>
          <w:i/>
          <w:iCs/>
          <w:color w:val="auto"/>
          <w:lang w:val="en-US" w:eastAsia="zh-CN"/>
        </w:rPr>
        <w:t>nd the</w:t>
      </w:r>
      <w:r>
        <w:rPr>
          <w:rFonts w:hint="default"/>
          <w:i/>
          <w:iCs/>
          <w:color w:val="auto"/>
          <w:lang w:val="en-US" w:eastAsia="zh-CN"/>
        </w:rPr>
        <w:t xml:space="preserve"> Msg2 monitoring window </w:t>
      </w:r>
      <w:r>
        <w:rPr>
          <w:rFonts w:hint="eastAsia"/>
          <w:i/>
          <w:iCs/>
          <w:color w:val="auto"/>
          <w:lang w:val="en-US" w:eastAsia="zh-CN"/>
        </w:rPr>
        <w:t>is not needed</w:t>
      </w:r>
      <w:r>
        <w:rPr>
          <w:rFonts w:hint="default"/>
          <w:i/>
          <w:iCs/>
          <w:color w:val="auto"/>
          <w:lang w:val="en-US" w:eastAsia="zh-CN"/>
        </w:rPr>
        <w:t>.</w:t>
      </w:r>
    </w:p>
    <w:p>
      <w:pPr>
        <w:pStyle w:val="5"/>
        <w:numPr>
          <w:ilvl w:val="1"/>
          <w:numId w:val="0"/>
        </w:numPr>
        <w:bidi w:val="0"/>
        <w:ind w:leftChars="0"/>
        <w:rPr>
          <w:rFonts w:hint="eastAsia"/>
          <w:lang w:val="en-US" w:eastAsia="zh-CN"/>
        </w:rPr>
      </w:pPr>
      <w:r>
        <w:rPr>
          <w:rFonts w:hint="eastAsia"/>
          <w:lang w:val="en-US" w:eastAsia="zh-CN"/>
        </w:rPr>
        <w:t>2.2.3 Msg3 aspect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lang w:val="en-US" w:eastAsia="zh-CN"/>
        </w:rPr>
      </w:pPr>
      <w:r>
        <w:rPr>
          <w:rFonts w:hint="eastAsia" w:eastAsia="宋体" w:cs="Times New Roman"/>
          <w:b/>
          <w:bCs/>
          <w:color w:val="auto"/>
          <w:highlight w:val="none"/>
          <w:u w:val="single"/>
          <w:lang w:val="en-US" w:eastAsia="zh-CN"/>
        </w:rPr>
        <w:t>Frequency domain resource allocation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On Msg3 aspect, the following agreement was approved for frequency domain resource allocation for Msg3 in RAN1#120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lang w:eastAsia="zh-CN"/>
              </w:rPr>
              <w:t xml:space="preserve">Support the following option(s) for frequency domain resource for Msg3 transmission: </w:t>
            </w:r>
          </w:p>
          <w:p>
            <w:pPr>
              <w:keepNext w:val="0"/>
              <w:keepLines w:val="0"/>
              <w:pageBreakBefore w:val="0"/>
              <w:widowControl/>
              <w:numPr>
                <w:ilvl w:val="0"/>
                <w:numId w:val="7"/>
              </w:numPr>
              <w:kinsoku/>
              <w:wordWrap/>
              <w:overflowPunct/>
              <w:topLinePunct w:val="0"/>
              <w:autoSpaceDE/>
              <w:autoSpaceDN/>
              <w:bidi w:val="0"/>
              <w:adjustRightInd w:val="0"/>
              <w:snapToGrid w:val="0"/>
              <w:spacing w:after="120"/>
              <w:contextualSpacing/>
              <w:jc w:val="both"/>
              <w:textAlignment w:val="auto"/>
              <w:rPr>
                <w:rFonts w:ascii="Times New Roman" w:hAnsi="Times New Roman" w:eastAsia="等线"/>
                <w:iCs/>
                <w:szCs w:val="20"/>
                <w:lang w:eastAsia="zh-CN"/>
              </w:rPr>
            </w:pPr>
            <w:r>
              <w:rPr>
                <w:rFonts w:ascii="Times New Roman" w:hAnsi="Times New Roman" w:eastAsia="等线"/>
                <w:bCs/>
                <w:szCs w:val="20"/>
                <w:lang w:eastAsia="zh-CN"/>
              </w:rPr>
              <w:t>Option 2: The frequency domain resource for Msg3 can be determined based on explicit indication in the PRDCH for Msg2 transmission for one or multiples devices.</w:t>
            </w:r>
          </w:p>
          <w:p>
            <w:pPr>
              <w:keepNext w:val="0"/>
              <w:keepLines w:val="0"/>
              <w:pageBreakBefore w:val="0"/>
              <w:widowControl/>
              <w:numPr>
                <w:ilvl w:val="0"/>
                <w:numId w:val="7"/>
              </w:numPr>
              <w:kinsoku/>
              <w:wordWrap/>
              <w:overflowPunct/>
              <w:topLinePunct w:val="0"/>
              <w:autoSpaceDE/>
              <w:autoSpaceDN/>
              <w:bidi w:val="0"/>
              <w:adjustRightInd w:val="0"/>
              <w:snapToGrid w:val="0"/>
              <w:spacing w:after="120"/>
              <w:contextualSpacing/>
              <w:jc w:val="both"/>
              <w:textAlignment w:val="auto"/>
              <w:rPr>
                <w:rFonts w:ascii="Times New Roman" w:hAnsi="Times New Roman" w:eastAsia="等线"/>
                <w:iCs/>
                <w:szCs w:val="20"/>
                <w:lang w:eastAsia="zh-CN"/>
              </w:rPr>
            </w:pPr>
            <w:r>
              <w:rPr>
                <w:rFonts w:ascii="Times New Roman" w:hAnsi="Times New Roman" w:eastAsia="等线"/>
                <w:iCs/>
                <w:szCs w:val="20"/>
                <w:lang w:eastAsia="zh-CN"/>
              </w:rPr>
              <w:t>FFS: support option 1 as a default if PRDCH does not provide the indication or based on a rule</w:t>
            </w:r>
          </w:p>
          <w:p>
            <w:pPr>
              <w:keepNext w:val="0"/>
              <w:keepLines w:val="0"/>
              <w:pageBreakBefore w:val="0"/>
              <w:widowControl/>
              <w:numPr>
                <w:ilvl w:val="1"/>
                <w:numId w:val="7"/>
              </w:numPr>
              <w:kinsoku/>
              <w:wordWrap/>
              <w:overflowPunct/>
              <w:topLinePunct w:val="0"/>
              <w:autoSpaceDE/>
              <w:autoSpaceDN/>
              <w:bidi w:val="0"/>
              <w:adjustRightInd w:val="0"/>
              <w:snapToGrid w:val="0"/>
              <w:spacing w:after="120"/>
              <w:contextualSpacing/>
              <w:jc w:val="both"/>
              <w:textAlignment w:val="auto"/>
              <w:rPr>
                <w:rFonts w:hint="eastAsia" w:eastAsia="宋体"/>
                <w:color w:val="auto"/>
                <w:vertAlign w:val="baseline"/>
                <w:lang w:val="en-US" w:eastAsia="zh-CN"/>
              </w:rPr>
            </w:pPr>
            <w:r>
              <w:rPr>
                <w:rFonts w:ascii="Times New Roman" w:hAnsi="Times New Roman" w:eastAsia="等线"/>
                <w:iCs/>
                <w:szCs w:val="20"/>
                <w:lang w:eastAsia="zh-CN"/>
              </w:rPr>
              <w:t xml:space="preserve">Option 1: the </w:t>
            </w:r>
            <w:r>
              <w:rPr>
                <w:rFonts w:ascii="Times New Roman" w:hAnsi="Times New Roman" w:eastAsia="等线"/>
                <w:bCs/>
                <w:szCs w:val="20"/>
                <w:lang w:eastAsia="zh-CN"/>
              </w:rPr>
              <w:t>frequency domain resource for Msg3 reuses the frequency domain resource for Msg1 for the same device</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Option 2 allows for the flexible scheduling of frequency-domain resources for Msg3 and enables Msg3 to use different frequency-domain resources than those used by Msg1. However, in some scenarios, indicating frequency-domain resources for Msg3 may not be necessary. For example, if the frequency-domain resources used by Msg1 are already optimal, the reader does not need to explicitly inform the device of the frequency-domain resources for Msg3. In such cases, Option 1 should be used to reduce signaling overhead and improve access efficiency. </w:t>
      </w:r>
      <w:r>
        <w:rPr>
          <w:rFonts w:hint="default"/>
          <w:lang w:val="en-US" w:eastAsia="zh-CN"/>
        </w:rPr>
        <w:t xml:space="preserve">Therefore, Option 1 </w:t>
      </w:r>
      <w:r>
        <w:rPr>
          <w:rFonts w:hint="eastAsia"/>
          <w:lang w:val="en-US" w:eastAsia="zh-CN"/>
        </w:rPr>
        <w:t xml:space="preserve">should </w:t>
      </w:r>
      <w:r>
        <w:rPr>
          <w:rFonts w:hint="default"/>
          <w:lang w:val="en-US" w:eastAsia="zh-CN"/>
        </w:rPr>
        <w:t xml:space="preserve">be supported as a default if the PRDCH does not provide </w:t>
      </w:r>
      <w:r>
        <w:rPr>
          <w:rFonts w:hint="eastAsia"/>
          <w:lang w:val="en-US" w:eastAsia="zh-CN"/>
        </w:rPr>
        <w:t xml:space="preserve">the </w:t>
      </w:r>
      <w:r>
        <w:rPr>
          <w:rFonts w:hint="default"/>
          <w:lang w:val="en-US" w:eastAsia="zh-CN"/>
        </w:rPr>
        <w:t>indication</w:t>
      </w:r>
      <w:r>
        <w:rPr>
          <w:rFonts w:hint="eastAsia"/>
          <w:lang w:val="en-US" w:eastAsia="zh-CN"/>
        </w:rPr>
        <w:t xml:space="preserve"> information</w:t>
      </w:r>
      <w:r>
        <w:rPr>
          <w:rFonts w:hint="default"/>
          <w:lang w:val="en-US" w:eastAsia="zh-CN"/>
        </w:rPr>
        <w:t>. Additionally, it could be considered whether</w:t>
      </w:r>
      <w:r>
        <w:rPr>
          <w:rFonts w:hint="eastAsia"/>
          <w:lang w:val="en-US" w:eastAsia="zh-CN"/>
        </w:rPr>
        <w:t xml:space="preserve"> and how</w:t>
      </w:r>
      <w:r>
        <w:rPr>
          <w:rFonts w:hint="default"/>
          <w:lang w:val="en-US" w:eastAsia="zh-CN"/>
        </w:rPr>
        <w:t xml:space="preserve"> MAC </w:t>
      </w:r>
      <w:r>
        <w:rPr>
          <w:rFonts w:hint="eastAsia"/>
          <w:lang w:val="en-US" w:eastAsia="zh-CN"/>
        </w:rPr>
        <w:t xml:space="preserve">payload </w:t>
      </w:r>
      <w:r>
        <w:rPr>
          <w:rFonts w:hint="default"/>
          <w:lang w:val="en-US" w:eastAsia="zh-CN"/>
        </w:rPr>
        <w:t xml:space="preserve">can </w:t>
      </w:r>
      <w:r>
        <w:rPr>
          <w:rFonts w:hint="eastAsia"/>
          <w:lang w:val="en-US" w:eastAsia="zh-CN"/>
        </w:rPr>
        <w:t xml:space="preserve">indicate </w:t>
      </w:r>
      <w:r>
        <w:rPr>
          <w:rFonts w:hint="default"/>
          <w:lang w:val="en-US" w:eastAsia="zh-CN"/>
        </w:rPr>
        <w:t xml:space="preserve">which of the two options </w:t>
      </w:r>
      <w:r>
        <w:rPr>
          <w:rFonts w:hint="eastAsia"/>
          <w:lang w:val="en-US" w:eastAsia="zh-CN"/>
        </w:rPr>
        <w:t xml:space="preserve">to </w:t>
      </w:r>
      <w:r>
        <w:rPr>
          <w:rFonts w:hint="default"/>
          <w:lang w:val="en-US" w:eastAsia="zh-CN"/>
        </w:rPr>
        <w:t>be used.</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bCs/>
          <w:szCs w:val="20"/>
          <w:lang w:val="en-US" w:eastAsia="zh-CN"/>
        </w:rPr>
      </w:pPr>
      <w:r>
        <w:rPr>
          <w:rFonts w:hint="default"/>
          <w:i/>
          <w:iCs/>
          <w:color w:val="auto"/>
          <w:lang w:val="en-US" w:eastAsia="zh-CN"/>
        </w:rPr>
        <w:t xml:space="preserve">For frequency-domain resource allocation for Msg3, Option 1 can be supported as a default if the PRDCH does not provide </w:t>
      </w:r>
      <w:r>
        <w:rPr>
          <w:rFonts w:hint="eastAsia"/>
          <w:i/>
          <w:iCs/>
          <w:color w:val="auto"/>
          <w:lang w:val="en-US" w:eastAsia="zh-CN"/>
        </w:rPr>
        <w:t xml:space="preserve">the </w:t>
      </w:r>
      <w:r>
        <w:rPr>
          <w:rFonts w:hint="default"/>
          <w:i/>
          <w:iCs/>
          <w:color w:val="auto"/>
          <w:lang w:val="en-US" w:eastAsia="zh-CN"/>
        </w:rPr>
        <w:t>indication.</w:t>
      </w:r>
    </w:p>
    <w:p>
      <w:pPr>
        <w:pStyle w:val="113"/>
        <w:keepNext w:val="0"/>
        <w:keepLines w:val="0"/>
        <w:pageBreakBefore w:val="0"/>
        <w:widowControl/>
        <w:numPr>
          <w:ilvl w:val="0"/>
          <w:numId w:val="0"/>
        </w:numPr>
        <w:tabs>
          <w:tab w:val="clear" w:pos="0"/>
        </w:tabs>
        <w:kinsoku/>
        <w:wordWrap/>
        <w:overflowPunct/>
        <w:topLinePunct w:val="0"/>
        <w:autoSpaceDE/>
        <w:autoSpaceDN/>
        <w:bidi w:val="0"/>
        <w:adjustRightInd/>
        <w:snapToGrid/>
        <w:spacing w:after="120"/>
        <w:ind w:leftChars="0"/>
        <w:jc w:val="both"/>
        <w:textAlignment w:val="auto"/>
        <w:rPr>
          <w:rFonts w:hint="eastAsia"/>
          <w:b/>
          <w:bCs/>
          <w:i w:val="0"/>
          <w:iCs w:val="0"/>
          <w:u w:val="single"/>
          <w:lang w:val="en-US" w:eastAsia="zh-CN"/>
        </w:rPr>
      </w:pPr>
      <w:r>
        <w:rPr>
          <w:rFonts w:hint="eastAsia"/>
          <w:b/>
          <w:bCs/>
          <w:i w:val="0"/>
          <w:iCs w:val="0"/>
          <w:u w:val="single"/>
          <w:lang w:val="en-US" w:eastAsia="zh-CN"/>
        </w:rPr>
        <w:t>Msg3 duration</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ascii="Times New Roman" w:hAnsi="Times New Roman" w:eastAsia="宋体" w:cs="Times New Roman"/>
          <w:i w:val="0"/>
          <w:iCs w:val="0"/>
          <w:caps w:val="0"/>
          <w:color w:val="auto"/>
          <w:spacing w:val="0"/>
          <w:sz w:val="20"/>
          <w:szCs w:val="20"/>
          <w:shd w:val="clear"/>
          <w:lang w:val="en-US" w:eastAsia="zh-CN"/>
        </w:rPr>
      </w:pPr>
      <w:r>
        <w:rPr>
          <w:rFonts w:hint="eastAsia" w:eastAsia="宋体"/>
          <w:b w:val="0"/>
          <w:bCs w:val="0"/>
          <w:i w:val="0"/>
          <w:iCs w:val="0"/>
          <w:color w:val="auto"/>
          <w:lang w:val="en-US" w:eastAsia="zh-CN"/>
        </w:rPr>
        <w:t xml:space="preserve">The duration of a D2R transmission depends on factors such as transport block size, coding rate, chip length, and number of repetitions. For FDMA of Msg3, RAN1 should consider whether to support different durations between FDMed Msg3 </w:t>
      </w:r>
      <w:r>
        <w:rPr>
          <w:rFonts w:hint="eastAsia" w:ascii="Times New Roman" w:hAnsi="Times New Roman" w:eastAsia="宋体" w:cs="Times New Roman"/>
          <w:i w:val="0"/>
          <w:iCs w:val="0"/>
          <w:caps w:val="0"/>
          <w:color w:val="auto"/>
          <w:spacing w:val="0"/>
          <w:sz w:val="20"/>
          <w:szCs w:val="20"/>
          <w:shd w:val="clear"/>
          <w:lang w:val="en-US" w:eastAsia="zh-CN"/>
        </w:rPr>
        <w:t>transmissions</w:t>
      </w:r>
      <w:r>
        <w:rPr>
          <w:rFonts w:hint="eastAsia" w:eastAsia="宋体"/>
          <w:b w:val="0"/>
          <w:bCs w:val="0"/>
          <w:i w:val="0"/>
          <w:iCs w:val="0"/>
          <w:color w:val="auto"/>
          <w:lang w:val="en-US" w:eastAsia="zh-CN"/>
        </w:rPr>
        <w:t xml:space="preserve">. </w:t>
      </w:r>
      <w:r>
        <w:rPr>
          <w:rFonts w:hint="eastAsia" w:ascii="Times New Roman" w:hAnsi="Times New Roman" w:eastAsia="宋体" w:cs="Times New Roman"/>
          <w:i w:val="0"/>
          <w:iCs w:val="0"/>
          <w:caps w:val="0"/>
          <w:color w:val="auto"/>
          <w:spacing w:val="0"/>
          <w:sz w:val="20"/>
          <w:szCs w:val="20"/>
          <w:shd w:val="clear"/>
          <w:lang w:val="en-US" w:eastAsia="zh-CN"/>
        </w:rPr>
        <w:t xml:space="preserve">For contention-based random access, the reader can </w:t>
      </w:r>
      <w:r>
        <w:rPr>
          <w:rFonts w:hint="eastAsia" w:eastAsia="宋体" w:cs="Times New Roman"/>
          <w:i w:val="0"/>
          <w:iCs w:val="0"/>
          <w:caps w:val="0"/>
          <w:color w:val="auto"/>
          <w:spacing w:val="0"/>
          <w:sz w:val="20"/>
          <w:szCs w:val="20"/>
          <w:shd w:val="clear"/>
          <w:lang w:val="en-US" w:eastAsia="zh-CN"/>
        </w:rPr>
        <w:t xml:space="preserve">perform </w:t>
      </w:r>
      <w:r>
        <w:rPr>
          <w:rFonts w:hint="eastAsia" w:ascii="Times New Roman" w:hAnsi="Times New Roman" w:eastAsia="宋体" w:cs="Times New Roman"/>
          <w:i w:val="0"/>
          <w:iCs w:val="0"/>
          <w:caps w:val="0"/>
          <w:color w:val="auto"/>
          <w:spacing w:val="0"/>
          <w:sz w:val="20"/>
          <w:szCs w:val="20"/>
          <w:shd w:val="clear"/>
          <w:lang w:val="en-US" w:eastAsia="zh-CN"/>
        </w:rPr>
        <w:t xml:space="preserve">channel quality </w:t>
      </w:r>
      <w:r>
        <w:rPr>
          <w:rFonts w:hint="eastAsia" w:eastAsia="宋体" w:cs="Times New Roman"/>
          <w:i w:val="0"/>
          <w:iCs w:val="0"/>
          <w:caps w:val="0"/>
          <w:color w:val="auto"/>
          <w:spacing w:val="0"/>
          <w:sz w:val="20"/>
          <w:szCs w:val="20"/>
          <w:shd w:val="clear"/>
          <w:lang w:val="en-US" w:eastAsia="zh-CN"/>
        </w:rPr>
        <w:t xml:space="preserve">measurement </w:t>
      </w:r>
      <w:r>
        <w:rPr>
          <w:rFonts w:hint="eastAsia" w:ascii="Times New Roman" w:hAnsi="Times New Roman" w:eastAsia="宋体" w:cs="Times New Roman"/>
          <w:i w:val="0"/>
          <w:iCs w:val="0"/>
          <w:caps w:val="0"/>
          <w:color w:val="auto"/>
          <w:spacing w:val="0"/>
          <w:sz w:val="20"/>
          <w:szCs w:val="20"/>
          <w:shd w:val="clear"/>
          <w:lang w:val="en-US" w:eastAsia="zh-CN"/>
        </w:rPr>
        <w:t xml:space="preserve">using Msg1 transmission. To adapt to varying channel conditions, different Msg3 durations </w:t>
      </w:r>
      <w:r>
        <w:rPr>
          <w:rFonts w:hint="eastAsia" w:eastAsia="宋体" w:cs="Times New Roman"/>
          <w:i w:val="0"/>
          <w:iCs w:val="0"/>
          <w:caps w:val="0"/>
          <w:color w:val="auto"/>
          <w:spacing w:val="0"/>
          <w:sz w:val="20"/>
          <w:szCs w:val="20"/>
          <w:shd w:val="clear"/>
          <w:lang w:val="en-US" w:eastAsia="zh-CN"/>
        </w:rPr>
        <w:t xml:space="preserve">can be considered </w:t>
      </w:r>
      <w:r>
        <w:rPr>
          <w:rFonts w:hint="eastAsia" w:ascii="Times New Roman" w:hAnsi="Times New Roman" w:eastAsia="宋体" w:cs="Times New Roman"/>
          <w:i w:val="0"/>
          <w:iCs w:val="0"/>
          <w:caps w:val="0"/>
          <w:color w:val="auto"/>
          <w:spacing w:val="0"/>
          <w:sz w:val="20"/>
          <w:szCs w:val="20"/>
          <w:shd w:val="clear"/>
          <w:lang w:val="en-US" w:eastAsia="zh-CN"/>
        </w:rPr>
        <w:t>for FDMed Msg3 transmissions. The related scheduling information would be included in the corresponding Msg2.</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等线"/>
          <w:b/>
          <w:bCs/>
          <w:i/>
          <w:iCs w:val="0"/>
          <w:szCs w:val="20"/>
          <w:lang w:val="en-US" w:eastAsia="zh-CN"/>
        </w:rPr>
      </w:pPr>
      <w:r>
        <w:rPr>
          <w:rFonts w:hint="eastAsia" w:eastAsia="等线"/>
          <w:b/>
          <w:bCs/>
          <w:i/>
          <w:iCs w:val="0"/>
          <w:szCs w:val="20"/>
          <w:lang w:val="en-US" w:eastAsia="zh-CN"/>
        </w:rPr>
        <w:t xml:space="preserve">The duration and potential configurations (such as TBS, coding rate, chip length, and number of repetitions) for Msg3 could be </w:t>
      </w:r>
      <w:r>
        <w:rPr>
          <w:rFonts w:hint="eastAsia" w:ascii="Times New Roman" w:hAnsi="Times New Roman" w:eastAsia="等线" w:cs="Times New Roman"/>
          <w:i/>
          <w:iCs w:val="0"/>
          <w:caps w:val="0"/>
          <w:color w:val="auto"/>
          <w:spacing w:val="0"/>
          <w:sz w:val="20"/>
          <w:szCs w:val="20"/>
          <w:shd w:val="clear"/>
          <w:lang w:val="en-US" w:eastAsia="zh-CN"/>
        </w:rPr>
        <w:t xml:space="preserve">different </w:t>
      </w:r>
      <w:r>
        <w:rPr>
          <w:rFonts w:hint="eastAsia" w:eastAsia="等线"/>
          <w:b/>
          <w:bCs/>
          <w:i/>
          <w:iCs w:val="0"/>
          <w:szCs w:val="20"/>
          <w:lang w:val="en-US" w:eastAsia="zh-CN"/>
        </w:rPr>
        <w:t>across FDMed multiple Msg3 transmissions.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eastAsia="宋体"/>
          <w:color w:val="auto"/>
          <w:lang w:val="en-US" w:eastAsia="zh-CN"/>
        </w:rPr>
      </w:pPr>
      <w:r>
        <w:rPr>
          <w:rFonts w:hint="eastAsia" w:eastAsia="宋体"/>
          <w:color w:val="auto"/>
          <w:lang w:val="en-US" w:eastAsia="zh-CN"/>
        </w:rPr>
        <w:t>Additionally, for FDMA of other D2R transmissions, at least Option 2 (</w:t>
      </w:r>
      <w:r>
        <w:rPr>
          <w:rFonts w:ascii="Times New Roman" w:hAnsi="Times New Roman" w:eastAsia="等线"/>
          <w:bCs/>
          <w:szCs w:val="20"/>
          <w:lang w:eastAsia="zh-CN"/>
        </w:rPr>
        <w:t>explicit indication</w:t>
      </w:r>
      <w:r>
        <w:rPr>
          <w:rFonts w:hint="eastAsia"/>
          <w:bCs/>
          <w:szCs w:val="20"/>
          <w:lang w:val="en-US" w:eastAsia="zh-CN"/>
        </w:rPr>
        <w:t xml:space="preserve"> in PRDCH</w:t>
      </w:r>
      <w:r>
        <w:rPr>
          <w:rFonts w:hint="eastAsia" w:eastAsia="宋体"/>
          <w:color w:val="auto"/>
          <w:lang w:val="en-US" w:eastAsia="zh-CN"/>
        </w:rPr>
        <w:t xml:space="preserve">) is supported for the </w:t>
      </w:r>
      <w:r>
        <w:rPr>
          <w:rFonts w:hint="default"/>
          <w:i w:val="0"/>
          <w:iCs w:val="0"/>
          <w:color w:val="auto"/>
          <w:lang w:val="en-US" w:eastAsia="zh-CN"/>
        </w:rPr>
        <w:t xml:space="preserve">frequency-domain resource allocation </w:t>
      </w:r>
      <w:r>
        <w:rPr>
          <w:rFonts w:hint="eastAsia"/>
          <w:i w:val="0"/>
          <w:iCs w:val="0"/>
          <w:color w:val="auto"/>
          <w:lang w:val="en-US" w:eastAsia="zh-CN"/>
        </w:rPr>
        <w:t xml:space="preserve">of the </w:t>
      </w:r>
      <w:r>
        <w:rPr>
          <w:rFonts w:hint="eastAsia" w:eastAsia="宋体"/>
          <w:color w:val="auto"/>
          <w:lang w:val="en-US" w:eastAsia="zh-CN"/>
        </w:rPr>
        <w:t>D2R transmissions. And the different duration and configurations (such as TBS, coding rate, chip length, or number of repetitions) could also be considered across FDMed D2R transmissions.</w:t>
      </w:r>
    </w:p>
    <w:p>
      <w:pPr>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pStyle w:val="4"/>
        <w:numPr>
          <w:ilvl w:val="0"/>
          <w:numId w:val="0"/>
        </w:numPr>
        <w:bidi w:val="0"/>
        <w:ind w:leftChars="0"/>
        <w:rPr>
          <w:rFonts w:hint="default"/>
          <w:lang w:val="en-US" w:eastAsia="zh-CN"/>
        </w:rPr>
      </w:pPr>
      <w:r>
        <w:rPr>
          <w:rFonts w:hint="eastAsia"/>
          <w:lang w:val="en-US" w:eastAsia="zh-CN"/>
        </w:rPr>
        <w:t>3.1 Timing for D2R response to R2D</w:t>
      </w:r>
    </w:p>
    <w:p>
      <w:pPr>
        <w:spacing w:after="120"/>
        <w:jc w:val="both"/>
        <w:rPr>
          <w:rFonts w:hint="default" w:eastAsia="宋体"/>
          <w:b/>
          <w:bCs w:val="0"/>
          <w:szCs w:val="20"/>
          <w:u w:val="single"/>
          <w:lang w:val="en-US" w:eastAsia="zh-CN"/>
        </w:rPr>
      </w:pPr>
      <w:r>
        <w:rPr>
          <w:rFonts w:hint="eastAsia" w:eastAsia="宋体"/>
          <w:b/>
          <w:bCs w:val="0"/>
          <w:szCs w:val="20"/>
          <w:u w:val="single"/>
          <w:lang w:val="en-US" w:eastAsia="zh-CN"/>
        </w:rPr>
        <w:t>Definition</w:t>
      </w:r>
    </w:p>
    <w:p>
      <w:pPr>
        <w:spacing w:after="120"/>
        <w:jc w:val="both"/>
        <w:rPr>
          <w:rFonts w:hint="eastAsia"/>
          <w:b w:val="0"/>
          <w:bCs w:val="0"/>
          <w:u w:val="none"/>
          <w:lang w:val="en-US" w:eastAsia="zh-CN"/>
        </w:rPr>
      </w:pPr>
      <w:r>
        <w:rPr>
          <w:rFonts w:hint="eastAsia" w:eastAsia="宋体"/>
          <w:bCs/>
          <w:szCs w:val="20"/>
          <w:lang w:val="en-US" w:eastAsia="zh-CN"/>
        </w:rPr>
        <w:t>For t</w:t>
      </w:r>
      <w:r>
        <w:rPr>
          <w:rFonts w:ascii="Times New Roman" w:hAnsi="Times New Roman" w:eastAsia="宋体"/>
          <w:bCs/>
          <w:szCs w:val="20"/>
        </w:rPr>
        <w:t>he time interval between a R2D transmission and the corresponding D2R transmission</w:t>
      </w:r>
      <w:r>
        <w:rPr>
          <w:rFonts w:hint="eastAsia" w:eastAsia="宋体"/>
          <w:bCs/>
          <w:szCs w:val="20"/>
          <w:lang w:val="en-US" w:eastAsia="zh-CN"/>
        </w:rPr>
        <w:t xml:space="preserve">, the following two options </w:t>
      </w:r>
      <w:r>
        <w:rPr>
          <w:rFonts w:hint="eastAsia" w:eastAsia="Microsoft YaHei UI"/>
          <w:bCs/>
          <w:szCs w:val="20"/>
          <w:lang w:val="en-US" w:eastAsia="zh-CN"/>
        </w:rPr>
        <w:t>are considered</w:t>
      </w:r>
      <w:r>
        <w:rPr>
          <w:rFonts w:hint="eastAsia"/>
          <w:b w:val="0"/>
          <w:bCs w:val="0"/>
          <w:u w:val="none"/>
          <w:lang w:val="en-US" w:eastAsia="zh-CN"/>
        </w:rPr>
        <w:t xml:space="preserve">.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 xml:space="preserve">Option 1: </w:t>
      </w:r>
      <w:r>
        <w:rPr>
          <w:rFonts w:hint="eastAsia" w:ascii="Times New Roman" w:hAnsi="Times New Roman" w:eastAsia="等线"/>
          <w:bCs/>
          <w:iCs/>
          <w:szCs w:val="20"/>
          <w:lang w:val="en-US" w:eastAsia="en-US"/>
        </w:rPr>
        <w:t xml:space="preserve">Define a maximum time TR2D_max </w:t>
      </w:r>
      <w:bookmarkStart w:id="18" w:name="OLE_LINK47"/>
      <w:r>
        <w:rPr>
          <w:rFonts w:hint="eastAsia" w:ascii="Times New Roman" w:hAnsi="Times New Roman" w:eastAsia="等线"/>
          <w:bCs/>
          <w:iCs/>
          <w:szCs w:val="20"/>
          <w:lang w:val="en-US" w:eastAsia="en-US"/>
        </w:rPr>
        <w:t>between a R2D transmission and the corresponding D2R transmission</w:t>
      </w:r>
      <w:bookmarkEnd w:id="18"/>
      <w:r>
        <w:rPr>
          <w:rFonts w:hint="eastAsia" w:ascii="Times New Roman" w:hAnsi="Times New Roman" w:eastAsia="等线"/>
          <w:bCs/>
          <w:iCs/>
          <w:szCs w:val="20"/>
          <w:lang w:val="en-US" w:eastAsia="en-US"/>
        </w:rPr>
        <w:t xml:space="preserve"> following it, so that the device transmits </w:t>
      </w:r>
      <w:r>
        <w:rPr>
          <w:rFonts w:hint="eastAsia" w:ascii="Times New Roman" w:hAnsi="Times New Roman" w:eastAsia="等线"/>
          <w:bCs/>
          <w:iCs/>
          <w:szCs w:val="20"/>
          <w:lang w:val="en-US" w:eastAsia="zh-CN"/>
        </w:rPr>
        <w:t>D2R transmission within [</w:t>
      </w:r>
      <w:r>
        <w:rPr>
          <w:rFonts w:hint="eastAsia" w:ascii="Times New Roman" w:hAnsi="Times New Roman" w:eastAsia="等线"/>
          <w:bCs/>
          <w:iCs/>
          <w:szCs w:val="20"/>
          <w:lang w:val="en-US" w:eastAsia="en-US"/>
        </w:rPr>
        <w:t>T</w:t>
      </w:r>
      <w:r>
        <w:rPr>
          <w:rFonts w:hint="eastAsia" w:ascii="Times New Roman" w:hAnsi="Times New Roman" w:eastAsia="等线"/>
          <w:bCs/>
          <w:iCs/>
          <w:szCs w:val="20"/>
          <w:vertAlign w:val="subscript"/>
          <w:lang w:val="en-US" w:eastAsia="en-US"/>
        </w:rPr>
        <w:t>R2D_min</w:t>
      </w:r>
      <w:r>
        <w:rPr>
          <w:rFonts w:hint="eastAsia" w:ascii="Times New Roman" w:hAnsi="Times New Roman" w:eastAsia="等线"/>
          <w:bCs/>
          <w:iCs/>
          <w:szCs w:val="20"/>
          <w:lang w:val="en-US" w:eastAsia="en-US"/>
        </w:rPr>
        <w:t>, T</w:t>
      </w:r>
      <w:r>
        <w:rPr>
          <w:rFonts w:hint="eastAsia" w:ascii="Times New Roman" w:hAnsi="Times New Roman" w:eastAsia="等线"/>
          <w:bCs/>
          <w:iCs/>
          <w:szCs w:val="20"/>
          <w:vertAlign w:val="subscript"/>
          <w:lang w:val="en-US" w:eastAsia="en-US"/>
        </w:rPr>
        <w:t>R2D_max</w:t>
      </w:r>
      <w:r>
        <w:rPr>
          <w:rFonts w:hint="eastAsia" w:ascii="Times New Roman" w:hAnsi="Times New Roman" w:eastAsia="等线"/>
          <w:bCs/>
          <w:iCs/>
          <w:szCs w:val="20"/>
          <w:lang w:val="en-US" w:eastAsia="zh-CN"/>
        </w:rPr>
        <w:t>]</w:t>
      </w:r>
      <w:r>
        <w:rPr>
          <w:rFonts w:hint="eastAsia" w:ascii="Times New Roman" w:hAnsi="Times New Roman" w:eastAsia="等线"/>
          <w:bCs/>
          <w:iCs/>
          <w:szCs w:val="20"/>
          <w:lang w:val="en-US" w:eastAsia="en-US"/>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eastAsia" w:ascii="Times New Roman" w:hAnsi="Times New Roman" w:eastAsia="等线"/>
          <w:bCs/>
          <w:iCs/>
          <w:szCs w:val="20"/>
          <w:lang w:val="en-US" w:eastAsia="zh-CN"/>
        </w:rPr>
        <w:t xml:space="preserve">Option 2: </w:t>
      </w:r>
      <w:r>
        <w:rPr>
          <w:rFonts w:hint="eastAsia" w:ascii="Times New Roman" w:hAnsi="Times New Roman" w:eastAsia="等线"/>
          <w:bCs/>
          <w:iCs/>
          <w:szCs w:val="20"/>
          <w:lang w:val="en-US" w:eastAsia="en-US"/>
        </w:rPr>
        <w:t xml:space="preserve">The corresponding </w:t>
      </w:r>
      <w:bookmarkStart w:id="19" w:name="OLE_LINK25"/>
      <w:r>
        <w:rPr>
          <w:rFonts w:hint="eastAsia" w:ascii="Times New Roman" w:hAnsi="Times New Roman" w:eastAsia="等线"/>
          <w:bCs/>
          <w:iCs/>
          <w:szCs w:val="20"/>
          <w:lang w:val="en-US" w:eastAsia="en-US"/>
        </w:rPr>
        <w:t>D2R transmission</w:t>
      </w:r>
      <w:bookmarkEnd w:id="19"/>
      <w:r>
        <w:rPr>
          <w:rFonts w:hint="eastAsia" w:ascii="Times New Roman" w:hAnsi="Times New Roman" w:eastAsia="等线"/>
          <w:bCs/>
          <w:iCs/>
          <w:szCs w:val="20"/>
          <w:lang w:val="en-US" w:eastAsia="en-US"/>
        </w:rPr>
        <w:t xml:space="preserve"> timing TR2D following a R2D transmission </w:t>
      </w:r>
      <w:r>
        <w:rPr>
          <w:rFonts w:hint="eastAsia" w:ascii="Times New Roman" w:hAnsi="Times New Roman" w:eastAsia="等线"/>
          <w:bCs/>
          <w:iCs/>
          <w:szCs w:val="20"/>
          <w:lang w:val="en-US" w:eastAsia="zh-CN"/>
        </w:rPr>
        <w:t xml:space="preserve">is determined based on the control information in the R2D transmission, where </w:t>
      </w:r>
      <w:r>
        <w:rPr>
          <w:rFonts w:hint="eastAsia" w:ascii="Times New Roman" w:hAnsi="Times New Roman" w:eastAsia="等线"/>
          <w:bCs/>
          <w:iCs/>
          <w:szCs w:val="20"/>
          <w:lang w:val="en-US" w:eastAsia="en-US"/>
        </w:rPr>
        <w:t>T</w:t>
      </w:r>
      <w:r>
        <w:rPr>
          <w:rFonts w:hint="eastAsia" w:ascii="Times New Roman" w:hAnsi="Times New Roman" w:eastAsia="等线"/>
          <w:bCs/>
          <w:iCs/>
          <w:szCs w:val="20"/>
          <w:vertAlign w:val="subscript"/>
          <w:lang w:val="en-US" w:eastAsia="en-US"/>
        </w:rPr>
        <w:t>R2D</w:t>
      </w:r>
      <w:r>
        <w:rPr>
          <w:rFonts w:hint="eastAsia" w:ascii="Times New Roman" w:hAnsi="Times New Roman" w:eastAsia="等线"/>
          <w:bCs/>
          <w:iCs/>
          <w:szCs w:val="20"/>
          <w:lang w:val="en-US" w:eastAsia="en-US"/>
        </w:rPr>
        <w:t xml:space="preserve"> </w:t>
      </w:r>
      <w:r>
        <w:rPr>
          <w:rFonts w:hint="eastAsia" w:ascii="Times New Roman" w:hAnsi="Times New Roman" w:eastAsia="等线"/>
          <w:bCs/>
          <w:iCs/>
          <w:szCs w:val="20"/>
          <w:lang w:val="en-US" w:eastAsia="en-US"/>
        </w:rPr>
        <w:sym w:font="Symbol" w:char="F0B3"/>
      </w:r>
      <w:r>
        <w:rPr>
          <w:rFonts w:hint="eastAsia" w:ascii="Times New Roman" w:hAnsi="Times New Roman" w:eastAsia="等线"/>
          <w:bCs/>
          <w:iCs/>
          <w:szCs w:val="20"/>
          <w:lang w:val="en-US" w:eastAsia="zh-CN"/>
        </w:rPr>
        <w:t xml:space="preserve"> </w:t>
      </w:r>
      <w:r>
        <w:rPr>
          <w:rFonts w:hint="eastAsia" w:ascii="Times New Roman" w:hAnsi="Times New Roman" w:eastAsia="等线"/>
          <w:bCs/>
          <w:iCs/>
          <w:szCs w:val="20"/>
          <w:lang w:val="en-US" w:eastAsia="en-US"/>
        </w:rPr>
        <w:t>T</w:t>
      </w:r>
      <w:r>
        <w:rPr>
          <w:rFonts w:hint="eastAsia" w:ascii="Times New Roman" w:hAnsi="Times New Roman" w:eastAsia="等线"/>
          <w:bCs/>
          <w:iCs/>
          <w:szCs w:val="20"/>
          <w:vertAlign w:val="subscript"/>
          <w:lang w:val="en-US" w:eastAsia="en-US"/>
        </w:rPr>
        <w:t>R2D_min</w:t>
      </w:r>
    </w:p>
    <w:p>
      <w:pPr>
        <w:spacing w:after="120"/>
        <w:jc w:val="both"/>
        <w:rPr>
          <w:rFonts w:hint="default" w:eastAsia="宋体"/>
          <w:lang w:val="en-US" w:eastAsia="zh-CN"/>
        </w:rPr>
      </w:pPr>
      <w:r>
        <w:rPr>
          <w:rFonts w:hint="eastAsia" w:eastAsia="宋体"/>
          <w:lang w:val="en-US" w:eastAsia="zh-CN"/>
        </w:rPr>
        <w:t>A-IoT is designed for an instantaneous transmit-and-receive communication system, and complex time-domain resource scheduling may not be required. To reduce complexity and avoid additional signaling overhead, Option 1 could be adopted for timing of D2R response to R2D. Furthermore, it can be clarified that th</w:t>
      </w:r>
      <w:r>
        <w:rPr>
          <w:rFonts w:hint="eastAsia" w:eastAsia="宋体"/>
          <w:color w:val="auto"/>
          <w:lang w:val="en-US" w:eastAsia="zh-CN"/>
        </w:rPr>
        <w:t xml:space="preserve">e </w:t>
      </w:r>
      <w:r>
        <w:rPr>
          <w:rFonts w:hint="eastAsia" w:eastAsia="Microsoft YaHei UI"/>
          <w:bCs/>
          <w:color w:val="auto"/>
          <w:szCs w:val="20"/>
          <w:lang w:val="en-US" w:eastAsia="zh-CN"/>
        </w:rPr>
        <w:t xml:space="preserve">time range </w:t>
      </w:r>
      <w:r>
        <w:rPr>
          <w:rFonts w:hint="eastAsia"/>
          <w:b w:val="0"/>
          <w:bCs w:val="0"/>
          <w:i w:val="0"/>
          <w:iCs w:val="0"/>
          <w:color w:val="auto"/>
          <w:lang w:val="en-US" w:eastAsia="zh-CN"/>
        </w:rPr>
        <w:t>[</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r>
        <w:rPr>
          <w:rFonts w:hint="eastAsia"/>
          <w:b w:val="0"/>
          <w:bCs w:val="0"/>
          <w:i w:val="0"/>
          <w:iCs/>
          <w:color w:val="auto"/>
          <w:lang w:val="en-US" w:eastAsia="zh-CN"/>
        </w:rPr>
        <w:t xml:space="preserve"> defines the timing relationship from </w:t>
      </w:r>
      <w:r>
        <w:rPr>
          <w:rFonts w:hint="eastAsia" w:ascii="Times New Roman" w:hAnsi="Times New Roman" w:eastAsia="宋体" w:cs="Times New Roman"/>
          <w:b w:val="0"/>
          <w:bCs w:val="0"/>
          <w:i w:val="0"/>
          <w:iCs w:val="0"/>
          <w:color w:val="auto"/>
          <w:lang w:val="en-US" w:eastAsia="zh-CN"/>
        </w:rPr>
        <w:t>end of a R2D transmission to the beginning of the corresponding D2R transmission following it</w:t>
      </w:r>
      <w:r>
        <w:rPr>
          <w:rFonts w:hint="eastAsia" w:eastAsia="宋体" w:cs="Times New Roman"/>
          <w:b w:val="0"/>
          <w:bCs w:val="0"/>
          <w:i w:val="0"/>
          <w:iCs w:val="0"/>
          <w:color w:val="auto"/>
          <w:lang w:val="en-US" w:eastAsia="zh-CN"/>
        </w:rPr>
        <w:t>.</w:t>
      </w:r>
    </w:p>
    <w:p>
      <w:pPr>
        <w:pStyle w:val="113"/>
        <w:jc w:val="both"/>
        <w:rPr>
          <w:rFonts w:hint="eastAsia" w:ascii="Times New Roman" w:hAnsi="Times New Roman" w:eastAsia="等线" w:cs="Times New Roman"/>
          <w:bCs/>
          <w:i/>
          <w:szCs w:val="20"/>
          <w:lang w:val="en-US" w:eastAsia="zh-CN"/>
        </w:rPr>
      </w:pPr>
      <w:r>
        <w:rPr>
          <w:rFonts w:hint="eastAsia" w:ascii="Times New Roman" w:hAnsi="Times New Roman" w:eastAsia="等线" w:cs="Times New Roman"/>
          <w:b/>
          <w:bCs/>
          <w:i/>
          <w:iCs w:val="0"/>
          <w:szCs w:val="20"/>
          <w:lang w:val="en-US" w:eastAsia="zh-CN"/>
        </w:rPr>
        <w:t>The time range [T</w:t>
      </w:r>
      <w:r>
        <w:rPr>
          <w:rFonts w:hint="eastAsia" w:ascii="Times New Roman" w:hAnsi="Times New Roman" w:eastAsia="等线" w:cs="Times New Roman"/>
          <w:b/>
          <w:bCs/>
          <w:i/>
          <w:iCs w:val="0"/>
          <w:szCs w:val="20"/>
          <w:vertAlign w:val="subscript"/>
          <w:lang w:val="en-US" w:eastAsia="zh-CN"/>
        </w:rPr>
        <w:t>R2D_min</w:t>
      </w:r>
      <w:r>
        <w:rPr>
          <w:rFonts w:hint="eastAsia" w:ascii="Times New Roman" w:hAnsi="Times New Roman" w:eastAsia="等线" w:cs="Times New Roman"/>
          <w:b/>
          <w:bCs/>
          <w:i/>
          <w:iCs w:val="0"/>
          <w:szCs w:val="20"/>
          <w:lang w:val="en-US" w:eastAsia="zh-CN"/>
        </w:rPr>
        <w:t>, T</w:t>
      </w:r>
      <w:r>
        <w:rPr>
          <w:rFonts w:hint="eastAsia" w:ascii="Times New Roman" w:hAnsi="Times New Roman" w:eastAsia="等线" w:cs="Times New Roman"/>
          <w:b/>
          <w:bCs/>
          <w:i/>
          <w:iCs w:val="0"/>
          <w:szCs w:val="20"/>
          <w:vertAlign w:val="subscript"/>
          <w:lang w:val="en-US" w:eastAsia="zh-CN"/>
        </w:rPr>
        <w:t>R2D_max</w:t>
      </w:r>
      <w:r>
        <w:rPr>
          <w:rFonts w:hint="eastAsia" w:ascii="Times New Roman" w:hAnsi="Times New Roman" w:eastAsia="等线" w:cs="Times New Roman"/>
          <w:b/>
          <w:bCs/>
          <w:i/>
          <w:iCs w:val="0"/>
          <w:szCs w:val="20"/>
          <w:lang w:val="en-US" w:eastAsia="zh-CN"/>
        </w:rPr>
        <w:t>] can be adopted to define the timing relationship from end of a R2D transmission to the beginning of the corresponding D2R transmission following it.</w:t>
      </w:r>
    </w:p>
    <w:p>
      <w:pPr>
        <w:spacing w:after="120"/>
        <w:jc w:val="both"/>
        <w:rPr>
          <w:rFonts w:hint="default" w:eastAsia="Microsoft YaHei UI"/>
          <w:b/>
          <w:bCs w:val="0"/>
          <w:szCs w:val="20"/>
          <w:u w:val="single"/>
          <w:lang w:val="en-US" w:eastAsia="zh-CN"/>
        </w:rPr>
      </w:pPr>
      <w:r>
        <w:rPr>
          <w:rFonts w:hint="eastAsia" w:eastAsia="Microsoft YaHei UI"/>
          <w:b/>
          <w:bCs w:val="0"/>
          <w:szCs w:val="20"/>
          <w:u w:val="single"/>
          <w:lang w:val="en-US" w:eastAsia="zh-CN"/>
        </w:rPr>
        <w:t>Impact of clock error</w:t>
      </w:r>
    </w:p>
    <w:p>
      <w:pPr>
        <w:spacing w:after="120"/>
        <w:jc w:val="both"/>
        <w:rPr>
          <w:rFonts w:hint="eastAsia" w:eastAsia="Microsoft YaHei UI"/>
          <w:bCs/>
          <w:szCs w:val="20"/>
          <w:lang w:val="en-US" w:eastAsia="zh-CN"/>
        </w:rPr>
      </w:pPr>
      <w:r>
        <w:rPr>
          <w:rFonts w:hint="eastAsia" w:eastAsia="Microsoft YaHei UI"/>
          <w:bCs/>
          <w:szCs w:val="20"/>
          <w:lang w:val="en-US" w:eastAsia="zh-CN"/>
        </w:rPr>
        <w:t>Due to t</w:t>
      </w:r>
      <w:r>
        <w:rPr>
          <w:rFonts w:hint="eastAsia" w:eastAsia="Microsoft YaHei UI"/>
          <w:bCs/>
          <w:szCs w:val="20"/>
          <w:lang w:val="en-GB" w:eastAsia="zh-CN"/>
        </w:rPr>
        <w:t xml:space="preserve">he </w:t>
      </w:r>
      <w:r>
        <w:rPr>
          <w:rFonts w:hint="eastAsia" w:eastAsia="Microsoft YaHei UI"/>
          <w:bCs/>
          <w:szCs w:val="20"/>
          <w:lang w:val="en-US" w:eastAsia="zh-CN"/>
        </w:rPr>
        <w:t xml:space="preserve">low clock accuracy </w:t>
      </w:r>
      <w:r>
        <w:rPr>
          <w:rFonts w:hint="eastAsia" w:eastAsia="Microsoft YaHei UI"/>
          <w:bCs/>
          <w:szCs w:val="20"/>
          <w:lang w:val="en-GB" w:eastAsia="zh-CN"/>
        </w:rPr>
        <w:t>of device</w:t>
      </w:r>
      <w:r>
        <w:rPr>
          <w:rFonts w:hint="eastAsia" w:eastAsia="Microsoft YaHei UI"/>
          <w:bCs/>
          <w:szCs w:val="20"/>
          <w:lang w:val="en-US" w:eastAsia="zh-CN"/>
        </w:rPr>
        <w:t xml:space="preserve"> 1,</w:t>
      </w:r>
      <w:r>
        <w:rPr>
          <w:rFonts w:hint="eastAsia" w:eastAsia="Microsoft YaHei UI"/>
          <w:bCs/>
          <w:szCs w:val="20"/>
          <w:lang w:val="en-GB" w:eastAsia="zh-CN"/>
        </w:rPr>
        <w:t xml:space="preserve"> </w:t>
      </w:r>
      <w:r>
        <w:rPr>
          <w:rFonts w:hint="eastAsia" w:eastAsia="Microsoft YaHei UI"/>
          <w:bCs/>
          <w:szCs w:val="20"/>
          <w:lang w:val="en-US" w:eastAsia="zh-CN"/>
        </w:rPr>
        <w:t xml:space="preserve">the </w:t>
      </w:r>
      <w:r>
        <w:rPr>
          <w:rFonts w:hint="eastAsia" w:eastAsia="Microsoft YaHei UI"/>
          <w:bCs/>
          <w:szCs w:val="20"/>
          <w:lang w:val="en-GB" w:eastAsia="zh-CN"/>
        </w:rPr>
        <w:t>D2R transmission will be accompanied by a</w:t>
      </w:r>
      <w:r>
        <w:rPr>
          <w:rFonts w:hint="eastAsia" w:eastAsia="Microsoft YaHei UI"/>
          <w:bCs/>
          <w:szCs w:val="20"/>
          <w:lang w:val="en-US" w:eastAsia="zh-CN"/>
        </w:rPr>
        <w:t xml:space="preserve"> timing error, impacting </w:t>
      </w:r>
      <w:r>
        <w:rPr>
          <w:rFonts w:hint="eastAsia" w:eastAsia="宋体"/>
          <w:bCs/>
          <w:szCs w:val="20"/>
          <w:lang w:val="en-US" w:eastAsia="zh-CN"/>
        </w:rPr>
        <w:t>t</w:t>
      </w:r>
      <w:r>
        <w:rPr>
          <w:rFonts w:ascii="Times New Roman" w:hAnsi="Times New Roman" w:eastAsia="宋体"/>
          <w:bCs/>
          <w:szCs w:val="20"/>
        </w:rPr>
        <w:t>he time interval between a R2D transmission and the corresponding D2R transmission</w:t>
      </w:r>
      <w:r>
        <w:rPr>
          <w:rFonts w:hint="eastAsia" w:eastAsia="Microsoft YaHei UI"/>
          <w:bCs/>
          <w:szCs w:val="20"/>
          <w:lang w:val="en-US" w:eastAsia="zh-CN"/>
        </w:rPr>
        <w:t xml:space="preserve">. </w:t>
      </w:r>
    </w:p>
    <w:p>
      <w:pPr>
        <w:spacing w:after="120"/>
        <w:jc w:val="both"/>
        <w:rPr>
          <w:rFonts w:hint="default" w:eastAsia="Microsoft YaHei UI"/>
          <w:bCs/>
          <w:szCs w:val="20"/>
          <w:lang w:val="en-US" w:eastAsia="zh-CN"/>
        </w:rPr>
      </w:pPr>
      <w:r>
        <w:rPr>
          <w:rFonts w:hint="eastAsia" w:eastAsia="Microsoft YaHei UI"/>
          <w:bCs/>
          <w:szCs w:val="20"/>
          <w:lang w:val="en-US" w:eastAsia="zh-CN"/>
        </w:rPr>
        <w:t xml:space="preserve">The time range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bookmarkStart w:id="20" w:name="OLE_LINK11"/>
      <w:r>
        <w:rPr>
          <w:rFonts w:hint="eastAsia" w:eastAsia="Microsoft YaHei UI"/>
          <w:b w:val="0"/>
          <w:bCs w:val="0"/>
          <w:szCs w:val="20"/>
          <w:lang w:val="en-US" w:eastAsia="zh-CN"/>
        </w:rPr>
        <w:t xml:space="preserve"> </w:t>
      </w:r>
      <w:r>
        <w:rPr>
          <w:rFonts w:hint="eastAsia" w:eastAsia="Microsoft YaHei UI"/>
          <w:bCs/>
          <w:szCs w:val="20"/>
          <w:lang w:val="en-US" w:eastAsia="zh-CN"/>
        </w:rPr>
        <w:t xml:space="preserve">is </w:t>
      </w:r>
      <w:bookmarkStart w:id="21" w:name="OLE_LINK23"/>
      <w:r>
        <w:rPr>
          <w:rFonts w:hint="eastAsia" w:eastAsia="Microsoft YaHei UI"/>
          <w:bCs/>
          <w:szCs w:val="20"/>
          <w:lang w:val="en-US" w:eastAsia="zh-CN"/>
        </w:rPr>
        <w:t xml:space="preserve">the </w:t>
      </w:r>
      <w:bookmarkStart w:id="22" w:name="OLE_LINK30"/>
      <w:r>
        <w:rPr>
          <w:rFonts w:hint="eastAsia" w:eastAsia="Microsoft YaHei UI"/>
          <w:bCs/>
          <w:szCs w:val="20"/>
          <w:lang w:val="en-US" w:eastAsia="zh-CN"/>
        </w:rPr>
        <w:t xml:space="preserve">theoretical </w:t>
      </w:r>
      <w:bookmarkEnd w:id="22"/>
      <w:r>
        <w:rPr>
          <w:rFonts w:hint="eastAsia" w:eastAsia="Microsoft YaHei UI"/>
          <w:bCs/>
          <w:szCs w:val="20"/>
          <w:lang w:val="en-US" w:eastAsia="zh-CN"/>
        </w:rPr>
        <w:t>time</w:t>
      </w:r>
      <w:bookmarkEnd w:id="21"/>
      <w:r>
        <w:rPr>
          <w:rFonts w:hint="eastAsia" w:eastAsia="Microsoft YaHei UI"/>
          <w:bCs/>
          <w:szCs w:val="20"/>
          <w:lang w:val="en-US" w:eastAsia="zh-CN"/>
        </w:rPr>
        <w:t xml:space="preserve"> interval </w:t>
      </w:r>
      <w:bookmarkEnd w:id="20"/>
      <w:r>
        <w:rPr>
          <w:rFonts w:hint="eastAsia" w:eastAsia="Microsoft YaHei UI"/>
          <w:bCs/>
          <w:szCs w:val="20"/>
          <w:lang w:val="en-US" w:eastAsia="zh-CN"/>
        </w:rPr>
        <w:t>range. The devic</w:t>
      </w:r>
      <w:r>
        <w:rPr>
          <w:rFonts w:hint="eastAsia" w:ascii="Times New Roman" w:hAnsi="Times New Roman" w:cs="Times New Roman"/>
          <w:b w:val="0"/>
          <w:bCs w:val="0"/>
          <w:sz w:val="20"/>
          <w:szCs w:val="20"/>
          <w:lang w:val="en-US" w:eastAsia="zh-CN"/>
        </w:rPr>
        <w:t>e</w:t>
      </w:r>
      <w:r>
        <w:rPr>
          <w:rFonts w:hint="eastAsia" w:cs="Times New Roman"/>
          <w:b w:val="0"/>
          <w:bCs w:val="0"/>
          <w:sz w:val="20"/>
          <w:szCs w:val="20"/>
          <w:lang w:val="en-US" w:eastAsia="zh-CN"/>
        </w:rPr>
        <w:t xml:space="preserve"> is required to transmit </w:t>
      </w:r>
      <w:bookmarkStart w:id="23" w:name="OLE_LINK20"/>
      <w:r>
        <w:rPr>
          <w:rFonts w:hint="eastAsia" w:cs="Times New Roman"/>
          <w:b w:val="0"/>
          <w:bCs w:val="0"/>
          <w:sz w:val="20"/>
          <w:szCs w:val="20"/>
          <w:lang w:val="en-US" w:eastAsia="zh-CN"/>
        </w:rPr>
        <w:t xml:space="preserve">the D2R signal within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r>
        <w:rPr>
          <w:rFonts w:hint="eastAsia" w:eastAsia="Microsoft YaHei UI"/>
          <w:b w:val="0"/>
          <w:bCs w:val="0"/>
          <w:szCs w:val="20"/>
          <w:lang w:val="en-US" w:eastAsia="zh-CN"/>
        </w:rPr>
        <w:t xml:space="preserve"> </w:t>
      </w:r>
      <w:r>
        <w:rPr>
          <w:rFonts w:hint="eastAsia" w:cs="Times New Roman"/>
          <w:b w:val="0"/>
          <w:bCs w:val="0"/>
          <w:sz w:val="20"/>
          <w:szCs w:val="20"/>
          <w:lang w:val="en-US" w:eastAsia="zh-CN"/>
        </w:rPr>
        <w:t>based on its running clock</w:t>
      </w:r>
      <w:bookmarkEnd w:id="23"/>
      <w:r>
        <w:rPr>
          <w:rFonts w:hint="eastAsia" w:eastAsia="Microsoft YaHei UI"/>
          <w:b w:val="0"/>
          <w:bCs w:val="0"/>
          <w:szCs w:val="20"/>
          <w:lang w:val="en-US" w:eastAsia="zh-CN"/>
        </w:rPr>
        <w:t>. Considering device</w:t>
      </w:r>
      <w:r>
        <w:rPr>
          <w:rFonts w:hint="default" w:eastAsia="Microsoft YaHei UI"/>
          <w:b w:val="0"/>
          <w:bCs w:val="0"/>
          <w:szCs w:val="20"/>
          <w:lang w:val="en-US" w:eastAsia="zh-CN"/>
        </w:rPr>
        <w:t>’</w:t>
      </w:r>
      <w:r>
        <w:rPr>
          <w:rFonts w:hint="eastAsia" w:eastAsia="Microsoft YaHei UI"/>
          <w:b w:val="0"/>
          <w:bCs w:val="0"/>
          <w:szCs w:val="20"/>
          <w:lang w:val="en-US" w:eastAsia="zh-CN"/>
        </w:rPr>
        <w:t xml:space="preserve">s clock error, </w:t>
      </w:r>
      <w:r>
        <w:rPr>
          <w:rFonts w:hint="eastAsia" w:eastAsia="Microsoft YaHei UI"/>
          <w:bCs/>
          <w:szCs w:val="20"/>
          <w:lang w:val="en-US" w:eastAsia="zh-CN"/>
        </w:rPr>
        <w:t xml:space="preserve">an </w:t>
      </w:r>
      <w:bookmarkStart w:id="24" w:name="OLE_LINK10"/>
      <w:bookmarkStart w:id="25" w:name="OLE_LINK15"/>
      <w:r>
        <w:rPr>
          <w:rFonts w:hint="eastAsia" w:eastAsia="Microsoft YaHei UI"/>
          <w:bCs/>
          <w:szCs w:val="20"/>
          <w:lang w:val="en-US" w:eastAsia="zh-CN"/>
        </w:rPr>
        <w:t>actual time</w:t>
      </w:r>
      <w:bookmarkEnd w:id="24"/>
      <w:r>
        <w:rPr>
          <w:rFonts w:hint="eastAsia" w:eastAsia="Microsoft YaHei UI"/>
          <w:bCs/>
          <w:szCs w:val="20"/>
          <w:lang w:val="en-US" w:eastAsia="zh-CN"/>
        </w:rPr>
        <w:t xml:space="preserve"> interval</w:t>
      </w:r>
      <w:bookmarkEnd w:id="25"/>
      <w:r>
        <w:rPr>
          <w:rFonts w:hint="eastAsia" w:eastAsia="Microsoft YaHei UI"/>
          <w:bCs/>
          <w:szCs w:val="20"/>
          <w:lang w:val="en-US" w:eastAsia="zh-CN"/>
        </w:rPr>
        <w:t xml:space="preserve"> range [a, b] should be allowed for </w:t>
      </w:r>
      <w:r>
        <w:rPr>
          <w:rFonts w:ascii="Times New Roman" w:hAnsi="Times New Roman" w:eastAsia="宋体"/>
          <w:bCs/>
          <w:szCs w:val="20"/>
        </w:rPr>
        <w:t>R2D transmission and the corresponding D2R transmission</w:t>
      </w:r>
      <w:r>
        <w:rPr>
          <w:rFonts w:hint="eastAsia" w:eastAsia="Microsoft YaHei UI"/>
          <w:bCs/>
          <w:szCs w:val="20"/>
          <w:lang w:val="en-US" w:eastAsia="zh-CN"/>
        </w:rPr>
        <w:t xml:space="preserve">, where a </w:t>
      </w:r>
      <w:r>
        <w:rPr>
          <w:rFonts w:hint="eastAsia" w:ascii="Times New Roman" w:hAnsi="Times New Roman" w:cs="Times New Roman"/>
          <w:b w:val="0"/>
          <w:bCs w:val="0"/>
          <w:sz w:val="20"/>
          <w:szCs w:val="20"/>
          <w:lang w:val="en-US" w:eastAsia="zh-CN"/>
        </w:rPr>
        <w:t>= 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b </w:t>
      </w:r>
      <w:r>
        <w:rPr>
          <w:rFonts w:hint="eastAsia" w:ascii="Times New Roman" w:hAnsi="Times New Roman" w:cs="Times New Roman"/>
          <w:b w:val="0"/>
          <w:bCs w:val="0"/>
          <w:sz w:val="20"/>
          <w:szCs w:val="20"/>
          <w:lang w:val="en-US" w:eastAsia="zh-CN"/>
        </w:rPr>
        <w:t>=</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Thus, the start time of the D2R signal transmitted by the device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 xml:space="preserve">*(1-clock error), </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as shown in Figure 13. </w:t>
      </w:r>
      <w:bookmarkStart w:id="26" w:name="OLE_LINK17"/>
      <w:r>
        <w:rPr>
          <w:rFonts w:hint="eastAsia" w:cs="Times New Roman"/>
          <w:b w:val="0"/>
          <w:bCs w:val="0"/>
          <w:sz w:val="20"/>
          <w:szCs w:val="20"/>
          <w:lang w:val="en-US" w:eastAsia="zh-CN"/>
        </w:rPr>
        <w:t xml:space="preserve">The reader could start detecting </w:t>
      </w:r>
      <w:bookmarkStart w:id="27" w:name="OLE_LINK27"/>
      <w:r>
        <w:rPr>
          <w:rFonts w:hint="eastAsia" w:cs="Times New Roman"/>
          <w:b w:val="0"/>
          <w:bCs w:val="0"/>
          <w:sz w:val="20"/>
          <w:szCs w:val="20"/>
          <w:lang w:val="en-US" w:eastAsia="zh-CN"/>
        </w:rPr>
        <w:t>the D2R signal</w:t>
      </w:r>
      <w:bookmarkEnd w:id="27"/>
      <w:r>
        <w:rPr>
          <w:rFonts w:hint="eastAsia" w:cs="Times New Roman"/>
          <w:b w:val="0"/>
          <w:bCs w:val="0"/>
          <w:sz w:val="20"/>
          <w:szCs w:val="20"/>
          <w:lang w:val="en-US" w:eastAsia="zh-CN"/>
        </w:rPr>
        <w:t xml:space="preserve"> no later than </w:t>
      </w:r>
      <w:bookmarkEnd w:id="26"/>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w:t>
      </w:r>
      <w:r>
        <w:rPr>
          <w:rFonts w:hint="eastAsia" w:eastAsia="Microsoft YaHei UI"/>
          <w:bCs/>
          <w:szCs w:val="20"/>
          <w:lang w:val="en-US" w:eastAsia="zh-CN"/>
        </w:rPr>
        <w:t xml:space="preserve">following end of </w:t>
      </w:r>
      <w:r>
        <w:rPr>
          <w:rFonts w:hint="default" w:eastAsia="Microsoft YaHei UI"/>
          <w:bCs/>
          <w:szCs w:val="20"/>
          <w:lang w:val="en-US" w:eastAsia="zh-CN"/>
        </w:rPr>
        <w:t>the R2D signal.</w:t>
      </w:r>
    </w:p>
    <w:p>
      <w:pPr>
        <w:spacing w:after="120"/>
        <w:jc w:val="center"/>
        <w:rPr>
          <w:rFonts w:hint="default" w:cs="Times New Roman"/>
          <w:b w:val="0"/>
          <w:bCs w:val="0"/>
          <w:sz w:val="20"/>
          <w:szCs w:val="20"/>
          <w:lang w:val="en-US" w:eastAsia="zh-CN"/>
        </w:rPr>
      </w:pPr>
      <w:r>
        <w:rPr>
          <w:rFonts w:hint="default" w:cs="Times New Roman"/>
          <w:b w:val="0"/>
          <w:bCs w:val="0"/>
          <w:sz w:val="20"/>
          <w:szCs w:val="20"/>
          <w:lang w:val="en-US" w:eastAsia="zh-CN"/>
        </w:rPr>
        <w:object>
          <v:shape id="_x0000_i1036" o:spt="75" type="#_x0000_t75" style="height:207.6pt;width:303.6pt;" o:ole="t" filled="f" o:preferrelative="t" stroked="f" coordsize="21600,21600">
            <v:path/>
            <v:fill on="f" focussize="0,0"/>
            <v:stroke on="f"/>
            <v:imagedata r:id="rId32" o:title=""/>
            <o:lock v:ext="edit" aspectratio="f"/>
            <w10:wrap type="none"/>
            <w10:anchorlock/>
          </v:shape>
          <o:OLEObject Type="Embed" ProgID="Visio.Drawing.11" ShapeID="_x0000_i1036" DrawAspect="Content" ObjectID="_1468075736" r:id="rId31">
            <o:LockedField>false</o:LockedField>
          </o:OLEObject>
        </w:object>
      </w:r>
    </w:p>
    <w:p>
      <w:pPr>
        <w:spacing w:after="120"/>
        <w:jc w:val="center"/>
        <w:rPr>
          <w:rFonts w:hint="default" w:cs="Times New Roman"/>
          <w:b w:val="0"/>
          <w:bCs w:val="0"/>
          <w:sz w:val="20"/>
          <w:szCs w:val="20"/>
          <w:lang w:val="en-US" w:eastAsia="zh-CN"/>
        </w:rPr>
      </w:pPr>
      <w:r>
        <w:rPr>
          <w:rFonts w:hint="eastAsia" w:cs="Times New Roman"/>
          <w:b w:val="0"/>
          <w:bCs w:val="0"/>
          <w:sz w:val="20"/>
          <w:szCs w:val="20"/>
          <w:lang w:val="en-US" w:eastAsia="zh-CN"/>
        </w:rPr>
        <w:t xml:space="preserve">Figure 13 </w:t>
      </w:r>
      <w:r>
        <w:rPr>
          <w:rFonts w:hint="eastAsia"/>
          <w:b w:val="0"/>
          <w:bCs/>
          <w:color w:val="auto"/>
          <w:highlight w:val="none"/>
          <w:u w:val="none"/>
          <w:vertAlign w:val="baseline"/>
          <w:lang w:val="en-US" w:eastAsia="zh-CN"/>
        </w:rPr>
        <w:t xml:space="preserve">Timing for </w:t>
      </w:r>
      <w:r>
        <w:rPr>
          <w:rFonts w:hint="eastAsia"/>
          <w:b w:val="0"/>
          <w:bCs/>
          <w:color w:val="auto"/>
          <w:u w:val="none"/>
          <w:lang w:val="en-US" w:eastAsia="zh-CN"/>
        </w:rPr>
        <w:t xml:space="preserve">D2R response to R2D based on </w:t>
      </w:r>
      <w:r>
        <w:rPr>
          <w:rFonts w:hint="eastAsia"/>
          <w:b w:val="0"/>
          <w:bCs w:val="0"/>
          <w:i w:val="0"/>
          <w:iCs w:val="0"/>
          <w:color w:val="auto"/>
          <w:lang w:val="en-US" w:eastAsia="zh-CN"/>
        </w:rPr>
        <w:t>[</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p>
    <w:p>
      <w:pPr>
        <w:pStyle w:val="113"/>
        <w:spacing w:after="120"/>
        <w:jc w:val="both"/>
        <w:rPr>
          <w:rFonts w:hint="eastAsia"/>
          <w:lang w:val="en-US" w:eastAsia="zh-CN"/>
        </w:rPr>
      </w:pPr>
      <w:r>
        <w:rPr>
          <w:rFonts w:hint="eastAsia" w:eastAsia="等线"/>
          <w:b/>
          <w:bCs/>
          <w:i/>
          <w:iCs w:val="0"/>
          <w:szCs w:val="20"/>
          <w:vertAlign w:val="baseline"/>
          <w:lang w:val="en-US" w:eastAsia="zh-CN"/>
        </w:rPr>
        <w:t>For the timing of D2R response to R2D, the device is required to transmit the D2R signal within [</w:t>
      </w:r>
      <w:r>
        <w:rPr>
          <w:rFonts w:hint="eastAsia" w:eastAsia="等线"/>
          <w:b/>
          <w:bCs/>
          <w:i/>
          <w:iCs w:val="0"/>
          <w:szCs w:val="20"/>
          <w:vertAlign w:val="baseline"/>
          <w:lang w:val="en-US" w:eastAsia="en-US"/>
        </w:rPr>
        <w:t>T</w:t>
      </w:r>
      <w:r>
        <w:rPr>
          <w:rFonts w:hint="eastAsia" w:eastAsia="等线"/>
          <w:b/>
          <w:bCs/>
          <w:i/>
          <w:iCs w:val="0"/>
          <w:szCs w:val="20"/>
          <w:vertAlign w:val="subscript"/>
          <w:lang w:val="en-US" w:eastAsia="en-US"/>
        </w:rPr>
        <w:t>R2D_min</w:t>
      </w:r>
      <w:r>
        <w:rPr>
          <w:rFonts w:hint="eastAsia" w:eastAsia="等线"/>
          <w:b/>
          <w:bCs/>
          <w:i/>
          <w:iCs w:val="0"/>
          <w:szCs w:val="20"/>
          <w:vertAlign w:val="baseline"/>
          <w:lang w:val="en-US" w:eastAsia="en-US"/>
        </w:rPr>
        <w:t>, T</w:t>
      </w:r>
      <w:r>
        <w:rPr>
          <w:rFonts w:hint="eastAsia" w:eastAsia="等线"/>
          <w:b/>
          <w:bCs/>
          <w:i/>
          <w:iCs w:val="0"/>
          <w:szCs w:val="20"/>
          <w:vertAlign w:val="subscript"/>
          <w:lang w:val="en-US" w:eastAsia="en-US"/>
        </w:rPr>
        <w:t>R2D_max</w:t>
      </w:r>
      <w:r>
        <w:rPr>
          <w:rFonts w:hint="eastAsia" w:eastAsia="等线"/>
          <w:b/>
          <w:bCs/>
          <w:i/>
          <w:iCs w:val="0"/>
          <w:szCs w:val="20"/>
          <w:vertAlign w:val="baseline"/>
          <w:lang w:val="en-US" w:eastAsia="zh-CN"/>
        </w:rPr>
        <w:t xml:space="preserve">] based on its own clock. </w:t>
      </w:r>
    </w:p>
    <w:p>
      <w:pPr>
        <w:rPr>
          <w:rFonts w:hint="eastAsia"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pPr>
        <w:spacing w:after="120"/>
        <w:jc w:val="both"/>
        <w:rPr>
          <w:rFonts w:hint="eastAsia" w:eastAsia="Microsoft YaHei UI"/>
          <w:bCs/>
          <w:szCs w:val="20"/>
          <w:lang w:val="en-US" w:eastAsia="zh-CN"/>
        </w:rPr>
      </w:pPr>
      <w:r>
        <w:rPr>
          <w:rFonts w:hint="default" w:eastAsia="Microsoft YaHei UI"/>
          <w:bCs/>
          <w:szCs w:val="20"/>
          <w:lang w:val="en-US" w:eastAsia="zh-CN"/>
        </w:rPr>
        <w:t>In RFID</w:t>
      </w:r>
      <w:r>
        <w:rPr>
          <w:rFonts w:hint="eastAsia" w:eastAsia="Microsoft YaHei UI"/>
          <w:bCs/>
          <w:szCs w:val="20"/>
          <w:lang w:val="en-US" w:eastAsia="zh-CN"/>
        </w:rPr>
        <w:t xml:space="preserve"> technologies</w:t>
      </w:r>
      <w:r>
        <w:rPr>
          <w:rFonts w:hint="default" w:eastAsia="Microsoft YaHei UI"/>
          <w:bCs/>
          <w:szCs w:val="20"/>
          <w:lang w:val="en-US" w:eastAsia="zh-CN"/>
        </w:rPr>
        <w:t>, the nominal value of the time interval between an R2D transmission and its corresponding D2R transmission is max(RTCal, 10Tpri). Here:</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RTCal is equal to the sum of the durations of R2D bit 0 and bit 1.</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Tpri is the period of the frequency-shift subcarrier.</w:t>
      </w:r>
    </w:p>
    <w:p>
      <w:pPr>
        <w:spacing w:after="120"/>
        <w:jc w:val="both"/>
        <w:rPr>
          <w:rFonts w:hint="default" w:eastAsia="Microsoft YaHei UI"/>
          <w:bCs/>
          <w:szCs w:val="20"/>
          <w:lang w:val="en-US" w:eastAsia="zh-CN"/>
        </w:rPr>
      </w:pPr>
      <w:r>
        <w:rPr>
          <w:rFonts w:hint="default" w:eastAsia="Microsoft YaHei UI"/>
          <w:bCs/>
          <w:szCs w:val="20"/>
          <w:lang w:val="en-US" w:eastAsia="zh-CN"/>
        </w:rPr>
        <w:t xml:space="preserve">According to ISO/IEC 18000, the minimum value of RTCal is 15.625 µs, and its maximum value is 62.5 µs. The minimum value of 10Tpri is 15.625 µs, and its maximum value is 250 µs. Therefore, the time interval in RFID falls within the range of 15.625 µs to 250 µs. Since AIoT supports more complex technologies, such as FEC coding, the time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R2D_max</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w:t>
      </w:r>
      <w:r>
        <w:rPr>
          <w:rFonts w:hint="default" w:eastAsia="Microsoft YaHei UI"/>
          <w:bCs/>
          <w:szCs w:val="20"/>
          <w:lang w:val="en-US" w:eastAsia="zh-CN"/>
        </w:rPr>
        <w:t xml:space="preserve">should be greater than the maximum </w:t>
      </w:r>
      <w:r>
        <w:rPr>
          <w:rFonts w:hint="eastAsia" w:eastAsia="Microsoft YaHei UI"/>
          <w:bCs/>
          <w:szCs w:val="20"/>
          <w:lang w:val="en-US" w:eastAsia="zh-CN"/>
        </w:rPr>
        <w:t xml:space="preserve">time </w:t>
      </w:r>
      <w:r>
        <w:rPr>
          <w:rFonts w:hint="default" w:eastAsia="Microsoft YaHei UI"/>
          <w:bCs/>
          <w:szCs w:val="20"/>
          <w:lang w:val="en-US" w:eastAsia="zh-CN"/>
        </w:rPr>
        <w:t>interval used in RFID.</w:t>
      </w:r>
    </w:p>
    <w:p>
      <w:pPr>
        <w:spacing w:after="120"/>
        <w:jc w:val="both"/>
        <w:rPr>
          <w:rFonts w:hint="default" w:eastAsia="Microsoft YaHei UI"/>
          <w:bCs/>
          <w:szCs w:val="20"/>
          <w:lang w:val="en-US" w:eastAsia="zh-CN"/>
        </w:rPr>
      </w:pPr>
      <w:r>
        <w:rPr>
          <w:rFonts w:hint="eastAsia" w:eastAsia="Microsoft YaHei UI"/>
          <w:bCs/>
          <w:szCs w:val="20"/>
          <w:lang w:val="en-US" w:eastAsia="zh-CN"/>
        </w:rPr>
        <w:t>Furthermore, t</w:t>
      </w:r>
      <w:r>
        <w:rPr>
          <w:rFonts w:hint="default" w:eastAsia="Microsoft YaHei UI"/>
          <w:bCs/>
          <w:szCs w:val="20"/>
          <w:lang w:val="en-US" w:eastAsia="zh-CN"/>
        </w:rPr>
        <w:t xml:space="preserve">he time interval between an R2D transmission and its corresponding D2R transmission includes the device's Rx signal processing time and Tx signal preparation time, which may be related to the </w:t>
      </w:r>
      <w:r>
        <w:rPr>
          <w:rFonts w:hint="eastAsia" w:eastAsia="Microsoft YaHei UI"/>
          <w:bCs/>
          <w:szCs w:val="20"/>
          <w:lang w:val="en-US" w:eastAsia="zh-CN"/>
        </w:rPr>
        <w:t>message sizes of R2D and D2R signals</w:t>
      </w:r>
      <w:r>
        <w:rPr>
          <w:rFonts w:hint="default" w:eastAsia="Microsoft YaHei UI"/>
          <w:bCs/>
          <w:szCs w:val="20"/>
          <w:lang w:val="en-US" w:eastAsia="zh-CN"/>
        </w:rPr>
        <w:t>.</w:t>
      </w:r>
      <w:r>
        <w:rPr>
          <w:rFonts w:hint="eastAsia" w:eastAsia="Microsoft YaHei UI"/>
          <w:bCs/>
          <w:szCs w:val="20"/>
          <w:lang w:val="en-US" w:eastAsia="zh-CN"/>
        </w:rPr>
        <w:t xml:space="preserve"> </w:t>
      </w:r>
      <w:r>
        <w:rPr>
          <w:rFonts w:hint="default" w:eastAsia="Microsoft YaHei UI"/>
          <w:bCs/>
          <w:szCs w:val="20"/>
          <w:lang w:val="en-US" w:eastAsia="zh-CN"/>
        </w:rPr>
        <w:t xml:space="preserve">For </w:t>
      </w:r>
      <w:r>
        <w:rPr>
          <w:rFonts w:hint="eastAsia" w:eastAsia="Microsoft YaHei UI"/>
          <w:bCs/>
          <w:szCs w:val="20"/>
          <w:lang w:val="en-US" w:eastAsia="zh-CN"/>
        </w:rPr>
        <w:t xml:space="preserve">a </w:t>
      </w:r>
      <w:r>
        <w:rPr>
          <w:rFonts w:hint="default" w:eastAsia="Microsoft YaHei UI"/>
          <w:bCs/>
          <w:szCs w:val="20"/>
          <w:lang w:val="en-US" w:eastAsia="zh-CN"/>
        </w:rPr>
        <w:t xml:space="preserve">R2D transmission that triggers random access and Msg1, the required time interval </w:t>
      </w:r>
      <w:r>
        <w:rPr>
          <w:rFonts w:hint="eastAsia" w:eastAsia="Microsoft YaHei UI"/>
          <w:bCs/>
          <w:szCs w:val="20"/>
          <w:lang w:val="en-US" w:eastAsia="zh-CN"/>
        </w:rPr>
        <w:t xml:space="preserve">may be minimal </w:t>
      </w:r>
      <w:r>
        <w:rPr>
          <w:rFonts w:hint="default" w:eastAsia="Microsoft YaHei UI"/>
          <w:bCs/>
          <w:szCs w:val="20"/>
          <w:lang w:val="en-US" w:eastAsia="zh-CN"/>
        </w:rPr>
        <w:t>due to the small message size of both R2D and D2R</w:t>
      </w:r>
      <w:r>
        <w:rPr>
          <w:rFonts w:hint="eastAsia" w:eastAsia="Microsoft YaHei UI"/>
          <w:bCs/>
          <w:szCs w:val="20"/>
          <w:lang w:val="en-US" w:eastAsia="zh-CN"/>
        </w:rPr>
        <w:t xml:space="preserve"> </w:t>
      </w:r>
      <w:r>
        <w:rPr>
          <w:rFonts w:hint="default" w:eastAsia="Microsoft YaHei UI"/>
          <w:bCs/>
          <w:szCs w:val="20"/>
          <w:lang w:val="en-US" w:eastAsia="zh-CN"/>
        </w:rPr>
        <w:t>transmission</w:t>
      </w:r>
      <w:r>
        <w:rPr>
          <w:rFonts w:hint="eastAsia" w:eastAsia="Microsoft YaHei UI"/>
          <w:bCs/>
          <w:szCs w:val="20"/>
          <w:lang w:val="en-US" w:eastAsia="zh-CN"/>
        </w:rPr>
        <w:t xml:space="preserve">s. Hence the time </w:t>
      </w:r>
      <m:oMath>
        <m:sSub>
          <m:sSubPr>
            <m:ctrlPr>
              <w:rPr>
                <w:rFonts w:hint="default" w:ascii="Cambria Math" w:hAnsi="Cambria Math" w:eastAsia="Microsoft YaHei UI"/>
                <w:bCs/>
                <w:szCs w:val="20"/>
                <w:lang w:val="en-US" w:eastAsia="zh-CN"/>
              </w:rPr>
            </m:ctrlPr>
          </m:sSubPr>
          <m:e>
            <m:r>
              <m:rPr>
                <m:sty m:val="p"/>
              </m:rPr>
              <w:rPr>
                <w:rFonts w:hint="default" w:ascii="Cambria Math" w:hAnsi="Cambria Math" w:eastAsia="Microsoft YaHei UI"/>
                <w:szCs w:val="20"/>
                <w:lang w:val="en-US" w:eastAsia="zh-CN"/>
              </w:rPr>
              <m:t>T</m:t>
            </m:r>
            <m:ctrlPr>
              <w:rPr>
                <w:rFonts w:hint="default" w:ascii="Cambria Math" w:hAnsi="Cambria Math" w:eastAsia="Microsoft YaHei UI"/>
                <w:bCs/>
                <w:szCs w:val="20"/>
                <w:lang w:val="en-US" w:eastAsia="zh-CN"/>
              </w:rPr>
            </m:ctrlPr>
          </m:e>
          <m:sub>
            <m:r>
              <m:rPr>
                <m:sty m:val="p"/>
              </m:rPr>
              <w:rPr>
                <w:rFonts w:hint="default" w:ascii="Cambria Math" w:hAnsi="Cambria Math" w:eastAsia="Microsoft YaHei UI"/>
                <w:szCs w:val="20"/>
                <w:lang w:val="en-US" w:eastAsia="zh-CN"/>
              </w:rPr>
              <m:t>R2D_min</m:t>
            </m:r>
            <m:ctrlPr>
              <w:rPr>
                <w:rFonts w:hint="default" w:ascii="Cambria Math" w:hAnsi="Cambria Math" w:eastAsia="Microsoft YaHei UI"/>
                <w:bCs/>
                <w:szCs w:val="20"/>
                <w:lang w:val="en-US" w:eastAsia="zh-CN"/>
              </w:rPr>
            </m:ctrlPr>
          </m:sub>
        </m:sSub>
      </m:oMath>
      <w:r>
        <w:rPr>
          <w:rFonts w:hint="eastAsia" w:eastAsia="Microsoft YaHei UI"/>
          <w:bCs/>
          <w:szCs w:val="20"/>
          <w:lang w:val="en-US" w:eastAsia="zh-CN"/>
        </w:rPr>
        <w:t xml:space="preserve"> </w:t>
      </w:r>
      <w:r>
        <w:rPr>
          <w:rFonts w:hint="default" w:eastAsia="Microsoft YaHei UI"/>
          <w:bCs/>
          <w:szCs w:val="20"/>
          <w:lang w:val="en-US" w:eastAsia="zh-CN"/>
        </w:rPr>
        <w:t>can be determined based on the R2D trigger and Msg1.</w:t>
      </w:r>
      <w:r>
        <w:rPr>
          <w:rFonts w:hint="eastAsia" w:eastAsia="Microsoft YaHei UI"/>
          <w:bCs/>
          <w:szCs w:val="20"/>
          <w:lang w:val="en-US" w:eastAsia="zh-CN"/>
        </w:rPr>
        <w:t xml:space="preserve"> </w:t>
      </w:r>
      <w:r>
        <w:rPr>
          <w:rFonts w:hint="default" w:eastAsia="Microsoft YaHei UI"/>
          <w:bCs/>
          <w:szCs w:val="20"/>
          <w:lang w:val="en-US" w:eastAsia="zh-CN"/>
        </w:rPr>
        <w:t>For Msg2</w:t>
      </w:r>
      <w:r>
        <w:rPr>
          <w:rFonts w:hint="eastAsia" w:eastAsia="Microsoft YaHei UI"/>
          <w:bCs/>
          <w:szCs w:val="20"/>
          <w:lang w:val="en-US" w:eastAsia="zh-CN"/>
        </w:rPr>
        <w:t xml:space="preserve"> that</w:t>
      </w:r>
      <w:r>
        <w:rPr>
          <w:rFonts w:hint="default" w:eastAsia="Microsoft YaHei UI"/>
          <w:bCs/>
          <w:szCs w:val="20"/>
          <w:lang w:val="en-US" w:eastAsia="zh-CN"/>
        </w:rPr>
        <w:t xml:space="preserve"> contains the maximum number of Msg1 responses and Msg3 (which may include a device ID and data, depending on the conclusion from RAN2), the required time interval is larger</w:t>
      </w:r>
      <w:r>
        <w:rPr>
          <w:rFonts w:hint="eastAsia" w:eastAsia="Microsoft YaHei UI"/>
          <w:bCs/>
          <w:szCs w:val="20"/>
          <w:lang w:val="en-US" w:eastAsia="zh-CN"/>
        </w:rPr>
        <w:t xml:space="preserve">. It can be considered to </w:t>
      </w:r>
      <w:r>
        <w:rPr>
          <w:rFonts w:hint="default" w:eastAsia="Microsoft YaHei UI"/>
          <w:bCs/>
          <w:szCs w:val="20"/>
          <w:lang w:val="en-US" w:eastAsia="zh-CN"/>
        </w:rPr>
        <w:t>determine</w:t>
      </w:r>
      <w:r>
        <w:rPr>
          <w:rFonts w:hint="eastAsia" w:eastAsia="Microsoft YaHei UI"/>
          <w:bCs/>
          <w:szCs w:val="20"/>
          <w:lang w:val="en-US" w:eastAsia="zh-CN"/>
        </w:rPr>
        <w:t xml:space="preserve"> the time </w:t>
      </w:r>
      <m:oMath>
        <m:sSub>
          <m:sSubPr>
            <m:ctrlPr>
              <w:rPr>
                <w:rFonts w:hint="default" w:ascii="Cambria Math" w:hAnsi="Cambria Math" w:eastAsia="Microsoft YaHei UI"/>
                <w:bCs/>
                <w:szCs w:val="20"/>
                <w:lang w:val="en-US" w:eastAsia="zh-CN"/>
              </w:rPr>
            </m:ctrlPr>
          </m:sSubPr>
          <m:e>
            <m:r>
              <m:rPr>
                <m:sty m:val="p"/>
              </m:rPr>
              <w:rPr>
                <w:rFonts w:hint="default" w:ascii="Cambria Math" w:hAnsi="Cambria Math" w:eastAsia="Microsoft YaHei UI"/>
                <w:szCs w:val="20"/>
                <w:lang w:val="en-US" w:eastAsia="zh-CN"/>
              </w:rPr>
              <m:t>T</m:t>
            </m:r>
            <m:ctrlPr>
              <w:rPr>
                <w:rFonts w:hint="default" w:ascii="Cambria Math" w:hAnsi="Cambria Math" w:eastAsia="Microsoft YaHei UI"/>
                <w:bCs/>
                <w:szCs w:val="20"/>
                <w:lang w:val="en-US" w:eastAsia="zh-CN"/>
              </w:rPr>
            </m:ctrlPr>
          </m:e>
          <m:sub>
            <m:r>
              <m:rPr>
                <m:sty m:val="p"/>
              </m:rPr>
              <w:rPr>
                <w:rFonts w:hint="default" w:ascii="Cambria Math" w:hAnsi="Cambria Math" w:eastAsia="Microsoft YaHei UI"/>
                <w:szCs w:val="20"/>
                <w:lang w:val="en-US" w:eastAsia="zh-CN"/>
              </w:rPr>
              <m:t>R2D_max</m:t>
            </m:r>
            <m:ctrlPr>
              <w:rPr>
                <w:rFonts w:hint="default" w:ascii="Cambria Math" w:hAnsi="Cambria Math" w:eastAsia="Microsoft YaHei UI"/>
                <w:bCs/>
                <w:szCs w:val="20"/>
                <w:lang w:val="en-US" w:eastAsia="zh-CN"/>
              </w:rPr>
            </m:ctrlPr>
          </m:sub>
        </m:sSub>
      </m:oMath>
      <w:r>
        <w:rPr>
          <w:rFonts w:hint="default" w:eastAsia="Microsoft YaHei UI"/>
          <w:bCs/>
          <w:szCs w:val="20"/>
          <w:lang w:val="en-US" w:eastAsia="zh-CN"/>
        </w:rPr>
        <w:t xml:space="preserve"> based on Msg2 containing the maximum number of Msg1 responses and Msg3.</w:t>
      </w:r>
    </w:p>
    <w:p>
      <w:pPr>
        <w:pStyle w:val="113"/>
        <w:spacing w:after="120"/>
        <w:jc w:val="both"/>
        <w:rPr>
          <w:rFonts w:hint="default"/>
          <w:lang w:val="en-US" w:eastAsia="zh-CN"/>
        </w:rPr>
      </w:pPr>
      <w:r>
        <w:rPr>
          <w:rFonts w:hint="eastAsia" w:eastAsia="等线"/>
          <w:b/>
          <w:bCs/>
          <w:i/>
          <w:iCs w:val="0"/>
          <w:szCs w:val="20"/>
          <w:vertAlign w:val="baseline"/>
          <w:lang w:val="en-US" w:eastAsia="zh-CN"/>
        </w:rPr>
        <w:t xml:space="preserve">The </w:t>
      </w:r>
      <w:r>
        <w:rPr>
          <w:rFonts w:hint="eastAsia" w:eastAsia="Microsoft YaHei UI"/>
          <w:bCs/>
          <w:i/>
          <w:iCs w:val="0"/>
          <w:szCs w:val="20"/>
          <w:lang w:val="en-US" w:eastAsia="zh-CN"/>
        </w:rPr>
        <w:t xml:space="preserve">time </w:t>
      </w:r>
      <m:oMath>
        <m:sSub>
          <m:sSubPr>
            <m:ctrlPr>
              <w:rPr>
                <w:rFonts w:hint="default" w:ascii="Cambria Math" w:hAnsi="Cambria Math" w:eastAsia="Microsoft YaHei UI"/>
                <w:b/>
                <w:bCs/>
                <w:i/>
                <w:iCs w:val="0"/>
                <w:szCs w:val="20"/>
                <w:lang w:val="en-US" w:eastAsia="zh-CN"/>
              </w:rPr>
            </m:ctrlPr>
          </m:sSubPr>
          <m:e>
            <m:r>
              <m:rPr>
                <m:sty m:val="bi"/>
              </m:rPr>
              <w:rPr>
                <w:rFonts w:hint="default" w:ascii="Cambria Math" w:hAnsi="Cambria Math" w:eastAsia="Microsoft YaHei UI"/>
                <w:szCs w:val="20"/>
                <w:lang w:val="en-US" w:eastAsia="zh-CN"/>
              </w:rPr>
              <m:t>T</m:t>
            </m:r>
            <m:ctrlPr>
              <w:rPr>
                <w:rFonts w:hint="default" w:ascii="Cambria Math" w:hAnsi="Cambria Math" w:eastAsia="Microsoft YaHei UI"/>
                <w:b/>
                <w:bCs/>
                <w:i/>
                <w:iCs w:val="0"/>
                <w:szCs w:val="20"/>
                <w:lang w:val="en-US" w:eastAsia="zh-CN"/>
              </w:rPr>
            </m:ctrlPr>
          </m:e>
          <m:sub>
            <m:r>
              <m:rPr>
                <m:sty m:val="bi"/>
              </m:rPr>
              <w:rPr>
                <w:rFonts w:hint="default" w:ascii="Cambria Math" w:hAnsi="Cambria Math" w:eastAsia="Microsoft YaHei UI"/>
                <w:szCs w:val="20"/>
                <w:lang w:val="en-US" w:eastAsia="zh-CN"/>
              </w:rPr>
              <m:t>R2D_min</m:t>
            </m:r>
            <m:ctrlPr>
              <w:rPr>
                <w:rFonts w:hint="default" w:ascii="Cambria Math" w:hAnsi="Cambria Math" w:eastAsia="Microsoft YaHei UI"/>
                <w:b/>
                <w:bCs/>
                <w:i/>
                <w:iCs w:val="0"/>
                <w:szCs w:val="20"/>
                <w:lang w:val="en-US" w:eastAsia="zh-CN"/>
              </w:rPr>
            </m:ctrlPr>
          </m:sub>
        </m:sSub>
      </m:oMath>
      <w:r>
        <w:rPr>
          <w:rFonts w:hint="eastAsia" w:eastAsia="Microsoft YaHei UI"/>
          <w:bCs/>
          <w:i/>
          <w:iCs w:val="0"/>
          <w:szCs w:val="20"/>
          <w:lang w:val="en-US" w:eastAsia="zh-CN"/>
        </w:rPr>
        <w:t xml:space="preserve"> </w:t>
      </w:r>
      <w:r>
        <w:rPr>
          <w:rFonts w:hint="default" w:eastAsia="Microsoft YaHei UI"/>
          <w:bCs/>
          <w:i/>
          <w:iCs w:val="0"/>
          <w:szCs w:val="20"/>
          <w:lang w:val="en-US" w:eastAsia="zh-CN"/>
        </w:rPr>
        <w:t>can be determined based on the R2D trigger and Msg1</w:t>
      </w:r>
      <w:r>
        <w:rPr>
          <w:rFonts w:hint="eastAsia" w:eastAsia="Microsoft YaHei UI"/>
          <w:bCs/>
          <w:i/>
          <w:iCs w:val="0"/>
          <w:szCs w:val="20"/>
          <w:lang w:val="en-US" w:eastAsia="zh-CN"/>
        </w:rPr>
        <w:t>,  the</w:t>
      </w:r>
      <w:r>
        <w:rPr>
          <w:rFonts w:hint="eastAsia" w:eastAsia="等线"/>
          <w:b/>
          <w:bCs/>
          <w:i/>
          <w:iCs w:val="0"/>
          <w:szCs w:val="20"/>
          <w:vertAlign w:val="baseline"/>
          <w:lang w:val="en-US" w:eastAsia="zh-CN"/>
        </w:rPr>
        <w:t xml:space="preserve"> </w:t>
      </w:r>
      <w:r>
        <w:rPr>
          <w:rFonts w:hint="eastAsia" w:eastAsia="Microsoft YaHei UI"/>
          <w:bCs/>
          <w:i/>
          <w:iCs w:val="0"/>
          <w:szCs w:val="20"/>
          <w:lang w:val="en-US" w:eastAsia="zh-CN"/>
        </w:rPr>
        <w:t xml:space="preserve">time </w:t>
      </w:r>
      <m:oMath>
        <m:sSub>
          <m:sSubPr>
            <m:ctrlPr>
              <w:rPr>
                <w:rFonts w:hint="default" w:ascii="Cambria Math" w:hAnsi="Cambria Math" w:eastAsia="Microsoft YaHei UI"/>
                <w:b/>
                <w:bCs/>
                <w:i/>
                <w:iCs w:val="0"/>
                <w:szCs w:val="20"/>
                <w:lang w:val="en-US" w:eastAsia="zh-CN"/>
              </w:rPr>
            </m:ctrlPr>
          </m:sSubPr>
          <m:e>
            <m:r>
              <m:rPr>
                <m:sty m:val="bi"/>
              </m:rPr>
              <w:rPr>
                <w:rFonts w:hint="default" w:ascii="Cambria Math" w:hAnsi="Cambria Math" w:eastAsia="Microsoft YaHei UI"/>
                <w:szCs w:val="20"/>
                <w:lang w:val="en-US" w:eastAsia="zh-CN"/>
              </w:rPr>
              <m:t>T</m:t>
            </m:r>
            <m:ctrlPr>
              <w:rPr>
                <w:rFonts w:hint="default" w:ascii="Cambria Math" w:hAnsi="Cambria Math" w:eastAsia="Microsoft YaHei UI"/>
                <w:b/>
                <w:bCs/>
                <w:i/>
                <w:iCs w:val="0"/>
                <w:szCs w:val="20"/>
                <w:lang w:val="en-US" w:eastAsia="zh-CN"/>
              </w:rPr>
            </m:ctrlPr>
          </m:e>
          <m:sub>
            <m:r>
              <m:rPr>
                <m:sty m:val="bi"/>
              </m:rPr>
              <w:rPr>
                <w:rFonts w:hint="default" w:ascii="Cambria Math" w:hAnsi="Cambria Math" w:eastAsia="Microsoft YaHei UI"/>
                <w:szCs w:val="20"/>
                <w:lang w:val="en-US" w:eastAsia="zh-CN"/>
              </w:rPr>
              <m:t>R2D_max</m:t>
            </m:r>
            <m:ctrlPr>
              <w:rPr>
                <w:rFonts w:hint="default" w:ascii="Cambria Math" w:hAnsi="Cambria Math" w:eastAsia="Microsoft YaHei UI"/>
                <w:b/>
                <w:bCs/>
                <w:i/>
                <w:iCs w:val="0"/>
                <w:szCs w:val="20"/>
                <w:lang w:val="en-US" w:eastAsia="zh-CN"/>
              </w:rPr>
            </m:ctrlPr>
          </m:sub>
        </m:sSub>
      </m:oMath>
      <w:r>
        <w:rPr>
          <w:rFonts w:hint="eastAsia" w:eastAsia="Microsoft YaHei UI"/>
          <w:bCs/>
          <w:i/>
          <w:iCs w:val="0"/>
          <w:szCs w:val="20"/>
          <w:lang w:val="en-US" w:eastAsia="zh-CN"/>
        </w:rPr>
        <w:t xml:space="preserve"> </w:t>
      </w:r>
      <w:r>
        <w:rPr>
          <w:rFonts w:hint="default" w:eastAsia="Microsoft YaHei UI"/>
          <w:bCs/>
          <w:i/>
          <w:iCs w:val="0"/>
          <w:szCs w:val="20"/>
          <w:lang w:val="en-US" w:eastAsia="zh-CN"/>
        </w:rPr>
        <w:t>can be determined based on Msg2 containing the maximum number of Msg1 responses and Msg3</w:t>
      </w:r>
      <w:r>
        <w:rPr>
          <w:rFonts w:hint="eastAsia" w:eastAsia="Microsoft YaHei UI"/>
          <w:bCs/>
          <w:i/>
          <w:iCs w:val="0"/>
          <w:szCs w:val="20"/>
          <w:lang w:val="en-US" w:eastAsia="zh-CN"/>
        </w:rPr>
        <w:t>.</w:t>
      </w:r>
    </w:p>
    <w:p>
      <w:pPr>
        <w:spacing w:after="120"/>
        <w:jc w:val="both"/>
        <w:rPr>
          <w:rFonts w:hint="default" w:eastAsia="Microsoft YaHei UI"/>
          <w:bCs/>
          <w:szCs w:val="20"/>
          <w:lang w:val="en-US" w:eastAsia="zh-CN"/>
        </w:rPr>
      </w:pPr>
      <w:r>
        <w:rPr>
          <w:rFonts w:hint="default" w:eastAsia="Microsoft YaHei UI"/>
          <w:bCs/>
          <w:szCs w:val="20"/>
          <w:lang w:val="en-US" w:eastAsia="zh-CN"/>
        </w:rPr>
        <w:t xml:space="preserve">Based on the above considerations, the values of </w:t>
      </w:r>
      <w:r>
        <w:rPr>
          <w:rFonts w:hint="eastAsia" w:cs="Times New Roman"/>
          <w:b w:val="0"/>
          <w:bCs w:val="0"/>
          <w:color w:val="auto"/>
          <w:u w:val="none"/>
          <w:lang w:val="en-US" w:eastAsia="zh-CN"/>
        </w:rPr>
        <w:t xml:space="preserve">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R2D_min</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w:t>
      </w:r>
      <w:r>
        <w:rPr>
          <w:rFonts w:hint="eastAsia" w:cs="Times New Roman"/>
          <w:b w:val="0"/>
          <w:bCs w:val="0"/>
          <w:color w:val="auto"/>
          <w:u w:val="none"/>
          <w:lang w:val="en-US" w:eastAsia="zh-CN"/>
        </w:rPr>
        <w:t xml:space="preserve">and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R2D_max</m:t>
            </m:r>
            <m:ctrlPr>
              <w:rPr>
                <w:rFonts w:ascii="Cambria Math" w:hAnsi="Cambria Math" w:cs="Times New Roman"/>
                <w:bCs w:val="0"/>
                <w:i/>
                <w:highlight w:val="none"/>
                <w:u w:val="none"/>
                <w:lang w:val="en-US"/>
              </w:rPr>
            </m:ctrlPr>
          </m:sub>
        </m:sSub>
      </m:oMath>
      <w:r>
        <w:rPr>
          <w:rFonts w:hint="default" w:eastAsia="Microsoft YaHei UI"/>
          <w:bCs/>
          <w:szCs w:val="20"/>
          <w:lang w:val="en-US" w:eastAsia="zh-CN"/>
        </w:rPr>
        <w:t xml:space="preserve"> can be derived from the following expressions:</w:t>
      </w:r>
    </w:p>
    <w:p>
      <w:pPr>
        <w:ind w:firstLine="420"/>
        <w:rPr>
          <w:rFonts w:hint="default" w:eastAsia="等线" w:cs="Times New Roman"/>
          <w:b w:val="0"/>
          <w:bCs w:val="0"/>
          <w:highlight w:val="none"/>
          <w:u w:val="none"/>
          <w:lang w:val="en-US" w:eastAsia="zh-CN"/>
        </w:rPr>
      </w:pPr>
      <m:oMathPara>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R2D_min</m:t>
              </m:r>
              <m:ctrlPr>
                <w:rPr>
                  <w:rFonts w:ascii="Cambria Math" w:hAnsi="Cambria Math" w:cs="Times New Roman"/>
                  <w:bCs w:val="0"/>
                  <w:i/>
                  <w:highlight w:val="none"/>
                  <w:u w:val="none"/>
                  <w:lang w:val="en-US"/>
                </w:rPr>
              </m:ctrlPr>
            </m:sub>
          </m:sSub>
          <m:r>
            <m:rPr/>
            <w:rPr>
              <w:rFonts w:hint="default" w:ascii="Cambria Math" w:hAnsi="Cambria Math" w:cs="Times New Roman"/>
              <w:highlight w:val="none"/>
              <w:u w:val="none"/>
              <w:lang w:val="en-US" w:eastAsia="zh-CN"/>
            </w:rPr>
            <m:t>=max(</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a</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1</m:t>
              </m:r>
              <m:ctrlPr>
                <w:rPr>
                  <w:rFonts w:hint="default" w:ascii="Cambria Math" w:hAnsi="Cambria Math" w:cs="Times New Roman"/>
                  <w:i/>
                  <w:highlight w:val="none"/>
                  <w:u w:val="none"/>
                  <w:lang w:val="en-US" w:eastAsia="zh-CN"/>
                </w:rPr>
              </m:ctrlPr>
            </m:sub>
          </m:sSub>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 xml:space="preserve">R2D cℎip lengtℎ, </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b</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1</m:t>
              </m:r>
              <m:ctrlPr>
                <w:rPr>
                  <w:rFonts w:hint="default" w:ascii="Cambria Math" w:hAnsi="Cambria Math" w:cs="Times New Roman"/>
                  <w:i/>
                  <w:highlight w:val="none"/>
                  <w:u w:val="none"/>
                  <w:lang w:val="en-US" w:eastAsia="zh-CN"/>
                </w:rPr>
              </m:ctrlPr>
            </m:sub>
          </m:sSub>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D2R cℎip lengtℎ)</m:t>
          </m:r>
          <m:r>
            <m:rPr/>
            <w:rPr>
              <w:rFonts w:hint="eastAsia" w:ascii="Cambria Math" w:hAnsi="Cambria Math" w:cs="Times New Roman"/>
              <w:highlight w:val="none"/>
              <w:u w:val="none"/>
              <w:lang w:val="en-US" w:eastAsia="zh-CN"/>
            </w:rPr>
            <m:t>+</m:t>
          </m:r>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1</m:t>
              </m:r>
              <m:ctrlPr>
                <w:rPr>
                  <w:rFonts w:hint="eastAsia" w:ascii="Cambria Math" w:hAnsi="Cambria Math" w:cs="Times New Roman"/>
                  <w:i/>
                  <w:highlight w:val="none"/>
                  <w:u w:val="none"/>
                  <w:lang w:val="en-US" w:eastAsia="zh-CN"/>
                </w:rPr>
              </m:ctrlPr>
            </m:sub>
          </m:sSub>
        </m:oMath>
      </m:oMathPara>
    </w:p>
    <w:p>
      <w:pPr>
        <w:ind w:firstLine="420"/>
        <w:rPr>
          <w:rFonts w:hint="default" w:eastAsia="等线" w:cs="Times New Roman"/>
          <w:b w:val="0"/>
          <w:bCs w:val="0"/>
          <w:highlight w:val="none"/>
          <w:u w:val="none"/>
          <w:lang w:val="en-US" w:eastAsia="zh-CN"/>
        </w:rPr>
      </w:pPr>
      <m:oMathPara>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R2D_max</m:t>
              </m:r>
              <m:ctrlPr>
                <w:rPr>
                  <w:rFonts w:ascii="Cambria Math" w:hAnsi="Cambria Math" w:cs="Times New Roman"/>
                  <w:bCs w:val="0"/>
                  <w:i/>
                  <w:highlight w:val="none"/>
                  <w:u w:val="none"/>
                  <w:lang w:val="en-US"/>
                </w:rPr>
              </m:ctrlPr>
            </m:sub>
          </m:sSub>
          <m:r>
            <m:rPr/>
            <w:rPr>
              <w:rFonts w:hint="default" w:ascii="Cambria Math" w:hAnsi="Cambria Math" w:cs="Times New Roman"/>
              <w:highlight w:val="none"/>
              <w:u w:val="none"/>
              <w:lang w:val="en-US" w:eastAsia="zh-CN"/>
            </w:rPr>
            <m:t>=max(</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a</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default" w:ascii="Cambria Math" w:hAnsi="Cambria Math" w:cs="Times New Roman"/>
                  <w:i/>
                  <w:highlight w:val="none"/>
                  <w:u w:val="none"/>
                  <w:lang w:val="en-US" w:eastAsia="zh-CN"/>
                </w:rPr>
              </m:ctrlPr>
            </m:sub>
          </m:sSub>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 xml:space="preserve">R2D cℎip lengtℎ, </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b</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default" w:ascii="Cambria Math" w:hAnsi="Cambria Math" w:cs="Times New Roman"/>
                  <w:i/>
                  <w:highlight w:val="none"/>
                  <w:u w:val="none"/>
                  <w:lang w:val="en-US" w:eastAsia="zh-CN"/>
                </w:rPr>
              </m:ctrlPr>
            </m:sub>
          </m:sSub>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D2R cℎip lengtℎ)</m:t>
          </m:r>
          <m:r>
            <m:rPr/>
            <w:rPr>
              <w:rFonts w:hint="eastAsia" w:ascii="Cambria Math" w:hAnsi="Cambria Math" w:cs="Times New Roman"/>
              <w:highlight w:val="none"/>
              <w:u w:val="none"/>
              <w:lang w:val="en-US" w:eastAsia="zh-CN"/>
            </w:rPr>
            <m:t>+</m:t>
          </m:r>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eastAsia" w:ascii="Cambria Math" w:hAnsi="Cambria Math" w:cs="Times New Roman"/>
                  <w:i/>
                  <w:highlight w:val="none"/>
                  <w:u w:val="none"/>
                  <w:lang w:val="en-US" w:eastAsia="zh-CN"/>
                </w:rPr>
              </m:ctrlPr>
            </m:sub>
          </m:sSub>
        </m:oMath>
      </m:oMathPara>
    </w:p>
    <w:p>
      <w:pPr>
        <w:spacing w:after="120"/>
        <w:jc w:val="both"/>
        <w:rPr>
          <w:rFonts w:hint="eastAsia" w:eastAsia="Microsoft YaHei UI"/>
          <w:bCs/>
          <w:szCs w:val="20"/>
          <w:lang w:val="en-US" w:eastAsia="zh-CN"/>
        </w:rPr>
      </w:pPr>
      <w:r>
        <w:rPr>
          <w:rFonts w:hint="eastAsia" w:eastAsia="Microsoft YaHei UI"/>
          <w:bCs/>
          <w:szCs w:val="20"/>
          <w:lang w:val="en-US" w:eastAsia="zh-CN"/>
        </w:rPr>
        <w:t>wherein</w:t>
      </w:r>
      <w:r>
        <w:rPr>
          <w:rFonts w:hint="default" w:eastAsia="Microsoft YaHei UI"/>
          <w:bCs/>
          <w:szCs w:val="20"/>
          <w:lang w:val="en-US" w:eastAsia="zh-CN"/>
        </w:rPr>
        <w:t xml:space="preserve">, the R2D chip length and D2R chip length are the </w:t>
      </w:r>
      <w:r>
        <w:rPr>
          <w:rFonts w:hint="eastAsia" w:eastAsia="Microsoft YaHei UI"/>
          <w:bCs/>
          <w:szCs w:val="20"/>
          <w:lang w:val="en-US" w:eastAsia="zh-CN"/>
        </w:rPr>
        <w:t xml:space="preserve">configured </w:t>
      </w:r>
      <w:r>
        <w:rPr>
          <w:rFonts w:hint="default" w:eastAsia="Microsoft YaHei UI"/>
          <w:bCs/>
          <w:szCs w:val="20"/>
          <w:lang w:val="en-US" w:eastAsia="zh-CN"/>
        </w:rPr>
        <w:t xml:space="preserve">chip lengths </w:t>
      </w:r>
      <w:r>
        <w:rPr>
          <w:rFonts w:hint="eastAsia" w:eastAsia="Microsoft YaHei UI"/>
          <w:bCs/>
          <w:szCs w:val="20"/>
          <w:lang w:val="en-US" w:eastAsia="zh-CN"/>
        </w:rPr>
        <w:t>for the R2D and D2R transmissions</w:t>
      </w:r>
      <w:r>
        <w:rPr>
          <w:rFonts w:hint="default" w:eastAsia="Microsoft YaHei UI"/>
          <w:bCs/>
          <w:szCs w:val="20"/>
          <w:lang w:val="en-US" w:eastAsia="zh-CN"/>
        </w:rPr>
        <w:t>, respectively</w:t>
      </w:r>
      <w:r>
        <w:rPr>
          <w:rFonts w:hint="eastAsia" w:eastAsia="Microsoft YaHei UI"/>
          <w:bCs/>
          <w:szCs w:val="20"/>
          <w:lang w:val="en-US" w:eastAsia="zh-CN"/>
        </w:rPr>
        <w:t xml:space="preserve">, and </w:t>
      </w:r>
      <w:r>
        <w:rPr>
          <w:rFonts w:ascii="Times New Roman" w:hAnsi="Times New Roman" w:eastAsia="Microsoft YaHei UI" w:cs="Times New Roman"/>
          <w:b w:val="0"/>
          <w:bCs/>
          <w:i w:val="0"/>
          <w:iCs w:val="0"/>
          <w:caps w:val="0"/>
          <w:spacing w:val="0"/>
          <w:sz w:val="20"/>
          <w:szCs w:val="20"/>
          <w:shd w:val="clear"/>
          <w:lang w:val="en-US" w:eastAsia="zh-CN"/>
        </w:rPr>
        <w:t>t</w:t>
      </w:r>
      <w:r>
        <w:rPr>
          <w:rFonts w:ascii="Times New Roman" w:hAnsi="Times New Roman" w:eastAsia="Microsoft YaHei UI" w:cs="Times New Roman"/>
          <w:b w:val="0"/>
          <w:bCs/>
          <w:i w:val="0"/>
          <w:iCs w:val="0"/>
          <w:caps w:val="0"/>
          <w:spacing w:val="0"/>
          <w:sz w:val="20"/>
          <w:szCs w:val="20"/>
          <w:shd w:val="clear"/>
          <w:vertAlign w:val="subscript"/>
          <w:lang w:val="en-US" w:eastAsia="zh-CN"/>
        </w:rPr>
        <w:t>1</w:t>
      </w:r>
      <w:r>
        <w:rPr>
          <w:rFonts w:hint="default" w:ascii="Times New Roman" w:hAnsi="Times New Roman" w:eastAsia="Microsoft YaHei UI" w:cs="Times New Roman"/>
          <w:bCs/>
          <w:i w:val="0"/>
          <w:iCs w:val="0"/>
          <w:caps w:val="0"/>
          <w:spacing w:val="0"/>
          <w:sz w:val="20"/>
          <w:szCs w:val="20"/>
          <w:shd w:val="clear"/>
          <w:lang w:val="en-US" w:eastAsia="zh-CN"/>
        </w:rPr>
        <w:t xml:space="preserve"> and </w:t>
      </w:r>
      <w:r>
        <w:rPr>
          <w:rFonts w:hint="default" w:ascii="Times New Roman" w:hAnsi="Times New Roman" w:eastAsia="Microsoft YaHei UI" w:cs="Times New Roman"/>
          <w:b w:val="0"/>
          <w:bCs/>
          <w:i w:val="0"/>
          <w:iCs w:val="0"/>
          <w:caps w:val="0"/>
          <w:spacing w:val="0"/>
          <w:sz w:val="20"/>
          <w:szCs w:val="20"/>
          <w:shd w:val="clear"/>
          <w:lang w:val="en-US" w:eastAsia="zh-CN"/>
        </w:rPr>
        <w:t>t</w:t>
      </w:r>
      <w:r>
        <w:rPr>
          <w:rFonts w:hint="default" w:ascii="Times New Roman" w:hAnsi="Times New Roman" w:eastAsia="Microsoft YaHei UI" w:cs="Times New Roman"/>
          <w:b w:val="0"/>
          <w:bCs/>
          <w:i w:val="0"/>
          <w:iCs w:val="0"/>
          <w:caps w:val="0"/>
          <w:spacing w:val="0"/>
          <w:sz w:val="20"/>
          <w:szCs w:val="20"/>
          <w:shd w:val="clear"/>
          <w:vertAlign w:val="subscript"/>
          <w:lang w:val="en-US" w:eastAsia="zh-CN"/>
        </w:rPr>
        <w:t>2</w:t>
      </w:r>
      <w:r>
        <w:rPr>
          <w:rFonts w:hint="default" w:ascii="Times New Roman" w:hAnsi="Times New Roman" w:eastAsia="Microsoft YaHei UI" w:cs="Times New Roman"/>
          <w:bCs/>
          <w:i w:val="0"/>
          <w:iCs w:val="0"/>
          <w:caps w:val="0"/>
          <w:spacing w:val="0"/>
          <w:sz w:val="20"/>
          <w:szCs w:val="20"/>
          <w:shd w:val="clear"/>
          <w:lang w:val="en-US" w:eastAsia="zh-CN"/>
        </w:rPr>
        <w:t xml:space="preserve"> are time margins that are used to adjust the final values of </w:t>
      </w:r>
      <m:oMath>
        <m:sSub>
          <m:sSubPr>
            <m:ctrlPr>
              <w:rPr>
                <w:rFonts w:ascii="Cambria Math" w:hAnsi="Cambria Math" w:eastAsia="Microsoft YaHei UI" w:cs="Times New Roman"/>
                <w:bCs/>
                <w:i w:val="0"/>
                <w:u w:val="none"/>
                <w:lang w:val="en-US" w:eastAsia="zh-CN"/>
              </w:rPr>
            </m:ctrlPr>
          </m:sSubPr>
          <m:e>
            <m:r>
              <m:rPr>
                <m:sty m:val="p"/>
              </m:rPr>
              <w:rPr>
                <w:rFonts w:hint="default" w:ascii="Cambria Math" w:hAnsi="Cambria Math" w:eastAsia="Microsoft YaHei UI" w:cs="Times New Roman"/>
                <w:u w:val="none"/>
                <w:lang w:val="en-US" w:eastAsia="zh-CN"/>
              </w:rPr>
              <m:t>T</m:t>
            </m:r>
            <m:ctrlPr>
              <w:rPr>
                <w:rFonts w:ascii="Cambria Math" w:hAnsi="Cambria Math" w:eastAsia="Microsoft YaHei UI" w:cs="Times New Roman"/>
                <w:bCs/>
                <w:i w:val="0"/>
                <w:u w:val="none"/>
                <w:lang w:val="en-US" w:eastAsia="zh-CN"/>
              </w:rPr>
            </m:ctrlPr>
          </m:e>
          <m:sub>
            <m:r>
              <m:rPr>
                <m:sty m:val="p"/>
              </m:rPr>
              <w:rPr>
                <w:rFonts w:hint="default" w:ascii="Cambria Math" w:hAnsi="Cambria Math" w:eastAsia="Microsoft YaHei UI" w:cs="Times New Roman"/>
                <w:u w:val="none"/>
                <w:lang w:val="en-US" w:eastAsia="zh-CN"/>
              </w:rPr>
              <m:t>R2D_min</m:t>
            </m:r>
            <m:ctrlPr>
              <w:rPr>
                <w:rFonts w:ascii="Cambria Math" w:hAnsi="Cambria Math" w:eastAsia="Microsoft YaHei UI" w:cs="Times New Roman"/>
                <w:bCs/>
                <w:i w:val="0"/>
                <w:u w:val="none"/>
                <w:lang w:val="en-US" w:eastAsia="zh-CN"/>
              </w:rPr>
            </m:ctrlPr>
          </m:sub>
        </m:sSub>
      </m:oMath>
      <w:r>
        <w:rPr>
          <w:rFonts w:hint="default" w:hAnsi="Times New Roman" w:eastAsia="Microsoft YaHei UI" w:cs="Times New Roman"/>
          <w:bCs/>
          <w:i w:val="0"/>
          <w:u w:val="none"/>
          <w:lang w:val="en-US" w:eastAsia="zh-CN"/>
        </w:rPr>
        <w:t xml:space="preserve"> and </w:t>
      </w:r>
      <m:oMath>
        <m:sSub>
          <m:sSubPr>
            <m:ctrlPr>
              <w:rPr>
                <w:rFonts w:ascii="Cambria Math" w:hAnsi="Cambria Math" w:eastAsia="Microsoft YaHei UI" w:cs="Times New Roman"/>
                <w:bCs/>
                <w:i w:val="0"/>
                <w:u w:val="none"/>
                <w:lang w:val="en-US" w:eastAsia="zh-CN"/>
              </w:rPr>
            </m:ctrlPr>
          </m:sSubPr>
          <m:e>
            <m:r>
              <m:rPr>
                <m:sty m:val="p"/>
              </m:rPr>
              <w:rPr>
                <w:rFonts w:hint="default" w:ascii="Cambria Math" w:hAnsi="Cambria Math" w:eastAsia="Microsoft YaHei UI" w:cs="Times New Roman"/>
                <w:u w:val="none"/>
                <w:lang w:val="en-US" w:eastAsia="zh-CN"/>
              </w:rPr>
              <m:t>T</m:t>
            </m:r>
            <m:ctrlPr>
              <w:rPr>
                <w:rFonts w:ascii="Cambria Math" w:hAnsi="Cambria Math" w:eastAsia="Microsoft YaHei UI" w:cs="Times New Roman"/>
                <w:bCs/>
                <w:i w:val="0"/>
                <w:u w:val="none"/>
                <w:lang w:val="en-US" w:eastAsia="zh-CN"/>
              </w:rPr>
            </m:ctrlPr>
          </m:e>
          <m:sub>
            <m:r>
              <m:rPr>
                <m:sty m:val="p"/>
              </m:rPr>
              <w:rPr>
                <w:rFonts w:hint="default" w:ascii="Cambria Math" w:hAnsi="Cambria Math" w:eastAsia="Microsoft YaHei UI" w:cs="Times New Roman"/>
                <w:u w:val="none"/>
                <w:lang w:val="en-US" w:eastAsia="zh-CN"/>
              </w:rPr>
              <m:t>R2D_max</m:t>
            </m:r>
            <m:ctrlPr>
              <w:rPr>
                <w:rFonts w:ascii="Cambria Math" w:hAnsi="Cambria Math" w:eastAsia="Microsoft YaHei UI" w:cs="Times New Roman"/>
                <w:bCs/>
                <w:i w:val="0"/>
                <w:u w:val="none"/>
                <w:lang w:val="en-US" w:eastAsia="zh-CN"/>
              </w:rPr>
            </m:ctrlPr>
          </m:sub>
        </m:sSub>
      </m:oMath>
      <w:r>
        <w:rPr>
          <w:rFonts w:hint="default" w:eastAsia="Microsoft YaHei UI"/>
          <w:bCs/>
          <w:szCs w:val="20"/>
          <w:lang w:val="en-US" w:eastAsia="zh-CN"/>
        </w:rPr>
        <w:t>. The values of a</w:t>
      </w:r>
      <w:r>
        <w:rPr>
          <w:rFonts w:hint="default" w:eastAsia="Microsoft YaHei UI"/>
          <w:bCs/>
          <w:szCs w:val="20"/>
          <w:vertAlign w:val="subscript"/>
          <w:lang w:val="en-US" w:eastAsia="zh-CN"/>
        </w:rPr>
        <w:t>1</w:t>
      </w:r>
      <w:r>
        <w:rPr>
          <w:rFonts w:hint="default" w:eastAsia="Microsoft YaHei UI"/>
          <w:bCs/>
          <w:szCs w:val="20"/>
          <w:lang w:val="en-US" w:eastAsia="zh-CN"/>
        </w:rPr>
        <w:t>, b</w:t>
      </w:r>
      <w:r>
        <w:rPr>
          <w:rFonts w:hint="default" w:eastAsia="Microsoft YaHei UI"/>
          <w:bCs/>
          <w:szCs w:val="20"/>
          <w:vertAlign w:val="subscript"/>
          <w:lang w:val="en-US" w:eastAsia="zh-CN"/>
        </w:rPr>
        <w:t>1</w:t>
      </w:r>
      <w:r>
        <w:rPr>
          <w:rFonts w:hint="default" w:eastAsia="Microsoft YaHei UI"/>
          <w:bCs/>
          <w:szCs w:val="20"/>
          <w:lang w:val="en-US" w:eastAsia="zh-CN"/>
        </w:rPr>
        <w:t>, a</w:t>
      </w:r>
      <w:r>
        <w:rPr>
          <w:rFonts w:hint="default" w:eastAsia="Microsoft YaHei UI"/>
          <w:bCs/>
          <w:szCs w:val="20"/>
          <w:vertAlign w:val="subscript"/>
          <w:lang w:val="en-US" w:eastAsia="zh-CN"/>
        </w:rPr>
        <w:t>2</w:t>
      </w:r>
      <w:r>
        <w:rPr>
          <w:rFonts w:hint="default" w:eastAsia="Microsoft YaHei UI"/>
          <w:bCs/>
          <w:szCs w:val="20"/>
          <w:lang w:val="en-US" w:eastAsia="zh-CN"/>
        </w:rPr>
        <w:t>, b</w:t>
      </w:r>
      <w:r>
        <w:rPr>
          <w:rFonts w:hint="default" w:eastAsia="Microsoft YaHei UI"/>
          <w:bCs/>
          <w:szCs w:val="20"/>
          <w:vertAlign w:val="subscript"/>
          <w:lang w:val="en-US" w:eastAsia="zh-CN"/>
        </w:rPr>
        <w:t>2</w:t>
      </w:r>
      <w:r>
        <w:rPr>
          <w:rFonts w:hint="eastAsia" w:eastAsia="Microsoft YaHei UI"/>
          <w:bCs/>
          <w:szCs w:val="20"/>
          <w:lang w:val="en-US" w:eastAsia="zh-CN"/>
        </w:rPr>
        <w:t>, t</w:t>
      </w:r>
      <w:r>
        <w:rPr>
          <w:rFonts w:hint="eastAsia" w:eastAsia="Microsoft YaHei UI"/>
          <w:bCs/>
          <w:szCs w:val="20"/>
          <w:vertAlign w:val="subscript"/>
          <w:lang w:val="en-US" w:eastAsia="zh-CN"/>
        </w:rPr>
        <w:t>1</w:t>
      </w:r>
      <w:r>
        <w:rPr>
          <w:rFonts w:hint="eastAsia" w:eastAsia="Microsoft YaHei UI"/>
          <w:bCs/>
          <w:szCs w:val="20"/>
          <w:lang w:val="en-US" w:eastAsia="zh-CN"/>
        </w:rPr>
        <w:t xml:space="preserve"> and t</w:t>
      </w:r>
      <w:r>
        <w:rPr>
          <w:rFonts w:hint="eastAsia" w:eastAsia="Microsoft YaHei UI"/>
          <w:bCs/>
          <w:szCs w:val="20"/>
          <w:vertAlign w:val="subscript"/>
          <w:lang w:val="en-US" w:eastAsia="zh-CN"/>
        </w:rPr>
        <w:t>2</w:t>
      </w:r>
      <w:r>
        <w:rPr>
          <w:rFonts w:hint="default" w:eastAsia="Microsoft YaHei UI"/>
          <w:bCs/>
          <w:szCs w:val="20"/>
          <w:lang w:val="en-US" w:eastAsia="zh-CN"/>
        </w:rPr>
        <w:t xml:space="preserve"> can be </w:t>
      </w:r>
      <w:r>
        <w:rPr>
          <w:rFonts w:hint="eastAsia" w:eastAsia="Microsoft YaHei UI"/>
          <w:bCs/>
          <w:szCs w:val="20"/>
          <w:lang w:val="en-US" w:eastAsia="zh-CN"/>
        </w:rPr>
        <w:t>further discussed</w:t>
      </w:r>
      <w:r>
        <w:rPr>
          <w:rFonts w:hint="default" w:eastAsia="Microsoft YaHei UI"/>
          <w:bCs/>
          <w:szCs w:val="20"/>
          <w:lang w:val="en-US" w:eastAsia="zh-CN"/>
        </w:rPr>
        <w:t>. For example</w:t>
      </w:r>
      <w:r>
        <w:rPr>
          <w:rFonts w:hint="eastAsia" w:eastAsia="Microsoft YaHei UI"/>
          <w:bCs/>
          <w:szCs w:val="20"/>
          <w:lang w:val="en-US" w:eastAsia="zh-CN"/>
        </w:rPr>
        <w:t xml:space="preserve">, </w:t>
      </w:r>
      <w:r>
        <w:rPr>
          <w:rFonts w:hint="default" w:eastAsia="Microsoft YaHei UI"/>
          <w:bCs/>
          <w:szCs w:val="20"/>
          <w:lang w:val="en-US" w:eastAsia="zh-CN"/>
        </w:rPr>
        <w:t>a</w:t>
      </w:r>
      <w:r>
        <w:rPr>
          <w:rFonts w:hint="default" w:eastAsia="Microsoft YaHei UI"/>
          <w:bCs/>
          <w:szCs w:val="20"/>
          <w:vertAlign w:val="baseline"/>
          <w:lang w:val="en-US" w:eastAsia="zh-CN"/>
        </w:rPr>
        <w:t>1</w:t>
      </w:r>
      <w:r>
        <w:rPr>
          <w:rFonts w:hint="default" w:eastAsia="Microsoft YaHei UI"/>
          <w:bCs/>
          <w:szCs w:val="20"/>
          <w:lang w:val="en-US" w:eastAsia="zh-CN"/>
        </w:rPr>
        <w:t xml:space="preserve"> = a</w:t>
      </w:r>
      <w:r>
        <w:rPr>
          <w:rFonts w:hint="default" w:eastAsia="Microsoft YaHei UI"/>
          <w:bCs/>
          <w:szCs w:val="20"/>
          <w:vertAlign w:val="baseline"/>
          <w:lang w:val="en-US" w:eastAsia="zh-CN"/>
        </w:rPr>
        <w:t>2</w:t>
      </w:r>
      <w:r>
        <w:rPr>
          <w:rFonts w:hint="default" w:eastAsia="Microsoft YaHei UI"/>
          <w:bCs/>
          <w:szCs w:val="20"/>
          <w:lang w:val="en-US" w:eastAsia="zh-CN"/>
        </w:rPr>
        <w:t xml:space="preserve"> =6, b</w:t>
      </w:r>
      <w:r>
        <w:rPr>
          <w:rFonts w:hint="default" w:eastAsia="Microsoft YaHei UI"/>
          <w:bCs/>
          <w:szCs w:val="20"/>
          <w:vertAlign w:val="baseline"/>
          <w:lang w:val="en-US" w:eastAsia="zh-CN"/>
        </w:rPr>
        <w:t>1</w:t>
      </w:r>
      <w:r>
        <w:rPr>
          <w:rFonts w:hint="default" w:eastAsia="Microsoft YaHei UI"/>
          <w:bCs/>
          <w:szCs w:val="20"/>
          <w:lang w:val="en-US" w:eastAsia="zh-CN"/>
        </w:rPr>
        <w:t xml:space="preserve"> = b</w:t>
      </w:r>
      <w:r>
        <w:rPr>
          <w:rFonts w:hint="default" w:eastAsia="Microsoft YaHei UI"/>
          <w:bCs/>
          <w:szCs w:val="20"/>
          <w:vertAlign w:val="baseline"/>
          <w:lang w:val="en-US" w:eastAsia="zh-CN"/>
        </w:rPr>
        <w:t>2</w:t>
      </w:r>
      <w:r>
        <w:rPr>
          <w:rFonts w:hint="default" w:eastAsia="Microsoft YaHei UI"/>
          <w:bCs/>
          <w:szCs w:val="20"/>
          <w:lang w:val="en-US" w:eastAsia="zh-CN"/>
        </w:rPr>
        <w:t xml:space="preserve"> =20</w:t>
      </w:r>
      <w:r>
        <w:rPr>
          <w:rFonts w:hint="eastAsia" w:eastAsia="Microsoft YaHei UI"/>
          <w:bCs/>
          <w:szCs w:val="20"/>
          <w:lang w:val="en-US" w:eastAsia="zh-CN"/>
        </w:rPr>
        <w:t>, t</w:t>
      </w:r>
      <w:r>
        <w:rPr>
          <w:rFonts w:hint="eastAsia" w:eastAsia="Microsoft YaHei UI"/>
          <w:bCs/>
          <w:szCs w:val="20"/>
          <w:vertAlign w:val="subscript"/>
          <w:lang w:val="en-US" w:eastAsia="zh-CN"/>
        </w:rPr>
        <w:t>2</w:t>
      </w:r>
      <w:r>
        <w:rPr>
          <w:rFonts w:hint="eastAsia" w:eastAsia="Microsoft YaHei UI"/>
          <w:bCs/>
          <w:szCs w:val="20"/>
          <w:vertAlign w:val="baseline"/>
          <w:lang w:val="en-US" w:eastAsia="zh-CN"/>
        </w:rPr>
        <w:t>&gt;t</w:t>
      </w:r>
      <w:r>
        <w:rPr>
          <w:rFonts w:hint="eastAsia" w:eastAsia="Microsoft YaHei UI"/>
          <w:bCs/>
          <w:szCs w:val="20"/>
          <w:vertAlign w:val="subscript"/>
          <w:lang w:val="en-US" w:eastAsia="zh-CN"/>
        </w:rPr>
        <w:t>1</w:t>
      </w:r>
      <w:r>
        <w:rPr>
          <w:rFonts w:hint="eastAsia" w:eastAsia="Microsoft YaHei UI"/>
          <w:bCs/>
          <w:szCs w:val="20"/>
          <w:lang w:val="en-US" w:eastAsia="zh-CN"/>
        </w:rPr>
        <w:t xml:space="preserve">,. </w:t>
      </w:r>
      <w:r>
        <w:rPr>
          <w:rFonts w:ascii="Times New Roman" w:hAnsi="Times New Roman" w:eastAsia="Microsoft YaHei UI" w:cs="Times New Roman"/>
          <w:bCs/>
          <w:i w:val="0"/>
          <w:iCs w:val="0"/>
          <w:caps w:val="0"/>
          <w:spacing w:val="0"/>
          <w:sz w:val="20"/>
          <w:szCs w:val="20"/>
          <w:shd w:val="clear"/>
          <w:lang w:val="en-US" w:eastAsia="zh-CN"/>
        </w:rPr>
        <w:t xml:space="preserve">It should be noted that if </w:t>
      </w:r>
      <w:r>
        <w:rPr>
          <w:rFonts w:hint="default" w:ascii="Times New Roman" w:hAnsi="Times New Roman" w:eastAsia="Microsoft YaHei UI" w:cs="Times New Roman"/>
          <w:bCs/>
          <w:i w:val="0"/>
          <w:iCs w:val="0"/>
          <w:caps w:val="0"/>
          <w:spacing w:val="0"/>
          <w:sz w:val="20"/>
          <w:szCs w:val="20"/>
          <w:shd w:val="clear"/>
          <w:lang w:val="en-US" w:eastAsia="zh-CN"/>
        </w:rPr>
        <w:t xml:space="preserve">a very </w:t>
      </w:r>
      <w:r>
        <w:rPr>
          <w:rFonts w:ascii="Times New Roman" w:hAnsi="Times New Roman" w:eastAsia="Microsoft YaHei UI" w:cs="Times New Roman"/>
          <w:bCs/>
          <w:i w:val="0"/>
          <w:iCs w:val="0"/>
          <w:caps w:val="0"/>
          <w:spacing w:val="0"/>
          <w:sz w:val="20"/>
          <w:szCs w:val="20"/>
          <w:shd w:val="clear"/>
          <w:lang w:val="en-US" w:eastAsia="zh-CN"/>
        </w:rPr>
        <w:t xml:space="preserve">long chip length </w:t>
      </w:r>
      <w:r>
        <w:rPr>
          <w:rFonts w:hint="default" w:ascii="Times New Roman" w:hAnsi="Times New Roman" w:eastAsia="Microsoft YaHei UI" w:cs="Times New Roman"/>
          <w:bCs/>
          <w:i w:val="0"/>
          <w:iCs w:val="0"/>
          <w:caps w:val="0"/>
          <w:spacing w:val="0"/>
          <w:sz w:val="20"/>
          <w:szCs w:val="20"/>
          <w:shd w:val="clear"/>
          <w:lang w:val="en-US" w:eastAsia="zh-CN"/>
        </w:rPr>
        <w:t xml:space="preserve">(e.g., the longest chip length) </w:t>
      </w:r>
      <w:r>
        <w:rPr>
          <w:rFonts w:ascii="Times New Roman" w:hAnsi="Times New Roman" w:eastAsia="Microsoft YaHei UI" w:cs="Times New Roman"/>
          <w:bCs/>
          <w:i w:val="0"/>
          <w:iCs w:val="0"/>
          <w:caps w:val="0"/>
          <w:spacing w:val="0"/>
          <w:sz w:val="20"/>
          <w:szCs w:val="20"/>
          <w:shd w:val="clear"/>
          <w:lang w:val="en-US" w:eastAsia="zh-CN"/>
        </w:rPr>
        <w:t>is configured</w:t>
      </w:r>
      <w:r>
        <w:rPr>
          <w:rFonts w:hint="default" w:ascii="Times New Roman" w:hAnsi="Times New Roman" w:eastAsia="Microsoft YaHei UI" w:cs="Times New Roman"/>
          <w:bCs/>
          <w:i w:val="0"/>
          <w:iCs w:val="0"/>
          <w:caps w:val="0"/>
          <w:spacing w:val="0"/>
          <w:sz w:val="20"/>
          <w:szCs w:val="20"/>
          <w:shd w:val="clear"/>
          <w:lang w:val="en-US" w:eastAsia="zh-CN"/>
        </w:rPr>
        <w:t xml:space="preserve"> for R2D/D2R transmission</w:t>
      </w:r>
      <w:r>
        <w:rPr>
          <w:rFonts w:ascii="Times New Roman" w:hAnsi="Times New Roman" w:eastAsia="Microsoft YaHei UI" w:cs="Times New Roman"/>
          <w:bCs/>
          <w:i w:val="0"/>
          <w:iCs w:val="0"/>
          <w:caps w:val="0"/>
          <w:spacing w:val="0"/>
          <w:sz w:val="20"/>
          <w:szCs w:val="20"/>
          <w:shd w:val="clear"/>
          <w:lang w:val="en-US" w:eastAsia="zh-CN"/>
        </w:rPr>
        <w:t xml:space="preserve">, it must be ensured that the corresponding values of </w:t>
      </w:r>
      <m:oMath>
        <m:sSub>
          <m:sSubPr>
            <m:ctrlPr>
              <w:rPr>
                <w:rFonts w:ascii="Cambria Math" w:hAnsi="Cambria Math" w:eastAsia="Microsoft YaHei UI" w:cs="Times New Roman"/>
                <w:bCs/>
                <w:i w:val="0"/>
                <w:u w:val="none"/>
                <w:lang w:val="en-US" w:eastAsia="zh-CN"/>
              </w:rPr>
            </m:ctrlPr>
          </m:sSubPr>
          <m:e>
            <m:r>
              <m:rPr>
                <m:sty m:val="p"/>
              </m:rPr>
              <w:rPr>
                <w:rFonts w:hint="default" w:ascii="Cambria Math" w:hAnsi="Cambria Math" w:eastAsia="Microsoft YaHei UI" w:cs="Times New Roman"/>
                <w:u w:val="none"/>
                <w:lang w:val="en-US" w:eastAsia="zh-CN"/>
              </w:rPr>
              <m:t>T</m:t>
            </m:r>
            <m:ctrlPr>
              <w:rPr>
                <w:rFonts w:ascii="Cambria Math" w:hAnsi="Cambria Math" w:eastAsia="Microsoft YaHei UI" w:cs="Times New Roman"/>
                <w:bCs/>
                <w:i w:val="0"/>
                <w:u w:val="none"/>
                <w:lang w:val="en-US" w:eastAsia="zh-CN"/>
              </w:rPr>
            </m:ctrlPr>
          </m:e>
          <m:sub>
            <m:r>
              <m:rPr>
                <m:sty m:val="p"/>
              </m:rPr>
              <w:rPr>
                <w:rFonts w:hint="default" w:ascii="Cambria Math" w:hAnsi="Cambria Math" w:eastAsia="Microsoft YaHei UI" w:cs="Times New Roman"/>
                <w:u w:val="none"/>
                <w:lang w:val="en-US" w:eastAsia="zh-CN"/>
              </w:rPr>
              <m:t>R2D_min</m:t>
            </m:r>
            <m:ctrlPr>
              <w:rPr>
                <w:rFonts w:ascii="Cambria Math" w:hAnsi="Cambria Math" w:eastAsia="Microsoft YaHei UI" w:cs="Times New Roman"/>
                <w:bCs/>
                <w:i w:val="0"/>
                <w:u w:val="none"/>
                <w:lang w:val="en-US" w:eastAsia="zh-CN"/>
              </w:rPr>
            </m:ctrlPr>
          </m:sub>
        </m:sSub>
      </m:oMath>
      <w:r>
        <w:rPr>
          <w:rFonts w:hint="default" w:ascii="Times New Roman" w:hAnsi="Times New Roman" w:eastAsia="Microsoft YaHei UI" w:cs="Times New Roman"/>
          <w:bCs/>
          <w:i w:val="0"/>
          <w:iCs w:val="0"/>
          <w:caps w:val="0"/>
          <w:spacing w:val="0"/>
          <w:sz w:val="20"/>
          <w:szCs w:val="20"/>
          <w:shd w:val="clear"/>
          <w:lang w:val="en-US" w:eastAsia="zh-CN"/>
        </w:rPr>
        <w:t xml:space="preserve"> and </w:t>
      </w:r>
      <m:oMath>
        <m:sSub>
          <m:sSubPr>
            <m:ctrlPr>
              <w:rPr>
                <w:rFonts w:ascii="Cambria Math" w:hAnsi="Cambria Math" w:eastAsia="Microsoft YaHei UI" w:cs="Times New Roman"/>
                <w:bCs/>
                <w:i w:val="0"/>
                <w:u w:val="none"/>
                <w:lang w:val="en-US" w:eastAsia="zh-CN"/>
              </w:rPr>
            </m:ctrlPr>
          </m:sSubPr>
          <m:e>
            <m:r>
              <m:rPr>
                <m:sty m:val="p"/>
              </m:rPr>
              <w:rPr>
                <w:rFonts w:hint="default" w:ascii="Cambria Math" w:hAnsi="Cambria Math" w:eastAsia="Microsoft YaHei UI" w:cs="Times New Roman"/>
                <w:u w:val="none"/>
                <w:lang w:val="en-US" w:eastAsia="zh-CN"/>
              </w:rPr>
              <m:t>T</m:t>
            </m:r>
            <m:ctrlPr>
              <w:rPr>
                <w:rFonts w:ascii="Cambria Math" w:hAnsi="Cambria Math" w:eastAsia="Microsoft YaHei UI" w:cs="Times New Roman"/>
                <w:bCs/>
                <w:i w:val="0"/>
                <w:u w:val="none"/>
                <w:lang w:val="en-US" w:eastAsia="zh-CN"/>
              </w:rPr>
            </m:ctrlPr>
          </m:e>
          <m:sub>
            <m:r>
              <m:rPr>
                <m:sty m:val="p"/>
              </m:rPr>
              <w:rPr>
                <w:rFonts w:hint="default" w:ascii="Cambria Math" w:hAnsi="Cambria Math" w:eastAsia="Microsoft YaHei UI" w:cs="Times New Roman"/>
                <w:u w:val="none"/>
                <w:lang w:val="en-US" w:eastAsia="zh-CN"/>
              </w:rPr>
              <m:t>R2D_max</m:t>
            </m:r>
            <m:ctrlPr>
              <w:rPr>
                <w:rFonts w:ascii="Cambria Math" w:hAnsi="Cambria Math" w:eastAsia="Microsoft YaHei UI" w:cs="Times New Roman"/>
                <w:bCs/>
                <w:i w:val="0"/>
                <w:u w:val="none"/>
                <w:lang w:val="en-US" w:eastAsia="zh-CN"/>
              </w:rPr>
            </m:ctrlPr>
          </m:sub>
        </m:sSub>
      </m:oMath>
      <w:r>
        <w:rPr>
          <w:rFonts w:hint="default" w:ascii="Times New Roman" w:hAnsi="Times New Roman" w:eastAsia="Microsoft YaHei UI" w:cs="Times New Roman"/>
          <w:bCs/>
          <w:i w:val="0"/>
          <w:iCs w:val="0"/>
          <w:caps w:val="0"/>
          <w:spacing w:val="0"/>
          <w:sz w:val="20"/>
          <w:szCs w:val="20"/>
          <w:shd w:val="clear"/>
          <w:lang w:val="en-US" w:eastAsia="zh-CN"/>
        </w:rPr>
        <w:t xml:space="preserve"> do not exceed a reasonable delay upper limit.</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 xml:space="preserve">The values of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R2D_min</m:t>
            </m:r>
            <m:ctrlPr>
              <w:rPr>
                <w:rFonts w:hint="eastAsia"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 xml:space="preserve"> and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eastAsia"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 xml:space="preserve"> can derived from the following </w:t>
      </w:r>
      <w:r>
        <w:rPr>
          <w:rFonts w:hint="default" w:eastAsia="等线"/>
          <w:b/>
          <w:bCs/>
          <w:i/>
          <w:iCs w:val="0"/>
          <w:szCs w:val="20"/>
          <w:vertAlign w:val="baseline"/>
          <w:lang w:val="en-US" w:eastAsia="zh-CN"/>
        </w:rPr>
        <w:t>expressions</w:t>
      </w:r>
      <w:r>
        <w:rPr>
          <w:rFonts w:hint="eastAsia" w:eastAsia="等线"/>
          <w:b/>
          <w:bCs/>
          <w:i/>
          <w:iCs w:val="0"/>
          <w:szCs w:val="20"/>
          <w:vertAlign w:val="baseline"/>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R2D_min</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a</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1</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 xml:space="preserve">∙R2D chip length, </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b</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1</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∙D2R chip length)</m:t>
        </m:r>
        <m:r>
          <m:rPr>
            <m:sty m:val="bi"/>
          </m:rPr>
          <w:rPr>
            <w:rFonts w:hint="eastAsia" w:ascii="Cambria Math" w:hAnsi="Cambria Math" w:cs="Times New Roman"/>
            <w:highlight w:val="none"/>
            <w:u w:val="none"/>
            <w:lang w:val="en-US" w:eastAsia="zh-CN"/>
          </w:rPr>
          <m:t>+</m:t>
        </m:r>
        <m:sSub>
          <m:sSubPr>
            <m:ctrlPr>
              <w:rPr>
                <w:rFonts w:hint="eastAsia" w:ascii="Cambria Math" w:hAnsi="Cambria Math" w:cs="Times New Roman"/>
                <w:b/>
                <w:bCs/>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eastAsia" w:ascii="Cambria Math" w:hAnsi="Cambria Math" w:cs="Times New Roman"/>
                <w:b/>
                <w:bCs/>
                <w:i/>
                <w:highlight w:val="none"/>
                <w:u w:val="none"/>
                <w:lang w:val="en-US" w:eastAsia="zh-CN"/>
              </w:rPr>
            </m:ctrlPr>
          </m:e>
          <m:sub>
            <m:r>
              <m:rPr>
                <m:sty m:val="bi"/>
              </m:rPr>
              <w:rPr>
                <w:rFonts w:hint="default" w:ascii="Cambria Math" w:hAnsi="Cambria Math" w:cs="Times New Roman"/>
                <w:highlight w:val="none"/>
                <w:u w:val="none"/>
                <w:lang w:val="en-US" w:eastAsia="zh-CN"/>
              </w:rPr>
              <m:t>1</m:t>
            </m:r>
            <m:ctrlPr>
              <w:rPr>
                <w:rFonts w:hint="eastAsia" w:ascii="Cambria Math" w:hAnsi="Cambria Math" w:cs="Times New Roman"/>
                <w:b/>
                <w:bCs/>
                <w:i/>
                <w:highlight w:val="none"/>
                <w:u w:val="none"/>
                <w:lang w:val="en-US" w:eastAsia="zh-CN"/>
              </w:rPr>
            </m:ctrlPr>
          </m:sub>
        </m:sSub>
      </m:oMath>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R2D_max</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a</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 xml:space="preserve">∙R2D chip length, </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b</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∙D2R chip length)</m:t>
        </m:r>
        <m:r>
          <m:rPr>
            <m:sty m:val="bi"/>
          </m:rPr>
          <w:rPr>
            <w:rFonts w:hint="eastAsia" w:ascii="Cambria Math" w:hAnsi="Cambria Math" w:cs="Times New Roman"/>
            <w:highlight w:val="none"/>
            <w:u w:val="none"/>
            <w:lang w:val="en-US" w:eastAsia="zh-CN"/>
          </w:rPr>
          <m:t>+</m:t>
        </m:r>
        <m:sSub>
          <m:sSubPr>
            <m:ctrlPr>
              <w:rPr>
                <w:rFonts w:hint="eastAsia" w:ascii="Cambria Math" w:hAnsi="Cambria Math" w:cs="Times New Roman"/>
                <w:b/>
                <w:bCs/>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eastAsia" w:ascii="Cambria Math" w:hAnsi="Cambria Math" w:cs="Times New Roman"/>
                <w:b/>
                <w:bCs/>
                <w:i/>
                <w:highlight w:val="none"/>
                <w:u w:val="none"/>
                <w:lang w:val="en-US" w:eastAsia="zh-CN"/>
              </w:rPr>
            </m:ctrlPr>
          </m:e>
          <m:sub>
            <m:r>
              <m:rPr>
                <m:sty m:val="bi"/>
              </m:rPr>
              <w:rPr>
                <w:rFonts w:hint="default" w:ascii="Cambria Math" w:hAnsi="Cambria Math" w:cs="Times New Roman"/>
                <w:highlight w:val="none"/>
                <w:u w:val="none"/>
                <w:lang w:val="en-US" w:eastAsia="zh-CN"/>
              </w:rPr>
              <m:t>2</m:t>
            </m:r>
            <m:ctrlPr>
              <w:rPr>
                <w:rFonts w:hint="eastAsia" w:ascii="Cambria Math" w:hAnsi="Cambria Math" w:cs="Times New Roman"/>
                <w:b/>
                <w:bCs/>
                <w:i/>
                <w:highlight w:val="none"/>
                <w:u w:val="none"/>
                <w:lang w:val="en-US" w:eastAsia="zh-CN"/>
              </w:rPr>
            </m:ctrlPr>
          </m:sub>
        </m:sSub>
      </m:oMath>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
          <w:bCs w:val="0"/>
          <w:i/>
          <w:iCs w:val="0"/>
          <w:szCs w:val="20"/>
          <w:lang w:val="en-US" w:eastAsia="zh-CN"/>
        </w:rPr>
      </w:pPr>
      <w:r>
        <w:rPr>
          <w:rFonts w:hint="eastAsia"/>
          <w:b/>
          <w:bCs w:val="0"/>
          <w:i/>
          <w:iCs w:val="0"/>
          <w:szCs w:val="20"/>
          <w:lang w:val="en-US" w:eastAsia="zh-CN"/>
        </w:rPr>
        <w:t>W</w:t>
      </w:r>
      <w:r>
        <w:rPr>
          <w:rFonts w:hint="eastAsia" w:ascii="Times New Roman" w:hAnsi="Times New Roman" w:eastAsia="等线"/>
          <w:b/>
          <w:bCs w:val="0"/>
          <w:i/>
          <w:iCs w:val="0"/>
          <w:szCs w:val="20"/>
          <w:lang w:val="en-US" w:eastAsia="zh-CN"/>
        </w:rPr>
        <w:t>herein</w:t>
      </w:r>
      <w:r>
        <w:rPr>
          <w:rFonts w:hint="default" w:ascii="Times New Roman" w:hAnsi="Times New Roman" w:eastAsia="等线"/>
          <w:b/>
          <w:bCs w:val="0"/>
          <w:i/>
          <w:iCs w:val="0"/>
          <w:szCs w:val="20"/>
          <w:lang w:val="en-US" w:eastAsia="zh-CN"/>
        </w:rPr>
        <w:t xml:space="preserve">, the R2D chip length and D2R chip length are </w:t>
      </w:r>
      <w:r>
        <w:rPr>
          <w:rFonts w:hint="default" w:eastAsia="Microsoft YaHei UI"/>
          <w:b/>
          <w:bCs w:val="0"/>
          <w:i/>
          <w:iCs/>
          <w:szCs w:val="20"/>
          <w:lang w:val="en-US" w:eastAsia="zh-CN"/>
        </w:rPr>
        <w:t xml:space="preserve">the </w:t>
      </w:r>
      <w:r>
        <w:rPr>
          <w:rFonts w:hint="eastAsia" w:eastAsia="Microsoft YaHei UI"/>
          <w:b/>
          <w:bCs w:val="0"/>
          <w:i/>
          <w:iCs/>
          <w:szCs w:val="20"/>
          <w:lang w:val="en-US" w:eastAsia="zh-CN"/>
        </w:rPr>
        <w:t xml:space="preserve">configured </w:t>
      </w:r>
      <w:r>
        <w:rPr>
          <w:rFonts w:hint="default" w:eastAsia="Microsoft YaHei UI"/>
          <w:b/>
          <w:bCs w:val="0"/>
          <w:i/>
          <w:iCs/>
          <w:szCs w:val="20"/>
          <w:lang w:val="en-US" w:eastAsia="zh-CN"/>
        </w:rPr>
        <w:t xml:space="preserve">chip lengths </w:t>
      </w:r>
      <w:r>
        <w:rPr>
          <w:rFonts w:hint="eastAsia" w:eastAsia="Microsoft YaHei UI"/>
          <w:b/>
          <w:bCs w:val="0"/>
          <w:i/>
          <w:iCs/>
          <w:szCs w:val="20"/>
          <w:lang w:val="en-US" w:eastAsia="zh-CN"/>
        </w:rPr>
        <w:t>for the R2D and D2R transmissions</w:t>
      </w:r>
      <w:r>
        <w:rPr>
          <w:rFonts w:hint="default" w:ascii="Times New Roman" w:hAnsi="Times New Roman" w:eastAsia="等线"/>
          <w:b/>
          <w:bCs w:val="0"/>
          <w:i/>
          <w:iCs/>
          <w:szCs w:val="20"/>
          <w:lang w:val="en-US" w:eastAsia="zh-CN"/>
        </w:rPr>
        <w:t xml:space="preserve">, </w:t>
      </w:r>
      <w:r>
        <w:rPr>
          <w:rFonts w:hint="default" w:ascii="Times New Roman" w:hAnsi="Times New Roman" w:eastAsia="等线"/>
          <w:b/>
          <w:bCs w:val="0"/>
          <w:i/>
          <w:iCs w:val="0"/>
          <w:szCs w:val="20"/>
          <w:lang w:val="en-US" w:eastAsia="zh-CN"/>
        </w:rPr>
        <w:t>respectively. The values of a1, b1, a2, b2</w:t>
      </w:r>
      <w:r>
        <w:rPr>
          <w:rFonts w:hint="eastAsia"/>
          <w:b/>
          <w:bCs w:val="0"/>
          <w:i/>
          <w:iCs w:val="0"/>
          <w:szCs w:val="20"/>
          <w:lang w:val="en-US" w:eastAsia="zh-CN"/>
        </w:rPr>
        <w:t xml:space="preserve">, </w:t>
      </w:r>
      <w:r>
        <w:rPr>
          <w:rFonts w:hint="eastAsia" w:eastAsia="Microsoft YaHei UI"/>
          <w:b/>
          <w:bCs w:val="0"/>
          <w:i/>
          <w:iCs/>
          <w:szCs w:val="20"/>
          <w:lang w:val="en-US" w:eastAsia="zh-CN"/>
        </w:rPr>
        <w:t>t</w:t>
      </w:r>
      <w:r>
        <w:rPr>
          <w:rFonts w:hint="eastAsia" w:eastAsia="Microsoft YaHei UI"/>
          <w:b/>
          <w:bCs w:val="0"/>
          <w:i/>
          <w:iCs/>
          <w:szCs w:val="20"/>
          <w:vertAlign w:val="subscript"/>
          <w:lang w:val="en-US" w:eastAsia="zh-CN"/>
        </w:rPr>
        <w:t>1</w:t>
      </w:r>
      <w:r>
        <w:rPr>
          <w:rFonts w:hint="eastAsia" w:eastAsia="Microsoft YaHei UI"/>
          <w:b/>
          <w:bCs w:val="0"/>
          <w:i/>
          <w:iCs/>
          <w:szCs w:val="20"/>
          <w:lang w:val="en-US" w:eastAsia="zh-CN"/>
        </w:rPr>
        <w:t xml:space="preserve"> and t</w:t>
      </w:r>
      <w:r>
        <w:rPr>
          <w:rFonts w:hint="eastAsia" w:eastAsia="Microsoft YaHei UI"/>
          <w:b/>
          <w:bCs w:val="0"/>
          <w:i/>
          <w:iCs/>
          <w:szCs w:val="20"/>
          <w:vertAlign w:val="subscript"/>
          <w:lang w:val="en-US" w:eastAsia="zh-CN"/>
        </w:rPr>
        <w:t>2</w:t>
      </w:r>
      <w:r>
        <w:rPr>
          <w:rFonts w:hint="default" w:ascii="Times New Roman" w:hAnsi="Times New Roman" w:eastAsia="等线"/>
          <w:b/>
          <w:bCs w:val="0"/>
          <w:i/>
          <w:iCs w:val="0"/>
          <w:szCs w:val="20"/>
          <w:lang w:val="en-US" w:eastAsia="zh-CN"/>
        </w:rPr>
        <w:t xml:space="preserve"> can be </w:t>
      </w:r>
      <w:r>
        <w:rPr>
          <w:rFonts w:hint="eastAsia"/>
          <w:b/>
          <w:bCs w:val="0"/>
          <w:i/>
          <w:iCs w:val="0"/>
          <w:szCs w:val="20"/>
          <w:lang w:val="en-US" w:eastAsia="zh-CN"/>
        </w:rPr>
        <w:t>further discussed</w:t>
      </w:r>
      <w:r>
        <w:rPr>
          <w:rFonts w:hint="default" w:ascii="Times New Roman" w:hAnsi="Times New Roman" w:eastAsia="等线"/>
          <w:b/>
          <w:bCs w:val="0"/>
          <w:i/>
          <w:iCs w:val="0"/>
          <w:szCs w:val="20"/>
          <w:lang w:val="en-US" w:eastAsia="zh-CN"/>
        </w:rPr>
        <w:t xml:space="preserve">. </w:t>
      </w:r>
    </w:p>
    <w:p>
      <w:pPr>
        <w:pStyle w:val="4"/>
        <w:numPr>
          <w:ilvl w:val="0"/>
          <w:numId w:val="0"/>
        </w:numPr>
        <w:bidi w:val="0"/>
        <w:ind w:leftChars="0"/>
        <w:rPr>
          <w:lang w:eastAsia="zh-CN"/>
        </w:rPr>
      </w:pPr>
      <w:r>
        <w:rPr>
          <w:rFonts w:hint="eastAsia"/>
          <w:lang w:val="en-US" w:eastAsia="zh-CN"/>
        </w:rPr>
        <w:t>3.2 Timing for R2D response to D2R</w:t>
      </w:r>
    </w:p>
    <w:p>
      <w:pPr>
        <w:numPr>
          <w:ilvl w:val="0"/>
          <w:numId w:val="0"/>
        </w:numPr>
        <w:ind w:leftChars="0"/>
        <w:rPr>
          <w:rFonts w:hint="eastAsia"/>
          <w:b/>
          <w:bCs/>
          <w:color w:val="auto"/>
          <w:u w:val="single"/>
          <w:vertAlign w:val="baseline"/>
          <w:lang w:val="en-US" w:eastAsia="zh-CN"/>
        </w:rPr>
      </w:pPr>
      <w:r>
        <w:rPr>
          <w:rFonts w:hint="eastAsia"/>
          <w:b/>
          <w:bCs/>
          <w:color w:val="auto"/>
          <w:u w:val="single"/>
          <w:vertAlign w:val="baseline"/>
          <w:lang w:val="en-US" w:eastAsia="zh-CN"/>
        </w:rPr>
        <w:t>Whether to define T</w:t>
      </w:r>
      <w:r>
        <w:rPr>
          <w:rFonts w:hint="eastAsia"/>
          <w:b/>
          <w:bCs/>
          <w:color w:val="auto"/>
          <w:u w:val="single"/>
          <w:vertAlign w:val="subscript"/>
          <w:lang w:val="en-US" w:eastAsia="zh-CN"/>
        </w:rPr>
        <w:t>D2R_max</w:t>
      </w:r>
    </w:p>
    <w:p>
      <w:pPr>
        <w:keepNext w:val="0"/>
        <w:keepLines w:val="0"/>
        <w:pageBreakBefore w:val="0"/>
        <w:widowControl/>
        <w:tabs>
          <w:tab w:val="left" w:pos="8256"/>
        </w:tabs>
        <w:kinsoku/>
        <w:wordWrap/>
        <w:overflowPunct/>
        <w:topLinePunct w:val="0"/>
        <w:autoSpaceDE/>
        <w:autoSpaceDN/>
        <w:bidi w:val="0"/>
        <w:spacing w:after="120"/>
        <w:jc w:val="both"/>
        <w:textAlignment w:val="auto"/>
        <w:rPr>
          <w:rFonts w:hint="default"/>
          <w:bCs/>
          <w:lang w:val="en-US" w:eastAsia="zh-CN"/>
        </w:rPr>
      </w:pPr>
      <w:r>
        <w:rPr>
          <w:rFonts w:hint="eastAsia"/>
          <w:lang w:val="en-US" w:eastAsia="zh-CN"/>
        </w:rPr>
        <w:t xml:space="preserve">The timing for R2D response to D2R was further considered and the relevant proposal was given in </w:t>
      </w:r>
      <w:r>
        <w:rPr>
          <w:rFonts w:hint="eastAsia"/>
          <w:bCs/>
          <w:lang w:val="en-US" w:eastAsia="zh-CN"/>
        </w:rPr>
        <w:t xml:space="preserve">RAN1#120 meeting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tabs>
                <w:tab w:val="left" w:pos="551"/>
              </w:tabs>
              <w:kinsoku/>
              <w:wordWrap/>
              <w:overflowPunct/>
              <w:topLinePunct w:val="0"/>
              <w:autoSpaceDE/>
              <w:autoSpaceDN/>
              <w:bidi w:val="0"/>
              <w:adjustRightInd w:val="0"/>
              <w:snapToGrid w:val="0"/>
              <w:spacing w:after="120" w:line="240" w:lineRule="auto"/>
              <w:jc w:val="both"/>
              <w:textAlignment w:val="auto"/>
              <w:rPr>
                <w:rFonts w:hint="eastAsia" w:eastAsia="等线"/>
                <w:b w:val="0"/>
                <w:bCs w:val="0"/>
                <w:lang w:eastAsia="zh-CN"/>
              </w:rPr>
            </w:pPr>
            <w:r>
              <w:rPr>
                <w:rFonts w:eastAsia="等线"/>
                <w:b w:val="0"/>
                <w:bCs w:val="0"/>
                <w:lang w:eastAsia="zh-CN"/>
              </w:rPr>
              <w:t>FL</w:t>
            </w:r>
            <w:r>
              <w:rPr>
                <w:rFonts w:hint="eastAsia" w:eastAsia="等线"/>
                <w:b w:val="0"/>
                <w:bCs w:val="0"/>
                <w:lang w:eastAsia="zh-CN"/>
              </w:rPr>
              <w:t>2/FL3</w:t>
            </w:r>
            <w:r>
              <w:rPr>
                <w:rFonts w:eastAsia="等线"/>
                <w:b w:val="0"/>
                <w:bCs w:val="0"/>
                <w:lang w:eastAsia="zh-CN"/>
              </w:rPr>
              <w:t xml:space="preserve"> High Priority</w:t>
            </w:r>
            <w:r>
              <w:rPr>
                <w:rFonts w:hint="eastAsia" w:eastAsia="等线"/>
                <w:b w:val="0"/>
                <w:bCs w:val="0"/>
                <w:lang w:eastAsia="zh-CN"/>
              </w:rPr>
              <w:t xml:space="preserve"> Conclusion 3.1a: </w:t>
            </w:r>
          </w:p>
          <w:p>
            <w:pPr>
              <w:keepNext w:val="0"/>
              <w:keepLines w:val="0"/>
              <w:pageBreakBefore w:val="0"/>
              <w:widowControl/>
              <w:tabs>
                <w:tab w:val="left" w:pos="551"/>
              </w:tabs>
              <w:kinsoku/>
              <w:wordWrap/>
              <w:overflowPunct/>
              <w:topLinePunct w:val="0"/>
              <w:autoSpaceDE/>
              <w:autoSpaceDN/>
              <w:bidi w:val="0"/>
              <w:adjustRightInd w:val="0"/>
              <w:snapToGrid w:val="0"/>
              <w:spacing w:after="120" w:line="240" w:lineRule="auto"/>
              <w:jc w:val="both"/>
              <w:textAlignment w:val="auto"/>
              <w:rPr>
                <w:rFonts w:hint="eastAsia"/>
                <w:bCs/>
                <w:vertAlign w:val="baseline"/>
                <w:lang w:val="en-US" w:eastAsia="zh-CN"/>
              </w:rPr>
            </w:pPr>
            <w:r>
              <w:rPr>
                <w:rFonts w:hint="eastAsia" w:eastAsia="等线"/>
                <w:b w:val="0"/>
                <w:bCs w:val="0"/>
                <w:lang w:val="en-US" w:eastAsia="zh-CN"/>
              </w:rPr>
              <w:t xml:space="preserve">Companies are encouraged to check and report the exact values at least for the </w:t>
            </w:r>
            <w:r>
              <w:rPr>
                <w:rFonts w:eastAsia="等线"/>
                <w:b w:val="0"/>
                <w:bCs w:val="0"/>
                <w:lang w:val="en-US" w:eastAsia="zh-CN"/>
              </w:rPr>
              <w:t>timing</w:t>
            </w:r>
            <w:r>
              <w:rPr>
                <w:rFonts w:hint="eastAsia" w:eastAsia="等线"/>
                <w:b w:val="0"/>
                <w:bCs w:val="0"/>
                <w:lang w:val="en-US" w:eastAsia="zh-CN"/>
              </w:rPr>
              <w:t xml:space="preserve"> relations of </w:t>
            </w:r>
            <w:r>
              <w:rPr>
                <w:b w:val="0"/>
                <w:bCs w:val="0"/>
              </w:rPr>
              <w:t>T</w:t>
            </w:r>
            <w:r>
              <w:rPr>
                <w:b w:val="0"/>
                <w:bCs w:val="0"/>
                <w:vertAlign w:val="subscript"/>
              </w:rPr>
              <w:t>R2D_min</w:t>
            </w:r>
            <w:r>
              <w:rPr>
                <w:b w:val="0"/>
                <w:bCs w:val="0"/>
              </w:rPr>
              <w:t>, T</w:t>
            </w:r>
            <w:r>
              <w:rPr>
                <w:b w:val="0"/>
                <w:bCs w:val="0"/>
                <w:vertAlign w:val="subscript"/>
              </w:rPr>
              <w:t>R2D_max</w:t>
            </w:r>
            <w:r>
              <w:rPr>
                <w:rFonts w:hint="eastAsia" w:eastAsia="等线"/>
                <w:b w:val="0"/>
                <w:bCs w:val="0"/>
                <w:vertAlign w:val="subscript"/>
                <w:lang w:eastAsia="zh-CN"/>
              </w:rPr>
              <w:t xml:space="preserve">, </w:t>
            </w:r>
            <w:r>
              <w:rPr>
                <w:rFonts w:eastAsia="等线"/>
                <w:b w:val="0"/>
                <w:bCs w:val="0"/>
                <w:lang w:eastAsia="zh-CN"/>
              </w:rPr>
              <w:t>T</w:t>
            </w:r>
            <w:r>
              <w:rPr>
                <w:rFonts w:hint="eastAsia" w:eastAsia="等线"/>
                <w:b w:val="0"/>
                <w:bCs w:val="0"/>
                <w:vertAlign w:val="subscript"/>
                <w:lang w:eastAsia="zh-CN"/>
              </w:rPr>
              <w:t>D</w:t>
            </w:r>
            <w:r>
              <w:rPr>
                <w:b w:val="0"/>
                <w:bCs w:val="0"/>
                <w:vertAlign w:val="subscript"/>
              </w:rPr>
              <w:t>2</w:t>
            </w:r>
            <w:r>
              <w:rPr>
                <w:rFonts w:hint="eastAsia" w:eastAsia="等线"/>
                <w:b w:val="0"/>
                <w:bCs w:val="0"/>
                <w:vertAlign w:val="subscript"/>
                <w:lang w:eastAsia="zh-CN"/>
              </w:rPr>
              <w:t>R</w:t>
            </w:r>
            <w:r>
              <w:rPr>
                <w:b w:val="0"/>
                <w:bCs w:val="0"/>
                <w:vertAlign w:val="subscript"/>
              </w:rPr>
              <w:t>_min</w:t>
            </w:r>
            <w:r>
              <w:rPr>
                <w:rFonts w:hint="eastAsia" w:eastAsia="等线"/>
                <w:b w:val="0"/>
                <w:bCs w:val="0"/>
                <w:lang w:val="en-US" w:eastAsia="zh-CN"/>
              </w:rPr>
              <w:t xml:space="preserve"> at RAN1#120bis meeting, </w:t>
            </w:r>
            <w:r>
              <w:rPr>
                <w:rFonts w:eastAsia="等线"/>
                <w:b w:val="0"/>
                <w:bCs w:val="0"/>
                <w:lang w:val="en-US" w:eastAsia="zh-CN"/>
              </w:rPr>
              <w:t>including</w:t>
            </w:r>
            <w:r>
              <w:rPr>
                <w:rFonts w:hint="eastAsia" w:eastAsia="等线"/>
                <w:b w:val="0"/>
                <w:bCs w:val="0"/>
                <w:lang w:val="en-US" w:eastAsia="zh-CN"/>
              </w:rPr>
              <w:t xml:space="preserve"> </w:t>
            </w:r>
            <w:r>
              <w:rPr>
                <w:b w:val="0"/>
                <w:bCs w:val="0"/>
              </w:rPr>
              <w:t xml:space="preserve">detailing </w:t>
            </w:r>
            <w:r>
              <w:rPr>
                <w:rFonts w:hint="eastAsia" w:eastAsia="等线"/>
                <w:b w:val="0"/>
                <w:bCs w:val="0"/>
                <w:lang w:eastAsia="zh-CN"/>
              </w:rPr>
              <w:t>what</w:t>
            </w:r>
            <w:r>
              <w:rPr>
                <w:b w:val="0"/>
                <w:bCs w:val="0"/>
              </w:rPr>
              <w:t xml:space="preserve"> components they consider and how each component is considered</w:t>
            </w:r>
            <w:r>
              <w:rPr>
                <w:rFonts w:hint="eastAsia" w:eastAsia="等线"/>
                <w:b w:val="0"/>
                <w:bCs w:val="0"/>
                <w:lang w:eastAsia="zh-CN"/>
              </w:rPr>
              <w:t>/used</w:t>
            </w:r>
            <w:r>
              <w:rPr>
                <w:b w:val="0"/>
                <w:bCs w:val="0"/>
              </w:rPr>
              <w:t>.</w:t>
            </w:r>
          </w:p>
        </w:tc>
      </w:tr>
    </w:tbl>
    <w:p>
      <w:pPr>
        <w:keepNext w:val="0"/>
        <w:keepLines w:val="0"/>
        <w:pageBreakBefore w:val="0"/>
        <w:widowControl/>
        <w:tabs>
          <w:tab w:val="left" w:pos="8256"/>
        </w:tabs>
        <w:kinsoku/>
        <w:wordWrap/>
        <w:overflowPunct/>
        <w:topLinePunct w:val="0"/>
        <w:autoSpaceDE/>
        <w:autoSpaceDN/>
        <w:bidi w:val="0"/>
        <w:spacing w:after="120"/>
        <w:jc w:val="both"/>
        <w:textAlignment w:val="auto"/>
        <w:rPr>
          <w:rFonts w:hint="eastAsia"/>
          <w:bCs/>
          <w:lang w:val="en-US" w:eastAsia="zh-CN"/>
        </w:rPr>
      </w:pPr>
    </w:p>
    <w:p>
      <w:pPr>
        <w:keepNext w:val="0"/>
        <w:keepLines w:val="0"/>
        <w:pageBreakBefore w:val="0"/>
        <w:widowControl/>
        <w:tabs>
          <w:tab w:val="left" w:pos="8256"/>
        </w:tabs>
        <w:kinsoku/>
        <w:wordWrap/>
        <w:overflowPunct/>
        <w:topLinePunct w:val="0"/>
        <w:autoSpaceDE/>
        <w:autoSpaceDN/>
        <w:bidi w:val="0"/>
        <w:spacing w:after="120"/>
        <w:jc w:val="both"/>
        <w:textAlignment w:val="auto"/>
        <w:rPr>
          <w:rFonts w:hint="eastAsia"/>
          <w:lang w:val="en-US" w:eastAsia="zh-CN"/>
        </w:rPr>
      </w:pPr>
      <w:r>
        <w:rPr>
          <w:rFonts w:hint="eastAsia"/>
          <w:lang w:val="en-US" w:eastAsia="zh-CN"/>
        </w:rPr>
        <w:t xml:space="preserve">The necessity of </w:t>
      </w:r>
      <w:r>
        <w:rPr>
          <w:rFonts w:hint="default"/>
          <w:lang w:val="en-US" w:eastAsia="zh-CN"/>
        </w:rPr>
        <w:t>T</w:t>
      </w:r>
      <w:r>
        <w:rPr>
          <w:rFonts w:hint="default"/>
          <w:vertAlign w:val="subscript"/>
          <w:lang w:val="en-US" w:eastAsia="zh-CN"/>
        </w:rPr>
        <w:t>D2R_max</w:t>
      </w:r>
      <w:r>
        <w:rPr>
          <w:rFonts w:hint="default"/>
          <w:lang w:val="en-US" w:eastAsia="zh-CN"/>
        </w:rPr>
        <w:t xml:space="preserve"> </w:t>
      </w:r>
      <w:r>
        <w:rPr>
          <w:rFonts w:hint="eastAsia"/>
          <w:lang w:val="en-US" w:eastAsia="zh-CN"/>
        </w:rPr>
        <w:t>should be</w:t>
      </w:r>
      <w:r>
        <w:rPr>
          <w:rFonts w:hint="default"/>
          <w:lang w:val="en-US" w:eastAsia="zh-CN"/>
        </w:rPr>
        <w:t xml:space="preserve"> revisited. During the A-IoT study phase, the introduction of T</w:t>
      </w:r>
      <w:r>
        <w:rPr>
          <w:rFonts w:hint="default"/>
          <w:vertAlign w:val="subscript"/>
          <w:lang w:val="en-US" w:eastAsia="zh-CN"/>
        </w:rPr>
        <w:t>D2R_max</w:t>
      </w:r>
      <w:r>
        <w:rPr>
          <w:rFonts w:hint="default"/>
          <w:lang w:val="en-US" w:eastAsia="zh-CN"/>
        </w:rPr>
        <w:t xml:space="preserve"> was initially intended to limit the </w:t>
      </w:r>
      <w:r>
        <w:rPr>
          <w:rFonts w:hint="eastAsia"/>
          <w:lang w:val="en-US" w:eastAsia="zh-CN"/>
        </w:rPr>
        <w:t xml:space="preserve">maximum </w:t>
      </w:r>
      <w:r>
        <w:rPr>
          <w:rFonts w:hint="default"/>
          <w:lang w:val="en-US" w:eastAsia="zh-CN"/>
        </w:rPr>
        <w:t xml:space="preserve">time interval </w:t>
      </w:r>
      <w:r>
        <w:rPr>
          <w:rFonts w:hint="eastAsia"/>
          <w:lang w:val="en-US" w:eastAsia="zh-CN"/>
        </w:rPr>
        <w:t xml:space="preserve">between a D2R transmission and the corresponding R2D transmission </w:t>
      </w:r>
      <w:r>
        <w:rPr>
          <w:rFonts w:hint="default"/>
          <w:lang w:val="en-US" w:eastAsia="zh-CN"/>
        </w:rPr>
        <w:t>so that it would not become excessively large</w:t>
      </w:r>
      <w:r>
        <w:rPr>
          <w:rFonts w:hint="eastAsia"/>
          <w:lang w:val="en-US" w:eastAsia="zh-CN"/>
        </w:rPr>
        <w:t xml:space="preserve"> to</w:t>
      </w:r>
      <w:r>
        <w:rPr>
          <w:rFonts w:hint="default"/>
          <w:lang w:val="en-US" w:eastAsia="zh-CN"/>
        </w:rPr>
        <w:t xml:space="preserve"> avoid</w:t>
      </w:r>
      <w:r>
        <w:rPr>
          <w:rFonts w:hint="eastAsia"/>
          <w:lang w:val="en-US" w:eastAsia="zh-CN"/>
        </w:rPr>
        <w:t xml:space="preserve"> </w:t>
      </w:r>
      <w:r>
        <w:rPr>
          <w:rFonts w:hint="default"/>
          <w:lang w:val="en-US" w:eastAsia="zh-CN"/>
        </w:rPr>
        <w:t xml:space="preserve">prolonged device monitoring caused by </w:t>
      </w:r>
      <w:r>
        <w:rPr>
          <w:rFonts w:hint="eastAsia"/>
          <w:lang w:val="en-US" w:eastAsia="zh-CN"/>
        </w:rPr>
        <w:t xml:space="preserve">a large </w:t>
      </w:r>
      <w:r>
        <w:rPr>
          <w:rFonts w:hint="default"/>
          <w:lang w:val="en-US" w:eastAsia="zh-CN"/>
        </w:rPr>
        <w:t xml:space="preserve">delay </w:t>
      </w:r>
      <w:r>
        <w:rPr>
          <w:rFonts w:hint="eastAsia"/>
          <w:lang w:val="en-US" w:eastAsia="zh-CN"/>
        </w:rPr>
        <w:t>of</w:t>
      </w:r>
      <w:r>
        <w:rPr>
          <w:rFonts w:hint="default"/>
          <w:lang w:val="en-US" w:eastAsia="zh-CN"/>
        </w:rPr>
        <w:t xml:space="preserve"> </w:t>
      </w:r>
      <w:r>
        <w:rPr>
          <w:rFonts w:hint="eastAsia"/>
          <w:lang w:val="en-US" w:eastAsia="zh-CN"/>
        </w:rPr>
        <w:t xml:space="preserve">the </w:t>
      </w:r>
      <w:r>
        <w:rPr>
          <w:rFonts w:hint="default"/>
          <w:lang w:val="en-US" w:eastAsia="zh-CN"/>
        </w:rPr>
        <w:t xml:space="preserve">R2D </w:t>
      </w:r>
      <w:r>
        <w:rPr>
          <w:rFonts w:hint="eastAsia"/>
          <w:lang w:val="en-US" w:eastAsia="zh-CN"/>
        </w:rPr>
        <w:t>transmission</w:t>
      </w:r>
      <w:r>
        <w:rPr>
          <w:rFonts w:hint="default"/>
          <w:lang w:val="en-US" w:eastAsia="zh-CN"/>
        </w:rPr>
        <w:t xml:space="preserve">. However, </w:t>
      </w:r>
      <w:r>
        <w:rPr>
          <w:rFonts w:hint="eastAsia"/>
          <w:lang w:val="en-US" w:eastAsia="zh-CN"/>
        </w:rPr>
        <w:t>as analyzed in Section 2.2.2</w:t>
      </w:r>
      <w:r>
        <w:rPr>
          <w:rFonts w:hint="default"/>
          <w:lang w:val="en-US" w:eastAsia="zh-CN"/>
        </w:rPr>
        <w:t xml:space="preserve">, Device 1 does not support the </w:t>
      </w:r>
      <w:r>
        <w:rPr>
          <w:rFonts w:hint="eastAsia"/>
          <w:lang w:val="en-US" w:eastAsia="zh-CN"/>
        </w:rPr>
        <w:t>ON-SLLEP</w:t>
      </w:r>
      <w:r>
        <w:rPr>
          <w:rFonts w:hint="default"/>
          <w:lang w:val="en-US" w:eastAsia="zh-CN"/>
        </w:rPr>
        <w:t xml:space="preserve"> </w:t>
      </w:r>
      <w:r>
        <w:rPr>
          <w:rFonts w:hint="eastAsia"/>
          <w:lang w:val="en-US" w:eastAsia="zh-CN"/>
        </w:rPr>
        <w:t xml:space="preserve">state </w:t>
      </w:r>
      <w:r>
        <w:rPr>
          <w:rFonts w:hint="default"/>
          <w:lang w:val="en-US" w:eastAsia="zh-CN"/>
        </w:rPr>
        <w:t xml:space="preserve">switching, even if RAN1 defines a maximum </w:t>
      </w:r>
      <w:r>
        <w:rPr>
          <w:rFonts w:hint="eastAsia"/>
          <w:lang w:val="en-US" w:eastAsia="zh-CN"/>
        </w:rPr>
        <w:t xml:space="preserve">time </w:t>
      </w:r>
      <w:r>
        <w:rPr>
          <w:rFonts w:hint="default"/>
          <w:lang w:val="en-US" w:eastAsia="zh-CN"/>
        </w:rPr>
        <w:t>T</w:t>
      </w:r>
      <w:r>
        <w:rPr>
          <w:rFonts w:hint="default"/>
          <w:vertAlign w:val="subscript"/>
          <w:lang w:val="en-US" w:eastAsia="zh-CN"/>
        </w:rPr>
        <w:t>D2R_max</w:t>
      </w:r>
      <w:r>
        <w:rPr>
          <w:rFonts w:hint="default"/>
          <w:lang w:val="en-US" w:eastAsia="zh-CN"/>
        </w:rPr>
        <w:t xml:space="preserve">, the device cannot stop monitoring for R2D signals based on this maximum </w:t>
      </w:r>
      <w:r>
        <w:rPr>
          <w:rFonts w:hint="eastAsia"/>
          <w:lang w:val="en-US" w:eastAsia="zh-CN"/>
        </w:rPr>
        <w:t>time</w:t>
      </w:r>
      <w:r>
        <w:rPr>
          <w:rFonts w:hint="default"/>
          <w:lang w:val="en-US" w:eastAsia="zh-CN"/>
        </w:rPr>
        <w:t xml:space="preserve">. Therefore, </w:t>
      </w:r>
      <w:r>
        <w:rPr>
          <w:rFonts w:hint="eastAsia"/>
          <w:lang w:val="en-US" w:eastAsia="zh-CN"/>
        </w:rPr>
        <w:t xml:space="preserve">introduction of </w:t>
      </w:r>
      <w:r>
        <w:rPr>
          <w:rFonts w:hint="default"/>
          <w:lang w:val="en-US" w:eastAsia="zh-CN"/>
        </w:rPr>
        <w:t>T</w:t>
      </w:r>
      <w:r>
        <w:rPr>
          <w:rFonts w:hint="default"/>
          <w:vertAlign w:val="subscript"/>
          <w:lang w:val="en-US" w:eastAsia="zh-CN"/>
        </w:rPr>
        <w:t>D2R_max</w:t>
      </w:r>
      <w:r>
        <w:rPr>
          <w:rFonts w:hint="default"/>
          <w:lang w:val="en-US" w:eastAsia="zh-CN"/>
        </w:rPr>
        <w:t xml:space="preserve"> has no impact on device behavior and is not necessary.</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For the timing of R2D response to D2R, the maximum time T</w:t>
      </w:r>
      <w:r>
        <w:rPr>
          <w:rFonts w:hint="eastAsia" w:eastAsia="等线"/>
          <w:b/>
          <w:bCs/>
          <w:i/>
          <w:iCs w:val="0"/>
          <w:szCs w:val="20"/>
          <w:vertAlign w:val="subscript"/>
          <w:lang w:val="en-US" w:eastAsia="zh-CN"/>
        </w:rPr>
        <w:t>D2R_max</w:t>
      </w:r>
      <w:r>
        <w:rPr>
          <w:rFonts w:hint="eastAsia" w:eastAsia="等线"/>
          <w:b/>
          <w:bCs/>
          <w:i/>
          <w:iCs w:val="0"/>
          <w:szCs w:val="20"/>
          <w:vertAlign w:val="baseline"/>
          <w:lang w:val="en-US" w:eastAsia="zh-CN"/>
        </w:rPr>
        <w:t xml:space="preserve"> is not needed.</w:t>
      </w:r>
    </w:p>
    <w:p>
      <w:pPr>
        <w:spacing w:after="120"/>
        <w:jc w:val="both"/>
        <w:rPr>
          <w:rFonts w:hint="eastAsia"/>
          <w:b w:val="0"/>
          <w:bCs w:val="0"/>
          <w:i w:val="0"/>
          <w:iCs w:val="0"/>
          <w:color w:val="auto"/>
          <w:lang w:val="en-US" w:eastAsia="zh-CN"/>
        </w:rPr>
      </w:pPr>
      <w:r>
        <w:rPr>
          <w:rFonts w:hint="eastAsia" w:eastAsia="Microsoft YaHei UI"/>
          <w:b/>
          <w:bCs w:val="0"/>
          <w:szCs w:val="20"/>
          <w:u w:val="single"/>
          <w:lang w:val="en-US" w:eastAsia="zh-CN"/>
        </w:rPr>
        <w:t>Impact of clock error</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color w:val="auto"/>
          <w:vertAlign w:val="baseline"/>
          <w:lang w:val="en-US" w:eastAsia="zh-CN"/>
        </w:rPr>
      </w:pPr>
      <w:r>
        <w:rPr>
          <w:rFonts w:hint="eastAsia"/>
          <w:lang w:val="en-US" w:eastAsia="zh-CN"/>
        </w:rPr>
        <w:t>Considering device</w:t>
      </w:r>
      <w:r>
        <w:rPr>
          <w:rFonts w:hint="default"/>
          <w:lang w:val="en-US" w:eastAsia="zh-CN"/>
        </w:rPr>
        <w:t>’</w:t>
      </w:r>
      <w:r>
        <w:rPr>
          <w:rFonts w:hint="eastAsia"/>
          <w:lang w:val="en-US" w:eastAsia="zh-CN"/>
        </w:rPr>
        <w:t>s clock error, multiple FDMed D2R transmissions from different devices may be misaligned in time domain. The time T</w:t>
      </w:r>
      <w:r>
        <w:rPr>
          <w:rFonts w:hint="eastAsia"/>
          <w:vertAlign w:val="subscript"/>
          <w:lang w:val="en-US" w:eastAsia="zh-CN"/>
        </w:rPr>
        <w:t>D2R_min</w:t>
      </w:r>
      <w:r>
        <w:rPr>
          <w:rFonts w:hint="eastAsia"/>
          <w:lang w:val="en-US" w:eastAsia="zh-CN"/>
        </w:rPr>
        <w:t xml:space="preserve"> can be depicted from device perspective. That is, the device may assume a minimum time T</w:t>
      </w:r>
      <w:r>
        <w:rPr>
          <w:rFonts w:hint="eastAsia"/>
          <w:vertAlign w:val="subscript"/>
          <w:lang w:val="en-US" w:eastAsia="zh-CN"/>
        </w:rPr>
        <w:t>D2R_min</w:t>
      </w:r>
      <w:r>
        <w:rPr>
          <w:rFonts w:hint="eastAsia"/>
          <w:lang w:val="en-US" w:eastAsia="zh-CN"/>
        </w:rPr>
        <w:t xml:space="preserve"> between the end of its Msg1 and the beginning of the nearest Msg2 for FDMA cases. Accordingly, for </w:t>
      </w:r>
      <w:r>
        <w:rPr>
          <w:rFonts w:hint="default"/>
          <w:lang w:val="en-US" w:eastAsia="zh-CN"/>
        </w:rPr>
        <w:t xml:space="preserve">non-FDMA Msg1, the reader can start transmitting Msg2 at </w:t>
      </w:r>
      <w:r>
        <w:rPr>
          <w:rFonts w:hint="eastAsia"/>
          <w:lang w:val="en-US" w:eastAsia="zh-CN"/>
        </w:rPr>
        <w:t>(1+clock error)T</w:t>
      </w:r>
      <w:r>
        <w:rPr>
          <w:rFonts w:hint="eastAsia"/>
          <w:vertAlign w:val="subscript"/>
          <w:lang w:val="en-US" w:eastAsia="zh-CN"/>
        </w:rPr>
        <w:t xml:space="preserve">D2R_min </w:t>
      </w:r>
      <w:r>
        <w:rPr>
          <w:rFonts w:hint="default"/>
          <w:lang w:val="en-US" w:eastAsia="zh-CN"/>
        </w:rPr>
        <w:t>after the end of the Msg1 transmission, as shown in Figure 1</w:t>
      </w:r>
      <w:r>
        <w:rPr>
          <w:rFonts w:hint="eastAsia"/>
          <w:lang w:val="en-US" w:eastAsia="zh-CN"/>
        </w:rPr>
        <w:t>4</w:t>
      </w:r>
      <w:r>
        <w:rPr>
          <w:rFonts w:hint="default"/>
          <w:lang w:val="en-US" w:eastAsia="zh-CN"/>
        </w:rPr>
        <w:t xml:space="preserve">. For FDMA Msg1, the reader can start transmitting Msg2 at </w:t>
      </w:r>
      <w:r>
        <w:rPr>
          <w:rFonts w:hint="eastAsia"/>
          <w:lang w:val="en-US" w:eastAsia="zh-CN"/>
        </w:rPr>
        <w:t>(1+clock error)T</w:t>
      </w:r>
      <w:r>
        <w:rPr>
          <w:rFonts w:hint="eastAsia"/>
          <w:vertAlign w:val="subscript"/>
          <w:lang w:val="en-US" w:eastAsia="zh-CN"/>
        </w:rPr>
        <w:t xml:space="preserve">D2R_min </w:t>
      </w:r>
      <w:r>
        <w:rPr>
          <w:rFonts w:hint="default"/>
          <w:lang w:val="en-US" w:eastAsia="zh-CN"/>
        </w:rPr>
        <w:t>after the end of</w:t>
      </w:r>
      <w:r>
        <w:rPr>
          <w:rFonts w:hint="eastAsia"/>
          <w:lang w:val="en-US" w:eastAsia="zh-CN"/>
        </w:rPr>
        <w:t xml:space="preserve"> of </w:t>
      </w:r>
      <w:r>
        <w:rPr>
          <w:rFonts w:hint="default"/>
          <w:lang w:val="en-US" w:eastAsia="zh-CN"/>
        </w:rPr>
        <w:t>the latest Msg1 transmission, as shown in Figure 1</w:t>
      </w:r>
      <w:r>
        <w:rPr>
          <w:rFonts w:hint="eastAsia"/>
          <w:lang w:val="en-US" w:eastAsia="zh-CN"/>
        </w:rPr>
        <w:t>5</w:t>
      </w:r>
      <w:r>
        <w:rPr>
          <w:rFonts w:hint="default"/>
          <w:lang w:val="en-US" w:eastAsia="zh-CN"/>
        </w:rPr>
        <w:t xml:space="preserve">. The time </w:t>
      </w:r>
      <w:r>
        <w:rPr>
          <w:rFonts w:hint="eastAsia"/>
          <w:lang w:val="en-US" w:eastAsia="zh-CN"/>
        </w:rPr>
        <w:t xml:space="preserve">interval </w:t>
      </w:r>
      <w:r>
        <w:rPr>
          <w:rFonts w:hint="default"/>
          <w:lang w:val="en-US" w:eastAsia="zh-CN"/>
        </w:rPr>
        <w:t>T</w:t>
      </w:r>
      <w:r>
        <w:rPr>
          <w:rFonts w:hint="default"/>
          <w:vertAlign w:val="subscript"/>
          <w:lang w:val="en-US" w:eastAsia="zh-CN"/>
        </w:rPr>
        <w:t>D2R_min</w:t>
      </w:r>
      <w:r>
        <w:rPr>
          <w:rFonts w:hint="default"/>
          <w:lang w:val="en-US" w:eastAsia="zh-CN"/>
        </w:rPr>
        <w:t xml:space="preserve"> also applies to </w:t>
      </w:r>
      <w:r>
        <w:rPr>
          <w:rFonts w:hint="eastAsia"/>
          <w:color w:val="auto"/>
          <w:vertAlign w:val="baseline"/>
          <w:lang w:val="en-US" w:eastAsia="zh-CN"/>
        </w:rPr>
        <w:t xml:space="preserve">the timing of other R2D </w:t>
      </w:r>
      <w:r>
        <w:rPr>
          <w:rFonts w:hint="eastAsia" w:eastAsia="宋体"/>
          <w:bCs/>
          <w:i w:val="0"/>
          <w:iCs w:val="0"/>
          <w:szCs w:val="20"/>
          <w:lang w:val="en-US" w:eastAsia="zh-CN"/>
        </w:rPr>
        <w:t xml:space="preserve">transmission </w:t>
      </w:r>
      <w:r>
        <w:rPr>
          <w:rFonts w:hint="eastAsia"/>
          <w:color w:val="auto"/>
          <w:vertAlign w:val="baseline"/>
          <w:lang w:val="en-US" w:eastAsia="zh-CN"/>
        </w:rPr>
        <w:t xml:space="preserve">response to D2R </w:t>
      </w:r>
      <w:r>
        <w:rPr>
          <w:rFonts w:hint="eastAsia" w:eastAsia="宋体"/>
          <w:bCs/>
          <w:i w:val="0"/>
          <w:iCs w:val="0"/>
          <w:szCs w:val="20"/>
          <w:lang w:val="en-US" w:eastAsia="zh-CN"/>
        </w:rPr>
        <w:t>transmission</w:t>
      </w:r>
      <w:r>
        <w:rPr>
          <w:rFonts w:hint="default"/>
          <w:lang w:val="en-US" w:eastAsia="zh-CN"/>
        </w:rPr>
        <w:t>.</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val="0"/>
          <w:bCs w:val="0"/>
          <w:u w:val="none"/>
          <w:lang w:val="en-US" w:eastAsia="zh-CN"/>
        </w:rPr>
      </w:pPr>
      <w:r>
        <w:rPr>
          <w:rFonts w:hint="default" w:ascii="Times New Roman" w:hAnsi="Times New Roman" w:eastAsia="宋体" w:cs="Times New Roman"/>
          <w:b w:val="0"/>
          <w:bCs w:val="0"/>
          <w:u w:val="none"/>
          <w:lang w:val="en-US" w:eastAsia="zh-CN"/>
        </w:rPr>
        <w:object>
          <v:shape id="_x0000_i1037" o:spt="75" type="#_x0000_t75" style="height:82.8pt;width:204.6pt;" o:ole="t" filled="f" o:preferrelative="t" stroked="f" coordsize="21600,21600">
            <v:path/>
            <v:fill on="f" focussize="0,0"/>
            <v:stroke on="f"/>
            <v:imagedata r:id="rId34" o:title=""/>
            <o:lock v:ext="edit" aspectratio="f"/>
            <w10:wrap type="none"/>
            <w10:anchorlock/>
          </v:shape>
          <o:OLEObject Type="Embed" ProgID="Visio.Drawing.11" ShapeID="_x0000_i1037" DrawAspect="Content" ObjectID="_1468075737" r:id="rId33">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b w:val="0"/>
          <w:bCs w:val="0"/>
          <w:u w:val="none"/>
          <w:lang w:val="en-US" w:eastAsia="zh-CN"/>
        </w:rPr>
      </w:pPr>
      <w:r>
        <w:rPr>
          <w:rFonts w:hint="eastAsia"/>
          <w:bCs/>
          <w:i w:val="0"/>
          <w:iCs w:val="0"/>
          <w:szCs w:val="20"/>
          <w:vertAlign w:val="baseline"/>
          <w:lang w:val="en-US" w:eastAsia="zh-CN"/>
        </w:rPr>
        <w:t>Figure 14 T</w:t>
      </w:r>
      <w:r>
        <w:rPr>
          <w:rFonts w:hint="eastAsia"/>
          <w:b w:val="0"/>
          <w:bCs w:val="0"/>
          <w:i w:val="0"/>
          <w:iCs w:val="0"/>
          <w:color w:val="auto"/>
          <w:lang w:val="en-US" w:eastAsia="zh-CN"/>
        </w:rPr>
        <w:t xml:space="preserve">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response to</w:t>
      </w:r>
      <w:r>
        <w:rPr>
          <w:rFonts w:eastAsia="宋体"/>
          <w:bCs/>
          <w:i w:val="0"/>
          <w:iCs w:val="0"/>
          <w:szCs w:val="20"/>
          <w:lang w:eastAsia="zh-CN"/>
        </w:rPr>
        <w:t xml:space="preserve"> A-IoT Msg1</w:t>
      </w:r>
      <w:r>
        <w:rPr>
          <w:rFonts w:hint="eastAsia" w:eastAsia="宋体"/>
          <w:bCs/>
          <w:i w:val="0"/>
          <w:iCs w:val="0"/>
          <w:szCs w:val="20"/>
          <w:lang w:val="en-US" w:eastAsia="zh-CN"/>
        </w:rPr>
        <w:t xml:space="preserve"> for single Msg1 transmission</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u w:val="none"/>
          <w:lang w:val="en-US" w:eastAsia="zh-CN"/>
        </w:rPr>
      </w:pPr>
      <w:r>
        <w:rPr>
          <w:rFonts w:hint="eastAsia" w:ascii="Times New Roman" w:hAnsi="Times New Roman" w:eastAsia="宋体" w:cs="Times New Roman"/>
          <w:b w:val="0"/>
          <w:bCs w:val="0"/>
          <w:u w:val="none"/>
          <w:lang w:val="en-US" w:eastAsia="zh-CN"/>
        </w:rPr>
        <w:object>
          <v:shape id="_x0000_i1038" o:spt="75" type="#_x0000_t75" style="height:156.6pt;width:210pt;" o:ole="t" filled="f" o:preferrelative="t" stroked="f" coordsize="21600,21600">
            <v:path/>
            <v:fill on="f" focussize="0,0"/>
            <v:stroke on="f"/>
            <v:imagedata r:id="rId36" o:title=""/>
            <o:lock v:ext="edit" aspectratio="f"/>
            <w10:wrap type="none"/>
            <w10:anchorlock/>
          </v:shape>
          <o:OLEObject Type="Embed" ProgID="Visio.Drawing.11" ShapeID="_x0000_i1038" DrawAspect="Content" ObjectID="_1468075738" r:id="rId35">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u w:val="none"/>
          <w:lang w:val="en-US" w:eastAsia="zh-CN"/>
        </w:rPr>
      </w:pPr>
      <w:r>
        <w:rPr>
          <w:rFonts w:hint="eastAsia"/>
          <w:bCs/>
          <w:i w:val="0"/>
          <w:iCs w:val="0"/>
          <w:szCs w:val="20"/>
          <w:vertAlign w:val="baseline"/>
          <w:lang w:val="en-US" w:eastAsia="zh-CN"/>
        </w:rPr>
        <w:t>Figure 15 T</w:t>
      </w:r>
      <w:r>
        <w:rPr>
          <w:rFonts w:hint="eastAsia"/>
          <w:b w:val="0"/>
          <w:bCs w:val="0"/>
          <w:i w:val="0"/>
          <w:iCs w:val="0"/>
          <w:color w:val="auto"/>
          <w:lang w:val="en-US" w:eastAsia="zh-CN"/>
        </w:rPr>
        <w:t xml:space="preserve">iming </w:t>
      </w:r>
      <w:r>
        <w:rPr>
          <w:rFonts w:hint="eastAsia" w:eastAsia="宋体"/>
          <w:bCs/>
          <w:i w:val="0"/>
          <w:iCs w:val="0"/>
          <w:szCs w:val="20"/>
          <w:lang w:val="en-US" w:eastAsia="zh-CN"/>
        </w:rPr>
        <w:t xml:space="preserve">of </w:t>
      </w:r>
      <w:r>
        <w:rPr>
          <w:rFonts w:eastAsia="宋体"/>
          <w:bCs/>
          <w:i w:val="0"/>
          <w:iCs w:val="0"/>
          <w:szCs w:val="20"/>
          <w:lang w:eastAsia="zh-CN"/>
        </w:rPr>
        <w:t xml:space="preserve">A-IoT Msg2 </w:t>
      </w:r>
      <w:r>
        <w:rPr>
          <w:rFonts w:hint="eastAsia" w:eastAsia="宋体"/>
          <w:bCs/>
          <w:i w:val="0"/>
          <w:iCs w:val="0"/>
          <w:szCs w:val="20"/>
          <w:lang w:val="en-US" w:eastAsia="zh-CN"/>
        </w:rPr>
        <w:t>response to</w:t>
      </w:r>
      <w:r>
        <w:rPr>
          <w:rFonts w:eastAsia="宋体"/>
          <w:bCs/>
          <w:i w:val="0"/>
          <w:iCs w:val="0"/>
          <w:szCs w:val="20"/>
          <w:lang w:eastAsia="zh-CN"/>
        </w:rPr>
        <w:t xml:space="preserve"> A-IoT Msg1</w:t>
      </w:r>
      <w:r>
        <w:rPr>
          <w:rFonts w:hint="eastAsia" w:eastAsia="宋体"/>
          <w:bCs/>
          <w:i w:val="0"/>
          <w:iCs w:val="0"/>
          <w:szCs w:val="20"/>
          <w:lang w:val="en-US" w:eastAsia="zh-CN"/>
        </w:rPr>
        <w:t xml:space="preserve"> for FDMed </w:t>
      </w:r>
      <w:r>
        <w:rPr>
          <w:rFonts w:hint="eastAsia"/>
          <w:szCs w:val="20"/>
          <w:highlight w:val="none"/>
          <w:lang w:val="en-US" w:eastAsia="zh-CN"/>
        </w:rPr>
        <w:t xml:space="preserve">multiple </w:t>
      </w:r>
      <w:r>
        <w:rPr>
          <w:rFonts w:hint="eastAsia" w:eastAsia="宋体"/>
          <w:bCs/>
          <w:i w:val="0"/>
          <w:iCs w:val="0"/>
          <w:szCs w:val="20"/>
          <w:lang w:val="en-US" w:eastAsia="zh-CN"/>
        </w:rPr>
        <w:t>Msg1 transmissions</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For the timing of Msg2 response to Msg1, the device may assume a minimum time T</w:t>
      </w:r>
      <w:r>
        <w:rPr>
          <w:rFonts w:hint="eastAsia" w:eastAsia="等线"/>
          <w:b/>
          <w:bCs/>
          <w:i/>
          <w:iCs w:val="0"/>
          <w:szCs w:val="20"/>
          <w:vertAlign w:val="subscript"/>
          <w:lang w:val="en-US" w:eastAsia="zh-CN"/>
        </w:rPr>
        <w:t>D2R_min</w:t>
      </w:r>
      <w:r>
        <w:rPr>
          <w:rFonts w:hint="eastAsia" w:eastAsia="等线"/>
          <w:b/>
          <w:bCs/>
          <w:i/>
          <w:iCs w:val="0"/>
          <w:szCs w:val="20"/>
          <w:vertAlign w:val="baseline"/>
          <w:lang w:val="en-US" w:eastAsia="zh-CN"/>
        </w:rPr>
        <w:t xml:space="preserve"> between the end of its Msg1 and the beginning of the nearest Msg2. T</w:t>
      </w:r>
      <w:r>
        <w:rPr>
          <w:rFonts w:hint="eastAsia" w:eastAsia="等线"/>
          <w:b/>
          <w:bCs/>
          <w:i/>
          <w:iCs w:val="0"/>
          <w:szCs w:val="20"/>
          <w:vertAlign w:val="subscript"/>
          <w:lang w:val="en-US" w:eastAsia="zh-CN"/>
        </w:rPr>
        <w:t>D2R_min</w:t>
      </w:r>
      <w:r>
        <w:rPr>
          <w:rFonts w:hint="eastAsia" w:eastAsia="等线"/>
          <w:b/>
          <w:bCs/>
          <w:i/>
          <w:iCs w:val="0"/>
          <w:szCs w:val="20"/>
          <w:vertAlign w:val="baseline"/>
          <w:lang w:val="en-US" w:eastAsia="zh-CN"/>
        </w:rPr>
        <w:t xml:space="preserve"> is also applicable for the timing of other R2D response to D2R.</w:t>
      </w:r>
    </w:p>
    <w:p>
      <w:pPr>
        <w:rPr>
          <w:rFonts w:hint="eastAsia"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Microsoft YaHei UI"/>
          <w:bCs/>
          <w:szCs w:val="20"/>
          <w:lang w:val="en-US" w:eastAsia="zh-CN"/>
        </w:rPr>
      </w:pPr>
      <w:r>
        <w:rPr>
          <w:rFonts w:hint="eastAsia" w:eastAsia="Microsoft YaHei UI"/>
          <w:bCs/>
          <w:szCs w:val="20"/>
          <w:lang w:val="en-US" w:eastAsia="zh-CN"/>
        </w:rPr>
        <w:t>T</w:t>
      </w:r>
      <w:r>
        <w:rPr>
          <w:rFonts w:hint="default" w:eastAsia="Microsoft YaHei UI"/>
          <w:bCs/>
          <w:szCs w:val="20"/>
          <w:lang w:val="en-US" w:eastAsia="zh-CN"/>
        </w:rPr>
        <w:t xml:space="preserve">he value of </w:t>
      </w:r>
      <w:r>
        <w:rPr>
          <w:rFonts w:hint="eastAsia" w:cs="Times New Roman"/>
          <w:b w:val="0"/>
          <w:bCs w:val="0"/>
          <w:color w:val="auto"/>
          <w:u w:val="none"/>
          <w:lang w:val="en-US" w:eastAsia="zh-CN"/>
        </w:rPr>
        <w:t xml:space="preserve"> </w:t>
      </w:r>
      <w:r>
        <w:rPr>
          <w:rFonts w:hint="eastAsia" w:eastAsia="等线"/>
          <w:b w:val="0"/>
          <w:bCs w:val="0"/>
          <w:i w:val="0"/>
          <w:iCs/>
          <w:szCs w:val="20"/>
          <w:vertAlign w:val="baseline"/>
          <w:lang w:val="en-US" w:eastAsia="zh-CN"/>
        </w:rPr>
        <w:t>T</w:t>
      </w:r>
      <w:r>
        <w:rPr>
          <w:rFonts w:hint="eastAsia" w:eastAsia="等线"/>
          <w:b w:val="0"/>
          <w:bCs w:val="0"/>
          <w:i w:val="0"/>
          <w:iCs/>
          <w:szCs w:val="20"/>
          <w:vertAlign w:val="subscript"/>
          <w:lang w:val="en-US" w:eastAsia="zh-CN"/>
        </w:rPr>
        <w:t>D2R_min</w:t>
      </w:r>
      <w:r>
        <w:rPr>
          <w:rFonts w:hint="default" w:eastAsia="Microsoft YaHei UI"/>
          <w:bCs/>
          <w:szCs w:val="20"/>
          <w:lang w:val="en-US" w:eastAsia="zh-CN"/>
        </w:rPr>
        <w:t xml:space="preserve"> </w:t>
      </w:r>
      <w:r>
        <w:rPr>
          <w:rFonts w:hint="eastAsia" w:eastAsia="Microsoft YaHei UI"/>
          <w:bCs/>
          <w:szCs w:val="20"/>
          <w:lang w:val="en-US" w:eastAsia="zh-CN"/>
        </w:rPr>
        <w:t>should be larger than or equal to the time required by reader</w:t>
      </w:r>
      <w:r>
        <w:rPr>
          <w:rFonts w:hint="default" w:eastAsia="Microsoft YaHei UI"/>
          <w:bCs/>
          <w:szCs w:val="20"/>
          <w:lang w:val="en-US" w:eastAsia="zh-CN"/>
        </w:rPr>
        <w:t>’</w:t>
      </w:r>
      <w:r>
        <w:rPr>
          <w:rFonts w:hint="eastAsia" w:eastAsia="Microsoft YaHei UI"/>
          <w:bCs/>
          <w:szCs w:val="20"/>
          <w:lang w:val="en-US" w:eastAsia="zh-CN"/>
        </w:rPr>
        <w:t xml:space="preserve">s Rx signal processing and Tx signal </w:t>
      </w:r>
      <w:r>
        <w:rPr>
          <w:rFonts w:hint="default" w:eastAsia="Microsoft YaHei UI"/>
          <w:bCs/>
          <w:szCs w:val="20"/>
          <w:lang w:val="en-US" w:eastAsia="zh-CN"/>
        </w:rPr>
        <w:t>preparation</w:t>
      </w:r>
      <w:r>
        <w:rPr>
          <w:rFonts w:hint="eastAsia" w:eastAsia="Microsoft YaHei UI"/>
          <w:bCs/>
          <w:szCs w:val="20"/>
          <w:lang w:val="en-US" w:eastAsia="zh-CN"/>
        </w:rPr>
        <w:t>.</w:t>
      </w:r>
      <w:r>
        <w:rPr>
          <w:rFonts w:hint="default" w:eastAsia="Microsoft YaHei UI"/>
          <w:bCs/>
          <w:szCs w:val="20"/>
          <w:lang w:val="en-US" w:eastAsia="zh-CN"/>
        </w:rPr>
        <w:t xml:space="preserve"> </w:t>
      </w:r>
      <w:r>
        <w:rPr>
          <w:rFonts w:hint="eastAsia" w:eastAsia="Microsoft YaHei UI"/>
          <w:bCs/>
          <w:szCs w:val="20"/>
          <w:lang w:val="en-US" w:eastAsia="zh-CN"/>
        </w:rPr>
        <w:t xml:space="preserve">It </w:t>
      </w:r>
      <w:r>
        <w:rPr>
          <w:rFonts w:hint="default" w:eastAsia="Microsoft YaHei UI"/>
          <w:bCs/>
          <w:szCs w:val="20"/>
          <w:lang w:val="en-US" w:eastAsia="zh-CN"/>
        </w:rPr>
        <w:t>can be derived from</w:t>
      </w:r>
      <w:r>
        <w:rPr>
          <w:rFonts w:hint="eastAsia" w:eastAsia="Microsoft YaHei UI"/>
          <w:bCs/>
          <w:szCs w:val="20"/>
          <w:lang w:val="en-US" w:eastAsia="zh-CN"/>
        </w:rPr>
        <w:t xml:space="preserve">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D2R_min</m:t>
            </m:r>
            <m:ctrlPr>
              <w:rPr>
                <w:rFonts w:ascii="Cambria Math" w:hAnsi="Cambria Math" w:cs="Times New Roman"/>
                <w:bCs w:val="0"/>
                <w:i/>
                <w:highlight w:val="none"/>
                <w:u w:val="none"/>
                <w:lang w:val="en-US"/>
              </w:rPr>
            </m:ctrlPr>
          </m:sub>
        </m:sSub>
        <m:r>
          <m:rPr/>
          <w:rPr>
            <w:rFonts w:hint="default" w:ascii="Cambria Math" w:hAnsi="Cambria Math" w:cs="Times New Roman"/>
            <w:highlight w:val="none"/>
            <w:u w:val="none"/>
            <w:lang w:val="en-US" w:eastAsia="zh-CN"/>
          </w:rPr>
          <m:t>=c</m:t>
        </m:r>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D2R cℎip lengtℎ+</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hAnsi="Cambria Math" w:cs="Times New Roman"/>
          <w:i w:val="0"/>
          <w:highlight w:val="none"/>
          <w:u w:val="none"/>
          <w:lang w:val="en-US" w:eastAsia="zh-CN"/>
        </w:rPr>
        <w:t xml:space="preserve">, </w:t>
      </w:r>
      <w:r>
        <w:rPr>
          <w:rFonts w:hint="eastAsia" w:eastAsia="Microsoft YaHei UI"/>
          <w:bCs/>
          <w:szCs w:val="20"/>
          <w:lang w:val="en-US" w:eastAsia="zh-CN"/>
        </w:rPr>
        <w:t>where</w:t>
      </w:r>
      <w:r>
        <w:rPr>
          <w:rFonts w:hint="default" w:eastAsia="Microsoft YaHei UI"/>
          <w:bCs/>
          <w:szCs w:val="20"/>
          <w:lang w:val="en-US" w:eastAsia="zh-CN"/>
        </w:rPr>
        <w:t xml:space="preserve"> the D2R chip length </w:t>
      </w:r>
      <w:r>
        <w:rPr>
          <w:rFonts w:hint="eastAsia" w:eastAsia="Microsoft YaHei UI"/>
          <w:bCs/>
          <w:szCs w:val="20"/>
          <w:lang w:val="en-US" w:eastAsia="zh-CN"/>
        </w:rPr>
        <w:t xml:space="preserve">is </w:t>
      </w:r>
      <w:r>
        <w:rPr>
          <w:rFonts w:hint="default" w:eastAsia="Microsoft YaHei UI"/>
          <w:bCs/>
          <w:szCs w:val="20"/>
          <w:lang w:val="en-US" w:eastAsia="zh-CN"/>
        </w:rPr>
        <w:t xml:space="preserve">the </w:t>
      </w:r>
      <w:r>
        <w:rPr>
          <w:rFonts w:hint="eastAsia" w:eastAsia="Microsoft YaHei UI"/>
          <w:bCs/>
          <w:szCs w:val="20"/>
          <w:lang w:val="en-US" w:eastAsia="zh-CN"/>
        </w:rPr>
        <w:t xml:space="preserve">configured </w:t>
      </w:r>
      <w:r>
        <w:rPr>
          <w:rFonts w:hint="default" w:eastAsia="Microsoft YaHei UI"/>
          <w:bCs/>
          <w:szCs w:val="20"/>
          <w:lang w:val="en-US" w:eastAsia="zh-CN"/>
        </w:rPr>
        <w:t xml:space="preserve">chip length </w:t>
      </w:r>
      <w:r>
        <w:rPr>
          <w:rFonts w:hint="eastAsia" w:eastAsia="Microsoft YaHei UI"/>
          <w:bCs/>
          <w:szCs w:val="20"/>
          <w:lang w:val="en-US" w:eastAsia="zh-CN"/>
        </w:rPr>
        <w:t xml:space="preserve">for D2R transmission, and </w:t>
      </w:r>
      <w:r>
        <w:rPr>
          <w:rFonts w:ascii="Times New Roman" w:hAnsi="Times New Roman" w:eastAsia="Microsoft YaHei UI" w:cs="Times New Roman"/>
          <w:b w:val="0"/>
          <w:bCs/>
          <w:i w:val="0"/>
          <w:iCs w:val="0"/>
          <w:caps w:val="0"/>
          <w:spacing w:val="0"/>
          <w:sz w:val="20"/>
          <w:szCs w:val="20"/>
          <w:shd w:val="clear"/>
          <w:lang w:val="en-US" w:eastAsia="zh-CN"/>
        </w:rPr>
        <w:t>t</w:t>
      </w:r>
      <w:r>
        <w:rPr>
          <w:rFonts w:hint="eastAsia" w:eastAsia="Microsoft YaHei UI" w:cs="Times New Roman"/>
          <w:b w:val="0"/>
          <w:bCs/>
          <w:i w:val="0"/>
          <w:iCs w:val="0"/>
          <w:caps w:val="0"/>
          <w:spacing w:val="0"/>
          <w:sz w:val="20"/>
          <w:szCs w:val="20"/>
          <w:shd w:val="clear"/>
          <w:vertAlign w:val="subscript"/>
          <w:lang w:val="en-US" w:eastAsia="zh-CN"/>
        </w:rPr>
        <w:t>3</w:t>
      </w:r>
      <w:r>
        <w:rPr>
          <w:rFonts w:hint="default" w:ascii="Times New Roman" w:hAnsi="Times New Roman" w:eastAsia="Microsoft YaHei UI" w:cs="Times New Roman"/>
          <w:bCs/>
          <w:i w:val="0"/>
          <w:iCs w:val="0"/>
          <w:caps w:val="0"/>
          <w:spacing w:val="0"/>
          <w:sz w:val="20"/>
          <w:szCs w:val="20"/>
          <w:shd w:val="clear"/>
          <w:lang w:val="en-US" w:eastAsia="zh-CN"/>
        </w:rPr>
        <w:t xml:space="preserve"> </w:t>
      </w:r>
      <w:r>
        <w:rPr>
          <w:rFonts w:hint="eastAsia" w:eastAsia="Microsoft YaHei UI" w:cs="Times New Roman"/>
          <w:bCs/>
          <w:i w:val="0"/>
          <w:iCs w:val="0"/>
          <w:caps w:val="0"/>
          <w:spacing w:val="0"/>
          <w:sz w:val="20"/>
          <w:szCs w:val="20"/>
          <w:shd w:val="clear"/>
          <w:lang w:val="en-US" w:eastAsia="zh-CN"/>
        </w:rPr>
        <w:t>is</w:t>
      </w:r>
      <w:r>
        <w:rPr>
          <w:rFonts w:hint="default" w:ascii="Times New Roman" w:hAnsi="Times New Roman" w:eastAsia="Microsoft YaHei UI" w:cs="Times New Roman"/>
          <w:bCs/>
          <w:i w:val="0"/>
          <w:iCs w:val="0"/>
          <w:caps w:val="0"/>
          <w:spacing w:val="0"/>
          <w:sz w:val="20"/>
          <w:szCs w:val="20"/>
          <w:shd w:val="clear"/>
          <w:lang w:val="en-US" w:eastAsia="zh-CN"/>
        </w:rPr>
        <w:t xml:space="preserve"> </w:t>
      </w:r>
      <w:r>
        <w:rPr>
          <w:rFonts w:hint="eastAsia" w:eastAsia="Microsoft YaHei UI" w:cs="Times New Roman"/>
          <w:bCs/>
          <w:i w:val="0"/>
          <w:iCs w:val="0"/>
          <w:caps w:val="0"/>
          <w:spacing w:val="0"/>
          <w:sz w:val="20"/>
          <w:szCs w:val="20"/>
          <w:shd w:val="clear"/>
          <w:lang w:val="en-US" w:eastAsia="zh-CN"/>
        </w:rPr>
        <w:t xml:space="preserve">a </w:t>
      </w:r>
      <w:r>
        <w:rPr>
          <w:rFonts w:hint="default" w:ascii="Times New Roman" w:hAnsi="Times New Roman" w:eastAsia="Microsoft YaHei UI" w:cs="Times New Roman"/>
          <w:bCs/>
          <w:i w:val="0"/>
          <w:iCs w:val="0"/>
          <w:caps w:val="0"/>
          <w:spacing w:val="0"/>
          <w:sz w:val="20"/>
          <w:szCs w:val="20"/>
          <w:shd w:val="clear"/>
          <w:lang w:val="en-US" w:eastAsia="zh-CN"/>
        </w:rPr>
        <w:t xml:space="preserve">time margin that </w:t>
      </w:r>
      <w:r>
        <w:rPr>
          <w:rFonts w:hint="eastAsia" w:eastAsia="Microsoft YaHei UI" w:cs="Times New Roman"/>
          <w:bCs/>
          <w:i w:val="0"/>
          <w:iCs w:val="0"/>
          <w:caps w:val="0"/>
          <w:spacing w:val="0"/>
          <w:sz w:val="20"/>
          <w:szCs w:val="20"/>
          <w:shd w:val="clear"/>
          <w:lang w:val="en-US" w:eastAsia="zh-CN"/>
        </w:rPr>
        <w:t xml:space="preserve">is </w:t>
      </w:r>
      <w:r>
        <w:rPr>
          <w:rFonts w:hint="default" w:ascii="Times New Roman" w:hAnsi="Times New Roman" w:eastAsia="Microsoft YaHei UI" w:cs="Times New Roman"/>
          <w:bCs/>
          <w:i w:val="0"/>
          <w:iCs w:val="0"/>
          <w:caps w:val="0"/>
          <w:spacing w:val="0"/>
          <w:sz w:val="20"/>
          <w:szCs w:val="20"/>
          <w:shd w:val="clear"/>
          <w:lang w:val="en-US" w:eastAsia="zh-CN"/>
        </w:rPr>
        <w:t xml:space="preserve">used to adjust the final value of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D2R_min</m:t>
            </m:r>
            <m:ctrlPr>
              <w:rPr>
                <w:rFonts w:ascii="Cambria Math" w:hAnsi="Cambria Math" w:cs="Times New Roman"/>
                <w:bCs w:val="0"/>
                <w:i/>
                <w:highlight w:val="none"/>
                <w:u w:val="none"/>
                <w:lang w:val="en-US"/>
              </w:rPr>
            </m:ctrlPr>
          </m:sub>
        </m:sSub>
      </m:oMath>
      <w:r>
        <w:rPr>
          <w:rFonts w:hint="default" w:eastAsia="Microsoft YaHei UI"/>
          <w:bCs/>
          <w:szCs w:val="20"/>
          <w:lang w:val="en-US" w:eastAsia="zh-CN"/>
        </w:rPr>
        <w:t xml:space="preserve">. The </w:t>
      </w:r>
      <w:r>
        <w:rPr>
          <w:rFonts w:hint="eastAsia" w:eastAsia="Microsoft YaHei UI"/>
          <w:bCs/>
          <w:szCs w:val="20"/>
          <w:lang w:val="en-US" w:eastAsia="zh-CN"/>
        </w:rPr>
        <w:t xml:space="preserve">applicable </w:t>
      </w:r>
      <w:r>
        <w:rPr>
          <w:rFonts w:hint="default" w:eastAsia="Microsoft YaHei UI"/>
          <w:bCs/>
          <w:szCs w:val="20"/>
          <w:lang w:val="en-US" w:eastAsia="zh-CN"/>
        </w:rPr>
        <w:t>value</w:t>
      </w:r>
      <w:r>
        <w:rPr>
          <w:rFonts w:hint="eastAsia" w:eastAsia="Microsoft YaHei UI"/>
          <w:bCs/>
          <w:szCs w:val="20"/>
          <w:lang w:val="en-US" w:eastAsia="zh-CN"/>
        </w:rPr>
        <w:t>s</w:t>
      </w:r>
      <w:r>
        <w:rPr>
          <w:rFonts w:hint="default" w:eastAsia="Microsoft YaHei UI"/>
          <w:bCs/>
          <w:szCs w:val="20"/>
          <w:lang w:val="en-US" w:eastAsia="zh-CN"/>
        </w:rPr>
        <w:t xml:space="preserve"> of </w:t>
      </w:r>
      <w:r>
        <w:rPr>
          <w:rFonts w:hint="eastAsia" w:eastAsia="Microsoft YaHei UI"/>
          <w:bCs/>
          <w:szCs w:val="20"/>
          <w:lang w:val="en-US" w:eastAsia="zh-CN"/>
        </w:rPr>
        <w:t>c</w:t>
      </w:r>
      <w:r>
        <w:rPr>
          <w:rFonts w:hint="default" w:eastAsia="Microsoft YaHei UI"/>
          <w:bCs/>
          <w:szCs w:val="20"/>
          <w:lang w:val="en-US" w:eastAsia="zh-CN"/>
        </w:rPr>
        <w:t xml:space="preserve"> </w:t>
      </w:r>
      <w:r>
        <w:rPr>
          <w:rFonts w:hint="eastAsia" w:eastAsia="Microsoft YaHei UI"/>
          <w:bCs/>
          <w:szCs w:val="20"/>
          <w:lang w:val="en-US" w:eastAsia="zh-CN"/>
        </w:rPr>
        <w:t xml:space="preserve">and </w:t>
      </w:r>
      <m:oMath>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hAnsi="Cambria Math" w:cs="Times New Roman"/>
          <w:i w:val="0"/>
          <w:highlight w:val="none"/>
          <w:u w:val="none"/>
          <w:lang w:val="en-US" w:eastAsia="zh-CN"/>
        </w:rPr>
        <w:t xml:space="preserve"> </w:t>
      </w:r>
      <w:r>
        <w:rPr>
          <w:rFonts w:hint="default" w:eastAsia="Microsoft YaHei UI"/>
          <w:bCs/>
          <w:szCs w:val="20"/>
          <w:lang w:val="en-US" w:eastAsia="zh-CN"/>
        </w:rPr>
        <w:t xml:space="preserve">can be further </w:t>
      </w:r>
      <w:r>
        <w:rPr>
          <w:rFonts w:hint="eastAsia" w:eastAsia="Microsoft YaHei UI"/>
          <w:bCs/>
          <w:szCs w:val="20"/>
          <w:lang w:val="en-US" w:eastAsia="zh-CN"/>
        </w:rPr>
        <w:t>discussed.</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 xml:space="preserve">he value of </w:t>
      </w:r>
      <w:r>
        <w:rPr>
          <w:rFonts w:hint="eastAsia" w:eastAsia="等线"/>
          <w:b/>
          <w:bCs/>
          <w:i/>
          <w:iCs w:val="0"/>
          <w:szCs w:val="20"/>
          <w:vertAlign w:val="baseline"/>
          <w:lang w:val="en-US" w:eastAsia="zh-CN"/>
        </w:rPr>
        <w:t xml:space="preserve">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D2R_min</m:t>
            </m:r>
            <m:ctrlPr>
              <w:rPr>
                <w:rFonts w:hint="eastAsia"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can be derived from</w:t>
      </w:r>
      <w:r>
        <w:rPr>
          <w:rFonts w:hint="eastAsia" w:eastAsia="等线"/>
          <w:b/>
          <w:bCs/>
          <w:i/>
          <w:iCs w:val="0"/>
          <w:szCs w:val="20"/>
          <w:vertAlign w:val="baseline"/>
          <w:lang w:val="en-US" w:eastAsia="zh-CN"/>
        </w:rPr>
        <w:t xml:space="preserve">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D2R_min</m:t>
            </m:r>
            <m:ctrlPr>
              <w:rPr>
                <w:rFonts w:hint="eastAsia" w:ascii="Cambria Math" w:hAnsi="Cambria Math" w:eastAsia="等线"/>
                <w:b/>
                <w:bCs/>
                <w:i/>
                <w:iCs w:val="0"/>
                <w:szCs w:val="20"/>
                <w:vertAlign w:val="baseline"/>
                <w:lang w:val="en-US" w:eastAsia="zh-CN"/>
              </w:rPr>
            </m:ctrlPr>
          </m:sub>
        </m:sSub>
        <m:r>
          <m:rPr>
            <m:sty m:val="bi"/>
          </m:rPr>
          <w:rPr>
            <w:rFonts w:hint="default" w:ascii="Cambria Math" w:hAnsi="Cambria Math" w:eastAsia="等线"/>
            <w:szCs w:val="20"/>
            <w:vertAlign w:val="baseline"/>
            <w:lang w:val="en-US" w:eastAsia="zh-CN"/>
          </w:rPr>
          <m:t>=c</m:t>
        </m:r>
        <m:r>
          <m:rPr>
            <m:sty m:val="bi"/>
          </m:rPr>
          <w:rPr>
            <w:rFonts w:hint="eastAsia" w:ascii="Cambria Math" w:hAnsi="Cambria Math" w:eastAsia="等线"/>
            <w:szCs w:val="20"/>
            <w:vertAlign w:val="baseline"/>
            <w:lang w:val="en-US" w:eastAsia="zh-CN"/>
          </w:rPr>
          <m:t>∙</m:t>
        </m:r>
        <m:r>
          <m:rPr>
            <m:sty m:val="bi"/>
          </m:rPr>
          <w:rPr>
            <w:rFonts w:hint="default" w:ascii="Cambria Math" w:hAnsi="Cambria Math" w:eastAsia="等线"/>
            <w:szCs w:val="20"/>
            <w:vertAlign w:val="baseline"/>
            <w:lang w:val="en-US" w:eastAsia="zh-CN"/>
          </w:rPr>
          <m:t>D2R chip length</m:t>
        </m:r>
        <m:r>
          <m:rPr/>
          <w:rPr>
            <w:rFonts w:hint="default" w:ascii="Cambria Math" w:hAnsi="Cambria Math" w:cs="Times New Roman"/>
            <w:highlight w:val="none"/>
            <w:u w:val="none"/>
            <w:lang w:val="en-US" w:eastAsia="zh-CN"/>
          </w:rPr>
          <m:t>+</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eastAsia="等线"/>
          <w:b/>
          <w:bCs/>
          <w:i/>
          <w:iCs w:val="0"/>
          <w:szCs w:val="20"/>
          <w:vertAlign w:val="baseline"/>
          <w:lang w:val="en-US" w:eastAsia="zh-CN"/>
        </w:rPr>
        <w:t xml:space="preserve"> and t</w:t>
      </w:r>
      <w:r>
        <w:rPr>
          <w:rFonts w:hint="default" w:eastAsia="等线"/>
          <w:b/>
          <w:bCs/>
          <w:i/>
          <w:iCs w:val="0"/>
          <w:szCs w:val="20"/>
          <w:vertAlign w:val="baseline"/>
          <w:lang w:val="en-US" w:eastAsia="zh-CN"/>
        </w:rPr>
        <w:t xml:space="preserve">he </w:t>
      </w:r>
      <w:r>
        <w:rPr>
          <w:rFonts w:hint="eastAsia" w:eastAsia="等线"/>
          <w:b/>
          <w:bCs/>
          <w:i/>
          <w:iCs w:val="0"/>
          <w:szCs w:val="20"/>
          <w:vertAlign w:val="baseline"/>
          <w:lang w:val="en-US" w:eastAsia="zh-CN"/>
        </w:rPr>
        <w:t xml:space="preserve">applicable </w:t>
      </w:r>
      <w:r>
        <w:rPr>
          <w:rFonts w:hint="default" w:eastAsia="等线"/>
          <w:b/>
          <w:bCs/>
          <w:i/>
          <w:iCs w:val="0"/>
          <w:szCs w:val="20"/>
          <w:vertAlign w:val="baseline"/>
          <w:lang w:val="en-US" w:eastAsia="zh-CN"/>
        </w:rPr>
        <w:t>value</w:t>
      </w:r>
      <w:r>
        <w:rPr>
          <w:rFonts w:hint="eastAsia" w:eastAsia="等线"/>
          <w:b/>
          <w:bCs/>
          <w:i/>
          <w:iCs w:val="0"/>
          <w:szCs w:val="20"/>
          <w:vertAlign w:val="baseline"/>
          <w:lang w:val="en-US" w:eastAsia="zh-CN"/>
        </w:rPr>
        <w:t>s of</w:t>
      </w:r>
      <w:r>
        <w:rPr>
          <w:rFonts w:hint="default" w:eastAsia="等线"/>
          <w:b/>
          <w:bCs/>
          <w:i/>
          <w:iCs w:val="0"/>
          <w:szCs w:val="20"/>
          <w:vertAlign w:val="baseline"/>
          <w:lang w:val="en-US" w:eastAsia="zh-CN"/>
        </w:rPr>
        <w:t xml:space="preserve"> </w:t>
      </w:r>
      <w:r>
        <w:rPr>
          <w:rFonts w:hint="eastAsia" w:eastAsia="等线"/>
          <w:b/>
          <w:bCs/>
          <w:i/>
          <w:iCs w:val="0"/>
          <w:szCs w:val="20"/>
          <w:vertAlign w:val="baseline"/>
          <w:lang w:val="en-US" w:eastAsia="zh-CN"/>
        </w:rPr>
        <w:t xml:space="preserve">c </w:t>
      </w:r>
      <w:r>
        <w:rPr>
          <w:rFonts w:hint="eastAsia" w:eastAsia="Microsoft YaHei UI"/>
          <w:bCs/>
          <w:szCs w:val="20"/>
          <w:lang w:val="en-US" w:eastAsia="zh-CN"/>
        </w:rPr>
        <w:t xml:space="preserve">and </w:t>
      </w:r>
      <m:oMath>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hAnsi="Cambria Math" w:cs="Times New Roman"/>
          <w:i w:val="0"/>
          <w:highlight w:val="none"/>
          <w:u w:val="none"/>
          <w:lang w:val="en-US" w:eastAsia="zh-CN"/>
        </w:rPr>
        <w:t xml:space="preserve"> </w:t>
      </w:r>
      <w:r>
        <w:rPr>
          <w:rFonts w:hint="default" w:eastAsia="等线"/>
          <w:b/>
          <w:bCs/>
          <w:i/>
          <w:iCs w:val="0"/>
          <w:szCs w:val="20"/>
          <w:vertAlign w:val="baseline"/>
          <w:lang w:val="en-US" w:eastAsia="zh-CN"/>
        </w:rPr>
        <w:t xml:space="preserve">can be further </w:t>
      </w:r>
      <w:r>
        <w:rPr>
          <w:rFonts w:hint="eastAsia" w:eastAsia="等线"/>
          <w:b/>
          <w:bCs/>
          <w:i/>
          <w:iCs w:val="0"/>
          <w:szCs w:val="20"/>
          <w:vertAlign w:val="baseline"/>
          <w:lang w:val="en-US" w:eastAsia="zh-CN"/>
        </w:rPr>
        <w:t>discussed.</w:t>
      </w:r>
    </w:p>
    <w:p>
      <w:pPr>
        <w:pStyle w:val="4"/>
        <w:numPr>
          <w:ilvl w:val="0"/>
          <w:numId w:val="0"/>
        </w:numPr>
        <w:bidi w:val="0"/>
        <w:ind w:leftChars="0"/>
        <w:rPr>
          <w:rFonts w:hint="eastAsia"/>
          <w:lang w:val="en-US" w:eastAsia="zh-CN"/>
        </w:rPr>
      </w:pPr>
      <w:r>
        <w:rPr>
          <w:rFonts w:hint="eastAsia"/>
          <w:lang w:val="en-US" w:eastAsia="zh-CN"/>
        </w:rPr>
        <w:t>3.3 Timing for two consecutive R2D transmissions</w:t>
      </w:r>
    </w:p>
    <w:p>
      <w:pPr>
        <w:spacing w:after="120"/>
        <w:jc w:val="both"/>
        <w:rPr>
          <w:rFonts w:hint="eastAsia"/>
          <w:lang w:val="en-US" w:eastAsia="zh-CN"/>
        </w:rPr>
      </w:pPr>
      <w:r>
        <w:rPr>
          <w:rFonts w:hint="eastAsia" w:eastAsia="宋体"/>
          <w:b/>
          <w:bCs w:val="0"/>
          <w:szCs w:val="20"/>
          <w:u w:val="single"/>
          <w:lang w:val="en-US" w:eastAsia="zh-CN"/>
        </w:rPr>
        <w:t>Definition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Microsoft YaHei UI"/>
          <w:bCs/>
          <w:szCs w:val="20"/>
          <w:lang w:val="en-US" w:eastAsia="zh-CN"/>
        </w:rPr>
      </w:pPr>
      <w:r>
        <w:rPr>
          <w:rFonts w:hint="default" w:eastAsia="Microsoft YaHei UI"/>
          <w:bCs/>
          <w:szCs w:val="20"/>
          <w:lang w:val="en-US" w:eastAsia="zh-CN"/>
        </w:rPr>
        <w:t xml:space="preserve">The application scenarios for two consecutive R2D transmissions need to be </w:t>
      </w:r>
      <w:r>
        <w:rPr>
          <w:rFonts w:hint="eastAsia" w:eastAsia="Microsoft YaHei UI"/>
          <w:bCs/>
          <w:szCs w:val="20"/>
          <w:lang w:val="en-US" w:eastAsia="zh-CN"/>
        </w:rPr>
        <w:t xml:space="preserve">determined </w:t>
      </w:r>
      <w:r>
        <w:rPr>
          <w:rFonts w:hint="default" w:eastAsia="Microsoft YaHei UI"/>
          <w:bCs/>
          <w:szCs w:val="20"/>
          <w:lang w:val="en-US" w:eastAsia="zh-CN"/>
        </w:rPr>
        <w:t xml:space="preserve">by RAN2, such as </w:t>
      </w:r>
      <w:r>
        <w:rPr>
          <w:rFonts w:hint="eastAsia" w:eastAsia="Microsoft YaHei UI"/>
          <w:bCs/>
          <w:szCs w:val="20"/>
          <w:lang w:val="en-US" w:eastAsia="zh-CN"/>
        </w:rPr>
        <w:t>S</w:t>
      </w:r>
      <w:r>
        <w:rPr>
          <w:rFonts w:hint="default" w:eastAsia="Microsoft YaHei UI"/>
          <w:bCs/>
          <w:szCs w:val="20"/>
          <w:lang w:val="en-US" w:eastAsia="zh-CN"/>
        </w:rPr>
        <w:t xml:space="preserve">elect-like command </w:t>
      </w:r>
      <w:r>
        <w:rPr>
          <w:rFonts w:hint="eastAsia" w:eastAsia="Microsoft YaHei UI"/>
          <w:bCs/>
          <w:szCs w:val="20"/>
          <w:lang w:val="en-US" w:eastAsia="zh-CN"/>
        </w:rPr>
        <w:t>followed by</w:t>
      </w:r>
      <w:r>
        <w:rPr>
          <w:rFonts w:hint="default" w:eastAsia="Microsoft YaHei UI"/>
          <w:bCs/>
          <w:szCs w:val="20"/>
          <w:lang w:val="en-US" w:eastAsia="zh-CN"/>
        </w:rPr>
        <w:t xml:space="preserve"> Query</w:t>
      </w:r>
      <w:r>
        <w:rPr>
          <w:rFonts w:hint="eastAsia" w:eastAsia="Microsoft YaHei UI"/>
          <w:bCs/>
          <w:szCs w:val="20"/>
          <w:lang w:val="en-US" w:eastAsia="zh-CN"/>
        </w:rPr>
        <w:t>-like</w:t>
      </w:r>
      <w:r>
        <w:rPr>
          <w:rFonts w:hint="default" w:eastAsia="Microsoft YaHei UI"/>
          <w:bCs/>
          <w:szCs w:val="20"/>
          <w:lang w:val="en-US" w:eastAsia="zh-CN"/>
        </w:rPr>
        <w:t xml:space="preserve"> message, two consecutive QueryRep-like commands, or other cases.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Microsoft YaHei UI"/>
          <w:bCs/>
          <w:szCs w:val="20"/>
          <w:lang w:val="en-US" w:eastAsia="zh-CN"/>
        </w:rPr>
      </w:pPr>
      <w:r>
        <w:rPr>
          <w:rFonts w:hint="eastAsia" w:eastAsia="Microsoft YaHei UI"/>
          <w:bCs/>
          <w:szCs w:val="20"/>
          <w:lang w:val="en-US" w:eastAsia="zh-CN"/>
        </w:rPr>
        <w:t xml:space="preserve">To be more specific, whether </w:t>
      </w:r>
      <w:r>
        <w:rPr>
          <w:rFonts w:hint="default" w:eastAsia="Microsoft YaHei UI"/>
          <w:bCs/>
          <w:szCs w:val="20"/>
          <w:lang w:val="en-US" w:eastAsia="zh-CN"/>
        </w:rPr>
        <w:t xml:space="preserve">select-like command </w:t>
      </w:r>
      <w:r>
        <w:rPr>
          <w:rFonts w:hint="eastAsia" w:eastAsia="Microsoft YaHei UI"/>
          <w:bCs/>
          <w:szCs w:val="20"/>
          <w:lang w:val="en-US" w:eastAsia="zh-CN"/>
        </w:rPr>
        <w:t>followed by</w:t>
      </w:r>
      <w:r>
        <w:rPr>
          <w:rFonts w:hint="default" w:eastAsia="Microsoft YaHei UI"/>
          <w:bCs/>
          <w:szCs w:val="20"/>
          <w:lang w:val="en-US" w:eastAsia="zh-CN"/>
        </w:rPr>
        <w:t xml:space="preserve"> Query</w:t>
      </w:r>
      <w:r>
        <w:rPr>
          <w:rFonts w:hint="eastAsia" w:eastAsia="Microsoft YaHei UI"/>
          <w:bCs/>
          <w:szCs w:val="20"/>
          <w:lang w:val="en-US" w:eastAsia="zh-CN"/>
        </w:rPr>
        <w:t>-like</w:t>
      </w:r>
      <w:r>
        <w:rPr>
          <w:rFonts w:hint="default" w:eastAsia="Microsoft YaHei UI"/>
          <w:bCs/>
          <w:szCs w:val="20"/>
          <w:lang w:val="en-US" w:eastAsia="zh-CN"/>
        </w:rPr>
        <w:t xml:space="preserve"> message</w:t>
      </w:r>
      <w:r>
        <w:rPr>
          <w:rFonts w:hint="eastAsia" w:eastAsia="Microsoft YaHei UI"/>
          <w:bCs/>
          <w:szCs w:val="20"/>
          <w:lang w:val="en-US" w:eastAsia="zh-CN"/>
        </w:rPr>
        <w:t xml:space="preserve"> are supported depends on whether these two messages can be incorporated in a single paging message.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Microsoft YaHei UI"/>
          <w:bCs/>
          <w:szCs w:val="20"/>
          <w:lang w:val="en-US" w:eastAsia="zh-CN"/>
        </w:rPr>
      </w:pPr>
      <w:r>
        <w:rPr>
          <w:rFonts w:hint="eastAsia" w:eastAsia="Microsoft YaHei UI"/>
          <w:bCs/>
          <w:szCs w:val="20"/>
          <w:lang w:val="en-US" w:eastAsia="zh-CN"/>
        </w:rPr>
        <w:t xml:space="preserve">Regarding the time interval between two </w:t>
      </w:r>
      <w:r>
        <w:rPr>
          <w:rFonts w:hint="default" w:eastAsia="Microsoft YaHei UI"/>
          <w:bCs/>
          <w:szCs w:val="20"/>
          <w:lang w:val="en-US" w:eastAsia="zh-CN"/>
        </w:rPr>
        <w:t>Query</w:t>
      </w:r>
      <w:r>
        <w:rPr>
          <w:rFonts w:hint="eastAsia" w:eastAsia="Microsoft YaHei UI"/>
          <w:bCs/>
          <w:szCs w:val="20"/>
          <w:lang w:val="en-US" w:eastAsia="zh-CN"/>
        </w:rPr>
        <w:t>-like</w:t>
      </w:r>
      <w:r>
        <w:rPr>
          <w:rFonts w:hint="default" w:eastAsia="Microsoft YaHei UI"/>
          <w:bCs/>
          <w:szCs w:val="20"/>
          <w:lang w:val="en-US" w:eastAsia="zh-CN"/>
        </w:rPr>
        <w:t xml:space="preserve"> messages</w:t>
      </w:r>
      <w:r>
        <w:rPr>
          <w:rFonts w:hint="eastAsia" w:eastAsia="Microsoft YaHei UI"/>
          <w:bCs/>
          <w:szCs w:val="20"/>
          <w:lang w:val="en-US" w:eastAsia="zh-CN"/>
        </w:rPr>
        <w:t>, as shown in Figure 3, it is at least not shorter than the time interval between R2D trigger and the corresponding potential D2R response. Therefore, it remains unclear whether additional time restrictions need to be defined.</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Microsoft YaHei UI"/>
          <w:bCs/>
          <w:szCs w:val="20"/>
          <w:lang w:val="en-US" w:eastAsia="zh-CN"/>
        </w:rPr>
      </w:pPr>
      <w:r>
        <w:rPr>
          <w:rFonts w:hint="eastAsia" w:eastAsia="Microsoft YaHei UI"/>
          <w:bCs/>
          <w:szCs w:val="20"/>
          <w:lang w:val="en-US" w:eastAsia="zh-CN"/>
        </w:rPr>
        <w:t>Nevertheless, i</w:t>
      </w:r>
      <w:r>
        <w:rPr>
          <w:rFonts w:hint="default" w:eastAsia="Microsoft YaHei UI"/>
          <w:bCs/>
          <w:szCs w:val="20"/>
          <w:lang w:val="en-US" w:eastAsia="zh-CN"/>
        </w:rPr>
        <w:t>f two</w:t>
      </w:r>
      <w:r>
        <w:rPr>
          <w:rFonts w:hint="eastAsia" w:eastAsia="Microsoft YaHei UI"/>
          <w:bCs/>
          <w:szCs w:val="20"/>
          <w:lang w:val="en-US" w:eastAsia="zh-CN"/>
        </w:rPr>
        <w:t xml:space="preserve"> </w:t>
      </w:r>
      <w:r>
        <w:rPr>
          <w:rFonts w:hint="default" w:eastAsia="Microsoft YaHei UI"/>
          <w:bCs/>
          <w:szCs w:val="20"/>
          <w:lang w:val="en-US" w:eastAsia="zh-CN"/>
        </w:rPr>
        <w:t xml:space="preserve">consecutive R2D transmissions are supported, a minimum </w:t>
      </w:r>
      <w:r>
        <w:rPr>
          <w:rFonts w:hint="eastAsia" w:eastAsia="Microsoft YaHei UI"/>
          <w:bCs/>
          <w:szCs w:val="20"/>
          <w:lang w:val="en-US" w:eastAsia="zh-CN"/>
        </w:rPr>
        <w:t xml:space="preserve">time </w:t>
      </w:r>
      <w:r>
        <w:rPr>
          <w:rFonts w:hint="default" w:eastAsia="Microsoft YaHei UI"/>
          <w:bCs/>
          <w:szCs w:val="20"/>
          <w:lang w:val="en-US" w:eastAsia="zh-CN"/>
        </w:rPr>
        <w:t>interval, T</w:t>
      </w:r>
      <w:r>
        <w:rPr>
          <w:rFonts w:hint="default" w:eastAsia="Microsoft YaHei UI"/>
          <w:bCs/>
          <w:szCs w:val="20"/>
          <w:vertAlign w:val="subscript"/>
          <w:lang w:val="en-US" w:eastAsia="zh-CN"/>
        </w:rPr>
        <w:t>R2D_R2D_min</w:t>
      </w:r>
      <w:r>
        <w:rPr>
          <w:rFonts w:hint="default" w:eastAsia="Microsoft YaHei UI"/>
          <w:bCs/>
          <w:szCs w:val="20"/>
          <w:lang w:val="en-US" w:eastAsia="zh-CN"/>
        </w:rPr>
        <w:t xml:space="preserve">, </w:t>
      </w:r>
      <w:r>
        <w:rPr>
          <w:rFonts w:hint="eastAsia" w:eastAsia="Microsoft YaHei UI"/>
          <w:bCs/>
          <w:szCs w:val="20"/>
          <w:lang w:val="en-US" w:eastAsia="zh-CN"/>
        </w:rPr>
        <w:t>can</w:t>
      </w:r>
      <w:r>
        <w:rPr>
          <w:rFonts w:hint="default" w:eastAsia="Microsoft YaHei UI"/>
          <w:bCs/>
          <w:szCs w:val="20"/>
          <w:lang w:val="en-US" w:eastAsia="zh-CN"/>
        </w:rPr>
        <w:t xml:space="preserve"> be defined to ensure that this interval is no less than the time required for either the reader's </w:t>
      </w:r>
      <w:r>
        <w:rPr>
          <w:rFonts w:hint="eastAsia" w:eastAsia="Microsoft YaHei UI"/>
          <w:bCs/>
          <w:szCs w:val="20"/>
          <w:lang w:val="en-US" w:eastAsia="zh-CN"/>
        </w:rPr>
        <w:t xml:space="preserve">Tx signal </w:t>
      </w:r>
      <w:r>
        <w:rPr>
          <w:rFonts w:hint="default" w:eastAsia="Microsoft YaHei UI"/>
          <w:bCs/>
          <w:szCs w:val="20"/>
          <w:lang w:val="en-US" w:eastAsia="zh-CN"/>
        </w:rPr>
        <w:t>preparation</w:t>
      </w:r>
      <w:r>
        <w:rPr>
          <w:rFonts w:hint="eastAsia" w:eastAsia="Microsoft YaHei UI"/>
          <w:bCs/>
          <w:szCs w:val="20"/>
          <w:lang w:val="en-US" w:eastAsia="zh-CN"/>
        </w:rPr>
        <w:t xml:space="preserve"> </w:t>
      </w:r>
      <w:r>
        <w:rPr>
          <w:rFonts w:hint="default" w:eastAsia="Microsoft YaHei UI"/>
          <w:bCs/>
          <w:szCs w:val="20"/>
          <w:lang w:val="en-US" w:eastAsia="zh-CN"/>
        </w:rPr>
        <w:t xml:space="preserve">or the device's </w:t>
      </w:r>
      <w:r>
        <w:rPr>
          <w:rFonts w:hint="eastAsia" w:eastAsia="Microsoft YaHei UI"/>
          <w:bCs/>
          <w:szCs w:val="20"/>
          <w:lang w:val="en-US" w:eastAsia="zh-CN"/>
        </w:rPr>
        <w:t xml:space="preserve">Rx signal </w:t>
      </w:r>
      <w:r>
        <w:rPr>
          <w:rFonts w:hint="default" w:eastAsia="Microsoft YaHei UI"/>
          <w:bCs/>
          <w:szCs w:val="20"/>
          <w:lang w:val="en-US" w:eastAsia="zh-CN"/>
        </w:rPr>
        <w:t xml:space="preserve">processing. However, a maximum </w:t>
      </w:r>
      <w:r>
        <w:rPr>
          <w:rFonts w:hint="eastAsia" w:eastAsia="Microsoft YaHei UI"/>
          <w:bCs/>
          <w:szCs w:val="20"/>
          <w:lang w:val="en-US" w:eastAsia="zh-CN"/>
        </w:rPr>
        <w:t xml:space="preserve">time </w:t>
      </w:r>
      <w:r>
        <w:rPr>
          <w:rFonts w:hint="default" w:eastAsia="Microsoft YaHei UI"/>
          <w:bCs/>
          <w:szCs w:val="20"/>
          <w:lang w:val="en-US" w:eastAsia="zh-CN"/>
        </w:rPr>
        <w:t>interval</w:t>
      </w:r>
      <w:r>
        <w:rPr>
          <w:rFonts w:hint="eastAsia" w:eastAsia="Microsoft YaHei UI"/>
          <w:bCs/>
          <w:szCs w:val="20"/>
          <w:lang w:val="en-US" w:eastAsia="zh-CN"/>
        </w:rPr>
        <w:t xml:space="preserve"> </w:t>
      </w:r>
      <w:r>
        <w:rPr>
          <w:rFonts w:hint="default" w:eastAsia="Microsoft YaHei UI"/>
          <w:bCs/>
          <w:szCs w:val="20"/>
          <w:lang w:val="en-US" w:eastAsia="zh-CN"/>
        </w:rPr>
        <w:t>T</w:t>
      </w:r>
      <w:r>
        <w:rPr>
          <w:rFonts w:hint="default" w:eastAsia="Microsoft YaHei UI"/>
          <w:bCs/>
          <w:szCs w:val="20"/>
          <w:vertAlign w:val="subscript"/>
          <w:lang w:val="en-US" w:eastAsia="zh-CN"/>
        </w:rPr>
        <w:t>R2D_R2D_max</w:t>
      </w:r>
      <w:r>
        <w:rPr>
          <w:rFonts w:hint="default" w:eastAsia="Microsoft YaHei UI"/>
          <w:bCs/>
          <w:szCs w:val="20"/>
          <w:lang w:val="en-US" w:eastAsia="zh-CN"/>
        </w:rPr>
        <w:t xml:space="preserve"> is not </w:t>
      </w:r>
      <w:r>
        <w:rPr>
          <w:rFonts w:hint="eastAsia" w:eastAsia="Microsoft YaHei UI"/>
          <w:bCs/>
          <w:szCs w:val="20"/>
          <w:lang w:val="en-US" w:eastAsia="zh-CN"/>
        </w:rPr>
        <w:t>required</w:t>
      </w:r>
      <w:r>
        <w:rPr>
          <w:rFonts w:hint="default" w:eastAsia="Microsoft YaHei UI"/>
          <w:bCs/>
          <w:szCs w:val="20"/>
          <w:lang w:val="en-US" w:eastAsia="zh-CN"/>
        </w:rPr>
        <w:t>. Consequently, the device may assume a minimum time T</w:t>
      </w:r>
      <w:r>
        <w:rPr>
          <w:rFonts w:hint="default" w:eastAsia="Microsoft YaHei UI"/>
          <w:bCs/>
          <w:szCs w:val="20"/>
          <w:vertAlign w:val="subscript"/>
          <w:lang w:val="en-US" w:eastAsia="zh-CN"/>
        </w:rPr>
        <w:t>D2R_D2R_min</w:t>
      </w:r>
      <w:r>
        <w:rPr>
          <w:rFonts w:hint="default" w:eastAsia="Microsoft YaHei UI"/>
          <w:bCs/>
          <w:szCs w:val="20"/>
          <w:lang w:val="en-US" w:eastAsia="zh-CN"/>
        </w:rPr>
        <w:t xml:space="preserve"> between two consecutive D2R transmissions.</w:t>
      </w:r>
    </w:p>
    <w:p>
      <w:pPr>
        <w:pStyle w:val="113"/>
        <w:spacing w:after="120"/>
        <w:jc w:val="both"/>
        <w:rPr>
          <w:rFonts w:hint="default" w:eastAsia="等线"/>
          <w:b/>
          <w:bCs/>
          <w:i/>
          <w:iCs w:val="0"/>
          <w:szCs w:val="20"/>
          <w:vertAlign w:val="baseline"/>
          <w:lang w:val="en-US" w:eastAsia="zh-CN"/>
        </w:rPr>
      </w:pPr>
      <w:r>
        <w:rPr>
          <w:rFonts w:hint="default" w:eastAsia="等线"/>
          <w:b/>
          <w:bCs/>
          <w:i/>
          <w:iCs w:val="0"/>
          <w:szCs w:val="20"/>
          <w:vertAlign w:val="baseline"/>
          <w:lang w:val="en-US" w:eastAsia="zh-CN"/>
        </w:rPr>
        <w:t>If two consecutive R2D transmissions are supported,</w:t>
      </w:r>
      <w:r>
        <w:rPr>
          <w:rFonts w:hint="eastAsia" w:eastAsia="等线"/>
          <w:b/>
          <w:bCs/>
          <w:i/>
          <w:iCs w:val="0"/>
          <w:szCs w:val="20"/>
          <w:vertAlign w:val="baseline"/>
          <w:lang w:val="en-US" w:eastAsia="zh-CN"/>
        </w:rPr>
        <w:t xml:space="preserve"> </w:t>
      </w:r>
      <w:r>
        <w:rPr>
          <w:rFonts w:hint="default" w:eastAsia="等线"/>
          <w:b/>
          <w:bCs/>
          <w:i/>
          <w:iCs w:val="0"/>
          <w:szCs w:val="20"/>
          <w:vertAlign w:val="baseline"/>
          <w:lang w:val="en-US" w:eastAsia="zh-CN"/>
        </w:rPr>
        <w:t xml:space="preserve">a minimum </w:t>
      </w:r>
      <w:r>
        <w:rPr>
          <w:rFonts w:hint="eastAsia" w:eastAsia="等线"/>
          <w:b/>
          <w:bCs/>
          <w:i/>
          <w:iCs w:val="0"/>
          <w:szCs w:val="20"/>
          <w:vertAlign w:val="baseline"/>
          <w:lang w:val="en-US" w:eastAsia="zh-CN"/>
        </w:rPr>
        <w:t xml:space="preserve">time </w:t>
      </w:r>
      <w:r>
        <w:rPr>
          <w:rFonts w:hint="default" w:eastAsia="等线"/>
          <w:b/>
          <w:bCs/>
          <w:i/>
          <w:iCs w:val="0"/>
          <w:szCs w:val="20"/>
          <w:vertAlign w:val="baseline"/>
          <w:lang w:val="en-US" w:eastAsia="zh-CN"/>
        </w:rPr>
        <w:t>interval</w:t>
      </w:r>
      <w:r>
        <w:rPr>
          <w:rFonts w:hint="eastAsia" w:eastAsia="等线"/>
          <w:b/>
          <w:bCs/>
          <w:i/>
          <w:iCs w:val="0"/>
          <w:szCs w:val="20"/>
          <w:vertAlign w:val="baseline"/>
          <w:lang w:val="en-US" w:eastAsia="zh-CN"/>
        </w:rPr>
        <w:t xml:space="preserve"> T</w:t>
      </w:r>
      <w:r>
        <w:rPr>
          <w:rFonts w:hint="eastAsia" w:eastAsia="等线"/>
          <w:b/>
          <w:bCs/>
          <w:i/>
          <w:iCs w:val="0"/>
          <w:szCs w:val="20"/>
          <w:vertAlign w:val="subscript"/>
          <w:lang w:val="en-US" w:eastAsia="zh-CN"/>
        </w:rPr>
        <w:t>R2D_R2D_min</w:t>
      </w:r>
      <w:r>
        <w:rPr>
          <w:rFonts w:hint="eastAsia" w:eastAsia="等线"/>
          <w:b/>
          <w:bCs/>
          <w:i/>
          <w:iCs w:val="0"/>
          <w:szCs w:val="20"/>
          <w:vertAlign w:val="baseline"/>
          <w:lang w:val="en-US" w:eastAsia="zh-CN"/>
        </w:rPr>
        <w:t xml:space="preserve"> should be specified.</w:t>
      </w:r>
    </w:p>
    <w:p>
      <w:pPr>
        <w:rPr>
          <w:rFonts w:hint="eastAsia"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The time interval between consecutive two R2D transmissions mainly depends on PRDCH processing time of the device, while the time interval between a R2D transmission and the corresponding D2R transmission contains PRDCH processing time and PDRCH preparation time of the device. Therefore, </w:t>
      </w:r>
      <m:oMath>
        <m:sSub>
          <m:sSubPr>
            <m:ctrlPr>
              <w:rPr>
                <w:rFonts w:hint="default" w:ascii="Cambria Math" w:hAnsi="Cambria Math" w:cs="Times New Roman"/>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vertAlign w:val="baseline"/>
                <w:lang w:val="en-US" w:eastAsia="zh-CN"/>
              </w:rPr>
            </m:ctrlPr>
          </m:e>
          <m:sub>
            <m:r>
              <m:rPr>
                <m:sty m:val="p"/>
              </m:rPr>
              <w:rPr>
                <w:rFonts w:hint="default" w:ascii="Cambria Math" w:hAnsi="Cambria Math" w:cs="Times New Roman"/>
                <w:vertAlign w:val="baseline"/>
                <w:lang w:val="en-US" w:eastAsia="zh-CN"/>
              </w:rPr>
              <m:t>R2D_R2D_min</m:t>
            </m:r>
            <m:ctrlPr>
              <w:rPr>
                <w:rFonts w:hint="default" w:ascii="Cambria Math" w:hAnsi="Cambria Math" w:cs="Times New Roman"/>
                <w:vertAlign w:val="baseline"/>
                <w:lang w:val="en-US" w:eastAsia="zh-CN"/>
              </w:rPr>
            </m:ctrlPr>
          </m:sub>
        </m:sSub>
      </m:oMath>
      <w:r>
        <w:rPr>
          <w:rFonts w:hint="default" w:ascii="Times New Roman" w:hAnsi="Times New Roman" w:cs="Times New Roman"/>
          <w:vertAlign w:val="baseline"/>
          <w:lang w:val="en-US" w:eastAsia="zh-CN"/>
        </w:rPr>
        <w:t xml:space="preserve"> should be less than </w:t>
      </w:r>
      <m:oMath>
        <m:sSub>
          <m:sSubPr>
            <m:ctrlPr>
              <w:rPr>
                <w:rFonts w:hint="default" w:ascii="Cambria Math" w:hAnsi="Cambria Math" w:cs="Times New Roman"/>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vertAlign w:val="baseline"/>
                <w:lang w:val="en-US" w:eastAsia="zh-CN"/>
              </w:rPr>
            </m:ctrlPr>
          </m:e>
          <m:sub>
            <m:r>
              <m:rPr>
                <m:sty m:val="p"/>
              </m:rPr>
              <w:rPr>
                <w:rFonts w:hint="default" w:ascii="Cambria Math" w:hAnsi="Cambria Math" w:cs="Times New Roman"/>
                <w:vertAlign w:val="baseline"/>
                <w:lang w:val="en-US" w:eastAsia="zh-CN"/>
              </w:rPr>
              <m:t>R2D_max</m:t>
            </m:r>
            <m:ctrlPr>
              <w:rPr>
                <w:rFonts w:hint="default" w:ascii="Cambria Math" w:hAnsi="Cambria Math" w:cs="Times New Roman"/>
                <w:vertAlign w:val="baseline"/>
                <w:lang w:val="en-US" w:eastAsia="zh-CN"/>
              </w:rPr>
            </m:ctrlPr>
          </m:sub>
        </m:sSub>
      </m:oMath>
      <w:r>
        <w:rPr>
          <w:rFonts w:hint="default" w:ascii="Times New Roman" w:hAnsi="Times New Roman" w:cs="Times New Roman"/>
          <w:vertAlign w:val="baseline"/>
          <w:lang w:val="en-US" w:eastAsia="zh-CN"/>
        </w:rPr>
        <w:t xml:space="preserve"> and can be derived based on </w:t>
      </w:r>
      <m:oMath>
        <m:sSub>
          <m:sSubPr>
            <m:ctrlPr>
              <w:rPr>
                <w:rFonts w:hint="default" w:ascii="Cambria Math" w:hAnsi="Cambria Math" w:cs="Times New Roman"/>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vertAlign w:val="baseline"/>
                <w:lang w:val="en-US" w:eastAsia="zh-CN"/>
              </w:rPr>
            </m:ctrlPr>
          </m:e>
          <m:sub>
            <m:r>
              <m:rPr>
                <m:sty m:val="p"/>
              </m:rPr>
              <w:rPr>
                <w:rFonts w:hint="default" w:ascii="Cambria Math" w:hAnsi="Cambria Math" w:cs="Times New Roman"/>
                <w:vertAlign w:val="baseline"/>
                <w:lang w:val="en-US" w:eastAsia="zh-CN"/>
              </w:rPr>
              <m:t>R2D_max</m:t>
            </m:r>
            <m:ctrlPr>
              <w:rPr>
                <w:rFonts w:hint="default" w:ascii="Cambria Math" w:hAnsi="Cambria Math" w:cs="Times New Roman"/>
                <w:vertAlign w:val="baseline"/>
                <w:lang w:val="en-US" w:eastAsia="zh-CN"/>
              </w:rPr>
            </m:ctrlPr>
          </m:sub>
        </m:sSub>
      </m:oMath>
      <w:r>
        <w:rPr>
          <w:rFonts w:hint="eastAsia" w:ascii="Times New Roman" w:hAnsi="Times New Roman" w:cs="Times New Roman"/>
          <w:vertAlign w:val="baseline"/>
          <w:lang w:val="en-US" w:eastAsia="zh-CN"/>
        </w:rPr>
        <w:t xml:space="preserve">, e.g., </w:t>
      </w:r>
      <m:oMath>
        <m:sSub>
          <m:sSubPr>
            <m:ctrlPr>
              <w:rPr>
                <w:rFonts w:hint="default" w:ascii="Cambria Math" w:hAnsi="Cambria Math" w:cs="Times New Roman"/>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vertAlign w:val="baseline"/>
                <w:lang w:val="en-US" w:eastAsia="zh-CN"/>
              </w:rPr>
            </m:ctrlPr>
          </m:e>
          <m:sub>
            <m:r>
              <m:rPr>
                <m:sty m:val="p"/>
              </m:rPr>
              <w:rPr>
                <w:rFonts w:hint="default" w:ascii="Cambria Math" w:hAnsi="Cambria Math" w:cs="Times New Roman"/>
                <w:vertAlign w:val="baseline"/>
                <w:lang w:val="en-US" w:eastAsia="zh-CN"/>
              </w:rPr>
              <m:t>R2D_R2D_min</m:t>
            </m:r>
            <m:ctrlPr>
              <w:rPr>
                <w:rFonts w:hint="default" w:ascii="Cambria Math" w:hAnsi="Cambria Math" w:cs="Times New Roman"/>
                <w:vertAlign w:val="baseline"/>
                <w:lang w:val="en-US" w:eastAsia="zh-CN"/>
              </w:rPr>
            </m:ctrlPr>
          </m:sub>
        </m:sSub>
        <m:r>
          <m:rPr>
            <m:sty m:val="p"/>
          </m:rPr>
          <w:rPr>
            <w:rFonts w:hint="default" w:ascii="Cambria Math" w:hAnsi="Cambria Math" w:cs="Times New Roman"/>
            <w:vertAlign w:val="baseline"/>
            <w:lang w:val="en-US" w:eastAsia="zh-CN"/>
          </w:rPr>
          <m:t>=</m:t>
        </m:r>
        <m:sSub>
          <m:sSubPr>
            <m:ctrlPr>
              <w:rPr>
                <w:rFonts w:hint="default" w:ascii="Cambria Math" w:hAnsi="Cambria Math" w:cs="Times New Roman"/>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vertAlign w:val="baseline"/>
                <w:lang w:val="en-US" w:eastAsia="zh-CN"/>
              </w:rPr>
            </m:ctrlPr>
          </m:e>
          <m:sub>
            <m:r>
              <m:rPr>
                <m:sty m:val="p"/>
              </m:rPr>
              <w:rPr>
                <w:rFonts w:hint="default" w:ascii="Cambria Math" w:hAnsi="Cambria Math" w:cs="Times New Roman"/>
                <w:vertAlign w:val="baseline"/>
                <w:lang w:val="en-US" w:eastAsia="zh-CN"/>
              </w:rPr>
              <m:t>R2D_max</m:t>
            </m:r>
            <m:ctrlPr>
              <w:rPr>
                <w:rFonts w:hint="default" w:ascii="Cambria Math" w:hAnsi="Cambria Math" w:cs="Times New Roman"/>
                <w:vertAlign w:val="baseline"/>
                <w:lang w:val="en-US" w:eastAsia="zh-CN"/>
              </w:rPr>
            </m:ctrlPr>
          </m:sub>
        </m:sSub>
        <m:r>
          <m:rPr>
            <m:sty m:val="p"/>
          </m:rPr>
          <w:rPr>
            <w:rFonts w:hint="default" w:ascii="Cambria Math" w:hAnsi="Cambria Math" w:cs="Times New Roman"/>
            <w:vertAlign w:val="baseline"/>
            <w:lang w:val="en-US" w:eastAsia="zh-CN"/>
          </w:rPr>
          <m:t>−</m:t>
        </m:r>
        <m:sSub>
          <m:sSubPr>
            <m:ctrlPr>
              <w:rPr>
                <w:rFonts w:hint="default" w:ascii="Cambria Math" w:hAnsi="Cambria Math" w:cs="Times New Roman"/>
                <w:b w:val="0"/>
                <w:i w:val="0"/>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b w:val="0"/>
                <w:i w:val="0"/>
                <w:vertAlign w:val="baseline"/>
                <w:lang w:val="en-US" w:eastAsia="zh-CN"/>
              </w:rPr>
            </m:ctrlPr>
          </m:e>
          <m:sub>
            <m:r>
              <m:rPr>
                <m:sty m:val="p"/>
              </m:rPr>
              <w:rPr>
                <w:rFonts w:hint="default" w:ascii="Cambria Math" w:hAnsi="Cambria Math" w:cs="Times New Roman"/>
                <w:vertAlign w:val="baseline"/>
                <w:lang w:val="en-US" w:eastAsia="zh-CN"/>
              </w:rPr>
              <m:t>4</m:t>
            </m:r>
            <m:ctrlPr>
              <w:rPr>
                <w:rFonts w:hint="default" w:ascii="Cambria Math" w:hAnsi="Cambria Math" w:cs="Times New Roman"/>
                <w:b w:val="0"/>
                <w:i w:val="0"/>
                <w:vertAlign w:val="baseline"/>
                <w:lang w:val="en-US" w:eastAsia="zh-CN"/>
              </w:rPr>
            </m:ctrlPr>
          </m:sub>
        </m:sSub>
      </m:oMath>
      <w:r>
        <w:rPr>
          <w:rFonts w:hint="eastAsia" w:hAnsi="Cambria Math" w:cs="Times New Roman"/>
          <w:b w:val="0"/>
          <w:i w:val="0"/>
          <w:vertAlign w:val="baseline"/>
          <w:lang w:val="en-US" w:eastAsia="zh-CN"/>
        </w:rPr>
        <w:t xml:space="preserve">, where </w:t>
      </w:r>
      <m:oMath>
        <m:sSub>
          <m:sSubPr>
            <m:ctrlPr>
              <w:rPr>
                <w:rFonts w:hint="default" w:ascii="Cambria Math" w:hAnsi="Cambria Math" w:cs="Times New Roman"/>
                <w:b w:val="0"/>
                <w:i w:val="0"/>
                <w:vertAlign w:val="baseline"/>
                <w:lang w:val="en-US" w:eastAsia="zh-CN"/>
              </w:rPr>
            </m:ctrlPr>
          </m:sSubPr>
          <m:e>
            <m:r>
              <m:rPr>
                <m:sty m:val="p"/>
              </m:rPr>
              <w:rPr>
                <w:rFonts w:hint="default" w:ascii="Cambria Math" w:hAnsi="Cambria Math" w:cs="Times New Roman"/>
                <w:vertAlign w:val="baseline"/>
                <w:lang w:val="en-US" w:eastAsia="zh-CN"/>
              </w:rPr>
              <m:t>t</m:t>
            </m:r>
            <m:ctrlPr>
              <w:rPr>
                <w:rFonts w:hint="default" w:ascii="Cambria Math" w:hAnsi="Cambria Math" w:cs="Times New Roman"/>
                <w:b w:val="0"/>
                <w:i w:val="0"/>
                <w:vertAlign w:val="baseline"/>
                <w:lang w:val="en-US" w:eastAsia="zh-CN"/>
              </w:rPr>
            </m:ctrlPr>
          </m:e>
          <m:sub>
            <m:r>
              <m:rPr>
                <m:sty m:val="p"/>
              </m:rPr>
              <w:rPr>
                <w:rFonts w:hint="default" w:ascii="Cambria Math" w:hAnsi="Cambria Math" w:cs="Times New Roman"/>
                <w:vertAlign w:val="baseline"/>
                <w:lang w:val="en-US" w:eastAsia="zh-CN"/>
              </w:rPr>
              <m:t>4</m:t>
            </m:r>
            <m:ctrlPr>
              <w:rPr>
                <w:rFonts w:hint="default" w:ascii="Cambria Math" w:hAnsi="Cambria Math" w:cs="Times New Roman"/>
                <w:b w:val="0"/>
                <w:i w:val="0"/>
                <w:vertAlign w:val="baseline"/>
                <w:lang w:val="en-US" w:eastAsia="zh-CN"/>
              </w:rPr>
            </m:ctrlPr>
          </m:sub>
        </m:sSub>
      </m:oMath>
      <w:r>
        <w:rPr>
          <w:rFonts w:hint="eastAsia" w:hAnsi="Cambria Math" w:cs="Times New Roman"/>
          <w:b w:val="0"/>
          <w:i w:val="0"/>
          <w:vertAlign w:val="baseline"/>
          <w:lang w:val="en-US" w:eastAsia="zh-CN"/>
        </w:rPr>
        <w:t>&gt;0</w:t>
      </w:r>
      <w:r>
        <w:rPr>
          <w:rFonts w:hint="default" w:ascii="Times New Roman" w:hAnsi="Times New Roman" w:cs="Times New Roman"/>
          <w:vertAlign w:val="baseline"/>
          <w:lang w:val="en-US" w:eastAsia="zh-CN"/>
        </w:rPr>
        <w:t>.</w:t>
      </w:r>
    </w:p>
    <w:p>
      <w:pPr>
        <w:pStyle w:val="113"/>
        <w:spacing w:after="120"/>
        <w:jc w:val="both"/>
        <w:rPr>
          <w:rFonts w:hint="default"/>
          <w:bCs/>
          <w:lang w:val="en-US" w:eastAsia="zh-CN"/>
        </w:rPr>
      </w:pP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R2D_R2D_min</m:t>
            </m:r>
            <m:ctrlPr>
              <w:rPr>
                <w:rFonts w:hint="default"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should be less than </w:t>
      </w: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default"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and can be derived based on </w:t>
      </w: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default"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w:t>
      </w:r>
    </w:p>
    <w:p>
      <w:pPr>
        <w:pStyle w:val="4"/>
        <w:numPr>
          <w:ilvl w:val="0"/>
          <w:numId w:val="0"/>
        </w:numPr>
        <w:bidi w:val="0"/>
        <w:ind w:leftChars="0"/>
        <w:rPr>
          <w:rFonts w:hint="default"/>
          <w:color w:val="auto"/>
          <w:lang w:val="en-US" w:eastAsia="zh-CN"/>
        </w:rPr>
      </w:pPr>
      <w:r>
        <w:rPr>
          <w:rFonts w:hint="eastAsia"/>
          <w:color w:val="auto"/>
          <w:lang w:val="en-US" w:eastAsia="zh-CN"/>
        </w:rPr>
        <w:t>3.4 Timing for two consecutive D2R transmissions from the same device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cs="Times New Roman"/>
          <w:vertAlign w:val="baseline"/>
          <w:lang w:val="en-US" w:eastAsia="zh-CN"/>
        </w:rPr>
      </w:pPr>
      <w:r>
        <w:rPr>
          <w:rFonts w:hint="default" w:ascii="Times New Roman" w:hAnsi="Times New Roman" w:cs="Times New Roman"/>
          <w:vertAlign w:val="baseline"/>
          <w:lang w:val="en-US" w:eastAsia="zh-CN"/>
        </w:rPr>
        <w:t>Although RAN2 has agreed on segmentation for D2R transmission</w:t>
      </w:r>
      <w:r>
        <w:rPr>
          <w:rFonts w:hint="eastAsia" w:ascii="Times New Roman" w:hAnsi="Times New Roman" w:cs="Times New Roman"/>
          <w:vertAlign w:val="baseline"/>
          <w:lang w:val="en-US" w:eastAsia="zh-CN"/>
        </w:rPr>
        <w:t xml:space="preserve"> in RAN2#129 meeting</w:t>
      </w:r>
      <w:r>
        <w:rPr>
          <w:rFonts w:hint="default" w:ascii="Times New Roman" w:hAnsi="Times New Roman" w:cs="Times New Roman"/>
          <w:vertAlign w:val="baseline"/>
          <w:lang w:val="en-US" w:eastAsia="zh-CN"/>
        </w:rPr>
        <w:t>, each segmented D2R transmission may be triggered by a separate R2D transmission. Therefore, segmentation for D2R transmission does not</w:t>
      </w:r>
      <w:r>
        <w:rPr>
          <w:rFonts w:hint="eastAsia" w:cs="Times New Roman"/>
          <w:vertAlign w:val="baseline"/>
          <w:lang w:val="en-US" w:eastAsia="zh-CN"/>
        </w:rPr>
        <w:t xml:space="preserve"> </w:t>
      </w:r>
      <w:r>
        <w:rPr>
          <w:rFonts w:hint="default" w:ascii="Times New Roman" w:hAnsi="Times New Roman" w:cs="Times New Roman"/>
          <w:vertAlign w:val="baseline"/>
          <w:lang w:val="en-US" w:eastAsia="zh-CN"/>
        </w:rPr>
        <w:t xml:space="preserve">involve the </w:t>
      </w:r>
      <w:r>
        <w:rPr>
          <w:rFonts w:hint="eastAsia" w:ascii="Times New Roman" w:hAnsi="Times New Roman" w:cs="Times New Roman"/>
          <w:vertAlign w:val="baseline"/>
          <w:lang w:val="en-US" w:eastAsia="zh-CN"/>
        </w:rPr>
        <w:t xml:space="preserve">case </w:t>
      </w:r>
      <w:r>
        <w:rPr>
          <w:rFonts w:hint="default" w:ascii="Times New Roman" w:hAnsi="Times New Roman" w:cs="Times New Roman"/>
          <w:vertAlign w:val="baseline"/>
          <w:lang w:val="en-US" w:eastAsia="zh-CN"/>
        </w:rPr>
        <w:t>of two consecutive D2R transmissions from the same device. Until the application scenarios for two consecutive D2R transmissions from the same device are defined, the timing aspects do not need to be considered.</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he timing</w:t>
      </w:r>
      <w:r>
        <w:rPr>
          <w:rFonts w:hint="eastAsia" w:eastAsia="等线"/>
          <w:b/>
          <w:bCs/>
          <w:i/>
          <w:iCs w:val="0"/>
          <w:szCs w:val="20"/>
          <w:vertAlign w:val="baseline"/>
          <w:lang w:val="en-US" w:eastAsia="zh-CN"/>
        </w:rPr>
        <w:t xml:space="preserve"> for consecutive two D2R transmissions from the same device is not considered u</w:t>
      </w:r>
      <w:r>
        <w:rPr>
          <w:rFonts w:hint="default" w:eastAsia="等线"/>
          <w:b/>
          <w:bCs/>
          <w:i/>
          <w:iCs w:val="0"/>
          <w:szCs w:val="20"/>
          <w:vertAlign w:val="baseline"/>
          <w:lang w:val="en-US" w:eastAsia="zh-CN"/>
        </w:rPr>
        <w:t>ntil the application scenarios</w:t>
      </w:r>
      <w:r>
        <w:rPr>
          <w:rFonts w:hint="eastAsia" w:eastAsia="等线"/>
          <w:b/>
          <w:bCs/>
          <w:i/>
          <w:iCs w:val="0"/>
          <w:szCs w:val="20"/>
          <w:vertAlign w:val="baseline"/>
          <w:lang w:val="en-US" w:eastAsia="zh-CN"/>
        </w:rPr>
        <w:t xml:space="preserve"> are clarified.</w:t>
      </w:r>
    </w:p>
    <w:p>
      <w:pPr>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MS Mincho"/>
          <w:kern w:val="2"/>
          <w:sz w:val="32"/>
          <w:lang w:val="en-US" w:eastAsia="zh-CN"/>
        </w:rPr>
      </w:pPr>
      <w:r>
        <w:rPr>
          <w:rFonts w:hint="eastAsia" w:ascii="Arial" w:hAnsi="Arial" w:eastAsia="MS Mincho"/>
          <w:kern w:val="2"/>
          <w:sz w:val="32"/>
          <w:lang w:val="en-US" w:eastAsia="zh-CN"/>
        </w:rPr>
        <w:t>R2D control information</w:t>
      </w:r>
    </w:p>
    <w:p>
      <w:pPr>
        <w:pStyle w:val="4"/>
        <w:numPr>
          <w:ilvl w:val="0"/>
          <w:numId w:val="0"/>
        </w:numPr>
        <w:bidi w:val="0"/>
        <w:ind w:leftChars="0"/>
        <w:rPr>
          <w:rFonts w:hint="eastAsia"/>
          <w:lang w:val="en-US" w:eastAsia="zh-CN"/>
        </w:rPr>
      </w:pPr>
      <w:r>
        <w:rPr>
          <w:rFonts w:hint="eastAsia"/>
          <w:lang w:val="en-US" w:eastAsia="zh-CN"/>
        </w:rPr>
        <w:t>4.1 D2R scheduling</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21"/>
              <w:keepNext w:val="0"/>
              <w:keepLines w:val="0"/>
              <w:widowControl/>
              <w:suppressLineNumbers w:val="0"/>
              <w:spacing w:beforeLines="0" w:beforeAutospacing="0" w:afterLines="0" w:afterAutospacing="0"/>
              <w:ind w:left="0" w:right="0"/>
              <w:jc w:val="both"/>
              <w:rPr>
                <w:rFonts w:hint="default" w:ascii="Times New Roman" w:hAnsi="Times New Roman" w:cs="Times New Roman"/>
                <w:sz w:val="21"/>
                <w:szCs w:val="21"/>
                <w:highlight w:val="green"/>
              </w:rPr>
            </w:pPr>
            <w:r>
              <w:rPr>
                <w:rFonts w:hint="default" w:ascii="Times New Roman" w:hAnsi="Times New Roman" w:eastAsia="Batang" w:cs="Times New Roman"/>
                <w:sz w:val="21"/>
                <w:szCs w:val="21"/>
                <w:highlight w:val="green"/>
                <w:lang w:bidi="ar"/>
              </w:rPr>
              <w:t>Agreement</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1"/>
              </w:rPr>
            </w:pPr>
            <w:r>
              <w:rPr>
                <w:rFonts w:hint="default" w:ascii="Times New Roman" w:hAnsi="Times New Roman" w:cs="Times New Roman"/>
                <w:color w:val="000000"/>
                <w:szCs w:val="21"/>
                <w:lang w:bidi="ar"/>
              </w:rPr>
              <w:t>For D2R scheduling, the following information potentially can be explicitly/implicitly indicated to the device via corresponding PRDCH:</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Time domain resources</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Frequency domain resources</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MCS-like information</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Chip duration</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ID associated with device(s)</w:t>
            </w:r>
          </w:p>
          <w:p>
            <w:pPr>
              <w:pStyle w:val="21"/>
              <w:keepNext w:val="0"/>
              <w:keepLines w:val="0"/>
              <w:widowControl/>
              <w:numPr>
                <w:ilvl w:val="0"/>
                <w:numId w:val="16"/>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Repetitions</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1"/>
              </w:rPr>
            </w:pPr>
            <w:r>
              <w:rPr>
                <w:rFonts w:hint="default" w:ascii="Times New Roman" w:hAnsi="Times New Roman" w:cs="Times New Roman"/>
                <w:color w:val="000000"/>
                <w:szCs w:val="21"/>
                <w:lang w:bidi="ar"/>
              </w:rPr>
              <w:t>FFS: other information</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szCs w:val="21"/>
              </w:rPr>
            </w:pPr>
            <w:r>
              <w:rPr>
                <w:rFonts w:hint="default" w:ascii="Times New Roman" w:hAnsi="Times New Roman" w:cs="Times New Roman"/>
                <w:color w:val="000000"/>
                <w:szCs w:val="21"/>
                <w:lang w:bidi="ar"/>
              </w:rPr>
              <w:t>FFS: For each information, whether higher-layer signaling and/or L1 R2D control signaling is used</w:t>
            </w:r>
          </w:p>
        </w:tc>
      </w:tr>
    </w:tbl>
    <w:p>
      <w:pPr>
        <w:spacing w:before="120" w:after="120"/>
        <w:jc w:val="both"/>
        <w:rPr>
          <w:rFonts w:hint="default" w:ascii="Times New Roman" w:hAnsi="Times New Roman" w:cs="Times New Roman"/>
        </w:rPr>
      </w:pPr>
      <w:r>
        <w:rPr>
          <w:rFonts w:hint="default" w:ascii="Times New Roman" w:hAnsi="Times New Roman" w:cs="Times New Roman"/>
          <w:lang w:val="en-US" w:eastAsia="zh-CN"/>
        </w:rPr>
        <w:t xml:space="preserve">According to </w:t>
      </w:r>
      <w:r>
        <w:rPr>
          <w:rFonts w:hint="default" w:ascii="Times New Roman" w:hAnsi="Times New Roman" w:cs="Times New Roman"/>
        </w:rPr>
        <w:t xml:space="preserve">the above agreement, for D2R scheduling, </w:t>
      </w:r>
      <w:r>
        <w:rPr>
          <w:rFonts w:hint="default" w:ascii="Times New Roman" w:hAnsi="Times New Roman" w:cs="Times New Roman"/>
          <w:lang w:val="en-US" w:eastAsia="zh-CN"/>
        </w:rPr>
        <w:t>the information of "</w:t>
      </w:r>
      <w:r>
        <w:rPr>
          <w:rFonts w:hint="default" w:ascii="Times New Roman" w:hAnsi="Times New Roman" w:cs="Times New Roman"/>
        </w:rPr>
        <w:t>time domain resources, frequency domain resources, chip duration, and MCS-like information</w:t>
      </w:r>
      <w:r>
        <w:rPr>
          <w:rFonts w:hint="default" w:ascii="Times New Roman" w:hAnsi="Times New Roman" w:cs="Times New Roman"/>
          <w:lang w:val="en-US" w:eastAsia="zh-CN"/>
        </w:rPr>
        <w:t xml:space="preserve">" </w:t>
      </w:r>
      <w:r>
        <w:rPr>
          <w:rFonts w:hint="default" w:ascii="Times New Roman" w:hAnsi="Times New Roman" w:cs="Times New Roman"/>
        </w:rPr>
        <w:t>are potentially indicated to the device. However, the meaning of these terms is not clear and needs to be clarified</w:t>
      </w:r>
    </w:p>
    <w:p>
      <w:pPr>
        <w:numPr>
          <w:ilvl w:val="-1"/>
          <w:numId w:val="0"/>
        </w:numPr>
        <w:spacing w:before="120" w:after="120"/>
        <w:ind w:left="0" w:firstLine="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Time domain resources</w:t>
      </w:r>
    </w:p>
    <w:p>
      <w:pPr>
        <w:spacing w:before="120" w:after="120"/>
        <w:jc w:val="both"/>
        <w:rPr>
          <w:rFonts w:hint="default" w:ascii="Times New Roman" w:hAnsi="Times New Roman" w:cs="Times New Roman"/>
        </w:rPr>
      </w:pPr>
      <w:r>
        <w:rPr>
          <w:rFonts w:hint="default" w:ascii="Times New Roman" w:hAnsi="Times New Roman" w:cs="Times New Roman"/>
        </w:rPr>
        <w:t xml:space="preserve">During the previous RAN1 meeting, the following </w:t>
      </w:r>
      <w:r>
        <w:rPr>
          <w:rFonts w:hint="eastAsia" w:cs="Times New Roman"/>
          <w:lang w:val="en-US" w:eastAsia="zh-CN"/>
        </w:rPr>
        <w:t>has been agreed</w:t>
      </w:r>
      <w:r>
        <w:rPr>
          <w:rFonts w:hint="default" w:ascii="Times New Roman" w:hAnsi="Times New Roman" w:cs="Times New Roman"/>
        </w:rPr>
        <w:t xml:space="preserve">.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rPr>
                <w:rFonts w:ascii="Times New Roman" w:hAnsi="Times New Roman"/>
                <w:szCs w:val="20"/>
                <w:lang w:eastAsia="zh-CN"/>
              </w:rPr>
            </w:pPr>
            <w:r>
              <w:rPr>
                <w:rFonts w:ascii="Times New Roman" w:hAnsi="Times New Roman"/>
                <w:szCs w:val="20"/>
                <w:highlight w:val="green"/>
                <w:lang w:eastAsia="zh-CN"/>
              </w:rPr>
              <w:t>Agreement</w:t>
            </w:r>
          </w:p>
          <w:p>
            <w:pPr>
              <w:adjustRightInd w:val="0"/>
              <w:snapToGrid w:val="0"/>
              <w:rPr>
                <w:rFonts w:hint="default" w:ascii="Times New Roman" w:hAnsi="Times New Roman" w:cs="Times New Roman"/>
                <w:szCs w:val="20"/>
              </w:rPr>
            </w:pPr>
            <w:r>
              <w:rPr>
                <w:rFonts w:ascii="Times New Roman" w:hAnsi="Times New Roman" w:eastAsia="等线"/>
                <w:bCs/>
                <w:szCs w:val="20"/>
                <w:lang w:val="en-US" w:eastAsia="zh-CN"/>
              </w:rPr>
              <w:t xml:space="preserve">The payload size (i.e. TBS-like) for PDRCH transmission with variable size is explicitly indicated in the corresponding </w:t>
            </w:r>
            <w:r>
              <w:rPr>
                <w:rFonts w:ascii="Times New Roman" w:hAnsi="Times New Roman" w:eastAsia="等线"/>
                <w:bCs/>
                <w:szCs w:val="20"/>
                <w:lang w:eastAsia="zh-CN"/>
              </w:rPr>
              <w:t>R2D control information</w:t>
            </w:r>
            <w:r>
              <w:rPr>
                <w:rFonts w:ascii="Times New Roman" w:hAnsi="Times New Roman" w:eastAsia="等线"/>
                <w:bCs/>
                <w:szCs w:val="20"/>
                <w:lang w:val="en-US" w:eastAsia="zh-CN"/>
              </w:rPr>
              <w:t>.</w:t>
            </w:r>
          </w:p>
        </w:tc>
      </w:tr>
    </w:tbl>
    <w:p>
      <w:pPr>
        <w:spacing w:before="120" w:after="120"/>
        <w:jc w:val="both"/>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he TBS can be indicated to device to help device prepare the D2R data and</w:t>
      </w:r>
      <w:r>
        <w:rPr>
          <w:rFonts w:hint="default" w:ascii="Times New Roman" w:hAnsi="Times New Roman" w:cs="Times New Roman"/>
        </w:rPr>
        <w:t xml:space="preserve"> </w:t>
      </w:r>
      <w:r>
        <w:rPr>
          <w:rFonts w:hint="default" w:ascii="Times New Roman" w:hAnsi="Times New Roman" w:cs="Times New Roman"/>
          <w:lang w:val="en-US" w:eastAsia="zh-CN"/>
        </w:rPr>
        <w:t xml:space="preserve">determine </w:t>
      </w:r>
      <w:r>
        <w:rPr>
          <w:rFonts w:hint="default" w:ascii="Times New Roman" w:hAnsi="Times New Roman" w:cs="Times New Roman"/>
        </w:rPr>
        <w:t xml:space="preserve">the end of PDRCH transmission. </w:t>
      </w:r>
    </w:p>
    <w:p>
      <w:pPr>
        <w:pStyle w:val="113"/>
        <w:tabs>
          <w:tab w:val="clear" w:pos="1417"/>
        </w:tabs>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Clarify that ‘Time domain resources’ for D2R scheduling is </w:t>
      </w:r>
      <w:bookmarkStart w:id="28" w:name="_Toc4481"/>
      <w:bookmarkStart w:id="29" w:name="_Toc13319"/>
      <w:bookmarkStart w:id="30" w:name="_Toc22521"/>
      <w:r>
        <w:rPr>
          <w:rFonts w:hint="default" w:ascii="Times New Roman" w:hAnsi="Times New Roman" w:cs="Times New Roman"/>
          <w:i/>
          <w:iCs/>
          <w:lang w:val="en-US" w:eastAsia="zh-CN"/>
        </w:rPr>
        <w:t>TBS indication.</w:t>
      </w:r>
      <w:bookmarkEnd w:id="28"/>
      <w:bookmarkEnd w:id="29"/>
      <w:bookmarkEnd w:id="30"/>
    </w:p>
    <w:p>
      <w:pPr>
        <w:numPr>
          <w:ilvl w:val="-1"/>
          <w:numId w:val="0"/>
        </w:numPr>
        <w:spacing w:before="120" w:after="120"/>
        <w:ind w:left="0" w:firstLine="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Frequency domain resources</w:t>
      </w:r>
    </w:p>
    <w:p>
      <w:pPr>
        <w:spacing w:before="120" w:after="120"/>
        <w:jc w:val="both"/>
        <w:rPr>
          <w:rFonts w:hint="default" w:ascii="Times New Roman" w:hAnsi="Times New Roman" w:eastAsia="Calibri" w:cs="Times New Roman"/>
          <w:lang w:bidi="ar"/>
        </w:rPr>
      </w:pPr>
      <w:r>
        <w:rPr>
          <w:rFonts w:hint="default" w:ascii="Times New Roman" w:hAnsi="Times New Roman" w:cs="Times New Roman"/>
          <w:bCs/>
          <w:lang w:val="en-US" w:eastAsia="zh-CN"/>
        </w:rPr>
        <w:t>In D2R transmission, small frequency shift is utilized in D2R FDM to enhance the system capacity. Hence,t</w:t>
      </w:r>
      <w:r>
        <w:rPr>
          <w:rFonts w:hint="default" w:ascii="Times New Roman" w:hAnsi="Times New Roman" w:cs="Times New Roman"/>
          <w:bCs/>
        </w:rPr>
        <w:t xml:space="preserve">he ‘frequency domain resources’ should include the information </w:t>
      </w:r>
      <w:r>
        <w:rPr>
          <w:rFonts w:hint="default" w:ascii="Times New Roman" w:hAnsi="Times New Roman" w:cs="Times New Roman"/>
          <w:bCs/>
          <w:lang w:val="en-US"/>
        </w:rPr>
        <w:t xml:space="preserve">about </w:t>
      </w:r>
      <w:r>
        <w:rPr>
          <w:rFonts w:hint="default" w:ascii="Times New Roman" w:hAnsi="Times New Roman" w:cs="Times New Roman"/>
          <w:bCs/>
        </w:rPr>
        <w:t xml:space="preserve">small frequency shifts. </w:t>
      </w:r>
    </w:p>
    <w:p>
      <w:pPr>
        <w:spacing w:before="120" w:after="120"/>
        <w:jc w:val="both"/>
      </w:pPr>
      <w:r>
        <w:t>A</w:t>
      </w:r>
      <w:r>
        <w:rPr>
          <w:rFonts w:hint="eastAsia"/>
          <w:lang w:val="en-US" w:eastAsia="zh-CN"/>
        </w:rPr>
        <w:t>fter a</w:t>
      </w:r>
      <w:r>
        <w:t xml:space="preserve"> candidate R set be defined, one or multiple R values </w:t>
      </w:r>
      <w:r>
        <w:rPr>
          <w:rFonts w:hint="eastAsia"/>
        </w:rPr>
        <w:t xml:space="preserve">used by D2R transmission can be indicated </w:t>
      </w:r>
      <w:r>
        <w:t xml:space="preserve">from the candidate set. </w:t>
      </w:r>
      <w:r>
        <w:rPr>
          <w:rFonts w:hint="eastAsia" w:cs="Times New Roman"/>
          <w:lang w:val="en-US" w:eastAsia="zh-CN"/>
        </w:rPr>
        <w:t>In [5], the following indication methods are discussed</w:t>
      </w:r>
      <w:r>
        <w:rPr>
          <w:szCs w:val="21"/>
        </w:rPr>
        <w:t xml:space="preserve">: </w:t>
      </w:r>
    </w:p>
    <w:p>
      <w:pPr>
        <w:spacing w:before="120" w:after="120"/>
        <w:jc w:val="both"/>
        <w:rPr>
          <w:szCs w:val="21"/>
        </w:rPr>
      </w:pPr>
      <w:r>
        <w:rPr>
          <w:szCs w:val="21"/>
        </w:rPr>
        <w:t xml:space="preserve">Alt. </w:t>
      </w:r>
      <w:r>
        <w:rPr>
          <w:rFonts w:hint="eastAsia"/>
          <w:szCs w:val="21"/>
        </w:rPr>
        <w:t>1</w:t>
      </w:r>
      <w:r>
        <w:rPr>
          <w:szCs w:val="21"/>
        </w:rPr>
        <w:t>:</w:t>
      </w:r>
      <w:r>
        <w:rPr>
          <w:rFonts w:hint="eastAsia"/>
          <w:szCs w:val="21"/>
        </w:rPr>
        <w:t xml:space="preserve"> bit</w:t>
      </w:r>
      <w:r>
        <w:rPr>
          <w:szCs w:val="21"/>
        </w:rPr>
        <w:t>map indication.</w:t>
      </w:r>
    </w:p>
    <w:p>
      <w:pPr>
        <w:spacing w:before="120" w:after="120"/>
        <w:jc w:val="both"/>
        <w:rPr>
          <w:szCs w:val="21"/>
        </w:rPr>
      </w:pPr>
      <w:r>
        <w:rPr>
          <w:szCs w:val="21"/>
        </w:rPr>
        <w:t>Alt. 2:</w:t>
      </w:r>
      <w:r>
        <w:rPr>
          <w:rFonts w:hint="eastAsia"/>
          <w:szCs w:val="21"/>
        </w:rPr>
        <w:t xml:space="preserve"> interval and the number of R values</w:t>
      </w:r>
      <w:r>
        <w:rPr>
          <w:szCs w:val="21"/>
        </w:rPr>
        <w:t>.</w:t>
      </w:r>
    </w:p>
    <w:p>
      <w:pPr>
        <w:spacing w:before="120" w:after="120"/>
        <w:jc w:val="both"/>
        <w:rPr>
          <w:szCs w:val="21"/>
        </w:rPr>
      </w:pPr>
      <w:r>
        <w:rPr>
          <w:szCs w:val="21"/>
        </w:rPr>
        <w:t>Alt. 3:</w:t>
      </w:r>
      <w:r>
        <w:rPr>
          <w:rFonts w:hint="eastAsia"/>
          <w:szCs w:val="21"/>
        </w:rPr>
        <w:t xml:space="preserve"> interval</w:t>
      </w:r>
      <w:r>
        <w:rPr>
          <w:szCs w:val="21"/>
        </w:rPr>
        <w:t xml:space="preserve"> or the number of R values</w:t>
      </w:r>
      <w:r>
        <w:rPr>
          <w:rFonts w:hint="eastAsia"/>
          <w:szCs w:val="21"/>
        </w:rPr>
        <w:t xml:space="preserve">, while the maximum R value is </w:t>
      </w:r>
      <w:r>
        <w:rPr>
          <w:szCs w:val="21"/>
        </w:rPr>
        <w:t>predefined.</w:t>
      </w:r>
    </w:p>
    <w:p>
      <w:pPr>
        <w:spacing w:before="120" w:after="120"/>
        <w:jc w:val="both"/>
        <w:rPr>
          <w:szCs w:val="21"/>
        </w:rPr>
      </w:pPr>
      <w:r>
        <w:rPr>
          <w:rFonts w:hint="eastAsia"/>
          <w:szCs w:val="21"/>
        </w:rPr>
        <w:t xml:space="preserve">The detailed analysis of the three alternatives are provided as below assuming </w:t>
      </w:r>
      <w:r>
        <w:rPr>
          <w:rFonts w:hint="eastAsia"/>
        </w:rPr>
        <w:t>the</w:t>
      </w:r>
      <w:r>
        <w:t xml:space="preserve"> candidate R set </w:t>
      </w:r>
      <w:r>
        <w:rPr>
          <w:rFonts w:hint="eastAsia"/>
        </w:rPr>
        <w:t xml:space="preserve">is </w:t>
      </w:r>
      <w:r>
        <w:t>{2,8,16,32,64,128,256}</w:t>
      </w:r>
      <w:r>
        <w:rPr>
          <w:rFonts w:hint="eastAsia"/>
          <w:szCs w:val="21"/>
        </w:rPr>
        <w:t>.</w:t>
      </w:r>
      <w:r>
        <w:rPr>
          <w:szCs w:val="21"/>
        </w:rPr>
        <w:t xml:space="preserve"> </w:t>
      </w:r>
    </w:p>
    <w:p>
      <w:pPr>
        <w:spacing w:before="120" w:after="120"/>
        <w:jc w:val="both"/>
        <w:rPr>
          <w:b/>
          <w:bCs w:val="0"/>
          <w:szCs w:val="21"/>
          <w:u w:val="none"/>
        </w:rPr>
      </w:pPr>
      <w:r>
        <w:rPr>
          <w:b/>
          <w:bCs w:val="0"/>
          <w:szCs w:val="21"/>
          <w:u w:val="none"/>
        </w:rPr>
        <w:t xml:space="preserve">Alt. </w:t>
      </w:r>
      <w:r>
        <w:rPr>
          <w:rFonts w:hint="eastAsia"/>
          <w:b/>
          <w:bCs w:val="0"/>
          <w:szCs w:val="21"/>
          <w:u w:val="none"/>
        </w:rPr>
        <w:t>1</w:t>
      </w:r>
      <w:r>
        <w:rPr>
          <w:b/>
          <w:bCs w:val="0"/>
          <w:szCs w:val="21"/>
          <w:u w:val="none"/>
        </w:rPr>
        <w:t>:</w:t>
      </w:r>
      <w:r>
        <w:rPr>
          <w:rFonts w:hint="eastAsia"/>
          <w:b/>
          <w:bCs w:val="0"/>
          <w:szCs w:val="21"/>
          <w:u w:val="none"/>
        </w:rPr>
        <w:t xml:space="preserve"> </w:t>
      </w:r>
      <w:r>
        <w:rPr>
          <w:b/>
          <w:bCs w:val="0"/>
          <w:szCs w:val="21"/>
          <w:u w:val="none"/>
        </w:rPr>
        <w:t>bitmap indication.</w:t>
      </w:r>
    </w:p>
    <w:p>
      <w:pPr>
        <w:spacing w:before="120" w:after="120"/>
        <w:jc w:val="both"/>
      </w:pPr>
      <w:r>
        <w:rPr>
          <w:lang w:val="en-GB"/>
        </w:rPr>
        <w:t xml:space="preserve">Given the candidate </w:t>
      </w:r>
      <w:r>
        <w:t>R set predefined as {2,8,16,32,64,128,256}, the indication of R values could be 7 bits-</w:t>
      </w:r>
      <w:r>
        <w:rPr>
          <w:rFonts w:hint="eastAsia"/>
        </w:rPr>
        <w:t>bit</w:t>
      </w:r>
      <w:r>
        <w:t xml:space="preserve">map. </w:t>
      </w:r>
    </w:p>
    <w:p>
      <w:pPr>
        <w:spacing w:before="120" w:after="120"/>
        <w:jc w:val="both"/>
      </w:pPr>
      <w:r>
        <w:t>Notably, this alternative can intuitively and explicitly indicate the available R values from the predefined candidate R set with relatively high indication overhead.</w:t>
      </w:r>
    </w:p>
    <w:p>
      <w:pPr>
        <w:spacing w:before="120" w:after="120"/>
        <w:jc w:val="both"/>
        <w:rPr>
          <w:b/>
          <w:bCs w:val="0"/>
          <w:szCs w:val="21"/>
          <w:u w:val="none"/>
        </w:rPr>
      </w:pPr>
      <w:r>
        <w:rPr>
          <w:b/>
          <w:bCs w:val="0"/>
          <w:szCs w:val="21"/>
          <w:u w:val="none"/>
        </w:rPr>
        <w:t>Alt. 2:</w:t>
      </w:r>
      <w:r>
        <w:rPr>
          <w:rFonts w:hint="eastAsia"/>
          <w:b/>
          <w:bCs w:val="0"/>
          <w:szCs w:val="21"/>
          <w:u w:val="none"/>
        </w:rPr>
        <w:t xml:space="preserve"> </w:t>
      </w:r>
      <w:r>
        <w:rPr>
          <w:b/>
          <w:bCs w:val="0"/>
          <w:szCs w:val="21"/>
          <w:u w:val="none"/>
        </w:rPr>
        <w:t>interval and the number of R values.</w:t>
      </w:r>
    </w:p>
    <w:p>
      <w:pPr>
        <w:spacing w:before="120" w:after="120"/>
        <w:jc w:val="both"/>
        <w:rPr>
          <w:highlight w:val="none"/>
        </w:rPr>
      </w:pPr>
      <w:r>
        <w:t xml:space="preserve">In order to reduce the indication overhead, </w:t>
      </w:r>
      <w:r>
        <w:rPr>
          <w:rFonts w:hint="eastAsia"/>
        </w:rPr>
        <w:t xml:space="preserve">the </w:t>
      </w:r>
      <w:r>
        <w:t xml:space="preserve">R values can be indirectly indicated by the interval and the number of R values, wherein the interval denotes the </w:t>
      </w:r>
      <w:r>
        <w:rPr>
          <w:rFonts w:hint="eastAsia"/>
        </w:rPr>
        <w:t xml:space="preserve">position spacing </w:t>
      </w:r>
      <w:r>
        <w:t xml:space="preserve">of R values in the candidate R set. Given the </w:t>
      </w:r>
      <w:r>
        <w:rPr>
          <w:lang w:val="en-GB"/>
        </w:rPr>
        <w:t xml:space="preserve">candidate </w:t>
      </w:r>
      <w:r>
        <w:t xml:space="preserve">R set </w:t>
      </w:r>
      <w:r>
        <w:rPr>
          <w:rFonts w:hint="eastAsia"/>
          <w:lang w:val="en-US" w:eastAsia="zh-CN"/>
        </w:rPr>
        <w:t>is suggested</w:t>
      </w:r>
      <w:r>
        <w:t xml:space="preserve"> as {2,8,16,32,64,128,256}, </w:t>
      </w:r>
      <w:r>
        <w:rPr>
          <w:highlight w:val="none"/>
        </w:rPr>
        <w:t xml:space="preserve">the interval of R values can be 1/2/3/4/5/6, and the correspondingly selected R subsets with different intervals are illustrated in Table </w:t>
      </w:r>
      <w:r>
        <w:rPr>
          <w:rFonts w:hint="eastAsia"/>
          <w:highlight w:val="none"/>
          <w:lang w:val="en-US" w:eastAsia="zh-CN"/>
        </w:rPr>
        <w:t>4</w:t>
      </w:r>
      <w:r>
        <w:rPr>
          <w:highlight w:val="none"/>
        </w:rPr>
        <w:t>. Therefore</w:t>
      </w:r>
      <w:r>
        <w:rPr>
          <w:rFonts w:hint="eastAsia"/>
          <w:highlight w:val="none"/>
          <w:lang w:val="en-US" w:eastAsia="zh-CN"/>
        </w:rPr>
        <w:t>,</w:t>
      </w:r>
      <w:r>
        <w:rPr>
          <w:highlight w:val="none"/>
        </w:rPr>
        <w:t xml:space="preserve"> the indication of interval requires 3 bits. </w:t>
      </w:r>
    </w:p>
    <w:p>
      <w:pPr>
        <w:spacing w:before="120" w:after="120"/>
        <w:jc w:val="center"/>
        <w:rPr>
          <w:highlight w:val="none"/>
        </w:rPr>
      </w:pPr>
      <w:r>
        <w:rPr>
          <w:highlight w:val="none"/>
        </w:rPr>
        <w:t xml:space="preserve">Table </w:t>
      </w:r>
      <w:r>
        <w:rPr>
          <w:rFonts w:hint="eastAsia"/>
          <w:highlight w:val="none"/>
          <w:lang w:val="en-US" w:eastAsia="zh-CN"/>
        </w:rPr>
        <w:t>4</w:t>
      </w:r>
      <w:r>
        <w:rPr>
          <w:highlight w:val="none"/>
        </w:rPr>
        <w:t xml:space="preserve">: </w:t>
      </w:r>
      <w:r>
        <w:rPr>
          <w:rFonts w:hint="eastAsia"/>
          <w:highlight w:val="none"/>
        </w:rPr>
        <w:t>S</w:t>
      </w:r>
      <w:r>
        <w:rPr>
          <w:highlight w:val="none"/>
        </w:rPr>
        <w:t xml:space="preserve">elected R subsets with different </w:t>
      </w:r>
      <w:r>
        <w:rPr>
          <w:rFonts w:hint="eastAsia"/>
          <w:highlight w:val="none"/>
        </w:rPr>
        <w:t xml:space="preserve">position </w:t>
      </w:r>
      <w:r>
        <w:rPr>
          <w:highlight w:val="none"/>
        </w:rPr>
        <w:t>intervals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3"/>
        <w:gridCol w:w="3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 xml:space="preserve">Position </w:t>
            </w:r>
            <w:r>
              <w:rPr>
                <w:highlight w:val="none"/>
              </w:rPr>
              <w:t>interval</w:t>
            </w:r>
          </w:p>
        </w:tc>
        <w:tc>
          <w:tcPr>
            <w:tcW w:w="3959" w:type="dxa"/>
          </w:tcPr>
          <w:p>
            <w:pPr>
              <w:spacing w:before="120" w:after="120"/>
              <w:rPr>
                <w:highlight w:val="none"/>
              </w:rPr>
            </w:pPr>
            <w:r>
              <w:rPr>
                <w:rFonts w:hint="eastAsia"/>
                <w:highlight w:val="none"/>
              </w:rPr>
              <w:t>S</w:t>
            </w:r>
            <w:r>
              <w:rPr>
                <w:highlight w:val="none"/>
              </w:rPr>
              <w:t>elected R subset from the candidate 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1</w:t>
            </w:r>
          </w:p>
        </w:tc>
        <w:tc>
          <w:tcPr>
            <w:tcW w:w="3959" w:type="dxa"/>
          </w:tcPr>
          <w:p>
            <w:pPr>
              <w:spacing w:before="120" w:after="120"/>
              <w:rPr>
                <w:highlight w:val="none"/>
              </w:rPr>
            </w:pPr>
            <w:r>
              <w:rPr>
                <w:rFonts w:hint="eastAsia"/>
                <w:highlight w:val="none"/>
              </w:rPr>
              <w:t>{</w:t>
            </w:r>
            <w:r>
              <w:rPr>
                <w:highlight w:val="none"/>
              </w:rPr>
              <w:t>2,8,16,32,64,128,256}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2</w:t>
            </w:r>
          </w:p>
        </w:tc>
        <w:tc>
          <w:tcPr>
            <w:tcW w:w="3959" w:type="dxa"/>
          </w:tcPr>
          <w:p>
            <w:pPr>
              <w:spacing w:before="120" w:after="120"/>
              <w:rPr>
                <w:highlight w:val="none"/>
              </w:rPr>
            </w:pPr>
            <w:r>
              <w:rPr>
                <w:rFonts w:hint="eastAsia"/>
                <w:highlight w:val="none"/>
              </w:rPr>
              <w:t>{</w:t>
            </w:r>
            <w:r>
              <w:rPr>
                <w:highlight w:val="none"/>
              </w:rPr>
              <w:t>2,16,64,256}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3</w:t>
            </w:r>
          </w:p>
        </w:tc>
        <w:tc>
          <w:tcPr>
            <w:tcW w:w="3959" w:type="dxa"/>
          </w:tcPr>
          <w:p>
            <w:pPr>
              <w:spacing w:before="120" w:after="120"/>
              <w:rPr>
                <w:highlight w:val="none"/>
              </w:rPr>
            </w:pPr>
            <w:r>
              <w:rPr>
                <w:rFonts w:hint="eastAsia"/>
                <w:highlight w:val="none"/>
              </w:rPr>
              <w:t>{</w:t>
            </w:r>
            <w:r>
              <w:rPr>
                <w:highlight w:val="none"/>
              </w:rPr>
              <w:t>2,32,256}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4</w:t>
            </w:r>
          </w:p>
        </w:tc>
        <w:tc>
          <w:tcPr>
            <w:tcW w:w="3959" w:type="dxa"/>
          </w:tcPr>
          <w:p>
            <w:pPr>
              <w:spacing w:before="120" w:after="120"/>
              <w:rPr>
                <w:highlight w:val="none"/>
              </w:rPr>
            </w:pPr>
            <w:r>
              <w:rPr>
                <w:rFonts w:hint="eastAsia"/>
                <w:highlight w:val="none"/>
              </w:rPr>
              <w:t>{</w:t>
            </w:r>
            <w:r>
              <w:rPr>
                <w:highlight w:val="none"/>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5</w:t>
            </w:r>
          </w:p>
        </w:tc>
        <w:tc>
          <w:tcPr>
            <w:tcW w:w="3959" w:type="dxa"/>
          </w:tcPr>
          <w:p>
            <w:pPr>
              <w:spacing w:before="120" w:after="120"/>
              <w:rPr>
                <w:highlight w:val="none"/>
              </w:rPr>
            </w:pPr>
            <w:r>
              <w:rPr>
                <w:rFonts w:hint="eastAsia"/>
                <w:highlight w:val="none"/>
              </w:rPr>
              <w:t>{</w:t>
            </w:r>
            <w:r>
              <w:rPr>
                <w:highlight w:val="none"/>
              </w:rPr>
              <w:t>2,128}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3" w:type="dxa"/>
          </w:tcPr>
          <w:p>
            <w:pPr>
              <w:spacing w:before="120" w:after="120"/>
              <w:rPr>
                <w:highlight w:val="none"/>
              </w:rPr>
            </w:pPr>
            <w:r>
              <w:rPr>
                <w:rFonts w:hint="eastAsia"/>
                <w:highlight w:val="none"/>
              </w:rPr>
              <w:t>6</w:t>
            </w:r>
          </w:p>
        </w:tc>
        <w:tc>
          <w:tcPr>
            <w:tcW w:w="3959" w:type="dxa"/>
          </w:tcPr>
          <w:p>
            <w:pPr>
              <w:spacing w:before="120" w:after="120"/>
              <w:rPr>
                <w:highlight w:val="none"/>
              </w:rPr>
            </w:pPr>
            <w:r>
              <w:rPr>
                <w:rFonts w:hint="eastAsia"/>
                <w:highlight w:val="none"/>
              </w:rPr>
              <w:t>{</w:t>
            </w:r>
            <w:r>
              <w:rPr>
                <w:highlight w:val="none"/>
              </w:rPr>
              <w:t>2,256}</w:t>
            </w:r>
          </w:p>
        </w:tc>
      </w:tr>
    </w:tbl>
    <w:p>
      <w:pPr>
        <w:spacing w:before="120" w:after="120"/>
        <w:jc w:val="both"/>
      </w:pPr>
      <w:r>
        <w:rPr>
          <w:highlight w:val="none"/>
        </w:rPr>
        <w:t xml:space="preserve">Subsequently, the number of R values (denoted as n) indicates that the R values are the former n values of the selected R subset. It can be </w:t>
      </w:r>
      <w:r>
        <w:rPr>
          <w:rFonts w:hint="eastAsia"/>
          <w:highlight w:val="none"/>
        </w:rPr>
        <w:t>observed</w:t>
      </w:r>
      <w:r>
        <w:rPr>
          <w:highlight w:val="none"/>
        </w:rPr>
        <w:t xml:space="preserve"> from Table </w:t>
      </w:r>
      <w:r>
        <w:rPr>
          <w:rFonts w:hint="eastAsia"/>
          <w:highlight w:val="none"/>
          <w:lang w:val="en-US" w:eastAsia="zh-CN"/>
        </w:rPr>
        <w:t>4</w:t>
      </w:r>
      <w:r>
        <w:rPr>
          <w:highlight w:val="none"/>
        </w:rPr>
        <w:t xml:space="preserve"> that n </w:t>
      </w:r>
      <w:r>
        <w:t>can be 1/2/3/4/5/6/7, therefore the indication of quantity requires 3 bits.</w:t>
      </w:r>
    </w:p>
    <w:p>
      <w:pPr>
        <w:spacing w:before="120" w:after="120"/>
        <w:jc w:val="both"/>
      </w:pPr>
      <w:r>
        <w:t>Compared with Alt.1, this alternative only requires 6 bits to indicate the R values through the interval and the number of R values.</w:t>
      </w:r>
    </w:p>
    <w:p>
      <w:pPr>
        <w:spacing w:before="120" w:after="120"/>
        <w:jc w:val="both"/>
        <w:rPr>
          <w:b/>
          <w:bCs w:val="0"/>
          <w:szCs w:val="21"/>
          <w:u w:val="none"/>
        </w:rPr>
      </w:pPr>
      <w:r>
        <w:rPr>
          <w:b/>
          <w:bCs w:val="0"/>
          <w:szCs w:val="21"/>
          <w:u w:val="none"/>
        </w:rPr>
        <w:t>Alt. 3: interval or the number of R values, while the maximum R value is predefined.</w:t>
      </w:r>
    </w:p>
    <w:p>
      <w:pPr>
        <w:spacing w:before="120" w:after="120"/>
        <w:jc w:val="both"/>
      </w:pPr>
      <w:r>
        <w:rPr>
          <w:rFonts w:hint="eastAsia"/>
          <w:lang w:val="en-US" w:eastAsia="zh-CN"/>
        </w:rPr>
        <w:t>As discussed in [5]</w:t>
      </w:r>
      <w:r>
        <w:t xml:space="preserve">, </w:t>
      </w:r>
      <w:r>
        <w:rPr>
          <w:rFonts w:hint="eastAsia" w:eastAsiaTheme="minorEastAsia"/>
          <w:iCs/>
          <w:szCs w:val="21"/>
        </w:rPr>
        <w:t xml:space="preserve">the R value sets of larger D2R </w:t>
      </w:r>
      <w:r>
        <w:rPr>
          <w:rFonts w:eastAsiaTheme="minorEastAsia"/>
          <w:iCs/>
          <w:szCs w:val="21"/>
        </w:rPr>
        <w:t>DSB</w:t>
      </w:r>
      <w:r>
        <w:rPr>
          <w:rFonts w:hint="eastAsia" w:eastAsiaTheme="minorEastAsia"/>
          <w:iCs/>
          <w:szCs w:val="21"/>
        </w:rPr>
        <w:t xml:space="preserve"> are a subset of th</w:t>
      </w:r>
      <w:r>
        <w:rPr>
          <w:rFonts w:eastAsiaTheme="minorEastAsia"/>
          <w:iCs/>
          <w:szCs w:val="21"/>
        </w:rPr>
        <w:t>ose</w:t>
      </w:r>
      <w:r>
        <w:rPr>
          <w:rFonts w:hint="eastAsia" w:eastAsiaTheme="minorEastAsia"/>
          <w:iCs/>
          <w:szCs w:val="21"/>
        </w:rPr>
        <w:t xml:space="preserve"> of smaller D2R </w:t>
      </w:r>
      <w:r>
        <w:rPr>
          <w:rFonts w:eastAsiaTheme="minorEastAsia"/>
          <w:iCs/>
          <w:szCs w:val="21"/>
        </w:rPr>
        <w:t xml:space="preserve">DSB, </w:t>
      </w:r>
      <w:r>
        <w:rPr>
          <w:rFonts w:hint="default" w:eastAsiaTheme="minorEastAsia"/>
          <w:iCs/>
          <w:szCs w:val="21"/>
          <w:lang w:val="en-US"/>
        </w:rPr>
        <w:t xml:space="preserve">wherein the </w:t>
      </w:r>
      <w:r>
        <w:rPr>
          <w:rFonts w:eastAsiaTheme="minorEastAsia"/>
          <w:iCs/>
          <w:szCs w:val="21"/>
        </w:rPr>
        <w:t xml:space="preserve">subset is determined according to maximum R values supported by the D2R DSB. </w:t>
      </w:r>
      <w:r>
        <w:rPr>
          <w:rFonts w:hint="default" w:eastAsiaTheme="minorEastAsia"/>
          <w:iCs/>
          <w:szCs w:val="21"/>
          <w:lang w:val="en-US"/>
        </w:rPr>
        <w:t xml:space="preserve">Therefore, </w:t>
      </w:r>
      <w:r>
        <w:rPr>
          <w:rFonts w:hint="default"/>
          <w:lang w:val="en-US"/>
        </w:rPr>
        <w:t xml:space="preserve">it is beneficial to predefined the maximum R of every D2R chip duration to further reduce the indication overhead. Based on this </w:t>
      </w:r>
      <w:r>
        <w:rPr>
          <w:rFonts w:hint="eastAsia"/>
          <w:lang w:val="en-US" w:eastAsia="zh-CN"/>
        </w:rPr>
        <w:t>method</w:t>
      </w:r>
      <w:r>
        <w:t xml:space="preserve">, once the reader indicates a D2R chip duration, </w:t>
      </w:r>
      <w:r>
        <w:rPr>
          <w:rFonts w:hint="default"/>
          <w:lang w:val="en-US"/>
        </w:rPr>
        <w:t>a</w:t>
      </w:r>
      <w:r>
        <w:t xml:space="preserve"> R subset can be determined from the predefined candidate R set. Then the R values can be indicated by only the interval or the number of R values. </w:t>
      </w:r>
    </w:p>
    <w:p>
      <w:pPr>
        <w:spacing w:before="120" w:after="120"/>
        <w:jc w:val="both"/>
        <w:rPr>
          <w:rFonts w:hint="eastAsia"/>
          <w:color w:val="auto"/>
          <w:lang w:val="en-US" w:eastAsia="zh-CN"/>
        </w:rPr>
      </w:pPr>
      <w:r>
        <w:rPr>
          <w:rFonts w:hint="eastAsia"/>
          <w:lang w:val="en-US" w:eastAsia="zh-CN"/>
        </w:rPr>
        <w:t>If</w:t>
      </w:r>
      <w:r>
        <w:t xml:space="preserve"> the </w:t>
      </w:r>
      <w:r>
        <w:rPr>
          <w:lang w:val="en-GB"/>
        </w:rPr>
        <w:t xml:space="preserve">candidate </w:t>
      </w:r>
      <w:r>
        <w:t xml:space="preserve">R set </w:t>
      </w:r>
      <w:r>
        <w:rPr>
          <w:rFonts w:hint="eastAsia"/>
          <w:lang w:val="en-US" w:eastAsia="zh-CN"/>
        </w:rPr>
        <w:t>i</w:t>
      </w:r>
      <w:r>
        <w:t>s {2,8,16,32,64,128,256}, the interval of R values can be 1/2/3/4/5/6, so the indication of interval requires 3 bits. Alternatively, the number of R values can be 1/2/3/4/5/6/7, so the indication of the number of R values also requires 3 bits.</w:t>
      </w:r>
      <w:r>
        <w:rPr>
          <w:rFonts w:hint="eastAsia" w:eastAsiaTheme="minorEastAsia"/>
          <w:iCs/>
          <w:szCs w:val="21"/>
        </w:rPr>
        <w:t xml:space="preserve"> </w:t>
      </w:r>
      <w:r>
        <w:t xml:space="preserve">Obviously, compared with the first two alternatives, Alt.3 requires the least indication overhead with extra but </w:t>
      </w:r>
      <w:r>
        <w:rPr>
          <w:color w:val="auto"/>
        </w:rPr>
        <w:t>simple pred</w:t>
      </w:r>
      <w:r>
        <w:rPr>
          <w:rFonts w:hint="eastAsia"/>
          <w:color w:val="auto"/>
          <w:lang w:val="en-US" w:eastAsia="zh-CN"/>
        </w:rPr>
        <w:t>e</w:t>
      </w:r>
      <w:r>
        <w:rPr>
          <w:color w:val="auto"/>
        </w:rPr>
        <w:t>finition.</w:t>
      </w:r>
      <w:r>
        <w:rPr>
          <w:rFonts w:hint="eastAsia"/>
          <w:color w:val="auto"/>
          <w:lang w:val="en-US" w:eastAsia="zh-CN"/>
        </w:rPr>
        <w:t xml:space="preserve"> </w:t>
      </w:r>
    </w:p>
    <w:p>
      <w:pPr>
        <w:pStyle w:val="2"/>
        <w:spacing w:before="120"/>
        <w:rPr>
          <w:rFonts w:hint="default" w:eastAsia="等线"/>
          <w:color w:val="auto"/>
          <w:lang w:val="en-US" w:eastAsia="zh-CN"/>
        </w:rPr>
      </w:pPr>
      <w:r>
        <w:rPr>
          <w:color w:val="auto"/>
        </w:rPr>
        <w:t>Taking the indicated D2R chip duration being 66.67us and corresponding to R=2 as an example, the maximum R can be predefined as 128 when the sampling clock is 1.92 MHz, so the R subset from the candidate R set is {2,8,16,32,64,128}. Subsequently, the R values can be indicated by the interval. When the indicated interval is 1/2/3/4/5/6, the R values of the R subset is {2,8,16,32,64,128}/ {2,16,64}/ {2,32}/ {2,64}/ {2,128}/ {2} respectively. Furthermore, the elements in the candidate R set can be arranged in descending order, i.e., {256,128,64,32,16,8,2} to enhance the multi-access performance. Then the R subset in this example is {128,64,32,16,8,2}, and the R values when the interval being 1/2/3/4/5/6 are {128,64,32,16,8,2}/ {128,32,8}/{128,16}/{128,8}/{128,2}/{128} respectively.</w:t>
      </w:r>
      <w:r>
        <w:rPr>
          <w:rFonts w:hint="eastAsia"/>
          <w:color w:val="auto"/>
          <w:lang w:val="en-US" w:eastAsia="zh-CN"/>
        </w:rPr>
        <w:t xml:space="preserve"> More details can be found in [5].</w:t>
      </w:r>
    </w:p>
    <w:p>
      <w:pPr>
        <w:spacing w:before="120" w:after="120"/>
        <w:jc w:val="both"/>
        <w:rPr>
          <w:rFonts w:hint="default" w:ascii="Times New Roman" w:hAnsi="Times New Roman" w:cs="Times New Roman"/>
          <w:color w:val="auto"/>
        </w:rPr>
      </w:pPr>
      <w:r>
        <w:rPr>
          <w:rFonts w:hint="default" w:ascii="Times New Roman" w:hAnsi="Times New Roman" w:cs="Times New Roman"/>
          <w:color w:val="auto"/>
        </w:rPr>
        <w:t xml:space="preserve">According to the above discussion, </w:t>
      </w:r>
      <w:r>
        <w:rPr>
          <w:rFonts w:hint="default" w:ascii="Times New Roman" w:hAnsi="Times New Roman" w:cs="Times New Roman"/>
          <w:color w:val="auto"/>
          <w:lang w:val="en-US" w:eastAsia="zh-CN"/>
        </w:rPr>
        <w:t xml:space="preserve">the </w:t>
      </w:r>
      <w:r>
        <w:rPr>
          <w:rFonts w:hint="eastAsia" w:cs="Times New Roman"/>
          <w:color w:val="auto"/>
          <w:lang w:val="en-US" w:eastAsia="zh-CN"/>
        </w:rPr>
        <w:t>small frequency shift factor</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R can be used for frequency domain resources indication.</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Clarify that ‘Frequency domain resources’ for D2R scheduling indicates the </w:t>
      </w:r>
      <w:r>
        <w:rPr>
          <w:rFonts w:hint="eastAsia" w:cs="Times New Roman"/>
          <w:i/>
          <w:iCs/>
          <w:lang w:val="en-US" w:eastAsia="zh-CN"/>
        </w:rPr>
        <w:t>small frequency shift factor</w:t>
      </w:r>
      <w:r>
        <w:rPr>
          <w:rFonts w:hint="default" w:ascii="Times New Roman" w:hAnsi="Times New Roman" w:cs="Times New Roman"/>
          <w:i/>
          <w:iCs/>
          <w:lang w:val="en-US" w:eastAsia="zh-CN"/>
        </w:rPr>
        <w:t xml:space="preserve"> used for D2R scheduling.</w:t>
      </w:r>
    </w:p>
    <w:p>
      <w:pPr>
        <w:pStyle w:val="113"/>
        <w:numPr>
          <w:ilvl w:val="1"/>
          <w:numId w:val="3"/>
        </w:numPr>
        <w:spacing w:before="120" w:after="120"/>
        <w:ind w:left="840" w:hanging="420"/>
        <w:jc w:val="both"/>
        <w:rPr>
          <w:rFonts w:hint="default" w:ascii="Times New Roman" w:hAnsi="Times New Roman" w:cs="Times New Roman"/>
          <w:i/>
          <w:iCs/>
          <w:lang w:val="en-US" w:eastAsia="zh-CN"/>
        </w:rPr>
      </w:pPr>
      <w:bookmarkStart w:id="103" w:name="_GoBack"/>
      <w:r>
        <w:rPr>
          <w:i/>
          <w:iCs/>
          <w:lang w:eastAsia="zh-CN"/>
        </w:rPr>
        <w:t>For the indication of R values based on a predefined R set, Alt</w:t>
      </w:r>
      <w:r>
        <w:rPr>
          <w:i/>
          <w:iCs/>
          <w:u w:val="none"/>
          <w:lang w:eastAsia="zh-CN"/>
        </w:rPr>
        <w:t>.3</w:t>
      </w:r>
      <w:r>
        <w:rPr>
          <w:rFonts w:hint="eastAsia"/>
          <w:i/>
          <w:iCs/>
          <w:u w:val="none"/>
          <w:lang w:val="en-US" w:eastAsia="zh-CN"/>
        </w:rPr>
        <w:t xml:space="preserve">: indicating the </w:t>
      </w:r>
      <w:r>
        <w:rPr>
          <w:b/>
          <w:i/>
          <w:iCs/>
          <w:szCs w:val="21"/>
          <w:u w:val="none"/>
        </w:rPr>
        <w:t>interval or the number of R values, while the maximum R value is predefined</w:t>
      </w:r>
      <w:r>
        <w:rPr>
          <w:rFonts w:hint="eastAsia"/>
          <w:b/>
          <w:i/>
          <w:iCs/>
          <w:szCs w:val="21"/>
          <w:u w:val="none"/>
          <w:lang w:val="en-US" w:eastAsia="zh-CN"/>
        </w:rPr>
        <w:t>,</w:t>
      </w:r>
      <w:r>
        <w:rPr>
          <w:i/>
          <w:iCs/>
          <w:u w:val="none"/>
          <w:lang w:eastAsia="zh-CN"/>
        </w:rPr>
        <w:t xml:space="preserve"> is preferred t</w:t>
      </w:r>
      <w:r>
        <w:rPr>
          <w:i/>
          <w:iCs/>
          <w:lang w:eastAsia="zh-CN"/>
        </w:rPr>
        <w:t>o reduce the indication overhead</w:t>
      </w:r>
      <w:r>
        <w:rPr>
          <w:rFonts w:hint="eastAsia"/>
          <w:i/>
          <w:iCs/>
          <w:lang w:val="en-US" w:eastAsia="zh-CN"/>
        </w:rPr>
        <w:t>.</w:t>
      </w:r>
    </w:p>
    <w:bookmarkEnd w:id="103"/>
    <w:p>
      <w:pPr>
        <w:numPr>
          <w:ilvl w:val="-1"/>
          <w:numId w:val="0"/>
        </w:numPr>
        <w:spacing w:before="120" w:after="120"/>
        <w:ind w:left="0" w:firstLine="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Chip duration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rFonts w:ascii="Times New Roman" w:hAnsi="Times New Roman"/>
                <w:szCs w:val="20"/>
                <w:lang w:eastAsia="zh-CN"/>
              </w:rPr>
            </w:pPr>
            <w:r>
              <w:rPr>
                <w:rFonts w:ascii="Times New Roman" w:hAnsi="Times New Roman"/>
                <w:szCs w:val="20"/>
                <w:highlight w:val="green"/>
                <w:lang w:eastAsia="zh-CN"/>
              </w:rPr>
              <w:t>Agreement</w:t>
            </w:r>
          </w:p>
          <w:p>
            <w:pPr>
              <w:adjustRightInd w:val="0"/>
              <w:snapToGrid w:val="0"/>
              <w:rPr>
                <w:rFonts w:ascii="Times New Roman" w:hAnsi="Times New Roman" w:eastAsia="等线"/>
                <w:bCs/>
                <w:szCs w:val="20"/>
                <w:lang w:val="en-US" w:eastAsia="zh-CN"/>
              </w:rPr>
            </w:pPr>
            <w:r>
              <w:rPr>
                <w:rFonts w:ascii="Times New Roman" w:hAnsi="Times New Roman" w:eastAsia="等线"/>
                <w:bCs/>
                <w:szCs w:val="20"/>
                <w:lang w:val="en-US" w:eastAsia="zh-CN"/>
              </w:rPr>
              <w:t xml:space="preserve">The following is supported for indicating the D2R chip duration: </w:t>
            </w:r>
          </w:p>
          <w:p>
            <w:pPr>
              <w:pStyle w:val="93"/>
              <w:numPr>
                <w:ilvl w:val="0"/>
                <w:numId w:val="17"/>
              </w:numPr>
              <w:adjustRightInd w:val="0"/>
              <w:snapToGrid w:val="0"/>
              <w:ind w:leftChars="0"/>
              <w:jc w:val="both"/>
              <w:rPr>
                <w:rFonts w:hint="default" w:ascii="Times New Roman" w:hAnsi="Times New Roman" w:cs="Times New Roman"/>
                <w:vertAlign w:val="baseline"/>
              </w:rPr>
            </w:pPr>
            <w:r>
              <w:rPr>
                <w:rFonts w:ascii="Times New Roman" w:hAnsi="Times New Roman" w:eastAsia="等线"/>
                <w:bCs/>
                <w:szCs w:val="20"/>
                <w:lang w:eastAsia="zh-CN"/>
              </w:rPr>
              <w:t>The D2R chip duration is indicated in R2D control information from predefined a set of D2R chip duration values</w:t>
            </w:r>
          </w:p>
        </w:tc>
      </w:tr>
    </w:tbl>
    <w:p>
      <w:pPr>
        <w:spacing w:before="120" w:after="120"/>
        <w:jc w:val="both"/>
        <w:rPr>
          <w:rFonts w:hint="default" w:ascii="Times New Roman" w:hAnsi="Times New Roman" w:eastAsia="等线" w:cs="Times New Roman"/>
          <w:lang w:val="en-US" w:eastAsia="zh-CN"/>
        </w:rPr>
      </w:pPr>
      <w:r>
        <w:rPr>
          <w:rFonts w:hint="eastAsia" w:cs="Times New Roman"/>
          <w:lang w:val="en-US" w:eastAsia="zh-CN"/>
        </w:rPr>
        <w:t xml:space="preserve">According to the above agreement, the chip duration is </w:t>
      </w:r>
      <w:r>
        <w:rPr>
          <w:rFonts w:ascii="Times New Roman" w:hAnsi="Times New Roman" w:eastAsia="等线"/>
          <w:bCs/>
          <w:szCs w:val="20"/>
          <w:lang w:eastAsia="zh-CN"/>
        </w:rPr>
        <w:t>indicated in R2D control information from predefined a set of D2R chip duration values</w:t>
      </w:r>
      <w:r>
        <w:rPr>
          <w:rFonts w:hint="eastAsia"/>
          <w:bCs/>
          <w:szCs w:val="20"/>
          <w:lang w:val="en-US" w:eastAsia="zh-CN"/>
        </w:rPr>
        <w:t>.</w:t>
      </w:r>
    </w:p>
    <w:p>
      <w:pPr>
        <w:spacing w:before="120" w:after="120"/>
        <w:jc w:val="both"/>
        <w:rPr>
          <w:rFonts w:hint="eastAsia" w:cs="Times New Roman"/>
          <w:lang w:val="en-US" w:eastAsia="zh-CN"/>
        </w:rPr>
      </w:pPr>
      <w:r>
        <w:rPr>
          <w:rFonts w:hint="default" w:cs="Times New Roman"/>
          <w:lang w:val="en-US" w:eastAsia="zh-CN"/>
        </w:rPr>
        <w:t>As discussed in [</w:t>
      </w:r>
      <w:r>
        <w:rPr>
          <w:rFonts w:hint="eastAsia" w:cs="Times New Roman"/>
          <w:lang w:val="en-US" w:eastAsia="zh-CN"/>
        </w:rPr>
        <w:t>5</w:t>
      </w:r>
      <w:r>
        <w:rPr>
          <w:rFonts w:hint="default" w:cs="Times New Roman"/>
          <w:lang w:val="en-US" w:eastAsia="zh-CN"/>
        </w:rPr>
        <w:t>],</w:t>
      </w:r>
      <w:r>
        <w:rPr>
          <w:rFonts w:hint="eastAsia" w:cs="Times New Roman"/>
          <w:lang w:val="en-US" w:eastAsia="zh-CN"/>
        </w:rPr>
        <w:t xml:space="preserve"> the D2R chip durations of {133.33, 66.67, 33.33, 16.67, 11.11, 8.33, 5.56, 4.17, 2.78, 2.08, 1.39, 1.04, 0.69, 0.52}us can be a starting point with potential down selection . </w:t>
      </w:r>
    </w:p>
    <w:p>
      <w:pPr>
        <w:spacing w:before="120" w:after="120"/>
        <w:jc w:val="both"/>
        <w:rPr>
          <w:rFonts w:hint="eastAsia" w:cs="Times New Roman"/>
          <w:lang w:val="en-US" w:eastAsia="zh-CN"/>
        </w:rPr>
      </w:pPr>
      <w:r>
        <w:rPr>
          <w:rFonts w:hint="eastAsia" w:cs="Times New Roman"/>
          <w:lang w:val="en-US" w:eastAsia="zh-CN"/>
        </w:rPr>
        <w:t>The D2R waveform or frequency domain resource is determined by any two factors among D2R bit duration, D2R chip duration and the small frequency shift factor R. According to the agreement, for non-FDMA based D2R transmission, reader only needs to indicate a single pair of D2R chip and small frequency shift factor. However, for FDMA based D2R transmission, if reader has to indicate a pair of D2R chip and small frequency shift factor R for each FDM-ed device, the indication overhead will increase linearly with the number of FDM-ed devices.</w:t>
      </w:r>
    </w:p>
    <w:p>
      <w:pPr>
        <w:spacing w:before="120" w:after="120"/>
        <w:jc w:val="both"/>
        <w:rPr>
          <w:color w:val="auto"/>
        </w:rPr>
      </w:pPr>
      <w:r>
        <w:rPr>
          <w:rFonts w:hint="eastAsia" w:cs="Times New Roman"/>
          <w:lang w:val="en-US" w:eastAsia="zh-CN"/>
        </w:rPr>
        <w:t xml:space="preserve"> It is noted that the bit duration can be the same for these different FDM-ed devices. Hence, the indication OH can be reduced by </w:t>
      </w:r>
      <w:r>
        <w:rPr>
          <w:rFonts w:hint="eastAsia" w:ascii="Times New Roman" w:hAnsi="Times New Roman" w:eastAsia="等线" w:cs="Times New Roman"/>
          <w:sz w:val="20"/>
          <w:szCs w:val="20"/>
          <w:lang w:val="en-US" w:eastAsia="zh-CN"/>
        </w:rPr>
        <w:t xml:space="preserve">signaling </w:t>
      </w:r>
      <w:r>
        <w:rPr>
          <w:rFonts w:hint="eastAsia" w:cs="Times New Roman"/>
          <w:lang w:val="en-US" w:eastAsia="zh-CN"/>
        </w:rPr>
        <w:t>a predefined D2R chip which is common for all FDM-ed D2R transmissions, instead of individually indicating the D2R chip f</w:t>
      </w:r>
      <w:r>
        <w:rPr>
          <w:rFonts w:hint="eastAsia" w:cs="Times New Roman"/>
          <w:color w:val="auto"/>
          <w:lang w:val="en-US" w:eastAsia="zh-CN"/>
        </w:rPr>
        <w:t>or each device. For example, the predefined D2R chip can be could be associated with R = 1 or R = 2. If a device selects a different R value, t</w:t>
      </w:r>
      <w:r>
        <w:rPr>
          <w:color w:val="auto"/>
          <w:highlight w:val="none"/>
          <w:lang w:val="en-US" w:eastAsia="zh-CN" w:bidi="ar"/>
        </w:rPr>
        <w:t xml:space="preserve">he D2R chip duration can be determined according to </w:t>
      </w:r>
      <w:r>
        <w:rPr>
          <w:color w:val="auto"/>
          <w:highlight w:val="none"/>
        </w:rPr>
        <w:t>Tc</w:t>
      </w:r>
      <w:r>
        <w:rPr>
          <w:color w:val="auto"/>
          <w:highlight w:val="none"/>
          <w:vertAlign w:val="subscript"/>
        </w:rPr>
        <w:t>j</w:t>
      </w:r>
      <w:r>
        <w:rPr>
          <w:color w:val="auto"/>
          <w:highlight w:val="none"/>
        </w:rPr>
        <w:t>=Tc</w:t>
      </w:r>
      <w:r>
        <w:rPr>
          <w:color w:val="auto"/>
          <w:highlight w:val="none"/>
          <w:vertAlign w:val="subscript"/>
        </w:rPr>
        <w:t>i</w:t>
      </w:r>
      <w:r>
        <w:rPr>
          <w:color w:val="auto"/>
          <w:highlight w:val="none"/>
        </w:rPr>
        <w:t>*R</w:t>
      </w:r>
      <w:r>
        <w:rPr>
          <w:color w:val="auto"/>
          <w:highlight w:val="none"/>
          <w:vertAlign w:val="subscript"/>
        </w:rPr>
        <w:t>i</w:t>
      </w:r>
      <w:r>
        <w:rPr>
          <w:color w:val="auto"/>
          <w:highlight w:val="none"/>
        </w:rPr>
        <w:t>/R</w:t>
      </w:r>
      <w:r>
        <w:rPr>
          <w:color w:val="auto"/>
          <w:highlight w:val="none"/>
          <w:vertAlign w:val="subscript"/>
        </w:rPr>
        <w:t>j</w:t>
      </w:r>
      <w:r>
        <w:rPr>
          <w:color w:val="auto"/>
          <w:highlight w:val="none"/>
        </w:rPr>
        <w:t>, wherein Tc</w:t>
      </w:r>
      <w:r>
        <w:rPr>
          <w:color w:val="auto"/>
          <w:highlight w:val="none"/>
          <w:vertAlign w:val="subscript"/>
        </w:rPr>
        <w:t xml:space="preserve">i </w:t>
      </w:r>
      <w:r>
        <w:rPr>
          <w:color w:val="auto"/>
          <w:highlight w:val="none"/>
        </w:rPr>
        <w:t>(or Tc</w:t>
      </w:r>
      <w:r>
        <w:rPr>
          <w:color w:val="auto"/>
          <w:highlight w:val="none"/>
          <w:vertAlign w:val="subscript"/>
        </w:rPr>
        <w:t>j</w:t>
      </w:r>
      <w:r>
        <w:rPr>
          <w:color w:val="auto"/>
          <w:highlight w:val="none"/>
        </w:rPr>
        <w:t>) corresponds to the chip duration of R</w:t>
      </w:r>
      <w:r>
        <w:rPr>
          <w:color w:val="auto"/>
          <w:highlight w:val="none"/>
          <w:vertAlign w:val="subscript"/>
        </w:rPr>
        <w:t xml:space="preserve">i </w:t>
      </w:r>
      <w:r>
        <w:rPr>
          <w:color w:val="auto"/>
          <w:highlight w:val="none"/>
        </w:rPr>
        <w:t>(or R</w:t>
      </w:r>
      <w:r>
        <w:rPr>
          <w:color w:val="auto"/>
          <w:highlight w:val="none"/>
          <w:vertAlign w:val="subscript"/>
        </w:rPr>
        <w:t>j</w:t>
      </w:r>
      <w:r>
        <w:rPr>
          <w:color w:val="auto"/>
          <w:highlight w:val="none"/>
        </w:rPr>
        <w:t>)</w:t>
      </w:r>
      <w:r>
        <w:rPr>
          <w:rFonts w:hint="eastAsia"/>
          <w:color w:val="auto"/>
          <w:highlight w:val="none"/>
          <w:lang w:val="en-US" w:eastAsia="zh-CN"/>
        </w:rPr>
        <w:t>.</w:t>
      </w:r>
    </w:p>
    <w:p>
      <w:pPr>
        <w:pStyle w:val="2"/>
        <w:rPr>
          <w:rFonts w:hint="eastAsia"/>
          <w:color w:val="auto"/>
          <w:lang w:val="en-US" w:eastAsia="zh-CN"/>
        </w:rPr>
      </w:pPr>
      <w:r>
        <w:rPr>
          <w:rFonts w:hint="eastAsia" w:ascii="Times New Roman" w:hAnsi="Times New Roman" w:eastAsia="等线" w:cs="Times New Roman"/>
          <w:i w:val="0"/>
          <w:iCs w:val="0"/>
          <w:caps w:val="0"/>
          <w:color w:val="auto"/>
          <w:spacing w:val="0"/>
          <w:sz w:val="21"/>
          <w:szCs w:val="20"/>
          <w:shd w:val="clear"/>
          <w:lang w:val="en-US" w:eastAsia="zh-CN"/>
        </w:rPr>
        <w:t>As discussed above, the definitions of chip duration for Msg 1</w:t>
      </w:r>
      <w:r>
        <w:rPr>
          <w:rFonts w:hint="eastAsia" w:cs="Times New Roman"/>
          <w:i w:val="0"/>
          <w:iCs w:val="0"/>
          <w:caps w:val="0"/>
          <w:color w:val="auto"/>
          <w:spacing w:val="0"/>
          <w:sz w:val="21"/>
          <w:szCs w:val="20"/>
          <w:shd w:val="clear"/>
          <w:lang w:val="en-US" w:eastAsia="zh-CN"/>
        </w:rPr>
        <w:t>,</w:t>
      </w:r>
      <w:r>
        <w:rPr>
          <w:rFonts w:hint="eastAsia" w:ascii="Times New Roman" w:hAnsi="Times New Roman" w:eastAsia="等线" w:cs="Times New Roman"/>
          <w:i w:val="0"/>
          <w:iCs w:val="0"/>
          <w:caps w:val="0"/>
          <w:color w:val="auto"/>
          <w:spacing w:val="0"/>
          <w:sz w:val="21"/>
          <w:szCs w:val="20"/>
          <w:shd w:val="clear"/>
          <w:lang w:val="en-US" w:eastAsia="zh-CN"/>
        </w:rPr>
        <w:t xml:space="preserve"> Msg 3</w:t>
      </w:r>
      <w:r>
        <w:rPr>
          <w:rFonts w:hint="eastAsia" w:cs="Times New Roman"/>
          <w:i w:val="0"/>
          <w:iCs w:val="0"/>
          <w:caps w:val="0"/>
          <w:color w:val="auto"/>
          <w:spacing w:val="0"/>
          <w:sz w:val="21"/>
          <w:szCs w:val="20"/>
          <w:shd w:val="clear"/>
          <w:lang w:val="en-US" w:eastAsia="zh-CN"/>
        </w:rPr>
        <w:t>, or other D2R signaling can be</w:t>
      </w:r>
      <w:r>
        <w:rPr>
          <w:rFonts w:hint="eastAsia" w:ascii="Times New Roman" w:hAnsi="Times New Roman" w:eastAsia="等线" w:cs="Times New Roman"/>
          <w:i w:val="0"/>
          <w:iCs w:val="0"/>
          <w:caps w:val="0"/>
          <w:color w:val="auto"/>
          <w:spacing w:val="0"/>
          <w:sz w:val="21"/>
          <w:szCs w:val="20"/>
          <w:shd w:val="clear"/>
          <w:lang w:val="en-US" w:eastAsia="zh-CN"/>
        </w:rPr>
        <w:t xml:space="preserve"> differ. For Msg 1, FDMA-based D2R transmission is employed, and the chip duration should be </w:t>
      </w:r>
      <w:r>
        <w:rPr>
          <w:rFonts w:hint="eastAsia" w:cs="Times New Roman"/>
          <w:i w:val="0"/>
          <w:iCs w:val="0"/>
          <w:caps w:val="0"/>
          <w:color w:val="auto"/>
          <w:spacing w:val="0"/>
          <w:sz w:val="21"/>
          <w:szCs w:val="20"/>
          <w:shd w:val="clear"/>
          <w:lang w:val="en-US" w:eastAsia="zh-CN"/>
        </w:rPr>
        <w:t xml:space="preserve">a reference </w:t>
      </w:r>
      <w:r>
        <w:rPr>
          <w:rFonts w:hint="eastAsia" w:ascii="Times New Roman" w:hAnsi="Times New Roman" w:eastAsia="等线" w:cs="Times New Roman"/>
          <w:i w:val="0"/>
          <w:iCs w:val="0"/>
          <w:caps w:val="0"/>
          <w:color w:val="auto"/>
          <w:spacing w:val="0"/>
          <w:sz w:val="21"/>
          <w:szCs w:val="20"/>
          <w:shd w:val="clear"/>
          <w:lang w:val="en-US" w:eastAsia="zh-CN"/>
        </w:rPr>
        <w:t xml:space="preserve">D2R chip duration corresponding to a predefined R value. The D2R chip duration for each device needs to be determined based on the reference chip duration and </w:t>
      </w:r>
      <w:r>
        <w:rPr>
          <w:rFonts w:hint="eastAsia" w:cs="Times New Roman"/>
          <w:i w:val="0"/>
          <w:iCs w:val="0"/>
          <w:caps w:val="0"/>
          <w:color w:val="auto"/>
          <w:spacing w:val="0"/>
          <w:sz w:val="21"/>
          <w:szCs w:val="20"/>
          <w:shd w:val="clear"/>
          <w:lang w:val="en-US" w:eastAsia="zh-CN"/>
        </w:rPr>
        <w:t xml:space="preserve">a </w:t>
      </w:r>
      <w:r>
        <w:rPr>
          <w:rFonts w:hint="eastAsia" w:ascii="Times New Roman" w:hAnsi="Times New Roman" w:eastAsia="等线" w:cs="Times New Roman"/>
          <w:i w:val="0"/>
          <w:iCs w:val="0"/>
          <w:caps w:val="0"/>
          <w:color w:val="auto"/>
          <w:spacing w:val="0"/>
          <w:sz w:val="21"/>
          <w:szCs w:val="20"/>
          <w:shd w:val="clear"/>
          <w:lang w:val="en-US" w:eastAsia="zh-CN"/>
        </w:rPr>
        <w:t>specific R value for that device. For Msg 3</w:t>
      </w:r>
      <w:r>
        <w:rPr>
          <w:rFonts w:hint="eastAsia" w:cs="Times New Roman"/>
          <w:i w:val="0"/>
          <w:iCs w:val="0"/>
          <w:caps w:val="0"/>
          <w:color w:val="auto"/>
          <w:spacing w:val="0"/>
          <w:sz w:val="21"/>
          <w:szCs w:val="20"/>
          <w:shd w:val="clear"/>
          <w:lang w:val="en-US" w:eastAsia="zh-CN"/>
        </w:rPr>
        <w:t xml:space="preserve"> or other D2R signaling</w:t>
      </w:r>
      <w:r>
        <w:rPr>
          <w:rFonts w:hint="eastAsia" w:ascii="Times New Roman" w:hAnsi="Times New Roman" w:eastAsia="等线" w:cs="Times New Roman"/>
          <w:i w:val="0"/>
          <w:iCs w:val="0"/>
          <w:caps w:val="0"/>
          <w:color w:val="auto"/>
          <w:spacing w:val="0"/>
          <w:sz w:val="21"/>
          <w:szCs w:val="20"/>
          <w:shd w:val="clear"/>
          <w:lang w:val="en-US" w:eastAsia="zh-CN"/>
        </w:rPr>
        <w:t xml:space="preserve">, FDMA </w:t>
      </w:r>
      <w:r>
        <w:rPr>
          <w:rFonts w:hint="eastAsia" w:cs="Times New Roman"/>
          <w:i w:val="0"/>
          <w:iCs w:val="0"/>
          <w:caps w:val="0"/>
          <w:color w:val="auto"/>
          <w:spacing w:val="0"/>
          <w:sz w:val="21"/>
          <w:szCs w:val="20"/>
          <w:shd w:val="clear"/>
          <w:lang w:val="en-US" w:eastAsia="zh-CN"/>
        </w:rPr>
        <w:t xml:space="preserve">may </w:t>
      </w:r>
      <w:r>
        <w:rPr>
          <w:rFonts w:hint="eastAsia" w:ascii="Times New Roman" w:hAnsi="Times New Roman" w:eastAsia="等线" w:cs="Times New Roman"/>
          <w:i w:val="0"/>
          <w:iCs w:val="0"/>
          <w:caps w:val="0"/>
          <w:color w:val="auto"/>
          <w:spacing w:val="0"/>
          <w:sz w:val="21"/>
          <w:szCs w:val="20"/>
          <w:shd w:val="clear"/>
          <w:lang w:val="en-US" w:eastAsia="zh-CN"/>
        </w:rPr>
        <w:t>not used, and the chip duration should be the D2R chip duration for the device</w:t>
      </w:r>
      <w:r>
        <w:rPr>
          <w:rFonts w:hint="eastAsia" w:cs="Times New Roman"/>
          <w:i w:val="0"/>
          <w:iCs w:val="0"/>
          <w:caps w:val="0"/>
          <w:color w:val="auto"/>
          <w:spacing w:val="0"/>
          <w:sz w:val="21"/>
          <w:szCs w:val="20"/>
          <w:shd w:val="clear"/>
          <w:lang w:val="en-US" w:eastAsia="zh-CN"/>
        </w:rPr>
        <w:t xml:space="preserve"> directly</w:t>
      </w:r>
      <w:r>
        <w:rPr>
          <w:rFonts w:hint="eastAsia" w:ascii="Times New Roman" w:hAnsi="Times New Roman" w:eastAsia="等线" w:cs="Times New Roman"/>
          <w:i w:val="0"/>
          <w:iCs w:val="0"/>
          <w:caps w:val="0"/>
          <w:color w:val="auto"/>
          <w:spacing w:val="0"/>
          <w:sz w:val="21"/>
          <w:szCs w:val="20"/>
          <w:shd w:val="clear"/>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bookmarkStart w:id="31" w:name="_Toc10602"/>
      <w:bookmarkStart w:id="32" w:name="_Toc30538"/>
      <w:bookmarkStart w:id="33" w:name="_Toc11629"/>
      <w:r>
        <w:rPr>
          <w:rFonts w:hint="default" w:ascii="Times New Roman" w:hAnsi="Times New Roman" w:cs="Times New Roman"/>
          <w:i/>
          <w:iCs/>
          <w:lang w:val="en-US" w:eastAsia="zh-CN"/>
        </w:rPr>
        <w:t xml:space="preserve">Clarify that ‘Chip duration’ for D2R scheduling indicates </w:t>
      </w:r>
      <w:bookmarkEnd w:id="31"/>
      <w:bookmarkEnd w:id="32"/>
      <w:bookmarkEnd w:id="33"/>
      <w:r>
        <w:rPr>
          <w:rFonts w:hint="default" w:ascii="Times New Roman" w:hAnsi="Times New Roman" w:cs="Times New Roman"/>
          <w:i/>
          <w:iCs/>
          <w:lang w:val="en-US" w:eastAsia="zh-CN"/>
        </w:rPr>
        <w:t xml:space="preserve">D2R chip duration corresponds to the chip duration of </w:t>
      </w:r>
      <w:r>
        <w:rPr>
          <w:rFonts w:hint="eastAsia" w:cs="Times New Roman"/>
          <w:i/>
          <w:iCs/>
          <w:lang w:val="en-US" w:eastAsia="zh-CN"/>
        </w:rPr>
        <w:t>a predefined R value, for example R=1,2, to reduce indication overhead, at least for Msg 1</w:t>
      </w:r>
      <w:r>
        <w:rPr>
          <w:rFonts w:hint="eastAsia" w:ascii="Times New Roman" w:hAnsi="Times New Roman" w:cs="Times New Roman"/>
          <w:i/>
          <w:iCs/>
          <w:lang w:val="en-US" w:eastAsia="zh-CN"/>
        </w:rPr>
        <w:t>.</w:t>
      </w:r>
    </w:p>
    <w:p>
      <w:pPr>
        <w:numPr>
          <w:ilvl w:val="0"/>
          <w:numId w:val="18"/>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MCS-like information for D2R</w:t>
      </w:r>
    </w:p>
    <w:p>
      <w:pPr>
        <w:spacing w:before="120" w:after="120"/>
        <w:jc w:val="both"/>
        <w:rPr>
          <w:rFonts w:hint="default" w:ascii="Times New Roman" w:hAnsi="Times New Roman" w:cs="Times New Roman"/>
        </w:rPr>
      </w:pPr>
      <w:r>
        <w:rPr>
          <w:rFonts w:hint="default" w:ascii="Times New Roman" w:hAnsi="Times New Roman" w:cs="Times New Roman"/>
          <w:lang w:bidi="ar"/>
        </w:rPr>
        <w:t>For D2R scheduling, it is necessary to clarify the meaning of ‘MCS-like information’. In NR, the following information are included in MCS table: modulation order, target code rate, and spectral efficiency. And one MCS index is associated with these three information.</w:t>
      </w:r>
    </w:p>
    <w:p>
      <w:pPr>
        <w:spacing w:before="120" w:after="120"/>
        <w:jc w:val="both"/>
        <w:rPr>
          <w:rFonts w:hint="default" w:ascii="Times New Roman" w:hAnsi="Times New Roman" w:eastAsia="等线" w:cs="Times New Roman"/>
          <w:lang w:val="en-US" w:eastAsia="zh-CN"/>
        </w:rPr>
      </w:pPr>
      <w:r>
        <w:rPr>
          <w:rFonts w:hint="eastAsia" w:ascii="Times New Roman" w:hAnsi="Times New Roman" w:cs="Times New Roman"/>
          <w:lang w:val="en-US" w:eastAsia="zh-CN"/>
        </w:rPr>
        <w:t xml:space="preserve">For </w:t>
      </w:r>
      <w:r>
        <w:rPr>
          <w:rFonts w:hint="default" w:ascii="Times New Roman" w:hAnsi="Times New Roman" w:cs="Times New Roman"/>
          <w:lang w:bidi="ar"/>
        </w:rPr>
        <w:t xml:space="preserve">A-IoT D2R modulation, </w:t>
      </w:r>
      <w:r>
        <w:rPr>
          <w:rFonts w:hint="default" w:ascii="Times New Roman" w:hAnsi="Times New Roman" w:cs="Times New Roman"/>
          <w:lang w:eastAsia="ja-JP"/>
        </w:rPr>
        <w:t>D2R backscattering supports OOK and BPSK modulations</w:t>
      </w:r>
      <w:r>
        <w:rPr>
          <w:rFonts w:hint="default" w:ascii="Times New Roman" w:hAnsi="Times New Roman" w:cs="Times New Roman"/>
          <w:lang w:bidi="ar"/>
        </w:rPr>
        <w:t xml:space="preserve">. </w:t>
      </w:r>
      <w:r>
        <w:rPr>
          <w:rFonts w:hint="eastAsia" w:ascii="Times New Roman" w:hAnsi="Times New Roman" w:cs="Times New Roman"/>
          <w:lang w:val="en-US" w:eastAsia="zh-CN" w:bidi="ar"/>
        </w:rPr>
        <w:t xml:space="preserve">However, the following agreement noted that it </w:t>
      </w:r>
      <w:r>
        <w:rPr>
          <w:color w:val="auto"/>
          <w:lang w:val="en-US"/>
        </w:rPr>
        <w:t>is up to device implementation to use OOK or BPSK modulation</w:t>
      </w:r>
      <w:r>
        <w:rPr>
          <w:rFonts w:hint="eastAsia"/>
          <w:color w:val="auto"/>
          <w:lang w:val="en-US" w:eastAsia="zh-CN"/>
        </w:rPr>
        <w:t>, and thus it does not need to be indicated.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rFonts w:hint="default" w:eastAsia="等线"/>
                <w:szCs w:val="20"/>
                <w:highlight w:val="none"/>
                <w:lang w:val="en-US" w:eastAsia="zh-CN"/>
              </w:rPr>
            </w:pPr>
            <w:r>
              <w:rPr>
                <w:szCs w:val="20"/>
                <w:highlight w:val="green"/>
                <w:lang w:val="en-US"/>
              </w:rPr>
              <w:t>Agreement</w:t>
            </w:r>
            <w:r>
              <w:rPr>
                <w:rFonts w:hint="eastAsia"/>
                <w:szCs w:val="20"/>
                <w:highlight w:val="green"/>
                <w:lang w:val="en-US" w:eastAsia="zh-CN"/>
              </w:rPr>
              <w:t xml:space="preserve"> </w:t>
            </w:r>
            <w:r>
              <w:rPr>
                <w:rFonts w:hint="eastAsia"/>
                <w:szCs w:val="20"/>
                <w:highlight w:val="none"/>
                <w:lang w:val="en-US" w:eastAsia="zh-CN"/>
              </w:rPr>
              <w:t>- RAN1#120</w:t>
            </w:r>
          </w:p>
          <w:p>
            <w:pPr>
              <w:rPr>
                <w:rFonts w:hint="eastAsia" w:cs="Times New Roman"/>
                <w:vertAlign w:val="baseline"/>
                <w:lang w:val="en-US" w:eastAsia="zh-CN" w:bidi="ar"/>
              </w:rPr>
            </w:pPr>
            <w:r>
              <w:rPr>
                <w:lang w:val="en-US"/>
              </w:rPr>
              <w:t>For a D2R transmission</w:t>
            </w:r>
            <w:r>
              <w:rPr>
                <w:rFonts w:hint="eastAsia"/>
                <w:lang w:val="en-US"/>
              </w:rPr>
              <w:t>,</w:t>
            </w:r>
            <w:r>
              <w:rPr>
                <w:lang w:val="en-US"/>
              </w:rPr>
              <w:t xml:space="preserve"> i</w:t>
            </w:r>
            <w:r>
              <w:rPr>
                <w:color w:val="auto"/>
                <w:lang w:val="en-US"/>
              </w:rPr>
              <w:t>t is up to device implementation to use OOK or BPSK modulation.</w:t>
            </w:r>
            <w:r>
              <w:rPr>
                <w:rFonts w:hint="eastAsia"/>
                <w:color w:val="auto"/>
                <w:lang w:val="en-US"/>
              </w:rPr>
              <w:t xml:space="preserve"> </w:t>
            </w:r>
            <w:r>
              <w:rPr>
                <w:color w:val="auto"/>
                <w:lang w:val="en-US"/>
              </w:rPr>
              <w:t>It i</w:t>
            </w:r>
            <w:r>
              <w:rPr>
                <w:lang w:val="en-US"/>
              </w:rPr>
              <w:t>s assumed that a device operates consistently with the same D2R modulation in the same inventory/command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before="120" w:after="120"/>
              <w:jc w:val="both"/>
              <w:rPr>
                <w:rFonts w:hint="default" w:ascii="Times New Roman" w:hAnsi="Times New Roman" w:cs="Times New Roman"/>
                <w:vertAlign w:val="baseline"/>
                <w:lang w:bidi="ar"/>
              </w:rPr>
            </w:pPr>
            <w:r>
              <w:rPr>
                <w:rFonts w:hint="default" w:ascii="Times New Roman" w:hAnsi="Times New Roman" w:cs="Times New Roman"/>
                <w:vertAlign w:val="baseline"/>
                <w:lang w:bidi="ar"/>
              </w:rPr>
              <w:t>Approved summary for scope clarification:RP-250777</w:t>
            </w:r>
          </w:p>
          <w:p>
            <w:pPr>
              <w:spacing w:before="120" w:after="120"/>
              <w:jc w:val="both"/>
              <w:rPr>
                <w:rFonts w:hint="default" w:ascii="Times New Roman" w:hAnsi="Times New Roman" w:cs="Times New Roman"/>
                <w:vertAlign w:val="baseline"/>
                <w:lang w:bidi="ar"/>
              </w:rPr>
            </w:pPr>
            <w:r>
              <w:rPr>
                <w:rFonts w:hint="default" w:ascii="Times New Roman" w:hAnsi="Times New Roman" w:cs="Times New Roman"/>
                <w:vertAlign w:val="baseline"/>
                <w:lang w:bidi="ar"/>
              </w:rPr>
              <w:t>Applying or not applying the FEC to D2R is in scope of the WID, and will be specified by ensuring it is under the reader control and applies to all devices targeted by the reader.</w:t>
            </w:r>
          </w:p>
          <w:p>
            <w:pPr>
              <w:spacing w:before="120" w:after="120"/>
              <w:jc w:val="both"/>
              <w:rPr>
                <w:rFonts w:hint="default" w:ascii="Times New Roman" w:hAnsi="Times New Roman" w:cs="Times New Roman"/>
                <w:vertAlign w:val="baseline"/>
                <w:lang w:bidi="ar"/>
              </w:rPr>
            </w:pPr>
            <w:r>
              <w:rPr>
                <w:rFonts w:hint="default" w:ascii="Times New Roman" w:hAnsi="Times New Roman" w:cs="Times New Roman"/>
                <w:vertAlign w:val="baseline"/>
                <w:lang w:bidi="ar"/>
              </w:rPr>
              <w:t>Note: all devices are assumed to support applying and not applying the FEC for D2R</w:t>
            </w:r>
          </w:p>
          <w:p>
            <w:pPr>
              <w:rPr>
                <w:lang w:val="en-US"/>
              </w:rPr>
            </w:pPr>
            <w:r>
              <w:rPr>
                <w:rFonts w:hint="default" w:ascii="Times New Roman" w:hAnsi="Times New Roman" w:cs="Times New Roman"/>
                <w:vertAlign w:val="baseline"/>
                <w:lang w:bidi="ar"/>
              </w:rPr>
              <w:t>WID will be updated accordingly</w:t>
            </w:r>
          </w:p>
        </w:tc>
      </w:tr>
    </w:tbl>
    <w:p>
      <w:pPr>
        <w:spacing w:before="120" w:after="120"/>
        <w:jc w:val="both"/>
        <w:rPr>
          <w:rFonts w:hint="eastAsia" w:ascii="Times New Roman" w:hAnsi="Times New Roman" w:cs="Times New Roman"/>
          <w:lang w:val="en-US" w:eastAsia="zh-CN" w:bidi="ar"/>
        </w:rPr>
      </w:pPr>
      <w:r>
        <w:rPr>
          <w:rFonts w:hint="eastAsia" w:ascii="Times New Roman" w:hAnsi="Times New Roman" w:cs="Times New Roman"/>
          <w:lang w:val="en-US" w:eastAsia="zh-CN" w:bidi="ar"/>
        </w:rPr>
        <w:t>For target code rate, i</w:t>
      </w:r>
      <w:r>
        <w:rPr>
          <w:rFonts w:hint="default" w:ascii="Times New Roman" w:hAnsi="Times New Roman" w:cs="Times New Roman"/>
          <w:lang w:bidi="ar"/>
        </w:rPr>
        <w:t>n A-IoT system, due to the diverse use cases</w:t>
      </w:r>
      <w:r>
        <w:rPr>
          <w:rFonts w:hint="default" w:ascii="Times New Roman" w:hAnsi="Times New Roman" w:cs="Times New Roman"/>
          <w:lang w:val="en-US" w:eastAsia="zh-CN" w:bidi="ar"/>
        </w:rPr>
        <w:t xml:space="preserve"> (e.g. data rate)</w:t>
      </w:r>
      <w:r>
        <w:rPr>
          <w:rFonts w:hint="default" w:ascii="Times New Roman" w:hAnsi="Times New Roman" w:cs="Times New Roman"/>
          <w:lang w:bidi="ar"/>
        </w:rPr>
        <w:t xml:space="preserve"> and coverage requirements, more flexible and adaptable coding rate should be considered. For example, when the channel quality is good, a higher coding rate can be chosen to increase data transmission speed; when the channel quality is poor, a lower coding rate can be selected to</w:t>
      </w:r>
      <w:r>
        <w:rPr>
          <w:rFonts w:hint="default" w:ascii="Times New Roman" w:hAnsi="Times New Roman" w:cs="Times New Roman"/>
          <w:lang w:val="en-US" w:eastAsia="zh-CN" w:bidi="ar"/>
        </w:rPr>
        <w:t xml:space="preserve"> guarantee the performance</w:t>
      </w:r>
      <w:r>
        <w:rPr>
          <w:rFonts w:hint="default" w:ascii="Times New Roman" w:hAnsi="Times New Roman" w:cs="Times New Roman"/>
          <w:lang w:bidi="ar"/>
        </w:rPr>
        <w:t>.</w:t>
      </w:r>
      <w:r>
        <w:rPr>
          <w:rFonts w:hint="eastAsia" w:ascii="Times New Roman" w:hAnsi="Times New Roman" w:cs="Times New Roman"/>
          <w:lang w:val="en-US" w:eastAsia="zh-CN" w:bidi="ar"/>
        </w:rPr>
        <w:t xml:space="preserve"> The code rate is depend on </w:t>
      </w:r>
      <w:r>
        <w:rPr>
          <w:rFonts w:hint="default" w:ascii="Times New Roman" w:hAnsi="Times New Roman" w:cs="Times New Roman"/>
          <w:lang w:val="en-US" w:eastAsia="zh-CN" w:bidi="ar"/>
        </w:rPr>
        <w:t>FEC</w:t>
      </w:r>
      <w:r>
        <w:rPr>
          <w:rFonts w:hint="eastAsia" w:ascii="Times New Roman" w:hAnsi="Times New Roman" w:cs="Times New Roman"/>
          <w:lang w:val="en-US" w:eastAsia="zh-CN" w:bidi="ar"/>
        </w:rPr>
        <w:t xml:space="preserve"> and</w:t>
      </w:r>
      <w:r>
        <w:rPr>
          <w:rFonts w:hint="default" w:ascii="Times New Roman" w:hAnsi="Times New Roman" w:cs="Times New Roman"/>
          <w:lang w:val="en-US" w:eastAsia="zh-CN" w:bidi="ar"/>
        </w:rPr>
        <w:t xml:space="preserve"> repetition</w:t>
      </w:r>
      <w:r>
        <w:rPr>
          <w:rFonts w:hint="eastAsia" w:ascii="Times New Roman" w:hAnsi="Times New Roman" w:cs="Times New Roman"/>
          <w:lang w:val="en-US" w:eastAsia="zh-CN" w:bidi="ar"/>
        </w:rPr>
        <w:t xml:space="preserve"> information. In previous RAN meeting, whether or not apply FEC can be indicated in control information. </w:t>
      </w:r>
    </w:p>
    <w:p>
      <w:pPr>
        <w:spacing w:before="120" w:after="120"/>
        <w:jc w:val="both"/>
        <w:rPr>
          <w:rFonts w:hint="default" w:ascii="Times New Roman" w:hAnsi="Times New Roman" w:cs="Times New Roman"/>
          <w:highlight w:val="none"/>
          <w:lang w:val="en-US" w:eastAsia="zh-CN" w:bidi="ar"/>
        </w:rPr>
      </w:pPr>
      <w:r>
        <w:rPr>
          <w:rFonts w:hint="eastAsia" w:ascii="Times New Roman" w:hAnsi="Times New Roman" w:cs="Times New Roman"/>
          <w:lang w:val="en-US" w:eastAsia="zh-CN" w:bidi="ar"/>
        </w:rPr>
        <w:t>Therefore, joint indication of code rate and repetitions can be used to reduce the number of signaling bits. The design principle is to distribute the BLER curve as evenly as possible for each combination of code rate and repetitions. An example as shown i</w:t>
      </w:r>
      <w:r>
        <w:rPr>
          <w:rFonts w:hint="eastAsia" w:ascii="Times New Roman" w:hAnsi="Times New Roman" w:cs="Times New Roman"/>
          <w:highlight w:val="none"/>
          <w:lang w:val="en-US" w:eastAsia="zh-CN" w:bidi="ar"/>
        </w:rPr>
        <w:t xml:space="preserve">n Table </w:t>
      </w:r>
      <w:r>
        <w:rPr>
          <w:rFonts w:hint="eastAsia" w:cs="Times New Roman"/>
          <w:highlight w:val="none"/>
          <w:lang w:val="en-US" w:eastAsia="zh-CN" w:bidi="ar"/>
        </w:rPr>
        <w:t>5</w:t>
      </w:r>
      <w:r>
        <w:rPr>
          <w:rFonts w:hint="eastAsia" w:ascii="Times New Roman" w:hAnsi="Times New Roman" w:cs="Times New Roman"/>
          <w:highlight w:val="none"/>
          <w:lang w:val="en-US" w:eastAsia="zh-CN" w:bidi="ar"/>
        </w:rPr>
        <w:t>, 2 bits are required for indication including 4 states. Convolutional coding supports three types of code rates: 1, 1/2, and 1/3. There are three types of repetitions: 1, 2, and 6. More details can be found in [</w:t>
      </w:r>
      <w:r>
        <w:rPr>
          <w:rFonts w:hint="eastAsia" w:cs="Times New Roman"/>
          <w:highlight w:val="none"/>
          <w:lang w:val="en-US" w:eastAsia="zh-CN" w:bidi="ar"/>
        </w:rPr>
        <w:t>5</w:t>
      </w:r>
      <w:r>
        <w:rPr>
          <w:rFonts w:hint="eastAsia" w:ascii="Times New Roman" w:hAnsi="Times New Roman" w:cs="Times New Roman"/>
          <w:highlight w:val="none"/>
          <w:lang w:val="en-US" w:eastAsia="zh-CN" w:bidi="ar"/>
        </w:rPr>
        <w:t>].</w:t>
      </w:r>
    </w:p>
    <w:p>
      <w:pPr>
        <w:spacing w:before="120" w:after="120"/>
        <w:jc w:val="center"/>
        <w:rPr>
          <w:rFonts w:hint="eastAsia" w:eastAsia="等线"/>
          <w:bCs/>
          <w:szCs w:val="20"/>
          <w:lang w:val="en-US" w:eastAsia="zh-CN"/>
        </w:rPr>
      </w:pPr>
      <w:r>
        <w:rPr>
          <w:rFonts w:eastAsiaTheme="minorEastAsia"/>
          <w:bCs/>
          <w:highlight w:val="none"/>
          <w:lang w:eastAsia="zh-CN"/>
        </w:rPr>
        <w:t>Table</w:t>
      </w:r>
      <w:r>
        <w:rPr>
          <w:rFonts w:hint="eastAsia" w:eastAsiaTheme="minorEastAsia"/>
          <w:bCs/>
          <w:highlight w:val="none"/>
          <w:lang w:val="en-US" w:eastAsia="zh-CN"/>
        </w:rPr>
        <w:t xml:space="preserve"> 5</w:t>
      </w:r>
      <w:r>
        <w:rPr>
          <w:rFonts w:hint="eastAsia" w:eastAsiaTheme="minorEastAsia"/>
          <w:bCs/>
          <w:highlight w:val="none"/>
          <w:lang w:eastAsia="zh-CN"/>
        </w:rPr>
        <w:t xml:space="preserve">: </w:t>
      </w:r>
      <w:r>
        <w:rPr>
          <w:rFonts w:hint="eastAsia" w:ascii="Times New Roman" w:hAnsi="Times New Roman" w:eastAsiaTheme="minorEastAsia"/>
          <w:b w:val="0"/>
          <w:bCs/>
          <w:sz w:val="21"/>
          <w:szCs w:val="20"/>
          <w:highlight w:val="none"/>
          <w:lang w:val="en-US" w:eastAsia="zh-CN"/>
        </w:rPr>
        <w:t>Code rate</w:t>
      </w:r>
      <w:r>
        <w:rPr>
          <w:rFonts w:hint="eastAsia" w:ascii="Times New Roman" w:hAnsi="Times New Roman" w:eastAsiaTheme="minorEastAsia"/>
          <w:b w:val="0"/>
          <w:bCs/>
          <w:sz w:val="21"/>
          <w:szCs w:val="20"/>
          <w:lang w:val="en-US" w:eastAsia="zh-CN"/>
        </w:rPr>
        <w:t xml:space="preserve">s and </w:t>
      </w:r>
      <w:r>
        <w:rPr>
          <w:rFonts w:hint="eastAsia" w:eastAsiaTheme="minorEastAsia"/>
          <w:b w:val="0"/>
          <w:bCs/>
          <w:sz w:val="21"/>
          <w:szCs w:val="20"/>
          <w:lang w:val="en-US" w:eastAsia="zh-CN"/>
        </w:rPr>
        <w:t>repetitions</w:t>
      </w:r>
      <w:r>
        <w:rPr>
          <w:rFonts w:hint="eastAsia" w:eastAsiaTheme="minorEastAsia"/>
          <w:bCs/>
          <w:lang w:eastAsia="zh-CN"/>
        </w:rPr>
        <w:t xml:space="preserve"> table (</w:t>
      </w:r>
      <w:r>
        <w:rPr>
          <w:rFonts w:hint="eastAsia" w:eastAsiaTheme="minorEastAsia"/>
          <w:bCs/>
          <w:lang w:val="en-US" w:eastAsia="zh-CN"/>
        </w:rPr>
        <w:t>2</w:t>
      </w:r>
      <w:r>
        <w:rPr>
          <w:rFonts w:hint="eastAsia" w:eastAsiaTheme="minorEastAsia"/>
          <w:bCs/>
          <w:lang w:eastAsia="zh-CN"/>
        </w:rPr>
        <w:t xml:space="preserve"> bits </w:t>
      </w:r>
      <w:r>
        <w:rPr>
          <w:rFonts w:eastAsiaTheme="minorEastAsia"/>
          <w:bCs/>
          <w:lang w:eastAsia="zh-CN"/>
        </w:rPr>
        <w:t>indication</w:t>
      </w:r>
      <w:r>
        <w:rPr>
          <w:rFonts w:hint="eastAsia" w:eastAsiaTheme="minorEastAsia"/>
          <w:bCs/>
          <w:lang w:eastAsia="zh-CN"/>
        </w:rPr>
        <w:t>)</w:t>
      </w:r>
    </w:p>
    <w:tbl>
      <w:tblPr>
        <w:tblStyle w:val="24"/>
        <w:tblW w:w="4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531"/>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pPr>
              <w:pStyle w:val="118"/>
              <w:widowControl w:val="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Index</w:t>
            </w:r>
          </w:p>
        </w:tc>
        <w:tc>
          <w:tcPr>
            <w:tcW w:w="1531" w:type="dxa"/>
            <w:vAlign w:val="center"/>
          </w:tcPr>
          <w:p>
            <w:pPr>
              <w:pStyle w:val="118"/>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CC Rate</w:t>
            </w:r>
          </w:p>
        </w:tc>
        <w:tc>
          <w:tcPr>
            <w:tcW w:w="2034" w:type="dxa"/>
            <w:vAlign w:val="center"/>
          </w:tcPr>
          <w:p>
            <w:pPr>
              <w:pStyle w:val="118"/>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pPr>
              <w:pStyle w:val="118"/>
              <w:widowControl w:val="0"/>
              <w:tabs>
                <w:tab w:val="decimal" w:pos="288"/>
              </w:tabs>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w:t>
            </w:r>
          </w:p>
        </w:tc>
        <w:tc>
          <w:tcPr>
            <w:tcW w:w="1531"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034"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pPr>
              <w:pStyle w:val="118"/>
              <w:widowControl w:val="0"/>
              <w:tabs>
                <w:tab w:val="decimal" w:pos="288"/>
              </w:tabs>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531"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034"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pPr>
              <w:pStyle w:val="118"/>
              <w:widowControl w:val="0"/>
              <w:tabs>
                <w:tab w:val="decimal" w:pos="288"/>
              </w:tabs>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w:t>
            </w:r>
          </w:p>
        </w:tc>
        <w:tc>
          <w:tcPr>
            <w:tcW w:w="1531"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034"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pPr>
              <w:pStyle w:val="118"/>
              <w:widowControl w:val="0"/>
              <w:tabs>
                <w:tab w:val="decimal" w:pos="288"/>
              </w:tabs>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w:t>
            </w:r>
          </w:p>
        </w:tc>
        <w:tc>
          <w:tcPr>
            <w:tcW w:w="1531"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034" w:type="dxa"/>
            <w:vAlign w:val="center"/>
          </w:tcPr>
          <w:p>
            <w:pPr>
              <w:keepNext w:val="0"/>
              <w:keepLines w:val="0"/>
              <w:widowControl/>
              <w:suppressLineNumbers w:val="0"/>
              <w:jc w:val="center"/>
              <w:textAlignment w:val="center"/>
              <w:rPr>
                <w:rFonts w:hint="default" w:ascii="Times New Roman" w:hAnsi="Times New Roman" w:cs="Times New Roman"/>
                <w:sz w:val="20"/>
                <w:szCs w:val="20"/>
                <w:lang w:eastAsia="zh-CN"/>
              </w:rPr>
            </w:pPr>
            <w:r>
              <w:rPr>
                <w:rFonts w:hint="default" w:ascii="Times New Roman" w:hAnsi="Times New Roman" w:eastAsia="宋体" w:cs="Times New Roman"/>
                <w:i w:val="0"/>
                <w:iCs w:val="0"/>
                <w:color w:val="000000"/>
                <w:kern w:val="0"/>
                <w:sz w:val="20"/>
                <w:szCs w:val="20"/>
                <w:u w:val="none"/>
                <w:lang w:val="en-US" w:eastAsia="zh-CN" w:bidi="ar"/>
              </w:rPr>
              <w:t>6</w:t>
            </w:r>
          </w:p>
        </w:tc>
      </w:tr>
    </w:tbl>
    <w:p>
      <w:pPr>
        <w:spacing w:before="120" w:after="120"/>
        <w:jc w:val="both"/>
        <w:rPr>
          <w:rFonts w:hint="default" w:ascii="Times New Roman" w:hAnsi="Times New Roman" w:cs="Times New Roman"/>
          <w:lang w:bidi="ar"/>
        </w:rPr>
      </w:pPr>
    </w:p>
    <w:p>
      <w:pPr>
        <w:pStyle w:val="113"/>
        <w:tabs>
          <w:tab w:val="clear" w:pos="1417"/>
        </w:tabs>
        <w:spacing w:before="120" w:after="120"/>
        <w:jc w:val="both"/>
        <w:rPr>
          <w:rFonts w:hint="default" w:ascii="Times New Roman" w:hAnsi="Times New Roman" w:cs="Times New Roman"/>
          <w:i/>
          <w:iCs/>
          <w:lang w:val="en-US" w:eastAsia="zh-CN"/>
        </w:rPr>
      </w:pPr>
      <w:bookmarkStart w:id="34" w:name="_Toc2458"/>
      <w:bookmarkStart w:id="35" w:name="_Toc7064"/>
      <w:bookmarkStart w:id="36" w:name="_Toc17346"/>
      <w:bookmarkStart w:id="37" w:name="_Toc23784"/>
      <w:bookmarkStart w:id="38" w:name="_Toc6535"/>
      <w:bookmarkStart w:id="39" w:name="_Toc18580"/>
      <w:r>
        <w:rPr>
          <w:rFonts w:hint="default" w:ascii="Times New Roman" w:hAnsi="Times New Roman" w:cs="Times New Roman"/>
          <w:i/>
          <w:iCs/>
          <w:lang w:val="en-US" w:eastAsia="zh-CN"/>
        </w:rPr>
        <w:t xml:space="preserve">Clarify that </w:t>
      </w:r>
      <w:bookmarkStart w:id="40" w:name="_Toc24459"/>
      <w:bookmarkStart w:id="41" w:name="_Toc10977"/>
      <w:r>
        <w:rPr>
          <w:rFonts w:hint="default" w:ascii="Times New Roman" w:hAnsi="Times New Roman" w:cs="Times New Roman"/>
          <w:i/>
          <w:iCs/>
          <w:lang w:val="en-US" w:eastAsia="zh-CN"/>
        </w:rPr>
        <w:t>‘MCS-like information’ includes</w:t>
      </w:r>
      <w:r>
        <w:rPr>
          <w:rFonts w:hint="eastAsia" w:cs="Times New Roman"/>
          <w:i/>
          <w:iCs/>
          <w:lang w:val="en-US" w:eastAsia="zh-CN"/>
        </w:rPr>
        <w:t xml:space="preserve"> joint indication of</w:t>
      </w:r>
      <w:r>
        <w:rPr>
          <w:rFonts w:hint="default" w:ascii="Times New Roman" w:hAnsi="Times New Roman" w:cs="Times New Roman"/>
          <w:i/>
          <w:iCs/>
          <w:lang w:val="en-US" w:eastAsia="zh-CN"/>
        </w:rPr>
        <w:t xml:space="preserve"> </w:t>
      </w:r>
      <w:bookmarkEnd w:id="34"/>
      <w:bookmarkEnd w:id="35"/>
      <w:bookmarkEnd w:id="36"/>
      <w:bookmarkEnd w:id="40"/>
      <w:bookmarkEnd w:id="41"/>
      <w:bookmarkStart w:id="42" w:name="_Toc18647"/>
      <w:bookmarkStart w:id="43" w:name="_Toc11336"/>
      <w:bookmarkStart w:id="44" w:name="_Toc940"/>
      <w:bookmarkStart w:id="45" w:name="_Toc30347"/>
      <w:bookmarkStart w:id="46" w:name="_Toc22341"/>
      <w:r>
        <w:rPr>
          <w:rFonts w:hint="eastAsia" w:cs="Times New Roman"/>
          <w:i/>
          <w:iCs/>
          <w:lang w:val="en-US" w:eastAsia="zh-CN"/>
        </w:rPr>
        <w:t xml:space="preserve">CC </w:t>
      </w:r>
      <w:r>
        <w:rPr>
          <w:rFonts w:hint="default" w:ascii="Times New Roman" w:hAnsi="Times New Roman" w:cs="Times New Roman"/>
          <w:i/>
          <w:iCs/>
          <w:lang w:val="en-US" w:eastAsia="zh-CN"/>
        </w:rPr>
        <w:t>rate</w:t>
      </w:r>
      <w:r>
        <w:rPr>
          <w:rFonts w:hint="eastAsia" w:cs="Times New Roman"/>
          <w:i/>
          <w:iCs/>
          <w:lang w:val="en-US" w:eastAsia="zh-CN"/>
        </w:rPr>
        <w:t xml:space="preserve"> and </w:t>
      </w:r>
      <w:r>
        <w:rPr>
          <w:rFonts w:hint="default" w:ascii="Times New Roman" w:hAnsi="Times New Roman" w:cs="Times New Roman"/>
          <w:i/>
          <w:iCs/>
          <w:lang w:val="en-US" w:eastAsia="zh-CN"/>
        </w:rPr>
        <w:t>repetition times</w:t>
      </w:r>
      <w:bookmarkEnd w:id="42"/>
      <w:bookmarkEnd w:id="43"/>
      <w:bookmarkEnd w:id="44"/>
      <w:bookmarkEnd w:id="45"/>
      <w:bookmarkEnd w:id="46"/>
      <w:r>
        <w:rPr>
          <w:rFonts w:hint="eastAsia" w:cs="Times New Roman"/>
          <w:i/>
          <w:iCs/>
          <w:lang w:val="en-US" w:eastAsia="zh-CN"/>
        </w:rPr>
        <w:t>.</w:t>
      </w:r>
    </w:p>
    <w:bookmarkEnd w:id="37"/>
    <w:bookmarkEnd w:id="38"/>
    <w:bookmarkEnd w:id="39"/>
    <w:p>
      <w:pPr>
        <w:numPr>
          <w:ilvl w:val="0"/>
          <w:numId w:val="18"/>
        </w:numPr>
        <w:spacing w:before="120" w:after="120"/>
        <w:jc w:val="both"/>
        <w:rPr>
          <w:rFonts w:hint="default" w:ascii="Times New Roman" w:hAnsi="Times New Roman" w:cs="Times New Roman"/>
        </w:rPr>
      </w:pPr>
      <w:r>
        <w:rPr>
          <w:rFonts w:hint="eastAsia" w:cs="Times New Roman"/>
          <w:b/>
          <w:bCs/>
          <w:u w:val="single"/>
          <w:lang w:val="en-US" w:eastAsia="zh-CN" w:bidi="ar"/>
        </w:rPr>
        <w:t>A</w:t>
      </w:r>
      <w:r>
        <w:rPr>
          <w:rFonts w:hint="default" w:ascii="Times New Roman" w:hAnsi="Times New Roman" w:cs="Times New Roman"/>
          <w:b/>
          <w:bCs/>
          <w:u w:val="single"/>
          <w:lang w:bidi="ar"/>
        </w:rPr>
        <w:t>mble</w:t>
      </w:r>
      <w:r>
        <w:rPr>
          <w:rFonts w:hint="eastAsia" w:cs="Times New Roman"/>
          <w:b/>
          <w:bCs/>
          <w:u w:val="single"/>
          <w:lang w:val="en-US" w:eastAsia="zh-CN" w:bidi="ar"/>
        </w:rPr>
        <w:t>s</w:t>
      </w:r>
      <w:r>
        <w:rPr>
          <w:rFonts w:hint="default" w:ascii="Times New Roman" w:hAnsi="Times New Roman" w:cs="Times New Roman"/>
          <w:b/>
          <w:bCs/>
          <w:u w:val="single"/>
          <w:lang w:bidi="ar"/>
        </w:rPr>
        <w:t xml:space="preserve"> related information</w:t>
      </w:r>
    </w:p>
    <w:p>
      <w:pPr>
        <w:spacing w:before="120" w:after="120"/>
        <w:jc w:val="both"/>
        <w:rPr>
          <w:rFonts w:hint="default" w:ascii="Times New Roman" w:hAnsi="Times New Roman" w:cs="Times New Roman"/>
        </w:rPr>
      </w:pPr>
      <w:r>
        <w:rPr>
          <w:rFonts w:hint="default" w:ascii="Times New Roman" w:hAnsi="Times New Roman" w:cs="Times New Roman"/>
        </w:rPr>
        <w:t>In RAN1#119 meeting, the following were captured.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115"/>
              <w:keepNext w:val="0"/>
              <w:keepLines w:val="0"/>
              <w:widowControl/>
              <w:suppressLineNumbers w:val="0"/>
              <w:spacing w:before="120" w:beforeAutospacing="0" w:after="12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0"/>
              </w:rPr>
            </w:pPr>
            <w:r>
              <w:rPr>
                <w:rFonts w:hint="default" w:ascii="Times New Roman" w:hAnsi="Times New Roman" w:cs="Times New Roman"/>
                <w:color w:val="000000"/>
                <w:szCs w:val="21"/>
              </w:rPr>
              <w:t>For D2R scheduling, midamble (if supported) related information can be explicitly/implicitly indicated via corresponding PRDCH.</w:t>
            </w:r>
          </w:p>
        </w:tc>
      </w:tr>
    </w:tbl>
    <w:p>
      <w:pPr>
        <w:spacing w:before="120" w:after="120"/>
        <w:jc w:val="both"/>
        <w:rPr>
          <w:rFonts w:hint="default" w:ascii="Times New Roman" w:hAnsi="Times New Roman" w:cs="Times New Roman"/>
        </w:rPr>
      </w:pPr>
      <w:r>
        <w:rPr>
          <w:rFonts w:hint="default" w:ascii="Times New Roman" w:hAnsi="Times New Roman" w:cs="Times New Roman"/>
          <w:lang w:bidi="ar"/>
        </w:rPr>
        <w:t xml:space="preserve">If midamble is supported in D2R transmission, the following must be considered: </w:t>
      </w:r>
    </w:p>
    <w:p>
      <w:pPr>
        <w:numPr>
          <w:ilvl w:val="0"/>
          <w:numId w:val="19"/>
        </w:numPr>
        <w:spacing w:before="120" w:after="120"/>
        <w:jc w:val="both"/>
        <w:rPr>
          <w:rFonts w:hint="default" w:ascii="Times New Roman" w:hAnsi="Times New Roman" w:cs="Times New Roman"/>
        </w:rPr>
      </w:pPr>
      <w:r>
        <w:rPr>
          <w:rFonts w:hint="default" w:ascii="Times New Roman" w:hAnsi="Times New Roman" w:cs="Times New Roman"/>
          <w:lang w:bidi="ar"/>
        </w:rPr>
        <w:t xml:space="preserve">how to determine the position of the midamble, </w:t>
      </w:r>
    </w:p>
    <w:p>
      <w:pPr>
        <w:numPr>
          <w:ilvl w:val="0"/>
          <w:numId w:val="19"/>
        </w:numPr>
        <w:spacing w:before="120" w:after="120"/>
        <w:jc w:val="both"/>
        <w:rPr>
          <w:rFonts w:hint="default" w:ascii="Times New Roman" w:hAnsi="Times New Roman" w:cs="Times New Roman"/>
        </w:rPr>
      </w:pPr>
      <w:r>
        <w:rPr>
          <w:rFonts w:hint="default" w:ascii="Times New Roman" w:hAnsi="Times New Roman" w:cs="Times New Roman"/>
          <w:lang w:bidi="ar"/>
        </w:rPr>
        <w:t>how to determine the number of midambles.</w:t>
      </w:r>
    </w:p>
    <w:p>
      <w:pPr>
        <w:spacing w:before="120" w:after="120"/>
        <w:jc w:val="both"/>
        <w:rPr>
          <w:rFonts w:hint="default" w:ascii="Times New Roman" w:hAnsi="Times New Roman" w:cs="Times New Roman"/>
          <w:lang w:bidi="ar"/>
        </w:rPr>
      </w:pPr>
      <w:r>
        <w:rPr>
          <w:rFonts w:hint="default" w:ascii="Times New Roman" w:hAnsi="Times New Roman" w:cs="Times New Roman"/>
          <w:lang w:val="en-US" w:eastAsia="zh-CN" w:bidi="ar"/>
        </w:rPr>
        <w:t>As evaluated in [</w:t>
      </w:r>
      <w:r>
        <w:rPr>
          <w:rFonts w:hint="eastAsia" w:cs="Times New Roman"/>
          <w:lang w:val="en-US" w:eastAsia="zh-CN" w:bidi="ar"/>
        </w:rPr>
        <w:t>6</w:t>
      </w:r>
      <w:r>
        <w:rPr>
          <w:rFonts w:hint="default" w:ascii="Times New Roman" w:hAnsi="Times New Roman" w:cs="Times New Roman"/>
          <w:lang w:val="en-US" w:eastAsia="zh-CN" w:bidi="ar"/>
        </w:rPr>
        <w:t xml:space="preserve">], the number of midamble in D2R transmission depends on the factors such as data rate, TBS, etc. Therefore, instead of supporting a fixed number of midamble, </w:t>
      </w:r>
      <w:r>
        <w:rPr>
          <w:rFonts w:hint="default" w:ascii="Times New Roman" w:hAnsi="Times New Roman" w:cs="Times New Roman"/>
          <w:lang w:bidi="ar"/>
        </w:rPr>
        <w:t>R2D control information indication enhances the flexibility of midamble usage, allowing the gNB to provide A-IoT devices with midamble related information, including the number and position, based on channel conditions and data rate requirements.</w:t>
      </w:r>
    </w:p>
    <w:p>
      <w:pPr>
        <w:spacing w:before="120" w:after="120"/>
        <w:jc w:val="both"/>
        <w:rPr>
          <w:rFonts w:hint="eastAsia" w:ascii="Times New Roman" w:hAnsi="Times New Roman" w:cs="Times New Roman"/>
          <w:lang w:val="en-US" w:eastAsia="zh-CN" w:bidi="ar"/>
        </w:rPr>
      </w:pPr>
      <w:r>
        <w:rPr>
          <w:rFonts w:hint="eastAsia" w:ascii="Times New Roman" w:hAnsi="Times New Roman" w:cs="Times New Roman"/>
          <w:lang w:val="en-US" w:eastAsia="zh-CN" w:bidi="ar"/>
        </w:rPr>
        <w:t>In [</w:t>
      </w:r>
      <w:r>
        <w:rPr>
          <w:rFonts w:hint="eastAsia" w:cs="Times New Roman"/>
          <w:lang w:val="en-US" w:eastAsia="zh-CN" w:bidi="ar"/>
        </w:rPr>
        <w:t>6</w:t>
      </w:r>
      <w:r>
        <w:rPr>
          <w:rFonts w:hint="eastAsia" w:ascii="Times New Roman" w:hAnsi="Times New Roman" w:cs="Times New Roman"/>
          <w:lang w:val="en-US" w:eastAsia="zh-CN" w:bidi="ar"/>
        </w:rPr>
        <w:t xml:space="preserve">], </w:t>
      </w:r>
      <w:bookmarkStart w:id="47" w:name="_Toc7116"/>
      <w:bookmarkStart w:id="48" w:name="_Toc6314"/>
      <w:bookmarkStart w:id="49" w:name="_Toc7897"/>
      <w:bookmarkStart w:id="50" w:name="_Toc11920"/>
      <w:bookmarkStart w:id="51" w:name="_Toc19172"/>
      <w:bookmarkStart w:id="52" w:name="_Toc16881"/>
      <w:bookmarkStart w:id="53" w:name="_Toc16582"/>
      <w:bookmarkStart w:id="54" w:name="_Toc31528"/>
      <w:r>
        <w:rPr>
          <w:rFonts w:hint="eastAsia" w:ascii="Times New Roman" w:hAnsi="Times New Roman" w:cs="Times New Roman"/>
          <w:lang w:val="en-US" w:eastAsia="zh-CN" w:bidi="ar"/>
        </w:rPr>
        <w:t xml:space="preserve">the following two methods are provided to determine the position of midambles. </w:t>
      </w:r>
    </w:p>
    <w:p>
      <w:pPr>
        <w:numPr>
          <w:ilvl w:val="0"/>
          <w:numId w:val="19"/>
        </w:numPr>
        <w:spacing w:before="120" w:after="120"/>
        <w:ind w:left="420" w:leftChars="0" w:hanging="420" w:firstLineChars="0"/>
        <w:jc w:val="both"/>
        <w:rPr>
          <w:rFonts w:hint="default" w:ascii="Times New Roman" w:hAnsi="Times New Roman" w:cs="Times New Roman"/>
          <w:lang w:val="en-US" w:eastAsia="zh-CN" w:bidi="ar"/>
        </w:rPr>
      </w:pPr>
      <w:r>
        <w:rPr>
          <w:rFonts w:hint="eastAsia" w:ascii="Times New Roman" w:hAnsi="Times New Roman" w:cs="Times New Roman"/>
          <w:lang w:val="en-US" w:eastAsia="zh-CN" w:bidi="ar"/>
        </w:rPr>
        <w:t xml:space="preserve">Method#1: </w:t>
      </w:r>
      <w:bookmarkEnd w:id="47"/>
      <w:bookmarkEnd w:id="48"/>
      <w:bookmarkEnd w:id="49"/>
      <w:bookmarkEnd w:id="50"/>
      <w:bookmarkEnd w:id="51"/>
      <w:bookmarkEnd w:id="52"/>
      <w:bookmarkEnd w:id="53"/>
      <w:bookmarkEnd w:id="54"/>
      <w:r>
        <w:rPr>
          <w:rFonts w:hint="eastAsia" w:ascii="Times New Roman" w:hAnsi="Times New Roman" w:cs="Times New Roman"/>
          <w:lang w:val="en-US" w:eastAsia="zh-CN" w:bidi="ar"/>
        </w:rPr>
        <w:t>Insert one midamble at the end of PDRCH, and uniformly insert (Q-1) midambles in addition to the preamble and the last midamble.</w:t>
      </w:r>
    </w:p>
    <w:p>
      <w:pPr>
        <w:numPr>
          <w:ilvl w:val="0"/>
          <w:numId w:val="19"/>
        </w:numPr>
        <w:spacing w:before="120" w:after="120"/>
        <w:ind w:left="420" w:leftChars="0" w:hanging="420" w:firstLineChars="0"/>
        <w:jc w:val="both"/>
        <w:rPr>
          <w:rFonts w:hint="default" w:ascii="Times New Roman" w:hAnsi="Times New Roman" w:cs="Times New Roman"/>
          <w:lang w:val="en-US" w:eastAsia="zh-CN" w:bidi="ar"/>
        </w:rPr>
      </w:pPr>
      <w:bookmarkStart w:id="55" w:name="_Toc6846"/>
      <w:bookmarkStart w:id="56" w:name="_Toc30011"/>
      <w:bookmarkStart w:id="57" w:name="_Toc31943"/>
      <w:bookmarkStart w:id="58" w:name="_Toc11535"/>
      <w:bookmarkStart w:id="59" w:name="_Toc28596"/>
      <w:bookmarkStart w:id="60" w:name="_Toc18256"/>
      <w:bookmarkStart w:id="61" w:name="_Toc13426"/>
      <w:bookmarkStart w:id="62" w:name="_Toc8076"/>
      <w:r>
        <w:rPr>
          <w:rFonts w:hint="eastAsia" w:ascii="Times New Roman" w:hAnsi="Times New Roman" w:cs="Times New Roman"/>
          <w:lang w:val="en-US" w:eastAsia="zh-CN" w:bidi="ar"/>
        </w:rPr>
        <w:t xml:space="preserve">Method#2: Insert one midamble at </w:t>
      </w:r>
      <w:r>
        <w:rPr>
          <w:rFonts w:hint="default" w:ascii="Times New Roman" w:hAnsi="Times New Roman" w:cs="Times New Roman"/>
          <w:lang w:val="en-US" w:eastAsia="zh-CN" w:bidi="ar"/>
        </w:rPr>
        <w:t xml:space="preserve">the </w:t>
      </w:r>
      <w:r>
        <w:rPr>
          <w:rFonts w:hint="eastAsia" w:ascii="Times New Roman" w:hAnsi="Times New Roman" w:cs="Times New Roman"/>
          <w:lang w:val="en-US" w:eastAsia="zh-CN" w:bidi="ar"/>
        </w:rPr>
        <w:t>P</w:t>
      </w:r>
      <w:r>
        <w:rPr>
          <w:rFonts w:hint="default" w:ascii="Times New Roman" w:hAnsi="Times New Roman" w:cs="Times New Roman"/>
          <w:lang w:val="en-US" w:eastAsia="zh-CN" w:bidi="ar"/>
        </w:rPr>
        <w:t>th-to-last bit positio</w:t>
      </w:r>
      <w:r>
        <w:rPr>
          <w:rFonts w:hint="eastAsia" w:ascii="Times New Roman" w:hAnsi="Times New Roman" w:cs="Times New Roman"/>
          <w:lang w:val="en-US" w:eastAsia="zh-CN" w:bidi="ar"/>
        </w:rPr>
        <w:t xml:space="preserve">n, and </w:t>
      </w:r>
      <w:r>
        <w:rPr>
          <w:rFonts w:hint="default" w:ascii="Times New Roman" w:hAnsi="Times New Roman" w:cs="Times New Roman"/>
          <w:lang w:val="en-US" w:eastAsia="zh-CN" w:bidi="ar"/>
        </w:rPr>
        <w:t xml:space="preserve">uniformly insert </w:t>
      </w:r>
      <w:r>
        <w:rPr>
          <w:rFonts w:hint="eastAsia" w:ascii="Times New Roman" w:hAnsi="Times New Roman" w:cs="Times New Roman"/>
          <w:lang w:val="en-US" w:eastAsia="zh-CN" w:bidi="ar"/>
        </w:rPr>
        <w:t>other</w:t>
      </w:r>
      <w:r>
        <w:rPr>
          <w:rFonts w:hint="default" w:ascii="Times New Roman" w:hAnsi="Times New Roman" w:cs="Times New Roman"/>
          <w:lang w:val="en-US" w:eastAsia="zh-CN" w:bidi="ar"/>
        </w:rPr>
        <w:t xml:space="preserve"> midambles </w:t>
      </w:r>
      <w:r>
        <w:rPr>
          <w:rFonts w:hint="eastAsia" w:ascii="Times New Roman" w:hAnsi="Times New Roman" w:cs="Times New Roman"/>
          <w:lang w:val="en-US" w:eastAsia="zh-CN" w:bidi="ar"/>
        </w:rPr>
        <w:t>between the preamble and the last midamble</w:t>
      </w:r>
      <w:r>
        <w:rPr>
          <w:rFonts w:hint="default" w:ascii="Times New Roman" w:hAnsi="Times New Roman" w:cs="Times New Roman"/>
          <w:lang w:val="en-US" w:eastAsia="zh-CN" w:bidi="ar"/>
        </w:rPr>
        <w:t>.</w:t>
      </w:r>
      <w:bookmarkEnd w:id="55"/>
      <w:bookmarkEnd w:id="56"/>
      <w:bookmarkEnd w:id="57"/>
      <w:bookmarkEnd w:id="58"/>
      <w:bookmarkEnd w:id="59"/>
      <w:bookmarkEnd w:id="60"/>
      <w:bookmarkEnd w:id="61"/>
      <w:bookmarkEnd w:id="62"/>
    </w:p>
    <w:p>
      <w:pPr>
        <w:spacing w:before="120" w:after="120"/>
        <w:jc w:val="both"/>
        <w:rPr>
          <w:rFonts w:hint="eastAsia" w:ascii="Times New Roman" w:hAnsi="Times New Roman" w:cs="Times New Roman"/>
          <w:lang w:val="en-US" w:eastAsia="zh-CN" w:bidi="ar"/>
        </w:rPr>
      </w:pPr>
      <w:r>
        <w:rPr>
          <w:rFonts w:hint="eastAsia" w:ascii="Times New Roman" w:hAnsi="Times New Roman" w:cs="Times New Roman"/>
          <w:lang w:val="en-US" w:eastAsia="zh-CN" w:bidi="ar"/>
        </w:rPr>
        <w:t xml:space="preserve">Both methods need to </w:t>
      </w:r>
      <w:r>
        <w:rPr>
          <w:rFonts w:hint="eastAsia" w:cs="Times New Roman"/>
          <w:lang w:val="en-US" w:eastAsia="zh-CN" w:bidi="ar"/>
        </w:rPr>
        <w:t xml:space="preserve">indicate </w:t>
      </w:r>
      <w:r>
        <w:rPr>
          <w:rFonts w:hint="eastAsia" w:ascii="Times New Roman" w:hAnsi="Times New Roman" w:cs="Times New Roman"/>
          <w:lang w:val="en-US" w:eastAsia="zh-CN" w:bidi="ar"/>
        </w:rPr>
        <w:t xml:space="preserve">the number of midambles. Apart from </w:t>
      </w:r>
      <w:r>
        <w:rPr>
          <w:rFonts w:hint="eastAsia" w:cs="Times New Roman"/>
          <w:lang w:val="en-US" w:eastAsia="zh-CN" w:bidi="ar"/>
        </w:rPr>
        <w:t>this</w:t>
      </w:r>
      <w:r>
        <w:rPr>
          <w:rFonts w:hint="eastAsia" w:ascii="Times New Roman" w:hAnsi="Times New Roman" w:cs="Times New Roman"/>
          <w:lang w:val="en-US" w:eastAsia="zh-CN" w:bidi="ar"/>
        </w:rPr>
        <w:t>, P value can also be indicated in control information if Method#2 is used.</w:t>
      </w:r>
    </w:p>
    <w:p>
      <w:pPr>
        <w:spacing w:before="120" w:after="120"/>
        <w:jc w:val="both"/>
        <w:rPr>
          <w:rFonts w:hint="default" w:ascii="Times New Roman" w:hAnsi="Times New Roman" w:cs="Times New Roman"/>
          <w:lang w:val="en-US" w:eastAsia="zh-CN" w:bidi="ar"/>
        </w:rPr>
      </w:pPr>
      <w:bookmarkStart w:id="63" w:name="_Toc9226"/>
      <w:bookmarkStart w:id="64" w:name="_Toc867"/>
      <w:bookmarkStart w:id="65" w:name="_Toc17872"/>
      <w:r>
        <w:rPr>
          <w:rFonts w:hint="eastAsia" w:ascii="Times New Roman" w:hAnsi="Times New Roman" w:cs="Times New Roman"/>
          <w:lang w:val="en-US" w:eastAsia="zh-CN" w:bidi="ar"/>
        </w:rPr>
        <w:t xml:space="preserve">Furthermore, it is recommended to use preamble/midamble with multiple lengths to accommodate different coverage requirement. More specifically, a shorter sequence can be applied in good coverage to reduce overhead and increase data rate, and a longer sequence can be applied in poor coverage and increase the system performance. And thus, the length of ambles can also be considered in control information. </w:t>
      </w:r>
      <w:r>
        <w:rPr>
          <w:rFonts w:hint="default" w:ascii="Times New Roman" w:hAnsi="Times New Roman" w:cs="Times New Roman"/>
          <w:lang w:val="en-US" w:eastAsia="zh-CN" w:bidi="ar"/>
        </w:rPr>
        <w:t>The lengths of the preamble</w:t>
      </w:r>
      <w:r>
        <w:rPr>
          <w:rFonts w:hint="eastAsia" w:cs="Times New Roman"/>
          <w:lang w:val="en-US" w:eastAsia="zh-CN" w:bidi="ar"/>
        </w:rPr>
        <w:t xml:space="preserve"> and </w:t>
      </w:r>
      <w:r>
        <w:rPr>
          <w:rFonts w:hint="default" w:ascii="Times New Roman" w:hAnsi="Times New Roman" w:cs="Times New Roman"/>
          <w:lang w:val="en-US" w:eastAsia="zh-CN" w:bidi="ar"/>
        </w:rPr>
        <w:t>midamble can be indicated either separately or jointly. Separate indication offers greater flexibility, whereas joint indication can help reduce signal overhead. According to the simulation results in [</w:t>
      </w:r>
      <w:r>
        <w:rPr>
          <w:rFonts w:hint="eastAsia" w:cs="Times New Roman"/>
          <w:lang w:val="en-US" w:eastAsia="zh-CN" w:bidi="ar"/>
        </w:rPr>
        <w:t>6</w:t>
      </w:r>
      <w:r>
        <w:rPr>
          <w:rFonts w:hint="default" w:ascii="Times New Roman" w:hAnsi="Times New Roman" w:cs="Times New Roman"/>
          <w:lang w:val="en-US" w:eastAsia="zh-CN" w:bidi="ar"/>
        </w:rPr>
        <w:t>], the lengths of the preamble</w:t>
      </w:r>
      <w:r>
        <w:rPr>
          <w:rFonts w:hint="eastAsia" w:cs="Times New Roman"/>
          <w:lang w:val="en-US" w:eastAsia="zh-CN" w:bidi="ar"/>
        </w:rPr>
        <w:t xml:space="preserve"> and </w:t>
      </w:r>
      <w:r>
        <w:rPr>
          <w:rFonts w:hint="default" w:ascii="Times New Roman" w:hAnsi="Times New Roman" w:cs="Times New Roman"/>
          <w:lang w:val="en-US" w:eastAsia="zh-CN" w:bidi="ar"/>
        </w:rPr>
        <w:t>midamble can be same, and joint indication can be considered.</w:t>
      </w:r>
    </w:p>
    <w:p>
      <w:pPr>
        <w:pStyle w:val="113"/>
        <w:tabs>
          <w:tab w:val="clear" w:pos="1417"/>
        </w:tabs>
        <w:spacing w:before="120" w:after="120"/>
        <w:jc w:val="both"/>
        <w:rPr>
          <w:rFonts w:hint="default" w:ascii="Times New Roman" w:hAnsi="Times New Roman" w:cs="Times New Roman"/>
          <w:i/>
          <w:iCs/>
          <w:lang w:val="en-US" w:eastAsia="zh-CN"/>
        </w:rPr>
      </w:pPr>
      <w:r>
        <w:rPr>
          <w:rFonts w:hint="eastAsia" w:cs="Times New Roman"/>
          <w:i/>
          <w:iCs/>
          <w:lang w:val="en-US" w:eastAsia="zh-CN"/>
        </w:rPr>
        <w:t>A</w:t>
      </w:r>
      <w:r>
        <w:rPr>
          <w:rFonts w:hint="default" w:ascii="Times New Roman" w:hAnsi="Times New Roman" w:cs="Times New Roman"/>
          <w:i/>
          <w:iCs/>
          <w:lang w:val="en-US" w:eastAsia="zh-CN"/>
        </w:rPr>
        <w:t>mble related information can include at least one of the following:</w:t>
      </w:r>
      <w:bookmarkEnd w:id="63"/>
      <w:bookmarkEnd w:id="64"/>
      <w:bookmarkEnd w:id="65"/>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bookmarkStart w:id="66" w:name="_Toc6832"/>
      <w:bookmarkStart w:id="67" w:name="_Toc3834"/>
      <w:bookmarkStart w:id="68" w:name="_Toc21587"/>
      <w:r>
        <w:rPr>
          <w:rFonts w:hint="default"/>
          <w:b/>
          <w:bCs w:val="0"/>
          <w:i/>
          <w:iCs w:val="0"/>
          <w:szCs w:val="20"/>
          <w:lang w:val="en-US" w:eastAsia="zh-CN"/>
        </w:rPr>
        <w:t>number of midamble</w:t>
      </w:r>
      <w:bookmarkEnd w:id="66"/>
      <w:bookmarkEnd w:id="67"/>
      <w:bookmarkEnd w:id="68"/>
      <w:r>
        <w:rPr>
          <w:rFonts w:hint="default"/>
          <w:b/>
          <w:bCs w:val="0"/>
          <w:i/>
          <w:iCs w:val="0"/>
          <w:szCs w:val="20"/>
          <w:lang w:val="en-US" w:eastAsia="zh-CN"/>
        </w:rPr>
        <w:t xml:space="preserve"> </w:t>
      </w:r>
      <w:r>
        <w:rPr>
          <w:rFonts w:hint="eastAsia"/>
          <w:b/>
          <w:bCs w:val="0"/>
          <w:i/>
          <w:iCs w:val="0"/>
          <w:szCs w:val="20"/>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r>
        <w:rPr>
          <w:rFonts w:hint="eastAsia"/>
          <w:b/>
          <w:bCs w:val="0"/>
          <w:i/>
          <w:iCs w:val="0"/>
          <w:szCs w:val="20"/>
          <w:lang w:val="en-US" w:eastAsia="zh-CN"/>
        </w:rPr>
        <w:t>P-value if Method#2 is used.</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bookmarkStart w:id="69" w:name="_Toc17005"/>
      <w:bookmarkStart w:id="70" w:name="_Toc16532"/>
      <w:bookmarkStart w:id="71" w:name="_Toc19086"/>
      <w:r>
        <w:rPr>
          <w:rFonts w:hint="default"/>
          <w:b/>
          <w:bCs w:val="0"/>
          <w:i/>
          <w:iCs w:val="0"/>
          <w:szCs w:val="20"/>
          <w:lang w:val="en-US" w:eastAsia="zh-CN"/>
        </w:rPr>
        <w:t>Length of ambles</w:t>
      </w:r>
      <w:bookmarkEnd w:id="69"/>
      <w:bookmarkEnd w:id="70"/>
      <w:bookmarkEnd w:id="71"/>
      <w:r>
        <w:rPr>
          <w:rFonts w:hint="eastAsia"/>
          <w:b/>
          <w:bCs w:val="0"/>
          <w:i/>
          <w:iCs w:val="0"/>
          <w:szCs w:val="20"/>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cs="Times New Roman"/>
          <w:b/>
          <w:bCs/>
          <w:i/>
          <w:iCs/>
          <w:lang w:val="en-US" w:eastAsia="zh-CN"/>
        </w:rPr>
      </w:pPr>
      <w:r>
        <w:rPr>
          <w:rFonts w:hint="eastAsia"/>
          <w:b/>
          <w:bCs w:val="0"/>
          <w:i/>
          <w:iCs w:val="0"/>
          <w:szCs w:val="20"/>
          <w:lang w:val="en-US" w:eastAsia="zh-CN"/>
        </w:rPr>
        <w:t>Note：</w:t>
      </w:r>
    </w:p>
    <w:p>
      <w:pPr>
        <w:keepNext w:val="0"/>
        <w:keepLines w:val="0"/>
        <w:pageBreakBefore w:val="0"/>
        <w:widowControl/>
        <w:numPr>
          <w:ilvl w:val="1"/>
          <w:numId w:val="6"/>
        </w:numPr>
        <w:kinsoku/>
        <w:wordWrap/>
        <w:overflowPunct/>
        <w:topLinePunct w:val="0"/>
        <w:autoSpaceDE/>
        <w:autoSpaceDN/>
        <w:bidi w:val="0"/>
        <w:adjustRightInd w:val="0"/>
        <w:snapToGrid w:val="0"/>
        <w:spacing w:after="120"/>
        <w:ind w:left="1440" w:leftChars="0" w:hanging="36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bidi="ar"/>
        </w:rPr>
        <w:t>Method#1: Insert one midamble at the end of PDRCH, and uniformly insert (Q-1) midambles in addition to the preamble and the last midamble.</w:t>
      </w:r>
    </w:p>
    <w:p>
      <w:pPr>
        <w:keepNext w:val="0"/>
        <w:keepLines w:val="0"/>
        <w:pageBreakBefore w:val="0"/>
        <w:widowControl/>
        <w:numPr>
          <w:ilvl w:val="1"/>
          <w:numId w:val="6"/>
        </w:numPr>
        <w:kinsoku/>
        <w:wordWrap/>
        <w:overflowPunct/>
        <w:topLinePunct w:val="0"/>
        <w:autoSpaceDE/>
        <w:autoSpaceDN/>
        <w:bidi w:val="0"/>
        <w:adjustRightInd w:val="0"/>
        <w:snapToGrid w:val="0"/>
        <w:spacing w:after="120"/>
        <w:ind w:left="1440" w:leftChars="0" w:hanging="36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Method#2: Insert one midamble at </w:t>
      </w:r>
      <w:r>
        <w:rPr>
          <w:rFonts w:hint="default" w:ascii="Times New Roman" w:hAnsi="Times New Roman" w:cs="Times New Roman"/>
          <w:b/>
          <w:bCs/>
          <w:i/>
          <w:iCs/>
          <w:lang w:val="en-US" w:eastAsia="zh-CN"/>
        </w:rPr>
        <w:t xml:space="preserve">the </w:t>
      </w: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th-to-last bit positio</w:t>
      </w:r>
      <w:r>
        <w:rPr>
          <w:rFonts w:hint="eastAsia" w:ascii="Times New Roman" w:hAnsi="Times New Roman" w:cs="Times New Roman"/>
          <w:b/>
          <w:bCs/>
          <w:i/>
          <w:iCs/>
          <w:lang w:val="en-US" w:eastAsia="zh-CN"/>
        </w:rPr>
        <w:t xml:space="preserve">n, and </w:t>
      </w:r>
      <w:r>
        <w:rPr>
          <w:rFonts w:hint="default" w:ascii="Times New Roman" w:hAnsi="Times New Roman" w:cs="Times New Roman"/>
          <w:b/>
          <w:bCs/>
          <w:i/>
          <w:iCs/>
          <w:lang w:val="en-US" w:eastAsia="zh-CN"/>
        </w:rPr>
        <w:t xml:space="preserve">uniformly insert </w:t>
      </w:r>
      <w:r>
        <w:rPr>
          <w:rFonts w:hint="eastAsia" w:ascii="Times New Roman" w:hAnsi="Times New Roman" w:cs="Times New Roman"/>
          <w:b/>
          <w:bCs/>
          <w:i/>
          <w:iCs/>
          <w:lang w:val="en-US" w:eastAsia="zh-CN"/>
        </w:rPr>
        <w:t>other</w:t>
      </w:r>
      <w:r>
        <w:rPr>
          <w:rFonts w:hint="default" w:ascii="Times New Roman" w:hAnsi="Times New Roman" w:cs="Times New Roman"/>
          <w:b/>
          <w:bCs/>
          <w:i/>
          <w:iCs/>
          <w:lang w:val="en-US" w:eastAsia="zh-CN"/>
        </w:rPr>
        <w:t xml:space="preserve"> midambles </w:t>
      </w:r>
      <w:r>
        <w:rPr>
          <w:rFonts w:hint="eastAsia" w:ascii="Times New Roman" w:hAnsi="Times New Roman" w:cs="Times New Roman"/>
          <w:b/>
          <w:bCs/>
          <w:i/>
          <w:iCs/>
          <w:lang w:val="en-US" w:eastAsia="zh-CN"/>
        </w:rPr>
        <w:t>between the preamble and the last midamble</w:t>
      </w:r>
      <w:r>
        <w:rPr>
          <w:rFonts w:hint="eastAsia" w:cs="Times New Roman"/>
          <w:b/>
          <w:bCs/>
          <w:i/>
          <w:iCs/>
          <w:lang w:val="en-US" w:eastAsia="zh-CN"/>
        </w:rPr>
        <w:t>.</w:t>
      </w:r>
    </w:p>
    <w:p>
      <w:pPr>
        <w:spacing w:before="120" w:after="120"/>
        <w:jc w:val="both"/>
        <w:rPr>
          <w:rFonts w:hint="default" w:ascii="Times New Roman" w:hAnsi="Times New Roman" w:cs="Times New Roman"/>
        </w:rPr>
      </w:pPr>
      <w:r>
        <w:rPr>
          <w:rFonts w:hint="default" w:ascii="Times New Roman" w:hAnsi="Times New Roman" w:cs="Times New Roman"/>
          <w:lang w:bidi="ar"/>
        </w:rPr>
        <w:t>For D2R scheduling information, there is no necessity to decode these information as rapidly as possible. The D2R transmission is always triggered by a R2D signaling, device only provides D2R feedback once they have fully received the R2D signaling. If the R2D signaling is incorrectly decoded, the device will be unable to provide D2R feedback. Consequently, there is no compelling reason to transmit D2R scheduling information via L1 signaling.</w:t>
      </w:r>
    </w:p>
    <w:p>
      <w:pPr>
        <w:pStyle w:val="113"/>
        <w:tabs>
          <w:tab w:val="clear" w:pos="1417"/>
        </w:tabs>
        <w:spacing w:before="120" w:after="120"/>
        <w:jc w:val="both"/>
        <w:rPr>
          <w:rFonts w:hint="default" w:ascii="Times New Roman" w:hAnsi="Times New Roman" w:cs="Times New Roman"/>
          <w:i/>
          <w:iCs/>
          <w:lang w:val="en-US" w:eastAsia="zh-CN"/>
        </w:rPr>
      </w:pPr>
      <w:bookmarkStart w:id="72" w:name="_Toc26433"/>
      <w:bookmarkStart w:id="73" w:name="_Toc26471"/>
      <w:bookmarkStart w:id="74" w:name="_Toc29889"/>
      <w:bookmarkStart w:id="75" w:name="_Toc20500"/>
      <w:bookmarkStart w:id="76" w:name="_Toc7661"/>
      <w:r>
        <w:rPr>
          <w:rFonts w:hint="default" w:ascii="Times New Roman" w:hAnsi="Times New Roman" w:cs="Times New Roman"/>
          <w:i/>
          <w:iCs/>
          <w:lang w:val="en-US" w:eastAsia="zh-CN"/>
        </w:rPr>
        <w:t>For D2R scheduling, higher-layer signaling is used for indication of information to the device via corresponding PRDCH.</w:t>
      </w:r>
      <w:bookmarkEnd w:id="72"/>
      <w:bookmarkEnd w:id="73"/>
      <w:bookmarkEnd w:id="74"/>
      <w:bookmarkEnd w:id="75"/>
      <w:bookmarkEnd w:id="76"/>
    </w:p>
    <w:p>
      <w:pPr>
        <w:pStyle w:val="113"/>
        <w:tabs>
          <w:tab w:val="clear" w:pos="1417"/>
        </w:tabs>
        <w:spacing w:before="120" w:after="12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To sum up,</w:t>
      </w:r>
      <w:r>
        <w:rPr>
          <w:rFonts w:hint="eastAsia" w:cs="Times New Roman"/>
          <w:i/>
          <w:iCs/>
          <w:lang w:val="en-US" w:eastAsia="zh-CN"/>
        </w:rPr>
        <w:t xml:space="preserve"> T</w:t>
      </w:r>
      <w:r>
        <w:rPr>
          <w:rFonts w:hint="eastAsia" w:ascii="Times New Roman" w:hAnsi="Times New Roman" w:cs="Times New Roman"/>
          <w:i/>
          <w:iCs/>
          <w:lang w:val="en-US" w:eastAsia="zh-CN"/>
        </w:rPr>
        <w:t>able</w:t>
      </w:r>
      <w:r>
        <w:rPr>
          <w:rFonts w:hint="eastAsia" w:cs="Times New Roman"/>
          <w:i/>
          <w:iCs/>
          <w:lang w:val="en-US" w:eastAsia="zh-CN"/>
        </w:rPr>
        <w:t xml:space="preserve"> 6</w:t>
      </w:r>
      <w:r>
        <w:rPr>
          <w:rFonts w:hint="eastAsia" w:ascii="Times New Roman" w:hAnsi="Times New Roman" w:cs="Times New Roman"/>
          <w:i/>
          <w:iCs/>
          <w:lang w:val="en-US" w:eastAsia="zh-CN"/>
        </w:rPr>
        <w:t xml:space="preserve"> can be considered for D2R scheduling:</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6</w:t>
      </w:r>
      <w:r>
        <w:rPr>
          <w:rFonts w:hint="eastAsia" w:ascii="Times New Roman" w:hAnsi="Times New Roman" w:cs="Times New Roman"/>
          <w:b w:val="0"/>
          <w:bCs w:val="0"/>
          <w:i w:val="0"/>
          <w:iCs w:val="0"/>
          <w:lang w:val="en-US" w:eastAsia="zh-CN"/>
        </w:rPr>
        <w:t>: D2R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23"/>
        <w:gridCol w:w="966"/>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Layer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Frequency domain resources/R</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Indicates </w:t>
            </w:r>
            <w:r>
              <w:rPr>
                <w:rFonts w:hint="eastAsia" w:ascii="Times New Roman" w:hAnsi="Times New Roman" w:cs="Times New Roman"/>
                <w:color w:val="000000"/>
                <w:sz w:val="20"/>
                <w:szCs w:val="20"/>
                <w:lang w:val="en-US" w:eastAsia="zh-CN"/>
              </w:rPr>
              <w:t xml:space="preserve">one or </w:t>
            </w:r>
            <w:r>
              <w:rPr>
                <w:rFonts w:hint="default" w:ascii="Times New Roman" w:hAnsi="Times New Roman" w:cs="Times New Roman"/>
                <w:color w:val="000000"/>
                <w:sz w:val="20"/>
                <w:szCs w:val="20"/>
              </w:rPr>
              <w:t>multiple R values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3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Chip duration/Tc_1(R=</w:t>
            </w:r>
            <w:r>
              <w:rPr>
                <w:rFonts w:hint="eastAsia" w:ascii="Times New Roman" w:hAnsi="Times New Roman" w:cs="Times New Roman"/>
                <w:color w:val="000000"/>
                <w:sz w:val="20"/>
                <w:szCs w:val="20"/>
                <w:lang w:val="en-US" w:eastAsia="zh-CN"/>
              </w:rPr>
              <w:t>1 or 2</w:t>
            </w:r>
            <w:r>
              <w:rPr>
                <w:rFonts w:hint="default" w:ascii="Times New Roman" w:hAnsi="Times New Roman" w:cs="Times New Roman"/>
                <w:color w:val="000000"/>
                <w:sz w:val="20"/>
                <w:szCs w:val="20"/>
              </w:rPr>
              <w:t>)</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one chip duration with R=</w:t>
            </w:r>
            <w:r>
              <w:rPr>
                <w:rFonts w:hint="eastAsia" w:ascii="Times New Roman" w:hAnsi="Times New Roman" w:cs="Times New Roman"/>
                <w:color w:val="000000"/>
                <w:sz w:val="20"/>
                <w:szCs w:val="20"/>
                <w:lang w:val="en-US" w:eastAsia="zh-CN"/>
              </w:rPr>
              <w:t>1 or 2</w:t>
            </w:r>
            <w:r>
              <w:rPr>
                <w:rFonts w:hint="default" w:ascii="Times New Roman" w:hAnsi="Times New Roman" w:cs="Times New Roman"/>
                <w:color w:val="000000"/>
                <w:sz w:val="20"/>
                <w:szCs w:val="20"/>
              </w:rPr>
              <w:t>.</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4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Time domain resources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TBS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MCS-like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joint indication of </w:t>
            </w:r>
            <w:r>
              <w:rPr>
                <w:rFonts w:hint="eastAsia" w:ascii="Times New Roman" w:hAnsi="Times New Roman" w:cs="Times New Roman"/>
                <w:color w:val="000000"/>
                <w:sz w:val="20"/>
                <w:szCs w:val="20"/>
                <w:lang w:val="en-US" w:eastAsia="zh-CN"/>
              </w:rPr>
              <w:t xml:space="preserve">CC </w:t>
            </w:r>
            <w:r>
              <w:rPr>
                <w:rFonts w:hint="default" w:ascii="Times New Roman" w:hAnsi="Times New Roman" w:cs="Times New Roman"/>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2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ID associated with device(s)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X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amble(s) related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number of amble(s)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eastAsia="等线" w:cs="Times New Roman"/>
                <w:color w:val="000000"/>
                <w:sz w:val="20"/>
                <w:szCs w:val="20"/>
                <w:lang w:val="en-US" w:eastAsia="zh-CN"/>
              </w:rPr>
            </w:pPr>
            <w:r>
              <w:rPr>
                <w:rFonts w:hint="eastAsia" w:ascii="Times New Roman" w:hAnsi="Times New Roman" w:cs="Times New Roman"/>
                <w:color w:val="000000"/>
                <w:sz w:val="20"/>
                <w:szCs w:val="20"/>
                <w:lang w:val="en-US" w:eastAsia="zh-CN"/>
              </w:rPr>
              <w:t>- P value if needed</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bl>
    <w:p>
      <w:pPr>
        <w:pStyle w:val="113"/>
        <w:numPr>
          <w:ilvl w:val="0"/>
          <w:numId w:val="0"/>
        </w:numPr>
        <w:spacing w:before="120" w:after="120"/>
        <w:ind w:leftChars="0"/>
        <w:jc w:val="both"/>
        <w:rPr>
          <w:rFonts w:hint="default" w:cs="Times New Roman"/>
          <w:i/>
          <w:iCs/>
          <w:lang w:val="en-US" w:eastAsia="zh-CN"/>
        </w:rPr>
      </w:pPr>
    </w:p>
    <w:p>
      <w:pPr>
        <w:pStyle w:val="4"/>
        <w:numPr>
          <w:ilvl w:val="0"/>
          <w:numId w:val="0"/>
        </w:numPr>
        <w:bidi w:val="0"/>
        <w:ind w:leftChars="0"/>
        <w:jc w:val="both"/>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.2 R2D transmission</w:t>
      </w:r>
    </w:p>
    <w:p>
      <w:pPr>
        <w:numPr>
          <w:ilvl w:val="0"/>
          <w:numId w:val="20"/>
        </w:numPr>
        <w:spacing w:before="120" w:after="120"/>
        <w:jc w:val="both"/>
        <w:rPr>
          <w:rFonts w:hint="default" w:ascii="Times New Roman" w:hAnsi="Times New Roman" w:cs="Times New Roman"/>
          <w:strike w:val="0"/>
        </w:rPr>
      </w:pPr>
      <w:r>
        <w:rPr>
          <w:rFonts w:hint="default" w:ascii="Times New Roman" w:hAnsi="Times New Roman" w:cs="Times New Roman"/>
          <w:b/>
          <w:bCs/>
          <w:strike w:val="0"/>
          <w:u w:val="single"/>
        </w:rPr>
        <w:t>ID associated with device(s)</w:t>
      </w:r>
    </w:p>
    <w:p>
      <w:pPr>
        <w:spacing w:before="120" w:after="120"/>
        <w:jc w:val="both"/>
        <w:rPr>
          <w:rFonts w:hint="default" w:ascii="Times New Roman" w:hAnsi="Times New Roman" w:cs="Times New Roman"/>
          <w:strike w:val="0"/>
        </w:rPr>
      </w:pPr>
      <w:r>
        <w:rPr>
          <w:rFonts w:hint="default" w:ascii="Times New Roman" w:hAnsi="Times New Roman" w:cs="Times New Roman"/>
          <w:strike w:val="0"/>
        </w:rPr>
        <w:t>A-IoT devices have low energy storage, reducing unnecessary energy consumption and charging time is beneficial for latency reduction.</w:t>
      </w:r>
    </w:p>
    <w:p>
      <w:pPr>
        <w:spacing w:before="120" w:after="120"/>
        <w:jc w:val="both"/>
        <w:rPr>
          <w:rFonts w:hint="default" w:ascii="Times New Roman" w:hAnsi="Times New Roman" w:cs="Times New Roman"/>
          <w:strike w:val="0"/>
          <w:highlight w:val="none"/>
        </w:rPr>
      </w:pPr>
      <w:r>
        <w:rPr>
          <w:rFonts w:hint="default" w:ascii="Times New Roman" w:hAnsi="Times New Roman" w:cs="Times New Roman"/>
          <w:strike w:val="0"/>
        </w:rPr>
        <w:t xml:space="preserve">In previous RAN1 meeting, </w:t>
      </w:r>
      <w:r>
        <w:rPr>
          <w:rFonts w:hint="default" w:ascii="Times New Roman" w:hAnsi="Times New Roman" w:cs="Times New Roman"/>
          <w:strike w:val="0"/>
          <w:szCs w:val="21"/>
        </w:rPr>
        <w:t xml:space="preserve">ID associated with device(s) is supported in R2D control information. The ID could be unique to a single device or belong to a group of devices. </w:t>
      </w:r>
      <w:r>
        <w:rPr>
          <w:rFonts w:hint="default" w:ascii="Times New Roman" w:hAnsi="Times New Roman" w:cs="Times New Roman"/>
          <w:strike w:val="0"/>
        </w:rPr>
        <w:t>A-IoT device can ascertain that the signal</w:t>
      </w:r>
      <w:r>
        <w:rPr>
          <w:rFonts w:hint="default" w:ascii="Times New Roman" w:hAnsi="Times New Roman" w:cs="Times New Roman"/>
          <w:strike w:val="0"/>
          <w:lang w:val="en-US" w:eastAsia="zh-CN"/>
        </w:rPr>
        <w:t>ing</w:t>
      </w:r>
      <w:r>
        <w:rPr>
          <w:rFonts w:hint="default" w:ascii="Times New Roman" w:hAnsi="Times New Roman" w:cs="Times New Roman"/>
          <w:strike w:val="0"/>
        </w:rPr>
        <w:t xml:space="preserve"> is intended for it by identifying the ID in the R2D signaling. As shown in the</w:t>
      </w:r>
      <w:r>
        <w:rPr>
          <w:rFonts w:hint="default" w:ascii="Times New Roman" w:hAnsi="Times New Roman" w:cs="Times New Roman"/>
          <w:strike w:val="0"/>
          <w:lang w:val="en-US" w:eastAsia="zh-CN"/>
        </w:rPr>
        <w:t xml:space="preserve"> WID,</w:t>
      </w:r>
      <w:r>
        <w:rPr>
          <w:rFonts w:hint="default" w:ascii="Times New Roman" w:hAnsi="Times New Roman" w:cs="Times New Roman"/>
          <w:strike w:val="0"/>
        </w:rPr>
        <w:t xml:space="preserve"> RAN2 </w:t>
      </w:r>
      <w:r>
        <w:rPr>
          <w:rFonts w:hint="default" w:ascii="Times New Roman" w:hAnsi="Times New Roman" w:cs="Times New Roman"/>
          <w:strike w:val="0"/>
          <w:lang w:val="en-US" w:eastAsia="zh-CN"/>
        </w:rPr>
        <w:t>scope includes</w:t>
      </w:r>
      <w:r>
        <w:rPr>
          <w:rFonts w:hint="default" w:ascii="Times New Roman" w:hAnsi="Times New Roman" w:cs="Times New Roman"/>
          <w:strike w:val="0"/>
        </w:rPr>
        <w:t xml:space="preserve"> </w:t>
      </w:r>
      <w:r>
        <w:rPr>
          <w:rFonts w:hint="default" w:ascii="Times New Roman" w:hAnsi="Times New Roman" w:cs="Times New Roman"/>
          <w:strike w:val="0"/>
          <w:lang w:val="en-US" w:eastAsia="zh-CN"/>
        </w:rPr>
        <w:t>“</w:t>
      </w:r>
      <w:r>
        <w:rPr>
          <w:rFonts w:hint="default" w:ascii="Times New Roman" w:hAnsi="Times New Roman" w:eastAsia="Times New Roman" w:cs="Times New Roman"/>
          <w:highlight w:val="none"/>
        </w:rPr>
        <w:t xml:space="preserve">design a paging message </w:t>
      </w:r>
      <w:r>
        <w:rPr>
          <w:rFonts w:hint="default" w:ascii="Times New Roman" w:hAnsi="Times New Roman" w:cs="Times New Roman"/>
          <w:highlight w:val="none"/>
          <w:lang w:val="en-US" w:eastAsia="zh-CN"/>
        </w:rPr>
        <w:t>contains one identifier or no identifier</w:t>
      </w:r>
      <w:r>
        <w:rPr>
          <w:rFonts w:hint="default" w:ascii="Times New Roman" w:hAnsi="Times New Roman" w:cs="Times New Roman"/>
          <w:strike w:val="0"/>
          <w:highlight w:val="none"/>
          <w:lang w:val="en-US" w:eastAsia="zh-CN"/>
        </w:rPr>
        <w:t>”.</w:t>
      </w:r>
      <w:r>
        <w:rPr>
          <w:rFonts w:hint="eastAsia" w:cs="Times New Roman"/>
          <w:strike w:val="0"/>
          <w:highlight w:val="none"/>
          <w:lang w:val="en-US" w:eastAsia="zh-CN"/>
        </w:rPr>
        <w:t xml:space="preserve"> </w:t>
      </w:r>
      <w:r>
        <w:rPr>
          <w:rFonts w:hint="default" w:ascii="Times New Roman" w:hAnsi="Times New Roman" w:cs="Times New Roman"/>
          <w:strike w:val="0"/>
          <w:highlight w:val="none"/>
          <w:lang w:val="en-US" w:eastAsia="zh-CN"/>
        </w:rPr>
        <w:t>Hence, how to convey the ID associated with devices can be determined by RAN2.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1"/>
                <w:numId w:val="0"/>
              </w:numPr>
              <w:suppressLineNumbers w:val="0"/>
              <w:spacing w:beforeAutospacing="0" w:after="120" w:afterAutospacing="0"/>
              <w:ind w:left="0" w:right="-96" w:firstLine="0"/>
              <w:jc w:val="both"/>
              <w:rPr>
                <w:rFonts w:hint="default" w:ascii="Times New Roman" w:hAnsi="Times New Roman" w:eastAsia="宋体" w:cs="Times New Roman"/>
                <w:color w:val="auto"/>
                <w:sz w:val="21"/>
                <w:szCs w:val="21"/>
                <w:lang w:val="en-US" w:eastAsia="ja-JP"/>
              </w:rPr>
            </w:pPr>
            <w:r>
              <w:rPr>
                <w:rFonts w:hint="default" w:ascii="Times New Roman" w:hAnsi="Times New Roman" w:cs="Times New Roman"/>
                <w:b/>
                <w:color w:val="auto"/>
                <w:sz w:val="21"/>
                <w:szCs w:val="21"/>
                <w:lang w:eastAsia="zh-CN"/>
              </w:rPr>
              <w:t>RP-243326</w:t>
            </w:r>
          </w:p>
          <w:p>
            <w:pPr>
              <w:keepNext w:val="0"/>
              <w:keepLines w:val="0"/>
              <w:widowControl/>
              <w:numPr>
                <w:ilvl w:val="0"/>
                <w:numId w:val="21"/>
              </w:numPr>
              <w:suppressLineNumbers w:val="0"/>
              <w:spacing w:beforeAutospacing="0" w:after="120" w:afterAutospacing="0"/>
              <w:ind w:right="-96"/>
              <w:jc w:val="both"/>
              <w:rPr>
                <w:rFonts w:hint="default" w:ascii="Times New Roman" w:hAnsi="Times New Roman" w:eastAsia="宋体" w:cs="Times New Roman"/>
                <w:szCs w:val="20"/>
                <w:lang w:val="en-US" w:eastAsia="ja-JP"/>
              </w:rPr>
            </w:pPr>
            <w:r>
              <w:rPr>
                <w:rFonts w:hint="default" w:ascii="Times New Roman" w:hAnsi="Times New Roman" w:eastAsia="宋体" w:cs="Times New Roman"/>
                <w:szCs w:val="20"/>
                <w:lang w:val="en-US" w:eastAsia="ja-JP"/>
              </w:rPr>
              <w:t>RAN2 scope:</w:t>
            </w:r>
          </w:p>
          <w:p>
            <w:pPr>
              <w:keepNext w:val="0"/>
              <w:keepLines w:val="0"/>
              <w:widowControl/>
              <w:numPr>
                <w:ilvl w:val="1"/>
                <w:numId w:val="21"/>
              </w:numPr>
              <w:suppressLineNumbers w:val="0"/>
              <w:spacing w:beforeAutospacing="0" w:afterAutospacing="0"/>
              <w:ind w:right="0"/>
              <w:jc w:val="both"/>
              <w:rPr>
                <w:rFonts w:hint="default" w:ascii="Times New Roman" w:hAnsi="Times New Roman" w:cs="Times New Roman"/>
                <w:szCs w:val="20"/>
              </w:rPr>
            </w:pPr>
            <w:r>
              <w:rPr>
                <w:rFonts w:hint="default" w:ascii="Times New Roman" w:hAnsi="Times New Roman" w:cs="Times New Roman"/>
                <w:szCs w:val="20"/>
              </w:rPr>
              <w:t>Specify the necessary functions and procedures for an Ambient IoT compact protocol stack and lightweight signalling procedure to enable DO-DTT and DT data transmission</w:t>
            </w:r>
            <w:r>
              <w:rPr>
                <w:rFonts w:hint="default" w:ascii="Times New Roman" w:hAnsi="Times New Roman" w:eastAsia="Times New Roman" w:cs="Times New Roman"/>
                <w:szCs w:val="20"/>
                <w:lang w:eastAsia="ja-JP"/>
              </w:rPr>
              <w:t>:</w:t>
            </w:r>
          </w:p>
          <w:p>
            <w:pPr>
              <w:keepNext w:val="0"/>
              <w:keepLines w:val="0"/>
              <w:widowControl/>
              <w:numPr>
                <w:ilvl w:val="2"/>
                <w:numId w:val="22"/>
              </w:numPr>
              <w:suppressLineNumbers w:val="0"/>
              <w:spacing w:beforeAutospacing="0" w:afterAutospacing="0"/>
              <w:ind w:right="0"/>
              <w:jc w:val="both"/>
              <w:rPr>
                <w:rFonts w:hint="default" w:ascii="Times New Roman" w:hAnsi="Times New Roman" w:cs="Times New Roman"/>
                <w:szCs w:val="20"/>
                <w:lang w:val="en-US"/>
              </w:rPr>
            </w:pPr>
            <w:r>
              <w:rPr>
                <w:rFonts w:hint="default" w:ascii="Times New Roman" w:hAnsi="Times New Roman" w:eastAsia="Times New Roman" w:cs="Times New Roman"/>
                <w:szCs w:val="20"/>
              </w:rPr>
              <w:t xml:space="preserve">A-IoT </w:t>
            </w:r>
            <w:r>
              <w:rPr>
                <w:rFonts w:hint="default" w:ascii="Times New Roman" w:hAnsi="Times New Roman" w:cs="Times New Roman"/>
                <w:szCs w:val="20"/>
                <w:lang w:val="en-US"/>
              </w:rPr>
              <w:t>Paging, including subsequent paging for the same service. Support the options that a paging message contains one identifier, and that a paging message contains no identifier. Temporary identifier is not supported, unless required by SA WGs.</w:t>
            </w:r>
          </w:p>
          <w:p>
            <w:pPr>
              <w:keepNext w:val="0"/>
              <w:keepLines w:val="0"/>
              <w:widowControl/>
              <w:suppressLineNumbers w:val="0"/>
              <w:spacing w:beforeAutospacing="0" w:afterAutospacing="0"/>
              <w:ind w:left="2160" w:right="0"/>
              <w:jc w:val="both"/>
              <w:rPr>
                <w:rFonts w:hint="default" w:ascii="Times New Roman" w:hAnsi="Times New Roman" w:cs="Times New Roman"/>
                <w:szCs w:val="20"/>
                <w:highlight w:val="none"/>
                <w:lang w:val="en-US"/>
              </w:rPr>
            </w:pPr>
            <w:r>
              <w:rPr>
                <w:rFonts w:hint="default" w:ascii="Times New Roman" w:hAnsi="Times New Roman" w:eastAsia="Times New Roman" w:cs="Times New Roman"/>
                <w:szCs w:val="20"/>
                <w:highlight w:val="none"/>
              </w:rPr>
              <w:t>Note: RAN2 aims to design a paging message format such that multiple identifiers can be contained in one paging message, for forward compatibility purposes.</w:t>
            </w:r>
          </w:p>
          <w:p>
            <w:pPr>
              <w:pStyle w:val="86"/>
              <w:keepNext w:val="0"/>
              <w:keepLines w:val="0"/>
              <w:widowControl w:val="0"/>
              <w:suppressLineNumbers w:val="0"/>
              <w:spacing w:before="120" w:beforeAutospacing="0" w:after="120" w:afterAutospacing="0"/>
              <w:ind w:left="0" w:right="0" w:firstLine="0"/>
              <w:jc w:val="both"/>
              <w:rPr>
                <w:rFonts w:hint="default" w:ascii="Times New Roman" w:hAnsi="Times New Roman" w:cs="Times New Roman"/>
                <w:strike w:val="0"/>
                <w:szCs w:val="20"/>
              </w:rPr>
            </w:pPr>
          </w:p>
        </w:tc>
      </w:tr>
    </w:tbl>
    <w:p>
      <w:pPr>
        <w:pStyle w:val="116"/>
        <w:tabs>
          <w:tab w:val="left" w:pos="420"/>
          <w:tab w:val="left" w:pos="1417"/>
          <w:tab w:val="left" w:pos="4820"/>
        </w:tabs>
        <w:spacing w:before="120" w:after="120"/>
        <w:jc w:val="both"/>
        <w:rPr>
          <w:rFonts w:hint="default" w:ascii="Times New Roman" w:hAnsi="Times New Roman" w:cs="Times New Roman"/>
          <w:i/>
          <w:iCs/>
          <w:strike w:val="0"/>
          <w:lang w:val="en-US" w:eastAsia="zh-CN"/>
        </w:rPr>
      </w:pPr>
      <w:bookmarkStart w:id="77" w:name="_Toc5865"/>
      <w:r>
        <w:rPr>
          <w:rFonts w:hint="default" w:ascii="Times New Roman" w:hAnsi="Times New Roman" w:cs="Times New Roman"/>
          <w:i/>
          <w:iCs/>
          <w:strike w:val="0"/>
          <w:lang w:val="en-US" w:eastAsia="zh-CN"/>
        </w:rPr>
        <w:t xml:space="preserve">RAN2 aims to design a </w:t>
      </w:r>
      <w:r>
        <w:rPr>
          <w:rFonts w:hint="default" w:ascii="Times New Roman" w:hAnsi="Times New Roman" w:cs="Times New Roman" w:eastAsiaTheme="minorEastAsia"/>
          <w:i/>
          <w:iCs/>
          <w:lang w:val="en-US" w:eastAsia="zh-CN"/>
        </w:rPr>
        <w:t xml:space="preserve">paging message </w:t>
      </w:r>
      <w:r>
        <w:rPr>
          <w:rFonts w:hint="default" w:ascii="Times New Roman" w:hAnsi="Times New Roman" w:cs="Times New Roman"/>
          <w:i/>
          <w:iCs/>
          <w:highlight w:val="none"/>
          <w:lang w:val="en-US" w:eastAsia="zh-CN"/>
        </w:rPr>
        <w:t>contains one identifier or no identifier</w:t>
      </w:r>
      <w:r>
        <w:rPr>
          <w:rFonts w:hint="default" w:ascii="Times New Roman" w:hAnsi="Times New Roman" w:cs="Times New Roman" w:eastAsiaTheme="minorEastAsia"/>
          <w:i/>
          <w:iCs/>
          <w:lang w:val="en-US" w:eastAsia="zh-CN"/>
        </w:rPr>
        <w:t>.</w:t>
      </w:r>
      <w:bookmarkEnd w:id="77"/>
    </w:p>
    <w:p>
      <w:pPr>
        <w:pStyle w:val="113"/>
        <w:tabs>
          <w:tab w:val="clear" w:pos="1417"/>
        </w:tabs>
        <w:spacing w:before="120" w:after="120"/>
        <w:jc w:val="both"/>
        <w:rPr>
          <w:rFonts w:hint="default" w:ascii="Times New Roman" w:hAnsi="Times New Roman" w:cs="Times New Roman"/>
          <w:i/>
          <w:iCs/>
          <w:strike w:val="0"/>
          <w:lang w:val="en-US" w:eastAsia="zh-CN"/>
        </w:rPr>
      </w:pPr>
      <w:bookmarkStart w:id="78" w:name="_Toc6570"/>
      <w:bookmarkStart w:id="79" w:name="_Toc5964"/>
      <w:bookmarkStart w:id="80" w:name="_Toc27171"/>
      <w:bookmarkStart w:id="81" w:name="_Toc13001"/>
      <w:bookmarkStart w:id="82" w:name="_Toc10688"/>
      <w:bookmarkStart w:id="83" w:name="_Toc20692"/>
      <w:bookmarkStart w:id="84" w:name="_Toc663"/>
      <w:bookmarkStart w:id="85" w:name="_Toc14637"/>
      <w:r>
        <w:rPr>
          <w:rFonts w:hint="default" w:ascii="Times New Roman" w:hAnsi="Times New Roman" w:cs="Times New Roman"/>
          <w:i/>
          <w:iCs/>
          <w:strike w:val="0"/>
          <w:highlight w:val="none"/>
          <w:lang w:val="en-US" w:eastAsia="zh-CN"/>
        </w:rPr>
        <w:t>How to convey the ID associated with devices can be determined by RAN2</w:t>
      </w:r>
      <w:r>
        <w:rPr>
          <w:rFonts w:hint="default" w:ascii="Times New Roman" w:hAnsi="Times New Roman" w:cs="Times New Roman"/>
          <w:i/>
          <w:iCs/>
          <w:strike w:val="0"/>
          <w:lang w:val="en-US" w:eastAsia="zh-CN"/>
        </w:rPr>
        <w:t>.</w:t>
      </w:r>
      <w:bookmarkEnd w:id="78"/>
      <w:bookmarkEnd w:id="79"/>
      <w:bookmarkEnd w:id="80"/>
      <w:bookmarkEnd w:id="81"/>
      <w:bookmarkEnd w:id="82"/>
      <w:bookmarkEnd w:id="83"/>
      <w:bookmarkEnd w:id="84"/>
      <w:bookmarkEnd w:id="85"/>
    </w:p>
    <w:p>
      <w:pPr>
        <w:numPr>
          <w:ilvl w:val="0"/>
          <w:numId w:val="20"/>
        </w:numPr>
        <w:spacing w:before="120" w:after="120"/>
        <w:jc w:val="both"/>
        <w:rPr>
          <w:rFonts w:hint="default" w:ascii="Times New Roman" w:hAnsi="Times New Roman" w:cs="Times New Roman"/>
        </w:rPr>
      </w:pPr>
      <w:r>
        <w:rPr>
          <w:rFonts w:hint="default" w:ascii="Times New Roman" w:hAnsi="Times New Roman" w:cs="Times New Roman"/>
          <w:b/>
          <w:bCs/>
          <w:u w:val="single"/>
        </w:rPr>
        <w:t>Message type indication</w:t>
      </w:r>
    </w:p>
    <w:p>
      <w:pPr>
        <w:spacing w:before="120" w:after="120"/>
        <w:jc w:val="both"/>
        <w:rPr>
          <w:rFonts w:hint="default" w:ascii="Times New Roman" w:hAnsi="Times New Roman" w:cs="Times New Roman"/>
        </w:rPr>
      </w:pPr>
      <w:r>
        <w:rPr>
          <w:rFonts w:hint="default" w:ascii="Times New Roman" w:hAnsi="Times New Roman" w:cs="Times New Roman"/>
        </w:rPr>
        <w:t xml:space="preserve">To save power, the device should be able to quickly obtain the ID information, necessitating a straightforward decoding process for the ID field. However, as the ID has multiple types as specified in RAN2, the ID associated with the device(s) should be transmitted via higher layer signaling, which can not </w:t>
      </w:r>
      <w:r>
        <w:rPr>
          <w:rFonts w:hint="default" w:ascii="Times New Roman" w:hAnsi="Times New Roman" w:cs="Times New Roman"/>
          <w:lang w:val="en-US" w:eastAsia="zh-CN"/>
        </w:rPr>
        <w:t xml:space="preserve">be </w:t>
      </w:r>
      <w:r>
        <w:rPr>
          <w:rFonts w:hint="default" w:ascii="Times New Roman" w:hAnsi="Times New Roman" w:cs="Times New Roman"/>
        </w:rPr>
        <w:t>used for early termination. To support th</w:t>
      </w:r>
      <w:r>
        <w:rPr>
          <w:rFonts w:hint="default" w:ascii="Times New Roman" w:hAnsi="Times New Roman" w:cs="Times New Roman"/>
          <w:highlight w:val="none"/>
        </w:rPr>
        <w:t>e early termination, a mess</w:t>
      </w:r>
      <w:r>
        <w:rPr>
          <w:rFonts w:hint="default" w:ascii="Times New Roman" w:hAnsi="Times New Roman" w:cs="Times New Roman"/>
        </w:rPr>
        <w:t xml:space="preserve">age type specified in the control information can be considered. </w:t>
      </w:r>
    </w:p>
    <w:p>
      <w:pPr>
        <w:spacing w:before="120" w:after="120"/>
        <w:jc w:val="both"/>
        <w:rPr>
          <w:rFonts w:hint="default" w:ascii="Times New Roman" w:hAnsi="Times New Roman" w:cs="Times New Roman"/>
        </w:rPr>
      </w:pPr>
      <w:r>
        <w:rPr>
          <w:rFonts w:hint="default" w:ascii="Times New Roman" w:hAnsi="Times New Roman" w:cs="Times New Roman"/>
        </w:rPr>
        <w:t>For example, message type indication indicates whether the R2D carries the signaling that is transmitted before Msg</w:t>
      </w:r>
      <w:r>
        <w:rPr>
          <w:rFonts w:hint="default" w:ascii="Times New Roman" w:hAnsi="Times New Roman" w:cs="Times New Roman"/>
          <w:lang w:val="en-US"/>
        </w:rPr>
        <w:t>1</w:t>
      </w:r>
      <w:r>
        <w:rPr>
          <w:rFonts w:hint="default" w:ascii="Times New Roman" w:hAnsi="Times New Roman" w:cs="Times New Roman"/>
        </w:rPr>
        <w:t xml:space="preserve"> (e.g., paging message), or after Msg</w:t>
      </w:r>
      <w:r>
        <w:rPr>
          <w:rFonts w:hint="default" w:ascii="Times New Roman" w:hAnsi="Times New Roman" w:cs="Times New Roman"/>
          <w:lang w:val="en-US"/>
        </w:rPr>
        <w:t>1</w:t>
      </w:r>
      <w:r>
        <w:rPr>
          <w:rFonts w:hint="default" w:ascii="Times New Roman" w:hAnsi="Times New Roman" w:cs="Times New Roman"/>
        </w:rPr>
        <w:t xml:space="preserve"> (specific signaling for one or </w:t>
      </w:r>
      <w:r>
        <w:rPr>
          <w:rFonts w:hint="default" w:ascii="Times New Roman" w:hAnsi="Times New Roman" w:cs="Times New Roman"/>
          <w:lang w:val="en-US" w:eastAsia="zh-CN"/>
        </w:rPr>
        <w:t>multiple</w:t>
      </w:r>
      <w:r>
        <w:rPr>
          <w:rFonts w:hint="default" w:ascii="Times New Roman" w:hAnsi="Times New Roman" w:cs="Times New Roman"/>
        </w:rPr>
        <w:t xml:space="preserve"> device</w:t>
      </w:r>
      <w:r>
        <w:rPr>
          <w:rFonts w:hint="default" w:ascii="Times New Roman" w:hAnsi="Times New Roman" w:cs="Times New Roman"/>
          <w:lang w:val="en-US" w:eastAsia="zh-CN"/>
        </w:rPr>
        <w:t>s</w:t>
      </w:r>
      <w:r>
        <w:rPr>
          <w:rFonts w:hint="default" w:ascii="Times New Roman" w:hAnsi="Times New Roman" w:cs="Times New Roman"/>
        </w:rPr>
        <w:t xml:space="preserve">, e.g., Msg 2). This helps to prevent devices that have not sent Msg1 from detecting unnecessary R2Ds transmitted for other devices (that have sent Msg1). If there are 1024 devices being inventoried, the last device being inventoried can avoid receiving more than 1023*x R2Ds, where x represents the number of R2D </w:t>
      </w:r>
      <w:r>
        <w:rPr>
          <w:rFonts w:hint="default" w:ascii="Times New Roman" w:hAnsi="Times New Roman" w:cs="Times New Roman"/>
          <w:lang w:val="en-US" w:eastAsia="zh-CN"/>
        </w:rPr>
        <w:t xml:space="preserve">transmissions </w:t>
      </w:r>
      <w:r>
        <w:rPr>
          <w:rFonts w:hint="default" w:ascii="Times New Roman" w:hAnsi="Times New Roman" w:cs="Times New Roman"/>
        </w:rPr>
        <w:t>after Msg1 for other devices (including retransmissions, as well as Msg2, etc.).</w:t>
      </w:r>
    </w:p>
    <w:p>
      <w:pPr>
        <w:spacing w:before="120" w:after="120"/>
        <w:jc w:val="both"/>
        <w:rPr>
          <w:rFonts w:hint="default" w:ascii="Times New Roman" w:hAnsi="Times New Roman" w:cs="Times New Roman"/>
        </w:rPr>
      </w:pPr>
      <w:r>
        <w:rPr>
          <w:rFonts w:hint="default" w:ascii="Times New Roman" w:hAnsi="Times New Roman" w:cs="Times New Roman"/>
        </w:rPr>
        <w:t>Additionally, the message type can also denote which devices should receive the R2D signaling, such as indicating the device type.</w:t>
      </w:r>
    </w:p>
    <w:p>
      <w:pPr>
        <w:pStyle w:val="113"/>
        <w:tabs>
          <w:tab w:val="clear" w:pos="1417"/>
        </w:tabs>
        <w:spacing w:before="120" w:after="120"/>
        <w:jc w:val="both"/>
        <w:rPr>
          <w:rFonts w:hint="default" w:ascii="Times New Roman" w:hAnsi="Times New Roman" w:cs="Times New Roman"/>
          <w:i/>
          <w:iCs/>
          <w:lang w:val="en-US" w:eastAsia="zh-CN"/>
        </w:rPr>
      </w:pPr>
      <w:bookmarkStart w:id="86" w:name="_Toc19334"/>
      <w:bookmarkStart w:id="87" w:name="_Toc4977"/>
      <w:bookmarkStart w:id="88" w:name="_Toc3891"/>
      <w:bookmarkStart w:id="89" w:name="_Toc20886"/>
      <w:bookmarkStart w:id="90" w:name="_Toc9599"/>
      <w:bookmarkStart w:id="91" w:name="_Toc15632"/>
      <w:bookmarkStart w:id="92" w:name="_Toc32151"/>
      <w:bookmarkStart w:id="93" w:name="_Toc4030"/>
      <w:r>
        <w:rPr>
          <w:rFonts w:hint="default" w:ascii="Times New Roman" w:hAnsi="Times New Roman" w:cs="Times New Roman"/>
          <w:i/>
          <w:iCs/>
          <w:lang w:val="en-US" w:eastAsia="zh-CN"/>
        </w:rPr>
        <w:t xml:space="preserve">Message type indication which used to indicate </w:t>
      </w:r>
      <w:r>
        <w:rPr>
          <w:rFonts w:hint="default" w:ascii="Times New Roman" w:hAnsi="Times New Roman" w:eastAsia="宋体" w:cs="Times New Roman"/>
          <w:i/>
          <w:iCs/>
          <w:szCs w:val="20"/>
        </w:rPr>
        <w:t xml:space="preserve">whether the R2D </w:t>
      </w:r>
      <w:r>
        <w:rPr>
          <w:rFonts w:hint="default" w:ascii="Times New Roman" w:hAnsi="Times New Roman" w:cs="Times New Roman"/>
          <w:i/>
          <w:iCs/>
          <w:szCs w:val="20"/>
          <w:lang w:val="en-US" w:eastAsia="zh-CN"/>
        </w:rPr>
        <w:t>signaling</w:t>
      </w:r>
      <w:r>
        <w:rPr>
          <w:rFonts w:hint="default" w:ascii="Times New Roman" w:hAnsi="Times New Roman" w:eastAsia="宋体" w:cs="Times New Roman"/>
          <w:i/>
          <w:iCs/>
          <w:szCs w:val="20"/>
        </w:rPr>
        <w:t xml:space="preserve"> that </w:t>
      </w:r>
      <w:r>
        <w:rPr>
          <w:rFonts w:hint="default" w:ascii="Times New Roman" w:hAnsi="Times New Roman" w:eastAsia="宋体" w:cs="Times New Roman"/>
          <w:i/>
          <w:iCs/>
          <w:szCs w:val="20"/>
          <w:lang w:val="en-US" w:eastAsia="zh-CN"/>
        </w:rPr>
        <w:t xml:space="preserve">is </w:t>
      </w:r>
      <w:r>
        <w:rPr>
          <w:rFonts w:hint="default" w:ascii="Times New Roman" w:hAnsi="Times New Roman" w:cs="Times New Roman"/>
          <w:i/>
          <w:iCs/>
          <w:szCs w:val="20"/>
          <w:lang w:val="en-US" w:eastAsia="zh-CN"/>
        </w:rPr>
        <w:t>transmitted before</w:t>
      </w:r>
      <w:r>
        <w:rPr>
          <w:rFonts w:hint="default" w:ascii="Times New Roman" w:hAnsi="Times New Roman" w:eastAsia="宋体" w:cs="Times New Roman"/>
          <w:i/>
          <w:iCs/>
          <w:szCs w:val="20"/>
        </w:rPr>
        <w:t xml:space="preserve"> </w:t>
      </w:r>
      <w:r>
        <w:rPr>
          <w:rFonts w:hint="default" w:ascii="Times New Roman" w:hAnsi="Times New Roman" w:eastAsia="宋体" w:cs="Times New Roman"/>
          <w:i/>
          <w:iCs/>
          <w:szCs w:val="20"/>
          <w:lang w:val="en-US"/>
        </w:rPr>
        <w:t>Msg1</w:t>
      </w:r>
      <w:r>
        <w:rPr>
          <w:rFonts w:hint="default" w:ascii="Times New Roman" w:hAnsi="Times New Roman" w:eastAsia="宋体" w:cs="Times New Roman"/>
          <w:i/>
          <w:iCs/>
          <w:szCs w:val="20"/>
        </w:rPr>
        <w:t xml:space="preserve"> or after Msg1</w:t>
      </w:r>
      <w:r>
        <w:rPr>
          <w:rFonts w:hint="default" w:ascii="Times New Roman" w:hAnsi="Times New Roman" w:cs="Times New Roman"/>
          <w:i/>
          <w:iCs/>
          <w:lang w:val="en-US" w:eastAsia="zh-CN"/>
        </w:rPr>
        <w:t xml:space="preserve"> can be considered for early termination.</w:t>
      </w:r>
      <w:bookmarkEnd w:id="86"/>
      <w:bookmarkEnd w:id="87"/>
      <w:bookmarkEnd w:id="88"/>
      <w:bookmarkEnd w:id="89"/>
      <w:bookmarkEnd w:id="90"/>
      <w:bookmarkEnd w:id="91"/>
      <w:bookmarkEnd w:id="92"/>
      <w:bookmarkEnd w:id="93"/>
    </w:p>
    <w:p>
      <w:pPr>
        <w:numPr>
          <w:ilvl w:val="0"/>
          <w:numId w:val="20"/>
        </w:numPr>
        <w:spacing w:before="120" w:after="120"/>
        <w:jc w:val="both"/>
        <w:rPr>
          <w:rFonts w:hint="default" w:ascii="Times New Roman" w:hAnsi="Times New Roman" w:cs="Times New Roman"/>
          <w:b/>
          <w:bCs/>
          <w:u w:val="single"/>
        </w:rPr>
      </w:pPr>
      <w:r>
        <w:rPr>
          <w:rFonts w:hint="default" w:ascii="Times New Roman" w:hAnsi="Times New Roman" w:cs="Times New Roman"/>
          <w:b/>
          <w:bCs/>
          <w:u w:val="single"/>
        </w:rPr>
        <w:t>R2D TBS</w:t>
      </w:r>
    </w:p>
    <w:p>
      <w:pPr>
        <w:spacing w:before="120" w:after="120"/>
        <w:jc w:val="both"/>
        <w:rPr>
          <w:rFonts w:hint="default" w:ascii="Times New Roman" w:hAnsi="Times New Roman" w:cs="Times New Roman"/>
        </w:rPr>
      </w:pPr>
      <w:r>
        <w:rPr>
          <w:rFonts w:hint="default" w:ascii="Times New Roman" w:hAnsi="Times New Roman" w:cs="Times New Roman"/>
        </w:rPr>
        <w:t xml:space="preserve">During the previous RAN1 meetings, there was a discussion regarding the necessity of a postamble, but consensus was not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115"/>
              <w:keepNext w:val="0"/>
              <w:keepLines w:val="0"/>
              <w:widowControl/>
              <w:suppressLineNumbers w:val="0"/>
              <w:spacing w:before="120" w:beforeAutospacing="0" w:after="12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highlight w:val="green"/>
              </w:rPr>
              <w:t>Agreement</w:t>
            </w:r>
          </w:p>
          <w:p>
            <w:pPr>
              <w:keepNext w:val="0"/>
              <w:keepLines w:val="0"/>
              <w:widowControl/>
              <w:suppressLineNumbers w:val="0"/>
              <w:spacing w:before="120" w:beforeAutospacing="0" w:after="120" w:afterAutospacing="0"/>
              <w:ind w:left="0" w:right="0"/>
              <w:jc w:val="both"/>
              <w:rPr>
                <w:rFonts w:hint="default" w:ascii="Times New Roman" w:hAnsi="Times New Roman" w:cs="Times New Roman"/>
                <w:szCs w:val="21"/>
              </w:rPr>
            </w:pPr>
            <w:r>
              <w:rPr>
                <w:rFonts w:hint="default" w:ascii="Times New Roman" w:hAnsi="Times New Roman" w:cs="Times New Roman"/>
                <w:szCs w:val="21"/>
              </w:rPr>
              <w:t>For determining the end of PRDCH at the device, following two options are studied and captured in the TR 38.769:</w:t>
            </w:r>
          </w:p>
          <w:p>
            <w:pPr>
              <w:pStyle w:val="93"/>
              <w:keepNext w:val="0"/>
              <w:keepLines w:val="0"/>
              <w:widowControl/>
              <w:numPr>
                <w:ilvl w:val="0"/>
                <w:numId w:val="23"/>
              </w:numPr>
              <w:suppressLineNumbers w:val="0"/>
              <w:autoSpaceDE w:val="0"/>
              <w:autoSpaceDN w:val="0"/>
              <w:adjustRightInd w:val="0"/>
              <w:snapToGrid w:val="0"/>
              <w:spacing w:beforeAutospacing="0" w:after="120" w:afterAutospacing="0"/>
              <w:ind w:left="720" w:right="0"/>
              <w:jc w:val="both"/>
              <w:rPr>
                <w:rFonts w:hint="default" w:ascii="Times New Roman" w:hAnsi="Times New Roman" w:cs="Times New Roman"/>
                <w:sz w:val="21"/>
                <w:szCs w:val="21"/>
              </w:rPr>
            </w:pPr>
            <w:r>
              <w:rPr>
                <w:rFonts w:hint="default" w:ascii="Times New Roman" w:hAnsi="Times New Roman" w:cs="Times New Roman"/>
                <w:sz w:val="21"/>
                <w:szCs w:val="21"/>
              </w:rPr>
              <w:t xml:space="preserve">Option 1: TBS information (via </w:t>
            </w:r>
            <w:r>
              <w:rPr>
                <w:rFonts w:hint="default" w:ascii="Times New Roman" w:hAnsi="Times New Roman" w:cs="Times New Roman"/>
                <w:color w:val="000000"/>
                <w:sz w:val="21"/>
                <w:szCs w:val="21"/>
              </w:rPr>
              <w:t xml:space="preserve">implicit/explicit L1 </w:t>
            </w:r>
            <w:r>
              <w:rPr>
                <w:rFonts w:hint="default" w:ascii="Times New Roman" w:hAnsi="Times New Roman" w:cs="Times New Roman"/>
                <w:sz w:val="21"/>
                <w:szCs w:val="21"/>
              </w:rPr>
              <w:t>R2D control information)</w:t>
            </w:r>
          </w:p>
          <w:p>
            <w:pPr>
              <w:pStyle w:val="93"/>
              <w:keepNext w:val="0"/>
              <w:keepLines w:val="0"/>
              <w:widowControl/>
              <w:numPr>
                <w:ilvl w:val="0"/>
                <w:numId w:val="23"/>
              </w:numPr>
              <w:suppressLineNumbers w:val="0"/>
              <w:autoSpaceDE w:val="0"/>
              <w:autoSpaceDN w:val="0"/>
              <w:adjustRightInd w:val="0"/>
              <w:snapToGrid w:val="0"/>
              <w:spacing w:beforeAutospacing="0" w:after="120" w:afterAutospacing="0"/>
              <w:ind w:left="720" w:right="0"/>
              <w:jc w:val="both"/>
              <w:rPr>
                <w:rFonts w:hint="default" w:ascii="Times New Roman" w:hAnsi="Times New Roman" w:cs="Times New Roman"/>
                <w:szCs w:val="21"/>
              </w:rPr>
            </w:pPr>
            <w:r>
              <w:rPr>
                <w:rFonts w:hint="default" w:ascii="Times New Roman" w:hAnsi="Times New Roman" w:cs="Times New Roman"/>
                <w:sz w:val="21"/>
                <w:szCs w:val="21"/>
              </w:rPr>
              <w:t xml:space="preserve">Option 2: Postamble (at the end of PRDCH) </w:t>
            </w:r>
          </w:p>
        </w:tc>
      </w:tr>
    </w:tbl>
    <w:p>
      <w:pPr>
        <w:spacing w:before="120" w:after="120"/>
        <w:jc w:val="both"/>
        <w:rPr>
          <w:rFonts w:hint="default" w:ascii="Times New Roman" w:hAnsi="Times New Roman" w:cs="Times New Roman"/>
        </w:rPr>
      </w:pPr>
      <w:r>
        <w:rPr>
          <w:rFonts w:hint="default" w:ascii="Times New Roman" w:hAnsi="Times New Roman" w:cs="Times New Roman"/>
        </w:rPr>
        <w:t>For Option 2, the more TBS values need to be indicated, the larger payload is required.  In contrast, employing a postamble enables greater flexibility in accommodating various payload sizes.</w:t>
      </w:r>
      <w:r>
        <w:rPr>
          <w:rFonts w:hint="default" w:ascii="Times New Roman" w:hAnsi="Times New Roman" w:cs="Times New Roman"/>
          <w:lang w:val="en-US" w:eastAsia="zh-CN"/>
        </w:rPr>
        <w:t xml:space="preserve"> The overhead of TBS indication will larger than the overhead of postamble. Moreover,</w:t>
      </w:r>
      <w:r>
        <w:rPr>
          <w:rFonts w:hint="default" w:ascii="Times New Roman" w:hAnsi="Times New Roman" w:cs="Times New Roman"/>
        </w:rPr>
        <w:t xml:space="preserve"> for different M values, the candidate TBS may be varied to align with the OFDM symbol boundary.</w:t>
      </w:r>
      <w:r>
        <w:rPr>
          <w:rFonts w:hint="default" w:ascii="Times New Roman" w:hAnsi="Times New Roman" w:cs="Times New Roman"/>
          <w:lang w:val="en-US" w:eastAsia="zh-CN"/>
        </w:rPr>
        <w:t xml:space="preserve"> P</w:t>
      </w:r>
      <w:r>
        <w:rPr>
          <w:rFonts w:hint="default" w:ascii="Times New Roman" w:hAnsi="Times New Roman" w:cs="Times New Roman"/>
        </w:rPr>
        <w:t>ostamble is preferred to be used to align the end of R2D transmission with OFDM symbol boundary</w:t>
      </w:r>
      <w:r>
        <w:rPr>
          <w:rFonts w:hint="default" w:ascii="Times New Roman" w:hAnsi="Times New Roman" w:cs="Times New Roman"/>
          <w:lang w:val="en-US" w:eastAsia="zh-CN"/>
        </w:rPr>
        <w:t>,</w:t>
      </w:r>
      <w:r>
        <w:rPr>
          <w:rFonts w:hint="default" w:ascii="Times New Roman" w:hAnsi="Times New Roman" w:cs="Times New Roman"/>
        </w:rPr>
        <w:t xml:space="preserve"> and Option </w:t>
      </w:r>
      <w:r>
        <w:rPr>
          <w:rFonts w:hint="default" w:ascii="Times New Roman" w:hAnsi="Times New Roman" w:cs="Times New Roman"/>
          <w:lang w:val="en-US" w:eastAsia="zh-CN"/>
        </w:rPr>
        <w:t>2</w:t>
      </w:r>
      <w:r>
        <w:rPr>
          <w:rFonts w:hint="default" w:ascii="Times New Roman" w:hAnsi="Times New Roman" w:cs="Times New Roman"/>
        </w:rPr>
        <w:t xml:space="preserve"> is the preferred choice. </w:t>
      </w:r>
    </w:p>
    <w:p>
      <w:pPr>
        <w:spacing w:before="120" w:after="120"/>
        <w:jc w:val="both"/>
        <w:rPr>
          <w:rFonts w:hint="default" w:ascii="Times New Roman" w:hAnsi="Times New Roman" w:eastAsia="宋体" w:cs="Times New Roman"/>
          <w:lang w:val="en-US" w:eastAsia="zh-CN"/>
        </w:rPr>
      </w:pPr>
      <w:r>
        <w:rPr>
          <w:rFonts w:hint="default" w:ascii="Times New Roman" w:hAnsi="Times New Roman" w:cs="Times New Roman"/>
        </w:rPr>
        <w:t xml:space="preserve">However, when the </w:t>
      </w:r>
      <w:r>
        <w:rPr>
          <w:rFonts w:hint="eastAsia" w:cs="Times New Roman"/>
          <w:lang w:val="en-US" w:eastAsia="zh-CN"/>
        </w:rPr>
        <w:t>TBS</w:t>
      </w:r>
      <w:r>
        <w:rPr>
          <w:rFonts w:hint="default" w:ascii="Times New Roman" w:hAnsi="Times New Roman" w:cs="Times New Roman"/>
        </w:rPr>
        <w:t xml:space="preserve"> is small, the additional overhead of the postamble becomes more significant. </w:t>
      </w:r>
      <w:r>
        <w:rPr>
          <w:rFonts w:hint="eastAsia" w:cs="Times New Roman"/>
          <w:lang w:val="en-US" w:eastAsia="zh-CN"/>
        </w:rPr>
        <w:t>Thus, t</w:t>
      </w:r>
      <w:r>
        <w:rPr>
          <w:rFonts w:hint="default" w:ascii="Times New Roman" w:hAnsi="Times New Roman" w:cs="Times New Roman"/>
        </w:rPr>
        <w:t xml:space="preserve">he </w:t>
      </w:r>
      <w:r>
        <w:rPr>
          <w:rFonts w:hint="eastAsia" w:cs="Times New Roman"/>
          <w:lang w:val="en-US" w:eastAsia="zh-CN"/>
        </w:rPr>
        <w:t>TBS indication</w:t>
      </w:r>
      <w:r>
        <w:rPr>
          <w:rFonts w:hint="default" w:ascii="Times New Roman" w:hAnsi="Times New Roman" w:cs="Times New Roman"/>
        </w:rPr>
        <w:t xml:space="preserve"> can be </w:t>
      </w:r>
      <w:r>
        <w:rPr>
          <w:rFonts w:hint="eastAsia" w:cs="Times New Roman"/>
          <w:lang w:val="en-US" w:eastAsia="zh-CN"/>
        </w:rPr>
        <w:t xml:space="preserve">considered </w:t>
      </w:r>
      <w:r>
        <w:rPr>
          <w:rFonts w:hint="default" w:ascii="Times New Roman" w:hAnsi="Times New Roman" w:cs="Times New Roman"/>
        </w:rPr>
        <w:t>to indicate the TB size without a CRC, which has a smaller signaling overhead compared to the postamble.</w:t>
      </w:r>
    </w:p>
    <w:p>
      <w:pPr>
        <w:spacing w:before="120" w:after="120"/>
        <w:jc w:val="both"/>
        <w:rPr>
          <w:rFonts w:hint="default" w:ascii="Times New Roman" w:hAnsi="Times New Roman" w:cs="Times New Roman"/>
        </w:rPr>
      </w:pPr>
      <w:r>
        <w:rPr>
          <w:rFonts w:hint="default" w:ascii="Times New Roman" w:hAnsi="Times New Roman" w:cs="Times New Roman"/>
        </w:rPr>
        <w:t xml:space="preserve">Taking the above factors into consideration, a method which merging both TBS </w:t>
      </w:r>
      <w:r>
        <w:rPr>
          <w:rFonts w:hint="default" w:ascii="Times New Roman" w:hAnsi="Times New Roman" w:cs="Times New Roman"/>
          <w:lang w:val="en-US" w:eastAsia="zh-CN"/>
        </w:rPr>
        <w:t xml:space="preserve">indication </w:t>
      </w:r>
      <w:r>
        <w:rPr>
          <w:rFonts w:hint="default" w:ascii="Times New Roman" w:hAnsi="Times New Roman" w:cs="Times New Roman"/>
        </w:rPr>
        <w:t>and postamble can be considered. Postamble is more flexible and introduces less overhead for large TBS</w:t>
      </w:r>
      <w:r>
        <w:rPr>
          <w:rFonts w:hint="default" w:ascii="Times New Roman" w:hAnsi="Times New Roman" w:cs="Times New Roman"/>
          <w:lang w:val="en-US" w:eastAsia="zh-CN"/>
        </w:rPr>
        <w:t>, making it</w:t>
      </w:r>
      <w:r>
        <w:rPr>
          <w:rFonts w:hint="default" w:ascii="Times New Roman" w:hAnsi="Times New Roman" w:cs="Times New Roman"/>
        </w:rPr>
        <w:t xml:space="preserve"> a suitable option at least for large packet size. </w:t>
      </w:r>
      <w:r>
        <w:rPr>
          <w:rFonts w:hint="default" w:ascii="Times New Roman" w:hAnsi="Times New Roman" w:cs="Times New Roman"/>
          <w:lang w:val="en-US" w:eastAsia="zh-CN"/>
        </w:rPr>
        <w:t xml:space="preserve">While </w:t>
      </w:r>
      <w:r>
        <w:rPr>
          <w:rFonts w:hint="default" w:ascii="Times New Roman" w:hAnsi="Times New Roman" w:cs="Times New Roman"/>
        </w:rPr>
        <w:t>TBS indication can be used for small TBS.</w:t>
      </w:r>
    </w:p>
    <w:p>
      <w:pPr>
        <w:spacing w:before="120" w:after="120"/>
        <w:jc w:val="both"/>
        <w:rPr>
          <w:rFonts w:hint="default" w:ascii="Times New Roman" w:hAnsi="Times New Roman" w:cs="Times New Roman"/>
        </w:rPr>
      </w:pPr>
      <w:r>
        <w:rPr>
          <w:rFonts w:hint="default" w:ascii="Times New Roman" w:hAnsi="Times New Roman" w:cs="Times New Roman"/>
        </w:rPr>
        <w:t xml:space="preserve">One merging method is using TBS indication to indicate a small number of TBSs, for example, smallest </w:t>
      </w:r>
      <w:r>
        <w:rPr>
          <w:rFonts w:hint="eastAsia" w:ascii="Times New Roman" w:hAnsi="Times New Roman" w:cs="Times New Roman"/>
          <w:lang w:val="en-US" w:eastAsia="zh-CN"/>
        </w:rPr>
        <w:t>1</w:t>
      </w:r>
      <w:r>
        <w:rPr>
          <w:rFonts w:hint="default" w:ascii="Times New Roman" w:hAnsi="Times New Roman" w:cs="Times New Roman"/>
        </w:rPr>
        <w:t xml:space="preserve"> or </w:t>
      </w:r>
      <w:r>
        <w:rPr>
          <w:rFonts w:hint="eastAsia" w:ascii="Times New Roman" w:hAnsi="Times New Roman" w:cs="Times New Roman"/>
          <w:lang w:val="en-US" w:eastAsia="zh-CN"/>
        </w:rPr>
        <w:t>3</w:t>
      </w:r>
      <w:r>
        <w:rPr>
          <w:rFonts w:hint="default" w:ascii="Times New Roman" w:hAnsi="Times New Roman" w:cs="Times New Roman"/>
        </w:rPr>
        <w:t xml:space="preserve"> TBS. The Table </w:t>
      </w:r>
      <w:r>
        <w:rPr>
          <w:rFonts w:hint="eastAsia" w:cs="Times New Roman"/>
          <w:lang w:val="en-US" w:eastAsia="zh-CN"/>
        </w:rPr>
        <w:t xml:space="preserve">7 </w:t>
      </w:r>
      <w:r>
        <w:rPr>
          <w:rFonts w:hint="default" w:ascii="Times New Roman" w:hAnsi="Times New Roman" w:cs="Times New Roman"/>
        </w:rPr>
        <w:t xml:space="preserve">below shows an example. The bitwidth of TBS indication is </w:t>
      </w:r>
      <w:r>
        <w:rPr>
          <w:rFonts w:hint="eastAsia" w:ascii="Times New Roman" w:hAnsi="Times New Roman" w:cs="Times New Roman"/>
          <w:lang w:val="en-US" w:eastAsia="zh-CN"/>
        </w:rPr>
        <w:t xml:space="preserve">1 </w:t>
      </w:r>
      <w:r>
        <w:rPr>
          <w:rFonts w:hint="default" w:ascii="Times New Roman" w:hAnsi="Times New Roman" w:cs="Times New Roman"/>
        </w:rPr>
        <w:t xml:space="preserve">bit. Value ‘0’ indicate TBS is equal to </w:t>
      </w:r>
      <w:r>
        <w:rPr>
          <w:rFonts w:hint="eastAsia" w:ascii="Times New Roman" w:hAnsi="Times New Roman" w:cs="Times New Roman"/>
          <w:lang w:val="en-US" w:eastAsia="zh-CN"/>
        </w:rPr>
        <w:t xml:space="preserve">A </w:t>
      </w:r>
      <w:r>
        <w:rPr>
          <w:rFonts w:hint="default" w:ascii="Times New Roman" w:hAnsi="Times New Roman" w:cs="Times New Roman"/>
        </w:rPr>
        <w:t>bit</w:t>
      </w:r>
      <w:r>
        <w:rPr>
          <w:rFonts w:hint="default" w:ascii="Times New Roman" w:hAnsi="Times New Roman" w:cs="Times New Roman"/>
          <w:lang w:val="en-US" w:eastAsia="zh-CN"/>
        </w:rPr>
        <w:t>s</w:t>
      </w:r>
      <w:r>
        <w:rPr>
          <w:rFonts w:hint="default" w:ascii="Times New Roman" w:hAnsi="Times New Roman" w:cs="Times New Roman"/>
        </w:rPr>
        <w:t xml:space="preserve">. </w:t>
      </w:r>
      <w:r>
        <w:rPr>
          <w:rFonts w:hint="eastAsia" w:ascii="Times New Roman" w:hAnsi="Times New Roman" w:cs="Times New Roman"/>
          <w:lang w:val="en-US" w:eastAsia="zh-CN"/>
        </w:rPr>
        <w:t xml:space="preserve">A is an integer less than or equal to 8. </w:t>
      </w:r>
      <w:r>
        <w:rPr>
          <w:rFonts w:hint="default" w:ascii="Times New Roman" w:hAnsi="Times New Roman" w:cs="Times New Roman"/>
        </w:rPr>
        <w:t xml:space="preserve">Value ‘1’ indicates the TBS is larger than </w:t>
      </w:r>
      <w:r>
        <w:rPr>
          <w:rFonts w:hint="eastAsia" w:ascii="Times New Roman" w:hAnsi="Times New Roman" w:cs="Times New Roman"/>
          <w:lang w:val="en-US" w:eastAsia="zh-CN"/>
        </w:rPr>
        <w:t>8</w:t>
      </w:r>
      <w:r>
        <w:rPr>
          <w:rFonts w:hint="default" w:ascii="Times New Roman" w:hAnsi="Times New Roman" w:cs="Times New Roman"/>
        </w:rPr>
        <w:t>bit</w:t>
      </w:r>
      <w:r>
        <w:rPr>
          <w:rFonts w:hint="default" w:ascii="Times New Roman" w:hAnsi="Times New Roman" w:cs="Times New Roman"/>
          <w:lang w:val="en-US" w:eastAsia="zh-CN"/>
        </w:rPr>
        <w:t>s</w:t>
      </w:r>
      <w:r>
        <w:rPr>
          <w:rFonts w:hint="default" w:ascii="Times New Roman" w:hAnsi="Times New Roman" w:cs="Times New Roman"/>
        </w:rPr>
        <w:t xml:space="preserve"> and device should determine the end of R2D transmission by detecting the postamble.</w:t>
      </w:r>
    </w:p>
    <w:p>
      <w:pPr>
        <w:spacing w:before="120" w:after="120"/>
        <w:jc w:val="center"/>
        <w:rPr>
          <w:rFonts w:hint="default" w:ascii="Times New Roman" w:hAnsi="Times New Roman" w:cs="Times New Roman"/>
        </w:rPr>
      </w:pPr>
      <w:r>
        <w:rPr>
          <w:rFonts w:hint="default" w:ascii="Times New Roman" w:hAnsi="Times New Roman" w:cs="Times New Roman"/>
        </w:rPr>
        <w:t xml:space="preserve">Table </w:t>
      </w:r>
      <w:r>
        <w:rPr>
          <w:rFonts w:hint="eastAsia" w:cs="Times New Roman"/>
          <w:lang w:val="en-US" w:eastAsia="zh-CN"/>
        </w:rPr>
        <w:t>7</w:t>
      </w:r>
      <w:r>
        <w:rPr>
          <w:rFonts w:hint="default" w:ascii="Times New Roman" w:hAnsi="Times New Roman" w:cs="Times New Roman"/>
        </w:rPr>
        <w:t xml:space="preserve"> TBS indication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361"/>
        <w:gridCol w:w="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8" w:space="0"/>
            </w:tcBorders>
            <w:shd w:val="clear" w:color="auto" w:fill="4F81BD"/>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b/>
                <w:bCs/>
                <w:color w:val="FFFFFF"/>
                <w:sz w:val="20"/>
                <w:szCs w:val="20"/>
              </w:rPr>
            </w:pPr>
            <w:r>
              <w:rPr>
                <w:rFonts w:hint="default" w:ascii="Times New Roman" w:hAnsi="Times New Roman" w:cs="Times New Roman"/>
                <w:b/>
                <w:bCs/>
                <w:color w:val="FFFFFF"/>
                <w:sz w:val="20"/>
                <w:szCs w:val="20"/>
              </w:rPr>
              <w:t>TBS indication</w:t>
            </w:r>
          </w:p>
        </w:tc>
        <w:tc>
          <w:tcPr>
            <w:tcW w:w="0" w:type="auto"/>
            <w:tcBorders>
              <w:top w:val="single" w:color="4F81BD" w:sz="8" w:space="0"/>
              <w:left w:val="dotted" w:color="auto" w:sz="8" w:space="0"/>
              <w:bottom w:val="single" w:color="4F81BD" w:sz="8" w:space="0"/>
              <w:right w:val="dotted" w:color="auto" w:sz="8" w:space="0"/>
            </w:tcBorders>
            <w:shd w:val="clear" w:color="auto" w:fill="4F81BD"/>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b/>
                <w:bCs/>
                <w:color w:val="FFFFFF"/>
                <w:sz w:val="20"/>
                <w:szCs w:val="20"/>
              </w:rPr>
            </w:pPr>
            <w:r>
              <w:rPr>
                <w:rFonts w:hint="default" w:ascii="Times New Roman" w:hAnsi="Times New Roman" w:cs="Times New Roman"/>
                <w:b/>
                <w:bCs/>
                <w:color w:val="FFFFFF"/>
                <w:sz w:val="20"/>
                <w:szCs w:val="20"/>
              </w:rPr>
              <w:t>0</w:t>
            </w:r>
          </w:p>
        </w:tc>
        <w:tc>
          <w:tcPr>
            <w:tcW w:w="0" w:type="auto"/>
            <w:tcBorders>
              <w:top w:val="single" w:color="4F81BD" w:sz="8" w:space="0"/>
              <w:left w:val="dotted" w:color="auto" w:sz="8" w:space="0"/>
              <w:bottom w:val="single" w:color="4F81BD" w:sz="8" w:space="0"/>
              <w:right w:val="single" w:color="4F81BD" w:sz="8" w:space="0"/>
            </w:tcBorders>
            <w:shd w:val="clear" w:color="auto" w:fill="4F81BD"/>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b/>
                <w:bCs/>
                <w:color w:val="FFFFFF"/>
                <w:sz w:val="20"/>
                <w:szCs w:val="20"/>
              </w:rPr>
            </w:pPr>
            <w:r>
              <w:rPr>
                <w:rFonts w:hint="default" w:ascii="Times New Roman" w:hAnsi="Times New Roman" w:cs="Times New Roman"/>
                <w:b/>
                <w:bCs/>
                <w:color w:val="FFFFFF"/>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8" w:space="0"/>
            </w:tcBorders>
            <w:shd w:val="clear" w:color="auto" w:fill="E9EDF4"/>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TBS(bit)</w:t>
            </w:r>
          </w:p>
        </w:tc>
        <w:tc>
          <w:tcPr>
            <w:tcW w:w="0" w:type="auto"/>
            <w:tcBorders>
              <w:top w:val="single" w:color="4F81BD" w:sz="8" w:space="0"/>
              <w:left w:val="dotted" w:color="auto" w:sz="8" w:space="0"/>
              <w:bottom w:val="single" w:color="4F81BD" w:sz="8" w:space="0"/>
              <w:right w:val="dotted" w:color="auto" w:sz="8" w:space="0"/>
            </w:tcBorders>
            <w:shd w:val="clear" w:color="auto" w:fill="E9EDF4"/>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A</w:t>
            </w:r>
          </w:p>
        </w:tc>
        <w:tc>
          <w:tcPr>
            <w:tcW w:w="0" w:type="auto"/>
            <w:tcBorders>
              <w:top w:val="single" w:color="4F81BD" w:sz="8" w:space="0"/>
              <w:left w:val="dotted" w:color="auto" w:sz="8" w:space="0"/>
              <w:bottom w:val="single" w:color="4F81BD" w:sz="8" w:space="0"/>
              <w:right w:val="single" w:color="4F81BD" w:sz="8" w:space="0"/>
            </w:tcBorders>
            <w:shd w:val="clear" w:color="auto" w:fill="E9EDF4"/>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eastAsia" w:ascii="Times New Roman" w:hAnsi="Times New Roman" w:cs="Times New Roman"/>
                <w:color w:val="000000"/>
                <w:sz w:val="20"/>
                <w:szCs w:val="20"/>
                <w:lang w:eastAsia="zh-CN"/>
              </w:rPr>
            </w:pPr>
            <w:r>
              <w:rPr>
                <w:rFonts w:hint="default" w:ascii="Times New Roman" w:hAnsi="Times New Roman" w:cs="Times New Roman"/>
                <w:color w:val="000000"/>
                <w:sz w:val="20"/>
                <w:szCs w:val="20"/>
              </w:rPr>
              <w:t>&gt;</w:t>
            </w:r>
            <w:r>
              <w:rPr>
                <w:rFonts w:hint="eastAsia" w:ascii="Times New Roman" w:hAnsi="Times New Roman" w:cs="Times New Roman"/>
                <w:color w:val="000000"/>
                <w:sz w:val="20"/>
                <w:szCs w:val="20"/>
                <w:lang w:val="en-US" w:eastAsia="zh-CN"/>
              </w:rPr>
              <w:t>8</w:t>
            </w:r>
          </w:p>
        </w:tc>
      </w:tr>
    </w:tbl>
    <w:p>
      <w:pPr>
        <w:spacing w:before="120" w:after="120"/>
        <w:jc w:val="both"/>
        <w:rPr>
          <w:rFonts w:hint="default" w:ascii="Times New Roman" w:hAnsi="Times New Roman" w:cs="Times New Roman"/>
        </w:rPr>
      </w:pPr>
      <w:r>
        <w:rPr>
          <w:rFonts w:hint="default" w:ascii="Times New Roman" w:hAnsi="Times New Roman" w:cs="Times New Roman"/>
        </w:rPr>
        <w:t>The maximum TBS that can be indicated may be equivalent to the maximum packet size that does not require CRC. This is because, if CRC is added, the overhead of the postamble is not significant for R2D transmission.</w:t>
      </w:r>
    </w:p>
    <w:p>
      <w:pPr>
        <w:pStyle w:val="113"/>
        <w:tabs>
          <w:tab w:val="clear" w:pos="1417"/>
        </w:tabs>
        <w:spacing w:before="120" w:after="120"/>
        <w:jc w:val="both"/>
        <w:rPr>
          <w:rFonts w:hint="default" w:ascii="Times New Roman" w:hAnsi="Times New Roman" w:cs="Times New Roman"/>
          <w:i/>
          <w:iCs/>
          <w:lang w:val="en-US" w:eastAsia="zh-CN"/>
        </w:rPr>
      </w:pPr>
      <w:bookmarkStart w:id="94" w:name="_Toc21747"/>
      <w:bookmarkStart w:id="95" w:name="_Toc10855"/>
      <w:bookmarkStart w:id="96" w:name="_Toc31671"/>
      <w:r>
        <w:rPr>
          <w:rFonts w:hint="default" w:ascii="Times New Roman" w:hAnsi="Times New Roman" w:cs="Times New Roman"/>
          <w:i/>
          <w:iCs/>
        </w:rPr>
        <w:t>To determine or derive the end of PRDCH transmission,</w:t>
      </w:r>
      <w:bookmarkEnd w:id="94"/>
      <w:bookmarkEnd w:id="95"/>
      <w:bookmarkEnd w:id="96"/>
      <w:r>
        <w:rPr>
          <w:rFonts w:hint="default" w:ascii="Times New Roman" w:hAnsi="Times New Roman" w:cs="Times New Roman"/>
          <w:i/>
          <w:iCs/>
        </w:rPr>
        <w:t xml:space="preserve"> </w:t>
      </w:r>
    </w:p>
    <w:p>
      <w:pPr>
        <w:pStyle w:val="113"/>
        <w:numPr>
          <w:ilvl w:val="1"/>
          <w:numId w:val="24"/>
        </w:numPr>
        <w:tabs>
          <w:tab w:val="clear" w:pos="840"/>
          <w:tab w:val="clear" w:pos="1417"/>
        </w:tabs>
        <w:spacing w:before="120" w:after="120"/>
        <w:ind w:left="420"/>
        <w:jc w:val="both"/>
        <w:rPr>
          <w:rFonts w:hint="default" w:ascii="Times New Roman" w:hAnsi="Times New Roman" w:cs="Times New Roman"/>
          <w:i/>
          <w:iCs/>
          <w:lang w:val="en-US" w:eastAsia="zh-CN"/>
        </w:rPr>
      </w:pPr>
      <w:bookmarkStart w:id="97" w:name="_Toc13801"/>
      <w:bookmarkStart w:id="98" w:name="_Toc29198"/>
      <w:bookmarkStart w:id="99" w:name="_Toc11978"/>
      <w:r>
        <w:rPr>
          <w:rFonts w:hint="default" w:ascii="Times New Roman" w:hAnsi="Times New Roman" w:cs="Times New Roman"/>
          <w:i/>
          <w:iCs/>
          <w:lang w:val="en-US" w:eastAsia="zh-CN"/>
        </w:rPr>
        <w:t>using TBS indication in R2D control information, if packet size does not need CRC;</w:t>
      </w:r>
      <w:bookmarkEnd w:id="97"/>
      <w:bookmarkEnd w:id="98"/>
      <w:bookmarkEnd w:id="99"/>
      <w:r>
        <w:rPr>
          <w:rFonts w:hint="default" w:ascii="Times New Roman" w:hAnsi="Times New Roman" w:cs="Times New Roman"/>
          <w:i/>
          <w:iCs/>
          <w:lang w:val="en-US" w:eastAsia="zh-CN"/>
        </w:rPr>
        <w:t xml:space="preserve"> </w:t>
      </w:r>
    </w:p>
    <w:p>
      <w:pPr>
        <w:pStyle w:val="113"/>
        <w:numPr>
          <w:ilvl w:val="1"/>
          <w:numId w:val="24"/>
        </w:numPr>
        <w:tabs>
          <w:tab w:val="clear" w:pos="840"/>
          <w:tab w:val="clear" w:pos="1417"/>
        </w:tabs>
        <w:spacing w:before="120" w:after="120"/>
        <w:ind w:left="420"/>
        <w:jc w:val="both"/>
        <w:rPr>
          <w:rFonts w:hint="eastAsia" w:eastAsia="等线"/>
          <w:b/>
          <w:bCs/>
          <w:i/>
          <w:iCs/>
          <w:szCs w:val="20"/>
          <w:vertAlign w:val="baseline"/>
          <w:lang w:val="en-US" w:eastAsia="zh-CN"/>
        </w:rPr>
      </w:pPr>
      <w:bookmarkStart w:id="100" w:name="_Toc19603"/>
      <w:bookmarkStart w:id="101" w:name="_Toc3018"/>
      <w:bookmarkStart w:id="102" w:name="_Toc31296"/>
      <w:r>
        <w:rPr>
          <w:rFonts w:hint="default" w:ascii="Times New Roman" w:hAnsi="Times New Roman" w:cs="Times New Roman"/>
          <w:i/>
          <w:iCs/>
          <w:lang w:val="en-US" w:eastAsia="zh-CN"/>
        </w:rPr>
        <w:t>otherwise, using postamble.</w:t>
      </w:r>
      <w:bookmarkEnd w:id="100"/>
      <w:bookmarkEnd w:id="101"/>
      <w:bookmarkEnd w:id="102"/>
    </w:p>
    <w:p>
      <w:pPr>
        <w:pStyle w:val="113"/>
        <w:tabs>
          <w:tab w:val="clear" w:pos="1417"/>
        </w:tabs>
        <w:spacing w:before="120" w:after="12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To sum up, </w:t>
      </w:r>
      <w:r>
        <w:rPr>
          <w:rFonts w:hint="eastAsia" w:cs="Times New Roman"/>
          <w:i/>
          <w:iCs/>
          <w:lang w:val="en-US" w:eastAsia="zh-CN"/>
        </w:rPr>
        <w:t>T</w:t>
      </w:r>
      <w:r>
        <w:rPr>
          <w:rFonts w:hint="eastAsia" w:ascii="Times New Roman" w:hAnsi="Times New Roman" w:cs="Times New Roman"/>
          <w:i/>
          <w:iCs/>
          <w:lang w:val="en-US" w:eastAsia="zh-CN"/>
        </w:rPr>
        <w:t xml:space="preserve">able </w:t>
      </w:r>
      <w:r>
        <w:rPr>
          <w:rFonts w:hint="eastAsia" w:cs="Times New Roman"/>
          <w:i/>
          <w:iCs/>
          <w:lang w:val="en-US" w:eastAsia="zh-CN"/>
        </w:rPr>
        <w:t xml:space="preserve">8 </w:t>
      </w:r>
      <w:r>
        <w:rPr>
          <w:rFonts w:hint="eastAsia" w:ascii="Times New Roman" w:hAnsi="Times New Roman" w:cs="Times New Roman"/>
          <w:i/>
          <w:iCs/>
          <w:lang w:val="en-US" w:eastAsia="zh-CN"/>
        </w:rPr>
        <w:t>can be considered for R2D transmission:</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8</w:t>
      </w:r>
      <w:r>
        <w:rPr>
          <w:rFonts w:hint="eastAsia" w:ascii="Times New Roman" w:hAnsi="Times New Roman" w:cs="Times New Roman"/>
          <w:b w:val="0"/>
          <w:bCs w:val="0"/>
          <w:i w:val="0"/>
          <w:iCs w:val="0"/>
          <w:lang w:val="en-US" w:eastAsia="zh-CN"/>
        </w:rPr>
        <w:t>: R2D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640"/>
        <w:gridCol w:w="913"/>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R2D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Layer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TBS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1/2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L1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Cs w:val="20"/>
              </w:rPr>
            </w:pPr>
            <w:r>
              <w:rPr>
                <w:rFonts w:hint="default" w:ascii="Times New Roman" w:hAnsi="Times New Roman" w:cs="Times New Roman"/>
                <w:color w:val="000000"/>
                <w:sz w:val="20"/>
                <w:szCs w:val="20"/>
              </w:rPr>
              <w:t>message type</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1/2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L1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ID  associated with device(s)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X</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bl>
    <w:p>
      <w:pPr>
        <w:pStyle w:val="113"/>
        <w:numPr>
          <w:ilvl w:val="0"/>
          <w:numId w:val="0"/>
        </w:numPr>
        <w:tabs>
          <w:tab w:val="clear" w:pos="1417"/>
        </w:tabs>
        <w:spacing w:before="120" w:after="120"/>
        <w:jc w:val="both"/>
        <w:rPr>
          <w:rFonts w:hint="eastAsia" w:eastAsia="等线"/>
          <w:b/>
          <w:bCs/>
          <w:i/>
          <w:iCs/>
          <w:szCs w:val="20"/>
          <w:vertAlign w:val="baseline"/>
          <w:lang w:val="en-US" w:eastAsia="zh-CN"/>
        </w:rPr>
      </w:pPr>
    </w:p>
    <w:p>
      <w:pPr>
        <w:keepNext/>
        <w:keepLines/>
        <w:numPr>
          <w:ilvl w:val="0"/>
          <w:numId w:val="5"/>
        </w:numPr>
        <w:pBdr>
          <w:top w:val="single" w:color="auto" w:sz="12" w:space="3"/>
        </w:pBdr>
        <w:spacing w:before="120" w:beforeLines="50" w:after="120" w:afterLines="50" w:line="259" w:lineRule="auto"/>
        <w:ind w:left="0"/>
        <w:jc w:val="both"/>
        <w:outlineLvl w:val="0"/>
        <w:rPr>
          <w:rFonts w:hint="eastAsia" w:eastAsia="宋体"/>
          <w:kern w:val="2"/>
          <w:lang w:val="en-US" w:eastAsia="zh-CN"/>
        </w:rPr>
      </w:pPr>
      <w:r>
        <w:rPr>
          <w:rFonts w:hint="eastAsia" w:ascii="Arial" w:hAnsi="Arial" w:eastAsia="宋体"/>
          <w:kern w:val="2"/>
          <w:sz w:val="32"/>
          <w:lang w:val="en-US" w:eastAsia="zh-CN"/>
        </w:rPr>
        <w:t>Conclusion</w:t>
      </w:r>
    </w:p>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jc w:val="both"/>
        <w:textAlignment w:val="auto"/>
        <w:rPr>
          <w:rFonts w:hint="eastAsia"/>
          <w:lang w:val="en-US" w:eastAsia="zh-CN"/>
        </w:rPr>
      </w:pPr>
      <w:r>
        <w:rPr>
          <w:rFonts w:hint="eastAsia" w:eastAsia="宋体"/>
          <w:kern w:val="2"/>
          <w:lang w:val="en-US" w:eastAsia="zh-CN"/>
        </w:rPr>
        <w:t>In this contribution, we discuss random access, timing aspect and scheduling information for Rel-19 A-IoT</w:t>
      </w:r>
      <w:r>
        <w:rPr>
          <w:rFonts w:hint="eastAsia"/>
          <w:lang w:val="en-US" w:eastAsia="zh-CN"/>
        </w:rPr>
        <w:t>. And the relevant obervations and proposals are given below:</w:t>
      </w:r>
    </w:p>
    <w:p>
      <w:pPr>
        <w:pStyle w:val="116"/>
        <w:keepNext w:val="0"/>
        <w:keepLines w:val="0"/>
        <w:pageBreakBefore w:val="0"/>
        <w:widowControl/>
        <w:numPr>
          <w:ilvl w:val="0"/>
          <w:numId w:val="25"/>
        </w:numPr>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For TDMA of Msg1 transmissions, to improve access efficiency, any of the X-1 time intervals between X time-domain resources should be less than </w:t>
      </w:r>
      <w:r>
        <w:rPr>
          <w:rFonts w:hint="eastAsia" w:cs="Times New Roman"/>
          <w:b/>
          <w:bCs/>
          <w:i/>
          <w:iCs/>
          <w:caps w:val="0"/>
          <w:spacing w:val="0"/>
          <w:sz w:val="20"/>
          <w:szCs w:val="20"/>
          <w:shd w:val="clear"/>
          <w:lang w:val="en-US" w:eastAsia="zh-CN"/>
        </w:rPr>
        <w:t>the time length T required by a R2D transmission that triggers random access</w:t>
      </w:r>
      <w:r>
        <w:rPr>
          <w:rFonts w:hint="eastAsia"/>
          <w:b/>
          <w:bCs/>
          <w:i/>
          <w:iCs/>
          <w:lang w:val="en-US" w:eastAsia="zh-CN"/>
        </w:rPr>
        <w:t>. Whereas, when X</w:t>
      </w:r>
      <w:r>
        <w:rPr>
          <w:rFonts w:hint="default" w:ascii="Arial" w:hAnsi="Arial" w:cs="Arial"/>
          <w:b/>
          <w:bCs/>
          <w:i/>
          <w:iCs/>
          <w:lang w:val="en-US" w:eastAsia="zh-CN"/>
        </w:rPr>
        <w:t>≥</w:t>
      </w:r>
      <w:r>
        <w:rPr>
          <w:rFonts w:hint="eastAsia"/>
          <w:b/>
          <w:bCs/>
          <w:i/>
          <w:iCs/>
          <w:lang w:val="en-US" w:eastAsia="zh-CN"/>
        </w:rPr>
        <w:t>3,  the time interval between the (X-1)th and the Xth time-domain resources exceeds the time length T at data rate of 5 Kbps.</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default"/>
          <w:b/>
          <w:bCs/>
          <w:i/>
          <w:iCs/>
          <w:lang w:val="en-US" w:eastAsia="zh-CN"/>
        </w:rPr>
        <w:t xml:space="preserve">If no preamble is detected in a time-domain resource, the reader can terminate this time-domain resource early for </w:t>
      </w:r>
      <w:r>
        <w:rPr>
          <w:rFonts w:hint="eastAsia"/>
          <w:b/>
          <w:bCs/>
          <w:i/>
          <w:iCs/>
          <w:lang w:val="en-US" w:eastAsia="zh-CN"/>
        </w:rPr>
        <w:t>X=1</w:t>
      </w:r>
      <w:r>
        <w:rPr>
          <w:rFonts w:hint="default"/>
          <w:b/>
          <w:bCs/>
          <w:i/>
          <w:iCs/>
          <w:lang w:val="en-US" w:eastAsia="zh-CN"/>
        </w:rPr>
        <w:t xml:space="preserve">. Whereas, for </w:t>
      </w:r>
      <w:r>
        <w:rPr>
          <w:rFonts w:hint="eastAsia"/>
          <w:b/>
          <w:bCs/>
          <w:i/>
          <w:iCs/>
          <w:lang w:val="en-US" w:eastAsia="zh-CN"/>
        </w:rPr>
        <w:t>X&gt;1</w:t>
      </w:r>
      <w:r>
        <w:rPr>
          <w:rFonts w:hint="default"/>
          <w:b/>
          <w:bCs/>
          <w:i/>
          <w:iCs/>
          <w:lang w:val="en-US" w:eastAsia="zh-CN"/>
        </w:rPr>
        <w:t>, each of X time-domain resources</w:t>
      </w:r>
      <w:r>
        <w:rPr>
          <w:rFonts w:hint="eastAsia"/>
          <w:b/>
          <w:bCs/>
          <w:i/>
          <w:iCs/>
          <w:lang w:val="en-US" w:eastAsia="zh-CN"/>
        </w:rPr>
        <w:t xml:space="preserve"> (slots)</w:t>
      </w:r>
      <w:r>
        <w:rPr>
          <w:rFonts w:hint="default"/>
          <w:b/>
          <w:bCs/>
          <w:i/>
          <w:iCs/>
          <w:lang w:val="en-US" w:eastAsia="zh-CN"/>
        </w:rPr>
        <w:t xml:space="preserve"> </w:t>
      </w:r>
      <w:r>
        <w:rPr>
          <w:rFonts w:hint="eastAsia"/>
          <w:b/>
          <w:bCs/>
          <w:i/>
          <w:iCs/>
          <w:lang w:val="en-US" w:eastAsia="zh-CN"/>
        </w:rPr>
        <w:t xml:space="preserve">must be </w:t>
      </w:r>
      <w:r>
        <w:rPr>
          <w:rFonts w:hint="default"/>
          <w:b/>
          <w:bCs/>
          <w:i/>
          <w:iCs/>
          <w:lang w:val="en-US" w:eastAsia="zh-CN"/>
        </w:rPr>
        <w:t xml:space="preserve">reserved and cannot be terminated early, </w:t>
      </w:r>
      <w:r>
        <w:rPr>
          <w:rFonts w:hint="eastAsia"/>
          <w:b/>
          <w:bCs/>
          <w:i/>
          <w:iCs/>
          <w:lang w:val="en-US" w:eastAsia="zh-CN"/>
        </w:rPr>
        <w:t>which leads to potential time wastage, especially for low D2R data rate</w:t>
      </w:r>
      <w:r>
        <w:rPr>
          <w:rFonts w:hint="default"/>
          <w:b/>
          <w:bCs/>
          <w:i/>
          <w:iCs/>
          <w:lang w:val="en-US" w:eastAsia="zh-CN"/>
        </w:rPr>
        <w:t>.</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Using X&gt;1 can result in a larger timing error value for Msg1 transmissions from different devices compared to X=1, which affects the decoding performance of Msg1 at the reader side.</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For low or medium data rates (less than or equal to 40 Kbps) in both R2D and D2R transmissions, using TDMA of Msg1 with X&gt;1 does not provide any improvement in access efficiency compared to X=1.</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In cases where the data rate does not exceed 80 kbps, TDMA of Msg1 with X&gt;2 virtually provides no gain in access efficiency compared to that of X=2.</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default"/>
          <w:b/>
          <w:bCs/>
          <w:i/>
          <w:iCs/>
          <w:lang w:val="en-US" w:eastAsia="zh-CN"/>
        </w:rPr>
        <w:t xml:space="preserve">According to the Rel-19 study, Device 1 is expected to have the highest SFO and the lowest data rate </w:t>
      </w:r>
      <w:r>
        <w:rPr>
          <w:rFonts w:hint="eastAsia"/>
          <w:b/>
          <w:bCs/>
          <w:i/>
          <w:iCs/>
          <w:lang w:val="en-US" w:eastAsia="zh-CN"/>
        </w:rPr>
        <w:t xml:space="preserve">and complexity </w:t>
      </w:r>
      <w:r>
        <w:rPr>
          <w:rFonts w:hint="default"/>
          <w:b/>
          <w:bCs/>
          <w:i/>
          <w:iCs/>
          <w:lang w:val="en-US" w:eastAsia="zh-CN"/>
        </w:rPr>
        <w:t xml:space="preserve">among different device types, which is unfavorable for realizing </w:t>
      </w:r>
      <w:r>
        <w:rPr>
          <w:rFonts w:hint="eastAsia"/>
          <w:b/>
          <w:bCs/>
          <w:i/>
          <w:iCs/>
          <w:lang w:val="en-US" w:eastAsia="zh-CN"/>
        </w:rPr>
        <w:t xml:space="preserve">the </w:t>
      </w:r>
      <w:r>
        <w:rPr>
          <w:rFonts w:hint="default"/>
          <w:b/>
          <w:bCs/>
          <w:i/>
          <w:iCs/>
          <w:lang w:val="en-US" w:eastAsia="zh-CN"/>
        </w:rPr>
        <w:t>gain</w:t>
      </w:r>
      <w:r>
        <w:rPr>
          <w:rFonts w:hint="eastAsia"/>
          <w:b/>
          <w:bCs/>
          <w:i/>
          <w:iCs/>
          <w:lang w:val="en-US" w:eastAsia="zh-CN"/>
        </w:rPr>
        <w:t xml:space="preserve"> of TDMA for Msg1</w:t>
      </w:r>
      <w:r>
        <w:rPr>
          <w:rFonts w:hint="default"/>
          <w:b/>
          <w:bCs/>
          <w:i/>
          <w:iCs/>
          <w:lang w:val="en-US" w:eastAsia="zh-CN"/>
        </w:rPr>
        <w:t>.</w:t>
      </w:r>
    </w:p>
    <w:p>
      <w:pPr>
        <w:pStyle w:val="116"/>
        <w:keepNext w:val="0"/>
        <w:keepLines w:val="0"/>
        <w:pageBreakBefore w:val="0"/>
        <w:widowControl/>
        <w:tabs>
          <w:tab w:val="left" w:pos="1417"/>
        </w:tabs>
        <w:kinsoku/>
        <w:wordWrap/>
        <w:overflowPunct/>
        <w:topLinePunct w:val="0"/>
        <w:autoSpaceDE/>
        <w:autoSpaceDN/>
        <w:bidi w:val="0"/>
        <w:adjustRightInd/>
        <w:snapToGrid/>
        <w:spacing w:after="120"/>
        <w:jc w:val="both"/>
        <w:textAlignment w:val="auto"/>
        <w:rPr>
          <w:rFonts w:hint="default" w:ascii="Times New Roman" w:hAnsi="Times New Roman" w:cs="Times New Roman"/>
          <w:b/>
          <w:bCs/>
          <w:i/>
          <w:iCs/>
          <w:caps w:val="0"/>
          <w:spacing w:val="0"/>
          <w:sz w:val="20"/>
          <w:szCs w:val="21"/>
          <w:shd w:val="clear"/>
          <w:lang w:val="en-US" w:eastAsia="zh-CN"/>
        </w:rPr>
      </w:pPr>
      <w:r>
        <w:rPr>
          <w:rFonts w:hint="default" w:ascii="Times New Roman" w:hAnsi="Times New Roman" w:cs="Times New Roman"/>
          <w:b/>
          <w:bCs/>
          <w:i/>
          <w:iCs/>
          <w:lang w:val="en-US" w:eastAsia="zh-CN"/>
        </w:rPr>
        <w:t>Since TDMA is not supported for Msg3 and the number of frequency-domain resources available in FDMA may not exceed 8 in the A-IoT system, the maximum number of Msg1 responses that a Msg2 can be carried within a Msg2 is 8.</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For the transmissions of Msg2 and the corresponding Msg3, Way 1 </w:t>
      </w:r>
      <w:r>
        <w:rPr>
          <w:rFonts w:hint="default"/>
          <w:b/>
          <w:bCs/>
          <w:i/>
          <w:iCs/>
          <w:lang w:val="en-GB" w:eastAsia="zh-CN"/>
        </w:rPr>
        <w:t>(e.g., Msg2-Msg2-Msg3-Msg3)</w:t>
      </w:r>
      <w:r>
        <w:rPr>
          <w:rFonts w:hint="eastAsia"/>
          <w:b/>
          <w:bCs/>
          <w:i/>
          <w:iCs/>
          <w:lang w:val="en-US" w:eastAsia="zh-CN"/>
        </w:rPr>
        <w:t xml:space="preserve"> results in larger random access latency compared to Way 2 </w:t>
      </w:r>
      <w:r>
        <w:rPr>
          <w:rFonts w:hint="default"/>
          <w:b/>
          <w:bCs/>
          <w:i/>
          <w:iCs/>
          <w:lang w:val="en-GB" w:eastAsia="zh-CN"/>
        </w:rPr>
        <w:t>(e.g., Msg2-Msg3-Msg2-Msg3)</w:t>
      </w:r>
      <w:r>
        <w:rPr>
          <w:rFonts w:hint="eastAsia"/>
          <w:b/>
          <w:bCs/>
          <w:i/>
          <w:iCs/>
          <w:lang w:val="en-US" w:eastAsia="zh-CN"/>
        </w:rPr>
        <w:t xml:space="preserve">, regardless of whether FDMA is used for Msg3 or not. </w:t>
      </w:r>
    </w:p>
    <w:p>
      <w:pPr>
        <w:pStyle w:val="116"/>
        <w:keepNext w:val="0"/>
        <w:keepLines w:val="0"/>
        <w:pageBreakBefore w:val="0"/>
        <w:widowControl/>
        <w:tabs>
          <w:tab w:val="left" w:pos="1417"/>
        </w:tabs>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default"/>
          <w:b/>
          <w:bCs/>
          <w:i/>
          <w:iCs/>
          <w:lang w:val="en-US" w:eastAsia="zh-CN"/>
        </w:rPr>
        <w:t xml:space="preserve">The total duration of Msg2 transmission(s) and the corresponding monitoring window are variable and unpredictable. A device can determine </w:t>
      </w:r>
      <w:r>
        <w:rPr>
          <w:rFonts w:hint="eastAsia"/>
          <w:b/>
          <w:bCs/>
          <w:i/>
          <w:iCs/>
          <w:lang w:val="en-US" w:eastAsia="zh-CN"/>
        </w:rPr>
        <w:t xml:space="preserve">whether </w:t>
      </w:r>
      <w:r>
        <w:rPr>
          <w:rFonts w:hint="default"/>
          <w:b/>
          <w:bCs/>
          <w:i/>
          <w:iCs/>
          <w:lang w:val="en-US" w:eastAsia="zh-CN"/>
        </w:rPr>
        <w:t>access</w:t>
      </w:r>
      <w:r>
        <w:rPr>
          <w:rFonts w:hint="eastAsia"/>
          <w:b/>
          <w:bCs/>
          <w:i/>
          <w:iCs/>
          <w:lang w:val="en-US" w:eastAsia="zh-CN"/>
        </w:rPr>
        <w:t xml:space="preserve"> is </w:t>
      </w:r>
      <w:r>
        <w:rPr>
          <w:rFonts w:hint="default"/>
          <w:b/>
          <w:bCs/>
          <w:i/>
          <w:iCs/>
          <w:lang w:val="en-US" w:eastAsia="zh-CN"/>
        </w:rPr>
        <w:t>success</w:t>
      </w:r>
      <w:r>
        <w:rPr>
          <w:rFonts w:hint="eastAsia"/>
          <w:b/>
          <w:bCs/>
          <w:i/>
          <w:iCs/>
          <w:lang w:val="en-US" w:eastAsia="zh-CN"/>
        </w:rPr>
        <w:t xml:space="preserve">ful </w:t>
      </w:r>
      <w:r>
        <w:rPr>
          <w:rFonts w:hint="default"/>
          <w:b/>
          <w:bCs/>
          <w:i/>
          <w:iCs/>
          <w:lang w:val="en-US" w:eastAsia="zh-CN"/>
        </w:rPr>
        <w:t>based on the received commands.</w:t>
      </w:r>
    </w:p>
    <w:p>
      <w:pPr>
        <w:pStyle w:val="116"/>
        <w:tabs>
          <w:tab w:val="left" w:pos="420"/>
          <w:tab w:val="left" w:pos="1417"/>
          <w:tab w:val="left" w:pos="4820"/>
        </w:tabs>
        <w:spacing w:before="120" w:after="120"/>
        <w:jc w:val="both"/>
        <w:rPr>
          <w:rFonts w:hint="default" w:ascii="Times New Roman" w:hAnsi="Times New Roman" w:cs="Times New Roman"/>
          <w:i/>
          <w:iCs/>
          <w:strike w:val="0"/>
          <w:lang w:val="en-US" w:eastAsia="zh-CN"/>
        </w:rPr>
      </w:pPr>
      <w:r>
        <w:rPr>
          <w:rFonts w:hint="default" w:ascii="Times New Roman" w:hAnsi="Times New Roman" w:cs="Times New Roman"/>
          <w:i/>
          <w:iCs/>
          <w:strike w:val="0"/>
          <w:lang w:val="en-US" w:eastAsia="zh-CN"/>
        </w:rPr>
        <w:t xml:space="preserve">RAN2 aims to design a </w:t>
      </w:r>
      <w:r>
        <w:rPr>
          <w:rFonts w:hint="default" w:ascii="Times New Roman" w:hAnsi="Times New Roman" w:cs="Times New Roman" w:eastAsiaTheme="minorEastAsia"/>
          <w:i/>
          <w:iCs/>
          <w:lang w:val="en-US" w:eastAsia="zh-CN"/>
        </w:rPr>
        <w:t xml:space="preserve">paging message </w:t>
      </w:r>
      <w:r>
        <w:rPr>
          <w:rFonts w:hint="default" w:ascii="Times New Roman" w:hAnsi="Times New Roman" w:cs="Times New Roman"/>
          <w:i/>
          <w:iCs/>
          <w:highlight w:val="none"/>
          <w:lang w:val="en-US" w:eastAsia="zh-CN"/>
        </w:rPr>
        <w:t>contains one identifier or no identifier</w:t>
      </w:r>
      <w:r>
        <w:rPr>
          <w:rFonts w:hint="default" w:ascii="Times New Roman" w:hAnsi="Times New Roman" w:cs="Times New Roman" w:eastAsiaTheme="minorEastAsia"/>
          <w:i/>
          <w:iCs/>
          <w:lang w:val="en-US" w:eastAsia="zh-CN"/>
        </w:rPr>
        <w:t>.</w:t>
      </w:r>
    </w:p>
    <w:p>
      <w:pPr>
        <w:pStyle w:val="113"/>
        <w:keepNext w:val="0"/>
        <w:keepLines w:val="0"/>
        <w:pageBreakBefore w:val="0"/>
        <w:widowControl/>
        <w:numPr>
          <w:ilvl w:val="0"/>
          <w:numId w:val="26"/>
        </w:numPr>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TDMA of Msg1 transmissions is not considered in Rel-19 A-IoT.</w:t>
      </w:r>
    </w:p>
    <w:p>
      <w:pPr>
        <w:pStyle w:val="113"/>
        <w:bidi w:val="0"/>
        <w:ind w:left="0" w:leftChars="0" w:firstLine="0" w:firstLineChars="0"/>
        <w:jc w:val="both"/>
        <w:rPr>
          <w:rFonts w:hint="default"/>
          <w:i/>
          <w:iCs/>
          <w:lang w:val="en-US" w:eastAsia="zh-CN"/>
        </w:rPr>
      </w:pPr>
      <w:r>
        <w:rPr>
          <w:rFonts w:hint="eastAsia"/>
          <w:i/>
          <w:iCs/>
          <w:lang w:val="en-US" w:eastAsia="zh-CN"/>
        </w:rPr>
        <w:t>TDMA of multiple Msg3 transmissions in response to a Msg2 is not supported for A-IoT random access.</w:t>
      </w:r>
    </w:p>
    <w:p>
      <w:pPr>
        <w:pStyle w:val="113"/>
        <w:spacing w:after="120"/>
        <w:jc w:val="both"/>
        <w:rPr>
          <w:rFonts w:hint="eastAsia" w:cs="Times New Roman" w:eastAsiaTheme="minorEastAsia"/>
          <w:i/>
          <w:iCs/>
          <w:caps w:val="0"/>
          <w:spacing w:val="0"/>
          <w:sz w:val="20"/>
          <w:szCs w:val="21"/>
          <w:shd w:val="clear"/>
          <w:lang w:val="en-US" w:eastAsia="zh-CN"/>
        </w:rPr>
      </w:pPr>
      <w:r>
        <w:rPr>
          <w:rFonts w:hint="eastAsia"/>
          <w:i/>
          <w:iCs/>
          <w:lang w:val="en-US" w:eastAsia="zh-CN"/>
        </w:rPr>
        <w:t xml:space="preserve">For FDMA of Msg1 transmissions, </w:t>
      </w:r>
      <w:r>
        <w:rPr>
          <w:rFonts w:hint="eastAsia" w:ascii="Times New Roman" w:hAnsi="Times New Roman" w:cs="Times New Roman" w:eastAsiaTheme="minorEastAsia"/>
          <w:i/>
          <w:iCs/>
          <w:caps w:val="0"/>
          <w:spacing w:val="0"/>
          <w:sz w:val="20"/>
          <w:szCs w:val="21"/>
          <w:shd w:val="clear"/>
          <w:lang w:val="en-US" w:eastAsia="zh-CN"/>
        </w:rPr>
        <w:t xml:space="preserve">the available frequency domain resource </w:t>
      </w:r>
      <w:r>
        <w:rPr>
          <w:rFonts w:hint="eastAsia"/>
          <w:i/>
          <w:iCs/>
          <w:lang w:val="en-US" w:eastAsia="zh-CN"/>
        </w:rPr>
        <w:t xml:space="preserve">set needs to be specified and the relevant </w:t>
      </w:r>
      <w:r>
        <w:rPr>
          <w:rFonts w:hint="eastAsia" w:ascii="Times New Roman" w:hAnsi="Times New Roman" w:cs="Times New Roman" w:eastAsiaTheme="minorEastAsia"/>
          <w:i/>
          <w:iCs/>
          <w:caps w:val="0"/>
          <w:spacing w:val="0"/>
          <w:sz w:val="20"/>
          <w:szCs w:val="21"/>
          <w:shd w:val="clear"/>
          <w:lang w:val="en-US" w:eastAsia="zh-CN"/>
        </w:rPr>
        <w:t>indicat</w:t>
      </w:r>
      <w:r>
        <w:rPr>
          <w:rFonts w:hint="eastAsia" w:cs="Times New Roman"/>
          <w:i/>
          <w:iCs/>
          <w:caps w:val="0"/>
          <w:spacing w:val="0"/>
          <w:sz w:val="20"/>
          <w:szCs w:val="21"/>
          <w:shd w:val="clear"/>
          <w:lang w:val="en-US" w:eastAsia="zh-CN"/>
        </w:rPr>
        <w:t>ion</w:t>
      </w:r>
      <w:r>
        <w:rPr>
          <w:rFonts w:hint="eastAsia" w:ascii="Times New Roman" w:hAnsi="Times New Roman" w:cs="Times New Roman" w:eastAsiaTheme="minorEastAsia"/>
          <w:i/>
          <w:iCs/>
          <w:caps w:val="0"/>
          <w:spacing w:val="0"/>
          <w:sz w:val="20"/>
          <w:szCs w:val="21"/>
          <w:shd w:val="clear"/>
          <w:lang w:val="en-US" w:eastAsia="zh-CN"/>
        </w:rPr>
        <w:t xml:space="preserve"> </w:t>
      </w:r>
      <w:r>
        <w:rPr>
          <w:rFonts w:hint="eastAsia" w:cs="Times New Roman" w:eastAsiaTheme="minorEastAsia"/>
          <w:i/>
          <w:iCs/>
          <w:caps w:val="0"/>
          <w:spacing w:val="0"/>
          <w:sz w:val="20"/>
          <w:szCs w:val="21"/>
          <w:shd w:val="clear"/>
          <w:lang w:val="en-US" w:eastAsia="zh-CN"/>
        </w:rPr>
        <w:t xml:space="preserve">is </w:t>
      </w:r>
      <w:r>
        <w:rPr>
          <w:rFonts w:hint="eastAsia" w:ascii="Times New Roman" w:hAnsi="Times New Roman" w:cs="Times New Roman" w:eastAsiaTheme="minorEastAsia"/>
          <w:i/>
          <w:iCs/>
          <w:caps w:val="0"/>
          <w:spacing w:val="0"/>
          <w:sz w:val="20"/>
          <w:szCs w:val="21"/>
          <w:shd w:val="clear"/>
          <w:lang w:val="en-US" w:eastAsia="zh-CN"/>
        </w:rPr>
        <w:t xml:space="preserve">transmitted in </w:t>
      </w:r>
      <w:r>
        <w:rPr>
          <w:rFonts w:hint="eastAsia" w:cs="Times New Roman"/>
          <w:i/>
          <w:iCs/>
          <w:caps w:val="0"/>
          <w:spacing w:val="0"/>
          <w:sz w:val="20"/>
          <w:szCs w:val="21"/>
          <w:shd w:val="clear"/>
          <w:lang w:val="en-US" w:eastAsia="zh-CN"/>
        </w:rPr>
        <w:t xml:space="preserve">the </w:t>
      </w:r>
      <w:r>
        <w:rPr>
          <w:rFonts w:hint="eastAsia" w:ascii="Times New Roman" w:hAnsi="Times New Roman" w:cs="Times New Roman" w:eastAsiaTheme="minorEastAsia"/>
          <w:i/>
          <w:iCs/>
          <w:caps w:val="0"/>
          <w:spacing w:val="0"/>
          <w:sz w:val="20"/>
          <w:szCs w:val="21"/>
          <w:shd w:val="clear"/>
          <w:lang w:val="en-US" w:eastAsia="zh-CN"/>
        </w:rPr>
        <w:t>R2D transmission, e.g., the paging message</w:t>
      </w:r>
      <w:r>
        <w:rPr>
          <w:rFonts w:hint="eastAsia" w:cs="Times New Roman" w:eastAsiaTheme="minorEastAsia"/>
          <w:i/>
          <w:iCs/>
          <w:caps w:val="0"/>
          <w:spacing w:val="0"/>
          <w:sz w:val="20"/>
          <w:szCs w:val="21"/>
          <w:shd w:val="clear"/>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duration and potential configurations (such as TBS, coding rate, chip length, the number of repetitions) for Msg1 should be consistent across FDMed multiple Msg1 transmissions.</w:t>
      </w:r>
    </w:p>
    <w:p>
      <w:pPr>
        <w:pStyle w:val="113"/>
        <w:spacing w:after="120"/>
        <w:jc w:val="both"/>
        <w:rPr>
          <w:rFonts w:hint="default"/>
          <w:i/>
          <w:iCs/>
          <w:lang w:val="en-US" w:eastAsia="zh-CN"/>
        </w:rPr>
      </w:pPr>
      <w:r>
        <w:rPr>
          <w:rFonts w:hint="eastAsia"/>
          <w:i/>
          <w:iCs/>
          <w:lang w:val="en-US" w:eastAsia="zh-CN"/>
        </w:rPr>
        <w:t xml:space="preserve">For the transmissions of Msg2 and the corresponding Msg3, Way 1 </w:t>
      </w:r>
      <w:r>
        <w:rPr>
          <w:rFonts w:hint="default"/>
          <w:i/>
          <w:iCs/>
          <w:lang w:val="en-GB" w:eastAsia="zh-CN"/>
        </w:rPr>
        <w:t>(</w:t>
      </w:r>
      <w:r>
        <w:rPr>
          <w:rFonts w:hint="default"/>
          <w:i/>
          <w:iCs/>
          <w:lang w:val="en-GB" w:eastAsia="en-US"/>
        </w:rPr>
        <w:t>Non-interleaving Msg3 transmissions</w:t>
      </w:r>
      <w:r>
        <w:rPr>
          <w:rFonts w:hint="eastAsia"/>
          <w:i/>
          <w:iCs/>
          <w:lang w:val="en-US" w:eastAsia="zh-CN"/>
        </w:rPr>
        <w:t xml:space="preserve">, </w:t>
      </w:r>
      <w:r>
        <w:rPr>
          <w:rFonts w:hint="default"/>
          <w:i/>
          <w:iCs/>
          <w:lang w:val="en-GB" w:eastAsia="zh-CN"/>
        </w:rPr>
        <w:t>e.g., Msg2-Msg2-Msg3-Msg3)</w:t>
      </w:r>
      <w:r>
        <w:rPr>
          <w:rFonts w:hint="eastAsia"/>
          <w:i/>
          <w:iCs/>
          <w:lang w:val="en-US" w:eastAsia="zh-CN"/>
        </w:rPr>
        <w:t xml:space="preserve"> is not considered.</w:t>
      </w:r>
    </w:p>
    <w:p>
      <w:pPr>
        <w:pStyle w:val="113"/>
        <w:spacing w:after="120"/>
        <w:jc w:val="both"/>
        <w:rPr>
          <w:rFonts w:hint="eastAsia"/>
          <w:i/>
          <w:iCs/>
          <w:color w:val="auto"/>
          <w:lang w:val="en-US" w:eastAsia="zh-CN"/>
        </w:rPr>
      </w:pPr>
      <w:r>
        <w:rPr>
          <w:rFonts w:hint="eastAsia"/>
          <w:i/>
          <w:iCs/>
          <w:color w:val="auto"/>
          <w:lang w:val="en-US" w:eastAsia="zh-CN"/>
        </w:rPr>
        <w:t>T</w:t>
      </w:r>
      <w:r>
        <w:rPr>
          <w:rFonts w:hint="default"/>
          <w:i/>
          <w:iCs/>
          <w:color w:val="auto"/>
          <w:lang w:val="en-US" w:eastAsia="zh-CN"/>
        </w:rPr>
        <w:t xml:space="preserve">he starting time for Msg2 monitoring is </w:t>
      </w:r>
      <w:r>
        <w:rPr>
          <w:rFonts w:hint="eastAsia"/>
          <w:i/>
          <w:iCs/>
          <w:color w:val="auto"/>
          <w:lang w:val="en-US" w:eastAsia="zh-CN"/>
        </w:rPr>
        <w:t xml:space="preserve">the time </w:t>
      </w:r>
      <w:r>
        <w:rPr>
          <w:rFonts w:hint="default"/>
          <w:i/>
          <w:iCs/>
          <w:color w:val="auto"/>
          <w:lang w:val="en-US" w:eastAsia="zh-CN"/>
        </w:rPr>
        <w:t>T</w:t>
      </w:r>
      <w:r>
        <w:rPr>
          <w:rFonts w:hint="default"/>
          <w:i/>
          <w:iCs/>
          <w:color w:val="auto"/>
          <w:vertAlign w:val="subscript"/>
          <w:lang w:val="en-US" w:eastAsia="zh-CN"/>
        </w:rPr>
        <w:t>D2R_min</w:t>
      </w:r>
      <w:r>
        <w:rPr>
          <w:rFonts w:hint="default"/>
          <w:i/>
          <w:iCs/>
          <w:color w:val="auto"/>
          <w:lang w:val="en-US" w:eastAsia="zh-CN"/>
        </w:rPr>
        <w:t xml:space="preserve"> after the end of </w:t>
      </w:r>
      <w:r>
        <w:rPr>
          <w:rFonts w:hint="eastAsia"/>
          <w:i/>
          <w:iCs/>
          <w:color w:val="auto"/>
          <w:lang w:val="en-US" w:eastAsia="zh-CN"/>
        </w:rPr>
        <w:t xml:space="preserve">the </w:t>
      </w:r>
      <w:r>
        <w:rPr>
          <w:rFonts w:hint="default"/>
          <w:i/>
          <w:iCs/>
          <w:color w:val="auto"/>
          <w:lang w:val="en-US" w:eastAsia="zh-CN"/>
        </w:rPr>
        <w:t xml:space="preserve">Msg1 </w:t>
      </w:r>
      <w:r>
        <w:rPr>
          <w:rFonts w:hint="eastAsia"/>
          <w:i/>
          <w:iCs/>
          <w:color w:val="auto"/>
          <w:lang w:val="en-US" w:eastAsia="zh-CN"/>
        </w:rPr>
        <w:t xml:space="preserve">that the device transmits. </w:t>
      </w:r>
      <w:r>
        <w:rPr>
          <w:rFonts w:hint="default"/>
          <w:i/>
          <w:iCs/>
          <w:color w:val="auto"/>
          <w:lang w:val="en-US" w:eastAsia="zh-CN"/>
        </w:rPr>
        <w:t>A</w:t>
      </w:r>
      <w:r>
        <w:rPr>
          <w:rFonts w:hint="eastAsia"/>
          <w:i/>
          <w:iCs/>
          <w:color w:val="auto"/>
          <w:lang w:val="en-US" w:eastAsia="zh-CN"/>
        </w:rPr>
        <w:t>nd the</w:t>
      </w:r>
      <w:r>
        <w:rPr>
          <w:rFonts w:hint="default"/>
          <w:i/>
          <w:iCs/>
          <w:color w:val="auto"/>
          <w:lang w:val="en-US" w:eastAsia="zh-CN"/>
        </w:rPr>
        <w:t xml:space="preserve"> Msg2 monitoring window </w:t>
      </w:r>
      <w:r>
        <w:rPr>
          <w:rFonts w:hint="eastAsia"/>
          <w:i/>
          <w:iCs/>
          <w:color w:val="auto"/>
          <w:lang w:val="en-US" w:eastAsia="zh-CN"/>
        </w:rPr>
        <w:t>is not needed</w:t>
      </w:r>
      <w:r>
        <w:rPr>
          <w:rFonts w:hint="default"/>
          <w:i/>
          <w:iCs/>
          <w:color w:val="auto"/>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bCs/>
          <w:szCs w:val="20"/>
          <w:lang w:val="en-US" w:eastAsia="zh-CN"/>
        </w:rPr>
      </w:pPr>
      <w:r>
        <w:rPr>
          <w:rFonts w:hint="default"/>
          <w:i/>
          <w:iCs/>
          <w:color w:val="auto"/>
          <w:lang w:val="en-US" w:eastAsia="zh-CN"/>
        </w:rPr>
        <w:t xml:space="preserve">For frequency-domain resource allocation for Msg3, Option 1 can be supported as a default if the PRDCH does not provide </w:t>
      </w:r>
      <w:r>
        <w:rPr>
          <w:rFonts w:hint="eastAsia"/>
          <w:i/>
          <w:iCs/>
          <w:color w:val="auto"/>
          <w:lang w:val="en-US" w:eastAsia="zh-CN"/>
        </w:rPr>
        <w:t xml:space="preserve">the </w:t>
      </w:r>
      <w:r>
        <w:rPr>
          <w:rFonts w:hint="default"/>
          <w:i/>
          <w:iCs/>
          <w:color w:val="auto"/>
          <w:lang w:val="en-US" w:eastAsia="zh-CN"/>
        </w:rPr>
        <w:t>indication.</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等线"/>
          <w:b/>
          <w:bCs/>
          <w:i/>
          <w:iCs w:val="0"/>
          <w:szCs w:val="20"/>
          <w:lang w:val="en-US" w:eastAsia="zh-CN"/>
        </w:rPr>
      </w:pPr>
      <w:r>
        <w:rPr>
          <w:rFonts w:hint="eastAsia" w:eastAsia="等线"/>
          <w:b/>
          <w:bCs/>
          <w:i/>
          <w:iCs w:val="0"/>
          <w:szCs w:val="20"/>
          <w:lang w:val="en-US" w:eastAsia="zh-CN"/>
        </w:rPr>
        <w:t xml:space="preserve">The duration and potential configurations (such as TBS, coding rate, chip length, and number of repetitions) for Msg3 could be </w:t>
      </w:r>
      <w:r>
        <w:rPr>
          <w:rFonts w:hint="eastAsia" w:ascii="Times New Roman" w:hAnsi="Times New Roman" w:eastAsia="等线" w:cs="Times New Roman"/>
          <w:i/>
          <w:iCs w:val="0"/>
          <w:caps w:val="0"/>
          <w:color w:val="auto"/>
          <w:spacing w:val="0"/>
          <w:sz w:val="20"/>
          <w:szCs w:val="20"/>
          <w:shd w:val="clear"/>
          <w:lang w:val="en-US" w:eastAsia="zh-CN"/>
        </w:rPr>
        <w:t xml:space="preserve">different </w:t>
      </w:r>
      <w:r>
        <w:rPr>
          <w:rFonts w:hint="eastAsia" w:eastAsia="等线"/>
          <w:b/>
          <w:bCs/>
          <w:i/>
          <w:iCs w:val="0"/>
          <w:szCs w:val="20"/>
          <w:lang w:val="en-US" w:eastAsia="zh-CN"/>
        </w:rPr>
        <w:t>across FDMed multiple Msg3 transmissions.</w:t>
      </w:r>
    </w:p>
    <w:p>
      <w:pPr>
        <w:pStyle w:val="113"/>
        <w:jc w:val="both"/>
        <w:rPr>
          <w:rFonts w:hint="eastAsia" w:ascii="Times New Roman" w:hAnsi="Times New Roman" w:eastAsia="等线" w:cs="Times New Roman"/>
          <w:bCs/>
          <w:i/>
          <w:szCs w:val="20"/>
          <w:lang w:val="en-US" w:eastAsia="zh-CN"/>
        </w:rPr>
      </w:pPr>
      <w:r>
        <w:rPr>
          <w:rFonts w:hint="eastAsia" w:ascii="Times New Roman" w:hAnsi="Times New Roman" w:eastAsia="等线" w:cs="Times New Roman"/>
          <w:b/>
          <w:bCs/>
          <w:i/>
          <w:iCs w:val="0"/>
          <w:szCs w:val="20"/>
          <w:lang w:val="en-US" w:eastAsia="zh-CN"/>
        </w:rPr>
        <w:t>The time range [T</w:t>
      </w:r>
      <w:r>
        <w:rPr>
          <w:rFonts w:hint="eastAsia" w:ascii="Times New Roman" w:hAnsi="Times New Roman" w:eastAsia="等线" w:cs="Times New Roman"/>
          <w:b/>
          <w:bCs/>
          <w:i/>
          <w:iCs w:val="0"/>
          <w:szCs w:val="20"/>
          <w:vertAlign w:val="subscript"/>
          <w:lang w:val="en-US" w:eastAsia="zh-CN"/>
        </w:rPr>
        <w:t>R2D_min</w:t>
      </w:r>
      <w:r>
        <w:rPr>
          <w:rFonts w:hint="eastAsia" w:ascii="Times New Roman" w:hAnsi="Times New Roman" w:eastAsia="等线" w:cs="Times New Roman"/>
          <w:b/>
          <w:bCs/>
          <w:i/>
          <w:iCs w:val="0"/>
          <w:szCs w:val="20"/>
          <w:lang w:val="en-US" w:eastAsia="zh-CN"/>
        </w:rPr>
        <w:t>, T</w:t>
      </w:r>
      <w:r>
        <w:rPr>
          <w:rFonts w:hint="eastAsia" w:ascii="Times New Roman" w:hAnsi="Times New Roman" w:eastAsia="等线" w:cs="Times New Roman"/>
          <w:b/>
          <w:bCs/>
          <w:i/>
          <w:iCs w:val="0"/>
          <w:szCs w:val="20"/>
          <w:vertAlign w:val="subscript"/>
          <w:lang w:val="en-US" w:eastAsia="zh-CN"/>
        </w:rPr>
        <w:t>R2D_max</w:t>
      </w:r>
      <w:r>
        <w:rPr>
          <w:rFonts w:hint="eastAsia" w:ascii="Times New Roman" w:hAnsi="Times New Roman" w:eastAsia="等线" w:cs="Times New Roman"/>
          <w:b/>
          <w:bCs/>
          <w:i/>
          <w:iCs w:val="0"/>
          <w:szCs w:val="20"/>
          <w:lang w:val="en-US" w:eastAsia="zh-CN"/>
        </w:rPr>
        <w:t>] can be adopted to define the timing relationship from end of a R2D transmission to the beginning of the corresponding D2R transmission following it.</w:t>
      </w:r>
    </w:p>
    <w:p>
      <w:pPr>
        <w:pStyle w:val="113"/>
        <w:spacing w:after="120"/>
        <w:jc w:val="both"/>
        <w:rPr>
          <w:rFonts w:hint="eastAsia"/>
          <w:lang w:val="en-US" w:eastAsia="zh-CN"/>
        </w:rPr>
      </w:pPr>
      <w:r>
        <w:rPr>
          <w:rFonts w:hint="eastAsia" w:eastAsia="等线"/>
          <w:b/>
          <w:bCs/>
          <w:i/>
          <w:iCs w:val="0"/>
          <w:szCs w:val="20"/>
          <w:vertAlign w:val="baseline"/>
          <w:lang w:val="en-US" w:eastAsia="zh-CN"/>
        </w:rPr>
        <w:t>For the timing of D2R response to R2D, the device is required to transmit the D2R signal within [</w:t>
      </w:r>
      <w:r>
        <w:rPr>
          <w:rFonts w:hint="eastAsia" w:eastAsia="等线"/>
          <w:b/>
          <w:bCs/>
          <w:i/>
          <w:iCs w:val="0"/>
          <w:szCs w:val="20"/>
          <w:vertAlign w:val="baseline"/>
          <w:lang w:val="en-US" w:eastAsia="en-US"/>
        </w:rPr>
        <w:t>T</w:t>
      </w:r>
      <w:r>
        <w:rPr>
          <w:rFonts w:hint="eastAsia" w:eastAsia="等线"/>
          <w:b/>
          <w:bCs/>
          <w:i/>
          <w:iCs w:val="0"/>
          <w:szCs w:val="20"/>
          <w:vertAlign w:val="subscript"/>
          <w:lang w:val="en-US" w:eastAsia="en-US"/>
        </w:rPr>
        <w:t>R2D_min</w:t>
      </w:r>
      <w:r>
        <w:rPr>
          <w:rFonts w:hint="eastAsia" w:eastAsia="等线"/>
          <w:b/>
          <w:bCs/>
          <w:i/>
          <w:iCs w:val="0"/>
          <w:szCs w:val="20"/>
          <w:vertAlign w:val="baseline"/>
          <w:lang w:val="en-US" w:eastAsia="en-US"/>
        </w:rPr>
        <w:t>, T</w:t>
      </w:r>
      <w:r>
        <w:rPr>
          <w:rFonts w:hint="eastAsia" w:eastAsia="等线"/>
          <w:b/>
          <w:bCs/>
          <w:i/>
          <w:iCs w:val="0"/>
          <w:szCs w:val="20"/>
          <w:vertAlign w:val="subscript"/>
          <w:lang w:val="en-US" w:eastAsia="en-US"/>
        </w:rPr>
        <w:t>R2D_max</w:t>
      </w:r>
      <w:r>
        <w:rPr>
          <w:rFonts w:hint="eastAsia" w:eastAsia="等线"/>
          <w:b/>
          <w:bCs/>
          <w:i/>
          <w:iCs w:val="0"/>
          <w:szCs w:val="20"/>
          <w:vertAlign w:val="baseline"/>
          <w:lang w:val="en-US" w:eastAsia="zh-CN"/>
        </w:rPr>
        <w:t xml:space="preserve">] based on its own clock. </w:t>
      </w:r>
    </w:p>
    <w:p>
      <w:pPr>
        <w:pStyle w:val="113"/>
        <w:spacing w:after="120"/>
        <w:jc w:val="both"/>
        <w:rPr>
          <w:rFonts w:hint="default"/>
          <w:lang w:val="en-US" w:eastAsia="zh-CN"/>
        </w:rPr>
      </w:pPr>
      <w:r>
        <w:rPr>
          <w:rFonts w:hint="eastAsia" w:eastAsia="等线"/>
          <w:b/>
          <w:bCs/>
          <w:i/>
          <w:iCs w:val="0"/>
          <w:szCs w:val="20"/>
          <w:vertAlign w:val="baseline"/>
          <w:lang w:val="en-US" w:eastAsia="zh-CN"/>
        </w:rPr>
        <w:t xml:space="preserve">The </w:t>
      </w:r>
      <w:r>
        <w:rPr>
          <w:rFonts w:hint="eastAsia" w:eastAsia="Microsoft YaHei UI"/>
          <w:bCs/>
          <w:i/>
          <w:iCs w:val="0"/>
          <w:szCs w:val="20"/>
          <w:lang w:val="en-US" w:eastAsia="zh-CN"/>
        </w:rPr>
        <w:t xml:space="preserve">time </w:t>
      </w:r>
      <m:oMath>
        <m:sSub>
          <m:sSubPr>
            <m:ctrlPr>
              <w:rPr>
                <w:rFonts w:hint="default" w:ascii="Cambria Math" w:hAnsi="Cambria Math" w:eastAsia="Microsoft YaHei UI"/>
                <w:b/>
                <w:bCs/>
                <w:i/>
                <w:iCs w:val="0"/>
                <w:szCs w:val="20"/>
                <w:lang w:val="en-US" w:eastAsia="zh-CN"/>
              </w:rPr>
            </m:ctrlPr>
          </m:sSubPr>
          <m:e>
            <m:r>
              <m:rPr>
                <m:sty m:val="bi"/>
              </m:rPr>
              <w:rPr>
                <w:rFonts w:hint="default" w:ascii="Cambria Math" w:hAnsi="Cambria Math" w:eastAsia="Microsoft YaHei UI"/>
                <w:szCs w:val="20"/>
                <w:lang w:val="en-US" w:eastAsia="zh-CN"/>
              </w:rPr>
              <m:t>T</m:t>
            </m:r>
            <m:ctrlPr>
              <w:rPr>
                <w:rFonts w:hint="default" w:ascii="Cambria Math" w:hAnsi="Cambria Math" w:eastAsia="Microsoft YaHei UI"/>
                <w:b/>
                <w:bCs/>
                <w:i/>
                <w:iCs w:val="0"/>
                <w:szCs w:val="20"/>
                <w:lang w:val="en-US" w:eastAsia="zh-CN"/>
              </w:rPr>
            </m:ctrlPr>
          </m:e>
          <m:sub>
            <m:r>
              <m:rPr>
                <m:sty m:val="bi"/>
              </m:rPr>
              <w:rPr>
                <w:rFonts w:hint="default" w:ascii="Cambria Math" w:hAnsi="Cambria Math" w:eastAsia="Microsoft YaHei UI"/>
                <w:szCs w:val="20"/>
                <w:lang w:val="en-US" w:eastAsia="zh-CN"/>
              </w:rPr>
              <m:t>R2D_min</m:t>
            </m:r>
            <m:ctrlPr>
              <w:rPr>
                <w:rFonts w:hint="default" w:ascii="Cambria Math" w:hAnsi="Cambria Math" w:eastAsia="Microsoft YaHei UI"/>
                <w:b/>
                <w:bCs/>
                <w:i/>
                <w:iCs w:val="0"/>
                <w:szCs w:val="20"/>
                <w:lang w:val="en-US" w:eastAsia="zh-CN"/>
              </w:rPr>
            </m:ctrlPr>
          </m:sub>
        </m:sSub>
      </m:oMath>
      <w:r>
        <w:rPr>
          <w:rFonts w:hint="eastAsia" w:eastAsia="Microsoft YaHei UI"/>
          <w:bCs/>
          <w:i/>
          <w:iCs w:val="0"/>
          <w:szCs w:val="20"/>
          <w:lang w:val="en-US" w:eastAsia="zh-CN"/>
        </w:rPr>
        <w:t xml:space="preserve"> </w:t>
      </w:r>
      <w:r>
        <w:rPr>
          <w:rFonts w:hint="default" w:eastAsia="Microsoft YaHei UI"/>
          <w:bCs/>
          <w:i/>
          <w:iCs w:val="0"/>
          <w:szCs w:val="20"/>
          <w:lang w:val="en-US" w:eastAsia="zh-CN"/>
        </w:rPr>
        <w:t>can be determined based on the R2D trigger and Msg1</w:t>
      </w:r>
      <w:r>
        <w:rPr>
          <w:rFonts w:hint="eastAsia" w:eastAsia="Microsoft YaHei UI"/>
          <w:bCs/>
          <w:i/>
          <w:iCs w:val="0"/>
          <w:szCs w:val="20"/>
          <w:lang w:val="en-US" w:eastAsia="zh-CN"/>
        </w:rPr>
        <w:t>,  the</w:t>
      </w:r>
      <w:r>
        <w:rPr>
          <w:rFonts w:hint="eastAsia" w:eastAsia="等线"/>
          <w:b/>
          <w:bCs/>
          <w:i/>
          <w:iCs w:val="0"/>
          <w:szCs w:val="20"/>
          <w:vertAlign w:val="baseline"/>
          <w:lang w:val="en-US" w:eastAsia="zh-CN"/>
        </w:rPr>
        <w:t xml:space="preserve"> </w:t>
      </w:r>
      <w:r>
        <w:rPr>
          <w:rFonts w:hint="eastAsia" w:eastAsia="Microsoft YaHei UI"/>
          <w:bCs/>
          <w:i/>
          <w:iCs w:val="0"/>
          <w:szCs w:val="20"/>
          <w:lang w:val="en-US" w:eastAsia="zh-CN"/>
        </w:rPr>
        <w:t xml:space="preserve">time </w:t>
      </w:r>
      <m:oMath>
        <m:sSub>
          <m:sSubPr>
            <m:ctrlPr>
              <w:rPr>
                <w:rFonts w:hint="default" w:ascii="Cambria Math" w:hAnsi="Cambria Math" w:eastAsia="Microsoft YaHei UI"/>
                <w:b/>
                <w:bCs/>
                <w:i/>
                <w:iCs w:val="0"/>
                <w:szCs w:val="20"/>
                <w:lang w:val="en-US" w:eastAsia="zh-CN"/>
              </w:rPr>
            </m:ctrlPr>
          </m:sSubPr>
          <m:e>
            <m:r>
              <m:rPr>
                <m:sty m:val="bi"/>
              </m:rPr>
              <w:rPr>
                <w:rFonts w:hint="default" w:ascii="Cambria Math" w:hAnsi="Cambria Math" w:eastAsia="Microsoft YaHei UI"/>
                <w:szCs w:val="20"/>
                <w:lang w:val="en-US" w:eastAsia="zh-CN"/>
              </w:rPr>
              <m:t>T</m:t>
            </m:r>
            <m:ctrlPr>
              <w:rPr>
                <w:rFonts w:hint="default" w:ascii="Cambria Math" w:hAnsi="Cambria Math" w:eastAsia="Microsoft YaHei UI"/>
                <w:b/>
                <w:bCs/>
                <w:i/>
                <w:iCs w:val="0"/>
                <w:szCs w:val="20"/>
                <w:lang w:val="en-US" w:eastAsia="zh-CN"/>
              </w:rPr>
            </m:ctrlPr>
          </m:e>
          <m:sub>
            <m:r>
              <m:rPr>
                <m:sty m:val="bi"/>
              </m:rPr>
              <w:rPr>
                <w:rFonts w:hint="default" w:ascii="Cambria Math" w:hAnsi="Cambria Math" w:eastAsia="Microsoft YaHei UI"/>
                <w:szCs w:val="20"/>
                <w:lang w:val="en-US" w:eastAsia="zh-CN"/>
              </w:rPr>
              <m:t>R2D_max</m:t>
            </m:r>
            <m:ctrlPr>
              <w:rPr>
                <w:rFonts w:hint="default" w:ascii="Cambria Math" w:hAnsi="Cambria Math" w:eastAsia="Microsoft YaHei UI"/>
                <w:b/>
                <w:bCs/>
                <w:i/>
                <w:iCs w:val="0"/>
                <w:szCs w:val="20"/>
                <w:lang w:val="en-US" w:eastAsia="zh-CN"/>
              </w:rPr>
            </m:ctrlPr>
          </m:sub>
        </m:sSub>
      </m:oMath>
      <w:r>
        <w:rPr>
          <w:rFonts w:hint="eastAsia" w:eastAsia="Microsoft YaHei UI"/>
          <w:bCs/>
          <w:i/>
          <w:iCs w:val="0"/>
          <w:szCs w:val="20"/>
          <w:lang w:val="en-US" w:eastAsia="zh-CN"/>
        </w:rPr>
        <w:t xml:space="preserve"> </w:t>
      </w:r>
      <w:r>
        <w:rPr>
          <w:rFonts w:hint="default" w:eastAsia="Microsoft YaHei UI"/>
          <w:bCs/>
          <w:i/>
          <w:iCs w:val="0"/>
          <w:szCs w:val="20"/>
          <w:lang w:val="en-US" w:eastAsia="zh-CN"/>
        </w:rPr>
        <w:t>can be determined based on Msg2 containing the maximum number of Msg1 responses and Msg3</w:t>
      </w:r>
      <w:r>
        <w:rPr>
          <w:rFonts w:hint="eastAsia" w:eastAsia="Microsoft YaHei UI"/>
          <w:bCs/>
          <w:i/>
          <w:iCs w:val="0"/>
          <w:szCs w:val="20"/>
          <w:lang w:val="en-US" w:eastAsia="zh-CN"/>
        </w:rPr>
        <w:t>.</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 xml:space="preserve">The values of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R2D_min</m:t>
            </m:r>
            <m:ctrlPr>
              <w:rPr>
                <w:rFonts w:hint="eastAsia"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 xml:space="preserve"> and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eastAsia"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 xml:space="preserve"> can derived from the following </w:t>
      </w:r>
      <w:r>
        <w:rPr>
          <w:rFonts w:hint="default" w:eastAsia="等线"/>
          <w:b/>
          <w:bCs/>
          <w:i/>
          <w:iCs w:val="0"/>
          <w:szCs w:val="20"/>
          <w:vertAlign w:val="baseline"/>
          <w:lang w:val="en-US" w:eastAsia="zh-CN"/>
        </w:rPr>
        <w:t>expressions</w:t>
      </w:r>
      <w:r>
        <w:rPr>
          <w:rFonts w:hint="eastAsia" w:eastAsia="等线"/>
          <w:b/>
          <w:bCs/>
          <w:i/>
          <w:iCs w:val="0"/>
          <w:szCs w:val="20"/>
          <w:vertAlign w:val="baseline"/>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R2D_min</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a</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1</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 xml:space="preserve">∙R2D chip length, </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b</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1</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∙D2R chip length)</m:t>
        </m:r>
        <m:r>
          <m:rPr>
            <m:sty m:val="bi"/>
          </m:rPr>
          <w:rPr>
            <w:rFonts w:hint="eastAsia" w:ascii="Cambria Math" w:hAnsi="Cambria Math" w:cs="Times New Roman"/>
            <w:highlight w:val="none"/>
            <w:u w:val="none"/>
            <w:lang w:val="en-US" w:eastAsia="zh-CN"/>
          </w:rPr>
          <m:t>+</m:t>
        </m:r>
        <m:sSub>
          <m:sSubPr>
            <m:ctrlPr>
              <w:rPr>
                <w:rFonts w:hint="eastAsia" w:ascii="Cambria Math" w:hAnsi="Cambria Math" w:cs="Times New Roman"/>
                <w:b/>
                <w:bCs/>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eastAsia" w:ascii="Cambria Math" w:hAnsi="Cambria Math" w:cs="Times New Roman"/>
                <w:b/>
                <w:bCs/>
                <w:i/>
                <w:highlight w:val="none"/>
                <w:u w:val="none"/>
                <w:lang w:val="en-US" w:eastAsia="zh-CN"/>
              </w:rPr>
            </m:ctrlPr>
          </m:e>
          <m:sub>
            <m:r>
              <m:rPr>
                <m:sty m:val="bi"/>
              </m:rPr>
              <w:rPr>
                <w:rFonts w:hint="default" w:ascii="Cambria Math" w:hAnsi="Cambria Math" w:cs="Times New Roman"/>
                <w:highlight w:val="none"/>
                <w:u w:val="none"/>
                <w:lang w:val="en-US" w:eastAsia="zh-CN"/>
              </w:rPr>
              <m:t>1</m:t>
            </m:r>
            <m:ctrlPr>
              <w:rPr>
                <w:rFonts w:hint="eastAsia" w:ascii="Cambria Math" w:hAnsi="Cambria Math" w:cs="Times New Roman"/>
                <w:b/>
                <w:bCs/>
                <w:i/>
                <w:highlight w:val="none"/>
                <w:u w:val="none"/>
                <w:lang w:val="en-US" w:eastAsia="zh-CN"/>
              </w:rPr>
            </m:ctrlPr>
          </m:sub>
        </m:sSub>
      </m:oMath>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R2D_max</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a</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 xml:space="preserve">∙R2D chip length, </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b</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∙D2R chip length)</m:t>
        </m:r>
        <m:r>
          <m:rPr>
            <m:sty m:val="bi"/>
          </m:rPr>
          <w:rPr>
            <w:rFonts w:hint="eastAsia" w:ascii="Cambria Math" w:hAnsi="Cambria Math" w:cs="Times New Roman"/>
            <w:highlight w:val="none"/>
            <w:u w:val="none"/>
            <w:lang w:val="en-US" w:eastAsia="zh-CN"/>
          </w:rPr>
          <m:t>+</m:t>
        </m:r>
        <m:sSub>
          <m:sSubPr>
            <m:ctrlPr>
              <w:rPr>
                <w:rFonts w:hint="eastAsia" w:ascii="Cambria Math" w:hAnsi="Cambria Math" w:cs="Times New Roman"/>
                <w:b/>
                <w:bCs/>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eastAsia" w:ascii="Cambria Math" w:hAnsi="Cambria Math" w:cs="Times New Roman"/>
                <w:b/>
                <w:bCs/>
                <w:i/>
                <w:highlight w:val="none"/>
                <w:u w:val="none"/>
                <w:lang w:val="en-US" w:eastAsia="zh-CN"/>
              </w:rPr>
            </m:ctrlPr>
          </m:e>
          <m:sub>
            <m:r>
              <m:rPr>
                <m:sty m:val="bi"/>
              </m:rPr>
              <w:rPr>
                <w:rFonts w:hint="default" w:ascii="Cambria Math" w:hAnsi="Cambria Math" w:cs="Times New Roman"/>
                <w:highlight w:val="none"/>
                <w:u w:val="none"/>
                <w:lang w:val="en-US" w:eastAsia="zh-CN"/>
              </w:rPr>
              <m:t>2</m:t>
            </m:r>
            <m:ctrlPr>
              <w:rPr>
                <w:rFonts w:hint="eastAsia" w:ascii="Cambria Math" w:hAnsi="Cambria Math" w:cs="Times New Roman"/>
                <w:b/>
                <w:bCs/>
                <w:i/>
                <w:highlight w:val="none"/>
                <w:u w:val="none"/>
                <w:lang w:val="en-US" w:eastAsia="zh-CN"/>
              </w:rPr>
            </m:ctrlPr>
          </m:sub>
        </m:sSub>
      </m:oMath>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lang w:val="en-US" w:eastAsia="zh-CN"/>
        </w:rPr>
      </w:pPr>
      <w:r>
        <w:rPr>
          <w:rFonts w:hint="eastAsia"/>
          <w:b/>
          <w:bCs w:val="0"/>
          <w:i/>
          <w:iCs w:val="0"/>
          <w:szCs w:val="20"/>
          <w:lang w:val="en-US" w:eastAsia="zh-CN"/>
        </w:rPr>
        <w:t>W</w:t>
      </w:r>
      <w:r>
        <w:rPr>
          <w:rFonts w:hint="eastAsia" w:ascii="Times New Roman" w:hAnsi="Times New Roman" w:eastAsia="等线"/>
          <w:b/>
          <w:bCs w:val="0"/>
          <w:i/>
          <w:iCs w:val="0"/>
          <w:szCs w:val="20"/>
          <w:lang w:val="en-US" w:eastAsia="zh-CN"/>
        </w:rPr>
        <w:t>herein</w:t>
      </w:r>
      <w:r>
        <w:rPr>
          <w:rFonts w:hint="default" w:ascii="Times New Roman" w:hAnsi="Times New Roman" w:eastAsia="等线"/>
          <w:b/>
          <w:bCs w:val="0"/>
          <w:i/>
          <w:iCs w:val="0"/>
          <w:szCs w:val="20"/>
          <w:lang w:val="en-US" w:eastAsia="zh-CN"/>
        </w:rPr>
        <w:t xml:space="preserve">, the R2D chip length and D2R chip length are </w:t>
      </w:r>
      <w:r>
        <w:rPr>
          <w:rFonts w:hint="default" w:eastAsia="Microsoft YaHei UI"/>
          <w:b/>
          <w:bCs w:val="0"/>
          <w:i/>
          <w:iCs/>
          <w:szCs w:val="20"/>
          <w:lang w:val="en-US" w:eastAsia="zh-CN"/>
        </w:rPr>
        <w:t xml:space="preserve">the </w:t>
      </w:r>
      <w:r>
        <w:rPr>
          <w:rFonts w:hint="eastAsia" w:eastAsia="Microsoft YaHei UI"/>
          <w:b/>
          <w:bCs w:val="0"/>
          <w:i/>
          <w:iCs/>
          <w:szCs w:val="20"/>
          <w:lang w:val="en-US" w:eastAsia="zh-CN"/>
        </w:rPr>
        <w:t xml:space="preserve">configured </w:t>
      </w:r>
      <w:r>
        <w:rPr>
          <w:rFonts w:hint="default" w:eastAsia="Microsoft YaHei UI"/>
          <w:b/>
          <w:bCs w:val="0"/>
          <w:i/>
          <w:iCs/>
          <w:szCs w:val="20"/>
          <w:lang w:val="en-US" w:eastAsia="zh-CN"/>
        </w:rPr>
        <w:t xml:space="preserve">chip lengths </w:t>
      </w:r>
      <w:r>
        <w:rPr>
          <w:rFonts w:hint="eastAsia" w:eastAsia="Microsoft YaHei UI"/>
          <w:b/>
          <w:bCs w:val="0"/>
          <w:i/>
          <w:iCs/>
          <w:szCs w:val="20"/>
          <w:lang w:val="en-US" w:eastAsia="zh-CN"/>
        </w:rPr>
        <w:t>for the R2D and D2R transmissions</w:t>
      </w:r>
      <w:r>
        <w:rPr>
          <w:rFonts w:hint="default" w:ascii="Times New Roman" w:hAnsi="Times New Roman" w:eastAsia="等线"/>
          <w:b/>
          <w:bCs w:val="0"/>
          <w:i/>
          <w:iCs/>
          <w:szCs w:val="20"/>
          <w:lang w:val="en-US" w:eastAsia="zh-CN"/>
        </w:rPr>
        <w:t xml:space="preserve">, </w:t>
      </w:r>
      <w:r>
        <w:rPr>
          <w:rFonts w:hint="default" w:ascii="Times New Roman" w:hAnsi="Times New Roman" w:eastAsia="等线"/>
          <w:b/>
          <w:bCs w:val="0"/>
          <w:i/>
          <w:iCs w:val="0"/>
          <w:szCs w:val="20"/>
          <w:lang w:val="en-US" w:eastAsia="zh-CN"/>
        </w:rPr>
        <w:t>respectively. The values of a1, b1, a2, b2</w:t>
      </w:r>
      <w:r>
        <w:rPr>
          <w:rFonts w:hint="eastAsia"/>
          <w:b/>
          <w:bCs w:val="0"/>
          <w:i/>
          <w:iCs w:val="0"/>
          <w:szCs w:val="20"/>
          <w:lang w:val="en-US" w:eastAsia="zh-CN"/>
        </w:rPr>
        <w:t xml:space="preserve">, </w:t>
      </w:r>
      <w:r>
        <w:rPr>
          <w:rFonts w:hint="eastAsia" w:eastAsia="Microsoft YaHei UI"/>
          <w:b/>
          <w:bCs w:val="0"/>
          <w:i/>
          <w:iCs/>
          <w:szCs w:val="20"/>
          <w:lang w:val="en-US" w:eastAsia="zh-CN"/>
        </w:rPr>
        <w:t>t</w:t>
      </w:r>
      <w:r>
        <w:rPr>
          <w:rFonts w:hint="eastAsia" w:eastAsia="Microsoft YaHei UI"/>
          <w:b/>
          <w:bCs w:val="0"/>
          <w:i/>
          <w:iCs/>
          <w:szCs w:val="20"/>
          <w:vertAlign w:val="subscript"/>
          <w:lang w:val="en-US" w:eastAsia="zh-CN"/>
        </w:rPr>
        <w:t>1</w:t>
      </w:r>
      <w:r>
        <w:rPr>
          <w:rFonts w:hint="eastAsia" w:eastAsia="Microsoft YaHei UI"/>
          <w:b/>
          <w:bCs w:val="0"/>
          <w:i/>
          <w:iCs/>
          <w:szCs w:val="20"/>
          <w:lang w:val="en-US" w:eastAsia="zh-CN"/>
        </w:rPr>
        <w:t xml:space="preserve"> and t</w:t>
      </w:r>
      <w:r>
        <w:rPr>
          <w:rFonts w:hint="eastAsia" w:eastAsia="Microsoft YaHei UI"/>
          <w:b/>
          <w:bCs w:val="0"/>
          <w:i/>
          <w:iCs/>
          <w:szCs w:val="20"/>
          <w:vertAlign w:val="subscript"/>
          <w:lang w:val="en-US" w:eastAsia="zh-CN"/>
        </w:rPr>
        <w:t>2</w:t>
      </w:r>
      <w:r>
        <w:rPr>
          <w:rFonts w:hint="default" w:ascii="Times New Roman" w:hAnsi="Times New Roman" w:eastAsia="等线"/>
          <w:b/>
          <w:bCs w:val="0"/>
          <w:i/>
          <w:iCs w:val="0"/>
          <w:szCs w:val="20"/>
          <w:lang w:val="en-US" w:eastAsia="zh-CN"/>
        </w:rPr>
        <w:t xml:space="preserve"> can be </w:t>
      </w:r>
      <w:r>
        <w:rPr>
          <w:rFonts w:hint="eastAsia"/>
          <w:b/>
          <w:bCs w:val="0"/>
          <w:i/>
          <w:iCs w:val="0"/>
          <w:szCs w:val="20"/>
          <w:lang w:val="en-US" w:eastAsia="zh-CN"/>
        </w:rPr>
        <w:t>further discussed</w:t>
      </w:r>
      <w:r>
        <w:rPr>
          <w:rFonts w:hint="default" w:ascii="Times New Roman" w:hAnsi="Times New Roman" w:eastAsia="等线"/>
          <w:b/>
          <w:bCs w:val="0"/>
          <w:i/>
          <w:iCs w:val="0"/>
          <w:szCs w:val="20"/>
          <w:lang w:val="en-US" w:eastAsia="zh-CN"/>
        </w:rPr>
        <w:t xml:space="preserve">. </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For the timing of R2D response to D2R, the maximum time T</w:t>
      </w:r>
      <w:r>
        <w:rPr>
          <w:rFonts w:hint="eastAsia" w:eastAsia="等线"/>
          <w:b/>
          <w:bCs/>
          <w:i/>
          <w:iCs w:val="0"/>
          <w:szCs w:val="20"/>
          <w:vertAlign w:val="subscript"/>
          <w:lang w:val="en-US" w:eastAsia="zh-CN"/>
        </w:rPr>
        <w:t>D2R_max</w:t>
      </w:r>
      <w:r>
        <w:rPr>
          <w:rFonts w:hint="eastAsia" w:eastAsia="等线"/>
          <w:b/>
          <w:bCs/>
          <w:i/>
          <w:iCs w:val="0"/>
          <w:szCs w:val="20"/>
          <w:vertAlign w:val="baseline"/>
          <w:lang w:val="en-US" w:eastAsia="zh-CN"/>
        </w:rPr>
        <w:t xml:space="preserve"> is not needed.</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For the timing of Msg2 response to Msg1, the device may assume a minimum time T</w:t>
      </w:r>
      <w:r>
        <w:rPr>
          <w:rFonts w:hint="eastAsia" w:eastAsia="等线"/>
          <w:b/>
          <w:bCs/>
          <w:i/>
          <w:iCs w:val="0"/>
          <w:szCs w:val="20"/>
          <w:vertAlign w:val="subscript"/>
          <w:lang w:val="en-US" w:eastAsia="zh-CN"/>
        </w:rPr>
        <w:t>D2R_min</w:t>
      </w:r>
      <w:r>
        <w:rPr>
          <w:rFonts w:hint="eastAsia" w:eastAsia="等线"/>
          <w:b/>
          <w:bCs/>
          <w:i/>
          <w:iCs w:val="0"/>
          <w:szCs w:val="20"/>
          <w:vertAlign w:val="baseline"/>
          <w:lang w:val="en-US" w:eastAsia="zh-CN"/>
        </w:rPr>
        <w:t xml:space="preserve"> between the end of its Msg1 and the beginning of the nearest Msg2. T</w:t>
      </w:r>
      <w:r>
        <w:rPr>
          <w:rFonts w:hint="eastAsia" w:eastAsia="等线"/>
          <w:b/>
          <w:bCs/>
          <w:i/>
          <w:iCs w:val="0"/>
          <w:szCs w:val="20"/>
          <w:vertAlign w:val="subscript"/>
          <w:lang w:val="en-US" w:eastAsia="zh-CN"/>
        </w:rPr>
        <w:t>D2R_min</w:t>
      </w:r>
      <w:r>
        <w:rPr>
          <w:rFonts w:hint="eastAsia" w:eastAsia="等线"/>
          <w:b/>
          <w:bCs/>
          <w:i/>
          <w:iCs w:val="0"/>
          <w:szCs w:val="20"/>
          <w:vertAlign w:val="baseline"/>
          <w:lang w:val="en-US" w:eastAsia="zh-CN"/>
        </w:rPr>
        <w:t xml:space="preserve"> is also applicable for the timing of other R2D response to D2R.</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 xml:space="preserve">he value of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D2R_min</m:t>
            </m:r>
            <m:ctrlPr>
              <w:rPr>
                <w:rFonts w:hint="eastAsia"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can be derived from</w:t>
      </w:r>
      <w:r>
        <w:rPr>
          <w:rFonts w:hint="eastAsia" w:eastAsia="等线"/>
          <w:b/>
          <w:bCs/>
          <w:i/>
          <w:iCs w:val="0"/>
          <w:szCs w:val="20"/>
          <w:vertAlign w:val="baseline"/>
          <w:lang w:val="en-US" w:eastAsia="zh-CN"/>
        </w:rPr>
        <w:t xml:space="preserve"> </w:t>
      </w:r>
      <m:oMath>
        <m:sSub>
          <m:sSubPr>
            <m:ctrlPr>
              <w:rPr>
                <w:rFonts w:hint="eastAsia"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eastAsia"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D2R_min</m:t>
            </m:r>
            <m:ctrlPr>
              <w:rPr>
                <w:rFonts w:hint="eastAsia" w:ascii="Cambria Math" w:hAnsi="Cambria Math" w:eastAsia="等线"/>
                <w:b/>
                <w:bCs/>
                <w:i/>
                <w:iCs w:val="0"/>
                <w:szCs w:val="20"/>
                <w:vertAlign w:val="baseline"/>
                <w:lang w:val="en-US" w:eastAsia="zh-CN"/>
              </w:rPr>
            </m:ctrlPr>
          </m:sub>
        </m:sSub>
        <m:r>
          <m:rPr>
            <m:sty m:val="bi"/>
          </m:rPr>
          <w:rPr>
            <w:rFonts w:hint="default" w:ascii="Cambria Math" w:hAnsi="Cambria Math" w:eastAsia="等线"/>
            <w:szCs w:val="20"/>
            <w:vertAlign w:val="baseline"/>
            <w:lang w:val="en-US" w:eastAsia="zh-CN"/>
          </w:rPr>
          <m:t>=c</m:t>
        </m:r>
        <m:r>
          <m:rPr>
            <m:sty m:val="bi"/>
          </m:rPr>
          <w:rPr>
            <w:rFonts w:hint="eastAsia" w:ascii="Cambria Math" w:hAnsi="Cambria Math" w:eastAsia="等线"/>
            <w:szCs w:val="20"/>
            <w:vertAlign w:val="baseline"/>
            <w:lang w:val="en-US" w:eastAsia="zh-CN"/>
          </w:rPr>
          <m:t>∙</m:t>
        </m:r>
        <m:r>
          <m:rPr>
            <m:sty m:val="bi"/>
          </m:rPr>
          <w:rPr>
            <w:rFonts w:hint="default" w:ascii="Cambria Math" w:hAnsi="Cambria Math" w:eastAsia="等线"/>
            <w:szCs w:val="20"/>
            <w:vertAlign w:val="baseline"/>
            <w:lang w:val="en-US" w:eastAsia="zh-CN"/>
          </w:rPr>
          <m:t>D2R chip length</m:t>
        </m:r>
        <m:r>
          <m:rPr/>
          <w:rPr>
            <w:rFonts w:hint="default" w:ascii="Cambria Math" w:hAnsi="Cambria Math" w:cs="Times New Roman"/>
            <w:highlight w:val="none"/>
            <w:u w:val="none"/>
            <w:lang w:val="en-US" w:eastAsia="zh-CN"/>
          </w:rPr>
          <m:t>+</m:t>
        </m:r>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eastAsia="等线"/>
          <w:b/>
          <w:bCs/>
          <w:i/>
          <w:iCs w:val="0"/>
          <w:szCs w:val="20"/>
          <w:vertAlign w:val="baseline"/>
          <w:lang w:val="en-US" w:eastAsia="zh-CN"/>
        </w:rPr>
        <w:t xml:space="preserve"> and t</w:t>
      </w:r>
      <w:r>
        <w:rPr>
          <w:rFonts w:hint="default" w:eastAsia="等线"/>
          <w:b/>
          <w:bCs/>
          <w:i/>
          <w:iCs w:val="0"/>
          <w:szCs w:val="20"/>
          <w:vertAlign w:val="baseline"/>
          <w:lang w:val="en-US" w:eastAsia="zh-CN"/>
        </w:rPr>
        <w:t xml:space="preserve">he </w:t>
      </w:r>
      <w:r>
        <w:rPr>
          <w:rFonts w:hint="eastAsia" w:eastAsia="等线"/>
          <w:b/>
          <w:bCs/>
          <w:i/>
          <w:iCs w:val="0"/>
          <w:szCs w:val="20"/>
          <w:vertAlign w:val="baseline"/>
          <w:lang w:val="en-US" w:eastAsia="zh-CN"/>
        </w:rPr>
        <w:t xml:space="preserve">applicable </w:t>
      </w:r>
      <w:r>
        <w:rPr>
          <w:rFonts w:hint="default" w:eastAsia="等线"/>
          <w:b/>
          <w:bCs/>
          <w:i/>
          <w:iCs w:val="0"/>
          <w:szCs w:val="20"/>
          <w:vertAlign w:val="baseline"/>
          <w:lang w:val="en-US" w:eastAsia="zh-CN"/>
        </w:rPr>
        <w:t>value</w:t>
      </w:r>
      <w:r>
        <w:rPr>
          <w:rFonts w:hint="eastAsia" w:eastAsia="等线"/>
          <w:b/>
          <w:bCs/>
          <w:i/>
          <w:iCs w:val="0"/>
          <w:szCs w:val="20"/>
          <w:vertAlign w:val="baseline"/>
          <w:lang w:val="en-US" w:eastAsia="zh-CN"/>
        </w:rPr>
        <w:t>s of</w:t>
      </w:r>
      <w:r>
        <w:rPr>
          <w:rFonts w:hint="default" w:eastAsia="等线"/>
          <w:b/>
          <w:bCs/>
          <w:i/>
          <w:iCs w:val="0"/>
          <w:szCs w:val="20"/>
          <w:vertAlign w:val="baseline"/>
          <w:lang w:val="en-US" w:eastAsia="zh-CN"/>
        </w:rPr>
        <w:t xml:space="preserve"> </w:t>
      </w:r>
      <w:r>
        <w:rPr>
          <w:rFonts w:hint="eastAsia" w:eastAsia="等线"/>
          <w:b/>
          <w:bCs/>
          <w:i/>
          <w:iCs w:val="0"/>
          <w:szCs w:val="20"/>
          <w:vertAlign w:val="baseline"/>
          <w:lang w:val="en-US" w:eastAsia="zh-CN"/>
        </w:rPr>
        <w:t xml:space="preserve">c </w:t>
      </w:r>
      <w:r>
        <w:rPr>
          <w:rFonts w:hint="eastAsia" w:eastAsia="Microsoft YaHei UI"/>
          <w:bCs/>
          <w:szCs w:val="20"/>
          <w:lang w:val="en-US" w:eastAsia="zh-CN"/>
        </w:rPr>
        <w:t xml:space="preserve">and </w:t>
      </w:r>
      <m:oMath>
        <m:sSub>
          <m:sSubPr>
            <m:ctrlPr>
              <w:rPr>
                <w:rFonts w:hint="default"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default" w:ascii="Cambria Math" w:hAnsi="Cambria Math" w:cs="Times New Roman"/>
                <w:i/>
                <w:highlight w:val="none"/>
                <w:u w:val="none"/>
                <w:lang w:val="en-US" w:eastAsia="zh-CN"/>
              </w:rPr>
            </m:ctrlPr>
          </m:sub>
        </m:sSub>
      </m:oMath>
      <w:r>
        <w:rPr>
          <w:rFonts w:hint="eastAsia" w:hAnsi="Cambria Math" w:cs="Times New Roman"/>
          <w:i w:val="0"/>
          <w:highlight w:val="none"/>
          <w:u w:val="none"/>
          <w:lang w:val="en-US" w:eastAsia="zh-CN"/>
        </w:rPr>
        <w:t xml:space="preserve"> </w:t>
      </w:r>
      <w:r>
        <w:rPr>
          <w:rFonts w:hint="default" w:eastAsia="等线"/>
          <w:b/>
          <w:bCs/>
          <w:i/>
          <w:iCs w:val="0"/>
          <w:szCs w:val="20"/>
          <w:vertAlign w:val="baseline"/>
          <w:lang w:val="en-US" w:eastAsia="zh-CN"/>
        </w:rPr>
        <w:t xml:space="preserve">can be further </w:t>
      </w:r>
      <w:r>
        <w:rPr>
          <w:rFonts w:hint="eastAsia" w:eastAsia="等线"/>
          <w:b/>
          <w:bCs/>
          <w:i/>
          <w:iCs w:val="0"/>
          <w:szCs w:val="20"/>
          <w:vertAlign w:val="baseline"/>
          <w:lang w:val="en-US" w:eastAsia="zh-CN"/>
        </w:rPr>
        <w:t>discussed.</w:t>
      </w:r>
    </w:p>
    <w:p>
      <w:pPr>
        <w:pStyle w:val="113"/>
        <w:spacing w:after="120"/>
        <w:jc w:val="both"/>
        <w:rPr>
          <w:rFonts w:hint="default" w:eastAsia="等线"/>
          <w:b/>
          <w:bCs/>
          <w:i/>
          <w:iCs w:val="0"/>
          <w:szCs w:val="20"/>
          <w:vertAlign w:val="baseline"/>
          <w:lang w:val="en-US" w:eastAsia="zh-CN"/>
        </w:rPr>
      </w:pPr>
      <w:r>
        <w:rPr>
          <w:rFonts w:hint="default" w:eastAsia="等线"/>
          <w:b/>
          <w:bCs/>
          <w:i/>
          <w:iCs w:val="0"/>
          <w:szCs w:val="20"/>
          <w:vertAlign w:val="baseline"/>
          <w:lang w:val="en-US" w:eastAsia="zh-CN"/>
        </w:rPr>
        <w:t>If two consecutive R2D transmissions are supported,</w:t>
      </w:r>
      <w:r>
        <w:rPr>
          <w:rFonts w:hint="eastAsia" w:eastAsia="等线"/>
          <w:b/>
          <w:bCs/>
          <w:i/>
          <w:iCs w:val="0"/>
          <w:szCs w:val="20"/>
          <w:vertAlign w:val="baseline"/>
          <w:lang w:val="en-US" w:eastAsia="zh-CN"/>
        </w:rPr>
        <w:t xml:space="preserve"> </w:t>
      </w:r>
      <w:r>
        <w:rPr>
          <w:rFonts w:hint="default" w:eastAsia="等线"/>
          <w:b/>
          <w:bCs/>
          <w:i/>
          <w:iCs w:val="0"/>
          <w:szCs w:val="20"/>
          <w:vertAlign w:val="baseline"/>
          <w:lang w:val="en-US" w:eastAsia="zh-CN"/>
        </w:rPr>
        <w:t xml:space="preserve">a minimum </w:t>
      </w:r>
      <w:r>
        <w:rPr>
          <w:rFonts w:hint="eastAsia" w:eastAsia="等线"/>
          <w:b/>
          <w:bCs/>
          <w:i/>
          <w:iCs w:val="0"/>
          <w:szCs w:val="20"/>
          <w:vertAlign w:val="baseline"/>
          <w:lang w:val="en-US" w:eastAsia="zh-CN"/>
        </w:rPr>
        <w:t xml:space="preserve">time </w:t>
      </w:r>
      <w:r>
        <w:rPr>
          <w:rFonts w:hint="default" w:eastAsia="等线"/>
          <w:b/>
          <w:bCs/>
          <w:i/>
          <w:iCs w:val="0"/>
          <w:szCs w:val="20"/>
          <w:vertAlign w:val="baseline"/>
          <w:lang w:val="en-US" w:eastAsia="zh-CN"/>
        </w:rPr>
        <w:t>interval</w:t>
      </w:r>
      <w:r>
        <w:rPr>
          <w:rFonts w:hint="eastAsia" w:eastAsia="等线"/>
          <w:b/>
          <w:bCs/>
          <w:i/>
          <w:iCs w:val="0"/>
          <w:szCs w:val="20"/>
          <w:vertAlign w:val="baseline"/>
          <w:lang w:val="en-US" w:eastAsia="zh-CN"/>
        </w:rPr>
        <w:t xml:space="preserve"> T</w:t>
      </w:r>
      <w:r>
        <w:rPr>
          <w:rFonts w:hint="eastAsia" w:eastAsia="等线"/>
          <w:b/>
          <w:bCs/>
          <w:i/>
          <w:iCs w:val="0"/>
          <w:szCs w:val="20"/>
          <w:vertAlign w:val="subscript"/>
          <w:lang w:val="en-US" w:eastAsia="zh-CN"/>
        </w:rPr>
        <w:t>R2D_R2D_min</w:t>
      </w:r>
      <w:r>
        <w:rPr>
          <w:rFonts w:hint="eastAsia" w:eastAsia="等线"/>
          <w:b/>
          <w:bCs/>
          <w:i/>
          <w:iCs w:val="0"/>
          <w:szCs w:val="20"/>
          <w:vertAlign w:val="baseline"/>
          <w:lang w:val="en-US" w:eastAsia="zh-CN"/>
        </w:rPr>
        <w:t xml:space="preserve"> should be specified.</w:t>
      </w:r>
    </w:p>
    <w:p>
      <w:pPr>
        <w:pStyle w:val="113"/>
        <w:spacing w:after="120"/>
        <w:jc w:val="both"/>
        <w:rPr>
          <w:rFonts w:hint="default"/>
          <w:bCs/>
          <w:lang w:val="en-US" w:eastAsia="zh-CN"/>
        </w:rPr>
      </w:pP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R2D_R2D_min</m:t>
            </m:r>
            <m:ctrlPr>
              <w:rPr>
                <w:rFonts w:hint="default"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should be less than </w:t>
      </w: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default" w:ascii="Cambria Math" w:hAnsi="Cambria Math" w:eastAsia="等线"/>
                <w:b/>
                <w:bCs/>
                <w:i/>
                <w:iCs w:val="0"/>
                <w:szCs w:val="20"/>
                <w:vertAlign w:val="baseline"/>
                <w:lang w:val="en-US" w:eastAsia="zh-CN"/>
              </w:rPr>
            </m:ctrlPr>
          </m:sub>
        </m:sSub>
      </m:oMath>
      <w:r>
        <w:rPr>
          <w:rFonts w:hint="default" w:eastAsia="等线"/>
          <w:b/>
          <w:bCs/>
          <w:i/>
          <w:iCs w:val="0"/>
          <w:szCs w:val="20"/>
          <w:vertAlign w:val="baseline"/>
          <w:lang w:val="en-US" w:eastAsia="zh-CN"/>
        </w:rPr>
        <w:t xml:space="preserve"> and can be derived based on </w:t>
      </w:r>
      <m:oMath>
        <m:sSub>
          <m:sSubPr>
            <m:ctrlPr>
              <w:rPr>
                <w:rFonts w:hint="default" w:ascii="Cambria Math" w:hAnsi="Cambria Math" w:eastAsia="等线"/>
                <w:b/>
                <w:bCs/>
                <w:i/>
                <w:iCs w:val="0"/>
                <w:szCs w:val="20"/>
                <w:vertAlign w:val="baseline"/>
                <w:lang w:val="en-US" w:eastAsia="zh-CN"/>
              </w:rPr>
            </m:ctrlPr>
          </m:sSubPr>
          <m:e>
            <m:r>
              <m:rPr>
                <m:sty m:val="bi"/>
              </m:rPr>
              <w:rPr>
                <w:rFonts w:hint="default" w:ascii="Cambria Math" w:hAnsi="Cambria Math" w:eastAsia="等线"/>
                <w:szCs w:val="20"/>
                <w:vertAlign w:val="baseline"/>
                <w:lang w:val="en-US" w:eastAsia="zh-CN"/>
              </w:rPr>
              <m:t>T</m:t>
            </m:r>
            <m:ctrlPr>
              <w:rPr>
                <w:rFonts w:hint="default" w:ascii="Cambria Math" w:hAnsi="Cambria Math" w:eastAsia="等线"/>
                <w:b/>
                <w:bCs/>
                <w:i/>
                <w:iCs w:val="0"/>
                <w:szCs w:val="20"/>
                <w:vertAlign w:val="baseline"/>
                <w:lang w:val="en-US" w:eastAsia="zh-CN"/>
              </w:rPr>
            </m:ctrlPr>
          </m:e>
          <m:sub>
            <m:r>
              <m:rPr>
                <m:sty m:val="bi"/>
              </m:rPr>
              <w:rPr>
                <w:rFonts w:hint="default" w:ascii="Cambria Math" w:hAnsi="Cambria Math" w:eastAsia="等线"/>
                <w:szCs w:val="20"/>
                <w:vertAlign w:val="baseline"/>
                <w:lang w:val="en-US" w:eastAsia="zh-CN"/>
              </w:rPr>
              <m:t>R2D_max</m:t>
            </m:r>
            <m:ctrlPr>
              <w:rPr>
                <w:rFonts w:hint="default" w:ascii="Cambria Math" w:hAnsi="Cambria Math" w:eastAsia="等线"/>
                <w:b/>
                <w:bCs/>
                <w:i/>
                <w:iCs w:val="0"/>
                <w:szCs w:val="20"/>
                <w:vertAlign w:val="baseline"/>
                <w:lang w:val="en-US" w:eastAsia="zh-CN"/>
              </w:rPr>
            </m:ctrlPr>
          </m:sub>
        </m:sSub>
      </m:oMath>
      <w:r>
        <w:rPr>
          <w:rFonts w:hint="eastAsia" w:eastAsia="等线"/>
          <w:b/>
          <w:bCs/>
          <w:i/>
          <w:iCs w:val="0"/>
          <w:szCs w:val="20"/>
          <w:vertAlign w:val="baseline"/>
          <w:lang w:val="en-US" w:eastAsia="zh-CN"/>
        </w:rPr>
        <w:t>.</w:t>
      </w:r>
    </w:p>
    <w:p>
      <w:pPr>
        <w:pStyle w:val="113"/>
        <w:spacing w:after="120"/>
        <w:jc w:val="both"/>
        <w:rPr>
          <w:rFonts w:hint="default" w:eastAsia="等线"/>
          <w:b/>
          <w:bCs/>
          <w:i/>
          <w:iCs w:val="0"/>
          <w:szCs w:val="20"/>
          <w:vertAlign w:val="baseline"/>
          <w:lang w:val="en-US" w:eastAsia="zh-CN"/>
        </w:rPr>
      </w:pPr>
      <w:r>
        <w:rPr>
          <w:rFonts w:hint="eastAsia" w:eastAsia="等线"/>
          <w:b/>
          <w:bCs/>
          <w:i/>
          <w:iCs w:val="0"/>
          <w:szCs w:val="20"/>
          <w:vertAlign w:val="baseline"/>
          <w:lang w:val="en-US" w:eastAsia="zh-CN"/>
        </w:rPr>
        <w:t>T</w:t>
      </w:r>
      <w:r>
        <w:rPr>
          <w:rFonts w:hint="default" w:eastAsia="等线"/>
          <w:b/>
          <w:bCs/>
          <w:i/>
          <w:iCs w:val="0"/>
          <w:szCs w:val="20"/>
          <w:vertAlign w:val="baseline"/>
          <w:lang w:val="en-US" w:eastAsia="zh-CN"/>
        </w:rPr>
        <w:t>he timing</w:t>
      </w:r>
      <w:r>
        <w:rPr>
          <w:rFonts w:hint="eastAsia" w:eastAsia="等线"/>
          <w:b/>
          <w:bCs/>
          <w:i/>
          <w:iCs w:val="0"/>
          <w:szCs w:val="20"/>
          <w:vertAlign w:val="baseline"/>
          <w:lang w:val="en-US" w:eastAsia="zh-CN"/>
        </w:rPr>
        <w:t xml:space="preserve"> for consecutive two D2R transmissions from the same device is not considered u</w:t>
      </w:r>
      <w:r>
        <w:rPr>
          <w:rFonts w:hint="default" w:eastAsia="等线"/>
          <w:b/>
          <w:bCs/>
          <w:i/>
          <w:iCs w:val="0"/>
          <w:szCs w:val="20"/>
          <w:vertAlign w:val="baseline"/>
          <w:lang w:val="en-US" w:eastAsia="zh-CN"/>
        </w:rPr>
        <w:t>ntil the application scenarios</w:t>
      </w:r>
      <w:r>
        <w:rPr>
          <w:rFonts w:hint="eastAsia" w:eastAsia="等线"/>
          <w:b/>
          <w:bCs/>
          <w:i/>
          <w:iCs w:val="0"/>
          <w:szCs w:val="20"/>
          <w:vertAlign w:val="baseline"/>
          <w:lang w:val="en-US" w:eastAsia="zh-CN"/>
        </w:rPr>
        <w:t xml:space="preserve"> are clarified.</w:t>
      </w:r>
    </w:p>
    <w:p>
      <w:pPr>
        <w:pStyle w:val="113"/>
        <w:tabs>
          <w:tab w:val="clear" w:pos="1417"/>
        </w:tabs>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‘Time domain resources’ for D2R scheduling is TBS indication.</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Clarify that ‘Frequency domain resources’ for D2R scheduling indicates the </w:t>
      </w:r>
      <w:r>
        <w:rPr>
          <w:rFonts w:hint="eastAsia" w:cs="Times New Roman"/>
          <w:i/>
          <w:iCs/>
          <w:lang w:val="en-US" w:eastAsia="zh-CN"/>
        </w:rPr>
        <w:t>small frequency shift factor</w:t>
      </w:r>
      <w:r>
        <w:rPr>
          <w:rFonts w:hint="default" w:ascii="Times New Roman" w:hAnsi="Times New Roman" w:cs="Times New Roman"/>
          <w:i/>
          <w:iCs/>
          <w:lang w:val="en-US" w:eastAsia="zh-CN"/>
        </w:rPr>
        <w:t xml:space="preserve"> used for D2R scheduling.</w:t>
      </w:r>
    </w:p>
    <w:p>
      <w:pPr>
        <w:pStyle w:val="113"/>
        <w:numPr>
          <w:ilvl w:val="1"/>
          <w:numId w:val="3"/>
        </w:numPr>
        <w:spacing w:before="120" w:after="120"/>
        <w:ind w:left="840" w:hanging="420"/>
        <w:jc w:val="both"/>
        <w:rPr>
          <w:rFonts w:hint="default" w:ascii="Times New Roman" w:hAnsi="Times New Roman" w:cs="Times New Roman"/>
          <w:i/>
          <w:iCs/>
          <w:lang w:val="en-US" w:eastAsia="zh-CN"/>
        </w:rPr>
      </w:pPr>
      <w:r>
        <w:rPr>
          <w:i/>
          <w:iCs/>
          <w:lang w:eastAsia="zh-CN"/>
        </w:rPr>
        <w:t>For the indication of R values based on a predefined R set, Alt.3</w:t>
      </w:r>
      <w:r>
        <w:rPr>
          <w:rFonts w:hint="eastAsia"/>
          <w:i/>
          <w:iCs/>
          <w:lang w:val="en-US" w:eastAsia="zh-CN"/>
        </w:rPr>
        <w:t>: indicating th</w:t>
      </w:r>
      <w:r>
        <w:rPr>
          <w:rFonts w:hint="eastAsia"/>
          <w:i/>
          <w:iCs/>
          <w:u w:val="none"/>
          <w:lang w:val="en-US" w:eastAsia="zh-CN"/>
        </w:rPr>
        <w:t xml:space="preserve">e </w:t>
      </w:r>
      <w:r>
        <w:rPr>
          <w:b/>
          <w:i/>
          <w:iCs/>
          <w:szCs w:val="21"/>
          <w:u w:val="none"/>
        </w:rPr>
        <w:t>interval or the number of R values, while the maximum R value is predefined</w:t>
      </w:r>
      <w:r>
        <w:rPr>
          <w:rFonts w:hint="eastAsia"/>
          <w:b/>
          <w:i/>
          <w:iCs/>
          <w:szCs w:val="21"/>
          <w:u w:val="none"/>
          <w:lang w:val="en-US" w:eastAsia="zh-CN"/>
        </w:rPr>
        <w:t>,</w:t>
      </w:r>
      <w:r>
        <w:rPr>
          <w:i/>
          <w:iCs/>
          <w:u w:val="none"/>
          <w:lang w:eastAsia="zh-CN"/>
        </w:rPr>
        <w:t xml:space="preserve"> i</w:t>
      </w:r>
      <w:r>
        <w:rPr>
          <w:i/>
          <w:iCs/>
          <w:lang w:eastAsia="zh-CN"/>
        </w:rPr>
        <w:t>s preferred to reduce the indication overhead</w:t>
      </w:r>
      <w:r>
        <w:rPr>
          <w:rFonts w:hint="eastAsia"/>
          <w:i/>
          <w:iCs/>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Clarify that ‘Chip duration’ for D2R scheduling indicates D2R chip duration corresponds to the chip duration of </w:t>
      </w:r>
      <w:r>
        <w:rPr>
          <w:rFonts w:hint="eastAsia" w:cs="Times New Roman"/>
          <w:i/>
          <w:iCs/>
          <w:lang w:val="en-US" w:eastAsia="zh-CN"/>
        </w:rPr>
        <w:t>a predefined R value, for example R=1,2, to reduce indication overhead, at least for Msg 1</w:t>
      </w:r>
      <w:r>
        <w:rPr>
          <w:rFonts w:hint="eastAsia" w:ascii="Times New Roman" w:hAnsi="Times New Roman" w:cs="Times New Roman"/>
          <w:i/>
          <w:iCs/>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Clarify that ‘MCS-like information’ includes</w:t>
      </w:r>
      <w:r>
        <w:rPr>
          <w:rFonts w:hint="eastAsia" w:cs="Times New Roman"/>
          <w:i/>
          <w:iCs/>
          <w:lang w:val="en-US" w:eastAsia="zh-CN"/>
        </w:rPr>
        <w:t xml:space="preserve"> joint indication of</w:t>
      </w:r>
      <w:r>
        <w:rPr>
          <w:rFonts w:hint="default" w:ascii="Times New Roman" w:hAnsi="Times New Roman" w:cs="Times New Roman"/>
          <w:i/>
          <w:iCs/>
          <w:lang w:val="en-US" w:eastAsia="zh-CN"/>
        </w:rPr>
        <w:t xml:space="preserve"> </w:t>
      </w:r>
      <w:r>
        <w:rPr>
          <w:rFonts w:hint="eastAsia" w:cs="Times New Roman"/>
          <w:i/>
          <w:iCs/>
          <w:lang w:val="en-US" w:eastAsia="zh-CN"/>
        </w:rPr>
        <w:t xml:space="preserve">CC </w:t>
      </w:r>
      <w:r>
        <w:rPr>
          <w:rFonts w:hint="default" w:ascii="Times New Roman" w:hAnsi="Times New Roman" w:cs="Times New Roman"/>
          <w:i/>
          <w:iCs/>
          <w:lang w:val="en-US" w:eastAsia="zh-CN"/>
        </w:rPr>
        <w:t>rate</w:t>
      </w:r>
      <w:r>
        <w:rPr>
          <w:rFonts w:hint="eastAsia" w:cs="Times New Roman"/>
          <w:i/>
          <w:iCs/>
          <w:lang w:val="en-US" w:eastAsia="zh-CN"/>
        </w:rPr>
        <w:t xml:space="preserve"> and </w:t>
      </w:r>
      <w:r>
        <w:rPr>
          <w:rFonts w:hint="default" w:ascii="Times New Roman" w:hAnsi="Times New Roman" w:cs="Times New Roman"/>
          <w:i/>
          <w:iCs/>
          <w:lang w:val="en-US" w:eastAsia="zh-CN"/>
        </w:rPr>
        <w:t>repetition times</w:t>
      </w:r>
      <w:r>
        <w:rPr>
          <w:rFonts w:hint="eastAsia" w:cs="Times New Roman"/>
          <w:i/>
          <w:iCs/>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eastAsia" w:cs="Times New Roman"/>
          <w:i/>
          <w:iCs/>
          <w:lang w:val="en-US" w:eastAsia="zh-CN"/>
        </w:rPr>
        <w:t>A</w:t>
      </w:r>
      <w:r>
        <w:rPr>
          <w:rFonts w:hint="default" w:ascii="Times New Roman" w:hAnsi="Times New Roman" w:cs="Times New Roman"/>
          <w:i/>
          <w:iCs/>
          <w:lang w:val="en-US" w:eastAsia="zh-CN"/>
        </w:rPr>
        <w:t>mble related information can include at least one of the following:</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r>
        <w:rPr>
          <w:rFonts w:hint="default"/>
          <w:b/>
          <w:bCs w:val="0"/>
          <w:i/>
          <w:iCs w:val="0"/>
          <w:szCs w:val="20"/>
          <w:lang w:val="en-US" w:eastAsia="zh-CN"/>
        </w:rPr>
        <w:t xml:space="preserve">number of midamble </w:t>
      </w:r>
      <w:r>
        <w:rPr>
          <w:rFonts w:hint="eastAsia"/>
          <w:b/>
          <w:bCs w:val="0"/>
          <w:i/>
          <w:iCs w:val="0"/>
          <w:szCs w:val="20"/>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r>
        <w:rPr>
          <w:rFonts w:hint="eastAsia"/>
          <w:b/>
          <w:bCs w:val="0"/>
          <w:i/>
          <w:iCs w:val="0"/>
          <w:szCs w:val="20"/>
          <w:lang w:val="en-US" w:eastAsia="zh-CN"/>
        </w:rPr>
        <w:t>P-value if Method#2 is used.</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r>
        <w:rPr>
          <w:rFonts w:hint="default"/>
          <w:b/>
          <w:bCs w:val="0"/>
          <w:i/>
          <w:iCs w:val="0"/>
          <w:szCs w:val="20"/>
          <w:lang w:val="en-US" w:eastAsia="zh-CN"/>
        </w:rPr>
        <w:t>Length of ambles</w:t>
      </w:r>
      <w:r>
        <w:rPr>
          <w:rFonts w:hint="eastAsia"/>
          <w:b/>
          <w:bCs w:val="0"/>
          <w:i/>
          <w:iCs w:val="0"/>
          <w:szCs w:val="20"/>
          <w:lang w:val="en-US" w:eastAsia="zh-CN"/>
        </w:rPr>
        <w:t>.</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ascii="Times New Roman" w:hAnsi="Times New Roman" w:cs="Times New Roman"/>
          <w:b/>
          <w:bCs/>
          <w:i/>
          <w:iCs/>
          <w:lang w:val="en-US" w:eastAsia="zh-CN"/>
        </w:rPr>
      </w:pPr>
      <w:r>
        <w:rPr>
          <w:rFonts w:hint="eastAsia"/>
          <w:b/>
          <w:bCs w:val="0"/>
          <w:i/>
          <w:iCs w:val="0"/>
          <w:szCs w:val="20"/>
          <w:lang w:val="en-US" w:eastAsia="zh-CN"/>
        </w:rPr>
        <w:t>Note：</w:t>
      </w:r>
    </w:p>
    <w:p>
      <w:pPr>
        <w:keepNext w:val="0"/>
        <w:keepLines w:val="0"/>
        <w:pageBreakBefore w:val="0"/>
        <w:widowControl/>
        <w:numPr>
          <w:ilvl w:val="1"/>
          <w:numId w:val="6"/>
        </w:numPr>
        <w:kinsoku/>
        <w:wordWrap/>
        <w:overflowPunct/>
        <w:topLinePunct w:val="0"/>
        <w:autoSpaceDE/>
        <w:autoSpaceDN/>
        <w:bidi w:val="0"/>
        <w:adjustRightInd w:val="0"/>
        <w:snapToGrid w:val="0"/>
        <w:spacing w:after="120"/>
        <w:ind w:left="1440" w:leftChars="0" w:hanging="36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bidi="ar"/>
        </w:rPr>
        <w:t>Method#1: Insert one midamble at the end of PDRCH, and uniformly insert (Q-1) midambles in addition to the preamble and the last midamble.</w:t>
      </w:r>
    </w:p>
    <w:p>
      <w:pPr>
        <w:keepNext w:val="0"/>
        <w:keepLines w:val="0"/>
        <w:pageBreakBefore w:val="0"/>
        <w:widowControl/>
        <w:numPr>
          <w:ilvl w:val="1"/>
          <w:numId w:val="6"/>
        </w:numPr>
        <w:kinsoku/>
        <w:wordWrap/>
        <w:overflowPunct/>
        <w:topLinePunct w:val="0"/>
        <w:autoSpaceDE/>
        <w:autoSpaceDN/>
        <w:bidi w:val="0"/>
        <w:adjustRightInd w:val="0"/>
        <w:snapToGrid w:val="0"/>
        <w:spacing w:after="120"/>
        <w:ind w:left="1440" w:leftChars="0" w:hanging="36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Method#2: Insert one midamble at </w:t>
      </w:r>
      <w:r>
        <w:rPr>
          <w:rFonts w:hint="default" w:ascii="Times New Roman" w:hAnsi="Times New Roman" w:cs="Times New Roman"/>
          <w:b/>
          <w:bCs/>
          <w:i/>
          <w:iCs/>
          <w:lang w:val="en-US" w:eastAsia="zh-CN"/>
        </w:rPr>
        <w:t xml:space="preserve">the </w:t>
      </w: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th-to-last bit positio</w:t>
      </w:r>
      <w:r>
        <w:rPr>
          <w:rFonts w:hint="eastAsia" w:ascii="Times New Roman" w:hAnsi="Times New Roman" w:cs="Times New Roman"/>
          <w:b/>
          <w:bCs/>
          <w:i/>
          <w:iCs/>
          <w:lang w:val="en-US" w:eastAsia="zh-CN"/>
        </w:rPr>
        <w:t xml:space="preserve">n, and </w:t>
      </w:r>
      <w:r>
        <w:rPr>
          <w:rFonts w:hint="default" w:ascii="Times New Roman" w:hAnsi="Times New Roman" w:cs="Times New Roman"/>
          <w:b/>
          <w:bCs/>
          <w:i/>
          <w:iCs/>
          <w:lang w:val="en-US" w:eastAsia="zh-CN"/>
        </w:rPr>
        <w:t xml:space="preserve">uniformly insert </w:t>
      </w:r>
      <w:r>
        <w:rPr>
          <w:rFonts w:hint="eastAsia" w:ascii="Times New Roman" w:hAnsi="Times New Roman" w:cs="Times New Roman"/>
          <w:b/>
          <w:bCs/>
          <w:i/>
          <w:iCs/>
          <w:lang w:val="en-US" w:eastAsia="zh-CN"/>
        </w:rPr>
        <w:t>other</w:t>
      </w:r>
      <w:r>
        <w:rPr>
          <w:rFonts w:hint="default" w:ascii="Times New Roman" w:hAnsi="Times New Roman" w:cs="Times New Roman"/>
          <w:b/>
          <w:bCs/>
          <w:i/>
          <w:iCs/>
          <w:lang w:val="en-US" w:eastAsia="zh-CN"/>
        </w:rPr>
        <w:t xml:space="preserve"> midambles </w:t>
      </w:r>
      <w:r>
        <w:rPr>
          <w:rFonts w:hint="eastAsia" w:ascii="Times New Roman" w:hAnsi="Times New Roman" w:cs="Times New Roman"/>
          <w:b/>
          <w:bCs/>
          <w:i/>
          <w:iCs/>
          <w:lang w:val="en-US" w:eastAsia="zh-CN"/>
        </w:rPr>
        <w:t>between the preamble and the last midamble</w:t>
      </w:r>
      <w:r>
        <w:rPr>
          <w:rFonts w:hint="eastAsia" w:cs="Times New Roman"/>
          <w:b/>
          <w:bCs/>
          <w:i/>
          <w:iCs/>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For D2R scheduling, higher-layer signaling is used for indication of information to the device via corresponding PRDCH.</w:t>
      </w:r>
    </w:p>
    <w:p>
      <w:pPr>
        <w:pStyle w:val="113"/>
        <w:tabs>
          <w:tab w:val="clear" w:pos="1417"/>
        </w:tabs>
        <w:spacing w:before="120" w:after="12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To sum up, </w:t>
      </w:r>
      <w:r>
        <w:rPr>
          <w:rFonts w:hint="eastAsia" w:cs="Times New Roman"/>
          <w:i/>
          <w:iCs/>
          <w:lang w:val="en-US" w:eastAsia="zh-CN"/>
        </w:rPr>
        <w:t>T</w:t>
      </w:r>
      <w:r>
        <w:rPr>
          <w:rFonts w:hint="eastAsia" w:ascii="Times New Roman" w:hAnsi="Times New Roman" w:cs="Times New Roman"/>
          <w:i/>
          <w:iCs/>
          <w:lang w:val="en-US" w:eastAsia="zh-CN"/>
        </w:rPr>
        <w:t>able</w:t>
      </w:r>
      <w:r>
        <w:rPr>
          <w:rFonts w:hint="eastAsia" w:cs="Times New Roman"/>
          <w:i/>
          <w:iCs/>
          <w:lang w:val="en-US" w:eastAsia="zh-CN"/>
        </w:rPr>
        <w:t xml:space="preserve"> 6</w:t>
      </w:r>
      <w:r>
        <w:rPr>
          <w:rFonts w:hint="eastAsia" w:ascii="Times New Roman" w:hAnsi="Times New Roman" w:cs="Times New Roman"/>
          <w:i/>
          <w:iCs/>
          <w:lang w:val="en-US" w:eastAsia="zh-CN"/>
        </w:rPr>
        <w:t xml:space="preserve"> can be considered for D2R scheduling:</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6</w:t>
      </w:r>
      <w:r>
        <w:rPr>
          <w:rFonts w:hint="eastAsia" w:ascii="Times New Roman" w:hAnsi="Times New Roman" w:cs="Times New Roman"/>
          <w:b w:val="0"/>
          <w:bCs w:val="0"/>
          <w:i w:val="0"/>
          <w:iCs w:val="0"/>
          <w:lang w:val="en-US" w:eastAsia="zh-CN"/>
        </w:rPr>
        <w:t>: D2R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23"/>
        <w:gridCol w:w="966"/>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Layer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Frequency domain resources/R</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Indicates </w:t>
            </w:r>
            <w:r>
              <w:rPr>
                <w:rFonts w:hint="eastAsia" w:ascii="Times New Roman" w:hAnsi="Times New Roman" w:cs="Times New Roman"/>
                <w:color w:val="000000"/>
                <w:sz w:val="20"/>
                <w:szCs w:val="20"/>
                <w:lang w:val="en-US" w:eastAsia="zh-CN"/>
              </w:rPr>
              <w:t xml:space="preserve">one or </w:t>
            </w:r>
            <w:r>
              <w:rPr>
                <w:rFonts w:hint="default" w:ascii="Times New Roman" w:hAnsi="Times New Roman" w:cs="Times New Roman"/>
                <w:color w:val="000000"/>
                <w:sz w:val="20"/>
                <w:szCs w:val="20"/>
              </w:rPr>
              <w:t>multiple R values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3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Chip duration/Tc_1(R=</w:t>
            </w:r>
            <w:r>
              <w:rPr>
                <w:rFonts w:hint="eastAsia" w:ascii="Times New Roman" w:hAnsi="Times New Roman" w:cs="Times New Roman"/>
                <w:color w:val="000000"/>
                <w:sz w:val="20"/>
                <w:szCs w:val="20"/>
                <w:lang w:val="en-US" w:eastAsia="zh-CN"/>
              </w:rPr>
              <w:t>1 or 2</w:t>
            </w:r>
            <w:r>
              <w:rPr>
                <w:rFonts w:hint="default" w:ascii="Times New Roman" w:hAnsi="Times New Roman" w:cs="Times New Roman"/>
                <w:color w:val="000000"/>
                <w:sz w:val="20"/>
                <w:szCs w:val="20"/>
              </w:rPr>
              <w:t>)</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one chip duration with R=</w:t>
            </w:r>
            <w:r>
              <w:rPr>
                <w:rFonts w:hint="eastAsia" w:ascii="Times New Roman" w:hAnsi="Times New Roman" w:cs="Times New Roman"/>
                <w:color w:val="000000"/>
                <w:sz w:val="20"/>
                <w:szCs w:val="20"/>
                <w:lang w:val="en-US" w:eastAsia="zh-CN"/>
              </w:rPr>
              <w:t>1 or 2</w:t>
            </w:r>
            <w:r>
              <w:rPr>
                <w:rFonts w:hint="default" w:ascii="Times New Roman" w:hAnsi="Times New Roman" w:cs="Times New Roman"/>
                <w:color w:val="000000"/>
                <w:sz w:val="20"/>
                <w:szCs w:val="20"/>
              </w:rPr>
              <w:t>.</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4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Time domain resources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TBS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MCS-like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joint indication of </w:t>
            </w:r>
            <w:r>
              <w:rPr>
                <w:rFonts w:hint="eastAsia" w:ascii="Times New Roman" w:hAnsi="Times New Roman" w:cs="Times New Roman"/>
                <w:color w:val="000000"/>
                <w:sz w:val="20"/>
                <w:szCs w:val="20"/>
                <w:lang w:val="en-US" w:eastAsia="zh-CN"/>
              </w:rPr>
              <w:t xml:space="preserve">CC </w:t>
            </w:r>
            <w:r>
              <w:rPr>
                <w:rFonts w:hint="default" w:ascii="Times New Roman" w:hAnsi="Times New Roman" w:cs="Times New Roman"/>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2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ID associated with device(s)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X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amble(s) related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number of amble(s)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eastAsia="等线" w:cs="Times New Roman"/>
                <w:color w:val="000000"/>
                <w:sz w:val="20"/>
                <w:szCs w:val="20"/>
                <w:lang w:val="en-US" w:eastAsia="zh-CN"/>
              </w:rPr>
            </w:pPr>
            <w:r>
              <w:rPr>
                <w:rFonts w:hint="eastAsia" w:ascii="Times New Roman" w:hAnsi="Times New Roman" w:cs="Times New Roman"/>
                <w:color w:val="000000"/>
                <w:sz w:val="20"/>
                <w:szCs w:val="20"/>
                <w:lang w:val="en-US" w:eastAsia="zh-CN"/>
              </w:rPr>
              <w:t>- P value if needed</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bl>
    <w:p>
      <w:pPr>
        <w:pStyle w:val="113"/>
        <w:tabs>
          <w:tab w:val="clear" w:pos="1417"/>
        </w:tabs>
        <w:spacing w:before="120" w:after="120"/>
        <w:jc w:val="both"/>
        <w:rPr>
          <w:rFonts w:hint="default" w:ascii="Times New Roman" w:hAnsi="Times New Roman" w:cs="Times New Roman"/>
          <w:i/>
          <w:iCs/>
          <w:strike w:val="0"/>
          <w:lang w:val="en-US" w:eastAsia="zh-CN"/>
        </w:rPr>
      </w:pPr>
      <w:r>
        <w:rPr>
          <w:rFonts w:hint="default" w:ascii="Times New Roman" w:hAnsi="Times New Roman" w:cs="Times New Roman"/>
          <w:i/>
          <w:iCs/>
          <w:strike w:val="0"/>
          <w:highlight w:val="none"/>
          <w:lang w:val="en-US" w:eastAsia="zh-CN"/>
        </w:rPr>
        <w:t>How to convey the ID associated with devices can be determined by RAN2</w:t>
      </w:r>
      <w:r>
        <w:rPr>
          <w:rFonts w:hint="default" w:ascii="Times New Roman" w:hAnsi="Times New Roman" w:cs="Times New Roman"/>
          <w:i/>
          <w:iCs/>
          <w:strike w:val="0"/>
          <w:lang w:val="en-US" w:eastAsia="zh-CN"/>
        </w:rPr>
        <w:t>.</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Message type indication which used to indicate </w:t>
      </w:r>
      <w:r>
        <w:rPr>
          <w:rFonts w:hint="default" w:ascii="Times New Roman" w:hAnsi="Times New Roman" w:eastAsia="宋体" w:cs="Times New Roman"/>
          <w:i/>
          <w:iCs/>
          <w:szCs w:val="20"/>
        </w:rPr>
        <w:t xml:space="preserve">whether the R2D </w:t>
      </w:r>
      <w:r>
        <w:rPr>
          <w:rFonts w:hint="default" w:ascii="Times New Roman" w:hAnsi="Times New Roman" w:cs="Times New Roman"/>
          <w:i/>
          <w:iCs/>
          <w:szCs w:val="20"/>
          <w:lang w:val="en-US" w:eastAsia="zh-CN"/>
        </w:rPr>
        <w:t>signaling</w:t>
      </w:r>
      <w:r>
        <w:rPr>
          <w:rFonts w:hint="default" w:ascii="Times New Roman" w:hAnsi="Times New Roman" w:eastAsia="宋体" w:cs="Times New Roman"/>
          <w:i/>
          <w:iCs/>
          <w:szCs w:val="20"/>
        </w:rPr>
        <w:t xml:space="preserve"> that </w:t>
      </w:r>
      <w:r>
        <w:rPr>
          <w:rFonts w:hint="default" w:ascii="Times New Roman" w:hAnsi="Times New Roman" w:eastAsia="宋体" w:cs="Times New Roman"/>
          <w:i/>
          <w:iCs/>
          <w:szCs w:val="20"/>
          <w:lang w:val="en-US" w:eastAsia="zh-CN"/>
        </w:rPr>
        <w:t xml:space="preserve">is </w:t>
      </w:r>
      <w:r>
        <w:rPr>
          <w:rFonts w:hint="default" w:ascii="Times New Roman" w:hAnsi="Times New Roman" w:cs="Times New Roman"/>
          <w:i/>
          <w:iCs/>
          <w:szCs w:val="20"/>
          <w:lang w:val="en-US" w:eastAsia="zh-CN"/>
        </w:rPr>
        <w:t>transmitted before</w:t>
      </w:r>
      <w:r>
        <w:rPr>
          <w:rFonts w:hint="default" w:ascii="Times New Roman" w:hAnsi="Times New Roman" w:eastAsia="宋体" w:cs="Times New Roman"/>
          <w:i/>
          <w:iCs/>
          <w:szCs w:val="20"/>
        </w:rPr>
        <w:t xml:space="preserve"> </w:t>
      </w:r>
      <w:r>
        <w:rPr>
          <w:rFonts w:hint="default" w:ascii="Times New Roman" w:hAnsi="Times New Roman" w:eastAsia="宋体" w:cs="Times New Roman"/>
          <w:i/>
          <w:iCs/>
          <w:szCs w:val="20"/>
          <w:lang w:val="en-US"/>
        </w:rPr>
        <w:t>Msg1</w:t>
      </w:r>
      <w:r>
        <w:rPr>
          <w:rFonts w:hint="default" w:ascii="Times New Roman" w:hAnsi="Times New Roman" w:eastAsia="宋体" w:cs="Times New Roman"/>
          <w:i/>
          <w:iCs/>
          <w:szCs w:val="20"/>
        </w:rPr>
        <w:t xml:space="preserve"> or after Msg1</w:t>
      </w:r>
      <w:r>
        <w:rPr>
          <w:rFonts w:hint="default" w:ascii="Times New Roman" w:hAnsi="Times New Roman" w:cs="Times New Roman"/>
          <w:i/>
          <w:iCs/>
          <w:lang w:val="en-US" w:eastAsia="zh-CN"/>
        </w:rPr>
        <w:t xml:space="preserve"> can be considered for early termination.</w:t>
      </w:r>
    </w:p>
    <w:p>
      <w:pPr>
        <w:pStyle w:val="113"/>
        <w:tabs>
          <w:tab w:val="clear" w:pos="1417"/>
        </w:tabs>
        <w:spacing w:before="120" w:after="120"/>
        <w:jc w:val="both"/>
        <w:rPr>
          <w:rFonts w:hint="default" w:ascii="Times New Roman" w:hAnsi="Times New Roman" w:cs="Times New Roman"/>
          <w:i/>
          <w:iCs/>
          <w:lang w:val="en-US" w:eastAsia="zh-CN"/>
        </w:rPr>
      </w:pPr>
      <w:r>
        <w:rPr>
          <w:rFonts w:hint="default" w:ascii="Times New Roman" w:hAnsi="Times New Roman" w:cs="Times New Roman"/>
          <w:i/>
          <w:iCs/>
        </w:rPr>
        <w:t xml:space="preserve">To determine or derive the end of PRDCH transmission,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default"/>
          <w:b/>
          <w:bCs w:val="0"/>
          <w:i/>
          <w:iCs w:val="0"/>
          <w:szCs w:val="20"/>
          <w:lang w:val="en-US" w:eastAsia="zh-CN"/>
        </w:rPr>
      </w:pPr>
      <w:r>
        <w:rPr>
          <w:rFonts w:hint="default"/>
          <w:b/>
          <w:bCs w:val="0"/>
          <w:i/>
          <w:iCs w:val="0"/>
          <w:szCs w:val="20"/>
          <w:lang w:val="en-US" w:eastAsia="zh-CN"/>
        </w:rPr>
        <w:t xml:space="preserve">using TBS indication in R2D control information, if packet size does not need CRC; </w:t>
      </w:r>
    </w:p>
    <w:p>
      <w:pPr>
        <w:keepNext w:val="0"/>
        <w:keepLines w:val="0"/>
        <w:pageBreakBefore w:val="0"/>
        <w:widowControl/>
        <w:numPr>
          <w:ilvl w:val="0"/>
          <w:numId w:val="6"/>
        </w:numPr>
        <w:kinsoku/>
        <w:wordWrap/>
        <w:overflowPunct/>
        <w:topLinePunct w:val="0"/>
        <w:autoSpaceDE/>
        <w:autoSpaceDN/>
        <w:bidi w:val="0"/>
        <w:adjustRightInd w:val="0"/>
        <w:snapToGrid w:val="0"/>
        <w:spacing w:after="120"/>
        <w:jc w:val="both"/>
        <w:textAlignment w:val="auto"/>
        <w:rPr>
          <w:rFonts w:hint="eastAsia"/>
          <w:b/>
          <w:bCs w:val="0"/>
          <w:i/>
          <w:iCs w:val="0"/>
          <w:szCs w:val="20"/>
          <w:lang w:val="en-US" w:eastAsia="zh-CN"/>
        </w:rPr>
      </w:pPr>
      <w:r>
        <w:rPr>
          <w:rFonts w:hint="default"/>
          <w:b/>
          <w:bCs w:val="0"/>
          <w:i/>
          <w:iCs w:val="0"/>
          <w:szCs w:val="20"/>
          <w:lang w:val="en-US" w:eastAsia="zh-CN"/>
        </w:rPr>
        <w:t>otherwise, using postamble.</w:t>
      </w:r>
    </w:p>
    <w:p>
      <w:pPr>
        <w:pStyle w:val="113"/>
        <w:tabs>
          <w:tab w:val="clear" w:pos="1417"/>
        </w:tabs>
        <w:spacing w:before="120" w:after="12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To sum up, </w:t>
      </w:r>
      <w:r>
        <w:rPr>
          <w:rFonts w:hint="eastAsia" w:cs="Times New Roman"/>
          <w:i/>
          <w:iCs/>
          <w:lang w:val="en-US" w:eastAsia="zh-CN"/>
        </w:rPr>
        <w:t>T</w:t>
      </w:r>
      <w:r>
        <w:rPr>
          <w:rFonts w:hint="eastAsia" w:ascii="Times New Roman" w:hAnsi="Times New Roman" w:cs="Times New Roman"/>
          <w:i/>
          <w:iCs/>
          <w:lang w:val="en-US" w:eastAsia="zh-CN"/>
        </w:rPr>
        <w:t xml:space="preserve">able </w:t>
      </w:r>
      <w:r>
        <w:rPr>
          <w:rFonts w:hint="eastAsia" w:cs="Times New Roman"/>
          <w:i/>
          <w:iCs/>
          <w:lang w:val="en-US" w:eastAsia="zh-CN"/>
        </w:rPr>
        <w:t xml:space="preserve">8 </w:t>
      </w:r>
      <w:r>
        <w:rPr>
          <w:rFonts w:hint="eastAsia" w:ascii="Times New Roman" w:hAnsi="Times New Roman" w:cs="Times New Roman"/>
          <w:i/>
          <w:iCs/>
          <w:lang w:val="en-US" w:eastAsia="zh-CN"/>
        </w:rPr>
        <w:t>can be considered for R2D transmission:</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8</w:t>
      </w:r>
      <w:r>
        <w:rPr>
          <w:rFonts w:hint="eastAsia" w:ascii="Times New Roman" w:hAnsi="Times New Roman" w:cs="Times New Roman"/>
          <w:b w:val="0"/>
          <w:bCs w:val="0"/>
          <w:i w:val="0"/>
          <w:iCs w:val="0"/>
          <w:lang w:val="en-US" w:eastAsia="zh-CN"/>
        </w:rPr>
        <w:t>: R2D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640"/>
        <w:gridCol w:w="913"/>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R2D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Layer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TBS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1/2 bits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L1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Cs w:val="20"/>
              </w:rPr>
            </w:pPr>
            <w:r>
              <w:rPr>
                <w:rFonts w:hint="default" w:ascii="Times New Roman" w:hAnsi="Times New Roman" w:cs="Times New Roman"/>
                <w:color w:val="000000"/>
                <w:sz w:val="20"/>
                <w:szCs w:val="20"/>
              </w:rPr>
              <w:t>message type</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1/2 bits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L1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ID  associated with device(s)</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X</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top"/>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MAC</w:t>
            </w:r>
          </w:p>
        </w:tc>
      </w:tr>
    </w:tbl>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jc w:val="both"/>
        <w:textAlignment w:val="auto"/>
        <w:rPr>
          <w:rFonts w:hint="eastAsia"/>
          <w:lang w:val="en-US" w:eastAsia="zh-CN"/>
        </w:rPr>
      </w:pP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27"/>
        </w:numPr>
        <w:adjustRightInd w:val="0"/>
        <w:snapToGrid w:val="0"/>
        <w:spacing w:after="120" w:afterLines="50" w:line="240" w:lineRule="auto"/>
        <w:jc w:val="both"/>
        <w:rPr>
          <w:rFonts w:hint="eastAsia" w:ascii="Times New Roman" w:hAnsi="Times New Roman" w:cs="Times New Roman"/>
          <w:b w:val="0"/>
          <w:bCs w:val="0"/>
          <w:color w:val="auto"/>
          <w:sz w:val="20"/>
          <w:szCs w:val="20"/>
          <w:lang w:val="en-US" w:eastAsia="zh-CN"/>
        </w:rPr>
      </w:pPr>
      <w:r>
        <w:rPr>
          <w:rFonts w:ascii="Times New Roman" w:hAnsi="Times New Roman"/>
          <w:color w:val="auto"/>
          <w:sz w:val="20"/>
        </w:rPr>
        <w:t>Draft Report of 3GPP TSG RAN WG1 #120 v0.2.0</w:t>
      </w:r>
      <w:r>
        <w:rPr>
          <w:rFonts w:hint="eastAsia" w:ascii="Times New Roman" w:hAnsi="Times New Roman"/>
          <w:color w:val="auto"/>
          <w:sz w:val="20"/>
          <w:lang w:val="en-US" w:eastAsia="zh-CN"/>
        </w:rPr>
        <w:t>, RAN1#</w:t>
      </w:r>
      <w:r>
        <w:rPr>
          <w:rFonts w:hint="eastAsia" w:cs="Times New Roman"/>
          <w:b w:val="0"/>
          <w:bCs w:val="0"/>
          <w:color w:val="auto"/>
          <w:sz w:val="20"/>
          <w:szCs w:val="20"/>
          <w:lang w:val="en-US" w:eastAsia="zh-CN"/>
        </w:rPr>
        <w:t>120</w:t>
      </w:r>
    </w:p>
    <w:p>
      <w:pPr>
        <w:numPr>
          <w:ilvl w:val="0"/>
          <w:numId w:val="27"/>
        </w:numPr>
        <w:adjustRightInd w:val="0"/>
        <w:snapToGrid w:val="0"/>
        <w:spacing w:after="120" w:afterLines="50" w:line="240" w:lineRule="auto"/>
        <w:jc w:val="both"/>
        <w:rPr>
          <w:rFonts w:hint="default" w:ascii="Times New Roman" w:hAnsi="Times New Roman" w:cs="Times New Roman"/>
          <w:b w:val="0"/>
          <w:bCs w:val="0"/>
          <w:color w:val="auto"/>
          <w:sz w:val="20"/>
          <w:szCs w:val="20"/>
          <w:lang w:val="en-US" w:eastAsia="zh-CN"/>
        </w:rPr>
      </w:pPr>
      <w:r>
        <w:rPr>
          <w:rFonts w:eastAsia="等线" w:cs="Times New Roman"/>
          <w:bCs w:val="0"/>
          <w:color w:val="auto"/>
          <w:sz w:val="20"/>
          <w:lang w:eastAsia="zh-CN"/>
        </w:rPr>
        <w:t>R1-2501625</w:t>
      </w:r>
      <w:r>
        <w:rPr>
          <w:rFonts w:hint="default" w:cs="Times New Roman"/>
          <w:bCs w:val="0"/>
          <w:color w:val="auto"/>
          <w:sz w:val="20"/>
          <w:lang w:val="en-US" w:eastAsia="zh-CN"/>
        </w:rPr>
        <w:t xml:space="preserve">, </w:t>
      </w:r>
      <w:r>
        <w:rPr>
          <w:rFonts w:hint="default" w:ascii="Times New Roman" w:hAnsi="Times New Roman" w:eastAsia="等线" w:cs="Times New Roman"/>
          <w:b w:val="0"/>
          <w:color w:val="auto"/>
          <w:lang w:val="en-US" w:eastAsia="zh-CN"/>
        </w:rPr>
        <w:t xml:space="preserve">Final </w:t>
      </w:r>
      <w:r>
        <w:rPr>
          <w:rFonts w:ascii="Times New Roman" w:hAnsi="Times New Roman" w:cs="Times New Roman"/>
          <w:b w:val="0"/>
          <w:color w:val="auto"/>
          <w:lang w:val="en-US"/>
        </w:rPr>
        <w:t>FL summary</w:t>
      </w:r>
      <w:r>
        <w:rPr>
          <w:rFonts w:hint="default" w:ascii="Times New Roman" w:hAnsi="Times New Roman" w:eastAsia="等线" w:cs="Times New Roman"/>
          <w:b w:val="0"/>
          <w:color w:val="auto"/>
          <w:lang w:val="en-US" w:eastAsia="zh-CN"/>
        </w:rPr>
        <w:t xml:space="preserve"> </w:t>
      </w:r>
      <w:r>
        <w:rPr>
          <w:rFonts w:ascii="Times New Roman" w:hAnsi="Times New Roman" w:cs="Times New Roman"/>
          <w:b w:val="0"/>
          <w:color w:val="auto"/>
          <w:lang w:val="en-US"/>
        </w:rPr>
        <w:t xml:space="preserve">on </w:t>
      </w:r>
      <w:r>
        <w:rPr>
          <w:rFonts w:hint="default" w:ascii="Times New Roman" w:hAnsi="Times New Roman" w:cs="Times New Roman"/>
          <w:b w:val="0"/>
          <w:color w:val="auto"/>
          <w:lang w:val="en-US"/>
        </w:rPr>
        <w:t>o</w:t>
      </w:r>
      <w:r>
        <w:rPr>
          <w:rFonts w:ascii="Times New Roman" w:hAnsi="Times New Roman" w:cs="Times New Roman"/>
          <w:b w:val="0"/>
          <w:color w:val="auto"/>
          <w:lang w:val="en-US"/>
        </w:rPr>
        <w:t>ther aspects for Rel-19 Ambient IoT</w:t>
      </w:r>
      <w:r>
        <w:rPr>
          <w:rFonts w:hint="default" w:ascii="Times New Roman" w:hAnsi="Times New Roman"/>
          <w:color w:val="auto"/>
          <w:sz w:val="20"/>
          <w:lang w:val="en-US" w:eastAsia="zh-CN"/>
        </w:rPr>
        <w:t xml:space="preserve">, </w:t>
      </w:r>
      <w:r>
        <w:rPr>
          <w:rFonts w:ascii="Times New Roman" w:hAnsi="Times New Roman" w:cs="Times New Roman"/>
          <w:b w:val="0"/>
          <w:color w:val="auto"/>
          <w:lang w:val="en-US"/>
        </w:rPr>
        <w:t>Moderator (</w:t>
      </w:r>
      <w:r>
        <w:rPr>
          <w:rFonts w:hint="default" w:ascii="Times New Roman" w:hAnsi="Times New Roman" w:cs="Times New Roman"/>
          <w:b w:val="0"/>
          <w:color w:val="auto"/>
          <w:lang w:val="en-US"/>
        </w:rPr>
        <w:t>vivo</w:t>
      </w:r>
      <w:r>
        <w:rPr>
          <w:rFonts w:ascii="Times New Roman" w:hAnsi="Times New Roman" w:cs="Times New Roman"/>
          <w:b w:val="0"/>
          <w:color w:val="auto"/>
          <w:lang w:val="en-US"/>
        </w:rPr>
        <w:t>)</w:t>
      </w:r>
      <w:r>
        <w:rPr>
          <w:rFonts w:hint="default" w:ascii="Times New Roman" w:hAnsi="Times New Roman" w:cs="Times New Roman"/>
          <w:b w:val="0"/>
          <w:color w:val="auto"/>
          <w:lang w:val="en-US" w:eastAsia="zh-CN"/>
        </w:rPr>
        <w:t xml:space="preserve">, </w:t>
      </w:r>
      <w:r>
        <w:rPr>
          <w:rFonts w:hint="default" w:ascii="Times New Roman" w:hAnsi="Times New Roman"/>
          <w:color w:val="auto"/>
          <w:sz w:val="20"/>
          <w:lang w:val="en-US" w:eastAsia="zh-CN"/>
        </w:rPr>
        <w:t>RAN1#</w:t>
      </w:r>
      <w:r>
        <w:rPr>
          <w:rFonts w:hint="default" w:cs="Times New Roman"/>
          <w:b w:val="0"/>
          <w:bCs w:val="0"/>
          <w:color w:val="auto"/>
          <w:sz w:val="20"/>
          <w:szCs w:val="20"/>
          <w:lang w:val="en-US" w:eastAsia="zh-CN"/>
        </w:rPr>
        <w:t>120</w:t>
      </w:r>
    </w:p>
    <w:p>
      <w:pPr>
        <w:numPr>
          <w:ilvl w:val="0"/>
          <w:numId w:val="27"/>
        </w:numPr>
        <w:adjustRightInd w:val="0"/>
        <w:snapToGrid w:val="0"/>
        <w:spacing w:after="120" w:afterLines="50" w:line="240" w:lineRule="auto"/>
        <w:jc w:val="both"/>
        <w:rPr>
          <w:rFonts w:hint="eastAsia" w:ascii="Times New Roman" w:hAnsi="Times New Roman" w:cs="Times New Roman"/>
          <w:b w:val="0"/>
          <w:bCs w:val="0"/>
          <w:color w:val="auto"/>
          <w:sz w:val="20"/>
          <w:szCs w:val="20"/>
          <w:lang w:val="en-US" w:eastAsia="zh-CN"/>
        </w:rPr>
      </w:pPr>
      <w:r>
        <w:rPr>
          <w:rFonts w:ascii="Times New Roman" w:hAnsi="Times New Roman"/>
          <w:color w:val="auto"/>
          <w:sz w:val="20"/>
        </w:rPr>
        <w:t>Draft Report of 3GPP TSG RAN WG1 #118b v0.1.0</w:t>
      </w:r>
      <w:r>
        <w:rPr>
          <w:rFonts w:hint="eastAsia" w:ascii="Times New Roman" w:hAnsi="Times New Roman"/>
          <w:color w:val="auto"/>
          <w:sz w:val="20"/>
          <w:lang w:val="en-US" w:eastAsia="zh-CN"/>
        </w:rPr>
        <w:t>, RAN1#</w:t>
      </w:r>
      <w:r>
        <w:rPr>
          <w:rFonts w:hint="eastAsia" w:cs="Times New Roman"/>
          <w:b w:val="0"/>
          <w:bCs w:val="0"/>
          <w:color w:val="auto"/>
          <w:sz w:val="20"/>
          <w:szCs w:val="20"/>
          <w:lang w:val="en-US" w:eastAsia="zh-CN"/>
        </w:rPr>
        <w:t xml:space="preserve">118bis </w:t>
      </w:r>
    </w:p>
    <w:p>
      <w:pPr>
        <w:numPr>
          <w:ilvl w:val="0"/>
          <w:numId w:val="27"/>
        </w:numPr>
        <w:adjustRightInd w:val="0"/>
        <w:snapToGrid w:val="0"/>
        <w:spacing w:after="120" w:afterLines="50" w:line="240" w:lineRule="auto"/>
        <w:jc w:val="both"/>
        <w:rPr>
          <w:rFonts w:hint="default" w:ascii="Times New Roman" w:hAnsi="Times New Roman" w:cs="Times New Roman"/>
          <w:b w:val="0"/>
          <w:bCs w:val="0"/>
          <w:color w:val="auto"/>
          <w:sz w:val="20"/>
          <w:szCs w:val="20"/>
          <w:lang w:val="en-US" w:eastAsia="zh-CN"/>
        </w:rPr>
      </w:pPr>
      <w:r>
        <w:rPr>
          <w:rFonts w:cs="Times New Roman"/>
          <w:bCs w:val="0"/>
          <w:color w:val="auto"/>
          <w:sz w:val="20"/>
        </w:rPr>
        <w:t>R1-2409244</w:t>
      </w:r>
      <w:r>
        <w:rPr>
          <w:rFonts w:hint="default" w:cs="Times New Roman"/>
          <w:bCs w:val="0"/>
          <w:color w:val="auto"/>
          <w:sz w:val="20"/>
          <w:lang w:val="en-US" w:eastAsia="zh-CN"/>
        </w:rPr>
        <w:t xml:space="preserve">, </w:t>
      </w:r>
      <w:r>
        <w:rPr>
          <w:rFonts w:hint="default" w:ascii="Times New Roman" w:hAnsi="Times New Roman" w:eastAsia="等线" w:cs="Times New Roman"/>
          <w:b w:val="0"/>
          <w:color w:val="auto"/>
          <w:lang w:val="en-US" w:eastAsia="zh-CN"/>
        </w:rPr>
        <w:t xml:space="preserve">Final </w:t>
      </w:r>
      <w:r>
        <w:rPr>
          <w:rFonts w:ascii="Times New Roman" w:hAnsi="Times New Roman" w:cs="Times New Roman"/>
          <w:b w:val="0"/>
          <w:color w:val="auto"/>
          <w:lang w:val="en-US"/>
        </w:rPr>
        <w:t>FL summary on frame structure and timing aspects for Rel-19 Ambient IoT</w:t>
      </w:r>
      <w:r>
        <w:rPr>
          <w:rFonts w:hint="default" w:ascii="Times New Roman" w:hAnsi="Times New Roman"/>
          <w:color w:val="auto"/>
          <w:sz w:val="20"/>
          <w:lang w:val="en-US" w:eastAsia="zh-CN"/>
        </w:rPr>
        <w:t xml:space="preserve">, </w:t>
      </w:r>
      <w:r>
        <w:rPr>
          <w:rFonts w:ascii="Times New Roman" w:hAnsi="Times New Roman" w:cs="Times New Roman"/>
          <w:b w:val="0"/>
          <w:color w:val="auto"/>
          <w:lang w:val="en-US"/>
        </w:rPr>
        <w:t>Moderator (</w:t>
      </w:r>
      <w:r>
        <w:rPr>
          <w:rFonts w:hint="default" w:ascii="Times New Roman" w:hAnsi="Times New Roman" w:cs="Times New Roman"/>
          <w:b w:val="0"/>
          <w:color w:val="auto"/>
          <w:lang w:val="en-US"/>
        </w:rPr>
        <w:t>vivo</w:t>
      </w:r>
      <w:r>
        <w:rPr>
          <w:rFonts w:ascii="Times New Roman" w:hAnsi="Times New Roman" w:cs="Times New Roman"/>
          <w:b w:val="0"/>
          <w:color w:val="auto"/>
          <w:lang w:val="en-US"/>
        </w:rPr>
        <w:t>)</w:t>
      </w:r>
      <w:r>
        <w:rPr>
          <w:rFonts w:hint="default" w:ascii="Times New Roman" w:hAnsi="Times New Roman" w:cs="Times New Roman"/>
          <w:b w:val="0"/>
          <w:color w:val="auto"/>
          <w:lang w:val="en-US" w:eastAsia="zh-CN"/>
        </w:rPr>
        <w:t xml:space="preserve">, </w:t>
      </w:r>
      <w:r>
        <w:rPr>
          <w:rFonts w:hint="default" w:ascii="Times New Roman" w:hAnsi="Times New Roman"/>
          <w:color w:val="auto"/>
          <w:sz w:val="20"/>
          <w:lang w:val="en-US" w:eastAsia="zh-CN"/>
        </w:rPr>
        <w:t>RAN1#</w:t>
      </w:r>
      <w:r>
        <w:rPr>
          <w:rFonts w:hint="default" w:cs="Times New Roman"/>
          <w:b w:val="0"/>
          <w:bCs w:val="0"/>
          <w:color w:val="auto"/>
          <w:sz w:val="20"/>
          <w:szCs w:val="20"/>
          <w:lang w:val="en-US" w:eastAsia="zh-CN"/>
        </w:rPr>
        <w:t>118bis</w:t>
      </w:r>
      <w:r>
        <w:rPr>
          <w:rFonts w:hint="default" w:ascii="Times New Roman" w:hAnsi="Times New Roman" w:cs="Times New Roman"/>
          <w:b w:val="0"/>
          <w:color w:val="auto"/>
          <w:lang w:val="en-US" w:eastAsia="zh-CN"/>
        </w:rPr>
        <w:t xml:space="preserve"> </w:t>
      </w:r>
    </w:p>
    <w:p>
      <w:pPr>
        <w:numPr>
          <w:ilvl w:val="0"/>
          <w:numId w:val="27"/>
        </w:numPr>
        <w:adjustRightInd w:val="0"/>
        <w:snapToGrid w:val="0"/>
        <w:spacing w:after="120" w:afterLines="50" w:line="240" w:lineRule="auto"/>
        <w:jc w:val="both"/>
        <w:rPr>
          <w:rFonts w:hint="eastAsia" w:ascii="Times New Roman" w:hAnsi="Times New Roman"/>
          <w:color w:val="auto"/>
          <w:sz w:val="20"/>
          <w:lang w:val="en-US" w:eastAsia="zh-CN"/>
        </w:rPr>
      </w:pPr>
      <w:r>
        <w:rPr>
          <w:rFonts w:ascii="Times New Roman" w:hAnsi="Times New Roman" w:eastAsia="等线" w:cs="Times New Roman"/>
          <w:i w:val="0"/>
          <w:iCs w:val="0"/>
          <w:caps w:val="0"/>
          <w:color w:val="auto"/>
          <w:spacing w:val="0"/>
          <w:sz w:val="20"/>
          <w:szCs w:val="20"/>
          <w:shd w:val="clear"/>
        </w:rPr>
        <w:t>R1-2501761</w:t>
      </w:r>
      <w:r>
        <w:rPr>
          <w:rFonts w:hint="default" w:ascii="Times New Roman" w:hAnsi="Times New Roman"/>
          <w:color w:val="auto"/>
          <w:sz w:val="20"/>
          <w:lang w:val="en-US" w:eastAsia="zh-CN"/>
        </w:rPr>
        <w:t xml:space="preserve">, </w:t>
      </w:r>
      <w:r>
        <w:rPr>
          <w:rFonts w:ascii="Times New Roman" w:hAnsi="Times New Roman"/>
          <w:color w:val="auto"/>
          <w:sz w:val="20"/>
        </w:rPr>
        <w:t>Discussion on Ambient IoT</w:t>
      </w:r>
      <w:r>
        <w:rPr>
          <w:rFonts w:hint="eastAsia" w:ascii="Times New Roman" w:hAnsi="Times New Roman"/>
          <w:color w:val="auto"/>
          <w:sz w:val="20"/>
          <w:lang w:val="en-US" w:eastAsia="zh-CN"/>
        </w:rPr>
        <w:t xml:space="preserve"> </w:t>
      </w:r>
      <w:r>
        <w:rPr>
          <w:rFonts w:ascii="Times New Roman" w:hAnsi="Times New Roman"/>
          <w:color w:val="auto"/>
          <w:sz w:val="20"/>
        </w:rPr>
        <w:t>coding</w:t>
      </w:r>
      <w:r>
        <w:rPr>
          <w:rFonts w:hint="eastAsia" w:ascii="Times New Roman" w:hAnsi="Times New Roman"/>
          <w:color w:val="auto"/>
          <w:sz w:val="20"/>
          <w:lang w:val="en-US" w:eastAsia="zh-CN"/>
        </w:rPr>
        <w:t xml:space="preserve">, </w:t>
      </w:r>
      <w:r>
        <w:rPr>
          <w:rFonts w:ascii="Times New Roman" w:hAnsi="Times New Roman"/>
          <w:color w:val="auto"/>
          <w:sz w:val="20"/>
        </w:rPr>
        <w:t>ZTE Corporation, Sanechips</w:t>
      </w:r>
      <w:r>
        <w:rPr>
          <w:rFonts w:hint="eastAsia" w:ascii="Times New Roman" w:hAnsi="Times New Roman"/>
          <w:color w:val="auto"/>
          <w:sz w:val="20"/>
          <w:lang w:val="en-US" w:eastAsia="zh-CN"/>
        </w:rPr>
        <w:t>, RAN1#120</w:t>
      </w:r>
      <w:r>
        <w:rPr>
          <w:rFonts w:hint="eastAsia"/>
          <w:color w:val="auto"/>
          <w:sz w:val="20"/>
          <w:lang w:val="en-US" w:eastAsia="zh-CN"/>
        </w:rPr>
        <w:t>bis</w:t>
      </w:r>
    </w:p>
    <w:p>
      <w:pPr>
        <w:pStyle w:val="2"/>
        <w:rPr>
          <w:rFonts w:hint="default"/>
          <w:color w:val="auto"/>
          <w:kern w:val="0"/>
          <w:sz w:val="20"/>
          <w:lang w:val="en-GB" w:eastAsia="en-US"/>
        </w:rPr>
      </w:pPr>
      <w:r>
        <w:rPr>
          <w:rFonts w:hint="eastAsia"/>
          <w:color w:val="auto"/>
          <w:sz w:val="20"/>
          <w:lang w:val="en-US" w:eastAsia="zh-CN"/>
        </w:rPr>
        <w:t>[6] R1-2501762</w:t>
      </w:r>
      <w:r>
        <w:rPr>
          <w:rFonts w:hint="default"/>
          <w:color w:val="auto"/>
          <w:kern w:val="0"/>
          <w:sz w:val="20"/>
          <w:lang w:val="en-GB" w:eastAsia="en-US"/>
        </w:rPr>
        <w:t xml:space="preserve">, </w:t>
      </w:r>
      <w:r>
        <w:rPr>
          <w:b w:val="0"/>
          <w:color w:val="auto"/>
          <w:kern w:val="0"/>
          <w:sz w:val="20"/>
          <w:szCs w:val="20"/>
        </w:rPr>
        <w:t>Discussion on Ambient IoT signals</w:t>
      </w:r>
      <w:r>
        <w:rPr>
          <w:rFonts w:hint="eastAsia" w:ascii="Times New Roman" w:hAnsi="Times New Roman"/>
          <w:color w:val="auto"/>
          <w:sz w:val="20"/>
          <w:lang w:val="en-US" w:eastAsia="zh-CN"/>
        </w:rPr>
        <w:t xml:space="preserve">, </w:t>
      </w:r>
      <w:r>
        <w:rPr>
          <w:rFonts w:ascii="Times New Roman" w:hAnsi="Times New Roman"/>
          <w:color w:val="auto"/>
          <w:sz w:val="20"/>
        </w:rPr>
        <w:t>ZTE Corporation, Sanechips</w:t>
      </w:r>
      <w:r>
        <w:rPr>
          <w:rFonts w:hint="eastAsia" w:ascii="Times New Roman" w:hAnsi="Times New Roman"/>
          <w:color w:val="auto"/>
          <w:sz w:val="20"/>
          <w:lang w:val="en-US" w:eastAsia="zh-CN"/>
        </w:rPr>
        <w:t>, RAN1#120</w:t>
      </w:r>
      <w:r>
        <w:rPr>
          <w:rFonts w:hint="eastAsia"/>
          <w:color w:val="auto"/>
          <w:sz w:val="20"/>
          <w:lang w:val="en-US" w:eastAsia="zh-CN"/>
        </w:rPr>
        <w:t>bis</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Annex</w:t>
      </w:r>
    </w:p>
    <w:p>
      <w:pPr>
        <w:numPr>
          <w:ilvl w:val="0"/>
          <w:numId w:val="0"/>
        </w:numPr>
        <w:adjustRightInd w:val="0"/>
        <w:snapToGrid w:val="0"/>
        <w:spacing w:after="120" w:afterLines="50" w:line="240" w:lineRule="auto"/>
        <w:jc w:val="center"/>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 xml:space="preserve">Table A.1 </w:t>
      </w:r>
      <w:r>
        <w:rPr>
          <w:rFonts w:hint="eastAsia"/>
          <w:color w:val="auto"/>
          <w:lang w:val="en-US" w:eastAsia="zh-CN"/>
        </w:rPr>
        <w:t>Simulation assumptions for inventory latency with TDMA of Msg1</w:t>
      </w:r>
    </w:p>
    <w:tbl>
      <w:tblPr>
        <w:tblStyle w:val="24"/>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36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shd w:val="clear" w:color="auto" w:fill="D7D7D7" w:themeFill="background1" w:themeFillShade="D8"/>
            <w:vAlign w:val="center"/>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vAlign w:val="center"/>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751" w:type="dxa"/>
            <w:shd w:val="clear" w:color="auto" w:fill="D7D7D7" w:themeFill="background1" w:themeFillShade="D8"/>
            <w:vAlign w:val="center"/>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Anti-collision algorithm</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Q-selection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Number of A-IoT devices</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color w:val="auto"/>
                <w:lang w:val="en-US" w:eastAsia="zh-CN"/>
              </w:rPr>
            </w:pPr>
            <w:r>
              <w:rPr>
                <w:rFonts w:eastAsia="宋体"/>
                <w:color w:val="000000"/>
                <w:szCs w:val="20"/>
                <w:lang w:eastAsia="zh-CN"/>
              </w:rPr>
              <w:t>T</w:t>
            </w:r>
            <w:r>
              <w:rPr>
                <w:rFonts w:hint="eastAsia" w:eastAsia="宋体"/>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hint="eastAsia" w:eastAsia="宋体"/>
                <w:color w:val="000000"/>
                <w:szCs w:val="20"/>
                <w:lang w:eastAsia="zh-CN"/>
              </w:rPr>
              <w:t>/</w:t>
            </w:r>
            <w:r>
              <w:rPr>
                <w:rFonts w:eastAsia="宋体"/>
                <w:color w:val="000000"/>
                <w:szCs w:val="20"/>
                <w:lang w:eastAsia="zh-CN"/>
              </w:rPr>
              <w:t>“</w:t>
            </w:r>
            <w:r>
              <w:rPr>
                <w:rFonts w:hint="eastAsia" w:eastAsia="宋体"/>
                <w:color w:val="000000"/>
                <w:szCs w:val="20"/>
                <w:lang w:eastAsia="zh-CN"/>
              </w:rPr>
              <w:t>time unit</w:t>
            </w:r>
            <w:r>
              <w:rPr>
                <w:rFonts w:eastAsia="宋体"/>
                <w:color w:val="000000"/>
                <w:szCs w:val="20"/>
                <w:lang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color w:val="auto"/>
                <w:lang w:val="en-US" w:eastAsia="zh-CN"/>
              </w:rPr>
              <w:t>512</w:t>
            </w:r>
            <w:r>
              <w:rPr>
                <w:rFonts w:hint="eastAsia"/>
                <w:color w:val="auto"/>
                <w:lang w:val="en-US" w:eastAsia="zh-CN"/>
              </w:rPr>
              <w:t xml:space="preserve"> for the number of slots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szCs w:val="20"/>
                <w:lang w:eastAsia="zh-CN"/>
              </w:rPr>
            </w:pPr>
          </w:p>
        </w:tc>
        <w:tc>
          <w:tcPr>
            <w:tcW w:w="3618" w:type="dxa"/>
            <w:vAlign w:val="center"/>
          </w:tcPr>
          <w:p>
            <w:pPr>
              <w:tabs>
                <w:tab w:val="left" w:pos="0"/>
              </w:tabs>
              <w:spacing w:after="120"/>
              <w:jc w:val="center"/>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X ={1, 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color w:val="auto"/>
                <w:szCs w:val="20"/>
                <w:lang w:eastAsia="zh-CN"/>
              </w:rPr>
            </w:pPr>
          </w:p>
        </w:tc>
        <w:tc>
          <w:tcPr>
            <w:tcW w:w="3618" w:type="dxa"/>
            <w:vAlign w:val="center"/>
          </w:tcPr>
          <w:p>
            <w:pPr>
              <w:tabs>
                <w:tab w:val="left" w:pos="0"/>
              </w:tabs>
              <w:spacing w:after="120"/>
              <w:jc w:val="center"/>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751"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等线"/>
                <w:color w:val="auto"/>
                <w:szCs w:val="20"/>
                <w:lang w:eastAsia="zh-CN"/>
              </w:rPr>
            </w:pPr>
            <w:r>
              <w:rPr>
                <w:rFonts w:hint="eastAsia"/>
                <w:color w:val="auto"/>
                <w:lang w:val="en-US" w:eastAsia="zh-CN"/>
              </w:rPr>
              <w:t>Data rate</w:t>
            </w:r>
          </w:p>
        </w:tc>
        <w:tc>
          <w:tcPr>
            <w:tcW w:w="361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eastAsiaTheme="minorEastAsia"/>
                <w:color w:val="auto"/>
                <w:lang w:val="en-US" w:eastAsia="zh-CN"/>
              </w:rPr>
            </w:pPr>
            <w:r>
              <w:rPr>
                <w:rFonts w:hint="eastAsia" w:eastAsiaTheme="minorEastAsia"/>
                <w:color w:val="auto"/>
                <w:lang w:val="en-US"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{5, 10, 20, 40, 80}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color w:val="auto"/>
                <w:lang w:val="en-US" w:eastAsia="zh-CN"/>
              </w:rPr>
            </w:pPr>
            <w:r>
              <w:rPr>
                <w:rFonts w:hint="eastAsia"/>
                <w:color w:val="auto"/>
                <w:lang w:val="en-US" w:eastAsia="zh-CN"/>
              </w:rPr>
              <w:t>Message size</w:t>
            </w:r>
          </w:p>
          <w:p>
            <w:pPr>
              <w:tabs>
                <w:tab w:val="left" w:pos="0"/>
              </w:tabs>
              <w:spacing w:after="120"/>
              <w:jc w:val="center"/>
              <w:rPr>
                <w:color w:val="auto"/>
                <w:lang w:val="en-US" w:eastAsia="zh-CN"/>
              </w:rPr>
            </w:pPr>
            <w:r>
              <w:rPr>
                <w:rFonts w:hint="eastAsia"/>
                <w:color w:val="auto"/>
                <w:lang w:val="en-US" w:eastAsia="zh-CN"/>
              </w:rPr>
              <w:t>(Number of bits)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Paging message, i.e., Query command</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R2D trigger, i.e., QueryRep command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Msg1: Random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Msg2:  Msg1 response</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Msg3: Device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tabs>
                <w:tab w:val="left" w:pos="0"/>
              </w:tabs>
              <w:spacing w:after="120"/>
              <w:jc w:val="center"/>
              <w:rPr>
                <w:rFonts w:hint="default"/>
                <w:color w:val="auto"/>
                <w:lang w:val="en-US" w:eastAsia="zh-CN"/>
              </w:rPr>
            </w:pPr>
            <w:r>
              <w:rPr>
                <w:rFonts w:hint="eastAsia"/>
                <w:color w:val="auto"/>
                <w:lang w:val="en-US" w:eastAsia="zh-CN"/>
              </w:rPr>
              <w:t>Preamble length</w:t>
            </w:r>
          </w:p>
        </w:tc>
        <w:tc>
          <w:tcPr>
            <w:tcW w:w="3618" w:type="dxa"/>
            <w:vAlign w:val="center"/>
          </w:tcPr>
          <w:p>
            <w:pPr>
              <w:tabs>
                <w:tab w:val="left" w:pos="0"/>
              </w:tabs>
              <w:spacing w:after="120"/>
              <w:jc w:val="center"/>
              <w:rPr>
                <w:rFonts w:hint="default" w:ascii="Times New Roman" w:hAnsi="Times New Roman" w:eastAsiaTheme="minorEastAsia"/>
                <w:lang w:val="en-US" w:eastAsia="zh-CN"/>
              </w:rPr>
            </w:pPr>
            <w:r>
              <w:rPr>
                <w:rFonts w:hint="eastAsia"/>
                <w:color w:val="auto"/>
                <w:lang w:val="en-US" w:eastAsia="zh-CN"/>
              </w:rPr>
              <w:t>Proportion of preamble duration in Msg1</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1/5</w:t>
            </w:r>
          </w:p>
        </w:tc>
      </w:tr>
    </w:tbl>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A7B2C9"/>
    <w:multiLevelType w:val="singleLevel"/>
    <w:tmpl w:val="8FA7B2C9"/>
    <w:lvl w:ilvl="0" w:tentative="0">
      <w:start w:val="1"/>
      <w:numFmt w:val="bullet"/>
      <w:lvlText w:val=""/>
      <w:lvlJc w:val="left"/>
      <w:pPr>
        <w:ind w:left="420" w:hanging="420"/>
      </w:pPr>
      <w:rPr>
        <w:rFonts w:hint="default" w:ascii="Wingdings" w:hAnsi="Wingdings"/>
      </w:rPr>
    </w:lvl>
  </w:abstractNum>
  <w:abstractNum w:abstractNumId="1">
    <w:nsid w:val="BD0CA652"/>
    <w:multiLevelType w:val="multilevel"/>
    <w:tmpl w:val="BD0CA652"/>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380FFF3"/>
    <w:multiLevelType w:val="singleLevel"/>
    <w:tmpl w:val="E380FFF3"/>
    <w:lvl w:ilvl="0" w:tentative="0">
      <w:start w:val="1"/>
      <w:numFmt w:val="bullet"/>
      <w:lvlText w:val="−"/>
      <w:lvlJc w:val="left"/>
      <w:pPr>
        <w:tabs>
          <w:tab w:val="left" w:pos="840"/>
        </w:tabs>
        <w:ind w:left="1260" w:leftChars="0" w:hanging="420" w:firstLineChars="0"/>
      </w:pPr>
      <w:rPr>
        <w:rFonts w:hint="default" w:ascii="Arial" w:hAnsi="Arial" w:cs="仿宋"/>
      </w:rPr>
    </w:lvl>
  </w:abstractNum>
  <w:abstractNum w:abstractNumId="4">
    <w:nsid w:val="E49289BB"/>
    <w:multiLevelType w:val="singleLevel"/>
    <w:tmpl w:val="E49289BB"/>
    <w:lvl w:ilvl="0" w:tentative="0">
      <w:start w:val="1"/>
      <w:numFmt w:val="decimal"/>
      <w:suff w:val="space"/>
      <w:lvlText w:val="%1)"/>
      <w:lvlJc w:val="left"/>
    </w:lvl>
  </w:abstractNum>
  <w:abstractNum w:abstractNumId="5">
    <w:nsid w:val="E76CADB5"/>
    <w:multiLevelType w:val="singleLevel"/>
    <w:tmpl w:val="E76CADB5"/>
    <w:lvl w:ilvl="0" w:tentative="0">
      <w:start w:val="1"/>
      <w:numFmt w:val="lowerLetter"/>
      <w:suff w:val="space"/>
      <w:lvlText w:val="(%1)"/>
      <w:lvlJc w:val="left"/>
      <w:rPr>
        <w:rFonts w:hint="default"/>
        <w:color w:val="auto"/>
      </w:rPr>
    </w:lvl>
  </w:abstractNum>
  <w:abstractNum w:abstractNumId="6">
    <w:nsid w:val="FB7B7F4E"/>
    <w:multiLevelType w:val="multilevel"/>
    <w:tmpl w:val="FB7B7F4E"/>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7">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pStyle w:val="5"/>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0CD35CD0"/>
    <w:multiLevelType w:val="singleLevel"/>
    <w:tmpl w:val="0CD35CD0"/>
    <w:lvl w:ilvl="0" w:tentative="0">
      <w:start w:val="1"/>
      <w:numFmt w:val="bullet"/>
      <w:lvlText w:val=""/>
      <w:lvlJc w:val="left"/>
      <w:pPr>
        <w:ind w:left="420" w:hanging="420"/>
      </w:pPr>
      <w:rPr>
        <w:rFonts w:hint="default" w:ascii="Wingdings" w:hAnsi="Wingdings"/>
      </w:rPr>
    </w:lvl>
  </w:abstractNum>
  <w:abstractNum w:abstractNumId="10">
    <w:nsid w:val="0EEB0C4A"/>
    <w:multiLevelType w:val="multilevel"/>
    <w:tmpl w:val="0EEB0C4A"/>
    <w:lvl w:ilvl="0" w:tentative="0">
      <w:start w:val="6"/>
      <w:numFmt w:val="bullet"/>
      <w:lvlText w:val="-"/>
      <w:lvlJc w:val="left"/>
      <w:pPr>
        <w:ind w:left="1800" w:hanging="360"/>
      </w:pPr>
      <w:rPr>
        <w:rFonts w:hint="default" w:ascii="Times New Roman" w:hAnsi="Times New Roman" w:eastAsia="宋体"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1">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AAC01A1"/>
    <w:multiLevelType w:val="multilevel"/>
    <w:tmpl w:val="1AAC01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E977017"/>
    <w:multiLevelType w:val="singleLevel"/>
    <w:tmpl w:val="1E977017"/>
    <w:lvl w:ilvl="0" w:tentative="0">
      <w:start w:val="1"/>
      <w:numFmt w:val="decimal"/>
      <w:suff w:val="space"/>
      <w:lvlText w:val="%1)"/>
      <w:lvlJc w:val="left"/>
      <w:pPr>
        <w:ind w:left="420"/>
      </w:pPr>
    </w:lvl>
  </w:abstractNum>
  <w:abstractNum w:abstractNumId="14">
    <w:nsid w:val="2581AFF0"/>
    <w:multiLevelType w:val="singleLevel"/>
    <w:tmpl w:val="2581AFF0"/>
    <w:lvl w:ilvl="0" w:tentative="0">
      <w:start w:val="1"/>
      <w:numFmt w:val="bullet"/>
      <w:lvlText w:val="•"/>
      <w:lvlJc w:val="left"/>
      <w:pPr>
        <w:ind w:left="420" w:hanging="420"/>
      </w:pPr>
      <w:rPr>
        <w:rFonts w:hint="default" w:ascii="Arial" w:hAnsi="Arial" w:cs="Arial"/>
      </w:rPr>
    </w:lvl>
  </w:abstractNum>
  <w:abstractNum w:abstractNumId="15">
    <w:nsid w:val="312401B6"/>
    <w:multiLevelType w:val="singleLevel"/>
    <w:tmpl w:val="312401B6"/>
    <w:lvl w:ilvl="0" w:tentative="0">
      <w:start w:val="1"/>
      <w:numFmt w:val="bullet"/>
      <w:lvlText w:val=""/>
      <w:lvlJc w:val="left"/>
      <w:pPr>
        <w:ind w:left="420" w:hanging="420"/>
      </w:pPr>
      <w:rPr>
        <w:rFonts w:hint="default" w:ascii="Wingdings" w:hAnsi="Wingdings"/>
      </w:rPr>
    </w:lvl>
  </w:abstractNum>
  <w:abstractNum w:abstractNumId="16">
    <w:nsid w:val="3617614C"/>
    <w:multiLevelType w:val="multilevel"/>
    <w:tmpl w:val="361761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90B4039"/>
    <w:multiLevelType w:val="singleLevel"/>
    <w:tmpl w:val="390B4039"/>
    <w:lvl w:ilvl="0" w:tentative="0">
      <w:start w:val="1"/>
      <w:numFmt w:val="bullet"/>
      <w:lvlText w:val=""/>
      <w:lvlJc w:val="left"/>
      <w:pPr>
        <w:ind w:left="420" w:hanging="420"/>
      </w:pPr>
      <w:rPr>
        <w:rFonts w:hint="default" w:ascii="Wingdings" w:hAnsi="Wingdings"/>
      </w:rPr>
    </w:lvl>
  </w:abstractNum>
  <w:abstractNum w:abstractNumId="18">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0">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69448D"/>
    <w:multiLevelType w:val="multilevel"/>
    <w:tmpl w:val="686944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3">
    <w:nsid w:val="77AD443B"/>
    <w:multiLevelType w:val="singleLevel"/>
    <w:tmpl w:val="77AD443B"/>
    <w:lvl w:ilvl="0" w:tentative="0">
      <w:start w:val="1"/>
      <w:numFmt w:val="decimal"/>
      <w:suff w:val="space"/>
      <w:lvlText w:val="[%1]"/>
      <w:lvlJc w:val="left"/>
    </w:lvl>
  </w:abstractNum>
  <w:abstractNum w:abstractNumId="24">
    <w:nsid w:val="7D7A0BBD"/>
    <w:multiLevelType w:val="multilevel"/>
    <w:tmpl w:val="7D7A0B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9"/>
  </w:num>
  <w:num w:numId="2">
    <w:abstractNumId w:val="7"/>
  </w:num>
  <w:num w:numId="3">
    <w:abstractNumId w:val="2"/>
  </w:num>
  <w:num w:numId="4">
    <w:abstractNumId w:val="22"/>
  </w:num>
  <w:num w:numId="5">
    <w:abstractNumId w:val="8"/>
  </w:num>
  <w:num w:numId="6">
    <w:abstractNumId w:val="21"/>
  </w:num>
  <w:num w:numId="7">
    <w:abstractNumId w:val="12"/>
  </w:num>
  <w:num w:numId="8">
    <w:abstractNumId w:val="24"/>
  </w:num>
  <w:num w:numId="9">
    <w:abstractNumId w:val="4"/>
  </w:num>
  <w:num w:numId="10">
    <w:abstractNumId w:val="5"/>
  </w:num>
  <w:num w:numId="11">
    <w:abstractNumId w:val="3"/>
  </w:num>
  <w:num w:numId="12">
    <w:abstractNumId w:val="16"/>
  </w:num>
  <w:num w:numId="13">
    <w:abstractNumId w:val="9"/>
  </w:num>
  <w:num w:numId="14">
    <w:abstractNumId w:val="13"/>
  </w:num>
  <w:num w:numId="15">
    <w:abstractNumId w:val="0"/>
  </w:num>
  <w:num w:numId="16">
    <w:abstractNumId w:val="6"/>
  </w:num>
  <w:num w:numId="17">
    <w:abstractNumId w:val="11"/>
  </w:num>
  <w:num w:numId="18">
    <w:abstractNumId w:val="17"/>
  </w:num>
  <w:num w:numId="19">
    <w:abstractNumId w:val="14"/>
  </w:num>
  <w:num w:numId="20">
    <w:abstractNumId w:val="15"/>
  </w:num>
  <w:num w:numId="21">
    <w:abstractNumId w:val="20"/>
  </w:num>
  <w:num w:numId="22">
    <w:abstractNumId w:val="18"/>
  </w:num>
  <w:num w:numId="23">
    <w:abstractNumId w:val="10"/>
  </w:num>
  <w:num w:numId="24">
    <w:abstractNumId w:val="1"/>
  </w:num>
  <w:num w:numId="25">
    <w:abstractNumId w:val="22"/>
    <w:lvlOverride w:ilvl="0">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7D61DE"/>
    <w:rsid w:val="0382452D"/>
    <w:rsid w:val="03932311"/>
    <w:rsid w:val="03C93788"/>
    <w:rsid w:val="03F87400"/>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F53334"/>
    <w:rsid w:val="05FE6CE9"/>
    <w:rsid w:val="061661E8"/>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C06133"/>
    <w:rsid w:val="07CA53B7"/>
    <w:rsid w:val="07E00787"/>
    <w:rsid w:val="07EF511E"/>
    <w:rsid w:val="07FC1E3A"/>
    <w:rsid w:val="07FF627E"/>
    <w:rsid w:val="080F24BB"/>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B90EC4"/>
    <w:rsid w:val="0CC64018"/>
    <w:rsid w:val="0CD91251"/>
    <w:rsid w:val="0CDD75B0"/>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264A"/>
    <w:rsid w:val="0E456B2F"/>
    <w:rsid w:val="0E642755"/>
    <w:rsid w:val="0E79542F"/>
    <w:rsid w:val="0E841061"/>
    <w:rsid w:val="0EA73A9E"/>
    <w:rsid w:val="0EBD5C3C"/>
    <w:rsid w:val="0ED51EFE"/>
    <w:rsid w:val="0EF7021B"/>
    <w:rsid w:val="0F376B5B"/>
    <w:rsid w:val="0F4B6335"/>
    <w:rsid w:val="0F544138"/>
    <w:rsid w:val="0F5D54C1"/>
    <w:rsid w:val="0F8D57B4"/>
    <w:rsid w:val="0F9150BD"/>
    <w:rsid w:val="0FA67AC7"/>
    <w:rsid w:val="101E6F16"/>
    <w:rsid w:val="103536E8"/>
    <w:rsid w:val="103C4D8B"/>
    <w:rsid w:val="10551038"/>
    <w:rsid w:val="10574F0E"/>
    <w:rsid w:val="106B4395"/>
    <w:rsid w:val="10772724"/>
    <w:rsid w:val="108A1555"/>
    <w:rsid w:val="10993494"/>
    <w:rsid w:val="10C132DD"/>
    <w:rsid w:val="10D246F9"/>
    <w:rsid w:val="10DC6C37"/>
    <w:rsid w:val="10F75262"/>
    <w:rsid w:val="11096D68"/>
    <w:rsid w:val="110B2D84"/>
    <w:rsid w:val="110C525C"/>
    <w:rsid w:val="1134499D"/>
    <w:rsid w:val="11575C2B"/>
    <w:rsid w:val="115977E1"/>
    <w:rsid w:val="115F398D"/>
    <w:rsid w:val="11684B46"/>
    <w:rsid w:val="11AB05E7"/>
    <w:rsid w:val="11D75A90"/>
    <w:rsid w:val="11DB0D73"/>
    <w:rsid w:val="11F86096"/>
    <w:rsid w:val="11FE120A"/>
    <w:rsid w:val="12351E98"/>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167266"/>
    <w:rsid w:val="172826B7"/>
    <w:rsid w:val="172F27F8"/>
    <w:rsid w:val="1740430F"/>
    <w:rsid w:val="17494CF8"/>
    <w:rsid w:val="17614C36"/>
    <w:rsid w:val="176F442A"/>
    <w:rsid w:val="17761A21"/>
    <w:rsid w:val="17881604"/>
    <w:rsid w:val="178972C7"/>
    <w:rsid w:val="178A77D4"/>
    <w:rsid w:val="1791662A"/>
    <w:rsid w:val="1799052B"/>
    <w:rsid w:val="17BD77B3"/>
    <w:rsid w:val="17C549E8"/>
    <w:rsid w:val="17C65F42"/>
    <w:rsid w:val="17D814E2"/>
    <w:rsid w:val="17DC62A9"/>
    <w:rsid w:val="17E1088B"/>
    <w:rsid w:val="17E7412C"/>
    <w:rsid w:val="17F07058"/>
    <w:rsid w:val="180F3D2C"/>
    <w:rsid w:val="1829546F"/>
    <w:rsid w:val="1835615B"/>
    <w:rsid w:val="185F1DEB"/>
    <w:rsid w:val="189070FA"/>
    <w:rsid w:val="18913D75"/>
    <w:rsid w:val="18B471F1"/>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B43345"/>
    <w:rsid w:val="19BD1E0E"/>
    <w:rsid w:val="19C64977"/>
    <w:rsid w:val="19CA49C6"/>
    <w:rsid w:val="19CC7309"/>
    <w:rsid w:val="19E02B13"/>
    <w:rsid w:val="1A4B1543"/>
    <w:rsid w:val="1A53066D"/>
    <w:rsid w:val="1AAD709C"/>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C07717"/>
    <w:rsid w:val="1EDC7CD0"/>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A948B4"/>
    <w:rsid w:val="24B42B0E"/>
    <w:rsid w:val="24BF0FAE"/>
    <w:rsid w:val="24C24A58"/>
    <w:rsid w:val="24CB740E"/>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71908BA"/>
    <w:rsid w:val="27312665"/>
    <w:rsid w:val="273F4135"/>
    <w:rsid w:val="274719E5"/>
    <w:rsid w:val="274C3602"/>
    <w:rsid w:val="279A7F3F"/>
    <w:rsid w:val="279D0959"/>
    <w:rsid w:val="27A535D8"/>
    <w:rsid w:val="27A906DB"/>
    <w:rsid w:val="27BB1A8B"/>
    <w:rsid w:val="27C05A11"/>
    <w:rsid w:val="27C1785B"/>
    <w:rsid w:val="27EA551F"/>
    <w:rsid w:val="28370B3C"/>
    <w:rsid w:val="287856D1"/>
    <w:rsid w:val="28830928"/>
    <w:rsid w:val="28900AA8"/>
    <w:rsid w:val="289419B0"/>
    <w:rsid w:val="289C7CAD"/>
    <w:rsid w:val="28B819FD"/>
    <w:rsid w:val="28BE5CD7"/>
    <w:rsid w:val="28DC001F"/>
    <w:rsid w:val="28ED236C"/>
    <w:rsid w:val="29185DD8"/>
    <w:rsid w:val="291B3DFF"/>
    <w:rsid w:val="29404458"/>
    <w:rsid w:val="294824E9"/>
    <w:rsid w:val="295520A5"/>
    <w:rsid w:val="295E1CF7"/>
    <w:rsid w:val="296836AA"/>
    <w:rsid w:val="298A07FF"/>
    <w:rsid w:val="298F6901"/>
    <w:rsid w:val="29AA0211"/>
    <w:rsid w:val="29B1162D"/>
    <w:rsid w:val="29C92D74"/>
    <w:rsid w:val="29CF7BF0"/>
    <w:rsid w:val="29DD3EBA"/>
    <w:rsid w:val="29EE7EF6"/>
    <w:rsid w:val="2A071EBD"/>
    <w:rsid w:val="2A293AF6"/>
    <w:rsid w:val="2A423861"/>
    <w:rsid w:val="2A7927BC"/>
    <w:rsid w:val="2A8300A2"/>
    <w:rsid w:val="2AA62BA6"/>
    <w:rsid w:val="2AC26DE9"/>
    <w:rsid w:val="2AC82502"/>
    <w:rsid w:val="2AE35029"/>
    <w:rsid w:val="2B103709"/>
    <w:rsid w:val="2B1B7F5E"/>
    <w:rsid w:val="2B1C4DBF"/>
    <w:rsid w:val="2B5402CE"/>
    <w:rsid w:val="2BD90485"/>
    <w:rsid w:val="2BEB33E8"/>
    <w:rsid w:val="2BF30B25"/>
    <w:rsid w:val="2C0D354A"/>
    <w:rsid w:val="2C1E4543"/>
    <w:rsid w:val="2C71695F"/>
    <w:rsid w:val="2CE04622"/>
    <w:rsid w:val="2CEA66B9"/>
    <w:rsid w:val="2CED7728"/>
    <w:rsid w:val="2CEE6DE5"/>
    <w:rsid w:val="2D0D5E52"/>
    <w:rsid w:val="2D1C0225"/>
    <w:rsid w:val="2D43726B"/>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A76EBB"/>
    <w:rsid w:val="2FAA09D3"/>
    <w:rsid w:val="2FB35BCF"/>
    <w:rsid w:val="2FE7552B"/>
    <w:rsid w:val="2FEA69D0"/>
    <w:rsid w:val="2FFC7AAE"/>
    <w:rsid w:val="302B3CD7"/>
    <w:rsid w:val="30362CBF"/>
    <w:rsid w:val="30513025"/>
    <w:rsid w:val="305C7B9A"/>
    <w:rsid w:val="3079120E"/>
    <w:rsid w:val="308E41E1"/>
    <w:rsid w:val="309937FD"/>
    <w:rsid w:val="30A62F19"/>
    <w:rsid w:val="30A957E4"/>
    <w:rsid w:val="30AB4163"/>
    <w:rsid w:val="30C870C0"/>
    <w:rsid w:val="30D15C2D"/>
    <w:rsid w:val="30D91DEB"/>
    <w:rsid w:val="30FE5ECD"/>
    <w:rsid w:val="310862A7"/>
    <w:rsid w:val="31235CB5"/>
    <w:rsid w:val="312864DC"/>
    <w:rsid w:val="31331717"/>
    <w:rsid w:val="31354DC5"/>
    <w:rsid w:val="3142614E"/>
    <w:rsid w:val="31436136"/>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7D13AE"/>
    <w:rsid w:val="33C76C40"/>
    <w:rsid w:val="33C81AD2"/>
    <w:rsid w:val="34103C00"/>
    <w:rsid w:val="3411532C"/>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865C12"/>
    <w:rsid w:val="3787658D"/>
    <w:rsid w:val="37936A2D"/>
    <w:rsid w:val="37AE2D7F"/>
    <w:rsid w:val="37B57294"/>
    <w:rsid w:val="38263D99"/>
    <w:rsid w:val="384309AE"/>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F01A06"/>
    <w:rsid w:val="3BF8599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D77B4C"/>
    <w:rsid w:val="3D033751"/>
    <w:rsid w:val="3D0F45B1"/>
    <w:rsid w:val="3D1D1352"/>
    <w:rsid w:val="3D30791A"/>
    <w:rsid w:val="3D423154"/>
    <w:rsid w:val="3D743195"/>
    <w:rsid w:val="3DA6045B"/>
    <w:rsid w:val="3DB30BB9"/>
    <w:rsid w:val="3DC04FBB"/>
    <w:rsid w:val="3DC4779D"/>
    <w:rsid w:val="3DE76E11"/>
    <w:rsid w:val="3DF078DF"/>
    <w:rsid w:val="3E015575"/>
    <w:rsid w:val="3E031089"/>
    <w:rsid w:val="3E0E1A8D"/>
    <w:rsid w:val="3E153B8F"/>
    <w:rsid w:val="3E301FFE"/>
    <w:rsid w:val="3E5D1F87"/>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1D865B3"/>
    <w:rsid w:val="41D97316"/>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5247"/>
    <w:rsid w:val="43752102"/>
    <w:rsid w:val="43776C8C"/>
    <w:rsid w:val="437A189A"/>
    <w:rsid w:val="438A4859"/>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B32010"/>
    <w:rsid w:val="44C837FF"/>
    <w:rsid w:val="44D10175"/>
    <w:rsid w:val="44F1618F"/>
    <w:rsid w:val="452D218C"/>
    <w:rsid w:val="45382850"/>
    <w:rsid w:val="453A310F"/>
    <w:rsid w:val="455438A8"/>
    <w:rsid w:val="455C1B56"/>
    <w:rsid w:val="45615C35"/>
    <w:rsid w:val="45643E49"/>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45A00"/>
    <w:rsid w:val="48E70BF4"/>
    <w:rsid w:val="48F52A13"/>
    <w:rsid w:val="490270C2"/>
    <w:rsid w:val="490B4675"/>
    <w:rsid w:val="490B55D4"/>
    <w:rsid w:val="49582649"/>
    <w:rsid w:val="49593F65"/>
    <w:rsid w:val="496C1DC4"/>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82324B"/>
    <w:rsid w:val="4A92750F"/>
    <w:rsid w:val="4AA03A68"/>
    <w:rsid w:val="4AA461F2"/>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35C4F"/>
    <w:rsid w:val="4D0F0872"/>
    <w:rsid w:val="4D1D68EF"/>
    <w:rsid w:val="4D30274F"/>
    <w:rsid w:val="4D310D32"/>
    <w:rsid w:val="4D4703C0"/>
    <w:rsid w:val="4D4A3E5A"/>
    <w:rsid w:val="4D666A92"/>
    <w:rsid w:val="4D786452"/>
    <w:rsid w:val="4D9C6B50"/>
    <w:rsid w:val="4DAC0629"/>
    <w:rsid w:val="4DBA2772"/>
    <w:rsid w:val="4DC12B9F"/>
    <w:rsid w:val="4DD94FD5"/>
    <w:rsid w:val="4DDA0037"/>
    <w:rsid w:val="4DFC63A2"/>
    <w:rsid w:val="4E0E5775"/>
    <w:rsid w:val="4E14373E"/>
    <w:rsid w:val="4E7556D2"/>
    <w:rsid w:val="4E7E1B6B"/>
    <w:rsid w:val="4E8C414F"/>
    <w:rsid w:val="4EBA6190"/>
    <w:rsid w:val="4EC2370E"/>
    <w:rsid w:val="4EDE20BD"/>
    <w:rsid w:val="4EFF4618"/>
    <w:rsid w:val="4F033049"/>
    <w:rsid w:val="4F16322F"/>
    <w:rsid w:val="4F2E0391"/>
    <w:rsid w:val="4F505706"/>
    <w:rsid w:val="4F6506A5"/>
    <w:rsid w:val="4F765A9A"/>
    <w:rsid w:val="4F7C4B6F"/>
    <w:rsid w:val="4F834C0C"/>
    <w:rsid w:val="4F9D61CF"/>
    <w:rsid w:val="4FAA1E8E"/>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FA450E"/>
    <w:rsid w:val="524F0699"/>
    <w:rsid w:val="528C01F9"/>
    <w:rsid w:val="52992C73"/>
    <w:rsid w:val="52CC7B02"/>
    <w:rsid w:val="52CE5C56"/>
    <w:rsid w:val="52F60A12"/>
    <w:rsid w:val="530C3F2F"/>
    <w:rsid w:val="53220A6B"/>
    <w:rsid w:val="534955E0"/>
    <w:rsid w:val="534C5B30"/>
    <w:rsid w:val="534E3B3B"/>
    <w:rsid w:val="536D2B9E"/>
    <w:rsid w:val="53B20823"/>
    <w:rsid w:val="540301AA"/>
    <w:rsid w:val="54107470"/>
    <w:rsid w:val="542079FE"/>
    <w:rsid w:val="54485A7D"/>
    <w:rsid w:val="54492B97"/>
    <w:rsid w:val="544E66B3"/>
    <w:rsid w:val="54622487"/>
    <w:rsid w:val="546C197C"/>
    <w:rsid w:val="54863F6E"/>
    <w:rsid w:val="54A16505"/>
    <w:rsid w:val="54A95698"/>
    <w:rsid w:val="54AB6B04"/>
    <w:rsid w:val="54C91E54"/>
    <w:rsid w:val="54E56C66"/>
    <w:rsid w:val="54F4711E"/>
    <w:rsid w:val="54FA4D16"/>
    <w:rsid w:val="55053C61"/>
    <w:rsid w:val="551048DB"/>
    <w:rsid w:val="55126C9E"/>
    <w:rsid w:val="553C7807"/>
    <w:rsid w:val="554B5B7F"/>
    <w:rsid w:val="555F5949"/>
    <w:rsid w:val="556570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838AD"/>
    <w:rsid w:val="56AB3EBD"/>
    <w:rsid w:val="56B76B22"/>
    <w:rsid w:val="56C250DF"/>
    <w:rsid w:val="56D07458"/>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A0F2DA5"/>
    <w:rsid w:val="5A1D08D9"/>
    <w:rsid w:val="5A4E357A"/>
    <w:rsid w:val="5A5C0274"/>
    <w:rsid w:val="5A756A7A"/>
    <w:rsid w:val="5A770E52"/>
    <w:rsid w:val="5A7E767D"/>
    <w:rsid w:val="5A826A2B"/>
    <w:rsid w:val="5ABC0B32"/>
    <w:rsid w:val="5ACE23B7"/>
    <w:rsid w:val="5AE45F88"/>
    <w:rsid w:val="5AE57A17"/>
    <w:rsid w:val="5B03480A"/>
    <w:rsid w:val="5B0D6CA1"/>
    <w:rsid w:val="5B6E7573"/>
    <w:rsid w:val="5BD404AA"/>
    <w:rsid w:val="5BDA1739"/>
    <w:rsid w:val="5BE302D1"/>
    <w:rsid w:val="5BE4310D"/>
    <w:rsid w:val="5BEF0F54"/>
    <w:rsid w:val="5BFF5332"/>
    <w:rsid w:val="5C0D1A98"/>
    <w:rsid w:val="5C1F0297"/>
    <w:rsid w:val="5C3A19D5"/>
    <w:rsid w:val="5C6F78B9"/>
    <w:rsid w:val="5C73277C"/>
    <w:rsid w:val="5CBD49EA"/>
    <w:rsid w:val="5CCE1889"/>
    <w:rsid w:val="5CD540C7"/>
    <w:rsid w:val="5CDF5825"/>
    <w:rsid w:val="5CE871FD"/>
    <w:rsid w:val="5CFA4B42"/>
    <w:rsid w:val="5CFA567D"/>
    <w:rsid w:val="5CFB3C7F"/>
    <w:rsid w:val="5D006DDA"/>
    <w:rsid w:val="5D0E5127"/>
    <w:rsid w:val="5D181048"/>
    <w:rsid w:val="5D1D7D49"/>
    <w:rsid w:val="5D31474C"/>
    <w:rsid w:val="5D5F6439"/>
    <w:rsid w:val="5D677890"/>
    <w:rsid w:val="5D9E7245"/>
    <w:rsid w:val="5DA3347D"/>
    <w:rsid w:val="5DA751A0"/>
    <w:rsid w:val="5DC8327D"/>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E276D6"/>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480916"/>
    <w:rsid w:val="606B7E4D"/>
    <w:rsid w:val="607873D9"/>
    <w:rsid w:val="607C6609"/>
    <w:rsid w:val="608C3D50"/>
    <w:rsid w:val="60A34340"/>
    <w:rsid w:val="60B53AF3"/>
    <w:rsid w:val="60B822B0"/>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D92503"/>
    <w:rsid w:val="64DB01B9"/>
    <w:rsid w:val="65125C6A"/>
    <w:rsid w:val="651F2D30"/>
    <w:rsid w:val="6522491C"/>
    <w:rsid w:val="65297888"/>
    <w:rsid w:val="654A693A"/>
    <w:rsid w:val="65624B1E"/>
    <w:rsid w:val="657C6EE9"/>
    <w:rsid w:val="657E10AC"/>
    <w:rsid w:val="659B1939"/>
    <w:rsid w:val="65A978D2"/>
    <w:rsid w:val="65C361BE"/>
    <w:rsid w:val="65EA08BF"/>
    <w:rsid w:val="65F56152"/>
    <w:rsid w:val="660B0D1E"/>
    <w:rsid w:val="662911F2"/>
    <w:rsid w:val="66536F4A"/>
    <w:rsid w:val="665D38DE"/>
    <w:rsid w:val="666754C3"/>
    <w:rsid w:val="666C55E4"/>
    <w:rsid w:val="667567A4"/>
    <w:rsid w:val="667B475D"/>
    <w:rsid w:val="667E5534"/>
    <w:rsid w:val="668B23F0"/>
    <w:rsid w:val="66961DE9"/>
    <w:rsid w:val="66CA2CB3"/>
    <w:rsid w:val="66CB157C"/>
    <w:rsid w:val="66CB6336"/>
    <w:rsid w:val="66CE0831"/>
    <w:rsid w:val="66DE3B56"/>
    <w:rsid w:val="66E903A5"/>
    <w:rsid w:val="670868BD"/>
    <w:rsid w:val="671C1315"/>
    <w:rsid w:val="671F703D"/>
    <w:rsid w:val="674A1CF8"/>
    <w:rsid w:val="67577CF2"/>
    <w:rsid w:val="675F5EB5"/>
    <w:rsid w:val="6766037B"/>
    <w:rsid w:val="676D5805"/>
    <w:rsid w:val="679E3C84"/>
    <w:rsid w:val="67A15466"/>
    <w:rsid w:val="67A46AF6"/>
    <w:rsid w:val="67A56B54"/>
    <w:rsid w:val="67D441DC"/>
    <w:rsid w:val="68094F52"/>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80BA7"/>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B0747"/>
    <w:rsid w:val="6BB21CD2"/>
    <w:rsid w:val="6BC43D22"/>
    <w:rsid w:val="6BC65A45"/>
    <w:rsid w:val="6BE141BE"/>
    <w:rsid w:val="6BE81F61"/>
    <w:rsid w:val="6C1B76DB"/>
    <w:rsid w:val="6C546BD3"/>
    <w:rsid w:val="6C555A49"/>
    <w:rsid w:val="6C701AB3"/>
    <w:rsid w:val="6CA02B52"/>
    <w:rsid w:val="6CA879CD"/>
    <w:rsid w:val="6CB43ACA"/>
    <w:rsid w:val="6CBB4F1E"/>
    <w:rsid w:val="6CCA63A6"/>
    <w:rsid w:val="6CDA6FEE"/>
    <w:rsid w:val="6CFF0D9E"/>
    <w:rsid w:val="6D025095"/>
    <w:rsid w:val="6D0474D1"/>
    <w:rsid w:val="6D1E2D53"/>
    <w:rsid w:val="6D272E4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8B3DD7"/>
    <w:rsid w:val="6E8C365E"/>
    <w:rsid w:val="6E97718A"/>
    <w:rsid w:val="6E985249"/>
    <w:rsid w:val="6EA00586"/>
    <w:rsid w:val="6ECA28F1"/>
    <w:rsid w:val="6ECC020E"/>
    <w:rsid w:val="6ED31340"/>
    <w:rsid w:val="6ED50870"/>
    <w:rsid w:val="6ED52F2F"/>
    <w:rsid w:val="6EFC041B"/>
    <w:rsid w:val="6F2E06F3"/>
    <w:rsid w:val="6F3E62C9"/>
    <w:rsid w:val="6F5B5E8D"/>
    <w:rsid w:val="6F756AFD"/>
    <w:rsid w:val="6F7A128C"/>
    <w:rsid w:val="6F8E401D"/>
    <w:rsid w:val="6F9775A3"/>
    <w:rsid w:val="6FC01618"/>
    <w:rsid w:val="6FC23174"/>
    <w:rsid w:val="6FDD75DE"/>
    <w:rsid w:val="6FE14760"/>
    <w:rsid w:val="6FE77BE4"/>
    <w:rsid w:val="70103D6D"/>
    <w:rsid w:val="70177FAB"/>
    <w:rsid w:val="701B4127"/>
    <w:rsid w:val="70480FAF"/>
    <w:rsid w:val="704E08DB"/>
    <w:rsid w:val="709E26EE"/>
    <w:rsid w:val="70B73AF3"/>
    <w:rsid w:val="70BF5596"/>
    <w:rsid w:val="70D548ED"/>
    <w:rsid w:val="71055D1A"/>
    <w:rsid w:val="714869CD"/>
    <w:rsid w:val="716C420D"/>
    <w:rsid w:val="717A7E5C"/>
    <w:rsid w:val="7193322D"/>
    <w:rsid w:val="71A5016B"/>
    <w:rsid w:val="71D500C3"/>
    <w:rsid w:val="71D63903"/>
    <w:rsid w:val="71DA4479"/>
    <w:rsid w:val="71DF2930"/>
    <w:rsid w:val="72026E5C"/>
    <w:rsid w:val="72083473"/>
    <w:rsid w:val="7235622E"/>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EB3C83"/>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75629E"/>
    <w:rsid w:val="7C7F7714"/>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765012"/>
    <w:rsid w:val="7F794C48"/>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3"/>
    <w:next w:val="1"/>
    <w:link w:val="40"/>
    <w:qFormat/>
    <w:uiPriority w:val="0"/>
    <w:pPr>
      <w:keepLines/>
      <w:numPr>
        <w:ilvl w:val="0"/>
        <w:numId w:val="2"/>
      </w:numPr>
      <w:spacing w:before="240" w:after="240"/>
      <w:ind w:left="0" w:firstLine="0"/>
      <w:outlineLvl w:val="1"/>
    </w:pPr>
    <w:rPr>
      <w:sz w:val="24"/>
      <w:szCs w:val="28"/>
    </w:rPr>
  </w:style>
  <w:style w:type="paragraph" w:styleId="5">
    <w:name w:val="heading 3"/>
    <w:basedOn w:val="4"/>
    <w:next w:val="1"/>
    <w:link w:val="41"/>
    <w:qFormat/>
    <w:uiPriority w:val="0"/>
    <w:pPr>
      <w:numPr>
        <w:ilvl w:val="1"/>
      </w:numPr>
      <w:ind w:left="0" w:firstLine="0"/>
      <w:outlineLvl w:val="2"/>
    </w:pPr>
    <w:rPr>
      <w:sz w:val="22"/>
      <w:szCs w:val="32"/>
    </w:rPr>
  </w:style>
  <w:style w:type="paragraph" w:styleId="6">
    <w:name w:val="heading 4"/>
    <w:basedOn w:val="5"/>
    <w:next w:val="1"/>
    <w:link w:val="42"/>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color w:val="0000FF"/>
      <w:kern w:val="2"/>
      <w:sz w:val="21"/>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Arial" w:hAnsi="Arial" w:eastAsia="黑体"/>
      <w:sz w:val="24"/>
      <w:szCs w:val="28"/>
      <w:lang w:val="zh-CN" w:eastAsia="en-US"/>
    </w:rPr>
  </w:style>
  <w:style w:type="character" w:customStyle="1" w:styleId="41">
    <w:name w:val="标题 3 字符"/>
    <w:link w:val="5"/>
    <w:semiHidden/>
    <w:qFormat/>
    <w:uiPriority w:val="9"/>
    <w:rPr>
      <w:rFonts w:eastAsia="黑体"/>
      <w:b/>
      <w:bCs/>
      <w:sz w:val="22"/>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ind w:left="0" w:firstLine="0"/>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rPr>
      <w:rFonts w:ascii="Times New Roman" w:hAnsi="Times New Roman"/>
      <w:szCs w:val="20"/>
    </w:rPr>
  </w:style>
  <w:style w:type="paragraph" w:customStyle="1" w:styleId="116">
    <w:name w:val="YJ-Observation"/>
    <w:basedOn w:val="113"/>
    <w:qFormat/>
    <w:uiPriority w:val="0"/>
    <w:pPr>
      <w:numPr>
        <w:ilvl w:val="0"/>
        <w:numId w:val="4"/>
      </w:numPr>
      <w:tabs>
        <w:tab w:val="clear" w:pos="1417"/>
      </w:tabs>
    </w:pPr>
  </w:style>
  <w:style w:type="paragraph" w:customStyle="1" w:styleId="117">
    <w:name w:val="EX"/>
    <w:basedOn w:val="1"/>
    <w:qFormat/>
    <w:uiPriority w:val="0"/>
    <w:pPr>
      <w:keepLines/>
      <w:ind w:left="1702" w:hanging="1418"/>
    </w:pPr>
  </w:style>
  <w:style w:type="paragraph" w:customStyle="1" w:styleId="118">
    <w:name w:val="TableCell"/>
    <w:basedOn w:val="1"/>
    <w:qFormat/>
    <w:uiPriority w:val="0"/>
    <w:pPr>
      <w:autoSpaceDE/>
      <w:autoSpaceDN/>
      <w:adjustRightInd/>
      <w:snapToGrid/>
      <w:spacing w:before="20" w:after="20"/>
      <w:jc w:val="left"/>
    </w:pPr>
    <w:rPr>
      <w:rFonts w:eastAsiaTheme="minorHAnsi"/>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18.emf"/><Relationship Id="rId35" Type="http://schemas.openxmlformats.org/officeDocument/2006/relationships/oleObject" Target="embeddings/oleObject14.bin"/><Relationship Id="rId34" Type="http://schemas.openxmlformats.org/officeDocument/2006/relationships/image" Target="media/image17.emf"/><Relationship Id="rId33" Type="http://schemas.openxmlformats.org/officeDocument/2006/relationships/oleObject" Target="embeddings/oleObject13.bin"/><Relationship Id="rId32" Type="http://schemas.openxmlformats.org/officeDocument/2006/relationships/image" Target="media/image16.emf"/><Relationship Id="rId31" Type="http://schemas.openxmlformats.org/officeDocument/2006/relationships/oleObject" Target="embeddings/oleObject12.bin"/><Relationship Id="rId30" Type="http://schemas.openxmlformats.org/officeDocument/2006/relationships/image" Target="media/image15.e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4.emf"/><Relationship Id="rId27" Type="http://schemas.openxmlformats.org/officeDocument/2006/relationships/oleObject" Target="embeddings/oleObject10.bin"/><Relationship Id="rId26" Type="http://schemas.openxmlformats.org/officeDocument/2006/relationships/image" Target="media/image13.emf"/><Relationship Id="rId25" Type="http://schemas.openxmlformats.org/officeDocument/2006/relationships/oleObject" Target="embeddings/oleObject9.bin"/><Relationship Id="rId24" Type="http://schemas.openxmlformats.org/officeDocument/2006/relationships/image" Target="media/image12.emf"/><Relationship Id="rId23" Type="http://schemas.openxmlformats.org/officeDocument/2006/relationships/oleObject" Target="embeddings/oleObject8.bin"/><Relationship Id="rId22" Type="http://schemas.openxmlformats.org/officeDocument/2006/relationships/image" Target="media/image11.emf"/><Relationship Id="rId21" Type="http://schemas.openxmlformats.org/officeDocument/2006/relationships/oleObject" Target="embeddings/oleObject7.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2</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ZTE,Mengzhu</cp:lastModifiedBy>
  <dcterms:modified xsi:type="dcterms:W3CDTF">2025-03-28T11:13:55Z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DF54B3489E6C49FFAB36F798C9D9B84B</vt:lpwstr>
  </property>
</Properties>
</file>