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589017" w14:textId="0BF03339" w:rsidR="00540CD5" w:rsidRPr="00540CD5" w:rsidRDefault="00540CD5" w:rsidP="00540CD5">
      <w:pPr>
        <w:pStyle w:val="3gpptdocheadfirst"/>
        <w:rPr>
          <w:rFonts w:eastAsia="MS Mincho"/>
        </w:rPr>
      </w:pPr>
      <w:bookmarkStart w:id="0" w:name="_Hlk131173287"/>
      <w:bookmarkStart w:id="1" w:name="_Hlk131172920"/>
      <w:r w:rsidRPr="00540CD5">
        <w:rPr>
          <w:rFonts w:eastAsia="MS Mincho"/>
        </w:rPr>
        <w:t>3GPP TSG RAN WG1 #120</w:t>
      </w:r>
      <w:r>
        <w:rPr>
          <w:rFonts w:eastAsia="MS Mincho"/>
        </w:rPr>
        <w:tab/>
      </w:r>
      <w:r w:rsidRPr="00540CD5">
        <w:rPr>
          <w:rFonts w:eastAsia="MS Mincho"/>
        </w:rPr>
        <w:t>R1-</w:t>
      </w:r>
      <w:r w:rsidR="00420F38" w:rsidRPr="00540CD5">
        <w:rPr>
          <w:rFonts w:eastAsia="MS Mincho"/>
        </w:rPr>
        <w:t>250</w:t>
      </w:r>
      <w:r w:rsidR="00420F38">
        <w:rPr>
          <w:rFonts w:eastAsia="MS Mincho"/>
        </w:rPr>
        <w:t>0611</w:t>
      </w:r>
    </w:p>
    <w:p w14:paraId="3A30E939" w14:textId="189C75FC" w:rsidR="00540CD5" w:rsidRPr="00A42CDC" w:rsidRDefault="00540CD5" w:rsidP="00540CD5">
      <w:pPr>
        <w:pStyle w:val="3gpptdocheadfirst"/>
        <w:rPr>
          <w:rFonts w:eastAsia="MS Mincho"/>
        </w:rPr>
      </w:pPr>
      <w:r w:rsidRPr="00540CD5">
        <w:rPr>
          <w:rFonts w:eastAsia="MS Mincho"/>
        </w:rPr>
        <w:t>Athens, Greece, February 17th – 21st, 2025</w:t>
      </w:r>
    </w:p>
    <w:p w14:paraId="1411D675" w14:textId="77777777" w:rsidR="00F64CA0" w:rsidRPr="00261CFC" w:rsidRDefault="00F64CA0" w:rsidP="006838EA">
      <w:pPr>
        <w:pStyle w:val="3gpptdocheadfirst"/>
        <w:jc w:val="both"/>
        <w:rPr>
          <w:lang w:val="en-US"/>
        </w:rPr>
      </w:pPr>
    </w:p>
    <w:p w14:paraId="3AA4BEA9" w14:textId="39B13454" w:rsidR="00E445A8" w:rsidRPr="00D71966" w:rsidRDefault="00E445A8" w:rsidP="006838EA">
      <w:pPr>
        <w:pStyle w:val="3gpptdochead"/>
        <w:jc w:val="both"/>
      </w:pPr>
      <w:r w:rsidRPr="00D71966">
        <w:t>Agenda Item:</w:t>
      </w:r>
      <w:r w:rsidRPr="00D71966">
        <w:tab/>
      </w:r>
      <w:r w:rsidR="00104FC0">
        <w:t>9.4.</w:t>
      </w:r>
      <w:r w:rsidR="00AF61F6">
        <w:t>2</w:t>
      </w:r>
    </w:p>
    <w:p w14:paraId="5D33345B" w14:textId="77777777" w:rsidR="00E445A8" w:rsidRPr="00D71966" w:rsidRDefault="00E445A8" w:rsidP="006838EA">
      <w:pPr>
        <w:pStyle w:val="3gpptdochead"/>
        <w:jc w:val="both"/>
      </w:pPr>
      <w:r w:rsidRPr="00D71966">
        <w:t>Source:</w:t>
      </w:r>
      <w:r w:rsidRPr="00D71966">
        <w:tab/>
        <w:t>NEC</w:t>
      </w:r>
    </w:p>
    <w:p w14:paraId="6420CED0" w14:textId="5EC1DC6E" w:rsidR="00E445A8" w:rsidRPr="00D71966" w:rsidRDefault="00E445A8" w:rsidP="006838EA">
      <w:pPr>
        <w:pStyle w:val="3gpptdochead"/>
        <w:jc w:val="both"/>
      </w:pPr>
      <w:r w:rsidRPr="00D71966">
        <w:t>Title:</w:t>
      </w:r>
      <w:r w:rsidRPr="00D71966">
        <w:tab/>
      </w:r>
      <w:r w:rsidR="005105D6">
        <w:t>P</w:t>
      </w:r>
      <w:r w:rsidR="005105D6" w:rsidRPr="00104FC0">
        <w:t>hysical layer design</w:t>
      </w:r>
      <w:r w:rsidR="005105D6">
        <w:t xml:space="preserve"> – line coding, FEC, CRC, repetition aspects</w:t>
      </w:r>
    </w:p>
    <w:p w14:paraId="588B957F" w14:textId="2BBF4758" w:rsidR="00B9691B" w:rsidRPr="00D71966" w:rsidRDefault="00B32D63" w:rsidP="006838EA">
      <w:pPr>
        <w:pStyle w:val="3gpptdocheadlast"/>
        <w:jc w:val="both"/>
        <w:rPr>
          <w:rFonts w:eastAsiaTheme="minorEastAsia"/>
        </w:rPr>
      </w:pPr>
      <w:r w:rsidRPr="00D71966">
        <w:t>Document for:</w:t>
      </w:r>
      <w:r w:rsidRPr="00D71966">
        <w:tab/>
        <w:t>Discussion and Decision</w:t>
      </w:r>
    </w:p>
    <w:p w14:paraId="3FC2D94C" w14:textId="2E68273C" w:rsidR="00B32D63" w:rsidRPr="00D71966" w:rsidRDefault="00B32D63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1</w:t>
      </w:r>
      <w:r w:rsidRPr="00D71966">
        <w:rPr>
          <w:rFonts w:eastAsiaTheme="minorEastAsia"/>
        </w:rPr>
        <w:tab/>
      </w:r>
      <w:bookmarkStart w:id="2" w:name="_Hlk157954776"/>
      <w:r w:rsidR="00E445A8" w:rsidRPr="00D71966">
        <w:rPr>
          <w:rFonts w:eastAsiaTheme="minorEastAsia"/>
        </w:rPr>
        <w:t>I</w:t>
      </w:r>
      <w:r w:rsidRPr="00D71966">
        <w:rPr>
          <w:rFonts w:eastAsiaTheme="minorEastAsia"/>
        </w:rPr>
        <w:t>ntroduction</w:t>
      </w:r>
    </w:p>
    <w:p w14:paraId="6310BC0A" w14:textId="2DAAB647" w:rsidR="001B1B4E" w:rsidRDefault="001B1B4E" w:rsidP="001B1B4E">
      <w:pPr>
        <w:pStyle w:val="3gpptxt"/>
        <w:jc w:val="both"/>
        <w:rPr>
          <w:rFonts w:eastAsiaTheme="minorEastAsia"/>
        </w:rPr>
      </w:pPr>
      <w:bookmarkStart w:id="3" w:name="_Hlk162857488"/>
      <w:bookmarkEnd w:id="0"/>
      <w:r>
        <w:rPr>
          <w:rFonts w:eastAsiaTheme="minorEastAsia"/>
        </w:rPr>
        <w:t>In RAN#106 meeting, a new WID (RP-</w:t>
      </w:r>
      <w:proofErr w:type="gramStart"/>
      <w:r>
        <w:rPr>
          <w:rFonts w:eastAsiaTheme="minorEastAsia"/>
        </w:rPr>
        <w:t>243326)[</w:t>
      </w:r>
      <w:proofErr w:type="gramEnd"/>
      <w:r>
        <w:rPr>
          <w:rFonts w:eastAsiaTheme="minorEastAsia"/>
        </w:rPr>
        <w:t>1] is proposed with RAN1 details below</w:t>
      </w:r>
      <w:r w:rsidRPr="00D71966">
        <w:rPr>
          <w:rFonts w:eastAsiaTheme="minorEastAsia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B1B4E" w14:paraId="1459BAAF" w14:textId="77777777" w:rsidTr="00CC42A0">
        <w:tc>
          <w:tcPr>
            <w:tcW w:w="9628" w:type="dxa"/>
          </w:tcPr>
          <w:bookmarkEnd w:id="3"/>
          <w:p w14:paraId="140AB9C8" w14:textId="77777777" w:rsidR="001B1B4E" w:rsidRPr="007111C7" w:rsidRDefault="001B1B4E" w:rsidP="00CC42A0">
            <w:pPr>
              <w:spacing w:after="120"/>
              <w:ind w:right="-96"/>
              <w:jc w:val="both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The following objectives are set, within the General Scope:</w:t>
            </w:r>
          </w:p>
          <w:p w14:paraId="7A85E194" w14:textId="77777777" w:rsidR="001B1B4E" w:rsidRPr="007111C7" w:rsidRDefault="001B1B4E" w:rsidP="001B1B4E">
            <w:pPr>
              <w:widowControl/>
              <w:numPr>
                <w:ilvl w:val="0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RAN1 scope:</w:t>
            </w:r>
          </w:p>
          <w:p w14:paraId="7D2BE63E" w14:textId="77777777" w:rsidR="001B1B4E" w:rsidRPr="007111C7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PRDCH and PDRCH, </w:t>
            </w:r>
            <w:r>
              <w:rPr>
                <w:rFonts w:eastAsia="宋体"/>
                <w:lang w:eastAsia="ja-JP"/>
              </w:rPr>
              <w:t>which</w:t>
            </w:r>
            <w:r w:rsidRPr="007111C7">
              <w:rPr>
                <w:rFonts w:eastAsia="宋体"/>
                <w:lang w:eastAsia="ja-JP"/>
              </w:rPr>
              <w:t xml:space="preserve"> are the only physical channels in R2D and D2R, respectively.</w:t>
            </w:r>
          </w:p>
          <w:p w14:paraId="182CE5EA" w14:textId="77777777" w:rsidR="001B1B4E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R2D and D2R signal(s)</w:t>
            </w:r>
          </w:p>
          <w:p w14:paraId="0D7D128F" w14:textId="77777777" w:rsidR="001B1B4E" w:rsidRPr="007111C7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Multiplexing/multiple access in R2D is by only TDMA, and in D2R is by only TDMA and FDMA.</w:t>
            </w:r>
          </w:p>
          <w:p w14:paraId="123DB58B" w14:textId="77777777" w:rsidR="001B1B4E" w:rsidRPr="007111C7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R2D supports only OOK-4 modulation</w:t>
            </w:r>
            <w:r>
              <w:rPr>
                <w:rFonts w:eastAsia="宋体"/>
                <w:lang w:eastAsia="ja-JP"/>
              </w:rPr>
              <w:t>, one solution for CP handling</w:t>
            </w:r>
            <w:r w:rsidRPr="007111C7">
              <w:rPr>
                <w:rFonts w:eastAsia="宋体"/>
                <w:lang w:eastAsia="ja-JP"/>
              </w:rPr>
              <w:t>. D2R backscattering supports only OOK and BPSK modulations.</w:t>
            </w:r>
          </w:p>
          <w:p w14:paraId="646A54CF" w14:textId="77777777" w:rsidR="001B1B4E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R2D </w:t>
            </w:r>
            <w:r>
              <w:rPr>
                <w:rFonts w:eastAsia="宋体"/>
                <w:lang w:eastAsia="ja-JP"/>
              </w:rPr>
              <w:t xml:space="preserve">transmission </w:t>
            </w:r>
            <w:r w:rsidRPr="007111C7">
              <w:rPr>
                <w:rFonts w:eastAsia="宋体"/>
                <w:lang w:eastAsia="ja-JP"/>
              </w:rPr>
              <w:t>support</w:t>
            </w:r>
            <w:r>
              <w:rPr>
                <w:rFonts w:eastAsia="宋体"/>
                <w:lang w:eastAsia="ja-JP"/>
              </w:rPr>
              <w:t>s</w:t>
            </w:r>
            <w:r w:rsidRPr="007111C7">
              <w:rPr>
                <w:rFonts w:eastAsia="宋体"/>
                <w:lang w:eastAsia="ja-JP"/>
              </w:rPr>
              <w:t xml:space="preserve"> only </w:t>
            </w:r>
            <w:r>
              <w:rPr>
                <w:rFonts w:eastAsia="宋体"/>
                <w:lang w:eastAsia="ja-JP"/>
              </w:rPr>
              <w:t>the</w:t>
            </w:r>
            <w:r w:rsidRPr="007111C7">
              <w:rPr>
                <w:rFonts w:eastAsia="宋体"/>
                <w:lang w:eastAsia="ja-JP"/>
              </w:rPr>
              <w:t xml:space="preserve"> Manchester line code</w:t>
            </w:r>
            <w:r w:rsidRPr="003964C3">
              <w:rPr>
                <w:rFonts w:eastAsia="宋体"/>
                <w:lang w:eastAsia="ja-JP"/>
              </w:rPr>
              <w:t xml:space="preserve"> </w:t>
            </w:r>
            <w:r>
              <w:rPr>
                <w:rFonts w:eastAsia="宋体"/>
                <w:lang w:eastAsia="ja-JP"/>
              </w:rPr>
              <w:t>in TR 38.769</w:t>
            </w:r>
          </w:p>
          <w:p w14:paraId="5E4475B2" w14:textId="77777777" w:rsidR="001B1B4E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D2R</w:t>
            </w:r>
            <w:r>
              <w:rPr>
                <w:rFonts w:eastAsia="宋体"/>
                <w:lang w:eastAsia="ja-JP"/>
              </w:rPr>
              <w:t xml:space="preserve"> transmission supports:</w:t>
            </w:r>
          </w:p>
          <w:p w14:paraId="0364081B" w14:textId="77777777" w:rsidR="001B1B4E" w:rsidRDefault="001B1B4E" w:rsidP="001B1B4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Either the Manchester line code in TR 38.769 or no line code (one to be down-selected); and</w:t>
            </w:r>
          </w:p>
          <w:p w14:paraId="2F97B080" w14:textId="77777777" w:rsidR="001B1B4E" w:rsidRPr="007111C7" w:rsidRDefault="001B1B4E" w:rsidP="001B1B4E">
            <w:pPr>
              <w:widowControl/>
              <w:numPr>
                <w:ilvl w:val="2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A corresponding small frequency shift method according to the options in TR 38.769</w:t>
            </w:r>
            <w:r w:rsidRPr="007111C7">
              <w:rPr>
                <w:rFonts w:eastAsia="宋体"/>
                <w:lang w:eastAsia="ja-JP"/>
              </w:rPr>
              <w:t>.</w:t>
            </w:r>
          </w:p>
          <w:p w14:paraId="695AFD48" w14:textId="77777777" w:rsidR="001B1B4E" w:rsidRPr="00AB3944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>R2D does not support FEC. D2R supports only convolutional co</w:t>
            </w:r>
            <w:r w:rsidRPr="00AB3944">
              <w:rPr>
                <w:rFonts w:eastAsia="宋体"/>
                <w:lang w:eastAsia="ja-JP"/>
              </w:rPr>
              <w:t>de with generator polynomials as per TS 36.212 (unless RAN1 decides to use other generator polynomials by RAN1#120bis).</w:t>
            </w:r>
          </w:p>
          <w:p w14:paraId="62B3AABD" w14:textId="77777777" w:rsidR="001B1B4E" w:rsidRPr="007111C7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AB3944">
              <w:rPr>
                <w:rFonts w:eastAsia="宋体"/>
                <w:lang w:eastAsia="ja-JP"/>
              </w:rPr>
              <w:t xml:space="preserve">PRDCH and PDRCH both support transmission without CRC, and with CRC as per the generator polynomials in TS 38.212 (unless RAN1 decides to use other generator polynomials by RAN1#120bis) </w:t>
            </w:r>
            <w:r w:rsidRPr="007111C7">
              <w:rPr>
                <w:rFonts w:eastAsia="宋体"/>
                <w:lang w:eastAsia="ja-JP"/>
              </w:rPr>
              <w:t>for 6-bit CRC and 16-bit CRC.</w:t>
            </w:r>
            <w:r>
              <w:rPr>
                <w:rFonts w:eastAsia="宋体"/>
                <w:lang w:eastAsia="ja-JP"/>
              </w:rPr>
              <w:t xml:space="preserve"> Cases to use which length of CRC, or no CRC, to be decided in RAN1.</w:t>
            </w:r>
          </w:p>
          <w:p w14:paraId="21AA10F8" w14:textId="77777777" w:rsidR="001B1B4E" w:rsidRPr="00A96776" w:rsidRDefault="001B1B4E" w:rsidP="001B1B4E">
            <w:pPr>
              <w:widowControl/>
              <w:numPr>
                <w:ilvl w:val="1"/>
                <w:numId w:val="18"/>
              </w:numPr>
              <w:overflowPunct w:val="0"/>
              <w:autoSpaceDE w:val="0"/>
              <w:autoSpaceDN w:val="0"/>
              <w:adjustRightInd w:val="0"/>
              <w:spacing w:after="120"/>
              <w:ind w:right="-96"/>
              <w:jc w:val="both"/>
              <w:textAlignment w:val="baseline"/>
              <w:rPr>
                <w:rFonts w:eastAsia="宋体"/>
                <w:lang w:eastAsia="ja-JP"/>
              </w:rPr>
            </w:pPr>
            <w:r w:rsidRPr="007111C7">
              <w:rPr>
                <w:rFonts w:eastAsia="宋体"/>
                <w:lang w:eastAsia="ja-JP"/>
              </w:rPr>
              <w:t xml:space="preserve">D2R supports </w:t>
            </w:r>
            <w:r>
              <w:rPr>
                <w:rFonts w:eastAsia="宋体"/>
                <w:lang w:eastAsia="ja-JP"/>
              </w:rPr>
              <w:t xml:space="preserve">physical layer </w:t>
            </w:r>
            <w:r w:rsidRPr="007111C7">
              <w:rPr>
                <w:rFonts w:eastAsia="宋体"/>
                <w:lang w:eastAsia="ja-JP"/>
              </w:rPr>
              <w:t>repetition transmission. R2D does not support</w:t>
            </w:r>
            <w:r>
              <w:rPr>
                <w:rFonts w:eastAsia="宋体"/>
                <w:lang w:eastAsia="ja-JP"/>
              </w:rPr>
              <w:t xml:space="preserve"> physical-layer</w:t>
            </w:r>
            <w:r w:rsidRPr="007111C7">
              <w:rPr>
                <w:rFonts w:eastAsia="宋体"/>
                <w:lang w:eastAsia="ja-JP"/>
              </w:rPr>
              <w:t xml:space="preserve"> repetition transmission. </w:t>
            </w:r>
          </w:p>
        </w:tc>
      </w:tr>
    </w:tbl>
    <w:p w14:paraId="515B9514" w14:textId="77777777" w:rsidR="001B1B4E" w:rsidRDefault="001B1B4E" w:rsidP="001B1B4E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paper, we discuss and give our views on </w:t>
      </w:r>
      <w:r>
        <w:rPr>
          <w:rFonts w:eastAsiaTheme="minorEastAsia"/>
        </w:rPr>
        <w:t>the aspects of line coding, FEC, CRC and repetition of</w:t>
      </w:r>
      <w:r w:rsidRPr="00DD1C1A">
        <w:rPr>
          <w:rFonts w:eastAsiaTheme="minorEastAsia"/>
        </w:rPr>
        <w:t xml:space="preserve"> ambient IoT physical </w:t>
      </w:r>
      <w:r>
        <w:rPr>
          <w:rFonts w:eastAsiaTheme="minorEastAsia"/>
        </w:rPr>
        <w:t>channel design</w:t>
      </w:r>
      <w:r w:rsidRPr="00D71966">
        <w:rPr>
          <w:rFonts w:eastAsiaTheme="minorEastAsia"/>
        </w:rPr>
        <w:t>.</w:t>
      </w:r>
    </w:p>
    <w:p w14:paraId="4B5DE02C" w14:textId="77777777" w:rsidR="001F410D" w:rsidRPr="001B1B4E" w:rsidRDefault="001F410D" w:rsidP="006838EA">
      <w:pPr>
        <w:pStyle w:val="3gpptxt"/>
        <w:jc w:val="both"/>
        <w:rPr>
          <w:rFonts w:eastAsiaTheme="minorEastAsia"/>
        </w:rPr>
      </w:pPr>
    </w:p>
    <w:p w14:paraId="764F6508" w14:textId="7C9576FE" w:rsidR="00554C6A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2</w:t>
      </w:r>
      <w:r w:rsidRPr="00D71966">
        <w:rPr>
          <w:rFonts w:eastAsiaTheme="minorEastAsia"/>
        </w:rPr>
        <w:tab/>
        <w:t>Discussion</w:t>
      </w:r>
    </w:p>
    <w:p w14:paraId="47AD9D7F" w14:textId="77777777" w:rsidR="00455D86" w:rsidRDefault="00455D86" w:rsidP="00455D86">
      <w:pPr>
        <w:pStyle w:val="3gpptitlelv2"/>
        <w:rPr>
          <w:rFonts w:eastAsiaTheme="minorEastAsia"/>
        </w:rPr>
      </w:pPr>
      <w:r>
        <w:rPr>
          <w:rFonts w:eastAsiaTheme="minorEastAsia"/>
        </w:rPr>
        <w:t>2.1</w:t>
      </w:r>
      <w:r>
        <w:rPr>
          <w:rFonts w:eastAsiaTheme="minorEastAsia"/>
        </w:rPr>
        <w:tab/>
        <w:t>Line coding</w:t>
      </w:r>
    </w:p>
    <w:p w14:paraId="386CEC77" w14:textId="396689C0" w:rsidR="00484446" w:rsidRDefault="00646A15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D2R transmission, whether Manchester line coding or no line coding will be discussed.</w:t>
      </w:r>
      <w:r w:rsidR="009E25AF">
        <w:rPr>
          <w:rFonts w:eastAsiaTheme="minorEastAsia"/>
          <w:lang w:eastAsia="zh-CN"/>
        </w:rPr>
        <w:t xml:space="preserve"> As w</w:t>
      </w:r>
      <w:r w:rsidR="00EB4433">
        <w:rPr>
          <w:rFonts w:eastAsiaTheme="minorEastAsia"/>
          <w:lang w:eastAsia="zh-CN"/>
        </w:rPr>
        <w:t>e</w:t>
      </w:r>
      <w:r w:rsidR="009E25AF">
        <w:rPr>
          <w:rFonts w:eastAsiaTheme="minorEastAsia"/>
          <w:lang w:eastAsia="zh-CN"/>
        </w:rPr>
        <w:t xml:space="preserve"> can see, Manchester line coding could be regarded as a</w:t>
      </w:r>
      <w:r w:rsidR="007C0911">
        <w:rPr>
          <w:rFonts w:eastAsiaTheme="minorEastAsia"/>
          <w:lang w:eastAsia="zh-CN"/>
        </w:rPr>
        <w:t xml:space="preserve"> XOR of bit without</w:t>
      </w:r>
      <w:r w:rsidR="009A4A47">
        <w:rPr>
          <w:rFonts w:eastAsiaTheme="minorEastAsia"/>
          <w:lang w:eastAsia="zh-CN"/>
        </w:rPr>
        <w:t xml:space="preserve"> line coding and bit of clock</w:t>
      </w:r>
      <w:r w:rsidR="00627AFE">
        <w:rPr>
          <w:rFonts w:eastAsiaTheme="minorEastAsia"/>
          <w:lang w:eastAsia="zh-CN"/>
        </w:rPr>
        <w:t xml:space="preserve"> that the frequency of the clock equals to the bit rate without line coding</w:t>
      </w:r>
      <w:r w:rsidR="00F9212A">
        <w:rPr>
          <w:rFonts w:eastAsiaTheme="minorEastAsia"/>
          <w:lang w:eastAsia="zh-CN"/>
        </w:rPr>
        <w:t xml:space="preserve">, i.e., one </w:t>
      </w:r>
      <w:r w:rsidR="009B3A4C">
        <w:rPr>
          <w:rFonts w:eastAsiaTheme="minorEastAsia"/>
          <w:lang w:eastAsia="zh-CN"/>
        </w:rPr>
        <w:t xml:space="preserve">bit duration without line coding equals to two </w:t>
      </w:r>
      <w:r w:rsidR="000A4DCA">
        <w:rPr>
          <w:rFonts w:eastAsiaTheme="minorEastAsia"/>
          <w:lang w:eastAsia="zh-CN"/>
        </w:rPr>
        <w:t>chips</w:t>
      </w:r>
      <w:r w:rsidR="009B3A4C">
        <w:rPr>
          <w:rFonts w:eastAsiaTheme="minorEastAsia"/>
          <w:lang w:eastAsia="zh-CN"/>
        </w:rPr>
        <w:t xml:space="preserve"> </w:t>
      </w:r>
      <w:r w:rsidR="00EB4433">
        <w:rPr>
          <w:rFonts w:eastAsiaTheme="minorEastAsia"/>
          <w:lang w:eastAsia="zh-CN"/>
        </w:rPr>
        <w:t xml:space="preserve">{0, 1} </w:t>
      </w:r>
      <w:r w:rsidR="009B3A4C">
        <w:rPr>
          <w:rFonts w:eastAsiaTheme="minorEastAsia"/>
          <w:lang w:eastAsia="zh-CN"/>
        </w:rPr>
        <w:t>duration of clock</w:t>
      </w:r>
      <w:r w:rsidR="00F43D9F">
        <w:rPr>
          <w:rFonts w:eastAsiaTheme="minorEastAsia"/>
          <w:lang w:eastAsia="zh-CN"/>
        </w:rPr>
        <w:t>. We could have a unified design that treat Manchester line coding as a small frequency shift of</w:t>
      </w:r>
      <w:r w:rsidR="00F467F4">
        <w:rPr>
          <w:rFonts w:eastAsiaTheme="minorEastAsia"/>
          <w:lang w:eastAsia="zh-CN"/>
        </w:rPr>
        <w:t xml:space="preserve"> transmission of no line coding.</w:t>
      </w:r>
    </w:p>
    <w:p w14:paraId="1B5A40D4" w14:textId="3B96991C" w:rsidR="00455D86" w:rsidRDefault="00455D86" w:rsidP="006838EA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lastRenderedPageBreak/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BA6BEA">
        <w:rPr>
          <w:rFonts w:eastAsiaTheme="minorEastAsia"/>
          <w:b/>
          <w:bCs/>
          <w:lang w:eastAsia="zh-CN"/>
        </w:rPr>
        <w:t>1</w:t>
      </w:r>
      <w:r w:rsidRPr="00455D86">
        <w:rPr>
          <w:rFonts w:eastAsiaTheme="minorEastAsia"/>
          <w:b/>
          <w:bCs/>
          <w:lang w:eastAsia="zh-CN"/>
        </w:rPr>
        <w:t>:</w:t>
      </w:r>
      <w:r w:rsidR="00F467F4">
        <w:rPr>
          <w:rFonts w:eastAsiaTheme="minorEastAsia"/>
          <w:b/>
          <w:bCs/>
          <w:lang w:eastAsia="zh-CN"/>
        </w:rPr>
        <w:t xml:space="preserve"> Specify a </w:t>
      </w:r>
      <w:r w:rsidR="00F467F4" w:rsidRPr="00F467F4">
        <w:rPr>
          <w:rFonts w:eastAsiaTheme="minorEastAsia"/>
          <w:b/>
          <w:bCs/>
          <w:lang w:eastAsia="zh-CN"/>
        </w:rPr>
        <w:t>unified design that treat Manchester line coding as a small frequency shift of transmission of no line coding.</w:t>
      </w:r>
    </w:p>
    <w:p w14:paraId="20AD7E67" w14:textId="77777777" w:rsidR="001677B0" w:rsidRDefault="001677B0" w:rsidP="006838EA">
      <w:pPr>
        <w:pStyle w:val="3gpptxt"/>
        <w:jc w:val="both"/>
        <w:rPr>
          <w:rFonts w:eastAsiaTheme="minorEastAsia"/>
          <w:b/>
          <w:bCs/>
          <w:lang w:eastAsia="zh-CN"/>
        </w:rPr>
      </w:pPr>
    </w:p>
    <w:p w14:paraId="4C92F74E" w14:textId="77777777" w:rsidR="001677B0" w:rsidRPr="003200DB" w:rsidRDefault="001677B0" w:rsidP="001677B0">
      <w:pPr>
        <w:pStyle w:val="3gpptitlelv2"/>
        <w:rPr>
          <w:rFonts w:eastAsiaTheme="minorEastAsia"/>
        </w:rPr>
      </w:pPr>
      <w:r>
        <w:rPr>
          <w:rFonts w:eastAsiaTheme="minorEastAsia"/>
        </w:rPr>
        <w:t>2.2</w:t>
      </w:r>
      <w:r>
        <w:rPr>
          <w:rFonts w:eastAsiaTheme="minorEastAsia"/>
        </w:rPr>
        <w:tab/>
        <w:t>Channel coding</w:t>
      </w:r>
    </w:p>
    <w:p w14:paraId="5490C594" w14:textId="7FBD577F" w:rsidR="005D00FA" w:rsidRDefault="00650983" w:rsidP="005D00F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LTE TBCC could be used as the baseline for ambient IoT’s FEC</w:t>
      </w:r>
      <w:r w:rsidR="009E56A1">
        <w:rPr>
          <w:rFonts w:eastAsiaTheme="minorEastAsia"/>
          <w:lang w:eastAsia="zh-CN"/>
        </w:rPr>
        <w:t>. It has two issues to be discussed when applies TBCC for ambient IoT. The first one is shift register initialization</w:t>
      </w:r>
      <w:r w:rsidR="002617E1">
        <w:rPr>
          <w:rFonts w:eastAsiaTheme="minorEastAsia"/>
          <w:lang w:eastAsia="zh-CN"/>
        </w:rPr>
        <w:t xml:space="preserve"> requiring at least 6 bits for </w:t>
      </w:r>
      <w:r w:rsidR="00D61FD8">
        <w:rPr>
          <w:rFonts w:eastAsiaTheme="minorEastAsia"/>
          <w:lang w:eastAsia="zh-CN"/>
        </w:rPr>
        <w:t xml:space="preserve">transmission. In LTE, the channel coding used by TBCC is </w:t>
      </w:r>
      <w:r w:rsidR="00BE0D5D">
        <w:rPr>
          <w:rFonts w:eastAsiaTheme="minorEastAsia"/>
          <w:lang w:eastAsia="zh-CN"/>
        </w:rPr>
        <w:t xml:space="preserve">expected to be larger than 6. Otherwise, other channel coding method </w:t>
      </w:r>
      <w:r w:rsidR="00761BAF">
        <w:rPr>
          <w:rFonts w:eastAsiaTheme="minorEastAsia"/>
          <w:lang w:eastAsia="zh-CN"/>
        </w:rPr>
        <w:t>(e.g., Reed Muller)</w:t>
      </w:r>
      <w:r w:rsidR="00D61FD8">
        <w:rPr>
          <w:rFonts w:eastAsiaTheme="minorEastAsia"/>
          <w:lang w:eastAsia="zh-CN"/>
        </w:rPr>
        <w:t xml:space="preserve"> </w:t>
      </w:r>
      <w:r w:rsidR="00761BAF">
        <w:rPr>
          <w:rFonts w:eastAsiaTheme="minorEastAsia"/>
          <w:lang w:eastAsia="zh-CN"/>
        </w:rPr>
        <w:t xml:space="preserve">is used. In ambient IoT, we need to first discuss whether </w:t>
      </w:r>
      <w:r w:rsidR="00111E0E">
        <w:rPr>
          <w:rFonts w:eastAsiaTheme="minorEastAsia"/>
          <w:lang w:eastAsia="zh-CN"/>
        </w:rPr>
        <w:t xml:space="preserve">the </w:t>
      </w:r>
      <w:r w:rsidR="00C83F80">
        <w:rPr>
          <w:rFonts w:eastAsiaTheme="minorEastAsia"/>
          <w:lang w:eastAsia="zh-CN"/>
        </w:rPr>
        <w:t xml:space="preserve">number of TBS less than 6 is </w:t>
      </w:r>
      <w:r w:rsidR="009373DE">
        <w:rPr>
          <w:rFonts w:eastAsiaTheme="minorEastAsia"/>
          <w:lang w:eastAsia="zh-CN"/>
        </w:rPr>
        <w:t xml:space="preserve">possible. And then how to initialize </w:t>
      </w:r>
      <w:r w:rsidR="00220CCF">
        <w:rPr>
          <w:rFonts w:eastAsiaTheme="minorEastAsia"/>
          <w:lang w:eastAsia="zh-CN"/>
        </w:rPr>
        <w:t xml:space="preserve">TBCC </w:t>
      </w:r>
      <w:r w:rsidR="009373DE">
        <w:rPr>
          <w:rFonts w:eastAsiaTheme="minorEastAsia"/>
          <w:lang w:eastAsia="zh-CN"/>
        </w:rPr>
        <w:t>shift register if less than 6 bits transmission is allowed</w:t>
      </w:r>
      <w:r w:rsidR="00220CCF">
        <w:rPr>
          <w:rFonts w:eastAsiaTheme="minorEastAsia"/>
          <w:lang w:eastAsia="zh-CN"/>
        </w:rPr>
        <w:t>.</w:t>
      </w:r>
    </w:p>
    <w:p w14:paraId="50F8B377" w14:textId="27868C18" w:rsidR="005D00FA" w:rsidRDefault="005D00FA" w:rsidP="005D00FA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A233AD">
        <w:rPr>
          <w:rFonts w:eastAsiaTheme="minorEastAsia" w:hint="eastAsia"/>
          <w:b/>
          <w:bCs/>
          <w:lang w:eastAsia="zh-CN"/>
        </w:rPr>
        <w:t>P</w:t>
      </w:r>
      <w:r w:rsidRPr="00A233AD">
        <w:rPr>
          <w:rFonts w:eastAsiaTheme="minorEastAsia"/>
          <w:b/>
          <w:bCs/>
          <w:lang w:eastAsia="zh-CN"/>
        </w:rPr>
        <w:t xml:space="preserve">roposal </w:t>
      </w:r>
      <w:r w:rsidR="00BA6BEA">
        <w:rPr>
          <w:rFonts w:eastAsiaTheme="minorEastAsia"/>
          <w:b/>
          <w:bCs/>
          <w:lang w:eastAsia="zh-CN"/>
        </w:rPr>
        <w:t>2</w:t>
      </w:r>
      <w:r w:rsidRPr="00A233AD">
        <w:rPr>
          <w:rFonts w:eastAsiaTheme="minorEastAsia"/>
          <w:b/>
          <w:bCs/>
          <w:lang w:eastAsia="zh-CN"/>
        </w:rPr>
        <w:t>:</w:t>
      </w:r>
      <w:r w:rsidR="00220CCF" w:rsidRPr="00A233AD">
        <w:rPr>
          <w:rFonts w:eastAsiaTheme="minorEastAsia"/>
          <w:b/>
          <w:bCs/>
          <w:lang w:eastAsia="zh-CN"/>
        </w:rPr>
        <w:t xml:space="preserve"> In ambient IoT, we need to first discuss whether D2R transmission with number of TBS less than 6 </w:t>
      </w:r>
      <w:r w:rsidR="00F008A5">
        <w:rPr>
          <w:rFonts w:eastAsiaTheme="minorEastAsia"/>
          <w:b/>
          <w:bCs/>
          <w:lang w:eastAsia="zh-CN"/>
        </w:rPr>
        <w:t xml:space="preserve">bits </w:t>
      </w:r>
      <w:r w:rsidR="00220CCF" w:rsidRPr="00A233AD">
        <w:rPr>
          <w:rFonts w:eastAsiaTheme="minorEastAsia"/>
          <w:b/>
          <w:bCs/>
          <w:lang w:eastAsia="zh-CN"/>
        </w:rPr>
        <w:t>is possible. And then how to initialize TBCC shift register if less than 6 bits transmission is allowed.</w:t>
      </w:r>
    </w:p>
    <w:p w14:paraId="63945522" w14:textId="491B6F88" w:rsidR="001677B0" w:rsidRDefault="00FA62D1" w:rsidP="006838EA">
      <w:pPr>
        <w:pStyle w:val="3gpptxt"/>
        <w:jc w:val="both"/>
        <w:rPr>
          <w:rFonts w:eastAsiaTheme="minorEastAsia"/>
          <w:lang w:eastAsia="zh-CN"/>
        </w:rPr>
      </w:pPr>
      <w:r w:rsidRPr="00FA62D1">
        <w:rPr>
          <w:rFonts w:eastAsiaTheme="minorEastAsia"/>
          <w:lang w:eastAsia="zh-CN"/>
        </w:rPr>
        <w:t xml:space="preserve">The </w:t>
      </w:r>
      <w:r>
        <w:rPr>
          <w:rFonts w:eastAsiaTheme="minorEastAsia"/>
          <w:lang w:eastAsia="zh-CN"/>
        </w:rPr>
        <w:t>second one is rate matching of TBCC. Rate ma</w:t>
      </w:r>
      <w:r w:rsidR="00AF7065">
        <w:rPr>
          <w:rFonts w:eastAsiaTheme="minorEastAsia"/>
          <w:lang w:eastAsia="zh-CN"/>
        </w:rPr>
        <w:t>tching to reduce number of encoding bits for good channel condition devices can reduce</w:t>
      </w:r>
      <w:r w:rsidR="00C338D7">
        <w:rPr>
          <w:rFonts w:eastAsiaTheme="minorEastAsia"/>
          <w:lang w:eastAsia="zh-CN"/>
        </w:rPr>
        <w:t xml:space="preserve"> transmission latency and increase system performance. However, the rate matching mechanism in LTE is too complex for ambient IoT devices</w:t>
      </w:r>
      <w:r w:rsidR="002443AE">
        <w:rPr>
          <w:rFonts w:eastAsiaTheme="minorEastAsia"/>
          <w:lang w:eastAsia="zh-CN"/>
        </w:rPr>
        <w:t>. It benefit</w:t>
      </w:r>
      <w:r w:rsidR="00A233AD">
        <w:rPr>
          <w:rFonts w:eastAsiaTheme="minorEastAsia"/>
          <w:lang w:eastAsia="zh-CN"/>
        </w:rPr>
        <w:t>s</w:t>
      </w:r>
      <w:r w:rsidR="002443AE">
        <w:rPr>
          <w:rFonts w:eastAsiaTheme="minorEastAsia"/>
          <w:lang w:eastAsia="zh-CN"/>
        </w:rPr>
        <w:t xml:space="preserve"> to look for a simple and effective rate matching</w:t>
      </w:r>
      <w:r w:rsidR="00A233AD">
        <w:rPr>
          <w:rFonts w:eastAsiaTheme="minorEastAsia"/>
          <w:lang w:eastAsia="zh-CN"/>
        </w:rPr>
        <w:t xml:space="preserve"> procedure for ambient IoT.</w:t>
      </w:r>
    </w:p>
    <w:p w14:paraId="4DB05C7A" w14:textId="0200A04B" w:rsidR="00A233AD" w:rsidRDefault="00A233AD" w:rsidP="006838EA">
      <w:pPr>
        <w:pStyle w:val="3gpptxt"/>
        <w:jc w:val="both"/>
        <w:rPr>
          <w:rFonts w:eastAsiaTheme="minorEastAsia"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BA6BEA">
        <w:rPr>
          <w:rFonts w:eastAsiaTheme="minorEastAsia"/>
          <w:b/>
          <w:bCs/>
          <w:lang w:eastAsia="zh-CN"/>
        </w:rPr>
        <w:t>3</w:t>
      </w:r>
      <w:r>
        <w:rPr>
          <w:rFonts w:eastAsiaTheme="minorEastAsia"/>
          <w:b/>
          <w:bCs/>
          <w:lang w:eastAsia="zh-CN"/>
        </w:rPr>
        <w:t xml:space="preserve">: Specify a </w:t>
      </w:r>
      <w:r w:rsidRPr="00A233AD">
        <w:rPr>
          <w:rFonts w:eastAsiaTheme="minorEastAsia"/>
          <w:b/>
          <w:bCs/>
          <w:lang w:eastAsia="zh-CN"/>
        </w:rPr>
        <w:t>simple and effective rate matching procedure for ambient IoT.</w:t>
      </w:r>
    </w:p>
    <w:p w14:paraId="6C3CE7C7" w14:textId="77777777" w:rsidR="00A233AD" w:rsidRPr="00FA62D1" w:rsidRDefault="00A233AD" w:rsidP="006838EA">
      <w:pPr>
        <w:pStyle w:val="3gpptxt"/>
        <w:jc w:val="both"/>
        <w:rPr>
          <w:rFonts w:eastAsiaTheme="minorEastAsia"/>
          <w:lang w:eastAsia="zh-CN"/>
        </w:rPr>
      </w:pPr>
    </w:p>
    <w:p w14:paraId="5C8F62CF" w14:textId="77777777" w:rsidR="00463C4B" w:rsidRPr="003200DB" w:rsidRDefault="00463C4B" w:rsidP="00463C4B">
      <w:pPr>
        <w:pStyle w:val="3gpptitlelv2"/>
        <w:rPr>
          <w:rFonts w:eastAsiaTheme="minorEastAsia"/>
        </w:rPr>
      </w:pPr>
      <w:r>
        <w:rPr>
          <w:rFonts w:eastAsiaTheme="minorEastAsia"/>
        </w:rPr>
        <w:t>2.3</w:t>
      </w:r>
      <w:r>
        <w:rPr>
          <w:rFonts w:eastAsiaTheme="minorEastAsia"/>
        </w:rPr>
        <w:tab/>
        <w:t>CRC</w:t>
      </w:r>
    </w:p>
    <w:p w14:paraId="0D5E7E29" w14:textId="71EDA09F" w:rsidR="68C98114" w:rsidRDefault="68C98114" w:rsidP="42D7BE4B">
      <w:pPr>
        <w:pStyle w:val="3gpptxt"/>
        <w:jc w:val="both"/>
        <w:rPr>
          <w:rFonts w:eastAsiaTheme="minorEastAsia"/>
          <w:lang w:eastAsia="zh-CN"/>
        </w:rPr>
      </w:pPr>
      <w:r w:rsidRPr="42D7BE4B">
        <w:rPr>
          <w:rFonts w:eastAsiaTheme="minorEastAsia"/>
          <w:lang w:eastAsia="zh-CN"/>
        </w:rPr>
        <w:t xml:space="preserve">For data transmission, CRC attachment is effective for receiver to determine whether the </w:t>
      </w:r>
      <w:r w:rsidRPr="2EC4FB1C">
        <w:rPr>
          <w:rFonts w:eastAsiaTheme="minorEastAsia"/>
          <w:lang w:eastAsia="zh-CN"/>
        </w:rPr>
        <w:t xml:space="preserve">reception is successful. However, in a few cases, CRC may not be needed and its overhead can be saved. </w:t>
      </w:r>
      <w:r w:rsidR="27926592" w:rsidRPr="399E6043">
        <w:rPr>
          <w:rFonts w:eastAsiaTheme="minorEastAsia"/>
          <w:lang w:eastAsia="zh-CN"/>
        </w:rPr>
        <w:t xml:space="preserve">For example, when device transmit Msg1 with 16-bit ID, adding 6-bit CRC is </w:t>
      </w:r>
      <w:r w:rsidR="008928CD">
        <w:rPr>
          <w:rFonts w:eastAsiaTheme="minorEastAsia"/>
          <w:lang w:eastAsia="zh-CN"/>
        </w:rPr>
        <w:t>redundant</w:t>
      </w:r>
      <w:r w:rsidR="00C0441A">
        <w:rPr>
          <w:rFonts w:eastAsiaTheme="minorEastAsia"/>
          <w:lang w:eastAsia="zh-CN"/>
        </w:rPr>
        <w:t>. When reader response</w:t>
      </w:r>
      <w:r w:rsidR="006B511F">
        <w:rPr>
          <w:rFonts w:eastAsiaTheme="minorEastAsia"/>
          <w:lang w:eastAsia="zh-CN"/>
        </w:rPr>
        <w:t>s</w:t>
      </w:r>
      <w:r w:rsidR="00C0441A">
        <w:rPr>
          <w:rFonts w:eastAsiaTheme="minorEastAsia"/>
          <w:lang w:eastAsia="zh-CN"/>
        </w:rPr>
        <w:t xml:space="preserve"> Msg2 to each device, </w:t>
      </w:r>
      <w:r w:rsidR="008928CD">
        <w:rPr>
          <w:rFonts w:eastAsiaTheme="minorEastAsia"/>
          <w:lang w:eastAsia="zh-CN"/>
        </w:rPr>
        <w:t>each device only needs to detect the information related to its ID, but they have to receive the whole Msg2 if CRC is added. Such a behaviour is energy consuming, and not friendly to energy-limited AIoT device.</w:t>
      </w:r>
    </w:p>
    <w:p w14:paraId="72038ADB" w14:textId="69F890CB" w:rsidR="00463C4B" w:rsidRDefault="00463C4B" w:rsidP="00463C4B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BA6BEA">
        <w:rPr>
          <w:rFonts w:eastAsiaTheme="minorEastAsia"/>
          <w:b/>
          <w:bCs/>
          <w:lang w:eastAsia="zh-CN"/>
        </w:rPr>
        <w:t>4</w:t>
      </w:r>
      <w:r w:rsidRPr="00455D86">
        <w:rPr>
          <w:rFonts w:eastAsiaTheme="minorEastAsia"/>
          <w:b/>
          <w:bCs/>
          <w:lang w:eastAsia="zh-CN"/>
        </w:rPr>
        <w:t>:</w:t>
      </w:r>
      <w:r w:rsidR="008928CD">
        <w:rPr>
          <w:rFonts w:eastAsiaTheme="minorEastAsia"/>
          <w:b/>
          <w:bCs/>
          <w:lang w:eastAsia="zh-CN"/>
        </w:rPr>
        <w:t xml:space="preserve"> CRC attachment is exempted for the following transmission:</w:t>
      </w:r>
    </w:p>
    <w:p w14:paraId="712F20C2" w14:textId="256C90FD" w:rsidR="008928CD" w:rsidRDefault="008850BB" w:rsidP="006B511F">
      <w:pPr>
        <w:pStyle w:val="3gpptxt"/>
        <w:numPr>
          <w:ilvl w:val="0"/>
          <w:numId w:val="19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D2R </w:t>
      </w:r>
      <w:r w:rsidR="006B511F">
        <w:rPr>
          <w:rFonts w:eastAsiaTheme="minorEastAsia" w:hint="eastAsia"/>
          <w:b/>
          <w:bCs/>
          <w:lang w:eastAsia="zh-CN"/>
        </w:rPr>
        <w:t>M</w:t>
      </w:r>
      <w:r w:rsidR="006B511F">
        <w:rPr>
          <w:rFonts w:eastAsiaTheme="minorEastAsia"/>
          <w:b/>
          <w:bCs/>
          <w:lang w:eastAsia="zh-CN"/>
        </w:rPr>
        <w:t>sg1 transmission</w:t>
      </w:r>
      <w:r>
        <w:rPr>
          <w:rFonts w:eastAsiaTheme="minorEastAsia"/>
          <w:b/>
          <w:bCs/>
          <w:lang w:eastAsia="zh-CN"/>
        </w:rPr>
        <w:t>;</w:t>
      </w:r>
    </w:p>
    <w:p w14:paraId="1F47D941" w14:textId="3A9BF9CC" w:rsidR="008850BB" w:rsidRPr="006B511F" w:rsidRDefault="008850BB" w:rsidP="006B511F">
      <w:pPr>
        <w:pStyle w:val="3gpptxt"/>
        <w:numPr>
          <w:ilvl w:val="0"/>
          <w:numId w:val="19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R2D </w:t>
      </w:r>
      <w:r>
        <w:rPr>
          <w:rFonts w:eastAsiaTheme="minorEastAsia" w:hint="eastAsia"/>
          <w:b/>
          <w:bCs/>
          <w:lang w:eastAsia="zh-CN"/>
        </w:rPr>
        <w:t>M</w:t>
      </w:r>
      <w:r>
        <w:rPr>
          <w:rFonts w:eastAsiaTheme="minorEastAsia"/>
          <w:b/>
          <w:bCs/>
          <w:lang w:eastAsia="zh-CN"/>
        </w:rPr>
        <w:t>sg2 response.</w:t>
      </w:r>
    </w:p>
    <w:p w14:paraId="61398546" w14:textId="77777777" w:rsidR="001677B0" w:rsidRDefault="001677B0" w:rsidP="006838EA">
      <w:pPr>
        <w:pStyle w:val="3gpptxt"/>
        <w:jc w:val="both"/>
        <w:rPr>
          <w:rFonts w:eastAsiaTheme="minorEastAsia"/>
          <w:b/>
          <w:bCs/>
          <w:lang w:eastAsia="zh-CN"/>
        </w:rPr>
      </w:pPr>
    </w:p>
    <w:p w14:paraId="029595BD" w14:textId="77777777" w:rsidR="00942C19" w:rsidRDefault="00942C19" w:rsidP="00942C19">
      <w:pPr>
        <w:pStyle w:val="3gpptitlelv2"/>
        <w:rPr>
          <w:rFonts w:eastAsiaTheme="minorEastAsia"/>
        </w:rPr>
      </w:pPr>
      <w:r w:rsidRPr="7697ADCD">
        <w:rPr>
          <w:rFonts w:eastAsiaTheme="minorEastAsia"/>
        </w:rPr>
        <w:t>2.4</w:t>
      </w:r>
      <w:r>
        <w:tab/>
      </w:r>
      <w:r w:rsidRPr="7697ADCD">
        <w:rPr>
          <w:rFonts w:eastAsiaTheme="minorEastAsia"/>
        </w:rPr>
        <w:t>Repetition</w:t>
      </w:r>
    </w:p>
    <w:p w14:paraId="25243AD0" w14:textId="492CC4C2" w:rsidR="47FCAE03" w:rsidRDefault="47FCAE03" w:rsidP="7697ADCD">
      <w:pPr>
        <w:spacing w:before="240" w:after="240"/>
        <w:jc w:val="both"/>
      </w:pPr>
      <w:r w:rsidRPr="7697ADCD">
        <w:rPr>
          <w:lang w:val="en-GB"/>
        </w:rPr>
        <w:t xml:space="preserve">Repetition is study as a solution to address the possible coverage problem for D2R transmission. In TR </w:t>
      </w:r>
      <w:r w:rsidR="006B6F7F">
        <w:rPr>
          <w:lang w:val="en-GB"/>
        </w:rPr>
        <w:t>38.769</w:t>
      </w:r>
      <w:r w:rsidR="00561418">
        <w:rPr>
          <w:lang w:val="en-GB"/>
        </w:rPr>
        <w:t xml:space="preserve"> [2]</w:t>
      </w:r>
      <w:r w:rsidR="006B6F7F">
        <w:rPr>
          <w:rFonts w:hint="eastAsia"/>
          <w:lang w:val="en-GB"/>
        </w:rPr>
        <w:t>,</w:t>
      </w:r>
      <w:r w:rsidR="006B6F7F">
        <w:rPr>
          <w:lang w:val="en-GB"/>
        </w:rPr>
        <w:t xml:space="preserve"> s</w:t>
      </w:r>
      <w:r w:rsidR="10C75F63" w:rsidRPr="7697ADCD">
        <w:rPr>
          <w:lang w:val="en-GB"/>
        </w:rPr>
        <w:t xml:space="preserve">everal repetition schemes were </w:t>
      </w:r>
      <w:r w:rsidR="006B6F7F">
        <w:rPr>
          <w:lang w:val="en-GB"/>
        </w:rPr>
        <w:t>included, such as</w:t>
      </w:r>
      <w:r w:rsidR="6E75F215" w:rsidRPr="7697ADCD">
        <w:rPr>
          <w:lang w:val="en-GB"/>
        </w:rPr>
        <w:t xml:space="preserve"> </w:t>
      </w:r>
      <w:r w:rsidR="10C75F63" w:rsidRPr="7697ADCD">
        <w:rPr>
          <w:lang w:val="en-GB"/>
        </w:rPr>
        <w:t>block-level repetition and two types of bit-level repetitions. The block level repetition is repeated in terms of blocks, while the bit level repetition is repeated in terms of bits, which are shown in Fig.</w:t>
      </w:r>
      <w:r w:rsidR="35C569C8" w:rsidRPr="7697ADCD">
        <w:rPr>
          <w:lang w:val="en-GB"/>
        </w:rPr>
        <w:t>1</w:t>
      </w:r>
      <w:r w:rsidR="006B6F7F">
        <w:rPr>
          <w:lang w:val="en-GB"/>
        </w:rPr>
        <w:t xml:space="preserve">. For block-level repetition, longer time difference between the repetitions </w:t>
      </w:r>
      <w:r w:rsidR="10C75F63" w:rsidRPr="7697ADCD">
        <w:rPr>
          <w:lang w:val="en-GB"/>
        </w:rPr>
        <w:t>provide</w:t>
      </w:r>
      <w:r w:rsidR="006B6F7F">
        <w:rPr>
          <w:lang w:val="en-GB"/>
        </w:rPr>
        <w:t>s</w:t>
      </w:r>
      <w:r w:rsidR="10C75F63" w:rsidRPr="7697ADCD">
        <w:rPr>
          <w:lang w:val="en-GB"/>
        </w:rPr>
        <w:t xml:space="preserve"> </w:t>
      </w:r>
      <w:r w:rsidR="006B6F7F">
        <w:rPr>
          <w:lang w:val="en-GB"/>
        </w:rPr>
        <w:t xml:space="preserve">additional gain of time division while increases the complex of buffering longer signal, and bit-level </w:t>
      </w:r>
      <w:r w:rsidR="00D048A1">
        <w:rPr>
          <w:lang w:val="en-GB"/>
        </w:rPr>
        <w:t xml:space="preserve">repetition </w:t>
      </w:r>
      <w:r w:rsidR="006B6F7F">
        <w:rPr>
          <w:lang w:val="en-GB"/>
        </w:rPr>
        <w:t xml:space="preserve">is </w:t>
      </w:r>
      <w:r w:rsidR="00A8045F">
        <w:rPr>
          <w:lang w:val="en-GB"/>
        </w:rPr>
        <w:t>at the other side</w:t>
      </w:r>
      <w:r w:rsidR="10C75F63" w:rsidRPr="7697ADCD">
        <w:rPr>
          <w:lang w:val="en-GB"/>
        </w:rPr>
        <w:t>. Hence, to provid</w:t>
      </w:r>
      <w:r w:rsidR="00D048A1">
        <w:rPr>
          <w:lang w:val="en-GB"/>
        </w:rPr>
        <w:t>e more flexibility in balancing</w:t>
      </w:r>
      <w:r w:rsidR="008942BA">
        <w:rPr>
          <w:lang w:val="en-GB"/>
        </w:rPr>
        <w:t xml:space="preserve"> or adjusting</w:t>
      </w:r>
      <w:r w:rsidR="00D048A1">
        <w:rPr>
          <w:lang w:val="en-GB"/>
        </w:rPr>
        <w:t xml:space="preserve"> </w:t>
      </w:r>
      <w:r w:rsidR="10C75F63" w:rsidRPr="7697ADCD">
        <w:rPr>
          <w:lang w:val="en-GB"/>
        </w:rPr>
        <w:t>between performance and complexity/device’s capability, a hybrid repetition scheme of block repetition and bit repetition can be studied.</w:t>
      </w:r>
    </w:p>
    <w:p w14:paraId="7188CBD9" w14:textId="2E6CF352" w:rsidR="7697ADCD" w:rsidRDefault="006B6F7F" w:rsidP="7697ADCD">
      <w:pPr>
        <w:spacing w:before="240" w:after="240"/>
        <w:jc w:val="both"/>
        <w:rPr>
          <w:lang w:val="en-GB"/>
        </w:rPr>
      </w:pPr>
      <w:r>
        <w:object w:dxaOrig="13380" w:dyaOrig="3390" w14:anchorId="338C74E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121.45pt" o:ole="">
            <v:imagedata r:id="rId8" o:title=""/>
          </v:shape>
          <o:OLEObject Type="Embed" ProgID="Visio.Drawing.15" ShapeID="_x0000_i1025" DrawAspect="Content" ObjectID="_1800442543" r:id="rId9"/>
        </w:object>
      </w:r>
    </w:p>
    <w:p w14:paraId="3DCD525D" w14:textId="521BB040" w:rsidR="10C75F63" w:rsidRDefault="10C75F63" w:rsidP="7697ADCD">
      <w:pPr>
        <w:spacing w:before="240" w:after="240"/>
        <w:jc w:val="center"/>
      </w:pPr>
      <w:r w:rsidRPr="7697ADCD">
        <w:rPr>
          <w:lang w:val="en-GB"/>
        </w:rPr>
        <w:t>Fig.</w:t>
      </w:r>
      <w:r w:rsidR="64FB5B81" w:rsidRPr="7697ADCD">
        <w:rPr>
          <w:lang w:val="en-GB"/>
        </w:rPr>
        <w:t>1</w:t>
      </w:r>
      <w:r w:rsidRPr="7697ADCD">
        <w:rPr>
          <w:lang w:val="en-GB"/>
        </w:rPr>
        <w:t xml:space="preserve"> Examples of repetition schemes</w:t>
      </w:r>
    </w:p>
    <w:p w14:paraId="0FA2F1E2" w14:textId="0DC8DF33" w:rsidR="10C75F63" w:rsidRDefault="10C75F63" w:rsidP="7697ADCD">
      <w:pPr>
        <w:spacing w:before="240" w:after="240"/>
        <w:jc w:val="both"/>
      </w:pPr>
      <w:r w:rsidRPr="7697ADCD">
        <w:rPr>
          <w:b/>
          <w:bCs/>
          <w:lang w:val="en-GB"/>
        </w:rPr>
        <w:lastRenderedPageBreak/>
        <w:t xml:space="preserve">Proposal </w:t>
      </w:r>
      <w:r w:rsidR="00BA6BEA">
        <w:rPr>
          <w:b/>
          <w:bCs/>
          <w:lang w:val="en-GB"/>
        </w:rPr>
        <w:t>5</w:t>
      </w:r>
      <w:r w:rsidRPr="7697ADCD">
        <w:rPr>
          <w:b/>
          <w:bCs/>
          <w:lang w:val="en-GB"/>
        </w:rPr>
        <w:t xml:space="preserve">: Support study hybrid repetition scheme of bit level repetition and block level repetition as a complement to provide more flexibility on </w:t>
      </w:r>
      <w:r w:rsidR="005666F3">
        <w:rPr>
          <w:b/>
          <w:bCs/>
          <w:lang w:val="en-GB"/>
        </w:rPr>
        <w:t>adjusting</w:t>
      </w:r>
      <w:r w:rsidRPr="7697ADCD">
        <w:rPr>
          <w:b/>
          <w:bCs/>
          <w:lang w:val="en-GB"/>
        </w:rPr>
        <w:t xml:space="preserve"> between performance and </w:t>
      </w:r>
      <w:r w:rsidR="005666F3">
        <w:rPr>
          <w:b/>
          <w:bCs/>
          <w:lang w:val="en-GB"/>
        </w:rPr>
        <w:t>complexity</w:t>
      </w:r>
      <w:r w:rsidRPr="7697ADCD">
        <w:rPr>
          <w:b/>
          <w:bCs/>
          <w:lang w:val="en-GB"/>
        </w:rPr>
        <w:t>.</w:t>
      </w:r>
    </w:p>
    <w:p w14:paraId="4C011C64" w14:textId="01A74A24" w:rsidR="10C75F63" w:rsidRDefault="009D21E8" w:rsidP="7697ADCD">
      <w:pPr>
        <w:spacing w:before="240" w:after="240"/>
        <w:jc w:val="both"/>
        <w:rPr>
          <w:lang w:val="en-GB"/>
        </w:rPr>
      </w:pPr>
      <w:r>
        <w:t>B</w:t>
      </w:r>
      <w:r w:rsidR="10C75F63" w:rsidRPr="7697ADCD">
        <w:rPr>
          <w:lang w:val="en-GB"/>
        </w:rPr>
        <w:t>it 0 and bit 1 were agreed with mapping to chip {10} and chip {01}</w:t>
      </w:r>
      <w:r w:rsidR="00EE659E">
        <w:rPr>
          <w:lang w:val="en-GB"/>
        </w:rPr>
        <w:t xml:space="preserve"> </w:t>
      </w:r>
      <w:r w:rsidR="10C75F63" w:rsidRPr="7697ADCD">
        <w:rPr>
          <w:lang w:val="en-GB"/>
        </w:rPr>
        <w:t xml:space="preserve">for Manchester encoding. The same time duration for high-level power and low-level power is applied to bit 0 and bit 1, and the difference for the chips after coding is the power switching direction.  </w:t>
      </w:r>
      <w:r w:rsidR="00907B52">
        <w:rPr>
          <w:lang w:val="en-GB"/>
        </w:rPr>
        <w:t xml:space="preserve">However, </w:t>
      </w:r>
      <w:r w:rsidR="10C75F63" w:rsidRPr="7697ADCD">
        <w:rPr>
          <w:lang w:val="en-GB"/>
        </w:rPr>
        <w:t>different time durations are applied</w:t>
      </w:r>
      <w:r w:rsidR="00907B52">
        <w:rPr>
          <w:lang w:val="en-GB"/>
        </w:rPr>
        <w:t xml:space="preserve"> for PIE encoding bit 0 and bit 1, which</w:t>
      </w:r>
      <w:r w:rsidR="10C75F63" w:rsidRPr="7697ADCD">
        <w:rPr>
          <w:lang w:val="en-GB"/>
        </w:rPr>
        <w:t xml:space="preserve"> may lead to a different detection probability of</w:t>
      </w:r>
      <w:r w:rsidR="00907B52">
        <w:rPr>
          <w:lang w:val="en-GB"/>
        </w:rPr>
        <w:t xml:space="preserve"> the two bits</w:t>
      </w:r>
      <w:r w:rsidR="10C75F63" w:rsidRPr="7697ADCD">
        <w:rPr>
          <w:lang w:val="en-GB"/>
        </w:rPr>
        <w:t xml:space="preserve">. </w:t>
      </w:r>
      <w:r w:rsidR="00A34900">
        <w:rPr>
          <w:lang w:val="en-GB"/>
        </w:rPr>
        <w:t xml:space="preserve">To balance the time length occupied by high-level power or low-level power of the two bits, </w:t>
      </w:r>
      <w:r w:rsidR="0014111D">
        <w:rPr>
          <w:lang w:val="en-GB"/>
        </w:rPr>
        <w:t xml:space="preserve">switching </w:t>
      </w:r>
      <w:r w:rsidR="00A34900">
        <w:rPr>
          <w:lang w:val="en-GB"/>
        </w:rPr>
        <w:t xml:space="preserve">the mapping relationship </w:t>
      </w:r>
      <w:r w:rsidR="0014111D">
        <w:rPr>
          <w:lang w:val="en-GB"/>
        </w:rPr>
        <w:t xml:space="preserve">to each other </w:t>
      </w:r>
      <w:r w:rsidR="0082424D">
        <w:rPr>
          <w:lang w:val="en-GB"/>
        </w:rPr>
        <w:t>on part of the repetitions can be considered. And to align the scheme between different coding strategies, it can be applied to Manchester also. F</w:t>
      </w:r>
      <w:r w:rsidR="10C75F63" w:rsidRPr="7697ADCD">
        <w:rPr>
          <w:lang w:val="en-GB"/>
        </w:rPr>
        <w:t>or example, map bit 0 to chip {10} for the 1</w:t>
      </w:r>
      <w:r w:rsidR="10C75F63" w:rsidRPr="7697ADCD">
        <w:rPr>
          <w:vertAlign w:val="superscript"/>
          <w:lang w:val="en-GB"/>
        </w:rPr>
        <w:t>st</w:t>
      </w:r>
      <w:r w:rsidR="10C75F63" w:rsidRPr="7697ADCD">
        <w:rPr>
          <w:lang w:val="en-GB"/>
        </w:rPr>
        <w:t xml:space="preserve"> repetition and map bit 0 to chip {01} for the 2</w:t>
      </w:r>
      <w:r w:rsidR="10C75F63" w:rsidRPr="7697ADCD">
        <w:rPr>
          <w:vertAlign w:val="superscript"/>
          <w:lang w:val="en-GB"/>
        </w:rPr>
        <w:t>nd</w:t>
      </w:r>
      <w:r w:rsidR="0082424D">
        <w:rPr>
          <w:lang w:val="en-GB"/>
        </w:rPr>
        <w:t xml:space="preserve"> </w:t>
      </w:r>
      <w:r w:rsidR="10C75F63" w:rsidRPr="7697ADCD">
        <w:rPr>
          <w:lang w:val="en-GB"/>
        </w:rPr>
        <w:t xml:space="preserve">repetition. Or flip the </w:t>
      </w:r>
      <w:r w:rsidR="0082424D">
        <w:rPr>
          <w:lang w:val="en-GB"/>
        </w:rPr>
        <w:t>source</w:t>
      </w:r>
      <w:r w:rsidR="10C75F63" w:rsidRPr="7697ADCD">
        <w:rPr>
          <w:lang w:val="en-GB"/>
        </w:rPr>
        <w:t xml:space="preserve"> bits after CRC attachment or FEC coding when number of repetitions larger than 1</w:t>
      </w:r>
      <w:r w:rsidR="006461E9">
        <w:rPr>
          <w:lang w:val="en-GB"/>
        </w:rPr>
        <w:t xml:space="preserve"> is indicated, as shown in Fig.2</w:t>
      </w:r>
      <w:r w:rsidR="10C75F63" w:rsidRPr="7697ADCD">
        <w:rPr>
          <w:lang w:val="en-GB"/>
        </w:rPr>
        <w:t xml:space="preserve"> where the repetition number is 4</w:t>
      </w:r>
      <w:r w:rsidR="006461E9">
        <w:rPr>
          <w:lang w:val="en-GB"/>
        </w:rPr>
        <w:t xml:space="preserve"> with </w:t>
      </w:r>
      <w:r w:rsidR="10C75F63" w:rsidRPr="7697ADCD">
        <w:rPr>
          <w:lang w:val="en-GB"/>
        </w:rPr>
        <w:t xml:space="preserve">Manchester. In the figures, </w:t>
      </w:r>
      <w:r w:rsidR="006461E9">
        <w:rPr>
          <w:lang w:val="en-GB"/>
        </w:rPr>
        <w:t xml:space="preserve">source bits are used </w:t>
      </w:r>
      <w:r w:rsidR="10C75F63" w:rsidRPr="7697ADCD">
        <w:rPr>
          <w:lang w:val="en-GB"/>
        </w:rPr>
        <w:t xml:space="preserve">for repetition #0 and repletion #2, and flipping bits </w:t>
      </w:r>
      <w:r w:rsidR="006461E9">
        <w:rPr>
          <w:lang w:val="en-GB"/>
        </w:rPr>
        <w:t xml:space="preserve">based on source bits </w:t>
      </w:r>
      <w:r w:rsidR="10C75F63" w:rsidRPr="7697ADCD">
        <w:rPr>
          <w:lang w:val="en-GB"/>
        </w:rPr>
        <w:t xml:space="preserve">are </w:t>
      </w:r>
      <w:r w:rsidR="006461E9">
        <w:rPr>
          <w:lang w:val="en-GB"/>
        </w:rPr>
        <w:t xml:space="preserve">used </w:t>
      </w:r>
      <w:r w:rsidR="10C75F63" w:rsidRPr="7697ADCD">
        <w:rPr>
          <w:lang w:val="en-GB"/>
        </w:rPr>
        <w:t>for repetition #1 and repetition #3 with the same mapping relationship between bits and chips.</w:t>
      </w:r>
    </w:p>
    <w:p w14:paraId="0CBCC25C" w14:textId="5A89970F" w:rsidR="00546C8A" w:rsidRDefault="00546C8A" w:rsidP="7697ADCD">
      <w:pPr>
        <w:spacing w:before="240" w:after="240"/>
        <w:jc w:val="both"/>
      </w:pPr>
      <w:r>
        <w:object w:dxaOrig="13380" w:dyaOrig="2770" w14:anchorId="69361326">
          <v:shape id="_x0000_i1026" type="#_x0000_t75" style="width:481.45pt;height:99.95pt" o:ole="">
            <v:imagedata r:id="rId10" o:title=""/>
          </v:shape>
          <o:OLEObject Type="Embed" ProgID="Visio.Drawing.15" ShapeID="_x0000_i1026" DrawAspect="Content" ObjectID="_1800442544" r:id="rId11"/>
        </w:object>
      </w:r>
    </w:p>
    <w:p w14:paraId="09B5A1D6" w14:textId="09D3F995" w:rsidR="10C75F63" w:rsidRDefault="008E6514" w:rsidP="7697ADCD">
      <w:pPr>
        <w:spacing w:before="240" w:after="240"/>
        <w:jc w:val="center"/>
      </w:pPr>
      <w:r>
        <w:rPr>
          <w:lang w:val="en-GB"/>
        </w:rPr>
        <w:t>Fig.2</w:t>
      </w:r>
      <w:r w:rsidR="10C75F63" w:rsidRPr="7697ADCD">
        <w:rPr>
          <w:lang w:val="en-GB"/>
        </w:rPr>
        <w:t xml:space="preserve"> Examples of flipping bits with repetition</w:t>
      </w:r>
    </w:p>
    <w:p w14:paraId="217A38A6" w14:textId="7919ED2B" w:rsidR="10C75F63" w:rsidRDefault="00B44E14" w:rsidP="7697ADCD">
      <w:pPr>
        <w:spacing w:before="240" w:after="240"/>
        <w:jc w:val="both"/>
      </w:pPr>
      <w:r>
        <w:rPr>
          <w:b/>
          <w:bCs/>
          <w:lang w:val="en-GB"/>
        </w:rPr>
        <w:t xml:space="preserve">Proposal </w:t>
      </w:r>
      <w:r w:rsidR="00BA6BEA">
        <w:rPr>
          <w:b/>
          <w:bCs/>
          <w:lang w:val="en-GB"/>
        </w:rPr>
        <w:t>6</w:t>
      </w:r>
      <w:r w:rsidR="10C75F63" w:rsidRPr="7697ADCD">
        <w:rPr>
          <w:b/>
          <w:bCs/>
          <w:lang w:val="en-GB"/>
        </w:rPr>
        <w:t xml:space="preserve">: Support study flipping </w:t>
      </w:r>
      <w:r w:rsidR="00005EE4">
        <w:rPr>
          <w:b/>
          <w:bCs/>
          <w:lang w:val="en-GB"/>
        </w:rPr>
        <w:t xml:space="preserve">source </w:t>
      </w:r>
      <w:r w:rsidR="10C75F63" w:rsidRPr="7697ADCD">
        <w:rPr>
          <w:b/>
          <w:bCs/>
          <w:lang w:val="en-GB"/>
        </w:rPr>
        <w:t>bits for different repetitions before mapping to chips when multiple repetitions are applied.</w:t>
      </w:r>
    </w:p>
    <w:p w14:paraId="5E25A21E" w14:textId="11733238" w:rsidR="006955BF" w:rsidRDefault="006955BF" w:rsidP="006955BF">
      <w:pPr>
        <w:pStyle w:val="3gpptitlelv2"/>
        <w:rPr>
          <w:rFonts w:eastAsiaTheme="minorEastAsia"/>
        </w:rPr>
      </w:pPr>
      <w:r>
        <w:rPr>
          <w:rFonts w:eastAsiaTheme="minorEastAsia"/>
        </w:rPr>
        <w:t>2.5</w:t>
      </w:r>
      <w:r>
        <w:rPr>
          <w:rFonts w:eastAsiaTheme="minorEastAsia"/>
        </w:rPr>
        <w:tab/>
      </w:r>
      <w:r w:rsidR="00252EC7" w:rsidRPr="00CA6BA0">
        <w:rPr>
          <w:rFonts w:eastAsiaTheme="minorEastAsia"/>
        </w:rPr>
        <w:t>Small frequency shifts</w:t>
      </w:r>
    </w:p>
    <w:p w14:paraId="709088E4" w14:textId="302D3362" w:rsidR="00032133" w:rsidRDefault="00032133" w:rsidP="00032133">
      <w:pPr>
        <w:pStyle w:val="3gpptxt"/>
        <w:jc w:val="both"/>
        <w:rPr>
          <w:rFonts w:eastAsiaTheme="minorEastAsia"/>
        </w:rPr>
      </w:pPr>
      <w:r>
        <w:rPr>
          <w:rFonts w:eastAsiaTheme="minorEastAsia"/>
        </w:rPr>
        <w:t>In TR 38.769</w:t>
      </w:r>
      <w:r w:rsidR="008B6A9E">
        <w:rPr>
          <w:rFonts w:eastAsiaTheme="minorEastAsia"/>
        </w:rPr>
        <w:t xml:space="preserve"> [2]</w:t>
      </w:r>
      <w:r>
        <w:rPr>
          <w:rFonts w:eastAsiaTheme="minorEastAsia"/>
        </w:rPr>
        <w:t xml:space="preserve">, </w:t>
      </w:r>
      <w:r w:rsidR="00851861">
        <w:rPr>
          <w:rFonts w:eastAsiaTheme="minorEastAsia"/>
        </w:rPr>
        <w:t xml:space="preserve">small frequency shift is </w:t>
      </w:r>
      <w:r w:rsidR="00202E3C">
        <w:rPr>
          <w:rFonts w:eastAsiaTheme="minorEastAsia"/>
        </w:rPr>
        <w:t>discussed as copied</w:t>
      </w:r>
      <w:r>
        <w:rPr>
          <w:rFonts w:eastAsiaTheme="minorEastAsia"/>
        </w:rPr>
        <w:t xml:space="preserve"> below</w:t>
      </w:r>
      <w:r w:rsidRPr="00D71966">
        <w:rPr>
          <w:rFonts w:eastAsiaTheme="minorEastAsia"/>
        </w:rPr>
        <w:t>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F4569" w14:paraId="08D4F168" w14:textId="77777777" w:rsidTr="00FF4569">
        <w:tc>
          <w:tcPr>
            <w:tcW w:w="9628" w:type="dxa"/>
          </w:tcPr>
          <w:p w14:paraId="58F4C0E9" w14:textId="77777777" w:rsidR="00032133" w:rsidRPr="00CF683E" w:rsidRDefault="00032133" w:rsidP="00032133">
            <w:pPr>
              <w:keepNext/>
              <w:keepLines/>
              <w:spacing w:before="120"/>
              <w:ind w:left="1701" w:hanging="1701"/>
              <w:outlineLvl w:val="4"/>
              <w:rPr>
                <w:rFonts w:ascii="Arial" w:eastAsia="等线" w:hAnsi="Arial"/>
                <w:sz w:val="22"/>
              </w:rPr>
            </w:pPr>
            <w:bookmarkStart w:id="4" w:name="_Toc181740538"/>
            <w:r w:rsidRPr="006E2277">
              <w:rPr>
                <w:rFonts w:ascii="Arial" w:eastAsia="等线" w:hAnsi="Arial"/>
                <w:sz w:val="22"/>
              </w:rPr>
              <w:t>6.1.2.</w:t>
            </w:r>
            <w:r>
              <w:rPr>
                <w:rFonts w:ascii="Arial" w:eastAsia="等线" w:hAnsi="Arial"/>
                <w:sz w:val="22"/>
              </w:rPr>
              <w:t>7</w:t>
            </w:r>
            <w:r w:rsidRPr="006E2277">
              <w:rPr>
                <w:rFonts w:ascii="Arial" w:eastAsia="等线" w:hAnsi="Arial"/>
                <w:sz w:val="22"/>
              </w:rPr>
              <w:t>.1</w:t>
            </w:r>
            <w:r w:rsidRPr="006E2277">
              <w:rPr>
                <w:rFonts w:ascii="Arial" w:eastAsia="等线" w:hAnsi="Arial"/>
                <w:sz w:val="22"/>
              </w:rPr>
              <w:tab/>
              <w:t>Small frequency shifts</w:t>
            </w:r>
            <w:bookmarkEnd w:id="4"/>
          </w:p>
          <w:p w14:paraId="6C3DD26F" w14:textId="526B5806" w:rsidR="00FF4569" w:rsidRPr="00CF683E" w:rsidRDefault="00FF4569" w:rsidP="00FF4569">
            <w:pPr>
              <w:rPr>
                <w:rFonts w:eastAsia="等线"/>
              </w:rPr>
            </w:pPr>
            <w:r w:rsidRPr="00CF683E">
              <w:rPr>
                <w:rFonts w:eastAsia="等线"/>
              </w:rPr>
              <w:t>For OOK and BPSK, small frequency shifts are studied:</w:t>
            </w:r>
          </w:p>
          <w:p w14:paraId="1ABEDA3F" w14:textId="77777777" w:rsidR="00FF4569" w:rsidRPr="00D82D02" w:rsidRDefault="00FF4569" w:rsidP="00FF4569">
            <w:pPr>
              <w:pStyle w:val="B1"/>
              <w:rPr>
                <w:rFonts w:eastAsia="等线"/>
              </w:rPr>
            </w:pPr>
            <w:r w:rsidRPr="00CF683E">
              <w:rPr>
                <w:rFonts w:eastAsia="等线"/>
              </w:rPr>
              <w:t>-</w:t>
            </w:r>
            <w:r w:rsidRPr="00CF683E">
              <w:rPr>
                <w:rFonts w:eastAsia="等线"/>
              </w:rPr>
              <w:tab/>
              <w:t>For applying with Manchester line codes</w:t>
            </w:r>
            <w:r>
              <w:rPr>
                <w:rFonts w:eastAsia="等线"/>
              </w:rPr>
              <w:t xml:space="preserve"> with a repetition number </w:t>
            </w:r>
            <w:r>
              <w:rPr>
                <w:rFonts w:eastAsia="等线"/>
                <w:i/>
                <w:iCs/>
              </w:rPr>
              <w:t>R</w:t>
            </w:r>
            <w:r>
              <w:rPr>
                <w:rFonts w:eastAsia="等线"/>
              </w:rPr>
              <w:t xml:space="preserve"> ≥</w:t>
            </w:r>
            <w:r>
              <w:rPr>
                <w:rFonts w:eastAsia="等线" w:hint="eastAsia"/>
              </w:rPr>
              <w:t xml:space="preserve"> </w:t>
            </w:r>
            <w:r>
              <w:rPr>
                <w:rFonts w:eastAsia="等线"/>
              </w:rPr>
              <w:t>1:</w:t>
            </w:r>
          </w:p>
          <w:p w14:paraId="26C76859" w14:textId="77777777" w:rsidR="00FF4569" w:rsidRPr="00CF683E" w:rsidRDefault="00FF4569" w:rsidP="00FF4569">
            <w:pPr>
              <w:pStyle w:val="B2"/>
            </w:pPr>
            <w:r w:rsidRPr="00CF683E">
              <w:t>-</w:t>
            </w:r>
            <w:r w:rsidRPr="00CF683E">
              <w:tab/>
              <w:t xml:space="preserve">Option 1: Each Manchester codeword is repeated by a codeword repetition number </w:t>
            </w:r>
            <w:r w:rsidRPr="00CF683E">
              <w:rPr>
                <w:i/>
                <w:iCs/>
              </w:rPr>
              <w:t>R</w:t>
            </w:r>
            <w:r w:rsidRPr="00CF683E">
              <w:t xml:space="preserve">, within the same time duration </w:t>
            </w:r>
            <w:r w:rsidRPr="00CF683E">
              <w:rPr>
                <w:i/>
                <w:iCs/>
              </w:rPr>
              <w:t>T</w:t>
            </w:r>
            <w:r w:rsidRPr="00CF683E">
              <w:rPr>
                <w:vertAlign w:val="subscript"/>
              </w:rPr>
              <w:t>b</w:t>
            </w:r>
            <w:r w:rsidRPr="00CF683E">
              <w:t xml:space="preserve"> corresponding to an information bit, where </w:t>
            </w:r>
            <w:r w:rsidRPr="00CF683E">
              <w:rPr>
                <w:i/>
                <w:iCs/>
              </w:rPr>
              <w:t>R</w:t>
            </w:r>
            <w:r w:rsidRPr="00CF683E">
              <w:t xml:space="preserve"> = </w:t>
            </w:r>
            <w:r w:rsidRPr="00CF683E">
              <w:rPr>
                <w:i/>
                <w:iCs/>
              </w:rPr>
              <w:t>T</w:t>
            </w:r>
            <w:r w:rsidRPr="00CF683E">
              <w:rPr>
                <w:vertAlign w:val="subscript"/>
              </w:rPr>
              <w:t>b</w:t>
            </w:r>
            <w:proofErr w:type="gramStart"/>
            <w:r w:rsidRPr="00CF683E">
              <w:t>/(</w:t>
            </w:r>
            <w:proofErr w:type="gramEnd"/>
            <w:r w:rsidRPr="00CF683E">
              <w:t xml:space="preserve">2 × chip length), such that the amount of small frequency shift in Hz is </w:t>
            </w:r>
            <w:r w:rsidRPr="00CF683E">
              <w:rPr>
                <w:i/>
                <w:iCs/>
              </w:rPr>
              <w:t>R</w:t>
            </w:r>
            <w:r w:rsidRPr="00CF683E">
              <w:t>/</w:t>
            </w:r>
            <w:r w:rsidRPr="00CF683E">
              <w:rPr>
                <w:i/>
                <w:iCs/>
              </w:rPr>
              <w:t>T</w:t>
            </w:r>
            <w:r w:rsidRPr="00CF683E">
              <w:rPr>
                <w:vertAlign w:val="subscript"/>
              </w:rPr>
              <w:t>b</w:t>
            </w:r>
            <w:r w:rsidRPr="00CF683E">
              <w:t xml:space="preserve"> = 1/(2 × chip length).</w:t>
            </w:r>
          </w:p>
          <w:p w14:paraId="4AFAE06B" w14:textId="77777777" w:rsidR="00FF4569" w:rsidRPr="00CF683E" w:rsidRDefault="00FF4569" w:rsidP="00FF4569">
            <w:pPr>
              <w:pStyle w:val="B2"/>
            </w:pPr>
            <w:r w:rsidRPr="00CF683E">
              <w:t>-</w:t>
            </w:r>
            <w:r w:rsidRPr="00CF683E">
              <w:tab/>
              <w:t>Option 2: By multiplying the Manchester codeword with a square wave corresponding to the small frequency shift</w:t>
            </w:r>
            <w:r>
              <w:t>,</w:t>
            </w:r>
            <w:r w:rsidRPr="00AD1F79">
              <w:t xml:space="preserve"> the time duration </w:t>
            </w:r>
            <w:r w:rsidRPr="00AD1F79">
              <w:rPr>
                <w:i/>
                <w:iCs/>
              </w:rPr>
              <w:t>T</w:t>
            </w:r>
            <w:r w:rsidRPr="00AD1F79">
              <w:rPr>
                <w:vertAlign w:val="subscript"/>
              </w:rPr>
              <w:t>b</w:t>
            </w:r>
            <w:r w:rsidRPr="00AD1F79">
              <w:t xml:space="preserve"> corresponding to each information bit includes </w:t>
            </w:r>
            <w:r w:rsidRPr="00AD1F79">
              <w:rPr>
                <w:i/>
                <w:iCs/>
              </w:rPr>
              <w:t>R</w:t>
            </w:r>
            <w:r w:rsidRPr="00AD1F79">
              <w:t xml:space="preserve"> number of square wave periods, where </w:t>
            </w:r>
            <w:r w:rsidRPr="00AD1F79">
              <w:rPr>
                <w:i/>
                <w:iCs/>
              </w:rPr>
              <w:t>R</w:t>
            </w:r>
            <w:r w:rsidRPr="00AD1F79">
              <w:t xml:space="preserve"> = </w:t>
            </w:r>
            <w:r w:rsidRPr="00AD1F79">
              <w:rPr>
                <w:i/>
                <w:iCs/>
              </w:rPr>
              <w:t>T</w:t>
            </w:r>
            <w:r w:rsidRPr="00AD1F79">
              <w:rPr>
                <w:vertAlign w:val="subscript"/>
              </w:rPr>
              <w:t>b</w:t>
            </w:r>
            <w:proofErr w:type="gramStart"/>
            <w:r w:rsidRPr="00AD1F79">
              <w:t>/(</w:t>
            </w:r>
            <w:proofErr w:type="gramEnd"/>
            <w:r w:rsidRPr="00AD1F79">
              <w:t xml:space="preserve">2 * chip length), such that the amount of small frequency shift in Hz is </w:t>
            </w:r>
            <w:r w:rsidRPr="00AD1F79">
              <w:rPr>
                <w:i/>
                <w:iCs/>
              </w:rPr>
              <w:t>R</w:t>
            </w:r>
            <w:r w:rsidRPr="00AD1F79">
              <w:t>/</w:t>
            </w:r>
            <w:r w:rsidRPr="00AD1F79">
              <w:rPr>
                <w:i/>
                <w:iCs/>
              </w:rPr>
              <w:t>T</w:t>
            </w:r>
            <w:r w:rsidRPr="00AD1F79">
              <w:rPr>
                <w:vertAlign w:val="subscript"/>
              </w:rPr>
              <w:t>b</w:t>
            </w:r>
            <w:r w:rsidRPr="00AD1F79">
              <w:t xml:space="preserve"> = 1/(2 </w:t>
            </w:r>
            <w:r w:rsidRPr="00CF683E">
              <w:t>×</w:t>
            </w:r>
            <w:r w:rsidRPr="00AD1F79">
              <w:t xml:space="preserve"> chip length)</w:t>
            </w:r>
            <w:r w:rsidRPr="00CF683E">
              <w:t>. The multiplication operation is performed as either an XOR or XNOR operation between a Manchester codeword corresponding to the information bit and the square wave for the small frequency shift.</w:t>
            </w:r>
          </w:p>
          <w:p w14:paraId="29E672F5" w14:textId="22A44813" w:rsidR="00FF4569" w:rsidRPr="00202E3C" w:rsidRDefault="00FF4569" w:rsidP="00202E3C">
            <w:pPr>
              <w:pStyle w:val="B1"/>
              <w:rPr>
                <w:rFonts w:eastAsia="等线"/>
              </w:rPr>
            </w:pPr>
            <w:r w:rsidRPr="00CF683E">
              <w:rPr>
                <w:rFonts w:eastAsia="等线"/>
              </w:rPr>
              <w:t>-</w:t>
            </w:r>
            <w:r w:rsidRPr="00CF683E">
              <w:rPr>
                <w:rFonts w:eastAsia="等线"/>
              </w:rPr>
              <w:tab/>
              <w:t>If no D2R line code is used, by using a square-wave corresponding to the small frequency-shift</w:t>
            </w:r>
            <w:r>
              <w:rPr>
                <w:rFonts w:eastAsia="等线"/>
              </w:rPr>
              <w:t xml:space="preserve">, </w:t>
            </w:r>
            <w:r w:rsidRPr="00AD1F79">
              <w:rPr>
                <w:rFonts w:eastAsia="等线"/>
              </w:rPr>
              <w:t xml:space="preserve">the time duration </w:t>
            </w:r>
            <w:r w:rsidRPr="00AD1F79">
              <w:rPr>
                <w:rFonts w:eastAsia="等线"/>
                <w:i/>
                <w:iCs/>
              </w:rPr>
              <w:t>T</w:t>
            </w:r>
            <w:r w:rsidRPr="00AD1F79">
              <w:rPr>
                <w:rFonts w:eastAsia="等线"/>
                <w:vertAlign w:val="subscript"/>
              </w:rPr>
              <w:t>b</w:t>
            </w:r>
            <w:r w:rsidRPr="00AD1F79">
              <w:rPr>
                <w:rFonts w:eastAsia="等线"/>
              </w:rPr>
              <w:t xml:space="preserve"> corresponding to each information bit includes </w:t>
            </w:r>
            <w:r w:rsidRPr="00593765">
              <w:rPr>
                <w:rFonts w:eastAsia="等线"/>
                <w:i/>
                <w:iCs/>
              </w:rPr>
              <w:t>R</w:t>
            </w:r>
            <w:r w:rsidRPr="00AD1F79">
              <w:rPr>
                <w:rFonts w:eastAsia="等线"/>
              </w:rPr>
              <w:t xml:space="preserve"> number of square wave periods generated by 2</w:t>
            </w:r>
            <w:r w:rsidRPr="00AD1F79">
              <w:rPr>
                <w:rFonts w:eastAsia="等线"/>
                <w:i/>
                <w:iCs/>
              </w:rPr>
              <w:t>R</w:t>
            </w:r>
            <w:r w:rsidRPr="00AD1F79">
              <w:rPr>
                <w:rFonts w:eastAsia="等线"/>
              </w:rPr>
              <w:t xml:space="preserve"> OOK chips [0, 1, 0, 1 …]</w:t>
            </w:r>
            <w:proofErr w:type="gramStart"/>
            <w:r w:rsidRPr="00AD1F79">
              <w:rPr>
                <w:rFonts w:eastAsia="等线"/>
              </w:rPr>
              <w:t>/[</w:t>
            </w:r>
            <w:proofErr w:type="gramEnd"/>
            <w:r w:rsidRPr="00AD1F79">
              <w:rPr>
                <w:rFonts w:eastAsia="等线"/>
              </w:rPr>
              <w:t xml:space="preserve">1, 0, 1, 0 ..] or BPSK chips [-1, +1, -1, +1, …]/[+1, -1, +1, -1, …], such that the amount of small frequency shift in Hz is </w:t>
            </w:r>
            <w:r w:rsidRPr="00AD1F79">
              <w:rPr>
                <w:rFonts w:eastAsia="等线"/>
                <w:i/>
                <w:iCs/>
              </w:rPr>
              <w:t>R</w:t>
            </w:r>
            <w:r w:rsidRPr="00AD1F79">
              <w:rPr>
                <w:rFonts w:eastAsia="等线"/>
              </w:rPr>
              <w:t>/</w:t>
            </w:r>
            <w:r w:rsidRPr="00AD1F79">
              <w:rPr>
                <w:rFonts w:eastAsia="等线"/>
                <w:i/>
                <w:iCs/>
              </w:rPr>
              <w:t>T</w:t>
            </w:r>
            <w:r w:rsidRPr="00AD1F79">
              <w:rPr>
                <w:rFonts w:eastAsia="等线"/>
              </w:rPr>
              <w:t>b</w:t>
            </w:r>
            <w:r w:rsidRPr="00CF683E">
              <w:rPr>
                <w:rFonts w:eastAsia="等线"/>
              </w:rPr>
              <w:t>.</w:t>
            </w:r>
          </w:p>
        </w:tc>
      </w:tr>
    </w:tbl>
    <w:p w14:paraId="4F7F926F" w14:textId="2B2345FC" w:rsidR="00151EA4" w:rsidRDefault="00202E3C" w:rsidP="006955BF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</w:t>
      </w:r>
      <w:r>
        <w:rPr>
          <w:rFonts w:eastAsiaTheme="minorEastAsia"/>
          <w:lang w:eastAsia="zh-CN"/>
        </w:rPr>
        <w:t>hen applying small frequency shift</w:t>
      </w:r>
      <w:r w:rsidR="00891A4B">
        <w:rPr>
          <w:rFonts w:eastAsiaTheme="minorEastAsia"/>
          <w:lang w:eastAsia="zh-CN"/>
        </w:rPr>
        <w:t xml:space="preserve"> with </w:t>
      </w:r>
      <w:r w:rsidR="00891A4B" w:rsidRPr="00891A4B">
        <w:rPr>
          <w:rFonts w:eastAsiaTheme="minorEastAsia"/>
          <w:i/>
          <w:iCs/>
          <w:lang w:eastAsia="zh-CN"/>
        </w:rPr>
        <w:t>R</w:t>
      </w:r>
      <w:r w:rsidR="00891A4B">
        <w:rPr>
          <w:rFonts w:eastAsiaTheme="minorEastAsia"/>
          <w:lang w:eastAsia="zh-CN"/>
        </w:rPr>
        <w:t>, the chip of duration is reduce</w:t>
      </w:r>
      <w:r w:rsidR="00F95666">
        <w:rPr>
          <w:rFonts w:eastAsiaTheme="minorEastAsia"/>
          <w:lang w:eastAsia="zh-CN"/>
        </w:rPr>
        <w:t>d</w:t>
      </w:r>
      <w:r w:rsidR="00891A4B">
        <w:rPr>
          <w:rFonts w:eastAsiaTheme="minorEastAsia"/>
          <w:lang w:eastAsia="zh-CN"/>
        </w:rPr>
        <w:t xml:space="preserve"> to </w:t>
      </w:r>
      <w:r w:rsidR="00891A4B" w:rsidRPr="00891A4B">
        <w:rPr>
          <w:rFonts w:eastAsiaTheme="minorEastAsia"/>
          <w:i/>
          <w:iCs/>
          <w:lang w:eastAsia="zh-CN"/>
        </w:rPr>
        <w:t>1/R</w:t>
      </w:r>
      <w:r w:rsidR="00891A4B">
        <w:rPr>
          <w:rFonts w:eastAsiaTheme="minorEastAsia"/>
          <w:lang w:eastAsia="zh-CN"/>
        </w:rPr>
        <w:t xml:space="preserve"> of the original chip. For example</w:t>
      </w:r>
      <w:r w:rsidR="00212AA0">
        <w:rPr>
          <w:rFonts w:eastAsiaTheme="minorEastAsia"/>
          <w:lang w:eastAsia="zh-CN"/>
        </w:rPr>
        <w:t>,</w:t>
      </w:r>
      <w:r w:rsidR="00891A4B">
        <w:rPr>
          <w:rFonts w:eastAsiaTheme="minorEastAsia"/>
          <w:lang w:eastAsia="zh-CN"/>
        </w:rPr>
        <w:t xml:space="preserve"> as shown in Fig. </w:t>
      </w:r>
      <w:r w:rsidR="00A326EC">
        <w:rPr>
          <w:rFonts w:eastAsiaTheme="minorEastAsia"/>
          <w:lang w:eastAsia="zh-CN"/>
        </w:rPr>
        <w:t>3</w:t>
      </w:r>
      <w:r w:rsidR="00212AA0">
        <w:rPr>
          <w:rFonts w:eastAsiaTheme="minorEastAsia"/>
          <w:lang w:eastAsia="zh-CN"/>
        </w:rPr>
        <w:t>, t</w:t>
      </w:r>
      <w:r w:rsidR="00891A4B">
        <w:rPr>
          <w:rFonts w:eastAsiaTheme="minorEastAsia"/>
          <w:lang w:eastAsia="zh-CN"/>
        </w:rPr>
        <w:t>h</w:t>
      </w:r>
      <w:r w:rsidR="00212AA0">
        <w:rPr>
          <w:rFonts w:eastAsiaTheme="minorEastAsia"/>
          <w:lang w:eastAsia="zh-CN"/>
        </w:rPr>
        <w:t>e original chips after small frequency shift</w:t>
      </w:r>
      <w:r w:rsidR="00F95666">
        <w:rPr>
          <w:rFonts w:eastAsiaTheme="minorEastAsia"/>
          <w:lang w:eastAsia="zh-CN"/>
        </w:rPr>
        <w:t xml:space="preserve"> </w:t>
      </w:r>
      <w:r w:rsidR="00337BEF">
        <w:rPr>
          <w:rFonts w:eastAsiaTheme="minorEastAsia"/>
          <w:lang w:eastAsia="zh-CN"/>
        </w:rPr>
        <w:t>are</w:t>
      </w:r>
      <w:r w:rsidR="00F95666">
        <w:rPr>
          <w:rFonts w:eastAsiaTheme="minorEastAsia"/>
          <w:lang w:eastAsia="zh-CN"/>
        </w:rPr>
        <w:t xml:space="preserve"> transformed to an effective chip with </w:t>
      </w:r>
      <w:r w:rsidR="00F95666" w:rsidRPr="00891A4B">
        <w:rPr>
          <w:rFonts w:eastAsiaTheme="minorEastAsia"/>
          <w:i/>
          <w:iCs/>
          <w:lang w:eastAsia="zh-CN"/>
        </w:rPr>
        <w:t>1/R</w:t>
      </w:r>
      <w:r w:rsidR="00F95666">
        <w:rPr>
          <w:rFonts w:eastAsiaTheme="minorEastAsia"/>
          <w:lang w:eastAsia="zh-CN"/>
        </w:rPr>
        <w:t xml:space="preserve"> duration of the original chip</w:t>
      </w:r>
      <w:r w:rsidR="00D829CD">
        <w:rPr>
          <w:rFonts w:eastAsiaTheme="minorEastAsia"/>
          <w:lang w:eastAsia="zh-CN"/>
        </w:rPr>
        <w:t xml:space="preserve">. However, </w:t>
      </w:r>
      <w:r w:rsidR="00B75FE0">
        <w:rPr>
          <w:rFonts w:eastAsiaTheme="minorEastAsia"/>
          <w:lang w:eastAsia="zh-CN"/>
        </w:rPr>
        <w:t xml:space="preserve">after small frequency shift operation, the tolerance of </w:t>
      </w:r>
      <w:r w:rsidR="00BE2CDC">
        <w:rPr>
          <w:rFonts w:eastAsiaTheme="minorEastAsia"/>
          <w:lang w:eastAsia="zh-CN"/>
        </w:rPr>
        <w:t>synchronization</w:t>
      </w:r>
      <w:r w:rsidR="00B75FE0">
        <w:rPr>
          <w:rFonts w:eastAsiaTheme="minorEastAsia"/>
          <w:lang w:eastAsia="zh-CN"/>
        </w:rPr>
        <w:t xml:space="preserve"> error is actually reduced. For the original chip, as long as the </w:t>
      </w:r>
      <w:r w:rsidR="00BE2CDC">
        <w:rPr>
          <w:rFonts w:eastAsiaTheme="minorEastAsia"/>
          <w:lang w:eastAsia="zh-CN"/>
        </w:rPr>
        <w:t xml:space="preserve">synchronization </w:t>
      </w:r>
      <w:r w:rsidR="00B75FE0">
        <w:rPr>
          <w:rFonts w:eastAsiaTheme="minorEastAsia"/>
          <w:lang w:eastAsia="zh-CN"/>
        </w:rPr>
        <w:t xml:space="preserve">error is not larger than 50% of its chip duration, the </w:t>
      </w:r>
      <w:r w:rsidR="00BE2CDC">
        <w:rPr>
          <w:rFonts w:eastAsiaTheme="minorEastAsia"/>
          <w:lang w:eastAsia="zh-CN"/>
        </w:rPr>
        <w:t xml:space="preserve">synchronization </w:t>
      </w:r>
      <w:r w:rsidR="00680FE5">
        <w:rPr>
          <w:rFonts w:eastAsiaTheme="minorEastAsia"/>
          <w:lang w:eastAsia="zh-CN"/>
        </w:rPr>
        <w:t>error do</w:t>
      </w:r>
      <w:r w:rsidR="00663CB3">
        <w:rPr>
          <w:rFonts w:eastAsiaTheme="minorEastAsia"/>
          <w:lang w:eastAsia="zh-CN"/>
        </w:rPr>
        <w:t>es</w:t>
      </w:r>
      <w:r w:rsidR="00680FE5">
        <w:rPr>
          <w:rFonts w:eastAsiaTheme="minorEastAsia"/>
          <w:lang w:eastAsia="zh-CN"/>
        </w:rPr>
        <w:t xml:space="preserve"> not introduce much inter-chip interference to affect detection. But for the ef</w:t>
      </w:r>
      <w:r w:rsidR="00337BEF">
        <w:rPr>
          <w:rFonts w:eastAsiaTheme="minorEastAsia"/>
          <w:lang w:eastAsia="zh-CN"/>
        </w:rPr>
        <w:t xml:space="preserve">fective chips after small frequency shift, the </w:t>
      </w:r>
      <w:r w:rsidR="00BE2CDC">
        <w:rPr>
          <w:rFonts w:eastAsiaTheme="minorEastAsia"/>
          <w:lang w:eastAsia="zh-CN"/>
        </w:rPr>
        <w:t xml:space="preserve">synchronization </w:t>
      </w:r>
      <w:r w:rsidR="00337BEF">
        <w:rPr>
          <w:rFonts w:eastAsiaTheme="minorEastAsia"/>
          <w:lang w:eastAsia="zh-CN"/>
        </w:rPr>
        <w:t>error tolerance is reduce</w:t>
      </w:r>
      <w:r w:rsidR="00BE2CDC">
        <w:rPr>
          <w:rFonts w:eastAsiaTheme="minorEastAsia"/>
          <w:lang w:eastAsia="zh-CN"/>
        </w:rPr>
        <w:t>d</w:t>
      </w:r>
      <w:r w:rsidR="00337BEF">
        <w:rPr>
          <w:rFonts w:eastAsiaTheme="minorEastAsia"/>
          <w:lang w:eastAsia="zh-CN"/>
        </w:rPr>
        <w:t xml:space="preserve"> to </w:t>
      </w:r>
      <w:r w:rsidR="00337BEF" w:rsidRPr="00337BEF">
        <w:rPr>
          <w:rFonts w:eastAsiaTheme="minorEastAsia"/>
          <w:i/>
          <w:iCs/>
          <w:lang w:eastAsia="zh-CN"/>
        </w:rPr>
        <w:t>1/R</w:t>
      </w:r>
      <w:r w:rsidR="00337BEF">
        <w:rPr>
          <w:rFonts w:eastAsiaTheme="minorEastAsia"/>
          <w:lang w:eastAsia="zh-CN"/>
        </w:rPr>
        <w:t xml:space="preserve"> of the original chip duration</w:t>
      </w:r>
      <w:r w:rsidR="00B625C8">
        <w:rPr>
          <w:rFonts w:eastAsiaTheme="minorEastAsia"/>
          <w:lang w:eastAsia="zh-CN"/>
        </w:rPr>
        <w:t xml:space="preserve">, which means more midamble is required for </w:t>
      </w:r>
      <w:r w:rsidR="001C1230">
        <w:rPr>
          <w:rFonts w:eastAsiaTheme="minorEastAsia"/>
          <w:lang w:eastAsia="zh-CN"/>
        </w:rPr>
        <w:t xml:space="preserve">rectifying </w:t>
      </w:r>
      <w:r w:rsidR="00BE2CDC">
        <w:rPr>
          <w:rFonts w:eastAsiaTheme="minorEastAsia"/>
          <w:lang w:eastAsia="zh-CN"/>
        </w:rPr>
        <w:t xml:space="preserve">synchronization </w:t>
      </w:r>
      <w:r w:rsidR="00B625C8">
        <w:rPr>
          <w:rFonts w:eastAsiaTheme="minorEastAsia"/>
          <w:lang w:eastAsia="zh-CN"/>
        </w:rPr>
        <w:t>error</w:t>
      </w:r>
      <w:r w:rsidR="001C1230">
        <w:rPr>
          <w:rFonts w:eastAsiaTheme="minorEastAsia"/>
          <w:lang w:eastAsia="zh-CN"/>
        </w:rPr>
        <w:t>.</w:t>
      </w:r>
    </w:p>
    <w:p w14:paraId="6015E90B" w14:textId="52670BBE" w:rsidR="00151EA4" w:rsidRDefault="00151EA4" w:rsidP="00151EA4">
      <w:pPr>
        <w:pStyle w:val="3gpptxt"/>
        <w:jc w:val="center"/>
        <w:rPr>
          <w:rFonts w:eastAsiaTheme="minorEastAsia"/>
          <w:lang w:eastAsia="zh-CN"/>
        </w:rPr>
      </w:pPr>
      <w:r w:rsidRPr="00151EA4">
        <w:rPr>
          <w:rFonts w:eastAsiaTheme="minorEastAsia"/>
          <w:noProof/>
          <w:lang w:eastAsia="zh-CN"/>
        </w:rPr>
        <w:lastRenderedPageBreak/>
        <w:drawing>
          <wp:inline distT="0" distB="0" distL="0" distR="0" wp14:anchorId="563A47AC" wp14:editId="5AD9C8E5">
            <wp:extent cx="3752603" cy="815699"/>
            <wp:effectExtent l="0" t="0" r="635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775068" cy="820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D534C0" w14:textId="1D9124A8" w:rsidR="00151EA4" w:rsidRPr="00151EA4" w:rsidRDefault="00151EA4" w:rsidP="00151EA4">
      <w:pPr>
        <w:spacing w:before="240" w:after="240"/>
        <w:jc w:val="center"/>
      </w:pPr>
      <w:r>
        <w:rPr>
          <w:lang w:val="en-GB"/>
        </w:rPr>
        <w:t>Fig.</w:t>
      </w:r>
      <w:r w:rsidR="00980A05">
        <w:rPr>
          <w:lang w:val="en-GB"/>
        </w:rPr>
        <w:t>3</w:t>
      </w:r>
      <w:r w:rsidRPr="7697ADCD">
        <w:rPr>
          <w:lang w:val="en-GB"/>
        </w:rPr>
        <w:t xml:space="preserve"> Examples of </w:t>
      </w:r>
      <w:r>
        <w:rPr>
          <w:lang w:val="en-GB"/>
        </w:rPr>
        <w:t>chips</w:t>
      </w:r>
      <w:r w:rsidR="00212AA0">
        <w:rPr>
          <w:lang w:val="en-GB"/>
        </w:rPr>
        <w:t xml:space="preserve"> with small frequency shift </w:t>
      </w:r>
      <w:r w:rsidR="00212AA0" w:rsidRPr="00212AA0">
        <w:rPr>
          <w:i/>
          <w:iCs/>
          <w:lang w:val="en-GB"/>
        </w:rPr>
        <w:t>R</w:t>
      </w:r>
    </w:p>
    <w:p w14:paraId="18F68871" w14:textId="269F95F6" w:rsidR="006955BF" w:rsidRDefault="006955BF" w:rsidP="006955BF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BA6BEA">
        <w:rPr>
          <w:rFonts w:eastAsiaTheme="minorEastAsia"/>
          <w:b/>
          <w:bCs/>
          <w:lang w:eastAsia="zh-CN"/>
        </w:rPr>
        <w:t>7</w:t>
      </w:r>
      <w:r w:rsidRPr="00455D86">
        <w:rPr>
          <w:rFonts w:eastAsiaTheme="minorEastAsia"/>
          <w:b/>
          <w:bCs/>
          <w:lang w:eastAsia="zh-CN"/>
        </w:rPr>
        <w:t>:</w:t>
      </w:r>
      <w:r w:rsidR="001C1230">
        <w:rPr>
          <w:rFonts w:eastAsiaTheme="minorEastAsia"/>
          <w:b/>
          <w:bCs/>
          <w:lang w:eastAsia="zh-CN"/>
        </w:rPr>
        <w:t xml:space="preserve"> </w:t>
      </w:r>
      <w:r w:rsidR="00AF7182">
        <w:rPr>
          <w:rFonts w:eastAsiaTheme="minorEastAsia"/>
          <w:b/>
          <w:bCs/>
          <w:lang w:eastAsia="zh-CN"/>
        </w:rPr>
        <w:t>When applying small frequency shift, the density of ambles, at least midamble, is increased</w:t>
      </w:r>
      <w:r w:rsidR="00D63FE9">
        <w:rPr>
          <w:rFonts w:eastAsiaTheme="minorEastAsia"/>
          <w:b/>
          <w:bCs/>
          <w:lang w:eastAsia="zh-CN"/>
        </w:rPr>
        <w:t xml:space="preserve"> by small frequency shift factor </w:t>
      </w:r>
      <w:r w:rsidR="00D63FE9" w:rsidRPr="00D63FE9">
        <w:rPr>
          <w:rFonts w:eastAsiaTheme="minorEastAsia"/>
          <w:b/>
          <w:bCs/>
          <w:i/>
          <w:iCs/>
          <w:lang w:eastAsia="zh-CN"/>
        </w:rPr>
        <w:t>R</w:t>
      </w:r>
      <w:r w:rsidR="00AF7182">
        <w:rPr>
          <w:rFonts w:eastAsiaTheme="minorEastAsia"/>
          <w:b/>
          <w:bCs/>
          <w:lang w:eastAsia="zh-CN"/>
        </w:rPr>
        <w:t>.</w:t>
      </w:r>
    </w:p>
    <w:p w14:paraId="5EE04E38" w14:textId="0610C1A7" w:rsidR="006955BF" w:rsidRPr="00AC5A90" w:rsidRDefault="00862BE9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The second</w:t>
      </w:r>
      <w:r w:rsidR="00AC5A90">
        <w:rPr>
          <w:rFonts w:eastAsiaTheme="minorEastAsia"/>
          <w:lang w:eastAsia="zh-CN"/>
        </w:rPr>
        <w:t xml:space="preserve"> issue of small </w:t>
      </w:r>
      <w:r>
        <w:rPr>
          <w:rFonts w:eastAsiaTheme="minorEastAsia"/>
          <w:lang w:eastAsia="zh-CN"/>
        </w:rPr>
        <w:t xml:space="preserve">frequency shift </w:t>
      </w:r>
      <w:r w:rsidR="00DF00A2">
        <w:rPr>
          <w:rFonts w:eastAsiaTheme="minorEastAsia"/>
          <w:lang w:eastAsia="zh-CN"/>
        </w:rPr>
        <w:t xml:space="preserve">is to maintain frequency orthogonality of among different devices. </w:t>
      </w:r>
      <w:r w:rsidR="00037B17">
        <w:rPr>
          <w:rFonts w:eastAsiaTheme="minorEastAsia"/>
          <w:lang w:eastAsia="zh-CN"/>
        </w:rPr>
        <w:t xml:space="preserve">Since the density of ambles are increased, the gap of chips </w:t>
      </w:r>
      <w:r w:rsidR="00165D25">
        <w:rPr>
          <w:rFonts w:eastAsiaTheme="minorEastAsia"/>
          <w:lang w:eastAsia="zh-CN"/>
        </w:rPr>
        <w:t>T</w:t>
      </w:r>
      <w:r w:rsidR="00165D25" w:rsidRPr="00165D25">
        <w:rPr>
          <w:rFonts w:eastAsiaTheme="minorEastAsia"/>
          <w:vertAlign w:val="subscript"/>
          <w:lang w:eastAsia="zh-CN"/>
        </w:rPr>
        <w:t>gap</w:t>
      </w:r>
      <w:r w:rsidR="00165D25">
        <w:rPr>
          <w:rFonts w:eastAsiaTheme="minorEastAsia"/>
          <w:lang w:eastAsia="zh-CN"/>
        </w:rPr>
        <w:t xml:space="preserve"> </w:t>
      </w:r>
      <w:r w:rsidR="00037B17">
        <w:rPr>
          <w:rFonts w:eastAsiaTheme="minorEastAsia"/>
          <w:lang w:eastAsia="zh-CN"/>
        </w:rPr>
        <w:t xml:space="preserve">between amble should be </w:t>
      </w:r>
      <w:r w:rsidR="007D3131">
        <w:rPr>
          <w:rFonts w:eastAsiaTheme="minorEastAsia"/>
          <w:lang w:eastAsia="zh-CN"/>
        </w:rPr>
        <w:t>adjusted. For example, the gap of chips between two neighbouring midamble</w:t>
      </w:r>
      <w:r w:rsidR="00900ACD">
        <w:rPr>
          <w:rFonts w:eastAsiaTheme="minorEastAsia"/>
          <w:lang w:eastAsia="zh-CN"/>
        </w:rPr>
        <w:t>s</w:t>
      </w:r>
      <w:r w:rsidR="007D3131">
        <w:rPr>
          <w:rFonts w:eastAsiaTheme="minorEastAsia"/>
          <w:lang w:eastAsia="zh-CN"/>
        </w:rPr>
        <w:t>, or the gap of chips between the preamble and the first midamble should be c</w:t>
      </w:r>
      <w:r w:rsidR="00165D25">
        <w:rPr>
          <w:rFonts w:eastAsiaTheme="minorEastAsia"/>
          <w:lang w:eastAsia="zh-CN"/>
        </w:rPr>
        <w:t>arefully determined. If T</w:t>
      </w:r>
      <w:r w:rsidR="00165D25" w:rsidRPr="00165D25">
        <w:rPr>
          <w:rFonts w:eastAsiaTheme="minorEastAsia"/>
          <w:vertAlign w:val="subscript"/>
          <w:lang w:eastAsia="zh-CN"/>
        </w:rPr>
        <w:t>gap</w:t>
      </w:r>
      <w:r w:rsidR="00165D25">
        <w:rPr>
          <w:rFonts w:eastAsiaTheme="minorEastAsia"/>
          <w:lang w:eastAsia="zh-CN"/>
        </w:rPr>
        <w:t xml:space="preserve"> is not multiples of </w:t>
      </w:r>
      <w:r w:rsidR="00165D25" w:rsidRPr="00165D25">
        <w:rPr>
          <w:rFonts w:eastAsiaTheme="minorEastAsia"/>
          <w:i/>
          <w:iCs/>
          <w:lang w:eastAsia="zh-CN"/>
        </w:rPr>
        <w:t>R</w:t>
      </w:r>
      <w:r w:rsidR="00165D25">
        <w:rPr>
          <w:rFonts w:eastAsiaTheme="minorEastAsia"/>
          <w:lang w:eastAsia="zh-CN"/>
        </w:rPr>
        <w:t xml:space="preserve">, it means </w:t>
      </w:r>
      <w:r w:rsidR="00DC7D5D">
        <w:rPr>
          <w:rFonts w:eastAsiaTheme="minorEastAsia"/>
          <w:lang w:eastAsia="zh-CN"/>
        </w:rPr>
        <w:t>the chips</w:t>
      </w:r>
      <w:r w:rsidR="000E27A6">
        <w:rPr>
          <w:rFonts w:eastAsiaTheme="minorEastAsia"/>
          <w:lang w:eastAsia="zh-CN"/>
        </w:rPr>
        <w:t xml:space="preserve"> of</w:t>
      </w:r>
      <w:r w:rsidR="00DC7D5D">
        <w:rPr>
          <w:rFonts w:eastAsiaTheme="minorEastAsia"/>
          <w:lang w:eastAsia="zh-CN"/>
        </w:rPr>
        <w:t xml:space="preserve"> one information bit after small frequency shift is truncated by </w:t>
      </w:r>
      <w:r w:rsidR="00482C5C">
        <w:rPr>
          <w:rFonts w:eastAsiaTheme="minorEastAsia"/>
          <w:lang w:eastAsia="zh-CN"/>
        </w:rPr>
        <w:t>one amble, e.g., midamble. In frequency domain, it means</w:t>
      </w:r>
      <w:r w:rsidR="004C44A4">
        <w:rPr>
          <w:rFonts w:eastAsiaTheme="minorEastAsia"/>
          <w:lang w:eastAsia="zh-CN"/>
        </w:rPr>
        <w:t xml:space="preserve"> that</w:t>
      </w:r>
      <w:r w:rsidR="00482C5C">
        <w:rPr>
          <w:rFonts w:eastAsiaTheme="minorEastAsia"/>
          <w:lang w:eastAsia="zh-CN"/>
        </w:rPr>
        <w:t xml:space="preserve"> the </w:t>
      </w:r>
      <w:r w:rsidR="004C44A4">
        <w:rPr>
          <w:rFonts w:eastAsiaTheme="minorEastAsia"/>
          <w:lang w:eastAsia="zh-CN"/>
        </w:rPr>
        <w:t xml:space="preserve">small frequency shift of the information bit is not completed, and </w:t>
      </w:r>
      <w:r w:rsidR="00975EDA">
        <w:rPr>
          <w:rFonts w:eastAsiaTheme="minorEastAsia"/>
          <w:lang w:eastAsia="zh-CN"/>
        </w:rPr>
        <w:t xml:space="preserve">it </w:t>
      </w:r>
      <w:r w:rsidR="001A032B">
        <w:rPr>
          <w:rFonts w:eastAsiaTheme="minorEastAsia"/>
          <w:lang w:eastAsia="zh-CN"/>
        </w:rPr>
        <w:t xml:space="preserve">would </w:t>
      </w:r>
      <w:r w:rsidR="00975EDA">
        <w:rPr>
          <w:rFonts w:eastAsiaTheme="minorEastAsia"/>
          <w:lang w:eastAsia="zh-CN"/>
        </w:rPr>
        <w:t xml:space="preserve">cause interference to </w:t>
      </w:r>
      <w:r w:rsidR="005B117D">
        <w:rPr>
          <w:rFonts w:eastAsiaTheme="minorEastAsia"/>
          <w:lang w:eastAsia="zh-CN"/>
        </w:rPr>
        <w:t>other device</w:t>
      </w:r>
      <w:r w:rsidR="00A74A33">
        <w:rPr>
          <w:rFonts w:eastAsiaTheme="minorEastAsia"/>
          <w:lang w:eastAsia="zh-CN"/>
        </w:rPr>
        <w:t>s</w:t>
      </w:r>
      <w:r w:rsidR="005B117D">
        <w:rPr>
          <w:rFonts w:eastAsiaTheme="minorEastAsia"/>
          <w:lang w:eastAsia="zh-CN"/>
        </w:rPr>
        <w:t xml:space="preserve">. </w:t>
      </w:r>
      <w:r w:rsidR="00980A05">
        <w:rPr>
          <w:rFonts w:eastAsiaTheme="minorEastAsia"/>
          <w:lang w:eastAsia="zh-CN"/>
        </w:rPr>
        <w:t>An example is shown in Fig.4.</w:t>
      </w:r>
    </w:p>
    <w:p w14:paraId="16CBAEFB" w14:textId="3DC65EF8" w:rsidR="001677B0" w:rsidRDefault="00B37165" w:rsidP="00B37165">
      <w:pPr>
        <w:pStyle w:val="3gpptxt"/>
        <w:jc w:val="center"/>
        <w:rPr>
          <w:rFonts w:eastAsiaTheme="minorEastAsia"/>
          <w:lang w:eastAsia="zh-CN"/>
        </w:rPr>
      </w:pPr>
      <w:r w:rsidRPr="00B37165">
        <w:rPr>
          <w:rFonts w:eastAsiaTheme="minorEastAsia"/>
          <w:noProof/>
          <w:lang w:eastAsia="zh-CN"/>
        </w:rPr>
        <w:drawing>
          <wp:inline distT="0" distB="0" distL="0" distR="0" wp14:anchorId="7E3614A6" wp14:editId="14EC7AAE">
            <wp:extent cx="6120130" cy="447040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447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14A05E" w14:textId="2479D6FA" w:rsidR="00B37165" w:rsidRPr="00B37165" w:rsidRDefault="00B37165" w:rsidP="00B37165">
      <w:pPr>
        <w:spacing w:before="240" w:after="240"/>
        <w:jc w:val="center"/>
      </w:pPr>
      <w:r>
        <w:rPr>
          <w:lang w:val="en-GB"/>
        </w:rPr>
        <w:t>Fig.</w:t>
      </w:r>
      <w:r w:rsidR="00980A05">
        <w:rPr>
          <w:lang w:val="en-GB"/>
        </w:rPr>
        <w:t>4</w:t>
      </w:r>
      <w:r w:rsidRPr="7697ADCD">
        <w:rPr>
          <w:lang w:val="en-GB"/>
        </w:rPr>
        <w:t xml:space="preserve"> Examples of </w:t>
      </w:r>
      <w:r>
        <w:rPr>
          <w:lang w:val="en-GB"/>
        </w:rPr>
        <w:t xml:space="preserve">chips with small frequency shift </w:t>
      </w:r>
      <w:r w:rsidRPr="00212AA0">
        <w:rPr>
          <w:i/>
          <w:iCs/>
          <w:lang w:val="en-GB"/>
        </w:rPr>
        <w:t>R</w:t>
      </w:r>
    </w:p>
    <w:p w14:paraId="4E5F01FA" w14:textId="576F0F64" w:rsidR="005B117D" w:rsidRDefault="005B117D" w:rsidP="005B117D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BA6BEA">
        <w:rPr>
          <w:rFonts w:eastAsiaTheme="minorEastAsia"/>
          <w:b/>
          <w:bCs/>
          <w:lang w:eastAsia="zh-CN"/>
        </w:rPr>
        <w:t>8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</w:t>
      </w:r>
      <w:r w:rsidR="00A74A33">
        <w:rPr>
          <w:rFonts w:eastAsiaTheme="minorEastAsia"/>
          <w:b/>
          <w:bCs/>
          <w:lang w:eastAsia="zh-CN"/>
        </w:rPr>
        <w:t>When applying small frequency shift, the number of effective chip</w:t>
      </w:r>
      <w:r w:rsidR="003266CB">
        <w:rPr>
          <w:rFonts w:eastAsiaTheme="minorEastAsia"/>
          <w:b/>
          <w:bCs/>
          <w:lang w:eastAsia="zh-CN"/>
        </w:rPr>
        <w:t>s</w:t>
      </w:r>
      <w:r w:rsidR="00A74A33">
        <w:rPr>
          <w:rFonts w:eastAsiaTheme="minorEastAsia"/>
          <w:b/>
          <w:bCs/>
          <w:lang w:eastAsia="zh-CN"/>
        </w:rPr>
        <w:t xml:space="preserve"> after small frequency shift should be multiples of </w:t>
      </w:r>
      <w:r w:rsidR="00A74A33" w:rsidRPr="00E70D1A">
        <w:rPr>
          <w:rFonts w:eastAsiaTheme="minorEastAsia"/>
          <w:b/>
          <w:bCs/>
          <w:i/>
          <w:iCs/>
          <w:lang w:eastAsia="zh-CN"/>
        </w:rPr>
        <w:t>R</w:t>
      </w:r>
      <w:r w:rsidR="00A74A33">
        <w:rPr>
          <w:rFonts w:eastAsiaTheme="minorEastAsia"/>
          <w:b/>
          <w:bCs/>
          <w:lang w:eastAsia="zh-CN"/>
        </w:rPr>
        <w:t xml:space="preserve"> between n</w:t>
      </w:r>
      <w:r w:rsidR="00E70D1A">
        <w:rPr>
          <w:rFonts w:eastAsiaTheme="minorEastAsia"/>
          <w:b/>
          <w:bCs/>
          <w:lang w:eastAsia="zh-CN"/>
        </w:rPr>
        <w:t>earby ambles</w:t>
      </w:r>
      <w:r>
        <w:rPr>
          <w:rFonts w:eastAsiaTheme="minorEastAsia"/>
          <w:b/>
          <w:bCs/>
          <w:lang w:eastAsia="zh-CN"/>
        </w:rPr>
        <w:t>.</w:t>
      </w:r>
    </w:p>
    <w:p w14:paraId="259B3578" w14:textId="56095343" w:rsidR="005B117D" w:rsidRDefault="009A0276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Similar cases are also applicable to ambles after small frequency shift. To avoid inter-device interference, </w:t>
      </w:r>
      <w:r w:rsidR="00A20B08">
        <w:rPr>
          <w:rFonts w:eastAsiaTheme="minorEastAsia"/>
          <w:lang w:eastAsia="zh-CN"/>
        </w:rPr>
        <w:t xml:space="preserve">ambles, including preamble (at least the </w:t>
      </w:r>
      <w:r w:rsidR="00807275">
        <w:rPr>
          <w:rFonts w:eastAsiaTheme="minorEastAsia"/>
          <w:lang w:eastAsia="zh-CN"/>
        </w:rPr>
        <w:t>timing acquisition</w:t>
      </w:r>
      <w:r w:rsidR="00A20B08">
        <w:rPr>
          <w:rFonts w:eastAsiaTheme="minorEastAsia"/>
          <w:lang w:eastAsia="zh-CN"/>
        </w:rPr>
        <w:t xml:space="preserve"> part), midamble</w:t>
      </w:r>
      <w:r w:rsidR="00807275">
        <w:rPr>
          <w:rFonts w:eastAsiaTheme="minorEastAsia"/>
          <w:lang w:eastAsia="zh-CN"/>
        </w:rPr>
        <w:t xml:space="preserve"> and postamble (if any) should be transmitted with small frequency shift. </w:t>
      </w:r>
      <w:r w:rsidR="00F42D47">
        <w:rPr>
          <w:rFonts w:eastAsiaTheme="minorEastAsia"/>
          <w:lang w:eastAsia="zh-CN"/>
        </w:rPr>
        <w:t>As the discussion before, the density of amble</w:t>
      </w:r>
      <w:r w:rsidR="00077578">
        <w:rPr>
          <w:rFonts w:eastAsiaTheme="minorEastAsia"/>
          <w:lang w:eastAsia="zh-CN"/>
        </w:rPr>
        <w:t>s</w:t>
      </w:r>
      <w:r w:rsidR="00F42D47">
        <w:rPr>
          <w:rFonts w:eastAsiaTheme="minorEastAsia"/>
          <w:lang w:eastAsia="zh-CN"/>
        </w:rPr>
        <w:t xml:space="preserve"> increase</w:t>
      </w:r>
      <w:r w:rsidR="002B1776">
        <w:rPr>
          <w:rFonts w:eastAsiaTheme="minorEastAsia"/>
          <w:lang w:eastAsia="zh-CN"/>
        </w:rPr>
        <w:t>s</w:t>
      </w:r>
      <w:r w:rsidR="00F42D47">
        <w:rPr>
          <w:rFonts w:eastAsiaTheme="minorEastAsia"/>
          <w:lang w:eastAsia="zh-CN"/>
        </w:rPr>
        <w:t xml:space="preserve"> after small frequency shift</w:t>
      </w:r>
      <w:r w:rsidR="00077578">
        <w:rPr>
          <w:rFonts w:eastAsiaTheme="minorEastAsia"/>
          <w:lang w:eastAsia="zh-CN"/>
        </w:rPr>
        <w:t xml:space="preserve">. However, the overhead of ambles is expected to maintain </w:t>
      </w:r>
      <w:r w:rsidR="00D44AB6">
        <w:rPr>
          <w:rFonts w:eastAsiaTheme="minorEastAsia"/>
          <w:lang w:eastAsia="zh-CN"/>
        </w:rPr>
        <w:t>the same so that the transmission</w:t>
      </w:r>
      <w:r w:rsidR="002B1776">
        <w:rPr>
          <w:rFonts w:eastAsiaTheme="minorEastAsia"/>
          <w:lang w:eastAsia="zh-CN"/>
        </w:rPr>
        <w:t>s</w:t>
      </w:r>
      <w:r w:rsidR="00D44AB6">
        <w:rPr>
          <w:rFonts w:eastAsiaTheme="minorEastAsia"/>
          <w:lang w:eastAsia="zh-CN"/>
        </w:rPr>
        <w:t xml:space="preserve"> among different device are </w:t>
      </w:r>
      <w:r w:rsidR="00255908">
        <w:rPr>
          <w:rFonts w:eastAsiaTheme="minorEastAsia"/>
          <w:lang w:eastAsia="zh-CN"/>
        </w:rPr>
        <w:t xml:space="preserve">roughly aligned. To achieve the same overhead, we suggest that the number of chips of amble should be multiples of </w:t>
      </w:r>
      <w:r w:rsidR="00640695" w:rsidRPr="00640695">
        <w:rPr>
          <w:rFonts w:eastAsiaTheme="minorEastAsia"/>
          <w:i/>
          <w:iCs/>
          <w:lang w:eastAsia="zh-CN"/>
        </w:rPr>
        <w:t>R</w:t>
      </w:r>
      <w:r w:rsidR="00255908">
        <w:rPr>
          <w:rFonts w:eastAsiaTheme="minorEastAsia"/>
          <w:lang w:eastAsia="zh-CN"/>
        </w:rPr>
        <w:t xml:space="preserve">, </w:t>
      </w:r>
      <w:r w:rsidR="00123FB8">
        <w:rPr>
          <w:rFonts w:eastAsiaTheme="minorEastAsia"/>
          <w:lang w:eastAsia="zh-CN"/>
        </w:rPr>
        <w:t>and</w:t>
      </w:r>
      <w:r w:rsidR="004C4B08">
        <w:rPr>
          <w:rFonts w:eastAsiaTheme="minorEastAsia"/>
          <w:lang w:eastAsia="zh-CN"/>
        </w:rPr>
        <w:t xml:space="preserve"> the overhead of</w:t>
      </w:r>
      <w:r w:rsidR="00123FB8">
        <w:rPr>
          <w:rFonts w:eastAsiaTheme="minorEastAsia"/>
          <w:lang w:eastAsia="zh-CN"/>
        </w:rPr>
        <w:t xml:space="preserve"> </w:t>
      </w:r>
      <w:r w:rsidR="004C4B08">
        <w:rPr>
          <w:rFonts w:eastAsiaTheme="minorEastAsia"/>
          <w:lang w:eastAsia="zh-CN"/>
        </w:rPr>
        <w:t>each</w:t>
      </w:r>
      <w:r w:rsidR="00123FB8">
        <w:rPr>
          <w:rFonts w:eastAsiaTheme="minorEastAsia"/>
          <w:lang w:eastAsia="zh-CN"/>
        </w:rPr>
        <w:t xml:space="preserve"> amble after small frequency shift is squeezed </w:t>
      </w:r>
      <w:r w:rsidR="004C4B08">
        <w:rPr>
          <w:rFonts w:eastAsiaTheme="minorEastAsia"/>
          <w:lang w:eastAsia="zh-CN"/>
        </w:rPr>
        <w:t xml:space="preserve">to </w:t>
      </w:r>
      <w:r w:rsidR="004C4B08" w:rsidRPr="004C4B08">
        <w:rPr>
          <w:rFonts w:eastAsiaTheme="minorEastAsia"/>
          <w:i/>
          <w:iCs/>
          <w:lang w:eastAsia="zh-CN"/>
        </w:rPr>
        <w:t>1/R</w:t>
      </w:r>
      <w:r w:rsidR="004C4B08">
        <w:rPr>
          <w:rFonts w:eastAsiaTheme="minorEastAsia"/>
          <w:lang w:eastAsia="zh-CN"/>
        </w:rPr>
        <w:t>. Take Fig.</w:t>
      </w:r>
      <w:r w:rsidR="00984B53">
        <w:rPr>
          <w:rFonts w:eastAsiaTheme="minorEastAsia"/>
          <w:lang w:eastAsia="zh-CN"/>
        </w:rPr>
        <w:t>4</w:t>
      </w:r>
      <w:r w:rsidR="004C4B08">
        <w:rPr>
          <w:rFonts w:eastAsiaTheme="minorEastAsia"/>
          <w:lang w:eastAsia="zh-CN"/>
        </w:rPr>
        <w:t xml:space="preserve"> as an example. </w:t>
      </w:r>
      <w:r w:rsidR="005E79EC">
        <w:rPr>
          <w:rFonts w:eastAsiaTheme="minorEastAsia"/>
          <w:lang w:eastAsia="zh-CN"/>
        </w:rPr>
        <w:t>The example of X-amble</w:t>
      </w:r>
      <w:r w:rsidR="003B26CB">
        <w:rPr>
          <w:rFonts w:eastAsiaTheme="minorEastAsia"/>
          <w:lang w:eastAsia="zh-CN"/>
        </w:rPr>
        <w:t xml:space="preserve"> (X=pre, mid or post)</w:t>
      </w:r>
      <w:r w:rsidR="005E79EC">
        <w:rPr>
          <w:rFonts w:eastAsiaTheme="minorEastAsia"/>
          <w:lang w:eastAsia="zh-CN"/>
        </w:rPr>
        <w:t xml:space="preserve"> takes </w:t>
      </w:r>
      <w:r w:rsidR="007F1CE2">
        <w:rPr>
          <w:rFonts w:eastAsiaTheme="minorEastAsia"/>
          <w:lang w:eastAsia="zh-CN"/>
        </w:rPr>
        <w:t xml:space="preserve">12 chips, and after small frequency shift </w:t>
      </w:r>
      <w:r w:rsidR="007F1CE2">
        <w:rPr>
          <w:rFonts w:eastAsiaTheme="minorEastAsia" w:hint="eastAsia"/>
          <w:lang w:eastAsia="zh-CN"/>
        </w:rPr>
        <w:t>with</w:t>
      </w:r>
      <w:r w:rsidR="007F1CE2">
        <w:rPr>
          <w:rFonts w:eastAsiaTheme="minorEastAsia"/>
          <w:lang w:eastAsia="zh-CN"/>
        </w:rPr>
        <w:t xml:space="preserve"> fact</w:t>
      </w:r>
      <w:r w:rsidR="006303D1">
        <w:rPr>
          <w:rFonts w:eastAsiaTheme="minorEastAsia"/>
          <w:lang w:eastAsia="zh-CN"/>
        </w:rPr>
        <w:t>or R, the amble consists of 12 effective chips, and only occup</w:t>
      </w:r>
      <w:r w:rsidR="003359C2">
        <w:rPr>
          <w:rFonts w:eastAsiaTheme="minorEastAsia"/>
          <w:lang w:eastAsia="zh-CN"/>
        </w:rPr>
        <w:t>ies</w:t>
      </w:r>
      <w:r w:rsidR="006303D1">
        <w:rPr>
          <w:rFonts w:eastAsiaTheme="minorEastAsia"/>
          <w:lang w:eastAsia="zh-CN"/>
        </w:rPr>
        <w:t xml:space="preserve"> 1/R</w:t>
      </w:r>
      <w:r w:rsidR="00640695">
        <w:rPr>
          <w:rFonts w:eastAsiaTheme="minorEastAsia"/>
          <w:lang w:eastAsia="zh-CN"/>
        </w:rPr>
        <w:t xml:space="preserve"> duration</w:t>
      </w:r>
      <w:r w:rsidR="003359C2">
        <w:rPr>
          <w:rFonts w:eastAsiaTheme="minorEastAsia"/>
          <w:lang w:eastAsia="zh-CN"/>
        </w:rPr>
        <w:t xml:space="preserve"> of the original </w:t>
      </w:r>
      <w:r w:rsidR="003B2F81">
        <w:rPr>
          <w:rFonts w:eastAsiaTheme="minorEastAsia"/>
          <w:lang w:eastAsia="zh-CN"/>
        </w:rPr>
        <w:t>amble</w:t>
      </w:r>
      <w:r w:rsidR="00640695">
        <w:rPr>
          <w:rFonts w:eastAsiaTheme="minorEastAsia"/>
          <w:lang w:eastAsia="zh-CN"/>
        </w:rPr>
        <w:t>.</w:t>
      </w:r>
    </w:p>
    <w:p w14:paraId="77222316" w14:textId="32BBF3E9" w:rsidR="009A0276" w:rsidRDefault="00C248D1" w:rsidP="006838EA">
      <w:pPr>
        <w:pStyle w:val="3gpptxt"/>
        <w:jc w:val="both"/>
        <w:rPr>
          <w:rFonts w:eastAsiaTheme="minorEastAsia"/>
          <w:lang w:eastAsia="zh-CN"/>
        </w:rPr>
      </w:pPr>
      <w:r w:rsidRPr="00C248D1">
        <w:rPr>
          <w:rFonts w:eastAsiaTheme="minorEastAsia"/>
          <w:noProof/>
          <w:lang w:eastAsia="zh-CN"/>
        </w:rPr>
        <w:drawing>
          <wp:inline distT="0" distB="0" distL="0" distR="0" wp14:anchorId="6F88F4DA" wp14:editId="4E9A6171">
            <wp:extent cx="6120130" cy="944245"/>
            <wp:effectExtent l="0" t="0" r="0" b="825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9442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C88327" w14:textId="5DF9C3A5" w:rsidR="00980A05" w:rsidRPr="00980A05" w:rsidRDefault="00980A05" w:rsidP="00980A05">
      <w:pPr>
        <w:spacing w:before="240" w:after="240"/>
        <w:jc w:val="center"/>
      </w:pPr>
      <w:r>
        <w:rPr>
          <w:lang w:val="en-GB"/>
        </w:rPr>
        <w:t>Fig.4</w:t>
      </w:r>
      <w:r w:rsidRPr="7697ADCD">
        <w:rPr>
          <w:lang w:val="en-GB"/>
        </w:rPr>
        <w:t xml:space="preserve"> Examples of</w:t>
      </w:r>
      <w:r>
        <w:rPr>
          <w:lang w:val="en-GB"/>
        </w:rPr>
        <w:t xml:space="preserve"> </w:t>
      </w:r>
      <w:r w:rsidR="00984B53">
        <w:rPr>
          <w:lang w:val="en-GB"/>
        </w:rPr>
        <w:t xml:space="preserve">X-amble after </w:t>
      </w:r>
      <w:r>
        <w:rPr>
          <w:lang w:val="en-GB"/>
        </w:rPr>
        <w:t xml:space="preserve">small frequency shift </w:t>
      </w:r>
      <w:r w:rsidRPr="00212AA0">
        <w:rPr>
          <w:i/>
          <w:iCs/>
          <w:lang w:val="en-GB"/>
        </w:rPr>
        <w:t>R</w:t>
      </w:r>
    </w:p>
    <w:p w14:paraId="67411E60" w14:textId="136A431D" w:rsidR="00640695" w:rsidRDefault="00640695" w:rsidP="00640695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BA6BEA">
        <w:rPr>
          <w:rFonts w:eastAsiaTheme="minorEastAsia"/>
          <w:b/>
          <w:bCs/>
          <w:lang w:eastAsia="zh-CN"/>
        </w:rPr>
        <w:t>9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To avoid increase of amble overhead, the number of chip</w:t>
      </w:r>
      <w:r w:rsidR="003B2F81">
        <w:rPr>
          <w:rFonts w:eastAsiaTheme="minor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</w:t>
      </w:r>
      <w:r w:rsidR="00732CD4">
        <w:rPr>
          <w:rFonts w:eastAsiaTheme="minorEastAsia"/>
          <w:b/>
          <w:bCs/>
          <w:lang w:eastAsia="zh-CN"/>
        </w:rPr>
        <w:t xml:space="preserve">of </w:t>
      </w:r>
      <w:r w:rsidR="003B2F81">
        <w:rPr>
          <w:rFonts w:eastAsiaTheme="minorEastAsia"/>
          <w:b/>
          <w:bCs/>
          <w:lang w:eastAsia="zh-CN"/>
        </w:rPr>
        <w:t xml:space="preserve">each </w:t>
      </w:r>
      <w:r w:rsidR="00732CD4">
        <w:rPr>
          <w:rFonts w:eastAsiaTheme="minorEastAsia"/>
          <w:b/>
          <w:bCs/>
          <w:lang w:eastAsia="zh-CN"/>
        </w:rPr>
        <w:t xml:space="preserve">amble </w:t>
      </w:r>
      <w:r>
        <w:rPr>
          <w:rFonts w:eastAsiaTheme="minorEastAsia"/>
          <w:b/>
          <w:bCs/>
          <w:lang w:eastAsia="zh-CN"/>
        </w:rPr>
        <w:t xml:space="preserve">should be multiples of </w:t>
      </w:r>
      <w:r w:rsidRPr="00640695">
        <w:rPr>
          <w:rFonts w:eastAsiaTheme="minorEastAsia"/>
          <w:b/>
          <w:bCs/>
          <w:i/>
          <w:i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>.</w:t>
      </w:r>
    </w:p>
    <w:p w14:paraId="35E36B5D" w14:textId="77777777" w:rsidR="009A0276" w:rsidRPr="00640695" w:rsidRDefault="009A0276" w:rsidP="006838EA">
      <w:pPr>
        <w:pStyle w:val="3gpptxt"/>
        <w:jc w:val="both"/>
        <w:rPr>
          <w:rFonts w:eastAsiaTheme="minorEastAsia"/>
          <w:lang w:eastAsia="zh-CN"/>
        </w:rPr>
      </w:pPr>
    </w:p>
    <w:p w14:paraId="351B15EB" w14:textId="77777777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3</w:t>
      </w:r>
      <w:r w:rsidRPr="00D71966">
        <w:rPr>
          <w:rFonts w:eastAsiaTheme="minorEastAsia"/>
        </w:rPr>
        <w:tab/>
        <w:t>Conclusion</w:t>
      </w:r>
    </w:p>
    <w:p w14:paraId="6B249F8D" w14:textId="0B59F28A" w:rsidR="00554C6A" w:rsidRDefault="00554C6A" w:rsidP="006838EA">
      <w:pPr>
        <w:pStyle w:val="3gpptxt"/>
        <w:jc w:val="both"/>
        <w:rPr>
          <w:rFonts w:eastAsiaTheme="minorEastAsia"/>
        </w:rPr>
      </w:pPr>
      <w:r w:rsidRPr="00D71966">
        <w:rPr>
          <w:rFonts w:eastAsiaTheme="minorEastAsia"/>
        </w:rPr>
        <w:t xml:space="preserve">In this contribution, we give our views on </w:t>
      </w:r>
      <w:r w:rsidR="0025393E">
        <w:rPr>
          <w:rFonts w:eastAsiaTheme="minorEastAsia"/>
        </w:rPr>
        <w:t>the aspects of line coding, FEC, CRC and repetition of</w:t>
      </w:r>
      <w:r w:rsidR="0025393E" w:rsidRPr="00DD1C1A">
        <w:rPr>
          <w:rFonts w:eastAsiaTheme="minorEastAsia"/>
        </w:rPr>
        <w:t xml:space="preserve"> ambient IoT physical </w:t>
      </w:r>
      <w:r w:rsidR="0025393E">
        <w:rPr>
          <w:rFonts w:eastAsiaTheme="minorEastAsia"/>
        </w:rPr>
        <w:t>channel design</w:t>
      </w:r>
      <w:r w:rsidR="00540CD5">
        <w:rPr>
          <w:rFonts w:eastAsiaTheme="minorEastAsia"/>
        </w:rPr>
        <w:t>.</w:t>
      </w:r>
      <w:r w:rsidR="00540CD5" w:rsidRPr="00540CD5">
        <w:rPr>
          <w:rFonts w:eastAsiaTheme="minorEastAsia"/>
        </w:rPr>
        <w:t xml:space="preserve"> </w:t>
      </w:r>
      <w:r w:rsidR="00540CD5">
        <w:rPr>
          <w:rFonts w:eastAsiaTheme="minorEastAsia"/>
        </w:rPr>
        <w:t>We</w:t>
      </w:r>
      <w:r w:rsidRPr="00D71966">
        <w:rPr>
          <w:rFonts w:eastAsiaTheme="minorEastAsia"/>
        </w:rPr>
        <w:t xml:space="preserve"> propose that:</w:t>
      </w:r>
    </w:p>
    <w:p w14:paraId="44A0DB21" w14:textId="769D2104" w:rsidR="00251CB6" w:rsidRDefault="00251CB6" w:rsidP="00251CB6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391EBD">
        <w:rPr>
          <w:rFonts w:eastAsiaTheme="minorEastAsia"/>
          <w:b/>
          <w:bCs/>
          <w:lang w:eastAsia="zh-CN"/>
        </w:rPr>
        <w:t>1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Specify a </w:t>
      </w:r>
      <w:r w:rsidRPr="00F467F4">
        <w:rPr>
          <w:rFonts w:eastAsiaTheme="minorEastAsia"/>
          <w:b/>
          <w:bCs/>
          <w:lang w:eastAsia="zh-CN"/>
        </w:rPr>
        <w:t>unified design that treat Manchester line coding as a small frequency shift of transmission of no line coding.</w:t>
      </w:r>
    </w:p>
    <w:p w14:paraId="3D767ECE" w14:textId="408C12D3" w:rsidR="00A233AD" w:rsidRPr="00A233AD" w:rsidRDefault="00A233AD" w:rsidP="00A233AD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A233AD">
        <w:rPr>
          <w:rFonts w:eastAsiaTheme="minorEastAsia" w:hint="eastAsia"/>
          <w:b/>
          <w:bCs/>
          <w:lang w:eastAsia="zh-CN"/>
        </w:rPr>
        <w:t>P</w:t>
      </w:r>
      <w:r w:rsidRPr="00A233AD">
        <w:rPr>
          <w:rFonts w:eastAsiaTheme="minorEastAsia"/>
          <w:b/>
          <w:bCs/>
          <w:lang w:eastAsia="zh-CN"/>
        </w:rPr>
        <w:t xml:space="preserve">roposal </w:t>
      </w:r>
      <w:r w:rsidR="00391EBD">
        <w:rPr>
          <w:rFonts w:eastAsiaTheme="minorEastAsia"/>
          <w:b/>
          <w:bCs/>
          <w:lang w:eastAsia="zh-CN"/>
        </w:rPr>
        <w:t>2</w:t>
      </w:r>
      <w:r w:rsidRPr="00A233AD">
        <w:rPr>
          <w:rFonts w:eastAsiaTheme="minorEastAsia"/>
          <w:b/>
          <w:bCs/>
          <w:lang w:eastAsia="zh-CN"/>
        </w:rPr>
        <w:t>: In ambient IoT, we need to first discuss whether D2R transmission with number of TBS less than 6</w:t>
      </w:r>
      <w:r w:rsidR="00F008A5">
        <w:rPr>
          <w:rFonts w:eastAsiaTheme="minorEastAsia"/>
          <w:b/>
          <w:bCs/>
          <w:lang w:eastAsia="zh-CN"/>
        </w:rPr>
        <w:t xml:space="preserve"> bits</w:t>
      </w:r>
      <w:r w:rsidRPr="00A233AD">
        <w:rPr>
          <w:rFonts w:eastAsiaTheme="minorEastAsia"/>
          <w:b/>
          <w:bCs/>
          <w:lang w:eastAsia="zh-CN"/>
        </w:rPr>
        <w:t xml:space="preserve"> is possible. And then how to initialize TBCC shift register if less than 6 bits transmission is allowed.</w:t>
      </w:r>
    </w:p>
    <w:p w14:paraId="5BF91FCC" w14:textId="5A093DA0" w:rsidR="00A233AD" w:rsidRDefault="00A233AD" w:rsidP="00A233AD">
      <w:pPr>
        <w:pStyle w:val="3gpptxt"/>
        <w:jc w:val="both"/>
        <w:rPr>
          <w:rFonts w:eastAsiaTheme="minorEastAsia"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391EBD">
        <w:rPr>
          <w:rFonts w:eastAsiaTheme="minorEastAsia"/>
          <w:b/>
          <w:bCs/>
          <w:lang w:eastAsia="zh-CN"/>
        </w:rPr>
        <w:t>3</w:t>
      </w:r>
      <w:r>
        <w:rPr>
          <w:rFonts w:eastAsiaTheme="minorEastAsia"/>
          <w:b/>
          <w:bCs/>
          <w:lang w:eastAsia="zh-CN"/>
        </w:rPr>
        <w:t xml:space="preserve">: Specify a </w:t>
      </w:r>
      <w:r w:rsidRPr="00A233AD">
        <w:rPr>
          <w:rFonts w:eastAsiaTheme="minorEastAsia"/>
          <w:b/>
          <w:bCs/>
          <w:lang w:eastAsia="zh-CN"/>
        </w:rPr>
        <w:t>simple and effective rate matching procedure for ambient IoT.</w:t>
      </w:r>
    </w:p>
    <w:p w14:paraId="2F0EEEFD" w14:textId="03B30884" w:rsidR="008823E8" w:rsidRDefault="008823E8" w:rsidP="008823E8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lastRenderedPageBreak/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391EBD">
        <w:rPr>
          <w:rFonts w:eastAsiaTheme="minorEastAsia"/>
          <w:b/>
          <w:bCs/>
          <w:lang w:eastAsia="zh-CN"/>
        </w:rPr>
        <w:t>4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CRC attachment is exempted for the following transmission:</w:t>
      </w:r>
    </w:p>
    <w:p w14:paraId="6AF33494" w14:textId="77777777" w:rsidR="008823E8" w:rsidRDefault="008823E8" w:rsidP="008823E8">
      <w:pPr>
        <w:pStyle w:val="3gpptxt"/>
        <w:numPr>
          <w:ilvl w:val="0"/>
          <w:numId w:val="19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D2R </w:t>
      </w:r>
      <w:r>
        <w:rPr>
          <w:rFonts w:eastAsiaTheme="minorEastAsia" w:hint="eastAsia"/>
          <w:b/>
          <w:bCs/>
          <w:lang w:eastAsia="zh-CN"/>
        </w:rPr>
        <w:t>M</w:t>
      </w:r>
      <w:r>
        <w:rPr>
          <w:rFonts w:eastAsiaTheme="minorEastAsia"/>
          <w:b/>
          <w:bCs/>
          <w:lang w:eastAsia="zh-CN"/>
        </w:rPr>
        <w:t>sg1 transmission;</w:t>
      </w:r>
    </w:p>
    <w:p w14:paraId="5933B0B5" w14:textId="76B28D81" w:rsidR="008823E8" w:rsidRPr="008823E8" w:rsidRDefault="008823E8" w:rsidP="008823E8">
      <w:pPr>
        <w:pStyle w:val="3gpptxt"/>
        <w:numPr>
          <w:ilvl w:val="0"/>
          <w:numId w:val="19"/>
        </w:numPr>
        <w:jc w:val="both"/>
        <w:rPr>
          <w:rFonts w:eastAsiaTheme="minorEastAsia"/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R2D </w:t>
      </w:r>
      <w:r>
        <w:rPr>
          <w:rFonts w:eastAsiaTheme="minorEastAsia" w:hint="eastAsia"/>
          <w:b/>
          <w:bCs/>
          <w:lang w:eastAsia="zh-CN"/>
        </w:rPr>
        <w:t>M</w:t>
      </w:r>
      <w:r>
        <w:rPr>
          <w:rFonts w:eastAsiaTheme="minorEastAsia"/>
          <w:b/>
          <w:bCs/>
          <w:lang w:eastAsia="zh-CN"/>
        </w:rPr>
        <w:t>sg2 response.</w:t>
      </w:r>
    </w:p>
    <w:p w14:paraId="73661E29" w14:textId="6C74EDF6" w:rsidR="00E07102" w:rsidRDefault="00E07102" w:rsidP="00E07102">
      <w:pPr>
        <w:spacing w:before="240" w:after="240"/>
        <w:jc w:val="both"/>
      </w:pPr>
      <w:r w:rsidRPr="7697ADCD">
        <w:rPr>
          <w:b/>
          <w:bCs/>
          <w:lang w:val="en-GB"/>
        </w:rPr>
        <w:t xml:space="preserve">Proposal </w:t>
      </w:r>
      <w:r w:rsidR="00391EBD">
        <w:rPr>
          <w:b/>
          <w:bCs/>
          <w:lang w:val="en-GB"/>
        </w:rPr>
        <w:t>5</w:t>
      </w:r>
      <w:r w:rsidRPr="7697ADCD">
        <w:rPr>
          <w:b/>
          <w:bCs/>
          <w:lang w:val="en-GB"/>
        </w:rPr>
        <w:t xml:space="preserve">: Support study hybrid repetition scheme of bit level repetition and block level repetition as a complement to provide more flexibility on </w:t>
      </w:r>
      <w:r>
        <w:rPr>
          <w:b/>
          <w:bCs/>
          <w:lang w:val="en-GB"/>
        </w:rPr>
        <w:t>adjusting</w:t>
      </w:r>
      <w:r w:rsidRPr="7697ADCD">
        <w:rPr>
          <w:b/>
          <w:bCs/>
          <w:lang w:val="en-GB"/>
        </w:rPr>
        <w:t xml:space="preserve"> between performance and </w:t>
      </w:r>
      <w:r>
        <w:rPr>
          <w:b/>
          <w:bCs/>
          <w:lang w:val="en-GB"/>
        </w:rPr>
        <w:t>complexity</w:t>
      </w:r>
      <w:r w:rsidRPr="7697ADCD">
        <w:rPr>
          <w:b/>
          <w:bCs/>
          <w:lang w:val="en-GB"/>
        </w:rPr>
        <w:t>.</w:t>
      </w:r>
    </w:p>
    <w:p w14:paraId="3441B1B2" w14:textId="3B092E33" w:rsidR="00E07102" w:rsidRPr="00E07102" w:rsidRDefault="00E07102" w:rsidP="00F8187E">
      <w:pPr>
        <w:spacing w:before="240" w:after="240"/>
        <w:jc w:val="both"/>
      </w:pPr>
      <w:r>
        <w:rPr>
          <w:b/>
          <w:bCs/>
          <w:lang w:val="en-GB"/>
        </w:rPr>
        <w:t xml:space="preserve">Proposal </w:t>
      </w:r>
      <w:r w:rsidR="00391EBD">
        <w:rPr>
          <w:b/>
          <w:bCs/>
          <w:lang w:val="en-GB"/>
        </w:rPr>
        <w:t>6</w:t>
      </w:r>
      <w:r w:rsidRPr="7697ADCD">
        <w:rPr>
          <w:b/>
          <w:bCs/>
          <w:lang w:val="en-GB"/>
        </w:rPr>
        <w:t xml:space="preserve">: Support study flipping </w:t>
      </w:r>
      <w:r>
        <w:rPr>
          <w:b/>
          <w:bCs/>
          <w:lang w:val="en-GB"/>
        </w:rPr>
        <w:t xml:space="preserve">source </w:t>
      </w:r>
      <w:r w:rsidRPr="7697ADCD">
        <w:rPr>
          <w:b/>
          <w:bCs/>
          <w:lang w:val="en-GB"/>
        </w:rPr>
        <w:t>bits for different repetitions before mapping to chips when multiple repetitions are applied.</w:t>
      </w:r>
    </w:p>
    <w:p w14:paraId="62BBCDCF" w14:textId="473FFB6D" w:rsidR="00640695" w:rsidRDefault="00640695" w:rsidP="00640695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391EBD">
        <w:rPr>
          <w:rFonts w:eastAsiaTheme="minorEastAsia"/>
          <w:b/>
          <w:bCs/>
          <w:lang w:eastAsia="zh-CN"/>
        </w:rPr>
        <w:t>7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When applying small frequency shift, the density of ambles, at least midamble, is increased by small frequency shift factor </w:t>
      </w:r>
      <w:r w:rsidRPr="00D63FE9">
        <w:rPr>
          <w:rFonts w:eastAsiaTheme="minorEastAsia"/>
          <w:b/>
          <w:bCs/>
          <w:i/>
          <w:i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>.</w:t>
      </w:r>
    </w:p>
    <w:p w14:paraId="62DCA7C3" w14:textId="172038DB" w:rsidR="00640695" w:rsidRDefault="00640695" w:rsidP="00640695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391EBD">
        <w:rPr>
          <w:rFonts w:eastAsiaTheme="minorEastAsia"/>
          <w:b/>
          <w:bCs/>
          <w:lang w:eastAsia="zh-CN"/>
        </w:rPr>
        <w:t>8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When applying small frequency shift, the number of effective chip</w:t>
      </w:r>
      <w:r w:rsidR="00311EC1">
        <w:rPr>
          <w:rFonts w:eastAsiaTheme="minor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after small frequency shift should be multiples of </w:t>
      </w:r>
      <w:r w:rsidRPr="00E70D1A">
        <w:rPr>
          <w:rFonts w:eastAsiaTheme="minorEastAsia"/>
          <w:b/>
          <w:bCs/>
          <w:i/>
          <w:i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 xml:space="preserve"> between nearby ambles.</w:t>
      </w:r>
    </w:p>
    <w:p w14:paraId="51302CBD" w14:textId="4710584A" w:rsidR="00640695" w:rsidRDefault="00640695" w:rsidP="00640695">
      <w:pPr>
        <w:pStyle w:val="3gpptxt"/>
        <w:jc w:val="both"/>
        <w:rPr>
          <w:rFonts w:eastAsiaTheme="minorEastAsia"/>
          <w:b/>
          <w:bCs/>
          <w:lang w:eastAsia="zh-CN"/>
        </w:rPr>
      </w:pPr>
      <w:r w:rsidRPr="00455D86">
        <w:rPr>
          <w:rFonts w:eastAsiaTheme="minorEastAsia" w:hint="eastAsia"/>
          <w:b/>
          <w:bCs/>
          <w:lang w:eastAsia="zh-CN"/>
        </w:rPr>
        <w:t>P</w:t>
      </w:r>
      <w:r w:rsidRPr="00455D86">
        <w:rPr>
          <w:rFonts w:eastAsiaTheme="minorEastAsia"/>
          <w:b/>
          <w:bCs/>
          <w:lang w:eastAsia="zh-CN"/>
        </w:rPr>
        <w:t xml:space="preserve">roposal </w:t>
      </w:r>
      <w:r w:rsidR="00391EBD">
        <w:rPr>
          <w:rFonts w:eastAsiaTheme="minorEastAsia"/>
          <w:b/>
          <w:bCs/>
          <w:lang w:eastAsia="zh-CN"/>
        </w:rPr>
        <w:t>9</w:t>
      </w:r>
      <w:r w:rsidRPr="00455D86">
        <w:rPr>
          <w:rFonts w:eastAsiaTheme="minorEastAsia"/>
          <w:b/>
          <w:bCs/>
          <w:lang w:eastAsia="zh-CN"/>
        </w:rPr>
        <w:t>:</w:t>
      </w:r>
      <w:r>
        <w:rPr>
          <w:rFonts w:eastAsiaTheme="minorEastAsia"/>
          <w:b/>
          <w:bCs/>
          <w:lang w:eastAsia="zh-CN"/>
        </w:rPr>
        <w:t xml:space="preserve"> To avoid increase of amble overhead, </w:t>
      </w:r>
      <w:r w:rsidR="00732CD4">
        <w:rPr>
          <w:rFonts w:eastAsiaTheme="minorEastAsia"/>
          <w:b/>
          <w:bCs/>
          <w:lang w:eastAsia="zh-CN"/>
        </w:rPr>
        <w:t>the</w:t>
      </w:r>
      <w:r>
        <w:rPr>
          <w:rFonts w:eastAsiaTheme="minorEastAsia"/>
          <w:b/>
          <w:bCs/>
          <w:lang w:eastAsia="zh-CN"/>
        </w:rPr>
        <w:t xml:space="preserve"> number of chip</w:t>
      </w:r>
      <w:r w:rsidR="00311EC1">
        <w:rPr>
          <w:rFonts w:eastAsiaTheme="minorEastAsia"/>
          <w:b/>
          <w:bCs/>
          <w:lang w:eastAsia="zh-CN"/>
        </w:rPr>
        <w:t>s</w:t>
      </w:r>
      <w:r>
        <w:rPr>
          <w:rFonts w:eastAsiaTheme="minorEastAsia"/>
          <w:b/>
          <w:bCs/>
          <w:lang w:eastAsia="zh-CN"/>
        </w:rPr>
        <w:t xml:space="preserve"> </w:t>
      </w:r>
      <w:r w:rsidR="00732CD4">
        <w:rPr>
          <w:rFonts w:eastAsiaTheme="minorEastAsia"/>
          <w:b/>
          <w:bCs/>
          <w:lang w:eastAsia="zh-CN"/>
        </w:rPr>
        <w:t xml:space="preserve">of </w:t>
      </w:r>
      <w:r w:rsidR="00311EC1">
        <w:rPr>
          <w:rFonts w:eastAsiaTheme="minorEastAsia"/>
          <w:b/>
          <w:bCs/>
          <w:lang w:eastAsia="zh-CN"/>
        </w:rPr>
        <w:t xml:space="preserve">each </w:t>
      </w:r>
      <w:r w:rsidR="00732CD4">
        <w:rPr>
          <w:rFonts w:eastAsiaTheme="minorEastAsia"/>
          <w:b/>
          <w:bCs/>
          <w:lang w:eastAsia="zh-CN"/>
        </w:rPr>
        <w:t xml:space="preserve">amble </w:t>
      </w:r>
      <w:r>
        <w:rPr>
          <w:rFonts w:eastAsiaTheme="minorEastAsia"/>
          <w:b/>
          <w:bCs/>
          <w:lang w:eastAsia="zh-CN"/>
        </w:rPr>
        <w:t xml:space="preserve">should be multiples of </w:t>
      </w:r>
      <w:r w:rsidRPr="00640695">
        <w:rPr>
          <w:rFonts w:eastAsiaTheme="minorEastAsia"/>
          <w:b/>
          <w:bCs/>
          <w:i/>
          <w:iCs/>
          <w:lang w:eastAsia="zh-CN"/>
        </w:rPr>
        <w:t>R</w:t>
      </w:r>
      <w:r>
        <w:rPr>
          <w:rFonts w:eastAsiaTheme="minorEastAsia"/>
          <w:b/>
          <w:bCs/>
          <w:lang w:eastAsia="zh-CN"/>
        </w:rPr>
        <w:t>.</w:t>
      </w:r>
    </w:p>
    <w:p w14:paraId="672AC558" w14:textId="77777777" w:rsidR="00640695" w:rsidRPr="00640695" w:rsidRDefault="00640695" w:rsidP="006838EA">
      <w:pPr>
        <w:pStyle w:val="3gpptxt"/>
        <w:jc w:val="both"/>
        <w:rPr>
          <w:rFonts w:eastAsiaTheme="minorEastAsia"/>
          <w:lang w:eastAsia="x-none"/>
        </w:rPr>
      </w:pPr>
    </w:p>
    <w:p w14:paraId="640090A1" w14:textId="432310DA" w:rsidR="00554C6A" w:rsidRPr="00D71966" w:rsidRDefault="00554C6A" w:rsidP="00965609">
      <w:pPr>
        <w:pStyle w:val="3gpptitlelv1"/>
        <w:rPr>
          <w:rFonts w:eastAsiaTheme="minorEastAsia"/>
        </w:rPr>
      </w:pPr>
      <w:r w:rsidRPr="00D71966">
        <w:rPr>
          <w:rFonts w:eastAsiaTheme="minorEastAsia"/>
        </w:rPr>
        <w:t>References</w:t>
      </w:r>
    </w:p>
    <w:p w14:paraId="18BFD446" w14:textId="5EB4E46A" w:rsidR="001B1B4E" w:rsidRPr="001B1B4E" w:rsidRDefault="001B1B4E" w:rsidP="006838EA">
      <w:pPr>
        <w:pStyle w:val="3gpptxt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[</w:t>
      </w:r>
      <w:r>
        <w:rPr>
          <w:rFonts w:eastAsiaTheme="minorEastAsia"/>
          <w:lang w:eastAsia="zh-CN"/>
        </w:rPr>
        <w:t>1]</w:t>
      </w:r>
      <w:r>
        <w:rPr>
          <w:rFonts w:eastAsiaTheme="minorEastAsia"/>
          <w:lang w:eastAsia="zh-CN"/>
        </w:rPr>
        <w:tab/>
      </w:r>
      <w:r w:rsidR="00591C3F" w:rsidRPr="00DD1C1A">
        <w:t>RP-234058</w:t>
      </w:r>
      <w:r w:rsidR="00591C3F">
        <w:t xml:space="preserve">, </w:t>
      </w:r>
      <w:r w:rsidR="00591C3F" w:rsidRPr="00DD1C1A">
        <w:t>New SID: Study on solutions for Ambient IoT (Internet of Things) in NR</w:t>
      </w:r>
      <w:r w:rsidR="00591C3F">
        <w:t>, 3GPP TSG RAN Meeting #102, December 11-15, 2023.</w:t>
      </w:r>
    </w:p>
    <w:p w14:paraId="62A7E337" w14:textId="3A858388" w:rsidR="006B6925" w:rsidRDefault="006B6925" w:rsidP="006838EA">
      <w:pPr>
        <w:pStyle w:val="3gpptxt"/>
        <w:jc w:val="both"/>
      </w:pPr>
      <w:r>
        <w:t>[</w:t>
      </w:r>
      <w:r w:rsidR="00591C3F">
        <w:t>2</w:t>
      </w:r>
      <w:r>
        <w:t>]</w:t>
      </w:r>
      <w:r w:rsidR="00290F3D">
        <w:tab/>
      </w:r>
      <w:r w:rsidR="00290F3D" w:rsidRPr="00290F3D">
        <w:t>3GPP TR 38.</w:t>
      </w:r>
      <w:r w:rsidR="00540CD5">
        <w:t>769</w:t>
      </w:r>
      <w:r w:rsidR="00290F3D">
        <w:t xml:space="preserve"> </w:t>
      </w:r>
      <w:r w:rsidR="00540CD5" w:rsidRPr="00540CD5">
        <w:t>Study on solutions for ambient IoT (Internet of Things)</w:t>
      </w:r>
    </w:p>
    <w:bookmarkEnd w:id="1"/>
    <w:bookmarkEnd w:id="2"/>
    <w:p w14:paraId="0FC9F214" w14:textId="77777777" w:rsidR="00CA6BA0" w:rsidRPr="00D71966" w:rsidRDefault="00CA6BA0" w:rsidP="006838EA">
      <w:pPr>
        <w:pStyle w:val="3gpptxt"/>
        <w:jc w:val="both"/>
      </w:pPr>
    </w:p>
    <w:p w14:paraId="77257A17" w14:textId="77777777" w:rsidR="00693FA5" w:rsidRPr="00D71966" w:rsidRDefault="00693FA5" w:rsidP="006838EA">
      <w:pPr>
        <w:pStyle w:val="3gpptxt"/>
        <w:jc w:val="both"/>
      </w:pPr>
    </w:p>
    <w:sectPr w:rsidR="00693FA5" w:rsidRPr="00D71966" w:rsidSect="005D10D5">
      <w:footerReference w:type="default" r:id="rId15"/>
      <w:pgSz w:w="11906" w:h="16838"/>
      <w:pgMar w:top="1134" w:right="1134" w:bottom="1134" w:left="1134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682F81" w14:textId="77777777" w:rsidR="00E15F31" w:rsidRDefault="00E15F31" w:rsidP="005D10D5">
      <w:pPr>
        <w:spacing w:after="0"/>
      </w:pPr>
      <w:r>
        <w:separator/>
      </w:r>
    </w:p>
  </w:endnote>
  <w:endnote w:type="continuationSeparator" w:id="0">
    <w:p w14:paraId="7D8A6A51" w14:textId="77777777" w:rsidR="00E15F31" w:rsidRDefault="00E15F31" w:rsidP="005D10D5">
      <w:pPr>
        <w:spacing w:after="0"/>
      </w:pPr>
      <w:r>
        <w:continuationSeparator/>
      </w:r>
    </w:p>
  </w:endnote>
  <w:endnote w:type="continuationNotice" w:id="1">
    <w:p w14:paraId="05652EE1" w14:textId="77777777" w:rsidR="00E15F31" w:rsidRDefault="00E15F3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390C4F" w14:textId="01641DBC" w:rsidR="002320CE" w:rsidRPr="00E445A8" w:rsidRDefault="002320CE" w:rsidP="00E445A8">
    <w:pPr>
      <w:pStyle w:val="a5"/>
      <w:jc w:val="center"/>
      <w:rPr>
        <w:rFonts w:cs="Times New Roman"/>
        <w:szCs w:val="20"/>
      </w:rPr>
    </w:pPr>
    <w:r w:rsidRPr="00E445A8">
      <w:rPr>
        <w:rStyle w:val="a7"/>
        <w:rFonts w:cs="Times New Roman"/>
        <w:szCs w:val="20"/>
      </w:rPr>
      <w:fldChar w:fldCharType="begin"/>
    </w:r>
    <w:r w:rsidRPr="00E445A8">
      <w:rPr>
        <w:rStyle w:val="a7"/>
        <w:rFonts w:cs="Times New Roman"/>
        <w:szCs w:val="20"/>
      </w:rPr>
      <w:instrText xml:space="preserve"> PAGE </w:instrText>
    </w:r>
    <w:r w:rsidRPr="00E445A8">
      <w:rPr>
        <w:rStyle w:val="a7"/>
        <w:rFonts w:cs="Times New Roman"/>
        <w:szCs w:val="20"/>
      </w:rPr>
      <w:fldChar w:fldCharType="separate"/>
    </w:r>
    <w:r w:rsidR="00F8187E">
      <w:rPr>
        <w:rStyle w:val="a7"/>
        <w:rFonts w:cs="Times New Roman"/>
        <w:noProof/>
        <w:szCs w:val="20"/>
      </w:rPr>
      <w:t>3</w:t>
    </w:r>
    <w:r w:rsidRPr="00E445A8">
      <w:rPr>
        <w:rStyle w:val="a7"/>
        <w:rFonts w:cs="Times New Roman"/>
        <w:szCs w:val="20"/>
      </w:rPr>
      <w:fldChar w:fldCharType="end"/>
    </w:r>
    <w:r w:rsidRPr="00E445A8">
      <w:rPr>
        <w:rStyle w:val="a7"/>
        <w:rFonts w:cs="Times New Roman"/>
        <w:szCs w:val="20"/>
      </w:rPr>
      <w:t>/</w:t>
    </w:r>
    <w:r w:rsidRPr="00E445A8">
      <w:rPr>
        <w:rStyle w:val="a7"/>
        <w:rFonts w:cs="Times New Roman"/>
        <w:szCs w:val="20"/>
      </w:rPr>
      <w:fldChar w:fldCharType="begin"/>
    </w:r>
    <w:r w:rsidRPr="00E445A8">
      <w:rPr>
        <w:rStyle w:val="a7"/>
        <w:rFonts w:cs="Times New Roman"/>
        <w:szCs w:val="20"/>
      </w:rPr>
      <w:instrText xml:space="preserve"> NUMPAGES </w:instrText>
    </w:r>
    <w:r w:rsidRPr="00E445A8">
      <w:rPr>
        <w:rStyle w:val="a7"/>
        <w:rFonts w:cs="Times New Roman"/>
        <w:szCs w:val="20"/>
      </w:rPr>
      <w:fldChar w:fldCharType="separate"/>
    </w:r>
    <w:r w:rsidR="00F8187E">
      <w:rPr>
        <w:rStyle w:val="a7"/>
        <w:rFonts w:cs="Times New Roman"/>
        <w:noProof/>
        <w:szCs w:val="20"/>
      </w:rPr>
      <w:t>3</w:t>
    </w:r>
    <w:r w:rsidRPr="00E445A8">
      <w:rPr>
        <w:rStyle w:val="a7"/>
        <w:rFonts w:cs="Times New Roman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B9E7D2" w14:textId="77777777" w:rsidR="00E15F31" w:rsidRDefault="00E15F31" w:rsidP="005D10D5">
      <w:pPr>
        <w:spacing w:after="0"/>
      </w:pPr>
      <w:r>
        <w:separator/>
      </w:r>
    </w:p>
  </w:footnote>
  <w:footnote w:type="continuationSeparator" w:id="0">
    <w:p w14:paraId="1F0D83E2" w14:textId="77777777" w:rsidR="00E15F31" w:rsidRDefault="00E15F31" w:rsidP="005D10D5">
      <w:pPr>
        <w:spacing w:after="0"/>
      </w:pPr>
      <w:r>
        <w:continuationSeparator/>
      </w:r>
    </w:p>
  </w:footnote>
  <w:footnote w:type="continuationNotice" w:id="1">
    <w:p w14:paraId="01D46EAB" w14:textId="77777777" w:rsidR="00E15F31" w:rsidRDefault="00E15F31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6E1782"/>
    <w:multiLevelType w:val="multilevel"/>
    <w:tmpl w:val="6EF4FECA"/>
    <w:styleLink w:val="3gppran1meeting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4E7B89"/>
    <w:multiLevelType w:val="multilevel"/>
    <w:tmpl w:val="034E7B8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F21744"/>
    <w:multiLevelType w:val="hybridMultilevel"/>
    <w:tmpl w:val="ABE057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5401E7"/>
    <w:multiLevelType w:val="hybridMultilevel"/>
    <w:tmpl w:val="23C234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1271B7"/>
    <w:multiLevelType w:val="hybridMultilevel"/>
    <w:tmpl w:val="8D5465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F27DDB"/>
    <w:multiLevelType w:val="multilevel"/>
    <w:tmpl w:val="3F4229F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D0811F2"/>
    <w:multiLevelType w:val="multilevel"/>
    <w:tmpl w:val="0D0811F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FB83C5C"/>
    <w:multiLevelType w:val="multilevel"/>
    <w:tmpl w:val="0FB83C5C"/>
    <w:lvl w:ilvl="0">
      <w:start w:val="1"/>
      <w:numFmt w:val="bullet"/>
      <w:lvlText w:val=""/>
      <w:lvlJc w:val="left"/>
      <w:pPr>
        <w:ind w:left="66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50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92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4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76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18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0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20" w:hanging="420"/>
      </w:pPr>
      <w:rPr>
        <w:rFonts w:ascii="Wingdings" w:hAnsi="Wingdings" w:hint="default"/>
      </w:rPr>
    </w:lvl>
  </w:abstractNum>
  <w:abstractNum w:abstractNumId="8" w15:restartNumberingAfterBreak="0">
    <w:nsid w:val="14DB4C2A"/>
    <w:multiLevelType w:val="hybridMultilevel"/>
    <w:tmpl w:val="6742D94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E8A52DB"/>
    <w:multiLevelType w:val="hybridMultilevel"/>
    <w:tmpl w:val="ADBC9B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586850"/>
    <w:multiLevelType w:val="hybridMultilevel"/>
    <w:tmpl w:val="05F6F65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35FB8"/>
    <w:multiLevelType w:val="multilevel"/>
    <w:tmpl w:val="29C35FB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6C12A6"/>
    <w:multiLevelType w:val="multilevel"/>
    <w:tmpl w:val="366C12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5D588F"/>
    <w:multiLevelType w:val="hybridMultilevel"/>
    <w:tmpl w:val="651A36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1D12E0"/>
    <w:multiLevelType w:val="multilevel"/>
    <w:tmpl w:val="220CA69A"/>
    <w:styleLink w:val="3gppran2list"/>
    <w:lvl w:ilvl="0">
      <w:start w:val="1"/>
      <w:numFmt w:val="none"/>
      <w:lvlText w:val="%11&gt;"/>
      <w:lvlJc w:val="left"/>
      <w:pPr>
        <w:ind w:left="720" w:hanging="360"/>
      </w:pPr>
      <w:rPr>
        <w:rFonts w:hint="default"/>
      </w:rPr>
    </w:lvl>
    <w:lvl w:ilvl="1">
      <w:start w:val="1"/>
      <w:numFmt w:val="none"/>
      <w:lvlText w:val="%22&gt;"/>
      <w:lvlJc w:val="left"/>
      <w:pPr>
        <w:ind w:left="1440" w:hanging="360"/>
      </w:pPr>
      <w:rPr>
        <w:rFonts w:hint="default"/>
      </w:rPr>
    </w:lvl>
    <w:lvl w:ilvl="2">
      <w:start w:val="1"/>
      <w:numFmt w:val="none"/>
      <w:lvlText w:val="3&gt;"/>
      <w:lvlJc w:val="left"/>
      <w:pPr>
        <w:ind w:left="2160" w:hanging="360"/>
      </w:pPr>
      <w:rPr>
        <w:rFonts w:hint="default"/>
      </w:rPr>
    </w:lvl>
    <w:lvl w:ilvl="3">
      <w:start w:val="1"/>
      <w:numFmt w:val="none"/>
      <w:lvlText w:val="4&gt;"/>
      <w:lvlJc w:val="left"/>
      <w:pPr>
        <w:ind w:left="2880" w:hanging="360"/>
      </w:pPr>
      <w:rPr>
        <w:rFonts w:hint="default"/>
      </w:rPr>
    </w:lvl>
    <w:lvl w:ilvl="4">
      <w:start w:val="1"/>
      <w:numFmt w:val="none"/>
      <w:lvlText w:val="5&gt;"/>
      <w:lvlJc w:val="left"/>
      <w:pPr>
        <w:ind w:left="3600" w:hanging="360"/>
      </w:pPr>
      <w:rPr>
        <w:rFonts w:hint="default"/>
      </w:rPr>
    </w:lvl>
    <w:lvl w:ilvl="5">
      <w:start w:val="1"/>
      <w:numFmt w:val="none"/>
      <w:lvlText w:val="6&gt;"/>
      <w:lvlJc w:val="left"/>
      <w:pPr>
        <w:ind w:left="4320" w:hanging="360"/>
      </w:pPr>
      <w:rPr>
        <w:rFonts w:hint="default"/>
      </w:rPr>
    </w:lvl>
    <w:lvl w:ilvl="6">
      <w:start w:val="1"/>
      <w:numFmt w:val="none"/>
      <w:lvlText w:val="7&gt;"/>
      <w:lvlJc w:val="left"/>
      <w:pPr>
        <w:ind w:left="5040" w:hanging="360"/>
      </w:pPr>
      <w:rPr>
        <w:rFonts w:hint="default"/>
      </w:rPr>
    </w:lvl>
    <w:lvl w:ilvl="7">
      <w:start w:val="1"/>
      <w:numFmt w:val="none"/>
      <w:lvlText w:val="8&gt;"/>
      <w:lvlJc w:val="left"/>
      <w:pPr>
        <w:ind w:left="5760" w:hanging="360"/>
      </w:pPr>
      <w:rPr>
        <w:rFonts w:hint="default"/>
      </w:rPr>
    </w:lvl>
    <w:lvl w:ilvl="8">
      <w:start w:val="1"/>
      <w:numFmt w:val="none"/>
      <w:lvlText w:val="9&gt;"/>
      <w:lvlJc w:val="left"/>
      <w:pPr>
        <w:ind w:left="6480" w:hanging="360"/>
      </w:pPr>
      <w:rPr>
        <w:rFonts w:hint="default"/>
      </w:rPr>
    </w:lvl>
  </w:abstractNum>
  <w:abstractNum w:abstractNumId="15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BE7C52"/>
    <w:multiLevelType w:val="hybridMultilevel"/>
    <w:tmpl w:val="614ACB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640BB6"/>
    <w:multiLevelType w:val="hybridMultilevel"/>
    <w:tmpl w:val="E8468C3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DD836D9"/>
    <w:multiLevelType w:val="multilevel"/>
    <w:tmpl w:val="6DD836D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4"/>
  </w:num>
  <w:num w:numId="3">
    <w:abstractNumId w:val="5"/>
  </w:num>
  <w:num w:numId="4">
    <w:abstractNumId w:val="13"/>
  </w:num>
  <w:num w:numId="5">
    <w:abstractNumId w:val="9"/>
  </w:num>
  <w:num w:numId="6">
    <w:abstractNumId w:val="12"/>
  </w:num>
  <w:num w:numId="7">
    <w:abstractNumId w:val="7"/>
  </w:num>
  <w:num w:numId="8">
    <w:abstractNumId w:val="6"/>
  </w:num>
  <w:num w:numId="9">
    <w:abstractNumId w:val="1"/>
  </w:num>
  <w:num w:numId="10">
    <w:abstractNumId w:val="11"/>
  </w:num>
  <w:num w:numId="11">
    <w:abstractNumId w:val="18"/>
  </w:num>
  <w:num w:numId="12">
    <w:abstractNumId w:val="4"/>
  </w:num>
  <w:num w:numId="13">
    <w:abstractNumId w:val="10"/>
  </w:num>
  <w:num w:numId="14">
    <w:abstractNumId w:val="2"/>
  </w:num>
  <w:num w:numId="15">
    <w:abstractNumId w:val="8"/>
  </w:num>
  <w:num w:numId="16">
    <w:abstractNumId w:val="16"/>
  </w:num>
  <w:num w:numId="17">
    <w:abstractNumId w:val="3"/>
  </w:num>
  <w:num w:numId="18">
    <w:abstractNumId w:val="15"/>
  </w:num>
  <w:num w:numId="19">
    <w:abstractNumId w:val="17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D63"/>
    <w:rsid w:val="000017EB"/>
    <w:rsid w:val="00005EE4"/>
    <w:rsid w:val="000067F6"/>
    <w:rsid w:val="00011F39"/>
    <w:rsid w:val="000137CE"/>
    <w:rsid w:val="00023276"/>
    <w:rsid w:val="000303E1"/>
    <w:rsid w:val="00032133"/>
    <w:rsid w:val="000322BF"/>
    <w:rsid w:val="00037B17"/>
    <w:rsid w:val="00077578"/>
    <w:rsid w:val="000857AC"/>
    <w:rsid w:val="00090C30"/>
    <w:rsid w:val="000916F4"/>
    <w:rsid w:val="00091BA5"/>
    <w:rsid w:val="00095AC0"/>
    <w:rsid w:val="00097535"/>
    <w:rsid w:val="000A1F23"/>
    <w:rsid w:val="000A4DCA"/>
    <w:rsid w:val="000E27A6"/>
    <w:rsid w:val="000F0C00"/>
    <w:rsid w:val="000F365E"/>
    <w:rsid w:val="000F7877"/>
    <w:rsid w:val="00101C9A"/>
    <w:rsid w:val="001036B5"/>
    <w:rsid w:val="00104FC0"/>
    <w:rsid w:val="001053F0"/>
    <w:rsid w:val="00111E0E"/>
    <w:rsid w:val="0011260A"/>
    <w:rsid w:val="00113A52"/>
    <w:rsid w:val="001160D0"/>
    <w:rsid w:val="00116719"/>
    <w:rsid w:val="00120F09"/>
    <w:rsid w:val="001214B7"/>
    <w:rsid w:val="00123FB8"/>
    <w:rsid w:val="00126D45"/>
    <w:rsid w:val="001278F7"/>
    <w:rsid w:val="001373CB"/>
    <w:rsid w:val="0014111D"/>
    <w:rsid w:val="00142A49"/>
    <w:rsid w:val="00151EA4"/>
    <w:rsid w:val="001524F3"/>
    <w:rsid w:val="00154C9A"/>
    <w:rsid w:val="00154EB2"/>
    <w:rsid w:val="00161FB4"/>
    <w:rsid w:val="0016357B"/>
    <w:rsid w:val="00163759"/>
    <w:rsid w:val="00165D25"/>
    <w:rsid w:val="0016766A"/>
    <w:rsid w:val="001677B0"/>
    <w:rsid w:val="001716A2"/>
    <w:rsid w:val="00177C9A"/>
    <w:rsid w:val="00177D17"/>
    <w:rsid w:val="001906CE"/>
    <w:rsid w:val="00194690"/>
    <w:rsid w:val="001A032B"/>
    <w:rsid w:val="001B1B4E"/>
    <w:rsid w:val="001B7879"/>
    <w:rsid w:val="001C1230"/>
    <w:rsid w:val="001C1920"/>
    <w:rsid w:val="001C53D7"/>
    <w:rsid w:val="001E5C6F"/>
    <w:rsid w:val="001E6FF0"/>
    <w:rsid w:val="001E7748"/>
    <w:rsid w:val="001F373D"/>
    <w:rsid w:val="001F410D"/>
    <w:rsid w:val="00202E3C"/>
    <w:rsid w:val="0020459B"/>
    <w:rsid w:val="00212AA0"/>
    <w:rsid w:val="00214DC4"/>
    <w:rsid w:val="00220CCF"/>
    <w:rsid w:val="002320CE"/>
    <w:rsid w:val="00233E12"/>
    <w:rsid w:val="00237BDF"/>
    <w:rsid w:val="002443AE"/>
    <w:rsid w:val="0024502B"/>
    <w:rsid w:val="00251CB6"/>
    <w:rsid w:val="00252EC7"/>
    <w:rsid w:val="002534E7"/>
    <w:rsid w:val="0025393E"/>
    <w:rsid w:val="00255908"/>
    <w:rsid w:val="0025724F"/>
    <w:rsid w:val="002617E1"/>
    <w:rsid w:val="00261CFC"/>
    <w:rsid w:val="0026256D"/>
    <w:rsid w:val="0028033C"/>
    <w:rsid w:val="00287387"/>
    <w:rsid w:val="00290F3D"/>
    <w:rsid w:val="002967CD"/>
    <w:rsid w:val="00296EDF"/>
    <w:rsid w:val="002A0502"/>
    <w:rsid w:val="002A2D62"/>
    <w:rsid w:val="002B1776"/>
    <w:rsid w:val="002B5FE5"/>
    <w:rsid w:val="002C4687"/>
    <w:rsid w:val="002C4BAF"/>
    <w:rsid w:val="002C54E5"/>
    <w:rsid w:val="002C5C0B"/>
    <w:rsid w:val="002D4695"/>
    <w:rsid w:val="002E5C51"/>
    <w:rsid w:val="00310EE4"/>
    <w:rsid w:val="00311EC1"/>
    <w:rsid w:val="00311F50"/>
    <w:rsid w:val="00313829"/>
    <w:rsid w:val="003200DB"/>
    <w:rsid w:val="00322C01"/>
    <w:rsid w:val="003266CB"/>
    <w:rsid w:val="0033523B"/>
    <w:rsid w:val="003359C2"/>
    <w:rsid w:val="00336B64"/>
    <w:rsid w:val="00336E23"/>
    <w:rsid w:val="00337BEF"/>
    <w:rsid w:val="00337FDB"/>
    <w:rsid w:val="00344570"/>
    <w:rsid w:val="00346570"/>
    <w:rsid w:val="00350C10"/>
    <w:rsid w:val="00351912"/>
    <w:rsid w:val="003562F3"/>
    <w:rsid w:val="003564BB"/>
    <w:rsid w:val="00360AA2"/>
    <w:rsid w:val="00361D20"/>
    <w:rsid w:val="003659C2"/>
    <w:rsid w:val="00366AD8"/>
    <w:rsid w:val="00377927"/>
    <w:rsid w:val="003803C8"/>
    <w:rsid w:val="00391EBD"/>
    <w:rsid w:val="003949EA"/>
    <w:rsid w:val="00397613"/>
    <w:rsid w:val="003B26CB"/>
    <w:rsid w:val="003B26FC"/>
    <w:rsid w:val="003B2F81"/>
    <w:rsid w:val="003B3C3A"/>
    <w:rsid w:val="003B55C0"/>
    <w:rsid w:val="003C3414"/>
    <w:rsid w:val="003C497A"/>
    <w:rsid w:val="003C5B19"/>
    <w:rsid w:val="003C6345"/>
    <w:rsid w:val="003D4C8C"/>
    <w:rsid w:val="003D5BCA"/>
    <w:rsid w:val="003E10F9"/>
    <w:rsid w:val="003F277B"/>
    <w:rsid w:val="00404582"/>
    <w:rsid w:val="004071AA"/>
    <w:rsid w:val="00410610"/>
    <w:rsid w:val="004168D3"/>
    <w:rsid w:val="00420F38"/>
    <w:rsid w:val="00422107"/>
    <w:rsid w:val="0043048C"/>
    <w:rsid w:val="004319E9"/>
    <w:rsid w:val="00445B33"/>
    <w:rsid w:val="00452A2E"/>
    <w:rsid w:val="004535DA"/>
    <w:rsid w:val="00455CDF"/>
    <w:rsid w:val="00455D86"/>
    <w:rsid w:val="00463C4B"/>
    <w:rsid w:val="0046694F"/>
    <w:rsid w:val="00470E5C"/>
    <w:rsid w:val="004742AB"/>
    <w:rsid w:val="00476452"/>
    <w:rsid w:val="00482C5C"/>
    <w:rsid w:val="00484446"/>
    <w:rsid w:val="00493478"/>
    <w:rsid w:val="004A1690"/>
    <w:rsid w:val="004A59A7"/>
    <w:rsid w:val="004A7E3A"/>
    <w:rsid w:val="004C44A4"/>
    <w:rsid w:val="004C4B08"/>
    <w:rsid w:val="004D2688"/>
    <w:rsid w:val="004D425A"/>
    <w:rsid w:val="004D6B85"/>
    <w:rsid w:val="004E385A"/>
    <w:rsid w:val="004E6D61"/>
    <w:rsid w:val="004F77C4"/>
    <w:rsid w:val="00505ED3"/>
    <w:rsid w:val="00506419"/>
    <w:rsid w:val="005105D6"/>
    <w:rsid w:val="005109FA"/>
    <w:rsid w:val="00523F1F"/>
    <w:rsid w:val="00527522"/>
    <w:rsid w:val="00540CD5"/>
    <w:rsid w:val="00546C8A"/>
    <w:rsid w:val="0055016C"/>
    <w:rsid w:val="00554C6A"/>
    <w:rsid w:val="00557567"/>
    <w:rsid w:val="00561418"/>
    <w:rsid w:val="005623F3"/>
    <w:rsid w:val="00562710"/>
    <w:rsid w:val="00562A5A"/>
    <w:rsid w:val="005666F3"/>
    <w:rsid w:val="005731E5"/>
    <w:rsid w:val="0057786D"/>
    <w:rsid w:val="00591C3F"/>
    <w:rsid w:val="0059222A"/>
    <w:rsid w:val="00594006"/>
    <w:rsid w:val="005A1CC9"/>
    <w:rsid w:val="005B117D"/>
    <w:rsid w:val="005B35FE"/>
    <w:rsid w:val="005B6DD6"/>
    <w:rsid w:val="005C7199"/>
    <w:rsid w:val="005D00FA"/>
    <w:rsid w:val="005D0E50"/>
    <w:rsid w:val="005D10D5"/>
    <w:rsid w:val="005D266B"/>
    <w:rsid w:val="005E79EC"/>
    <w:rsid w:val="005F1242"/>
    <w:rsid w:val="00601B7E"/>
    <w:rsid w:val="0060727B"/>
    <w:rsid w:val="00614AF1"/>
    <w:rsid w:val="00614CD5"/>
    <w:rsid w:val="00627AFE"/>
    <w:rsid w:val="006303D1"/>
    <w:rsid w:val="00635C41"/>
    <w:rsid w:val="00640695"/>
    <w:rsid w:val="006461E9"/>
    <w:rsid w:val="00646A15"/>
    <w:rsid w:val="00650983"/>
    <w:rsid w:val="006632AA"/>
    <w:rsid w:val="00663CB3"/>
    <w:rsid w:val="0067077A"/>
    <w:rsid w:val="00680FE5"/>
    <w:rsid w:val="006838EA"/>
    <w:rsid w:val="00693FA5"/>
    <w:rsid w:val="006955BF"/>
    <w:rsid w:val="006B511F"/>
    <w:rsid w:val="006B52A1"/>
    <w:rsid w:val="006B6925"/>
    <w:rsid w:val="006B6F7F"/>
    <w:rsid w:val="006D190A"/>
    <w:rsid w:val="006D3781"/>
    <w:rsid w:val="006E2AE7"/>
    <w:rsid w:val="006E77BB"/>
    <w:rsid w:val="006F2E69"/>
    <w:rsid w:val="00701A75"/>
    <w:rsid w:val="00701DBB"/>
    <w:rsid w:val="00702431"/>
    <w:rsid w:val="00704DC3"/>
    <w:rsid w:val="00707C58"/>
    <w:rsid w:val="00731180"/>
    <w:rsid w:val="007318C4"/>
    <w:rsid w:val="00731F2C"/>
    <w:rsid w:val="00732CD4"/>
    <w:rsid w:val="007362EB"/>
    <w:rsid w:val="0073751C"/>
    <w:rsid w:val="007476A9"/>
    <w:rsid w:val="0075698F"/>
    <w:rsid w:val="00761BAF"/>
    <w:rsid w:val="007763F5"/>
    <w:rsid w:val="0079585B"/>
    <w:rsid w:val="007B75CF"/>
    <w:rsid w:val="007C0911"/>
    <w:rsid w:val="007C1DDB"/>
    <w:rsid w:val="007C42E8"/>
    <w:rsid w:val="007D2CFD"/>
    <w:rsid w:val="007D3131"/>
    <w:rsid w:val="007E39EA"/>
    <w:rsid w:val="007F1CE2"/>
    <w:rsid w:val="007F5D09"/>
    <w:rsid w:val="007F7921"/>
    <w:rsid w:val="008026C1"/>
    <w:rsid w:val="00807275"/>
    <w:rsid w:val="008216EC"/>
    <w:rsid w:val="00821D0C"/>
    <w:rsid w:val="0082424D"/>
    <w:rsid w:val="008251CF"/>
    <w:rsid w:val="00842F54"/>
    <w:rsid w:val="00844AC1"/>
    <w:rsid w:val="00851861"/>
    <w:rsid w:val="00862BE9"/>
    <w:rsid w:val="00871B50"/>
    <w:rsid w:val="008823E8"/>
    <w:rsid w:val="00884497"/>
    <w:rsid w:val="008850BB"/>
    <w:rsid w:val="00891A4B"/>
    <w:rsid w:val="00891B80"/>
    <w:rsid w:val="008928CD"/>
    <w:rsid w:val="00892F43"/>
    <w:rsid w:val="008942BA"/>
    <w:rsid w:val="008B6A9E"/>
    <w:rsid w:val="008B7C3E"/>
    <w:rsid w:val="008C190E"/>
    <w:rsid w:val="008E2501"/>
    <w:rsid w:val="008E479F"/>
    <w:rsid w:val="008E6514"/>
    <w:rsid w:val="008F209E"/>
    <w:rsid w:val="008F78A0"/>
    <w:rsid w:val="00900ACD"/>
    <w:rsid w:val="00902A86"/>
    <w:rsid w:val="00907B52"/>
    <w:rsid w:val="00913386"/>
    <w:rsid w:val="00913CA3"/>
    <w:rsid w:val="009168CC"/>
    <w:rsid w:val="00923090"/>
    <w:rsid w:val="00926983"/>
    <w:rsid w:val="009306CA"/>
    <w:rsid w:val="00933223"/>
    <w:rsid w:val="0093408C"/>
    <w:rsid w:val="00935FFE"/>
    <w:rsid w:val="009373DE"/>
    <w:rsid w:val="00940AE7"/>
    <w:rsid w:val="00940E18"/>
    <w:rsid w:val="009427E8"/>
    <w:rsid w:val="00942C19"/>
    <w:rsid w:val="009453F6"/>
    <w:rsid w:val="00945876"/>
    <w:rsid w:val="00950D67"/>
    <w:rsid w:val="00953A7B"/>
    <w:rsid w:val="00965609"/>
    <w:rsid w:val="00975EDA"/>
    <w:rsid w:val="00980A05"/>
    <w:rsid w:val="00984298"/>
    <w:rsid w:val="00984B53"/>
    <w:rsid w:val="00992FA2"/>
    <w:rsid w:val="009A0276"/>
    <w:rsid w:val="009A4A47"/>
    <w:rsid w:val="009A7895"/>
    <w:rsid w:val="009B3A4C"/>
    <w:rsid w:val="009B6E15"/>
    <w:rsid w:val="009B7247"/>
    <w:rsid w:val="009D0698"/>
    <w:rsid w:val="009D21E8"/>
    <w:rsid w:val="009D5725"/>
    <w:rsid w:val="009E25AF"/>
    <w:rsid w:val="009E27D3"/>
    <w:rsid w:val="009E3634"/>
    <w:rsid w:val="009E56A1"/>
    <w:rsid w:val="009F0E5F"/>
    <w:rsid w:val="00A07458"/>
    <w:rsid w:val="00A07679"/>
    <w:rsid w:val="00A104E7"/>
    <w:rsid w:val="00A20B08"/>
    <w:rsid w:val="00A223B7"/>
    <w:rsid w:val="00A233AD"/>
    <w:rsid w:val="00A326EC"/>
    <w:rsid w:val="00A34900"/>
    <w:rsid w:val="00A35C51"/>
    <w:rsid w:val="00A37BA6"/>
    <w:rsid w:val="00A40B8E"/>
    <w:rsid w:val="00A47336"/>
    <w:rsid w:val="00A73D61"/>
    <w:rsid w:val="00A74A33"/>
    <w:rsid w:val="00A8045F"/>
    <w:rsid w:val="00A81A6F"/>
    <w:rsid w:val="00AA21E4"/>
    <w:rsid w:val="00AA5CCF"/>
    <w:rsid w:val="00AC5A90"/>
    <w:rsid w:val="00AD3BAB"/>
    <w:rsid w:val="00AD5545"/>
    <w:rsid w:val="00AD59FA"/>
    <w:rsid w:val="00AE455F"/>
    <w:rsid w:val="00AF61F6"/>
    <w:rsid w:val="00AF7065"/>
    <w:rsid w:val="00AF7182"/>
    <w:rsid w:val="00B0126F"/>
    <w:rsid w:val="00B02E11"/>
    <w:rsid w:val="00B16ECE"/>
    <w:rsid w:val="00B22185"/>
    <w:rsid w:val="00B32D63"/>
    <w:rsid w:val="00B35F9F"/>
    <w:rsid w:val="00B37165"/>
    <w:rsid w:val="00B4143C"/>
    <w:rsid w:val="00B444E6"/>
    <w:rsid w:val="00B44E14"/>
    <w:rsid w:val="00B47727"/>
    <w:rsid w:val="00B625C8"/>
    <w:rsid w:val="00B72DDB"/>
    <w:rsid w:val="00B73AB8"/>
    <w:rsid w:val="00B75FE0"/>
    <w:rsid w:val="00B775BB"/>
    <w:rsid w:val="00B82596"/>
    <w:rsid w:val="00B85260"/>
    <w:rsid w:val="00B924DC"/>
    <w:rsid w:val="00B9691B"/>
    <w:rsid w:val="00B97DD7"/>
    <w:rsid w:val="00BA6BEA"/>
    <w:rsid w:val="00BB2CE5"/>
    <w:rsid w:val="00BB4B2B"/>
    <w:rsid w:val="00BB55C4"/>
    <w:rsid w:val="00BC25E9"/>
    <w:rsid w:val="00BC3D6E"/>
    <w:rsid w:val="00BE0D5D"/>
    <w:rsid w:val="00BE2CDC"/>
    <w:rsid w:val="00BF2F72"/>
    <w:rsid w:val="00BF3152"/>
    <w:rsid w:val="00BF6D6D"/>
    <w:rsid w:val="00C0441A"/>
    <w:rsid w:val="00C05C59"/>
    <w:rsid w:val="00C248D1"/>
    <w:rsid w:val="00C338D7"/>
    <w:rsid w:val="00C34D18"/>
    <w:rsid w:val="00C4580D"/>
    <w:rsid w:val="00C65746"/>
    <w:rsid w:val="00C721F8"/>
    <w:rsid w:val="00C77DE1"/>
    <w:rsid w:val="00C81B12"/>
    <w:rsid w:val="00C83F80"/>
    <w:rsid w:val="00C85A42"/>
    <w:rsid w:val="00CA0C62"/>
    <w:rsid w:val="00CA6BA0"/>
    <w:rsid w:val="00CB1EB3"/>
    <w:rsid w:val="00CD0350"/>
    <w:rsid w:val="00CE7E82"/>
    <w:rsid w:val="00CF6006"/>
    <w:rsid w:val="00CF7559"/>
    <w:rsid w:val="00D0135D"/>
    <w:rsid w:val="00D033CA"/>
    <w:rsid w:val="00D048A1"/>
    <w:rsid w:val="00D15755"/>
    <w:rsid w:val="00D178E4"/>
    <w:rsid w:val="00D42642"/>
    <w:rsid w:val="00D43F0D"/>
    <w:rsid w:val="00D44AB6"/>
    <w:rsid w:val="00D5283B"/>
    <w:rsid w:val="00D61FD8"/>
    <w:rsid w:val="00D63FE9"/>
    <w:rsid w:val="00D6769C"/>
    <w:rsid w:val="00D71966"/>
    <w:rsid w:val="00D72DD6"/>
    <w:rsid w:val="00D763EB"/>
    <w:rsid w:val="00D813B2"/>
    <w:rsid w:val="00D829CD"/>
    <w:rsid w:val="00D838C1"/>
    <w:rsid w:val="00D92C0E"/>
    <w:rsid w:val="00D93628"/>
    <w:rsid w:val="00DC7D5D"/>
    <w:rsid w:val="00DD0343"/>
    <w:rsid w:val="00DD1C1A"/>
    <w:rsid w:val="00DD43A4"/>
    <w:rsid w:val="00DE6A1F"/>
    <w:rsid w:val="00DF00A2"/>
    <w:rsid w:val="00DF07C1"/>
    <w:rsid w:val="00E0092E"/>
    <w:rsid w:val="00E0457C"/>
    <w:rsid w:val="00E07102"/>
    <w:rsid w:val="00E14881"/>
    <w:rsid w:val="00E15F31"/>
    <w:rsid w:val="00E27F25"/>
    <w:rsid w:val="00E34057"/>
    <w:rsid w:val="00E445A8"/>
    <w:rsid w:val="00E446A3"/>
    <w:rsid w:val="00E5339F"/>
    <w:rsid w:val="00E57A7B"/>
    <w:rsid w:val="00E60BDF"/>
    <w:rsid w:val="00E642F2"/>
    <w:rsid w:val="00E70D1A"/>
    <w:rsid w:val="00E711A2"/>
    <w:rsid w:val="00E745DE"/>
    <w:rsid w:val="00E75343"/>
    <w:rsid w:val="00E81397"/>
    <w:rsid w:val="00E9584D"/>
    <w:rsid w:val="00EB4433"/>
    <w:rsid w:val="00EE659E"/>
    <w:rsid w:val="00EF06A9"/>
    <w:rsid w:val="00EF2206"/>
    <w:rsid w:val="00EF5A0B"/>
    <w:rsid w:val="00F008A5"/>
    <w:rsid w:val="00F05541"/>
    <w:rsid w:val="00F06C2F"/>
    <w:rsid w:val="00F156A1"/>
    <w:rsid w:val="00F35AA4"/>
    <w:rsid w:val="00F42D47"/>
    <w:rsid w:val="00F43D9F"/>
    <w:rsid w:val="00F467F4"/>
    <w:rsid w:val="00F475CB"/>
    <w:rsid w:val="00F47A76"/>
    <w:rsid w:val="00F47CA4"/>
    <w:rsid w:val="00F560F5"/>
    <w:rsid w:val="00F64AC0"/>
    <w:rsid w:val="00F64CA0"/>
    <w:rsid w:val="00F8187E"/>
    <w:rsid w:val="00F818DA"/>
    <w:rsid w:val="00F84430"/>
    <w:rsid w:val="00F90E0F"/>
    <w:rsid w:val="00F9212A"/>
    <w:rsid w:val="00F94558"/>
    <w:rsid w:val="00F95666"/>
    <w:rsid w:val="00FA502A"/>
    <w:rsid w:val="00FA62D1"/>
    <w:rsid w:val="00FD587C"/>
    <w:rsid w:val="00FD78EB"/>
    <w:rsid w:val="00FF2BEB"/>
    <w:rsid w:val="00FF4569"/>
    <w:rsid w:val="00FF733A"/>
    <w:rsid w:val="10C75F63"/>
    <w:rsid w:val="22DC6338"/>
    <w:rsid w:val="27926592"/>
    <w:rsid w:val="2D9B5529"/>
    <w:rsid w:val="2EC4FB1C"/>
    <w:rsid w:val="3530708C"/>
    <w:rsid w:val="35C569C8"/>
    <w:rsid w:val="399E6043"/>
    <w:rsid w:val="42D7BE4B"/>
    <w:rsid w:val="43D7B2B6"/>
    <w:rsid w:val="47FCAE03"/>
    <w:rsid w:val="6284EE0F"/>
    <w:rsid w:val="64FB5B81"/>
    <w:rsid w:val="68C98114"/>
    <w:rsid w:val="69A5D6D4"/>
    <w:rsid w:val="6E75F215"/>
    <w:rsid w:val="7697ADCD"/>
    <w:rsid w:val="7FB88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0AF10C"/>
  <w15:chartTrackingRefBased/>
  <w15:docId w15:val="{4DDFCE53-F18C-4E18-9CC2-DCC841E1DE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2E69"/>
    <w:pPr>
      <w:widowControl w:val="0"/>
      <w:spacing w:line="240" w:lineRule="auto"/>
    </w:pPr>
    <w:rPr>
      <w:rFonts w:ascii="Times New Roman" w:hAnsi="Times New Roman"/>
      <w:sz w:val="20"/>
    </w:rPr>
  </w:style>
  <w:style w:type="paragraph" w:styleId="1">
    <w:name w:val="heading 1"/>
    <w:basedOn w:val="a"/>
    <w:next w:val="a"/>
    <w:link w:val="10"/>
    <w:uiPriority w:val="9"/>
    <w:rsid w:val="005D10D5"/>
    <w:pPr>
      <w:keepNext/>
      <w:keepLines/>
      <w:numPr>
        <w:numId w:val="3"/>
      </w:numPr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45A8"/>
    <w:pPr>
      <w:keepNext/>
      <w:keepLines/>
      <w:numPr>
        <w:ilvl w:val="1"/>
        <w:numId w:val="3"/>
      </w:numPr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45A8"/>
    <w:pPr>
      <w:keepNext/>
      <w:keepLines/>
      <w:numPr>
        <w:ilvl w:val="2"/>
        <w:numId w:val="3"/>
      </w:numPr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45A8"/>
    <w:pPr>
      <w:keepNext/>
      <w:keepLines/>
      <w:numPr>
        <w:ilvl w:val="3"/>
        <w:numId w:val="3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45A8"/>
    <w:pPr>
      <w:keepNext/>
      <w:keepLines/>
      <w:numPr>
        <w:ilvl w:val="4"/>
        <w:numId w:val="3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45A8"/>
    <w:pPr>
      <w:keepNext/>
      <w:keepLines/>
      <w:numPr>
        <w:ilvl w:val="5"/>
        <w:numId w:val="3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45A8"/>
    <w:pPr>
      <w:keepNext/>
      <w:keepLines/>
      <w:numPr>
        <w:ilvl w:val="6"/>
        <w:numId w:val="3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45A8"/>
    <w:pPr>
      <w:keepNext/>
      <w:keepLines/>
      <w:numPr>
        <w:ilvl w:val="7"/>
        <w:numId w:val="3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45A8"/>
    <w:pPr>
      <w:keepNext/>
      <w:keepLines/>
      <w:numPr>
        <w:ilvl w:val="8"/>
        <w:numId w:val="3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gpptxt">
    <w:name w:val="3gpp txt"/>
    <w:basedOn w:val="a"/>
    <w:link w:val="3gpptxt0"/>
    <w:qFormat/>
    <w:rsid w:val="0079585B"/>
    <w:pPr>
      <w:widowControl/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szCs w:val="20"/>
      <w:lang w:val="en-GB" w:eastAsia="ja-JP"/>
    </w:rPr>
  </w:style>
  <w:style w:type="paragraph" w:customStyle="1" w:styleId="3gpptitlelv1">
    <w:name w:val="3gpp title lv1"/>
    <w:basedOn w:val="a"/>
    <w:next w:val="3gpptxt"/>
    <w:link w:val="3gpptitlelv10"/>
    <w:qFormat/>
    <w:rsid w:val="00965609"/>
    <w:pPr>
      <w:keepNext/>
      <w:keepLines/>
      <w:widowControl/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 w:eastAsia="en-GB"/>
    </w:rPr>
  </w:style>
  <w:style w:type="paragraph" w:customStyle="1" w:styleId="3gpptitlelv2">
    <w:name w:val="3gpp title lv2"/>
    <w:basedOn w:val="a"/>
    <w:next w:val="3gpptxt"/>
    <w:link w:val="3gpptitlelv2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 w:cs="Times New Roman"/>
      <w:sz w:val="32"/>
      <w:szCs w:val="20"/>
      <w:lang w:val="en-GB" w:eastAsia="x-none"/>
    </w:rPr>
  </w:style>
  <w:style w:type="paragraph" w:customStyle="1" w:styleId="3gpptitlelv3">
    <w:name w:val="3gpp title lv3"/>
    <w:basedOn w:val="a"/>
    <w:next w:val="3gpptxt"/>
    <w:link w:val="3gpptitlelv3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 w:cs="Times New Roman"/>
      <w:sz w:val="28"/>
      <w:szCs w:val="20"/>
      <w:lang w:val="en-GB" w:eastAsia="x-none"/>
    </w:rPr>
  </w:style>
  <w:style w:type="paragraph" w:customStyle="1" w:styleId="3gppfigure">
    <w:name w:val="3gpp figure"/>
    <w:basedOn w:val="a"/>
    <w:next w:val="3gpptxt"/>
    <w:link w:val="3gppfigure0"/>
    <w:qFormat/>
    <w:rsid w:val="0079585B"/>
    <w:pPr>
      <w:keepNext/>
      <w:keepLines/>
      <w:widowControl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 w:cs="Times New Roman"/>
      <w:b/>
      <w:szCs w:val="20"/>
      <w:lang w:val="en-GB" w:eastAsia="x-none"/>
    </w:rPr>
  </w:style>
  <w:style w:type="character" w:customStyle="1" w:styleId="3gppsymboltxt">
    <w:name w:val="3gpp symbol txt"/>
    <w:basedOn w:val="a0"/>
    <w:uiPriority w:val="1"/>
    <w:qFormat/>
    <w:rsid w:val="0079585B"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gppsymbolitalicie">
    <w:name w:val="3gpp symbol italic ie"/>
    <w:basedOn w:val="a0"/>
    <w:uiPriority w:val="1"/>
    <w:qFormat/>
    <w:rsid w:val="0079585B"/>
    <w:rPr>
      <w:rFonts w:ascii="Times New Roman" w:eastAsia="Times New Roman" w:hAnsi="Times New Roman" w:cs="Times New Roman"/>
      <w:i/>
      <w:noProof/>
      <w:sz w:val="20"/>
      <w:szCs w:val="20"/>
      <w:lang w:val="en-GB" w:eastAsia="x-none"/>
    </w:rPr>
  </w:style>
  <w:style w:type="paragraph" w:customStyle="1" w:styleId="3gpptxtasn1">
    <w:name w:val="3gpp txt asn.1"/>
    <w:basedOn w:val="a"/>
    <w:link w:val="3gpptxtasn10"/>
    <w:qFormat/>
    <w:rsid w:val="0079585B"/>
    <w:pPr>
      <w:widowControl/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3gppsymbolasn1keyword">
    <w:name w:val="3gpp symbol asn.1 key word"/>
    <w:basedOn w:val="a0"/>
    <w:uiPriority w:val="1"/>
    <w:qFormat/>
    <w:rsid w:val="0079585B"/>
    <w:rPr>
      <w:rFonts w:ascii="Courier New" w:eastAsia="Times New Roman" w:hAnsi="Courier New" w:cs="Times New Roman"/>
      <w:noProof/>
      <w:color w:val="993366"/>
      <w:sz w:val="16"/>
      <w:szCs w:val="20"/>
      <w:lang w:val="en-GB" w:eastAsia="en-GB"/>
    </w:rPr>
  </w:style>
  <w:style w:type="character" w:customStyle="1" w:styleId="3gppsymbolasn1note">
    <w:name w:val="3gpp symbol asn.1 note"/>
    <w:basedOn w:val="a0"/>
    <w:uiPriority w:val="1"/>
    <w:qFormat/>
    <w:rsid w:val="0079585B"/>
    <w:rPr>
      <w:rFonts w:ascii="Courier New" w:eastAsia="Times New Roman" w:hAnsi="Courier New" w:cs="Times New Roman"/>
      <w:noProof/>
      <w:color w:val="808080"/>
      <w:sz w:val="16"/>
      <w:szCs w:val="20"/>
      <w:lang w:val="en-GB" w:eastAsia="en-GB"/>
    </w:rPr>
  </w:style>
  <w:style w:type="paragraph" w:styleId="a3">
    <w:name w:val="header"/>
    <w:basedOn w:val="a"/>
    <w:link w:val="a4"/>
    <w:uiPriority w:val="99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4">
    <w:name w:val="页眉 字符"/>
    <w:basedOn w:val="a0"/>
    <w:link w:val="a3"/>
    <w:uiPriority w:val="99"/>
    <w:rsid w:val="005D10D5"/>
  </w:style>
  <w:style w:type="paragraph" w:styleId="a5">
    <w:name w:val="footer"/>
    <w:basedOn w:val="a"/>
    <w:link w:val="a6"/>
    <w:unhideWhenUsed/>
    <w:rsid w:val="005D10D5"/>
    <w:pPr>
      <w:tabs>
        <w:tab w:val="center" w:pos="4320"/>
        <w:tab w:val="right" w:pos="8640"/>
      </w:tabs>
      <w:spacing w:after="0"/>
    </w:pPr>
  </w:style>
  <w:style w:type="character" w:customStyle="1" w:styleId="a6">
    <w:name w:val="页脚 字符"/>
    <w:basedOn w:val="a0"/>
    <w:link w:val="a5"/>
    <w:uiPriority w:val="99"/>
    <w:rsid w:val="005D10D5"/>
  </w:style>
  <w:style w:type="paragraph" w:customStyle="1" w:styleId="3gpptdochead">
    <w:name w:val="3gpp tdoc head"/>
    <w:basedOn w:val="3gpptitlelv3"/>
    <w:next w:val="3gpptxt"/>
    <w:link w:val="3gpptdochead0"/>
    <w:qFormat/>
    <w:rsid w:val="005D10D5"/>
    <w:pPr>
      <w:ind w:left="1985" w:hanging="1985"/>
      <w:outlineLvl w:val="9"/>
    </w:pPr>
    <w:rPr>
      <w:b/>
      <w:bCs/>
      <w:sz w:val="24"/>
      <w:szCs w:val="18"/>
    </w:rPr>
  </w:style>
  <w:style w:type="character" w:customStyle="1" w:styleId="10">
    <w:name w:val="标题 1 字符"/>
    <w:basedOn w:val="a0"/>
    <w:link w:val="1"/>
    <w:uiPriority w:val="9"/>
    <w:rsid w:val="005D10D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gpptdocheadlast">
    <w:name w:val="3gpp tdoc head last"/>
    <w:basedOn w:val="3gpptdochead"/>
    <w:next w:val="3gpptxt"/>
    <w:link w:val="3gpptdocheadlast0"/>
    <w:qFormat/>
    <w:rsid w:val="008B7C3E"/>
    <w:pPr>
      <w:pBdr>
        <w:bottom w:val="single" w:sz="12" w:space="9" w:color="auto"/>
      </w:pBdr>
    </w:pPr>
  </w:style>
  <w:style w:type="paragraph" w:customStyle="1" w:styleId="3gpptdocheadfirst">
    <w:name w:val="3gpp tdoc head first"/>
    <w:basedOn w:val="3gpptdochead"/>
    <w:link w:val="3gpptdocheadfirst0"/>
    <w:qFormat/>
    <w:rsid w:val="00A07679"/>
    <w:pPr>
      <w:tabs>
        <w:tab w:val="right" w:pos="9638"/>
      </w:tabs>
      <w:ind w:left="0" w:firstLine="0"/>
    </w:pPr>
    <w:rPr>
      <w:sz w:val="28"/>
    </w:rPr>
  </w:style>
  <w:style w:type="numbering" w:customStyle="1" w:styleId="3gppran1meeting">
    <w:name w:val="3gpp ran1 meeting"/>
    <w:basedOn w:val="a2"/>
    <w:uiPriority w:val="99"/>
    <w:rsid w:val="003949EA"/>
    <w:pPr>
      <w:numPr>
        <w:numId w:val="1"/>
      </w:numPr>
    </w:pPr>
  </w:style>
  <w:style w:type="numbering" w:customStyle="1" w:styleId="3gppran2list">
    <w:name w:val="3gpp ran2 list"/>
    <w:uiPriority w:val="99"/>
    <w:rsid w:val="003949EA"/>
    <w:pPr>
      <w:numPr>
        <w:numId w:val="2"/>
      </w:numPr>
    </w:pPr>
  </w:style>
  <w:style w:type="character" w:styleId="a7">
    <w:name w:val="page number"/>
    <w:basedOn w:val="a0"/>
    <w:rsid w:val="00E445A8"/>
  </w:style>
  <w:style w:type="character" w:customStyle="1" w:styleId="20">
    <w:name w:val="标题 2 字符"/>
    <w:basedOn w:val="a0"/>
    <w:link w:val="2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0">
    <w:name w:val="标题 3 字符"/>
    <w:basedOn w:val="a0"/>
    <w:link w:val="3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标题 4 字符"/>
    <w:basedOn w:val="a0"/>
    <w:link w:val="4"/>
    <w:uiPriority w:val="9"/>
    <w:semiHidden/>
    <w:rsid w:val="00E445A8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character" w:customStyle="1" w:styleId="50">
    <w:name w:val="标题 5 字符"/>
    <w:basedOn w:val="a0"/>
    <w:link w:val="5"/>
    <w:uiPriority w:val="9"/>
    <w:semiHidden/>
    <w:rsid w:val="00E445A8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character" w:customStyle="1" w:styleId="60">
    <w:name w:val="标题 6 字符"/>
    <w:basedOn w:val="a0"/>
    <w:link w:val="6"/>
    <w:uiPriority w:val="9"/>
    <w:semiHidden/>
    <w:rsid w:val="00E445A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70">
    <w:name w:val="标题 7 字符"/>
    <w:basedOn w:val="a0"/>
    <w:link w:val="7"/>
    <w:uiPriority w:val="9"/>
    <w:semiHidden/>
    <w:rsid w:val="00E445A8"/>
    <w:rPr>
      <w:rFonts w:asciiTheme="majorHAnsi" w:eastAsiaTheme="majorEastAsia" w:hAnsiTheme="majorHAnsi" w:cstheme="majorBidi"/>
      <w:i/>
      <w:iCs/>
      <w:color w:val="1F3763" w:themeColor="accent1" w:themeShade="7F"/>
      <w:sz w:val="20"/>
    </w:rPr>
  </w:style>
  <w:style w:type="character" w:customStyle="1" w:styleId="80">
    <w:name w:val="标题 8 字符"/>
    <w:basedOn w:val="a0"/>
    <w:link w:val="8"/>
    <w:uiPriority w:val="9"/>
    <w:semiHidden/>
    <w:rsid w:val="00E445A8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标题 9 字符"/>
    <w:basedOn w:val="a0"/>
    <w:link w:val="9"/>
    <w:uiPriority w:val="9"/>
    <w:semiHidden/>
    <w:rsid w:val="00E445A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table" w:styleId="a8">
    <w:name w:val="Table Grid"/>
    <w:aliases w:val="TableGrid"/>
    <w:basedOn w:val="a1"/>
    <w:uiPriority w:val="39"/>
    <w:qFormat/>
    <w:rsid w:val="00554C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uiPriority w:val="99"/>
    <w:qFormat/>
    <w:rsid w:val="00554C6A"/>
    <w:rPr>
      <w:color w:val="0000FF"/>
      <w:u w:val="single"/>
    </w:rPr>
  </w:style>
  <w:style w:type="paragraph" w:styleId="aa">
    <w:name w:val="List Paragraph"/>
    <w:aliases w:val="- Bullets,?? ??,?????,????,Lista1,中等深浅网格 1 - 着色 21,¥¡¡¡¡ì¬º¥¹¥È¶ÎÂä,ÁÐ³ö¶ÎÂä,¥ê¥¹¥È¶ÎÂä,列表段落1,—ño’i—Ž,1st level - Bullet List Paragraph,Lettre d'introduction,Paragrafo elenco,Normal bullet 2,Bullet list,列表段落11,목록단락,Task Body,列,リスト段落,P"/>
    <w:basedOn w:val="a"/>
    <w:link w:val="ab"/>
    <w:uiPriority w:val="34"/>
    <w:qFormat/>
    <w:rsid w:val="00554C6A"/>
    <w:pPr>
      <w:widowControl/>
      <w:overflowPunct w:val="0"/>
      <w:autoSpaceDE w:val="0"/>
      <w:autoSpaceDN w:val="0"/>
      <w:adjustRightInd w:val="0"/>
      <w:spacing w:after="180"/>
      <w:ind w:left="720"/>
      <w:contextualSpacing/>
      <w:textAlignment w:val="baseline"/>
    </w:pPr>
    <w:rPr>
      <w:rFonts w:eastAsia="宋体" w:cs="Times New Roman"/>
      <w:szCs w:val="20"/>
      <w:lang w:val="en-GB" w:eastAsia="ja-JP"/>
    </w:rPr>
  </w:style>
  <w:style w:type="character" w:customStyle="1" w:styleId="ab">
    <w:name w:val="列表段落 字符"/>
    <w:aliases w:val="- Bullets 字符,?? ?? 字符,????? 字符,???? 字符,Lista1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,목록단락 字符"/>
    <w:link w:val="aa"/>
    <w:uiPriority w:val="34"/>
    <w:qFormat/>
    <w:locked/>
    <w:rsid w:val="00554C6A"/>
    <w:rPr>
      <w:rFonts w:ascii="Times New Roman" w:eastAsia="宋体" w:hAnsi="Times New Roman" w:cs="Times New Roman"/>
      <w:sz w:val="20"/>
      <w:szCs w:val="20"/>
      <w:lang w:val="en-GB" w:eastAsia="ja-JP"/>
    </w:rPr>
  </w:style>
  <w:style w:type="character" w:customStyle="1" w:styleId="3gpptitlelv30">
    <w:name w:val="3gpp title lv3 字符"/>
    <w:basedOn w:val="a0"/>
    <w:link w:val="3gpptitlelv3"/>
    <w:rsid w:val="000916F4"/>
    <w:rPr>
      <w:rFonts w:ascii="Arial" w:eastAsia="Times New Roman" w:hAnsi="Arial" w:cs="Times New Roman"/>
      <w:sz w:val="28"/>
      <w:szCs w:val="20"/>
      <w:lang w:val="en-GB" w:eastAsia="x-none"/>
    </w:rPr>
  </w:style>
  <w:style w:type="character" w:customStyle="1" w:styleId="3gpptdochead0">
    <w:name w:val="3gpp tdoc head 字符"/>
    <w:basedOn w:val="3gpptitlelv30"/>
    <w:link w:val="3gpptdochead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docheadfirst0">
    <w:name w:val="3gpp tdoc head first 字符"/>
    <w:basedOn w:val="3gpptdochead0"/>
    <w:link w:val="3gpptdocheadfirst"/>
    <w:rsid w:val="00A07679"/>
    <w:rPr>
      <w:rFonts w:ascii="Arial" w:eastAsia="Times New Roman" w:hAnsi="Arial" w:cs="Times New Roman"/>
      <w:b/>
      <w:bCs/>
      <w:sz w:val="28"/>
      <w:szCs w:val="18"/>
      <w:lang w:val="en-GB" w:eastAsia="x-none"/>
    </w:rPr>
  </w:style>
  <w:style w:type="character" w:customStyle="1" w:styleId="3gppfigure0">
    <w:name w:val="3gpp figure 字符"/>
    <w:basedOn w:val="a0"/>
    <w:link w:val="3gppfigure"/>
    <w:rsid w:val="000916F4"/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3gpptdocheadlast0">
    <w:name w:val="3gpp tdoc head last 字符"/>
    <w:basedOn w:val="3gpptdochead0"/>
    <w:link w:val="3gpptdocheadlast"/>
    <w:rsid w:val="000916F4"/>
    <w:rPr>
      <w:rFonts w:ascii="Arial" w:eastAsia="Times New Roman" w:hAnsi="Arial" w:cs="Times New Roman"/>
      <w:b/>
      <w:bCs/>
      <w:sz w:val="24"/>
      <w:szCs w:val="18"/>
      <w:lang w:val="en-GB" w:eastAsia="x-none"/>
    </w:rPr>
  </w:style>
  <w:style w:type="character" w:customStyle="1" w:styleId="3gpptitlelv10">
    <w:name w:val="3gpp title lv1 字符"/>
    <w:basedOn w:val="a0"/>
    <w:link w:val="3gpptitlelv1"/>
    <w:rsid w:val="00965609"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3gpptitlelv20">
    <w:name w:val="3gpp title lv2 字符"/>
    <w:basedOn w:val="a0"/>
    <w:link w:val="3gpptitlelv2"/>
    <w:rsid w:val="000916F4"/>
    <w:rPr>
      <w:rFonts w:ascii="Arial" w:eastAsia="Times New Roman" w:hAnsi="Arial" w:cs="Times New Roman"/>
      <w:sz w:val="32"/>
      <w:szCs w:val="20"/>
      <w:lang w:val="en-GB" w:eastAsia="x-none"/>
    </w:rPr>
  </w:style>
  <w:style w:type="character" w:customStyle="1" w:styleId="3gpptxt0">
    <w:name w:val="3gpp txt 字符"/>
    <w:basedOn w:val="a0"/>
    <w:link w:val="3gpptxt"/>
    <w:rsid w:val="000916F4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gpptxtasn10">
    <w:name w:val="3gpp txt asn.1 字符"/>
    <w:basedOn w:val="a0"/>
    <w:link w:val="3gpptxtasn1"/>
    <w:rsid w:val="000916F4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paragraph" w:customStyle="1" w:styleId="3gpptxts0">
    <w:name w:val="3gpp txt s0"/>
    <w:basedOn w:val="3gpptxt"/>
    <w:next w:val="3gpptxt"/>
    <w:link w:val="3gpptxts00"/>
    <w:qFormat/>
    <w:rsid w:val="00E60BDF"/>
    <w:pPr>
      <w:spacing w:after="0"/>
    </w:pPr>
    <w:rPr>
      <w:rFonts w:eastAsia="等线"/>
    </w:rPr>
  </w:style>
  <w:style w:type="character" w:customStyle="1" w:styleId="3gpptxts00">
    <w:name w:val="3gpp txt s0 字符"/>
    <w:basedOn w:val="3gpptxt0"/>
    <w:link w:val="3gpptxts0"/>
    <w:rsid w:val="00E60BDF"/>
    <w:rPr>
      <w:rFonts w:ascii="Times New Roman" w:eastAsia="等线" w:hAnsi="Times New Roman" w:cs="Times New Roman"/>
      <w:sz w:val="20"/>
      <w:szCs w:val="20"/>
      <w:lang w:val="en-GB" w:eastAsia="ja-JP"/>
    </w:rPr>
  </w:style>
  <w:style w:type="paragraph" w:customStyle="1" w:styleId="Default">
    <w:name w:val="Default"/>
    <w:rsid w:val="001F41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c">
    <w:name w:val="Placeholder Text"/>
    <w:basedOn w:val="a0"/>
    <w:uiPriority w:val="99"/>
    <w:semiHidden/>
    <w:rsid w:val="002534E7"/>
    <w:rPr>
      <w:color w:val="808080"/>
    </w:rPr>
  </w:style>
  <w:style w:type="paragraph" w:customStyle="1" w:styleId="B2">
    <w:name w:val="B2"/>
    <w:basedOn w:val="21"/>
    <w:link w:val="B2Char"/>
    <w:qFormat/>
    <w:rsid w:val="005D266B"/>
    <w:pPr>
      <w:widowControl/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等线" w:cs="Times New Roman"/>
      <w:szCs w:val="20"/>
      <w:lang w:val="en-GB" w:eastAsia="en-GB"/>
    </w:rPr>
  </w:style>
  <w:style w:type="paragraph" w:styleId="21">
    <w:name w:val="List 2"/>
    <w:basedOn w:val="a"/>
    <w:uiPriority w:val="99"/>
    <w:semiHidden/>
    <w:unhideWhenUsed/>
    <w:rsid w:val="005D266B"/>
    <w:pPr>
      <w:ind w:left="720" w:hanging="360"/>
      <w:contextualSpacing/>
    </w:pPr>
  </w:style>
  <w:style w:type="paragraph" w:styleId="ad">
    <w:name w:val="Revision"/>
    <w:hidden/>
    <w:uiPriority w:val="99"/>
    <w:semiHidden/>
    <w:rsid w:val="006E2AE7"/>
    <w:pPr>
      <w:spacing w:after="0" w:line="240" w:lineRule="auto"/>
    </w:pPr>
    <w:rPr>
      <w:rFonts w:ascii="Times New Roman" w:hAnsi="Times New Roman"/>
      <w:sz w:val="20"/>
    </w:rPr>
  </w:style>
  <w:style w:type="paragraph" w:customStyle="1" w:styleId="TAL">
    <w:name w:val="TAL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a"/>
    <w:rsid w:val="00142A49"/>
    <w:pPr>
      <w:keepNext/>
      <w:keepLines/>
      <w:widowControl/>
      <w:overflowPunct w:val="0"/>
      <w:autoSpaceDE w:val="0"/>
      <w:autoSpaceDN w:val="0"/>
      <w:adjustRightInd w:val="0"/>
      <w:spacing w:after="0"/>
      <w:jc w:val="center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table" w:customStyle="1" w:styleId="TableGrid1">
    <w:name w:val="Table Grid1"/>
    <w:basedOn w:val="a1"/>
    <w:rsid w:val="00142A49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宋体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caption"/>
    <w:basedOn w:val="a"/>
    <w:next w:val="a"/>
    <w:uiPriority w:val="35"/>
    <w:unhideWhenUsed/>
    <w:qFormat/>
    <w:rsid w:val="00142A49"/>
    <w:pPr>
      <w:spacing w:after="200"/>
    </w:pPr>
    <w:rPr>
      <w:i/>
      <w:iCs/>
      <w:color w:val="44546A" w:themeColor="text2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484446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484446"/>
    <w:rPr>
      <w:szCs w:val="20"/>
    </w:rPr>
  </w:style>
  <w:style w:type="character" w:customStyle="1" w:styleId="af1">
    <w:name w:val="批注文字 字符"/>
    <w:basedOn w:val="a0"/>
    <w:link w:val="af0"/>
    <w:uiPriority w:val="99"/>
    <w:semiHidden/>
    <w:rsid w:val="00484446"/>
    <w:rPr>
      <w:rFonts w:ascii="Times New Roman" w:hAnsi="Times New Roman"/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484446"/>
    <w:rPr>
      <w:b/>
      <w:bCs/>
    </w:rPr>
  </w:style>
  <w:style w:type="character" w:customStyle="1" w:styleId="af3">
    <w:name w:val="批注主题 字符"/>
    <w:basedOn w:val="af1"/>
    <w:link w:val="af2"/>
    <w:uiPriority w:val="99"/>
    <w:semiHidden/>
    <w:rsid w:val="00484446"/>
    <w:rPr>
      <w:rFonts w:ascii="Times New Roman" w:hAnsi="Times New Roman"/>
      <w:b/>
      <w:bCs/>
      <w:sz w:val="20"/>
      <w:szCs w:val="20"/>
    </w:rPr>
  </w:style>
  <w:style w:type="paragraph" w:styleId="af4">
    <w:name w:val="Balloon Text"/>
    <w:basedOn w:val="a"/>
    <w:link w:val="af5"/>
    <w:uiPriority w:val="99"/>
    <w:semiHidden/>
    <w:unhideWhenUsed/>
    <w:rsid w:val="000137CE"/>
    <w:pPr>
      <w:spacing w:after="0"/>
    </w:pPr>
    <w:rPr>
      <w:rFonts w:ascii="Microsoft YaHei UI" w:eastAsia="Microsoft YaHei UI"/>
      <w:sz w:val="18"/>
      <w:szCs w:val="18"/>
    </w:rPr>
  </w:style>
  <w:style w:type="character" w:customStyle="1" w:styleId="af5">
    <w:name w:val="批注框文本 字符"/>
    <w:basedOn w:val="a0"/>
    <w:link w:val="af4"/>
    <w:uiPriority w:val="99"/>
    <w:semiHidden/>
    <w:rsid w:val="000137CE"/>
    <w:rPr>
      <w:rFonts w:ascii="Microsoft YaHei UI" w:eastAsia="Microsoft YaHei UI" w:hAnsi="Times New Roman"/>
      <w:sz w:val="18"/>
      <w:szCs w:val="18"/>
    </w:rPr>
  </w:style>
  <w:style w:type="paragraph" w:customStyle="1" w:styleId="B1">
    <w:name w:val="B1"/>
    <w:basedOn w:val="af6"/>
    <w:link w:val="B1Char1"/>
    <w:qFormat/>
    <w:rsid w:val="00FF4569"/>
    <w:pPr>
      <w:widowControl/>
      <w:overflowPunct w:val="0"/>
      <w:autoSpaceDE w:val="0"/>
      <w:autoSpaceDN w:val="0"/>
      <w:adjustRightInd w:val="0"/>
      <w:spacing w:after="180"/>
      <w:ind w:left="568" w:firstLineChars="0" w:hanging="284"/>
      <w:contextualSpacing w:val="0"/>
      <w:textAlignment w:val="baseline"/>
    </w:pPr>
    <w:rPr>
      <w:rFonts w:eastAsia="宋体" w:cs="Times New Roman"/>
      <w:szCs w:val="20"/>
      <w:lang w:val="en-GB" w:eastAsia="en-GB"/>
    </w:rPr>
  </w:style>
  <w:style w:type="character" w:customStyle="1" w:styleId="B1Char1">
    <w:name w:val="B1 Char1"/>
    <w:link w:val="B1"/>
    <w:qFormat/>
    <w:rsid w:val="00FF4569"/>
    <w:rPr>
      <w:rFonts w:ascii="Times New Roman" w:eastAsia="宋体" w:hAnsi="Times New Roman" w:cs="Times New Roman"/>
      <w:sz w:val="20"/>
      <w:szCs w:val="20"/>
      <w:lang w:val="en-GB" w:eastAsia="en-GB"/>
    </w:rPr>
  </w:style>
  <w:style w:type="character" w:customStyle="1" w:styleId="B2Char">
    <w:name w:val="B2 Char"/>
    <w:link w:val="B2"/>
    <w:qFormat/>
    <w:rsid w:val="00FF4569"/>
    <w:rPr>
      <w:rFonts w:ascii="Times New Roman" w:eastAsia="等线" w:hAnsi="Times New Roman" w:cs="Times New Roman"/>
      <w:sz w:val="20"/>
      <w:szCs w:val="20"/>
      <w:lang w:val="en-GB" w:eastAsia="en-GB"/>
    </w:rPr>
  </w:style>
  <w:style w:type="paragraph" w:styleId="af6">
    <w:name w:val="List"/>
    <w:basedOn w:val="a"/>
    <w:uiPriority w:val="99"/>
    <w:semiHidden/>
    <w:unhideWhenUsed/>
    <w:rsid w:val="00FF4569"/>
    <w:pPr>
      <w:ind w:left="2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190421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689">
          <w:marLeft w:val="99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969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6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32401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23805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0098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6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51673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9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8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5443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04153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91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24648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094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6319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60711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2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1121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51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51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10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4693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210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2625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128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0749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002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52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8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87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16170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600397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5748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4229">
          <w:marLeft w:val="90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1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67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93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9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4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2171490102372.IDM\Documents\&#33258;&#23450;&#20041;%20Office%20&#27169;&#26495;\3GPP%20style%202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5AFF66-2F9D-4ADC-BA27-5FB0DA99E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style 2</Template>
  <TotalTime>1263</TotalTime>
  <Pages>5</Pages>
  <Words>1907</Words>
  <Characters>10870</Characters>
  <Application>Microsoft Office Word</Application>
  <DocSecurity>0</DocSecurity>
  <Lines>90</Lines>
  <Paragraphs>25</Paragraphs>
  <ScaleCrop>false</ScaleCrop>
  <Company/>
  <LinksUpToDate>false</LinksUpToDate>
  <CharactersWithSpaces>12752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ISS Template</dc:creator>
  <cp:keywords/>
  <dc:description/>
  <cp:lastModifiedBy>Yun Liu</cp:lastModifiedBy>
  <cp:revision>150</cp:revision>
  <dcterms:created xsi:type="dcterms:W3CDTF">2024-07-31T06:27:00Z</dcterms:created>
  <dcterms:modified xsi:type="dcterms:W3CDTF">2025-02-07T06:09:00Z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2024-02-06T16:07:02Z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79c72129-51ef-402b-9119-0be9dfa39462</vt:lpwstr>
  </property>
  <property fmtid="{D5CDD505-2E9C-101B-9397-08002B2CF9AE}" pid="8" name="MSIP_Label_278005ce-31f4-4f90-bc26-ec23758efcb0_ContentBits">
    <vt:lpwstr>0</vt:lpwstr>
  </property>
  <property fmtid="{D5CDD505-2E9C-101B-9397-08002B2CF9AE}" pid="9" name="GrammarlyDocumentId">
    <vt:lpwstr>3044bceb5ccda5281c43820fd67f14a51f89e56f0208fc41991ed299e7843605</vt:lpwstr>
  </property>
</Properties>
</file>