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653963" w14:textId="63037723" w:rsidR="00111EBD" w:rsidRDefault="00111EBD" w:rsidP="00111EBD">
      <w:pPr>
        <w:tabs>
          <w:tab w:val="center" w:pos="3969"/>
          <w:tab w:val="right" w:pos="8280"/>
          <w:tab w:val="right" w:pos="9781"/>
        </w:tabs>
        <w:snapToGrid w:val="0"/>
        <w:ind w:left="-2" w:right="-2"/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</w:pPr>
      <w:r w:rsidRPr="00A3159C">
        <w:rPr>
          <w:rFonts w:ascii="Times New Roman" w:eastAsia="MS Mincho" w:hAnsi="Times New Roman" w:cs="Times New Roman"/>
          <w:b/>
          <w:bCs/>
          <w:kern w:val="0"/>
          <w:sz w:val="24"/>
          <w:szCs w:val="24"/>
          <w:lang w:val="en-GB" w:eastAsia="en-US"/>
        </w:rPr>
        <w:t>3GPP TSG RAN WG1 #11</w:t>
      </w:r>
      <w:r>
        <w:rPr>
          <w:rFonts w:ascii="Times New Roman" w:eastAsia="MS Mincho" w:hAnsi="Times New Roman" w:cs="Times New Roman"/>
          <w:b/>
          <w:bCs/>
          <w:kern w:val="0"/>
          <w:sz w:val="24"/>
          <w:szCs w:val="24"/>
          <w:lang w:val="en-GB" w:eastAsia="en-US"/>
        </w:rPr>
        <w:t>8</w:t>
      </w:r>
      <w:r w:rsidRPr="00E17A8C"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val="en-GB"/>
        </w:rPr>
        <w:t xml:space="preserve">                           </w:t>
      </w:r>
      <w:r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val="en-GB"/>
        </w:rPr>
        <w:t xml:space="preserve">        </w:t>
      </w:r>
      <w:r w:rsidRPr="00E17A8C"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val="en-GB"/>
        </w:rPr>
        <w:t xml:space="preserve">  </w:t>
      </w:r>
      <w:r>
        <w:rPr>
          <w:rFonts w:ascii="Times New Roman" w:eastAsia="SimSun" w:hAnsi="Times New Roman" w:cs="Times New Roman"/>
          <w:b/>
          <w:bCs/>
          <w:kern w:val="0"/>
          <w:sz w:val="24"/>
          <w:szCs w:val="24"/>
          <w:lang w:val="en-GB"/>
        </w:rPr>
        <w:t xml:space="preserve">                                               </w:t>
      </w:r>
      <w:r w:rsidR="00750216" w:rsidRPr="00750216">
        <w:rPr>
          <w:rFonts w:ascii="Times New Roman" w:eastAsia="MS Mincho" w:hAnsi="Times New Roman" w:cs="Times New Roman"/>
          <w:b/>
          <w:kern w:val="0"/>
          <w:sz w:val="24"/>
          <w:szCs w:val="24"/>
          <w:lang w:eastAsia="en-US"/>
        </w:rPr>
        <w:t>R1-2407087</w:t>
      </w:r>
    </w:p>
    <w:p w14:paraId="0057372D" w14:textId="1546286A" w:rsidR="00111EBD" w:rsidRPr="00A3159C" w:rsidRDefault="00111EBD" w:rsidP="00111EBD">
      <w:pPr>
        <w:widowControl/>
        <w:tabs>
          <w:tab w:val="left" w:pos="1800"/>
          <w:tab w:val="right" w:pos="9072"/>
        </w:tabs>
        <w:ind w:left="1798" w:hanging="1800"/>
        <w:jc w:val="left"/>
        <w:rPr>
          <w:rFonts w:ascii="Times New Roman" w:eastAsia="SimSun" w:hAnsi="Times New Roman" w:cs="Times New Roman"/>
          <w:b/>
          <w:bCs/>
          <w:sz w:val="24"/>
          <w:szCs w:val="24"/>
          <w:lang w:val="en-GB"/>
        </w:rPr>
      </w:pPr>
      <w:r w:rsidRPr="00B435AA">
        <w:rPr>
          <w:rFonts w:ascii="Times New Roman" w:eastAsia="SimSun" w:hAnsi="Times New Roman" w:cs="Times New Roman"/>
          <w:b/>
          <w:bCs/>
          <w:sz w:val="24"/>
          <w:szCs w:val="24"/>
          <w:lang w:val="en-GB"/>
        </w:rPr>
        <w:t>Maastricht, Netherlands, August 19th – 23rd, 2024</w:t>
      </w:r>
    </w:p>
    <w:p w14:paraId="2CEC7345" w14:textId="08126FD6" w:rsidR="00111EBD" w:rsidRDefault="00111EBD" w:rsidP="00111EBD">
      <w:pPr>
        <w:widowControl/>
        <w:tabs>
          <w:tab w:val="left" w:pos="1800"/>
          <w:tab w:val="right" w:pos="9072"/>
        </w:tabs>
        <w:ind w:left="1798" w:hanging="1800"/>
        <w:jc w:val="left"/>
        <w:rPr>
          <w:rFonts w:ascii="Times New Roman" w:eastAsia="MS Mincho" w:hAnsi="Times New Roman" w:cs="Times New Roman"/>
          <w:b/>
          <w:kern w:val="0"/>
          <w:sz w:val="22"/>
          <w:lang w:val="x-none" w:eastAsia="en-US"/>
        </w:rPr>
      </w:pPr>
    </w:p>
    <w:p w14:paraId="060EF834" w14:textId="490F45F0" w:rsidR="00111EBD" w:rsidRPr="00AB0493" w:rsidRDefault="00111EBD" w:rsidP="00111EBD">
      <w:pPr>
        <w:widowControl/>
        <w:tabs>
          <w:tab w:val="left" w:pos="1800"/>
          <w:tab w:val="right" w:pos="9072"/>
        </w:tabs>
        <w:ind w:left="1798" w:hanging="1800"/>
        <w:jc w:val="left"/>
        <w:rPr>
          <w:rFonts w:ascii="Times New Roman" w:eastAsia="MS Mincho" w:hAnsi="Times New Roman" w:cs="Times New Roman"/>
          <w:b/>
          <w:kern w:val="0"/>
          <w:sz w:val="24"/>
          <w:szCs w:val="24"/>
          <w:lang w:val="x-none" w:eastAsia="en-US"/>
        </w:rPr>
      </w:pPr>
      <w:r w:rsidRPr="00AB0493">
        <w:rPr>
          <w:rFonts w:ascii="Times New Roman" w:eastAsia="MS Mincho" w:hAnsi="Times New Roman" w:cs="Times New Roman"/>
          <w:b/>
          <w:kern w:val="0"/>
          <w:sz w:val="24"/>
          <w:szCs w:val="24"/>
          <w:lang w:val="x-none" w:eastAsia="en-US"/>
        </w:rPr>
        <w:t>Source:</w:t>
      </w:r>
      <w:r w:rsidRPr="00AB0493">
        <w:rPr>
          <w:rFonts w:ascii="Times New Roman" w:eastAsia="MS Mincho" w:hAnsi="Times New Roman" w:cs="Times New Roman"/>
          <w:b/>
          <w:kern w:val="0"/>
          <w:sz w:val="24"/>
          <w:szCs w:val="24"/>
          <w:lang w:val="x-none" w:eastAsia="en-US"/>
        </w:rPr>
        <w:tab/>
      </w:r>
      <w:proofErr w:type="spellStart"/>
      <w:r w:rsidRPr="00AB0493">
        <w:rPr>
          <w:rFonts w:ascii="Times New Roman" w:eastAsia="MS Mincho" w:hAnsi="Times New Roman" w:cs="Times New Roman"/>
          <w:b/>
          <w:kern w:val="0"/>
          <w:sz w:val="24"/>
          <w:szCs w:val="24"/>
          <w:lang w:val="x-none" w:eastAsia="en-US"/>
        </w:rPr>
        <w:t>CEWiT</w:t>
      </w:r>
      <w:proofErr w:type="spellEnd"/>
    </w:p>
    <w:p w14:paraId="075499D1" w14:textId="785E68D0" w:rsidR="00111EBD" w:rsidRPr="00AB0493" w:rsidRDefault="00111EBD" w:rsidP="00111EBD">
      <w:pPr>
        <w:widowControl/>
        <w:tabs>
          <w:tab w:val="left" w:pos="1800"/>
          <w:tab w:val="right" w:pos="9072"/>
        </w:tabs>
        <w:ind w:left="1798" w:hanging="1800"/>
        <w:jc w:val="left"/>
        <w:rPr>
          <w:rFonts w:ascii="Times New Roman" w:eastAsia="MS Mincho" w:hAnsi="Times New Roman" w:cs="Times New Roman"/>
          <w:b/>
          <w:kern w:val="0"/>
          <w:sz w:val="24"/>
          <w:szCs w:val="24"/>
          <w:lang w:val="x-none" w:eastAsia="en-US"/>
        </w:rPr>
      </w:pPr>
      <w:r w:rsidRPr="00AB0493">
        <w:rPr>
          <w:rFonts w:ascii="Times New Roman" w:eastAsia="MS Mincho" w:hAnsi="Times New Roman" w:cs="Times New Roman"/>
          <w:b/>
          <w:kern w:val="0"/>
          <w:sz w:val="24"/>
          <w:szCs w:val="24"/>
          <w:lang w:val="x-none" w:eastAsia="en-US"/>
        </w:rPr>
        <w:t>Title:</w:t>
      </w:r>
      <w:bookmarkStart w:id="0" w:name="Title"/>
      <w:bookmarkEnd w:id="0"/>
      <w:r w:rsidRPr="00AB0493">
        <w:rPr>
          <w:rFonts w:ascii="Times New Roman" w:eastAsia="MS Mincho" w:hAnsi="Times New Roman" w:cs="Times New Roman"/>
          <w:b/>
          <w:kern w:val="0"/>
          <w:sz w:val="24"/>
          <w:szCs w:val="24"/>
          <w:lang w:val="x-none" w:eastAsia="en-US"/>
        </w:rPr>
        <w:tab/>
      </w:r>
      <w:r w:rsidR="00750216" w:rsidRPr="00750216">
        <w:rPr>
          <w:rFonts w:ascii="Times New Roman" w:eastAsia="MS Mincho" w:hAnsi="Times New Roman" w:cs="Times New Roman"/>
          <w:b/>
          <w:bCs/>
          <w:kern w:val="0"/>
          <w:sz w:val="24"/>
          <w:szCs w:val="24"/>
          <w:lang w:eastAsia="en-US"/>
        </w:rPr>
        <w:t>Discussion</w:t>
      </w:r>
      <w:r w:rsidR="00750216" w:rsidRPr="00750216">
        <w:rPr>
          <w:rFonts w:ascii="Times New Roman" w:eastAsia="MS Mincho" w:hAnsi="Times New Roman" w:cs="Times New Roman"/>
          <w:b/>
          <w:bCs/>
          <w:kern w:val="0"/>
          <w:sz w:val="24"/>
          <w:szCs w:val="24"/>
          <w:lang w:eastAsia="en-US"/>
        </w:rPr>
        <w:t xml:space="preserve"> on Evaluation assumptions and results</w:t>
      </w:r>
    </w:p>
    <w:p w14:paraId="539D9FDF" w14:textId="1EB5E14D" w:rsidR="00111EBD" w:rsidRPr="00AB0493" w:rsidRDefault="00111EBD" w:rsidP="00111EBD">
      <w:pPr>
        <w:widowControl/>
        <w:tabs>
          <w:tab w:val="left" w:pos="1800"/>
          <w:tab w:val="right" w:pos="9072"/>
        </w:tabs>
        <w:ind w:left="1798" w:hanging="1800"/>
        <w:jc w:val="left"/>
        <w:rPr>
          <w:rFonts w:ascii="Times New Roman" w:eastAsia="MS Mincho" w:hAnsi="Times New Roman" w:cs="Times New Roman"/>
          <w:b/>
          <w:kern w:val="0"/>
          <w:sz w:val="24"/>
          <w:szCs w:val="24"/>
          <w:lang w:val="x-none" w:eastAsia="en-US"/>
        </w:rPr>
      </w:pPr>
      <w:r w:rsidRPr="00AB0493">
        <w:rPr>
          <w:rFonts w:ascii="Times New Roman" w:eastAsia="MS Mincho" w:hAnsi="Times New Roman" w:cs="Times New Roman"/>
          <w:b/>
          <w:kern w:val="0"/>
          <w:sz w:val="24"/>
          <w:szCs w:val="24"/>
          <w:lang w:val="x-none" w:eastAsia="en-US"/>
        </w:rPr>
        <w:t>Agenda Item:</w:t>
      </w:r>
      <w:bookmarkStart w:id="1" w:name="Source"/>
      <w:bookmarkEnd w:id="1"/>
      <w:r w:rsidRPr="00AB0493">
        <w:rPr>
          <w:rFonts w:ascii="Times New Roman" w:eastAsia="MS Mincho" w:hAnsi="Times New Roman" w:cs="Times New Roman"/>
          <w:b/>
          <w:kern w:val="0"/>
          <w:sz w:val="24"/>
          <w:szCs w:val="24"/>
          <w:lang w:val="x-none" w:eastAsia="en-US"/>
        </w:rPr>
        <w:tab/>
        <w:t>9.4.</w:t>
      </w:r>
      <w:r>
        <w:rPr>
          <w:rFonts w:ascii="Times New Roman" w:eastAsia="MS Mincho" w:hAnsi="Times New Roman" w:cs="Times New Roman"/>
          <w:b/>
          <w:kern w:val="0"/>
          <w:sz w:val="24"/>
          <w:szCs w:val="24"/>
          <w:lang w:val="x-none" w:eastAsia="en-US"/>
        </w:rPr>
        <w:t>1.1</w:t>
      </w:r>
      <w:r w:rsidRPr="00AB0493">
        <w:rPr>
          <w:rFonts w:ascii="Times New Roman" w:eastAsia="MS Mincho" w:hAnsi="Times New Roman" w:cs="Times New Roman"/>
          <w:b/>
          <w:kern w:val="0"/>
          <w:sz w:val="24"/>
          <w:szCs w:val="24"/>
          <w:lang w:val="x-none" w:eastAsia="en-US"/>
        </w:rPr>
        <w:t xml:space="preserve"> </w:t>
      </w:r>
    </w:p>
    <w:p w14:paraId="610B09A6" w14:textId="332C5EFD" w:rsidR="00111EBD" w:rsidRPr="00AB0493" w:rsidRDefault="00111EBD" w:rsidP="00111EBD">
      <w:pPr>
        <w:widowControl/>
        <w:tabs>
          <w:tab w:val="left" w:pos="1800"/>
          <w:tab w:val="right" w:pos="9072"/>
        </w:tabs>
        <w:ind w:left="1798" w:hanging="1800"/>
        <w:jc w:val="left"/>
        <w:rPr>
          <w:rFonts w:ascii="Times New Roman" w:eastAsia="MS Mincho" w:hAnsi="Times New Roman" w:cs="Times New Roman"/>
          <w:b/>
          <w:kern w:val="0"/>
          <w:sz w:val="24"/>
          <w:szCs w:val="24"/>
          <w:lang w:val="x-none" w:eastAsia="en-US"/>
        </w:rPr>
      </w:pPr>
      <w:r w:rsidRPr="00AB0493">
        <w:rPr>
          <w:rFonts w:ascii="Times New Roman" w:eastAsia="MS Mincho" w:hAnsi="Times New Roman" w:cs="Times New Roman"/>
          <w:b/>
          <w:kern w:val="0"/>
          <w:sz w:val="24"/>
          <w:szCs w:val="24"/>
          <w:lang w:val="x-none" w:eastAsia="en-US"/>
        </w:rPr>
        <w:t>Document for:</w:t>
      </w:r>
      <w:r w:rsidRPr="00AB0493">
        <w:rPr>
          <w:rFonts w:ascii="Times New Roman" w:eastAsia="MS Mincho" w:hAnsi="Times New Roman" w:cs="Times New Roman"/>
          <w:b/>
          <w:kern w:val="0"/>
          <w:sz w:val="24"/>
          <w:szCs w:val="24"/>
          <w:lang w:val="x-none" w:eastAsia="en-US"/>
        </w:rPr>
        <w:tab/>
      </w:r>
      <w:bookmarkStart w:id="2" w:name="DocumentFor"/>
      <w:bookmarkEnd w:id="2"/>
      <w:r w:rsidRPr="00AB0493">
        <w:rPr>
          <w:rFonts w:ascii="Times New Roman" w:eastAsia="MS Mincho" w:hAnsi="Times New Roman" w:cs="Times New Roman"/>
          <w:b/>
          <w:kern w:val="0"/>
          <w:sz w:val="24"/>
          <w:szCs w:val="24"/>
          <w:lang w:val="x-none" w:eastAsia="en-US"/>
        </w:rPr>
        <w:t>Discussion and Decision</w:t>
      </w:r>
    </w:p>
    <w:p w14:paraId="7F7E04C3" w14:textId="56CCA3E6" w:rsidR="00111EBD" w:rsidRPr="008B05E0" w:rsidRDefault="00111EBD" w:rsidP="00111EBD">
      <w:pPr>
        <w:widowControl/>
        <w:pBdr>
          <w:bottom w:val="single" w:sz="4" w:space="1" w:color="auto"/>
        </w:pBdr>
        <w:tabs>
          <w:tab w:val="left" w:pos="2552"/>
        </w:tabs>
        <w:ind w:left="-2"/>
        <w:jc w:val="left"/>
        <w:rPr>
          <w:rFonts w:ascii="Times New Roman" w:eastAsia="SimSun" w:hAnsi="Times New Roman" w:cs="Times New Roman"/>
          <w:kern w:val="0"/>
          <w:sz w:val="24"/>
          <w:szCs w:val="24"/>
        </w:rPr>
      </w:pPr>
    </w:p>
    <w:p w14:paraId="6C8D8277" w14:textId="77090B1B" w:rsidR="00111EBD" w:rsidRPr="00B4405B" w:rsidRDefault="00111EBD" w:rsidP="00B4405B">
      <w:pPr>
        <w:pStyle w:val="ListParagraph"/>
        <w:keepNext/>
        <w:widowControl/>
        <w:numPr>
          <w:ilvl w:val="0"/>
          <w:numId w:val="1"/>
        </w:numPr>
        <w:spacing w:before="120" w:after="120"/>
        <w:contextualSpacing w:val="0"/>
        <w:jc w:val="left"/>
        <w:outlineLvl w:val="0"/>
        <w:rPr>
          <w:rFonts w:ascii="Times New Roman" w:eastAsia="SimSun" w:hAnsi="Times New Roman" w:cs="Times New Roman"/>
          <w:b/>
          <w:kern w:val="32"/>
          <w:sz w:val="24"/>
          <w:szCs w:val="24"/>
          <w:lang w:val="x-none" w:eastAsia="x-none"/>
        </w:rPr>
      </w:pPr>
      <w:bookmarkStart w:id="3" w:name="_Ref521334010"/>
      <w:r w:rsidRPr="008B05E0">
        <w:rPr>
          <w:rFonts w:ascii="Times New Roman" w:eastAsia="SimSun" w:hAnsi="Times New Roman" w:cs="Times New Roman"/>
          <w:b/>
          <w:kern w:val="32"/>
          <w:sz w:val="24"/>
          <w:szCs w:val="24"/>
          <w:lang w:val="x-none" w:eastAsia="x-none"/>
        </w:rPr>
        <w:t>Introduction</w:t>
      </w:r>
      <w:bookmarkEnd w:id="3"/>
    </w:p>
    <w:p w14:paraId="2C611E58" w14:textId="58F4FBA1" w:rsidR="00AB35AD" w:rsidRPr="00B4405B" w:rsidRDefault="00AB35AD" w:rsidP="00B4405B">
      <w:pPr>
        <w:spacing w:beforeLines="50" w:before="120"/>
        <w:rPr>
          <w:rFonts w:ascii="Times New Roman" w:eastAsia="SimSun" w:hAnsi="Times New Roman" w:cs="Times New Roman"/>
          <w:sz w:val="24"/>
          <w:szCs w:val="24"/>
        </w:rPr>
      </w:pPr>
      <w:r w:rsidRPr="00B4405B">
        <w:rPr>
          <w:rFonts w:ascii="Times New Roman" w:eastAsia="SimSun" w:hAnsi="Times New Roman" w:cs="Times New Roman"/>
          <w:sz w:val="24"/>
          <w:szCs w:val="24"/>
        </w:rPr>
        <w:t>In RAN</w:t>
      </w:r>
      <w:r w:rsidR="00B4405B">
        <w:rPr>
          <w:rFonts w:ascii="Times New Roman" w:eastAsia="SimSun" w:hAnsi="Times New Roman" w:cs="Times New Roman"/>
          <w:sz w:val="24"/>
          <w:szCs w:val="24"/>
        </w:rPr>
        <w:t>1</w:t>
      </w:r>
      <w:r w:rsidRPr="00B4405B">
        <w:rPr>
          <w:rFonts w:ascii="Times New Roman" w:eastAsia="SimSun" w:hAnsi="Times New Roman" w:cs="Times New Roman"/>
          <w:sz w:val="24"/>
          <w:szCs w:val="24"/>
        </w:rPr>
        <w:t>#11</w:t>
      </w:r>
      <w:r w:rsidR="00B4405B">
        <w:rPr>
          <w:rFonts w:ascii="Times New Roman" w:eastAsia="SimSun" w:hAnsi="Times New Roman" w:cs="Times New Roman"/>
          <w:sz w:val="24"/>
          <w:szCs w:val="24"/>
        </w:rPr>
        <w:t>7</w:t>
      </w:r>
      <w:r w:rsidRPr="00B4405B">
        <w:rPr>
          <w:rFonts w:ascii="Times New Roman" w:eastAsia="SimSun" w:hAnsi="Times New Roman" w:cs="Times New Roman"/>
          <w:sz w:val="24"/>
          <w:szCs w:val="24"/>
        </w:rPr>
        <w:t xml:space="preserve"> m</w:t>
      </w:r>
      <w:r w:rsidR="00A475BD" w:rsidRPr="00B4405B">
        <w:rPr>
          <w:rFonts w:ascii="Times New Roman" w:eastAsia="SimSun" w:hAnsi="Times New Roman" w:cs="Times New Roman"/>
          <w:sz w:val="24"/>
          <w:szCs w:val="24"/>
        </w:rPr>
        <w:t>eeting [1]</w:t>
      </w:r>
      <w:r w:rsidR="006A00C6" w:rsidRPr="00B4405B">
        <w:rPr>
          <w:rFonts w:ascii="Times New Roman" w:eastAsia="SimSun" w:hAnsi="Times New Roman" w:cs="Times New Roman"/>
          <w:sz w:val="24"/>
          <w:szCs w:val="24"/>
        </w:rPr>
        <w:t xml:space="preserve"> and R</w:t>
      </w:r>
      <w:r w:rsidR="00B4405B">
        <w:rPr>
          <w:rFonts w:ascii="Times New Roman" w:eastAsia="SimSun" w:hAnsi="Times New Roman" w:cs="Times New Roman"/>
          <w:sz w:val="24"/>
          <w:szCs w:val="24"/>
        </w:rPr>
        <w:t>AN</w:t>
      </w:r>
      <w:r w:rsidR="006A00C6" w:rsidRPr="00B4405B">
        <w:rPr>
          <w:rFonts w:ascii="Times New Roman" w:eastAsia="SimSun" w:hAnsi="Times New Roman" w:cs="Times New Roman"/>
          <w:sz w:val="24"/>
          <w:szCs w:val="24"/>
        </w:rPr>
        <w:t>1#11</w:t>
      </w:r>
      <w:r w:rsidR="00B4405B">
        <w:rPr>
          <w:rFonts w:ascii="Times New Roman" w:eastAsia="SimSun" w:hAnsi="Times New Roman" w:cs="Times New Roman"/>
          <w:sz w:val="24"/>
          <w:szCs w:val="24"/>
        </w:rPr>
        <w:t>6-bis</w:t>
      </w:r>
      <w:r w:rsidR="006A00C6" w:rsidRPr="00B4405B">
        <w:rPr>
          <w:rFonts w:ascii="Times New Roman" w:eastAsia="SimSun" w:hAnsi="Times New Roman" w:cs="Times New Roman"/>
          <w:sz w:val="24"/>
          <w:szCs w:val="24"/>
        </w:rPr>
        <w:t xml:space="preserve"> meeting [2]</w:t>
      </w:r>
      <w:r w:rsidR="00A475BD" w:rsidRPr="00B4405B">
        <w:rPr>
          <w:rFonts w:ascii="Times New Roman" w:eastAsia="SimSun" w:hAnsi="Times New Roman" w:cs="Times New Roman"/>
          <w:sz w:val="24"/>
          <w:szCs w:val="24"/>
        </w:rPr>
        <w:t>, the following agreements were made on topology, distribution and coverage</w:t>
      </w:r>
      <w:r w:rsidRPr="00B4405B">
        <w:rPr>
          <w:rFonts w:ascii="Times New Roman" w:eastAsia="SimSun" w:hAnsi="Times New Roman" w:cs="Times New Roman"/>
          <w:sz w:val="24"/>
          <w:szCs w:val="24"/>
        </w:rPr>
        <w:t xml:space="preserve"> evaluation </w:t>
      </w:r>
      <w:r w:rsidR="00A475BD" w:rsidRPr="00B4405B">
        <w:rPr>
          <w:rFonts w:ascii="Times New Roman" w:eastAsia="SimSun" w:hAnsi="Times New Roman" w:cs="Times New Roman"/>
          <w:sz w:val="24"/>
          <w:szCs w:val="24"/>
        </w:rPr>
        <w:t xml:space="preserve">for A-IoT </w:t>
      </w:r>
      <w:r w:rsidR="006A00C6" w:rsidRPr="00B4405B">
        <w:rPr>
          <w:rFonts w:ascii="Times New Roman" w:eastAsia="SimSun" w:hAnsi="Times New Roman" w:cs="Times New Roman"/>
          <w:sz w:val="24"/>
          <w:szCs w:val="24"/>
        </w:rPr>
        <w:t>devices</w:t>
      </w:r>
      <w:r w:rsidR="00A475BD" w:rsidRPr="00B4405B">
        <w:rPr>
          <w:rFonts w:ascii="Times New Roman" w:eastAsia="SimSun" w:hAnsi="Times New Roman" w:cs="Times New Roman"/>
          <w:sz w:val="24"/>
          <w:szCs w:val="24"/>
        </w:rPr>
        <w:t>.</w:t>
      </w:r>
    </w:p>
    <w:p w14:paraId="7480F256" w14:textId="77777777" w:rsidR="00331E9D" w:rsidRDefault="00331E9D" w:rsidP="00331E9D">
      <w:pPr>
        <w:rPr>
          <w:lang w:val="en-GB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31E9D" w:rsidRPr="00521092" w14:paraId="2B2B9E3F" w14:textId="77777777" w:rsidTr="00DE6419">
        <w:tc>
          <w:tcPr>
            <w:tcW w:w="9060" w:type="dxa"/>
          </w:tcPr>
          <w:p w14:paraId="1CFF11E7" w14:textId="4714DAC5" w:rsidR="006A00C6" w:rsidRDefault="006A00C6" w:rsidP="00331E9D">
            <w:pPr>
              <w:rPr>
                <w:rFonts w:eastAsia="DengXian"/>
                <w:b/>
              </w:rPr>
            </w:pPr>
            <w:bookmarkStart w:id="4" w:name="_Hlk174146077"/>
            <w:r w:rsidRPr="006A00C6">
              <w:rPr>
                <w:rFonts w:eastAsia="DengXian"/>
                <w:b/>
              </w:rPr>
              <w:t>RAN1 #116-bis meeting</w:t>
            </w:r>
          </w:p>
          <w:p w14:paraId="26490D69" w14:textId="77777777" w:rsidR="006A00C6" w:rsidRPr="006A00C6" w:rsidRDefault="006A00C6" w:rsidP="00331E9D">
            <w:pPr>
              <w:rPr>
                <w:rFonts w:eastAsia="DengXian"/>
                <w:b/>
              </w:rPr>
            </w:pPr>
          </w:p>
          <w:p w14:paraId="66FB4B73" w14:textId="47DA4E6A" w:rsidR="00331E9D" w:rsidRPr="006A00C6" w:rsidRDefault="00331E9D" w:rsidP="00331E9D">
            <w:pPr>
              <w:rPr>
                <w:rFonts w:eastAsia="DengXian"/>
                <w:b/>
              </w:rPr>
            </w:pPr>
            <w:r w:rsidRPr="006A00C6">
              <w:rPr>
                <w:rFonts w:eastAsia="DengXian"/>
                <w:b/>
                <w:highlight w:val="green"/>
              </w:rPr>
              <w:t>Agreement</w:t>
            </w:r>
          </w:p>
          <w:p w14:paraId="518A66F9" w14:textId="77777777" w:rsidR="00331E9D" w:rsidRPr="00DC58E4" w:rsidRDefault="00331E9D" w:rsidP="00331E9D">
            <w:pPr>
              <w:rPr>
                <w:rFonts w:eastAsia="DengXian"/>
              </w:rPr>
            </w:pPr>
            <w:r w:rsidRPr="00DC58E4">
              <w:rPr>
                <w:rFonts w:eastAsia="DengXian" w:hint="eastAsia"/>
              </w:rPr>
              <w:t xml:space="preserve">For </w:t>
            </w:r>
            <w:r>
              <w:rPr>
                <w:rFonts w:eastAsia="DengXian" w:hint="eastAsia"/>
              </w:rPr>
              <w:t xml:space="preserve">R2D link in the </w:t>
            </w:r>
            <w:r w:rsidRPr="00F25492">
              <w:rPr>
                <w:rFonts w:eastAsia="DengXian" w:hint="eastAsia"/>
              </w:rPr>
              <w:t xml:space="preserve">coverage </w:t>
            </w:r>
            <w:r w:rsidRPr="00F25492">
              <w:t>evaluation</w:t>
            </w:r>
            <w:r w:rsidRPr="00DC58E4">
              <w:rPr>
                <w:rFonts w:eastAsia="DengXian" w:hint="eastAsia"/>
              </w:rPr>
              <w:t xml:space="preserve">, </w:t>
            </w:r>
            <w:r>
              <w:rPr>
                <w:rFonts w:eastAsia="DengXian"/>
              </w:rPr>
              <w:t>for device 1</w:t>
            </w:r>
          </w:p>
          <w:p w14:paraId="459D4363" w14:textId="77777777" w:rsidR="00331E9D" w:rsidRPr="00DC58E4" w:rsidRDefault="00331E9D" w:rsidP="00331E9D">
            <w:pPr>
              <w:pStyle w:val="ListParagraph"/>
              <w:widowControl/>
              <w:numPr>
                <w:ilvl w:val="0"/>
                <w:numId w:val="18"/>
              </w:numPr>
              <w:contextualSpacing w:val="0"/>
              <w:jc w:val="left"/>
              <w:rPr>
                <w:rFonts w:eastAsia="DengXian"/>
              </w:rPr>
            </w:pPr>
            <w:r w:rsidRPr="00601A09">
              <w:rPr>
                <w:rFonts w:eastAsia="DengXian" w:hint="eastAsia"/>
                <w:i/>
                <w:iCs/>
              </w:rPr>
              <w:t>Budget-Alt</w:t>
            </w:r>
            <w:r>
              <w:rPr>
                <w:rFonts w:eastAsia="DengXian" w:hint="eastAsia"/>
                <w:i/>
                <w:iCs/>
              </w:rPr>
              <w:t>1</w:t>
            </w:r>
            <w:r>
              <w:rPr>
                <w:rFonts w:eastAsia="DengXian" w:hint="eastAsia"/>
              </w:rPr>
              <w:t xml:space="preserve"> is used </w:t>
            </w:r>
            <w:r>
              <w:rPr>
                <w:rFonts w:eastAsia="DengXian"/>
              </w:rPr>
              <w:t xml:space="preserve">(note: </w:t>
            </w:r>
            <w:r>
              <w:rPr>
                <w:rFonts w:eastAsia="DengXian" w:hint="eastAsia"/>
              </w:rPr>
              <w:t xml:space="preserve">receiver </w:t>
            </w:r>
            <w:r>
              <w:rPr>
                <w:rFonts w:eastAsia="DengXian"/>
              </w:rPr>
              <w:t>architecture</w:t>
            </w:r>
            <w:r>
              <w:rPr>
                <w:rFonts w:eastAsia="DengXian" w:hint="eastAsia"/>
              </w:rPr>
              <w:t xml:space="preserve"> is RF ED</w:t>
            </w:r>
            <w:r>
              <w:rPr>
                <w:rFonts w:eastAsia="DengXian"/>
              </w:rPr>
              <w:t>)</w:t>
            </w:r>
          </w:p>
          <w:p w14:paraId="3D2EFA24" w14:textId="77777777" w:rsidR="00331E9D" w:rsidRPr="00DC58E4" w:rsidRDefault="00331E9D" w:rsidP="00331E9D">
            <w:pPr>
              <w:rPr>
                <w:rFonts w:eastAsia="DengXian"/>
              </w:rPr>
            </w:pPr>
            <w:r w:rsidRPr="00DC58E4">
              <w:rPr>
                <w:rFonts w:eastAsia="DengXian" w:hint="eastAsia"/>
              </w:rPr>
              <w:t xml:space="preserve">For D2R link </w:t>
            </w:r>
            <w:r>
              <w:rPr>
                <w:rFonts w:eastAsia="DengXian" w:hint="eastAsia"/>
              </w:rPr>
              <w:t xml:space="preserve">in the </w:t>
            </w:r>
            <w:r w:rsidRPr="00F25492">
              <w:rPr>
                <w:rFonts w:eastAsia="DengXian" w:hint="eastAsia"/>
              </w:rPr>
              <w:t xml:space="preserve">coverage </w:t>
            </w:r>
            <w:r w:rsidRPr="00F25492">
              <w:t>evaluation</w:t>
            </w:r>
            <w:r w:rsidRPr="00DC58E4">
              <w:rPr>
                <w:rFonts w:eastAsia="DengXian" w:hint="eastAsia"/>
              </w:rPr>
              <w:t>,</w:t>
            </w:r>
          </w:p>
          <w:p w14:paraId="4E3F145D" w14:textId="77777777" w:rsidR="00331E9D" w:rsidRPr="007265A2" w:rsidRDefault="00331E9D" w:rsidP="00331E9D">
            <w:pPr>
              <w:pStyle w:val="ListParagraph"/>
              <w:widowControl/>
              <w:numPr>
                <w:ilvl w:val="0"/>
                <w:numId w:val="18"/>
              </w:numPr>
              <w:contextualSpacing w:val="0"/>
              <w:jc w:val="left"/>
              <w:rPr>
                <w:iCs/>
              </w:rPr>
            </w:pPr>
            <w:r w:rsidRPr="00601A09">
              <w:rPr>
                <w:rFonts w:eastAsia="DengXian" w:hint="eastAsia"/>
                <w:i/>
                <w:iCs/>
              </w:rPr>
              <w:t>Budget-Alt2</w:t>
            </w:r>
            <w:r w:rsidRPr="00601A09">
              <w:rPr>
                <w:rFonts w:eastAsia="DengXian" w:hint="eastAsia"/>
              </w:rPr>
              <w:t xml:space="preserve"> is used</w:t>
            </w:r>
            <w:r>
              <w:rPr>
                <w:rFonts w:eastAsia="DengXian" w:hint="eastAsia"/>
              </w:rPr>
              <w:t>.</w:t>
            </w:r>
          </w:p>
          <w:p w14:paraId="64FD1318" w14:textId="77777777" w:rsidR="00331E9D" w:rsidRDefault="00331E9D" w:rsidP="00331E9D">
            <w:pPr>
              <w:rPr>
                <w:rFonts w:eastAsia="DengXian"/>
              </w:rPr>
            </w:pPr>
          </w:p>
          <w:p w14:paraId="5BD25B5B" w14:textId="77777777" w:rsidR="00331E9D" w:rsidRPr="00B13070" w:rsidRDefault="00331E9D" w:rsidP="00331E9D">
            <w:pPr>
              <w:rPr>
                <w:rFonts w:eastAsia="DengXian"/>
                <w:bCs/>
              </w:rPr>
            </w:pPr>
            <w:r w:rsidRPr="00B13070">
              <w:rPr>
                <w:rFonts w:eastAsia="DengXian"/>
                <w:bCs/>
                <w:highlight w:val="green"/>
              </w:rPr>
              <w:t>Agreement</w:t>
            </w:r>
          </w:p>
          <w:p w14:paraId="30079185" w14:textId="77777777" w:rsidR="00331E9D" w:rsidRPr="00FD7154" w:rsidRDefault="00331E9D" w:rsidP="00331E9D">
            <w:pPr>
              <w:rPr>
                <w:rFonts w:eastAsia="DengXian"/>
                <w:b/>
                <w:bCs/>
              </w:rPr>
            </w:pPr>
            <w:r w:rsidRPr="00FD7154">
              <w:rPr>
                <w:rFonts w:eastAsia="DengXian" w:hint="eastAsia"/>
              </w:rPr>
              <w:t>For D1T1,</w:t>
            </w:r>
          </w:p>
          <w:p w14:paraId="2D665E87" w14:textId="77777777" w:rsidR="00331E9D" w:rsidRPr="00476EE3" w:rsidRDefault="00331E9D" w:rsidP="00331E9D">
            <w:pPr>
              <w:pStyle w:val="ListParagraph"/>
              <w:widowControl/>
              <w:numPr>
                <w:ilvl w:val="0"/>
                <w:numId w:val="17"/>
              </w:numPr>
              <w:spacing w:line="256" w:lineRule="auto"/>
              <w:rPr>
                <w:rFonts w:eastAsia="DengXian"/>
              </w:rPr>
            </w:pPr>
            <w:proofErr w:type="spellStart"/>
            <w:r w:rsidRPr="00476EE3">
              <w:rPr>
                <w:rFonts w:eastAsia="DengXian"/>
              </w:rPr>
              <w:t>InF</w:t>
            </w:r>
            <w:proofErr w:type="spellEnd"/>
            <w:r w:rsidRPr="00476EE3">
              <w:rPr>
                <w:rFonts w:eastAsia="DengXian"/>
              </w:rPr>
              <w:t>-DH NLOS model defined in TR38.901 is used for D2R and R2D links as pathloss model in coverage evaluation.</w:t>
            </w:r>
          </w:p>
          <w:p w14:paraId="4B453842" w14:textId="77777777" w:rsidR="00331E9D" w:rsidRPr="00FD7154" w:rsidRDefault="00331E9D" w:rsidP="00331E9D">
            <w:pPr>
              <w:rPr>
                <w:rFonts w:eastAsia="DengXian"/>
              </w:rPr>
            </w:pPr>
            <w:r w:rsidRPr="00FD7154">
              <w:rPr>
                <w:rFonts w:eastAsia="DengXian" w:hint="eastAsia"/>
              </w:rPr>
              <w:t>For D2T2,</w:t>
            </w:r>
          </w:p>
          <w:p w14:paraId="398C264D" w14:textId="77777777" w:rsidR="00331E9D" w:rsidRPr="00476EE3" w:rsidRDefault="00331E9D" w:rsidP="00331E9D">
            <w:pPr>
              <w:pStyle w:val="ListParagraph"/>
              <w:widowControl/>
              <w:numPr>
                <w:ilvl w:val="0"/>
                <w:numId w:val="17"/>
              </w:numPr>
              <w:spacing w:line="256" w:lineRule="auto"/>
              <w:rPr>
                <w:rFonts w:eastAsia="DengXian"/>
              </w:rPr>
            </w:pPr>
            <w:proofErr w:type="spellStart"/>
            <w:r w:rsidRPr="00476EE3">
              <w:rPr>
                <w:rFonts w:eastAsia="DengXian"/>
              </w:rPr>
              <w:t>InF</w:t>
            </w:r>
            <w:proofErr w:type="spellEnd"/>
            <w:r w:rsidRPr="00476EE3">
              <w:rPr>
                <w:rFonts w:eastAsia="DengXian"/>
              </w:rPr>
              <w:t>-DL</w:t>
            </w:r>
            <w:r w:rsidRPr="00476EE3">
              <w:rPr>
                <w:rFonts w:eastAsia="DengXian" w:hint="eastAsia"/>
              </w:rPr>
              <w:t xml:space="preserve"> and </w:t>
            </w:r>
            <w:r w:rsidRPr="00476EE3">
              <w:rPr>
                <w:rFonts w:eastAsia="DengXian"/>
              </w:rPr>
              <w:t xml:space="preserve">InH-Office </w:t>
            </w:r>
            <w:r w:rsidRPr="00476EE3">
              <w:rPr>
                <w:rFonts w:eastAsia="DengXian" w:hint="eastAsia"/>
              </w:rPr>
              <w:t>model defined in TR38.901is used as pathloss model in coverage evaluation,</w:t>
            </w:r>
          </w:p>
          <w:p w14:paraId="50A62825" w14:textId="77777777" w:rsidR="00331E9D" w:rsidRPr="00FD7154" w:rsidRDefault="00331E9D" w:rsidP="00331E9D">
            <w:pPr>
              <w:pStyle w:val="ListParagraph"/>
              <w:widowControl/>
              <w:numPr>
                <w:ilvl w:val="1"/>
                <w:numId w:val="16"/>
              </w:numPr>
              <w:contextualSpacing w:val="0"/>
              <w:jc w:val="left"/>
              <w:rPr>
                <w:rFonts w:eastAsia="DengXian"/>
              </w:rPr>
            </w:pPr>
            <w:r w:rsidRPr="00FD7154">
              <w:rPr>
                <w:rFonts w:eastAsia="DengXian" w:hint="eastAsia"/>
              </w:rPr>
              <w:t xml:space="preserve">NLOS for </w:t>
            </w:r>
            <w:r w:rsidRPr="00FD7154">
              <w:rPr>
                <w:rFonts w:eastAsia="DengXian"/>
              </w:rPr>
              <w:t xml:space="preserve">D2R and R2D </w:t>
            </w:r>
            <w:r w:rsidRPr="00FD7154">
              <w:rPr>
                <w:rFonts w:eastAsia="DengXian" w:hint="eastAsia"/>
              </w:rPr>
              <w:t xml:space="preserve">links if </w:t>
            </w:r>
            <w:proofErr w:type="spellStart"/>
            <w:r w:rsidRPr="00FD7154">
              <w:rPr>
                <w:rFonts w:eastAsia="DengXian" w:hint="eastAsia"/>
              </w:rPr>
              <w:t>InF</w:t>
            </w:r>
            <w:proofErr w:type="spellEnd"/>
            <w:r w:rsidRPr="00FD7154">
              <w:rPr>
                <w:rFonts w:eastAsia="DengXian" w:hint="eastAsia"/>
              </w:rPr>
              <w:t>-DL is used</w:t>
            </w:r>
          </w:p>
          <w:p w14:paraId="115EFAEC" w14:textId="77777777" w:rsidR="00331E9D" w:rsidRDefault="00331E9D" w:rsidP="00331E9D">
            <w:pPr>
              <w:pStyle w:val="ListParagraph"/>
              <w:widowControl/>
              <w:numPr>
                <w:ilvl w:val="1"/>
                <w:numId w:val="16"/>
              </w:numPr>
              <w:contextualSpacing w:val="0"/>
              <w:jc w:val="left"/>
              <w:rPr>
                <w:rFonts w:eastAsia="DengXian"/>
              </w:rPr>
            </w:pPr>
            <w:r w:rsidRPr="00FD7154">
              <w:rPr>
                <w:rFonts w:eastAsia="DengXian" w:hint="eastAsia"/>
              </w:rPr>
              <w:t xml:space="preserve">LOS for </w:t>
            </w:r>
            <w:r w:rsidRPr="00FD7154">
              <w:rPr>
                <w:rFonts w:eastAsia="DengXian"/>
              </w:rPr>
              <w:t xml:space="preserve">D2R and R2D </w:t>
            </w:r>
            <w:r w:rsidRPr="00FD7154">
              <w:rPr>
                <w:rFonts w:eastAsia="DengXian" w:hint="eastAsia"/>
              </w:rPr>
              <w:t>links</w:t>
            </w:r>
            <w:r w:rsidRPr="00FD7154">
              <w:rPr>
                <w:rFonts w:eastAsia="DengXian"/>
              </w:rPr>
              <w:t xml:space="preserve"> </w:t>
            </w:r>
            <w:r w:rsidRPr="00FD7154">
              <w:rPr>
                <w:rFonts w:eastAsia="DengXian" w:hint="eastAsia"/>
              </w:rPr>
              <w:t>if InH-Office is used</w:t>
            </w:r>
          </w:p>
          <w:p w14:paraId="03CCDD4B" w14:textId="77777777" w:rsidR="00331E9D" w:rsidRPr="0000616A" w:rsidRDefault="00331E9D" w:rsidP="00331E9D">
            <w:pPr>
              <w:rPr>
                <w:rFonts w:eastAsia="DengXian"/>
              </w:rPr>
            </w:pPr>
          </w:p>
          <w:p w14:paraId="65524A81" w14:textId="77777777" w:rsidR="00331E9D" w:rsidRPr="00B13070" w:rsidRDefault="00331E9D" w:rsidP="00331E9D">
            <w:pPr>
              <w:rPr>
                <w:rFonts w:eastAsia="DengXian"/>
                <w:bCs/>
              </w:rPr>
            </w:pPr>
            <w:r w:rsidRPr="00B13070">
              <w:rPr>
                <w:rFonts w:eastAsia="DengXian"/>
                <w:bCs/>
                <w:highlight w:val="green"/>
              </w:rPr>
              <w:t>Agreement</w:t>
            </w:r>
          </w:p>
          <w:p w14:paraId="210122E9" w14:textId="77777777" w:rsidR="00331E9D" w:rsidRPr="00B13070" w:rsidRDefault="00331E9D" w:rsidP="00331E9D">
            <w:pPr>
              <w:rPr>
                <w:rFonts w:eastAsia="DengXian"/>
              </w:rPr>
            </w:pPr>
            <w:r w:rsidRPr="541F2B06">
              <w:rPr>
                <w:rFonts w:eastAsia="DengXian"/>
              </w:rPr>
              <w:t>In the link level simulation, considering the following channel model,</w:t>
            </w:r>
          </w:p>
          <w:p w14:paraId="43A51BA3" w14:textId="77777777" w:rsidR="00331E9D" w:rsidRPr="00B13070" w:rsidRDefault="00331E9D" w:rsidP="00331E9D">
            <w:pPr>
              <w:pStyle w:val="ListParagraph"/>
              <w:widowControl/>
              <w:numPr>
                <w:ilvl w:val="0"/>
                <w:numId w:val="19"/>
              </w:numPr>
              <w:ind w:hanging="442"/>
              <w:contextualSpacing w:val="0"/>
              <w:jc w:val="left"/>
              <w:rPr>
                <w:rFonts w:eastAsia="DengXian"/>
              </w:rPr>
            </w:pPr>
            <w:r w:rsidRPr="00B13070">
              <w:rPr>
                <w:rFonts w:eastAsia="DengXian"/>
              </w:rPr>
              <w:t xml:space="preserve">For D1T1, TDL-A channel model is used for R2D link and for D2R link for </w:t>
            </w:r>
            <w:proofErr w:type="spellStart"/>
            <w:r w:rsidRPr="00B13070">
              <w:rPr>
                <w:rFonts w:eastAsia="DengXian"/>
              </w:rPr>
              <w:t>InF</w:t>
            </w:r>
            <w:proofErr w:type="spellEnd"/>
            <w:r w:rsidRPr="00B13070">
              <w:rPr>
                <w:rFonts w:eastAsia="DengXian"/>
              </w:rPr>
              <w:t>-DH scenario.</w:t>
            </w:r>
          </w:p>
          <w:p w14:paraId="302211A2" w14:textId="77777777" w:rsidR="00331E9D" w:rsidRPr="00B13070" w:rsidRDefault="00331E9D" w:rsidP="00331E9D">
            <w:pPr>
              <w:pStyle w:val="ListParagraph"/>
              <w:widowControl/>
              <w:numPr>
                <w:ilvl w:val="0"/>
                <w:numId w:val="19"/>
              </w:numPr>
              <w:ind w:hanging="442"/>
              <w:contextualSpacing w:val="0"/>
              <w:jc w:val="left"/>
              <w:rPr>
                <w:rFonts w:eastAsia="DengXian"/>
              </w:rPr>
            </w:pPr>
            <w:r w:rsidRPr="00B13070">
              <w:rPr>
                <w:rFonts w:eastAsia="DengXian"/>
              </w:rPr>
              <w:t xml:space="preserve">For D2T2, </w:t>
            </w:r>
          </w:p>
          <w:p w14:paraId="260B5064" w14:textId="77777777" w:rsidR="00331E9D" w:rsidRPr="00B13070" w:rsidRDefault="00331E9D" w:rsidP="00331E9D">
            <w:pPr>
              <w:pStyle w:val="ListParagraph"/>
              <w:widowControl/>
              <w:numPr>
                <w:ilvl w:val="1"/>
                <w:numId w:val="20"/>
              </w:numPr>
              <w:ind w:hanging="442"/>
              <w:contextualSpacing w:val="0"/>
              <w:jc w:val="left"/>
              <w:rPr>
                <w:rFonts w:eastAsia="DengXian"/>
              </w:rPr>
            </w:pPr>
            <w:r w:rsidRPr="00B13070">
              <w:rPr>
                <w:rFonts w:eastAsia="DengXian"/>
              </w:rPr>
              <w:t xml:space="preserve">TDL-A channel model is used for R2D link and for D2R link if </w:t>
            </w:r>
            <w:proofErr w:type="spellStart"/>
            <w:r w:rsidRPr="00B13070">
              <w:rPr>
                <w:rFonts w:eastAsia="DengXian"/>
              </w:rPr>
              <w:t>InF</w:t>
            </w:r>
            <w:proofErr w:type="spellEnd"/>
            <w:r w:rsidRPr="00B13070">
              <w:rPr>
                <w:rFonts w:eastAsia="DengXian"/>
              </w:rPr>
              <w:t xml:space="preserve"> scenario is considered</w:t>
            </w:r>
          </w:p>
          <w:p w14:paraId="1B17CC52" w14:textId="77777777" w:rsidR="00331E9D" w:rsidRPr="00B13070" w:rsidRDefault="00331E9D" w:rsidP="00331E9D">
            <w:pPr>
              <w:pStyle w:val="ListParagraph"/>
              <w:widowControl/>
              <w:numPr>
                <w:ilvl w:val="1"/>
                <w:numId w:val="20"/>
              </w:numPr>
              <w:ind w:hanging="442"/>
              <w:contextualSpacing w:val="0"/>
              <w:jc w:val="left"/>
              <w:rPr>
                <w:rFonts w:eastAsia="DengXian"/>
              </w:rPr>
            </w:pPr>
            <w:r w:rsidRPr="00B13070">
              <w:rPr>
                <w:rFonts w:eastAsia="DengXian"/>
              </w:rPr>
              <w:t>TDL-D channel model is used for R2D link and for D2R link if InH-Office scenario is considered</w:t>
            </w:r>
          </w:p>
          <w:p w14:paraId="7B061DE8" w14:textId="77777777" w:rsidR="00331E9D" w:rsidRDefault="00331E9D" w:rsidP="00331E9D">
            <w:pPr>
              <w:pStyle w:val="ListParagraph"/>
              <w:widowControl/>
              <w:numPr>
                <w:ilvl w:val="0"/>
                <w:numId w:val="19"/>
              </w:numPr>
              <w:ind w:hanging="442"/>
              <w:contextualSpacing w:val="0"/>
              <w:jc w:val="left"/>
              <w:rPr>
                <w:rFonts w:eastAsia="SimSun"/>
                <w:szCs w:val="18"/>
                <w:lang w:bidi="ar"/>
              </w:rPr>
            </w:pPr>
            <w:r w:rsidRPr="00B13070">
              <w:rPr>
                <w:rFonts w:eastAsia="SimSun"/>
                <w:szCs w:val="18"/>
                <w:lang w:bidi="ar"/>
              </w:rPr>
              <w:t>FFS delay spread for each case.</w:t>
            </w:r>
          </w:p>
          <w:p w14:paraId="18A23938" w14:textId="77777777" w:rsidR="00331E9D" w:rsidRDefault="00331E9D" w:rsidP="00331E9D">
            <w:pPr>
              <w:widowControl/>
              <w:jc w:val="left"/>
              <w:rPr>
                <w:rFonts w:eastAsia="SimSun"/>
                <w:szCs w:val="18"/>
                <w:lang w:bidi="ar"/>
              </w:rPr>
            </w:pPr>
          </w:p>
          <w:p w14:paraId="36AFAA7A" w14:textId="77777777" w:rsidR="00331E9D" w:rsidRPr="00331E9D" w:rsidRDefault="00331E9D" w:rsidP="00331E9D">
            <w:pPr>
              <w:widowControl/>
              <w:jc w:val="left"/>
              <w:rPr>
                <w:rFonts w:eastAsia="SimSun"/>
                <w:szCs w:val="18"/>
                <w:lang w:bidi="ar"/>
              </w:rPr>
            </w:pPr>
          </w:p>
          <w:p w14:paraId="0A52D0C7" w14:textId="7F32A8F7" w:rsidR="00331E9D" w:rsidRDefault="00331E9D" w:rsidP="00331E9D">
            <w:pPr>
              <w:rPr>
                <w:rFonts w:eastAsia="DengXian"/>
                <w:bCs/>
                <w:highlight w:val="green"/>
              </w:rPr>
            </w:pPr>
            <w:r w:rsidRPr="00331E9D">
              <w:rPr>
                <w:rFonts w:eastAsia="DengXian"/>
                <w:bCs/>
                <w:highlight w:val="green"/>
              </w:rPr>
              <w:t>Agreement</w:t>
            </w:r>
          </w:p>
          <w:p w14:paraId="5F7ABEA2" w14:textId="77777777" w:rsidR="00331E9D" w:rsidRPr="00331E9D" w:rsidRDefault="00331E9D" w:rsidP="00331E9D">
            <w:pPr>
              <w:rPr>
                <w:rFonts w:eastAsia="DengXian"/>
                <w:bCs/>
                <w:highlight w:val="green"/>
              </w:rPr>
            </w:pPr>
          </w:p>
          <w:p w14:paraId="7F6DB5D3" w14:textId="0C2BE091" w:rsidR="00331E9D" w:rsidRDefault="00331E9D" w:rsidP="00331E9D">
            <w:pPr>
              <w:rPr>
                <w:rFonts w:eastAsia="DengXian"/>
                <w:sz w:val="20"/>
              </w:rPr>
            </w:pPr>
            <w:r>
              <w:rPr>
                <w:rFonts w:eastAsia="DengXian" w:hint="eastAsia"/>
                <w:sz w:val="20"/>
              </w:rPr>
              <w:t>The following layout is used for evaluation purpose,</w:t>
            </w:r>
          </w:p>
          <w:p w14:paraId="2EE560FB" w14:textId="77777777" w:rsidR="00331E9D" w:rsidRDefault="00331E9D" w:rsidP="00331E9D">
            <w:pPr>
              <w:pStyle w:val="ListParagraph"/>
              <w:widowControl/>
              <w:numPr>
                <w:ilvl w:val="0"/>
                <w:numId w:val="21"/>
              </w:numPr>
              <w:contextualSpacing w:val="0"/>
              <w:jc w:val="left"/>
              <w:rPr>
                <w:rFonts w:eastAsia="DengXian"/>
                <w:sz w:val="20"/>
              </w:rPr>
            </w:pPr>
            <w:r>
              <w:rPr>
                <w:rFonts w:eastAsia="DengXian" w:hint="eastAsia"/>
                <w:sz w:val="20"/>
              </w:rPr>
              <w:t>FFS: CW distribution for D1T1-B and D2T2-B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80"/>
              <w:gridCol w:w="2497"/>
              <w:gridCol w:w="2307"/>
              <w:gridCol w:w="2650"/>
            </w:tblGrid>
            <w:tr w:rsidR="00331E9D" w14:paraId="0E0DEC6F" w14:textId="77777777" w:rsidTr="00F569E7">
              <w:trPr>
                <w:cantSplit/>
                <w:jc w:val="center"/>
              </w:trPr>
              <w:tc>
                <w:tcPr>
                  <w:tcW w:w="8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30C64471" w14:textId="77777777" w:rsidR="00331E9D" w:rsidRDefault="00331E9D" w:rsidP="00331E9D">
                  <w:pPr>
                    <w:pStyle w:val="NormalWeb"/>
                    <w:snapToGrid w:val="0"/>
                    <w:spacing w:beforeAutospacing="0" w:afterAutospacing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eastAsia="DengXian" w:hint="eastAsia"/>
                      <w:b/>
                      <w:sz w:val="20"/>
                      <w:szCs w:val="20"/>
                      <w:lang w:bidi="ar"/>
                    </w:rPr>
                    <w:t>Parameter</w:t>
                  </w:r>
                </w:p>
              </w:tc>
              <w:tc>
                <w:tcPr>
                  <w:tcW w:w="13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413C72ED" w14:textId="77777777" w:rsidR="00331E9D" w:rsidRDefault="00331E9D" w:rsidP="00331E9D">
                  <w:pPr>
                    <w:pStyle w:val="NormalWeb"/>
                    <w:snapToGrid w:val="0"/>
                    <w:spacing w:beforeAutospacing="0" w:afterAutospacing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eastAsia="DengXian" w:hint="eastAsia"/>
                      <w:b/>
                      <w:sz w:val="20"/>
                      <w:szCs w:val="20"/>
                      <w:lang w:bidi="ar"/>
                    </w:rPr>
                    <w:t>Assumptions for D1T1</w:t>
                  </w:r>
                </w:p>
              </w:tc>
              <w:tc>
                <w:tcPr>
                  <w:tcW w:w="286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</w:tcPr>
                <w:p w14:paraId="4711B9B3" w14:textId="77777777" w:rsidR="00331E9D" w:rsidRDefault="00331E9D" w:rsidP="00331E9D">
                  <w:pPr>
                    <w:pStyle w:val="NormalWeb"/>
                    <w:snapToGrid w:val="0"/>
                    <w:spacing w:beforeAutospacing="0" w:afterAutospacing="0"/>
                    <w:jc w:val="center"/>
                    <w:rPr>
                      <w:rFonts w:eastAsia="DengXian"/>
                      <w:b/>
                      <w:sz w:val="20"/>
                      <w:szCs w:val="20"/>
                      <w:lang w:bidi="ar"/>
                    </w:rPr>
                  </w:pPr>
                  <w:r>
                    <w:rPr>
                      <w:rFonts w:eastAsia="DengXian" w:hint="eastAsia"/>
                      <w:b/>
                      <w:sz w:val="20"/>
                      <w:szCs w:val="20"/>
                      <w:lang w:bidi="ar"/>
                    </w:rPr>
                    <w:t>Assumptions for D2T2</w:t>
                  </w:r>
                </w:p>
              </w:tc>
            </w:tr>
            <w:tr w:rsidR="00331E9D" w14:paraId="554BF156" w14:textId="77777777" w:rsidTr="00F569E7">
              <w:trPr>
                <w:cantSplit/>
                <w:jc w:val="center"/>
              </w:trPr>
              <w:tc>
                <w:tcPr>
                  <w:tcW w:w="8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7342116" w14:textId="77777777" w:rsidR="00331E9D" w:rsidRDefault="00331E9D" w:rsidP="00331E9D">
                  <w:pPr>
                    <w:snapToGrid w:val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SimSun" w:hAnsi="Times New Roman" w:hint="eastAsia"/>
                      <w:sz w:val="20"/>
                      <w:szCs w:val="20"/>
                      <w:lang w:bidi="ar"/>
                    </w:rPr>
                    <w:t>Scenario</w:t>
                  </w:r>
                </w:p>
              </w:tc>
              <w:tc>
                <w:tcPr>
                  <w:tcW w:w="13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5E61CC3" w14:textId="77777777" w:rsidR="00331E9D" w:rsidRDefault="00331E9D" w:rsidP="00331E9D">
                  <w:pPr>
                    <w:snapToGrid w:val="0"/>
                    <w:rPr>
                      <w:rFonts w:ascii="Times New Roman" w:eastAsia="SimSun" w:hAnsi="Times New Roman"/>
                      <w:sz w:val="20"/>
                      <w:szCs w:val="20"/>
                      <w:lang w:bidi="ar"/>
                    </w:rPr>
                  </w:pPr>
                  <w:proofErr w:type="spellStart"/>
                  <w:r>
                    <w:rPr>
                      <w:rFonts w:ascii="Times New Roman" w:eastAsia="SimSun" w:hAnsi="Times New Roman" w:hint="eastAsia"/>
                      <w:sz w:val="20"/>
                      <w:szCs w:val="20"/>
                      <w:lang w:bidi="ar"/>
                    </w:rPr>
                    <w:t>InF</w:t>
                  </w:r>
                  <w:proofErr w:type="spellEnd"/>
                  <w:r>
                    <w:rPr>
                      <w:rFonts w:ascii="Times New Roman" w:eastAsia="SimSun" w:hAnsi="Times New Roman" w:hint="eastAsia"/>
                      <w:sz w:val="20"/>
                      <w:szCs w:val="20"/>
                      <w:lang w:bidi="ar"/>
                    </w:rPr>
                    <w:t>-DH</w:t>
                  </w:r>
                </w:p>
              </w:tc>
              <w:tc>
                <w:tcPr>
                  <w:tcW w:w="13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7EA4186" w14:textId="77777777" w:rsidR="00331E9D" w:rsidRDefault="00331E9D" w:rsidP="00331E9D">
                  <w:pPr>
                    <w:snapToGrid w:val="0"/>
                    <w:rPr>
                      <w:rFonts w:ascii="Times New Roman" w:eastAsia="SimSun" w:hAnsi="Times New Roman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Times New Roman" w:eastAsia="SimSun" w:hAnsi="Times New Roman" w:hint="eastAsia"/>
                      <w:sz w:val="20"/>
                      <w:szCs w:val="20"/>
                      <w:lang w:bidi="ar"/>
                    </w:rPr>
                    <w:t>InH-office</w:t>
                  </w:r>
                </w:p>
              </w:tc>
              <w:tc>
                <w:tcPr>
                  <w:tcW w:w="15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E0A5F8" w14:textId="77777777" w:rsidR="00331E9D" w:rsidRDefault="00331E9D" w:rsidP="00331E9D">
                  <w:pPr>
                    <w:snapToGrid w:val="0"/>
                    <w:rPr>
                      <w:rFonts w:ascii="Times New Roman" w:eastAsia="SimSun" w:hAnsi="Times New Roman"/>
                      <w:sz w:val="20"/>
                      <w:szCs w:val="20"/>
                      <w:lang w:bidi="ar"/>
                    </w:rPr>
                  </w:pPr>
                  <w:proofErr w:type="spellStart"/>
                  <w:r>
                    <w:rPr>
                      <w:rFonts w:ascii="Times New Roman" w:eastAsia="SimSun" w:hAnsi="Times New Roman" w:hint="eastAsia"/>
                      <w:sz w:val="20"/>
                      <w:szCs w:val="20"/>
                      <w:lang w:bidi="ar"/>
                    </w:rPr>
                    <w:t>InF</w:t>
                  </w:r>
                  <w:proofErr w:type="spellEnd"/>
                  <w:r>
                    <w:rPr>
                      <w:rFonts w:ascii="Times New Roman" w:eastAsia="SimSun" w:hAnsi="Times New Roman" w:hint="eastAsia"/>
                      <w:sz w:val="20"/>
                      <w:szCs w:val="20"/>
                      <w:lang w:bidi="ar"/>
                    </w:rPr>
                    <w:t>-DL</w:t>
                  </w:r>
                </w:p>
              </w:tc>
            </w:tr>
            <w:tr w:rsidR="00331E9D" w14:paraId="32D2AEC2" w14:textId="77777777" w:rsidTr="00F569E7">
              <w:trPr>
                <w:cantSplit/>
                <w:jc w:val="center"/>
              </w:trPr>
              <w:tc>
                <w:tcPr>
                  <w:tcW w:w="8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D764CB4" w14:textId="77777777" w:rsidR="00331E9D" w:rsidRDefault="00331E9D" w:rsidP="00331E9D">
                  <w:pPr>
                    <w:snapToGrid w:val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SimSun" w:hAnsi="Times New Roman" w:hint="eastAsia"/>
                      <w:sz w:val="20"/>
                      <w:szCs w:val="20"/>
                      <w:lang w:bidi="ar"/>
                    </w:rPr>
                    <w:t>Hall size</w:t>
                  </w:r>
                </w:p>
              </w:tc>
              <w:tc>
                <w:tcPr>
                  <w:tcW w:w="13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E6974C7" w14:textId="77777777" w:rsidR="00331E9D" w:rsidRDefault="00331E9D" w:rsidP="00331E9D">
                  <w:pPr>
                    <w:snapToGrid w:val="0"/>
                    <w:rPr>
                      <w:rFonts w:ascii="Times New Roman" w:eastAsia="DengXian" w:hAnsi="Times New Roman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Times New Roman" w:eastAsia="DengXian" w:hAnsi="Times New Roman" w:hint="eastAsia"/>
                      <w:sz w:val="20"/>
                      <w:szCs w:val="20"/>
                      <w:lang w:bidi="ar"/>
                    </w:rPr>
                    <w:t>120x60 m</w:t>
                  </w:r>
                </w:p>
              </w:tc>
              <w:tc>
                <w:tcPr>
                  <w:tcW w:w="13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EB1B289" w14:textId="77777777" w:rsidR="00331E9D" w:rsidRDefault="00331E9D" w:rsidP="00331E9D">
                  <w:pPr>
                    <w:snapToGrid w:val="0"/>
                    <w:rPr>
                      <w:rFonts w:ascii="Times New Roman" w:eastAsia="DengXian" w:hAnsi="Times New Roman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Times New Roman" w:eastAsia="DengXian" w:hAnsi="Times New Roman" w:hint="eastAsia"/>
                      <w:sz w:val="20"/>
                      <w:szCs w:val="20"/>
                      <w:lang w:bidi="ar"/>
                    </w:rPr>
                    <w:t>120 x50 m</w:t>
                  </w:r>
                </w:p>
              </w:tc>
              <w:tc>
                <w:tcPr>
                  <w:tcW w:w="15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B0D1C" w14:textId="77777777" w:rsidR="00331E9D" w:rsidRDefault="00331E9D" w:rsidP="00331E9D">
                  <w:pPr>
                    <w:snapToGrid w:val="0"/>
                    <w:rPr>
                      <w:rFonts w:ascii="Times New Roman" w:eastAsia="DengXian" w:hAnsi="Times New Roman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Times New Roman" w:eastAsia="DengXian" w:hAnsi="Times New Roman" w:hint="eastAsia"/>
                      <w:sz w:val="20"/>
                      <w:szCs w:val="20"/>
                      <w:lang w:bidi="ar"/>
                    </w:rPr>
                    <w:t>300x150 m</w:t>
                  </w:r>
                </w:p>
              </w:tc>
            </w:tr>
            <w:tr w:rsidR="00331E9D" w14:paraId="5F93CD70" w14:textId="77777777" w:rsidTr="00F569E7">
              <w:trPr>
                <w:cantSplit/>
                <w:jc w:val="center"/>
              </w:trPr>
              <w:tc>
                <w:tcPr>
                  <w:tcW w:w="8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7871C2C" w14:textId="77777777" w:rsidR="00331E9D" w:rsidRDefault="00331E9D" w:rsidP="00331E9D">
                  <w:pPr>
                    <w:snapToGrid w:val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SimSun" w:hAnsi="Times New Roman" w:hint="eastAsia"/>
                      <w:sz w:val="20"/>
                      <w:szCs w:val="20"/>
                      <w:lang w:bidi="ar"/>
                    </w:rPr>
                    <w:t>Room height</w:t>
                  </w:r>
                </w:p>
              </w:tc>
              <w:tc>
                <w:tcPr>
                  <w:tcW w:w="13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55099B3" w14:textId="77777777" w:rsidR="00331E9D" w:rsidRDefault="00331E9D" w:rsidP="00331E9D">
                  <w:pPr>
                    <w:snapToGrid w:val="0"/>
                    <w:rPr>
                      <w:rFonts w:ascii="Times New Roman" w:eastAsia="SimSun" w:hAnsi="Times New Roman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Times New Roman" w:eastAsia="SimSun" w:hAnsi="Times New Roman" w:hint="eastAsia"/>
                      <w:sz w:val="20"/>
                      <w:szCs w:val="20"/>
                      <w:lang w:bidi="ar"/>
                    </w:rPr>
                    <w:t>10 m</w:t>
                  </w:r>
                </w:p>
              </w:tc>
              <w:tc>
                <w:tcPr>
                  <w:tcW w:w="13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0256070" w14:textId="77777777" w:rsidR="00331E9D" w:rsidRDefault="00331E9D" w:rsidP="00331E9D">
                  <w:pPr>
                    <w:snapToGrid w:val="0"/>
                    <w:rPr>
                      <w:rFonts w:ascii="Times New Roman" w:eastAsia="SimSun" w:hAnsi="Times New Roman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Times New Roman" w:eastAsia="SimSun" w:hAnsi="Times New Roman" w:hint="eastAsia"/>
                      <w:sz w:val="20"/>
                      <w:szCs w:val="20"/>
                      <w:lang w:bidi="ar"/>
                    </w:rPr>
                    <w:t>3m</w:t>
                  </w:r>
                </w:p>
              </w:tc>
              <w:tc>
                <w:tcPr>
                  <w:tcW w:w="15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F17EA2" w14:textId="77777777" w:rsidR="00331E9D" w:rsidRDefault="00331E9D" w:rsidP="00331E9D">
                  <w:pPr>
                    <w:snapToGrid w:val="0"/>
                    <w:rPr>
                      <w:rFonts w:ascii="Times New Roman" w:eastAsia="SimSun" w:hAnsi="Times New Roman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Times New Roman" w:eastAsia="SimSun" w:hAnsi="Times New Roman" w:hint="eastAsia"/>
                      <w:sz w:val="20"/>
                      <w:szCs w:val="20"/>
                      <w:lang w:bidi="ar"/>
                    </w:rPr>
                    <w:t>10 m</w:t>
                  </w:r>
                </w:p>
              </w:tc>
            </w:tr>
            <w:tr w:rsidR="00331E9D" w14:paraId="58B870B9" w14:textId="77777777" w:rsidTr="00F569E7">
              <w:trPr>
                <w:cantSplit/>
                <w:jc w:val="center"/>
              </w:trPr>
              <w:tc>
                <w:tcPr>
                  <w:tcW w:w="8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43D318E" w14:textId="77777777" w:rsidR="00331E9D" w:rsidRDefault="00331E9D" w:rsidP="00331E9D">
                  <w:pPr>
                    <w:snapToGrid w:val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SimSun" w:hAnsi="Times New Roman" w:hint="eastAsia"/>
                      <w:sz w:val="20"/>
                      <w:szCs w:val="20"/>
                      <w:lang w:bidi="ar"/>
                    </w:rPr>
                    <w:t>Sectorization</w:t>
                  </w:r>
                </w:p>
              </w:tc>
              <w:tc>
                <w:tcPr>
                  <w:tcW w:w="4191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AA2F5B1" w14:textId="77777777" w:rsidR="00331E9D" w:rsidRDefault="00331E9D" w:rsidP="00331E9D">
                  <w:pPr>
                    <w:snapToGrid w:val="0"/>
                    <w:rPr>
                      <w:rFonts w:ascii="Times New Roman" w:eastAsia="SimSun" w:hAnsi="Times New Roman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Times New Roman" w:eastAsia="SimSun" w:hAnsi="Times New Roman" w:hint="eastAsia"/>
                      <w:sz w:val="20"/>
                      <w:szCs w:val="20"/>
                      <w:lang w:bidi="ar"/>
                    </w:rPr>
                    <w:t>None</w:t>
                  </w:r>
                </w:p>
              </w:tc>
            </w:tr>
            <w:tr w:rsidR="00331E9D" w14:paraId="32A4B62E" w14:textId="77777777" w:rsidTr="00F569E7">
              <w:trPr>
                <w:cantSplit/>
                <w:jc w:val="center"/>
              </w:trPr>
              <w:tc>
                <w:tcPr>
                  <w:tcW w:w="80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6C958ED" w14:textId="77777777" w:rsidR="00331E9D" w:rsidRDefault="00331E9D" w:rsidP="00331E9D">
                  <w:pPr>
                    <w:snapToGrid w:val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SimSun" w:hAnsi="Times New Roman" w:hint="eastAsia"/>
                      <w:sz w:val="20"/>
                      <w:szCs w:val="20"/>
                      <w:lang w:bidi="ar"/>
                    </w:rPr>
                    <w:lastRenderedPageBreak/>
                    <w:t>BS deployment / Intermediate UE dropping</w:t>
                  </w:r>
                </w:p>
              </w:tc>
              <w:tc>
                <w:tcPr>
                  <w:tcW w:w="1331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5654F44" w14:textId="77777777" w:rsidR="00331E9D" w:rsidRDefault="00331E9D" w:rsidP="00331E9D">
                  <w:pPr>
                    <w:snapToGrid w:val="0"/>
                    <w:spacing w:line="250" w:lineRule="auto"/>
                    <w:rPr>
                      <w:rFonts w:ascii="Times New Roman" w:eastAsia="DengXian" w:hAnsi="Times New Roman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Times New Roman" w:eastAsia="DengXian" w:hAnsi="Times New Roman" w:hint="eastAsia"/>
                      <w:sz w:val="20"/>
                      <w:szCs w:val="20"/>
                      <w:lang w:bidi="ar"/>
                    </w:rPr>
                    <w:t>18 BSs on a square lattice with spacing D, located D/2 from the walls.</w:t>
                  </w:r>
                </w:p>
                <w:p w14:paraId="7A9ED55E" w14:textId="77777777" w:rsidR="00331E9D" w:rsidRDefault="00331E9D" w:rsidP="00331E9D">
                  <w:pPr>
                    <w:pStyle w:val="ListParagraph"/>
                    <w:numPr>
                      <w:ilvl w:val="0"/>
                      <w:numId w:val="22"/>
                    </w:numPr>
                    <w:snapToGrid w:val="0"/>
                    <w:contextualSpacing w:val="0"/>
                    <w:rPr>
                      <w:rFonts w:ascii="Times New Roman" w:eastAsia="DengXian" w:hAnsi="Times New Roman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Times New Roman" w:eastAsia="DengXian" w:hAnsi="Times New Roman" w:hint="eastAsia"/>
                      <w:sz w:val="20"/>
                      <w:szCs w:val="20"/>
                      <w:lang w:bidi="ar"/>
                    </w:rPr>
                    <w:t>L=120m x W=60m; D=20m</w:t>
                  </w:r>
                </w:p>
                <w:p w14:paraId="3A6C660B" w14:textId="77777777" w:rsidR="00331E9D" w:rsidRDefault="00331E9D" w:rsidP="00331E9D">
                  <w:pPr>
                    <w:pStyle w:val="ListParagraph"/>
                    <w:numPr>
                      <w:ilvl w:val="0"/>
                      <w:numId w:val="22"/>
                    </w:numPr>
                    <w:snapToGrid w:val="0"/>
                    <w:contextualSpacing w:val="0"/>
                    <w:rPr>
                      <w:rFonts w:ascii="Times New Roman" w:eastAsia="DengXian" w:hAnsi="Times New Roman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Times New Roman" w:eastAsia="DengXian" w:hAnsi="Times New Roman" w:hint="eastAsia"/>
                      <w:sz w:val="20"/>
                      <w:szCs w:val="20"/>
                      <w:lang w:bidi="ar"/>
                    </w:rPr>
                    <w:t xml:space="preserve">BS height = 8 m </w:t>
                  </w:r>
                </w:p>
                <w:p w14:paraId="6B93873D" w14:textId="77777777" w:rsidR="00331E9D" w:rsidRDefault="00331E9D" w:rsidP="00331E9D">
                  <w:pPr>
                    <w:snapToGrid w:val="0"/>
                    <w:spacing w:line="250" w:lineRule="auto"/>
                    <w:rPr>
                      <w:rFonts w:ascii="Times New Roman" w:eastAsia="DengXian" w:hAnsi="Times New Roman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Times New Roman" w:eastAsia="DengXian" w:hAnsi="Times New Roman" w:hint="eastAsia"/>
                      <w:noProof/>
                      <w:sz w:val="20"/>
                      <w:szCs w:val="20"/>
                    </w:rPr>
                    <w:drawing>
                      <wp:inline distT="0" distB="0" distL="0" distR="0" wp14:anchorId="46A9A0C0" wp14:editId="58E7F6E9">
                        <wp:extent cx="1448435" cy="782955"/>
                        <wp:effectExtent l="0" t="0" r="0" b="0"/>
                        <wp:docPr id="421891879" name="图片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21891879" name="图片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48435" cy="7829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5B827CC" w14:textId="77777777" w:rsidR="00331E9D" w:rsidRDefault="00331E9D" w:rsidP="00331E9D">
                  <w:pPr>
                    <w:pStyle w:val="ListParagraph"/>
                    <w:numPr>
                      <w:ilvl w:val="0"/>
                      <w:numId w:val="22"/>
                    </w:numPr>
                    <w:snapToGrid w:val="0"/>
                    <w:contextualSpacing w:val="0"/>
                    <w:rPr>
                      <w:rFonts w:ascii="Times New Roman" w:eastAsia="DengXian" w:hAnsi="Times New Roman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Times New Roman" w:eastAsia="DengXian" w:hAnsi="Times New Roman" w:hint="eastAsia"/>
                      <w:sz w:val="20"/>
                      <w:szCs w:val="20"/>
                      <w:lang w:bidi="ar"/>
                    </w:rPr>
                    <w:t xml:space="preserve">L=120m x W=50m; </w:t>
                  </w:r>
                </w:p>
                <w:p w14:paraId="54DB81AB" w14:textId="77777777" w:rsidR="00331E9D" w:rsidRDefault="00331E9D" w:rsidP="00331E9D">
                  <w:pPr>
                    <w:pStyle w:val="ListParagraph"/>
                    <w:numPr>
                      <w:ilvl w:val="0"/>
                      <w:numId w:val="22"/>
                    </w:numPr>
                    <w:snapToGrid w:val="0"/>
                    <w:contextualSpacing w:val="0"/>
                    <w:rPr>
                      <w:rFonts w:ascii="Times New Roman" w:eastAsia="DengXian" w:hAnsi="Times New Roman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Times New Roman" w:eastAsia="DengXian" w:hAnsi="Times New Roman" w:hint="eastAsia"/>
                      <w:sz w:val="20"/>
                      <w:szCs w:val="20"/>
                      <w:lang w:bidi="ar"/>
                    </w:rPr>
                    <w:t xml:space="preserve">Intermediate UE height = 1.5 m </w:t>
                  </w:r>
                </w:p>
                <w:p w14:paraId="040A5EAF" w14:textId="77777777" w:rsidR="00331E9D" w:rsidRDefault="00331E9D" w:rsidP="00331E9D">
                  <w:pPr>
                    <w:snapToGrid w:val="0"/>
                    <w:rPr>
                      <w:rFonts w:ascii="Times New Roman" w:eastAsia="DengXian" w:hAnsi="Times New Roman"/>
                      <w:sz w:val="20"/>
                      <w:szCs w:val="20"/>
                      <w:lang w:bidi="ar"/>
                    </w:rPr>
                  </w:pPr>
                </w:p>
                <w:p w14:paraId="1CDEFFB9" w14:textId="77777777" w:rsidR="00331E9D" w:rsidRDefault="00331E9D" w:rsidP="00331E9D">
                  <w:pPr>
                    <w:snapToGrid w:val="0"/>
                    <w:rPr>
                      <w:rFonts w:ascii="Times New Roman" w:eastAsia="DengXian" w:hAnsi="Times New Roman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Times New Roman" w:eastAsia="DengXian" w:hAnsi="Times New Roman" w:hint="eastAsia"/>
                      <w:sz w:val="20"/>
                      <w:szCs w:val="20"/>
                      <w:lang w:bidi="ar"/>
                    </w:rPr>
                    <w:t>FFS: Intermediate UE dropping</w:t>
                  </w:r>
                </w:p>
              </w:tc>
              <w:tc>
                <w:tcPr>
                  <w:tcW w:w="15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050CC3" w14:textId="77777777" w:rsidR="00331E9D" w:rsidRDefault="00331E9D" w:rsidP="00331E9D">
                  <w:pPr>
                    <w:pStyle w:val="ListParagraph"/>
                    <w:numPr>
                      <w:ilvl w:val="0"/>
                      <w:numId w:val="22"/>
                    </w:numPr>
                    <w:snapToGrid w:val="0"/>
                    <w:contextualSpacing w:val="0"/>
                    <w:rPr>
                      <w:rFonts w:ascii="Times New Roman" w:eastAsia="DengXian" w:hAnsi="Times New Roman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Times New Roman" w:eastAsia="DengXian" w:hAnsi="Times New Roman" w:hint="eastAsia"/>
                      <w:sz w:val="20"/>
                      <w:szCs w:val="20"/>
                      <w:lang w:bidi="ar"/>
                    </w:rPr>
                    <w:t xml:space="preserve">L=300m x W=150m; </w:t>
                  </w:r>
                </w:p>
                <w:p w14:paraId="06C7634B" w14:textId="77777777" w:rsidR="00331E9D" w:rsidRDefault="00331E9D" w:rsidP="00331E9D">
                  <w:pPr>
                    <w:pStyle w:val="ListParagraph"/>
                    <w:numPr>
                      <w:ilvl w:val="0"/>
                      <w:numId w:val="22"/>
                    </w:numPr>
                    <w:snapToGrid w:val="0"/>
                    <w:contextualSpacing w:val="0"/>
                    <w:rPr>
                      <w:rFonts w:ascii="Times New Roman" w:eastAsia="DengXian" w:hAnsi="Times New Roman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Times New Roman" w:eastAsia="DengXian" w:hAnsi="Times New Roman" w:hint="eastAsia"/>
                      <w:sz w:val="20"/>
                      <w:szCs w:val="20"/>
                      <w:lang w:bidi="ar"/>
                    </w:rPr>
                    <w:t xml:space="preserve">Intermediate UE height = 1.5 m </w:t>
                  </w:r>
                </w:p>
                <w:p w14:paraId="2A38EE8B" w14:textId="77777777" w:rsidR="00331E9D" w:rsidRDefault="00331E9D" w:rsidP="00331E9D">
                  <w:pPr>
                    <w:pStyle w:val="NormalWeb"/>
                    <w:snapToGrid w:val="0"/>
                    <w:spacing w:beforeAutospacing="0" w:afterAutospacing="0"/>
                    <w:jc w:val="both"/>
                    <w:rPr>
                      <w:rFonts w:eastAsia="DengXian"/>
                      <w:sz w:val="20"/>
                      <w:szCs w:val="20"/>
                      <w:lang w:bidi="ar"/>
                    </w:rPr>
                  </w:pPr>
                </w:p>
                <w:p w14:paraId="65240A1C" w14:textId="77777777" w:rsidR="00331E9D" w:rsidRDefault="00331E9D" w:rsidP="00331E9D">
                  <w:pPr>
                    <w:snapToGrid w:val="0"/>
                    <w:rPr>
                      <w:rFonts w:ascii="Times New Roman" w:eastAsia="DengXian" w:hAnsi="Times New Roman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Times New Roman" w:eastAsia="DengXian" w:hAnsi="Times New Roman" w:hint="eastAsia"/>
                      <w:sz w:val="20"/>
                      <w:szCs w:val="20"/>
                      <w:lang w:bidi="ar"/>
                    </w:rPr>
                    <w:t xml:space="preserve">FFS: </w:t>
                  </w:r>
                  <w:r>
                    <w:rPr>
                      <w:rFonts w:ascii="Times New Roman" w:hAnsi="Times New Roman" w:hint="eastAsia"/>
                      <w:sz w:val="20"/>
                      <w:szCs w:val="20"/>
                      <w:lang w:bidi="ar"/>
                    </w:rPr>
                    <w:t>Intermediate UE drop</w:t>
                  </w:r>
                  <w:r>
                    <w:rPr>
                      <w:rFonts w:ascii="Times New Roman" w:eastAsia="DengXian" w:hAnsi="Times New Roman" w:hint="eastAsia"/>
                      <w:sz w:val="20"/>
                      <w:szCs w:val="20"/>
                      <w:lang w:bidi="ar"/>
                    </w:rPr>
                    <w:t>ping</w:t>
                  </w:r>
                </w:p>
              </w:tc>
            </w:tr>
            <w:tr w:rsidR="00331E9D" w14:paraId="41EC4865" w14:textId="77777777" w:rsidTr="00F569E7">
              <w:trPr>
                <w:cantSplit/>
                <w:jc w:val="center"/>
              </w:trPr>
              <w:tc>
                <w:tcPr>
                  <w:tcW w:w="8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3EDCCAA" w14:textId="77777777" w:rsidR="00331E9D" w:rsidRDefault="00331E9D" w:rsidP="00331E9D">
                  <w:pPr>
                    <w:snapToGrid w:val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SimSun" w:hAnsi="Times New Roman" w:hint="eastAsia"/>
                      <w:sz w:val="20"/>
                      <w:szCs w:val="20"/>
                      <w:lang w:bidi="ar"/>
                    </w:rPr>
                    <w:t xml:space="preserve">Device distribution </w:t>
                  </w:r>
                </w:p>
              </w:tc>
              <w:tc>
                <w:tcPr>
                  <w:tcW w:w="13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4D17A51" w14:textId="77777777" w:rsidR="00331E9D" w:rsidRDefault="00331E9D" w:rsidP="00331E9D">
                  <w:pPr>
                    <w:adjustRightInd w:val="0"/>
                    <w:snapToGrid w:val="0"/>
                    <w:spacing w:beforeLines="50" w:before="120"/>
                    <w:rPr>
                      <w:rFonts w:ascii="Times New Roman" w:eastAsia="SimSun" w:hAnsi="Times New Roman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Times New Roman" w:eastAsia="SimSun" w:hAnsi="Times New Roman" w:hint="eastAsia"/>
                      <w:sz w:val="20"/>
                      <w:szCs w:val="20"/>
                      <w:lang w:bidi="ar"/>
                    </w:rPr>
                    <w:t>Device Height= 1.5 m</w:t>
                  </w:r>
                </w:p>
                <w:p w14:paraId="734E1FE8" w14:textId="77777777" w:rsidR="00331E9D" w:rsidRDefault="00331E9D" w:rsidP="00331E9D">
                  <w:pPr>
                    <w:adjustRightInd w:val="0"/>
                    <w:snapToGrid w:val="0"/>
                    <w:spacing w:beforeLines="50" w:before="120"/>
                    <w:rPr>
                      <w:rFonts w:ascii="Times New Roman" w:eastAsia="SimSun" w:hAnsi="Times New Roman"/>
                      <w:sz w:val="20"/>
                      <w:szCs w:val="20"/>
                      <w:lang w:bidi="ar"/>
                    </w:rPr>
                  </w:pPr>
                  <w:proofErr w:type="spellStart"/>
                  <w:r>
                    <w:rPr>
                      <w:rFonts w:ascii="Times New Roman" w:eastAsia="SimSun" w:hAnsi="Times New Roman" w:hint="eastAsia"/>
                      <w:sz w:val="20"/>
                      <w:szCs w:val="20"/>
                      <w:lang w:bidi="ar"/>
                    </w:rPr>
                    <w:t>AIoT</w:t>
                  </w:r>
                  <w:proofErr w:type="spellEnd"/>
                  <w:r>
                    <w:rPr>
                      <w:rFonts w:ascii="Times New Roman" w:eastAsia="SimSun" w:hAnsi="Times New Roman" w:hint="eastAsia"/>
                      <w:sz w:val="20"/>
                      <w:szCs w:val="20"/>
                      <w:lang w:bidi="ar"/>
                    </w:rPr>
                    <w:t xml:space="preserve"> devices drop uniformly distributed over the horizontal area</w:t>
                  </w:r>
                </w:p>
              </w:tc>
              <w:tc>
                <w:tcPr>
                  <w:tcW w:w="13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72B071D" w14:textId="77777777" w:rsidR="00331E9D" w:rsidRDefault="00331E9D" w:rsidP="00331E9D">
                  <w:pPr>
                    <w:adjustRightInd w:val="0"/>
                    <w:snapToGrid w:val="0"/>
                    <w:spacing w:beforeLines="50" w:before="120"/>
                    <w:rPr>
                      <w:rFonts w:ascii="Times New Roman" w:eastAsia="SimSun" w:hAnsi="Times New Roman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Times New Roman" w:eastAsia="SimSun" w:hAnsi="Times New Roman" w:hint="eastAsia"/>
                      <w:sz w:val="20"/>
                      <w:szCs w:val="20"/>
                      <w:lang w:bidi="ar"/>
                    </w:rPr>
                    <w:t>Device Height= 1.5 m</w:t>
                  </w:r>
                </w:p>
                <w:p w14:paraId="68BC9283" w14:textId="77777777" w:rsidR="00331E9D" w:rsidRDefault="00331E9D" w:rsidP="00331E9D">
                  <w:pPr>
                    <w:adjustRightInd w:val="0"/>
                    <w:snapToGrid w:val="0"/>
                    <w:spacing w:beforeLines="50" w:before="120"/>
                    <w:rPr>
                      <w:rFonts w:ascii="Times New Roman" w:eastAsia="SimSun" w:hAnsi="Times New Roman"/>
                      <w:sz w:val="20"/>
                      <w:szCs w:val="20"/>
                      <w:lang w:bidi="ar"/>
                    </w:rPr>
                  </w:pPr>
                  <w:proofErr w:type="spellStart"/>
                  <w:r>
                    <w:rPr>
                      <w:rFonts w:ascii="Times New Roman" w:eastAsia="SimSun" w:hAnsi="Times New Roman" w:hint="eastAsia"/>
                      <w:sz w:val="20"/>
                      <w:szCs w:val="20"/>
                      <w:lang w:bidi="ar"/>
                    </w:rPr>
                    <w:t>AIoT</w:t>
                  </w:r>
                  <w:proofErr w:type="spellEnd"/>
                  <w:r>
                    <w:rPr>
                      <w:rFonts w:ascii="Times New Roman" w:eastAsia="SimSun" w:hAnsi="Times New Roman" w:hint="eastAsia"/>
                      <w:sz w:val="20"/>
                      <w:szCs w:val="20"/>
                      <w:lang w:bidi="ar"/>
                    </w:rPr>
                    <w:t xml:space="preserve"> devices drop uniformly distributed over the horizontal area</w:t>
                  </w:r>
                </w:p>
                <w:p w14:paraId="254DA786" w14:textId="77777777" w:rsidR="00331E9D" w:rsidRDefault="00331E9D" w:rsidP="00331E9D">
                  <w:pPr>
                    <w:adjustRightInd w:val="0"/>
                    <w:snapToGrid w:val="0"/>
                    <w:spacing w:beforeLines="50" w:before="120"/>
                    <w:rPr>
                      <w:rFonts w:ascii="Times New Roman" w:eastAsia="SimSun" w:hAnsi="Times New Roman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Times New Roman" w:eastAsia="SimSun" w:hAnsi="Times New Roman" w:hint="eastAsia"/>
                      <w:sz w:val="20"/>
                      <w:szCs w:val="20"/>
                      <w:lang w:bidi="ar"/>
                    </w:rPr>
                    <w:t>FFS: which devices are involved in the evaluations</w:t>
                  </w:r>
                </w:p>
              </w:tc>
              <w:tc>
                <w:tcPr>
                  <w:tcW w:w="15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2083CA" w14:textId="77777777" w:rsidR="00331E9D" w:rsidRDefault="00331E9D" w:rsidP="00331E9D">
                  <w:pPr>
                    <w:adjustRightInd w:val="0"/>
                    <w:snapToGrid w:val="0"/>
                    <w:spacing w:beforeLines="50" w:before="120"/>
                    <w:rPr>
                      <w:rFonts w:ascii="Times New Roman" w:eastAsia="SimSun" w:hAnsi="Times New Roman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Times New Roman" w:eastAsia="SimSun" w:hAnsi="Times New Roman" w:hint="eastAsia"/>
                      <w:sz w:val="20"/>
                      <w:szCs w:val="20"/>
                      <w:lang w:bidi="ar"/>
                    </w:rPr>
                    <w:t>Device Height= 1.5m</w:t>
                  </w:r>
                </w:p>
                <w:p w14:paraId="0D6CBA7F" w14:textId="77777777" w:rsidR="00331E9D" w:rsidRDefault="00331E9D" w:rsidP="00331E9D">
                  <w:pPr>
                    <w:adjustRightInd w:val="0"/>
                    <w:snapToGrid w:val="0"/>
                    <w:spacing w:beforeLines="50" w:before="120"/>
                    <w:rPr>
                      <w:rFonts w:ascii="Times New Roman" w:eastAsia="SimSun" w:hAnsi="Times New Roman"/>
                      <w:sz w:val="20"/>
                      <w:szCs w:val="20"/>
                      <w:lang w:bidi="ar"/>
                    </w:rPr>
                  </w:pPr>
                  <w:proofErr w:type="spellStart"/>
                  <w:r>
                    <w:rPr>
                      <w:rFonts w:ascii="Times New Roman" w:eastAsia="SimSun" w:hAnsi="Times New Roman" w:hint="eastAsia"/>
                      <w:sz w:val="20"/>
                      <w:szCs w:val="20"/>
                      <w:lang w:bidi="ar"/>
                    </w:rPr>
                    <w:t>AIoT</w:t>
                  </w:r>
                  <w:proofErr w:type="spellEnd"/>
                  <w:r>
                    <w:rPr>
                      <w:rFonts w:ascii="Times New Roman" w:eastAsia="SimSun" w:hAnsi="Times New Roman" w:hint="eastAsia"/>
                      <w:sz w:val="20"/>
                      <w:szCs w:val="20"/>
                      <w:lang w:bidi="ar"/>
                    </w:rPr>
                    <w:t xml:space="preserve"> devices drop uniformly distributed over the horizontal area</w:t>
                  </w:r>
                </w:p>
                <w:p w14:paraId="1F3B5302" w14:textId="77777777" w:rsidR="00331E9D" w:rsidRDefault="00331E9D" w:rsidP="00331E9D">
                  <w:pPr>
                    <w:adjustRightInd w:val="0"/>
                    <w:snapToGrid w:val="0"/>
                    <w:spacing w:beforeLines="50" w:before="120"/>
                    <w:rPr>
                      <w:rFonts w:ascii="Times New Roman" w:eastAsia="SimSun" w:hAnsi="Times New Roman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Times New Roman" w:eastAsia="SimSun" w:hAnsi="Times New Roman" w:hint="eastAsia"/>
                      <w:sz w:val="20"/>
                      <w:szCs w:val="20"/>
                      <w:lang w:bidi="ar"/>
                    </w:rPr>
                    <w:t>FFS: which devices are involved in the evaluations</w:t>
                  </w:r>
                </w:p>
              </w:tc>
            </w:tr>
            <w:tr w:rsidR="00331E9D" w14:paraId="741437B2" w14:textId="77777777" w:rsidTr="00F569E7">
              <w:trPr>
                <w:cantSplit/>
                <w:jc w:val="center"/>
              </w:trPr>
              <w:tc>
                <w:tcPr>
                  <w:tcW w:w="80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0A22E46" w14:textId="77777777" w:rsidR="00331E9D" w:rsidRDefault="00331E9D" w:rsidP="00331E9D">
                  <w:pPr>
                    <w:snapToGrid w:val="0"/>
                    <w:rPr>
                      <w:rFonts w:ascii="Times New Roman" w:eastAsia="SimSun" w:hAnsi="Times New Roman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Device mobility (horizontal plane only)</w:t>
                  </w:r>
                </w:p>
              </w:tc>
              <w:tc>
                <w:tcPr>
                  <w:tcW w:w="13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8D5F645" w14:textId="77777777" w:rsidR="00331E9D" w:rsidRDefault="00331E9D" w:rsidP="00331E9D">
                  <w:pPr>
                    <w:adjustRightInd w:val="0"/>
                    <w:snapToGrid w:val="0"/>
                    <w:spacing w:beforeLines="50" w:before="120"/>
                    <w:rPr>
                      <w:rFonts w:ascii="Times New Roman" w:eastAsia="SimSun" w:hAnsi="Times New Roman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3 kph</w:t>
                  </w:r>
                </w:p>
              </w:tc>
              <w:tc>
                <w:tcPr>
                  <w:tcW w:w="13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3556972" w14:textId="77777777" w:rsidR="00331E9D" w:rsidRDefault="00331E9D" w:rsidP="00331E9D">
                  <w:pPr>
                    <w:adjustRightInd w:val="0"/>
                    <w:snapToGrid w:val="0"/>
                    <w:spacing w:beforeLines="50" w:before="120"/>
                    <w:rPr>
                      <w:rFonts w:ascii="Times New Roman" w:eastAsia="SimSun" w:hAnsi="Times New Roman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3 kph</w:t>
                  </w:r>
                </w:p>
              </w:tc>
              <w:tc>
                <w:tcPr>
                  <w:tcW w:w="15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BAEC9E" w14:textId="77777777" w:rsidR="00331E9D" w:rsidRDefault="00331E9D" w:rsidP="00331E9D">
                  <w:pPr>
                    <w:adjustRightInd w:val="0"/>
                    <w:snapToGrid w:val="0"/>
                    <w:spacing w:beforeLines="50" w:before="120"/>
                    <w:rPr>
                      <w:rFonts w:ascii="Times New Roman" w:eastAsia="SimSun" w:hAnsi="Times New Roman"/>
                      <w:sz w:val="20"/>
                      <w:szCs w:val="20"/>
                      <w:lang w:bidi="ar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3 kph</w:t>
                  </w:r>
                </w:p>
              </w:tc>
            </w:tr>
          </w:tbl>
          <w:p w14:paraId="161A91EA" w14:textId="77777777" w:rsidR="00331E9D" w:rsidRDefault="00331E9D" w:rsidP="00F569E7">
            <w:pPr>
              <w:autoSpaceDE w:val="0"/>
              <w:autoSpaceDN w:val="0"/>
              <w:adjustRightInd w:val="0"/>
              <w:snapToGrid w:val="0"/>
              <w:contextualSpacing/>
              <w:rPr>
                <w:rFonts w:ascii="Times" w:eastAsia="Batang" w:hAnsi="Times"/>
                <w:bCs/>
                <w:lang w:val="en-GB" w:eastAsia="x-none"/>
              </w:rPr>
            </w:pPr>
          </w:p>
          <w:p w14:paraId="25DD18FB" w14:textId="38430597" w:rsidR="006A00C6" w:rsidRDefault="006A00C6" w:rsidP="006A00C6">
            <w:pPr>
              <w:rPr>
                <w:rFonts w:eastAsia="DengXian"/>
                <w:b/>
              </w:rPr>
            </w:pPr>
            <w:r w:rsidRPr="006A00C6">
              <w:rPr>
                <w:rFonts w:eastAsia="DengXian"/>
                <w:b/>
              </w:rPr>
              <w:t>RAN1 #11</w:t>
            </w:r>
            <w:r>
              <w:rPr>
                <w:rFonts w:eastAsia="DengXian"/>
                <w:b/>
              </w:rPr>
              <w:t>7</w:t>
            </w:r>
            <w:r w:rsidRPr="006A00C6">
              <w:rPr>
                <w:rFonts w:eastAsia="DengXian"/>
                <w:b/>
              </w:rPr>
              <w:t xml:space="preserve"> meeting</w:t>
            </w:r>
          </w:p>
          <w:p w14:paraId="24F0AF45" w14:textId="77777777" w:rsidR="006A00C6" w:rsidRDefault="006A00C6" w:rsidP="00F569E7">
            <w:pPr>
              <w:autoSpaceDE w:val="0"/>
              <w:autoSpaceDN w:val="0"/>
              <w:adjustRightInd w:val="0"/>
              <w:snapToGrid w:val="0"/>
              <w:contextualSpacing/>
              <w:rPr>
                <w:rFonts w:ascii="Times" w:eastAsia="Batang" w:hAnsi="Times"/>
                <w:bCs/>
                <w:lang w:val="en-GB" w:eastAsia="x-none"/>
              </w:rPr>
            </w:pPr>
          </w:p>
          <w:p w14:paraId="2A7AFB30" w14:textId="77777777" w:rsidR="006A00C6" w:rsidRPr="00E3213C" w:rsidRDefault="006A00C6" w:rsidP="006A00C6">
            <w:pPr>
              <w:rPr>
                <w:rFonts w:eastAsia="DengXian"/>
                <w:bCs/>
              </w:rPr>
            </w:pPr>
            <w:r w:rsidRPr="00E3213C">
              <w:rPr>
                <w:rFonts w:eastAsia="DengXian"/>
                <w:bCs/>
                <w:highlight w:val="green"/>
              </w:rPr>
              <w:t>Agreement</w:t>
            </w:r>
          </w:p>
          <w:p w14:paraId="4B033781" w14:textId="77777777" w:rsidR="006A00C6" w:rsidRDefault="006A00C6" w:rsidP="006A00C6">
            <w:pPr>
              <w:snapToGrid w:val="0"/>
              <w:rPr>
                <w:rFonts w:eastAsia="SimSun"/>
                <w:szCs w:val="18"/>
                <w:lang w:bidi="ar"/>
              </w:rPr>
            </w:pPr>
            <w:r>
              <w:rPr>
                <w:rFonts w:eastAsia="SimSun" w:hint="eastAsia"/>
                <w:szCs w:val="18"/>
                <w:lang w:bidi="ar"/>
              </w:rPr>
              <w:t xml:space="preserve">For the link level simulation, </w:t>
            </w:r>
          </w:p>
          <w:p w14:paraId="55752C40" w14:textId="77777777" w:rsidR="006A00C6" w:rsidRPr="00483C69" w:rsidRDefault="006A00C6" w:rsidP="006A00C6">
            <w:pPr>
              <w:pStyle w:val="ListParagraph"/>
              <w:widowControl/>
              <w:numPr>
                <w:ilvl w:val="0"/>
                <w:numId w:val="23"/>
              </w:numPr>
              <w:snapToGrid w:val="0"/>
              <w:contextualSpacing w:val="0"/>
              <w:jc w:val="left"/>
              <w:rPr>
                <w:rFonts w:eastAsia="SimSun"/>
                <w:szCs w:val="18"/>
                <w:lang w:bidi="ar"/>
              </w:rPr>
            </w:pPr>
            <w:r w:rsidRPr="00483C69">
              <w:rPr>
                <w:rFonts w:eastAsia="SimSun"/>
                <w:szCs w:val="18"/>
                <w:lang w:bidi="ar"/>
              </w:rPr>
              <w:t>An</w:t>
            </w:r>
            <w:r w:rsidRPr="00483C69">
              <w:rPr>
                <w:rFonts w:eastAsia="SimSun" w:hint="eastAsia"/>
                <w:szCs w:val="18"/>
                <w:lang w:bidi="ar"/>
              </w:rPr>
              <w:t xml:space="preserve"> RMS delay spread of </w:t>
            </w:r>
            <w:r>
              <w:rPr>
                <w:rFonts w:eastAsia="SimSun"/>
                <w:szCs w:val="18"/>
                <w:lang w:bidi="ar"/>
              </w:rPr>
              <w:t>30 ns and [</w:t>
            </w:r>
            <w:r w:rsidRPr="00483C69">
              <w:rPr>
                <w:rFonts w:eastAsia="SimSun" w:hint="eastAsia"/>
                <w:szCs w:val="18"/>
                <w:lang w:bidi="ar"/>
              </w:rPr>
              <w:t>150</w:t>
            </w:r>
            <w:r>
              <w:rPr>
                <w:rFonts w:eastAsia="SimSun"/>
                <w:szCs w:val="18"/>
                <w:lang w:bidi="ar"/>
              </w:rPr>
              <w:t>]</w:t>
            </w:r>
            <w:r w:rsidRPr="00483C69">
              <w:rPr>
                <w:rFonts w:eastAsia="SimSun" w:hint="eastAsia"/>
                <w:szCs w:val="18"/>
                <w:lang w:bidi="ar"/>
              </w:rPr>
              <w:t xml:space="preserve"> ns is considered for TDL-A channel model.</w:t>
            </w:r>
          </w:p>
          <w:p w14:paraId="0B2F6BAB" w14:textId="77777777" w:rsidR="006A00C6" w:rsidRDefault="006A00C6" w:rsidP="006A00C6">
            <w:pPr>
              <w:pStyle w:val="ListParagraph"/>
              <w:widowControl/>
              <w:numPr>
                <w:ilvl w:val="0"/>
                <w:numId w:val="23"/>
              </w:numPr>
              <w:snapToGrid w:val="0"/>
              <w:contextualSpacing w:val="0"/>
              <w:jc w:val="left"/>
              <w:rPr>
                <w:rFonts w:eastAsia="SimSun"/>
                <w:szCs w:val="18"/>
                <w:lang w:bidi="ar"/>
              </w:rPr>
            </w:pPr>
            <w:r w:rsidRPr="00483C69">
              <w:rPr>
                <w:rFonts w:eastAsia="SimSun"/>
                <w:szCs w:val="18"/>
                <w:lang w:bidi="ar"/>
              </w:rPr>
              <w:t>An</w:t>
            </w:r>
            <w:r w:rsidRPr="00483C69">
              <w:rPr>
                <w:rFonts w:eastAsia="SimSun" w:hint="eastAsia"/>
                <w:szCs w:val="18"/>
                <w:lang w:bidi="ar"/>
              </w:rPr>
              <w:t xml:space="preserve"> RMS delay spread of 30 ns is considered for TDL-D channel model.</w:t>
            </w:r>
          </w:p>
          <w:p w14:paraId="35423F7C" w14:textId="77777777" w:rsidR="006A00C6" w:rsidRDefault="006A00C6" w:rsidP="006A00C6">
            <w:pPr>
              <w:snapToGrid w:val="0"/>
              <w:rPr>
                <w:rFonts w:eastAsia="SimSun"/>
                <w:szCs w:val="18"/>
                <w:lang w:bidi="ar"/>
              </w:rPr>
            </w:pPr>
          </w:p>
          <w:p w14:paraId="498A5302" w14:textId="77777777" w:rsidR="006A00C6" w:rsidRPr="00C1770F" w:rsidRDefault="006A00C6" w:rsidP="006A00C6">
            <w:pPr>
              <w:rPr>
                <w:rFonts w:eastAsia="DengXian"/>
                <w:bCs/>
              </w:rPr>
            </w:pPr>
            <w:r w:rsidRPr="00C1770F">
              <w:rPr>
                <w:rFonts w:eastAsia="DengXian"/>
                <w:bCs/>
                <w:highlight w:val="green"/>
              </w:rPr>
              <w:t>Agreement</w:t>
            </w:r>
          </w:p>
          <w:p w14:paraId="5A9F6132" w14:textId="77777777" w:rsidR="006A00C6" w:rsidRDefault="006A00C6" w:rsidP="006A00C6">
            <w:pPr>
              <w:snapToGrid w:val="0"/>
              <w:rPr>
                <w:rFonts w:eastAsia="SimSun"/>
                <w:szCs w:val="18"/>
                <w:lang w:bidi="ar"/>
              </w:rPr>
            </w:pPr>
            <w:r>
              <w:rPr>
                <w:rFonts w:eastAsia="SimSun" w:hint="eastAsia"/>
                <w:szCs w:val="18"/>
                <w:lang w:bidi="ar"/>
              </w:rPr>
              <w:t>For the link level simulation in coverage evaluation, {</w:t>
            </w:r>
            <w:r>
              <w:rPr>
                <w:rFonts w:eastAsia="SimSun"/>
                <w:szCs w:val="18"/>
                <w:lang w:bidi="ar"/>
              </w:rPr>
              <w:t>20</w:t>
            </w:r>
            <w:r>
              <w:rPr>
                <w:rFonts w:eastAsia="SimSun" w:hint="eastAsia"/>
                <w:szCs w:val="18"/>
                <w:lang w:bidi="ar"/>
              </w:rPr>
              <w:t xml:space="preserve"> bits, 96 bits, 400 bits} are considered for message size.</w:t>
            </w:r>
          </w:p>
          <w:p w14:paraId="2F60A377" w14:textId="77777777" w:rsidR="006A00C6" w:rsidRDefault="006A00C6" w:rsidP="006A00C6">
            <w:pPr>
              <w:widowControl/>
              <w:numPr>
                <w:ilvl w:val="0"/>
                <w:numId w:val="24"/>
              </w:numPr>
              <w:snapToGrid w:val="0"/>
              <w:jc w:val="left"/>
              <w:rPr>
                <w:rFonts w:eastAsia="SimSun"/>
                <w:szCs w:val="18"/>
                <w:lang w:bidi="ar"/>
              </w:rPr>
            </w:pPr>
            <w:r>
              <w:rPr>
                <w:rFonts w:eastAsia="SimSun"/>
                <w:szCs w:val="18"/>
                <w:lang w:bidi="ar"/>
              </w:rPr>
              <w:t>Note: companies to report the M value and chip length used for each message size</w:t>
            </w:r>
          </w:p>
          <w:p w14:paraId="296BE014" w14:textId="77777777" w:rsidR="006A00C6" w:rsidRDefault="006A00C6" w:rsidP="006A00C6">
            <w:pPr>
              <w:snapToGrid w:val="0"/>
              <w:rPr>
                <w:rFonts w:eastAsia="SimSun"/>
                <w:szCs w:val="18"/>
                <w:lang w:bidi="ar"/>
              </w:rPr>
            </w:pPr>
          </w:p>
          <w:p w14:paraId="2636523E" w14:textId="77777777" w:rsidR="00DE6419" w:rsidRDefault="00DE6419" w:rsidP="006A00C6">
            <w:pPr>
              <w:snapToGrid w:val="0"/>
              <w:rPr>
                <w:rFonts w:eastAsia="SimSun"/>
                <w:szCs w:val="18"/>
                <w:lang w:bidi="ar"/>
              </w:rPr>
            </w:pPr>
          </w:p>
          <w:p w14:paraId="2A801C8F" w14:textId="77777777" w:rsidR="006A00C6" w:rsidRPr="0053224C" w:rsidRDefault="006A00C6" w:rsidP="006A00C6">
            <w:pPr>
              <w:rPr>
                <w:rFonts w:eastAsia="DengXian"/>
                <w:bCs/>
              </w:rPr>
            </w:pPr>
            <w:r w:rsidRPr="0053224C">
              <w:rPr>
                <w:rFonts w:eastAsia="DengXian"/>
                <w:bCs/>
                <w:highlight w:val="green"/>
              </w:rPr>
              <w:t>Agreement</w:t>
            </w:r>
          </w:p>
          <w:p w14:paraId="0FD463C2" w14:textId="77777777" w:rsidR="006A00C6" w:rsidRPr="007359DB" w:rsidRDefault="006A00C6" w:rsidP="006A00C6">
            <w:pPr>
              <w:pStyle w:val="ListParagraph"/>
              <w:widowControl/>
              <w:numPr>
                <w:ilvl w:val="0"/>
                <w:numId w:val="18"/>
              </w:numPr>
              <w:contextualSpacing w:val="0"/>
              <w:jc w:val="left"/>
              <w:rPr>
                <w:rFonts w:eastAsia="DengXian"/>
              </w:rPr>
            </w:pPr>
            <w:r w:rsidRPr="007359DB">
              <w:rPr>
                <w:rFonts w:eastAsia="DengXian" w:hint="eastAsia"/>
              </w:rPr>
              <w:t xml:space="preserve">For R2D link in the coverage </w:t>
            </w:r>
            <w:r w:rsidRPr="007359DB">
              <w:t>evaluation</w:t>
            </w:r>
            <w:r w:rsidRPr="007359DB">
              <w:rPr>
                <w:rFonts w:eastAsia="DengXian" w:hint="eastAsia"/>
              </w:rPr>
              <w:t xml:space="preserve"> for device 2, </w:t>
            </w:r>
          </w:p>
          <w:p w14:paraId="6203B9BB" w14:textId="77777777" w:rsidR="006A00C6" w:rsidRPr="007359DB" w:rsidRDefault="006A00C6" w:rsidP="006A00C6">
            <w:pPr>
              <w:pStyle w:val="ListParagraph"/>
              <w:widowControl/>
              <w:numPr>
                <w:ilvl w:val="1"/>
                <w:numId w:val="18"/>
              </w:numPr>
              <w:contextualSpacing w:val="0"/>
              <w:jc w:val="left"/>
              <w:rPr>
                <w:rFonts w:eastAsia="DengXian"/>
              </w:rPr>
            </w:pPr>
            <w:r w:rsidRPr="007359DB">
              <w:rPr>
                <w:rFonts w:eastAsia="DengXian" w:hint="eastAsia"/>
                <w:i/>
                <w:iCs/>
              </w:rPr>
              <w:t>Budget-Alt1</w:t>
            </w:r>
            <w:r w:rsidRPr="007359DB">
              <w:rPr>
                <w:rFonts w:eastAsia="DengXian" w:hint="eastAsia"/>
              </w:rPr>
              <w:t xml:space="preserve"> is used if receiver </w:t>
            </w:r>
            <w:r w:rsidRPr="007359DB">
              <w:rPr>
                <w:rFonts w:eastAsia="DengXian"/>
              </w:rPr>
              <w:t>architecture</w:t>
            </w:r>
            <w:r w:rsidRPr="007359DB">
              <w:rPr>
                <w:rFonts w:eastAsia="DengXian" w:hint="eastAsia"/>
              </w:rPr>
              <w:t xml:space="preserve"> is RF ED</w:t>
            </w:r>
          </w:p>
          <w:p w14:paraId="43F913E0" w14:textId="77777777" w:rsidR="006A00C6" w:rsidRPr="007359DB" w:rsidRDefault="006A00C6" w:rsidP="006A00C6">
            <w:pPr>
              <w:pStyle w:val="ListParagraph"/>
              <w:widowControl/>
              <w:numPr>
                <w:ilvl w:val="1"/>
                <w:numId w:val="18"/>
              </w:numPr>
              <w:contextualSpacing w:val="0"/>
              <w:jc w:val="left"/>
              <w:rPr>
                <w:rFonts w:eastAsia="DengXian"/>
              </w:rPr>
            </w:pPr>
            <w:r w:rsidRPr="007359DB">
              <w:rPr>
                <w:rFonts w:eastAsia="DengXian" w:hint="eastAsia"/>
                <w:i/>
                <w:iCs/>
              </w:rPr>
              <w:t>Budget-Alt2</w:t>
            </w:r>
            <w:r w:rsidRPr="007359DB">
              <w:rPr>
                <w:rFonts w:eastAsia="DengXian" w:hint="eastAsia"/>
              </w:rPr>
              <w:t xml:space="preserve"> is used if receiver </w:t>
            </w:r>
            <w:r w:rsidRPr="007359DB">
              <w:rPr>
                <w:rFonts w:eastAsia="DengXian"/>
              </w:rPr>
              <w:t>architecture</w:t>
            </w:r>
            <w:r w:rsidRPr="007359DB">
              <w:rPr>
                <w:rFonts w:eastAsia="DengXian" w:hint="eastAsia"/>
              </w:rPr>
              <w:t xml:space="preserve"> is IF/ZIF ED</w:t>
            </w:r>
          </w:p>
          <w:p w14:paraId="457C4327" w14:textId="77777777" w:rsidR="006A00C6" w:rsidRPr="007359DB" w:rsidRDefault="006A00C6" w:rsidP="006A00C6">
            <w:pPr>
              <w:pStyle w:val="ListParagraph"/>
              <w:widowControl/>
              <w:numPr>
                <w:ilvl w:val="0"/>
                <w:numId w:val="18"/>
              </w:numPr>
              <w:contextualSpacing w:val="0"/>
              <w:jc w:val="left"/>
              <w:rPr>
                <w:rFonts w:eastAsia="DengXian"/>
              </w:rPr>
            </w:pPr>
            <w:r w:rsidRPr="007359DB">
              <w:rPr>
                <w:rFonts w:eastAsia="DengXian" w:hint="eastAsia"/>
              </w:rPr>
              <w:t>Note</w:t>
            </w:r>
            <w:r w:rsidRPr="007359DB">
              <w:rPr>
                <w:rFonts w:eastAsia="DengXian"/>
              </w:rPr>
              <w:t>1</w:t>
            </w:r>
            <w:r w:rsidRPr="007359DB">
              <w:rPr>
                <w:rFonts w:eastAsia="DengXian" w:hint="eastAsia"/>
              </w:rPr>
              <w:t>: this does not preclude to have LLS for device 1 and 2 R2D link with RF-ED if needed.</w:t>
            </w:r>
          </w:p>
          <w:p w14:paraId="4B2913A5" w14:textId="77777777" w:rsidR="006A00C6" w:rsidRDefault="006A00C6" w:rsidP="006A00C6">
            <w:pPr>
              <w:pStyle w:val="ListParagraph"/>
              <w:widowControl/>
              <w:numPr>
                <w:ilvl w:val="0"/>
                <w:numId w:val="18"/>
              </w:numPr>
              <w:contextualSpacing w:val="0"/>
              <w:jc w:val="left"/>
              <w:rPr>
                <w:rFonts w:eastAsia="DengXian"/>
              </w:rPr>
            </w:pPr>
            <w:r>
              <w:rPr>
                <w:rFonts w:eastAsia="DengXian" w:hint="eastAsia"/>
              </w:rPr>
              <w:t>N</w:t>
            </w:r>
            <w:r>
              <w:rPr>
                <w:rFonts w:eastAsia="DengXian"/>
              </w:rPr>
              <w:t>ote1b: F</w:t>
            </w:r>
            <w:r w:rsidRPr="007359DB">
              <w:rPr>
                <w:rFonts w:eastAsia="DengXian" w:hint="eastAsia"/>
              </w:rPr>
              <w:t>or device 2 R2D link with RF-ED</w:t>
            </w:r>
            <w:r>
              <w:rPr>
                <w:rFonts w:eastAsia="DengXian"/>
              </w:rPr>
              <w:t>,</w:t>
            </w:r>
            <w:r w:rsidRPr="007359DB">
              <w:rPr>
                <w:rFonts w:eastAsia="DengXian" w:hint="eastAsia"/>
                <w:i/>
                <w:iCs/>
              </w:rPr>
              <w:t xml:space="preserve"> Budget-Alt1</w:t>
            </w:r>
            <w:r>
              <w:rPr>
                <w:rFonts w:eastAsia="DengXian"/>
                <w:i/>
                <w:iCs/>
              </w:rPr>
              <w:t xml:space="preserve"> </w:t>
            </w:r>
            <w:r w:rsidRPr="002C04B4">
              <w:rPr>
                <w:rFonts w:eastAsia="DengXian"/>
                <w:iCs/>
              </w:rPr>
              <w:t>is mandatory</w:t>
            </w:r>
            <w:r>
              <w:rPr>
                <w:rFonts w:eastAsia="DengXian"/>
              </w:rPr>
              <w:t xml:space="preserve">, </w:t>
            </w:r>
            <w:r w:rsidRPr="007359DB">
              <w:rPr>
                <w:rFonts w:eastAsia="DengXian" w:hint="eastAsia"/>
                <w:i/>
                <w:iCs/>
              </w:rPr>
              <w:t>Budget-Alt</w:t>
            </w:r>
            <w:r>
              <w:rPr>
                <w:rFonts w:eastAsia="DengXian"/>
                <w:i/>
                <w:iCs/>
              </w:rPr>
              <w:t>2</w:t>
            </w:r>
            <w:r w:rsidRPr="002C04B4">
              <w:rPr>
                <w:rFonts w:eastAsia="DengXian"/>
                <w:iCs/>
              </w:rPr>
              <w:t xml:space="preserve"> is optional</w:t>
            </w:r>
            <w:r>
              <w:rPr>
                <w:rFonts w:eastAsia="DengXian"/>
                <w:iCs/>
              </w:rPr>
              <w:t>.</w:t>
            </w:r>
          </w:p>
          <w:p w14:paraId="01E3910A" w14:textId="77777777" w:rsidR="006A00C6" w:rsidRPr="00552B39" w:rsidRDefault="006A00C6" w:rsidP="006A00C6">
            <w:pPr>
              <w:pStyle w:val="ListParagraph"/>
              <w:widowControl/>
              <w:numPr>
                <w:ilvl w:val="0"/>
                <w:numId w:val="18"/>
              </w:numPr>
              <w:contextualSpacing w:val="0"/>
              <w:jc w:val="left"/>
              <w:rPr>
                <w:rFonts w:eastAsia="DengXian"/>
              </w:rPr>
            </w:pPr>
            <w:r w:rsidRPr="007359DB">
              <w:rPr>
                <w:rFonts w:eastAsia="DengXian" w:hint="eastAsia"/>
              </w:rPr>
              <w:t>N</w:t>
            </w:r>
            <w:r w:rsidRPr="007359DB">
              <w:rPr>
                <w:rFonts w:eastAsia="DengXian"/>
              </w:rPr>
              <w:t xml:space="preserve">ote2: this does not imply </w:t>
            </w:r>
            <w:r>
              <w:rPr>
                <w:rFonts w:eastAsia="DengXian"/>
              </w:rPr>
              <w:t>all</w:t>
            </w:r>
            <w:r w:rsidRPr="007359DB">
              <w:rPr>
                <w:rFonts w:eastAsia="DengXian"/>
              </w:rPr>
              <w:t xml:space="preserve"> M value</w:t>
            </w:r>
            <w:r>
              <w:rPr>
                <w:rFonts w:eastAsia="DengXian"/>
              </w:rPr>
              <w:t>s</w:t>
            </w:r>
            <w:r w:rsidRPr="007359DB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are</w:t>
            </w:r>
            <w:r w:rsidRPr="007359DB">
              <w:rPr>
                <w:rFonts w:eastAsia="DengXian"/>
              </w:rPr>
              <w:t xml:space="preserve"> achievable with the sensitivity given by </w:t>
            </w:r>
            <w:r w:rsidRPr="007359DB">
              <w:rPr>
                <w:rFonts w:eastAsia="DengXian" w:hint="eastAsia"/>
                <w:i/>
                <w:iCs/>
              </w:rPr>
              <w:t>Budget-Alt1</w:t>
            </w:r>
            <w:r w:rsidRPr="007359DB">
              <w:rPr>
                <w:rFonts w:eastAsia="DengXian" w:hint="eastAsia"/>
              </w:rPr>
              <w:t xml:space="preserve"> </w:t>
            </w:r>
            <w:r w:rsidRPr="007359DB">
              <w:rPr>
                <w:rFonts w:eastAsia="DengXian"/>
              </w:rPr>
              <w:t>for RF ED</w:t>
            </w:r>
          </w:p>
          <w:p w14:paraId="123FD5EC" w14:textId="77777777" w:rsidR="006A00C6" w:rsidRPr="007359DB" w:rsidRDefault="006A00C6" w:rsidP="006A00C6">
            <w:pPr>
              <w:pStyle w:val="ListParagraph"/>
              <w:widowControl/>
              <w:numPr>
                <w:ilvl w:val="0"/>
                <w:numId w:val="18"/>
              </w:numPr>
              <w:contextualSpacing w:val="0"/>
              <w:jc w:val="left"/>
              <w:rPr>
                <w:rFonts w:eastAsia="DengXian"/>
              </w:rPr>
            </w:pPr>
            <w:r w:rsidRPr="007359DB">
              <w:rPr>
                <w:rFonts w:eastAsia="DengXian" w:hint="eastAsia"/>
              </w:rPr>
              <w:t>N</w:t>
            </w:r>
            <w:r w:rsidRPr="007359DB">
              <w:rPr>
                <w:rFonts w:eastAsia="DengXian"/>
              </w:rPr>
              <w:t>ote</w:t>
            </w:r>
            <w:r>
              <w:rPr>
                <w:rFonts w:eastAsia="DengXian" w:hint="eastAsia"/>
              </w:rPr>
              <w:t>3</w:t>
            </w:r>
            <w:r w:rsidRPr="007359DB">
              <w:rPr>
                <w:rFonts w:eastAsia="DengXian"/>
              </w:rPr>
              <w:t xml:space="preserve">: </w:t>
            </w:r>
            <w:r w:rsidRPr="0077051E">
              <w:rPr>
                <w:rFonts w:eastAsia="DengXian"/>
              </w:rPr>
              <w:t xml:space="preserve">For device 2 with an RF ED-based receiver on the R2D link, if the receiver sensitivity derived from </w:t>
            </w:r>
            <w:r w:rsidRPr="0077051E">
              <w:rPr>
                <w:rFonts w:eastAsia="DengXian"/>
                <w:i/>
                <w:iCs/>
              </w:rPr>
              <w:t>Budget-Alt2</w:t>
            </w:r>
            <w:r w:rsidRPr="0077051E">
              <w:rPr>
                <w:rFonts w:eastAsia="DengXian"/>
              </w:rPr>
              <w:t>, assuming a noise figure of [</w:t>
            </w:r>
            <w:r>
              <w:rPr>
                <w:rFonts w:eastAsia="DengXian"/>
              </w:rPr>
              <w:t xml:space="preserve">X </w:t>
            </w:r>
            <w:r w:rsidRPr="0077051E">
              <w:rPr>
                <w:rFonts w:eastAsia="DengXian"/>
              </w:rPr>
              <w:t xml:space="preserve">dB], exceeds the receiver sensitivity based on </w:t>
            </w:r>
            <w:r w:rsidRPr="0077051E">
              <w:rPr>
                <w:rFonts w:eastAsia="DengXian"/>
                <w:i/>
                <w:iCs/>
              </w:rPr>
              <w:t>Budget-Alt1</w:t>
            </w:r>
            <w:r w:rsidRPr="0077051E">
              <w:rPr>
                <w:rFonts w:eastAsia="DengXian"/>
              </w:rPr>
              <w:t xml:space="preserve">, then </w:t>
            </w:r>
            <w:r w:rsidRPr="0077051E">
              <w:rPr>
                <w:rFonts w:eastAsia="DengXian"/>
                <w:i/>
                <w:iCs/>
              </w:rPr>
              <w:t>Budget-Alt2</w:t>
            </w:r>
            <w:r w:rsidRPr="0077051E">
              <w:rPr>
                <w:rFonts w:eastAsia="DengXian"/>
              </w:rPr>
              <w:t xml:space="preserve"> is applied</w:t>
            </w:r>
            <w:r>
              <w:rPr>
                <w:rFonts w:eastAsia="DengXian" w:hint="eastAsia"/>
              </w:rPr>
              <w:t>.</w:t>
            </w:r>
          </w:p>
          <w:p w14:paraId="01B22B16" w14:textId="062BF86C" w:rsidR="00DE6419" w:rsidRPr="00521092" w:rsidRDefault="00DE6419" w:rsidP="00F569E7">
            <w:pPr>
              <w:autoSpaceDE w:val="0"/>
              <w:autoSpaceDN w:val="0"/>
              <w:adjustRightInd w:val="0"/>
              <w:snapToGrid w:val="0"/>
              <w:contextualSpacing/>
              <w:rPr>
                <w:rFonts w:ascii="Times" w:eastAsia="Batang" w:hAnsi="Times"/>
                <w:bCs/>
                <w:lang w:val="en-GB" w:eastAsia="x-none"/>
              </w:rPr>
            </w:pPr>
          </w:p>
        </w:tc>
      </w:tr>
    </w:tbl>
    <w:bookmarkEnd w:id="4"/>
    <w:p w14:paraId="78A89D1D" w14:textId="5CC4016B" w:rsidR="00B4405B" w:rsidRPr="00B4405B" w:rsidRDefault="00B4405B" w:rsidP="00B4405B">
      <w:pPr>
        <w:spacing w:beforeLines="50" w:before="120"/>
        <w:rPr>
          <w:rFonts w:ascii="Times New Roman" w:eastAsia="SimSun" w:hAnsi="Times New Roman" w:cs="Times New Roman"/>
          <w:sz w:val="24"/>
          <w:szCs w:val="24"/>
        </w:rPr>
      </w:pPr>
      <w:r w:rsidRPr="00B4405B">
        <w:rPr>
          <w:rFonts w:ascii="Times New Roman" w:eastAsia="SimSun" w:hAnsi="Times New Roman" w:cs="Times New Roman"/>
          <w:sz w:val="24"/>
          <w:szCs w:val="24"/>
        </w:rPr>
        <w:lastRenderedPageBreak/>
        <w:t xml:space="preserve">This contribution includes the evaluation assumptions of link level simulation (LLS) parameters, LLS of </w:t>
      </w:r>
      <w:r>
        <w:rPr>
          <w:rFonts w:ascii="Times New Roman" w:eastAsia="SimSun" w:hAnsi="Times New Roman" w:cs="Times New Roman"/>
          <w:sz w:val="24"/>
          <w:szCs w:val="24"/>
        </w:rPr>
        <w:t>A-</w:t>
      </w:r>
      <w:r w:rsidRPr="00B4405B">
        <w:rPr>
          <w:rFonts w:ascii="Times New Roman" w:eastAsia="SimSun" w:hAnsi="Times New Roman" w:cs="Times New Roman"/>
          <w:sz w:val="24"/>
          <w:szCs w:val="24"/>
        </w:rPr>
        <w:t>IoT to find the SNR</w:t>
      </w:r>
      <w:r>
        <w:rPr>
          <w:rFonts w:ascii="Times New Roman" w:eastAsia="SimSun" w:hAnsi="Times New Roman" w:cs="Times New Roman"/>
          <w:sz w:val="24"/>
          <w:szCs w:val="24"/>
        </w:rPr>
        <w:t xml:space="preserve"> for D2R for </w:t>
      </w:r>
      <w:r w:rsidRPr="00B4405B">
        <w:rPr>
          <w:rFonts w:ascii="Times New Roman" w:eastAsia="SimSun" w:hAnsi="Times New Roman" w:cs="Times New Roman"/>
          <w:sz w:val="24"/>
          <w:szCs w:val="24"/>
        </w:rPr>
        <w:t xml:space="preserve">Budget-Alt2, and evaluation of the maximum path loss (MPL) and distance for Device 1, 2a, considering D1T1 topology. </w:t>
      </w:r>
      <w:r>
        <w:rPr>
          <w:rFonts w:ascii="Times New Roman" w:eastAsia="SimSun" w:hAnsi="Times New Roman" w:cs="Times New Roman"/>
          <w:sz w:val="24"/>
          <w:szCs w:val="24"/>
        </w:rPr>
        <w:t xml:space="preserve"> The MPL and distance for R2D is also evaluated for D1T1 topology.</w:t>
      </w:r>
    </w:p>
    <w:p w14:paraId="7E162182" w14:textId="77777777" w:rsidR="00DE6419" w:rsidRPr="00B4405B" w:rsidRDefault="00DE6419" w:rsidP="00B4405B">
      <w:pPr>
        <w:spacing w:beforeLines="50" w:before="120"/>
        <w:rPr>
          <w:rFonts w:ascii="Times New Roman" w:eastAsia="SimSun" w:hAnsi="Times New Roman" w:cs="Times New Roman"/>
          <w:sz w:val="24"/>
          <w:szCs w:val="24"/>
        </w:rPr>
      </w:pPr>
    </w:p>
    <w:p w14:paraId="37F1C179" w14:textId="77777777" w:rsidR="00B4405B" w:rsidRDefault="00B4405B" w:rsidP="00B4405B">
      <w:pPr>
        <w:pStyle w:val="ListParagraph"/>
        <w:spacing w:before="120" w:after="120"/>
        <w:ind w:left="360"/>
        <w:jc w:val="left"/>
        <w:outlineLvl w:val="0"/>
        <w:rPr>
          <w:rFonts w:ascii="Times New Roman" w:eastAsia="SimSun" w:hAnsi="Times New Roman" w:cs="Times New Roman"/>
          <w:b/>
          <w:kern w:val="32"/>
          <w:sz w:val="24"/>
          <w:szCs w:val="24"/>
          <w:lang w:eastAsia="x-none"/>
        </w:rPr>
      </w:pPr>
    </w:p>
    <w:p w14:paraId="48FFD522" w14:textId="19A05BE3" w:rsidR="00B4405B" w:rsidRPr="00B4405B" w:rsidRDefault="00DE6419" w:rsidP="00B4405B">
      <w:pPr>
        <w:pStyle w:val="ListParagraph"/>
        <w:keepNext/>
        <w:widowControl/>
        <w:numPr>
          <w:ilvl w:val="0"/>
          <w:numId w:val="1"/>
        </w:numPr>
        <w:spacing w:before="120" w:after="120"/>
        <w:contextualSpacing w:val="0"/>
        <w:jc w:val="left"/>
        <w:outlineLvl w:val="0"/>
        <w:rPr>
          <w:rFonts w:ascii="Times New Roman" w:eastAsia="SimSun" w:hAnsi="Times New Roman" w:cs="Times New Roman"/>
          <w:b/>
          <w:kern w:val="32"/>
          <w:sz w:val="24"/>
          <w:szCs w:val="24"/>
          <w:lang w:val="x-none" w:eastAsia="x-none"/>
        </w:rPr>
      </w:pPr>
      <w:r w:rsidRPr="00B4405B">
        <w:rPr>
          <w:rFonts w:ascii="Times New Roman" w:eastAsia="SimSun" w:hAnsi="Times New Roman" w:cs="Times New Roman"/>
          <w:b/>
          <w:kern w:val="32"/>
          <w:sz w:val="24"/>
          <w:szCs w:val="24"/>
          <w:lang w:val="x-none" w:eastAsia="x-none"/>
        </w:rPr>
        <w:lastRenderedPageBreak/>
        <w:t xml:space="preserve">Link budget </w:t>
      </w:r>
      <w:r w:rsidRPr="00B4405B">
        <w:rPr>
          <w:rFonts w:ascii="Times New Roman" w:eastAsia="SimSun" w:hAnsi="Times New Roman" w:cs="Times New Roman" w:hint="eastAsia"/>
          <w:b/>
          <w:kern w:val="32"/>
          <w:sz w:val="24"/>
          <w:szCs w:val="24"/>
          <w:lang w:val="x-none" w:eastAsia="x-none"/>
        </w:rPr>
        <w:t>evaluation</w:t>
      </w:r>
    </w:p>
    <w:p w14:paraId="1A6C16CD" w14:textId="334D135E" w:rsidR="00DE6419" w:rsidRPr="00B4405B" w:rsidRDefault="00DE6419" w:rsidP="00B4405B">
      <w:pPr>
        <w:pStyle w:val="ListParagraph"/>
        <w:keepNext/>
        <w:widowControl/>
        <w:numPr>
          <w:ilvl w:val="1"/>
          <w:numId w:val="31"/>
        </w:numPr>
        <w:spacing w:before="120" w:after="120"/>
        <w:jc w:val="left"/>
        <w:outlineLvl w:val="0"/>
        <w:rPr>
          <w:rFonts w:ascii="Times New Roman" w:eastAsia="SimSun" w:hAnsi="Times New Roman" w:cs="Times New Roman"/>
          <w:b/>
          <w:kern w:val="32"/>
          <w:sz w:val="24"/>
          <w:szCs w:val="24"/>
          <w:lang w:val="x-none" w:eastAsia="x-none"/>
        </w:rPr>
      </w:pPr>
      <w:r w:rsidRPr="00B4405B">
        <w:rPr>
          <w:rFonts w:ascii="Times New Roman" w:eastAsia="SimSun" w:hAnsi="Times New Roman" w:cs="Times New Roman"/>
          <w:b/>
          <w:kern w:val="32"/>
          <w:sz w:val="24"/>
          <w:szCs w:val="24"/>
          <w:lang w:val="x-none" w:eastAsia="x-none"/>
        </w:rPr>
        <w:t>A</w:t>
      </w:r>
      <w:r w:rsidRPr="00B4405B">
        <w:rPr>
          <w:rFonts w:ascii="Times New Roman" w:eastAsia="SimSun" w:hAnsi="Times New Roman" w:cs="Times New Roman" w:hint="eastAsia"/>
          <w:b/>
          <w:kern w:val="32"/>
          <w:sz w:val="24"/>
          <w:szCs w:val="24"/>
          <w:lang w:val="x-none" w:eastAsia="x-none"/>
        </w:rPr>
        <w:t xml:space="preserve">ssumptions for </w:t>
      </w:r>
      <w:r w:rsidRPr="00B4405B">
        <w:rPr>
          <w:rFonts w:ascii="Times New Roman" w:eastAsia="SimSun" w:hAnsi="Times New Roman" w:cs="Times New Roman"/>
          <w:b/>
          <w:kern w:val="32"/>
          <w:sz w:val="24"/>
          <w:szCs w:val="24"/>
          <w:lang w:val="x-none" w:eastAsia="x-none"/>
        </w:rPr>
        <w:t>coverage</w:t>
      </w:r>
      <w:r w:rsidRPr="00B4405B">
        <w:rPr>
          <w:rFonts w:ascii="Times New Roman" w:eastAsia="SimSun" w:hAnsi="Times New Roman" w:cs="Times New Roman" w:hint="eastAsia"/>
          <w:b/>
          <w:kern w:val="32"/>
          <w:sz w:val="24"/>
          <w:szCs w:val="24"/>
          <w:lang w:val="x-none" w:eastAsia="x-none"/>
        </w:rPr>
        <w:t xml:space="preserve"> evaluation</w:t>
      </w:r>
    </w:p>
    <w:p w14:paraId="1AA08BE1" w14:textId="05FB0471" w:rsidR="00DE6419" w:rsidRPr="00B4405B" w:rsidRDefault="00DE6419" w:rsidP="00DE6419">
      <w:pPr>
        <w:widowControl/>
        <w:snapToGrid w:val="0"/>
        <w:spacing w:beforeLines="50" w:before="120" w:afterLines="50" w:after="120"/>
        <w:rPr>
          <w:rFonts w:ascii="Times New Roman" w:eastAsia="SimSun" w:hAnsi="Times New Roman" w:cs="Times New Roman"/>
          <w:sz w:val="24"/>
          <w:szCs w:val="24"/>
        </w:rPr>
      </w:pPr>
      <w:r w:rsidRPr="00B4405B">
        <w:rPr>
          <w:rFonts w:ascii="Times New Roman" w:eastAsia="SimSun" w:hAnsi="Times New Roman" w:cs="Times New Roman"/>
          <w:sz w:val="24"/>
          <w:szCs w:val="24"/>
        </w:rPr>
        <w:t xml:space="preserve">To evaluate the coverage performance of </w:t>
      </w:r>
      <w:r w:rsidR="00B4405B">
        <w:rPr>
          <w:rFonts w:ascii="Times New Roman" w:eastAsia="SimSun" w:hAnsi="Times New Roman" w:cs="Times New Roman"/>
          <w:sz w:val="24"/>
          <w:szCs w:val="24"/>
        </w:rPr>
        <w:t>A-</w:t>
      </w:r>
      <w:r w:rsidRPr="00B4405B">
        <w:rPr>
          <w:rFonts w:ascii="Times New Roman" w:eastAsia="SimSun" w:hAnsi="Times New Roman" w:cs="Times New Roman"/>
          <w:sz w:val="24"/>
          <w:szCs w:val="24"/>
        </w:rPr>
        <w:t xml:space="preserve">IoT, the link budget calculation can be performed, and it is supported that </w:t>
      </w:r>
      <w:r w:rsidR="00623A7B" w:rsidRPr="00B4405B">
        <w:rPr>
          <w:rFonts w:ascii="Times New Roman" w:eastAsia="SimSun" w:hAnsi="Times New Roman" w:cs="Times New Roman"/>
          <w:sz w:val="24"/>
          <w:szCs w:val="24"/>
        </w:rPr>
        <w:t>MPL,</w:t>
      </w:r>
      <w:r w:rsidRPr="00B4405B">
        <w:rPr>
          <w:rFonts w:ascii="Times New Roman" w:eastAsia="SimSun" w:hAnsi="Times New Roman" w:cs="Times New Roman"/>
          <w:sz w:val="24"/>
          <w:szCs w:val="24"/>
        </w:rPr>
        <w:t xml:space="preserve"> and distance is used as performance evaluation metric. </w:t>
      </w:r>
      <w:r w:rsidR="00623A7B">
        <w:rPr>
          <w:rFonts w:ascii="Times New Roman" w:eastAsia="SimSun" w:hAnsi="Times New Roman" w:cs="Times New Roman"/>
          <w:sz w:val="24"/>
          <w:szCs w:val="24"/>
        </w:rPr>
        <w:t>The assumptions for link budget calculation are given in table 1.</w:t>
      </w:r>
    </w:p>
    <w:p w14:paraId="55AF7B13" w14:textId="24AFFCC5" w:rsidR="00DE6419" w:rsidRPr="00623A7B" w:rsidRDefault="00DE6419" w:rsidP="00DE6419">
      <w:pPr>
        <w:widowControl/>
        <w:snapToGrid w:val="0"/>
        <w:spacing w:beforeLines="50" w:before="120" w:afterLines="50" w:after="120"/>
        <w:jc w:val="center"/>
        <w:rPr>
          <w:rFonts w:ascii="Times New Roman" w:eastAsia="SimSun" w:hAnsi="Times New Roman" w:cs="Times New Roman"/>
          <w:b/>
          <w:bCs/>
          <w:sz w:val="24"/>
          <w:szCs w:val="24"/>
        </w:rPr>
      </w:pPr>
      <w:r w:rsidRPr="00623A7B">
        <w:rPr>
          <w:rFonts w:ascii="Times New Roman" w:eastAsia="SimSun" w:hAnsi="Times New Roman" w:cs="Times New Roman"/>
          <w:b/>
          <w:bCs/>
          <w:sz w:val="24"/>
          <w:szCs w:val="24"/>
        </w:rPr>
        <w:t>Table 1. Link</w:t>
      </w:r>
      <w:r w:rsidRPr="00623A7B">
        <w:rPr>
          <w:rFonts w:ascii="Times New Roman" w:eastAsia="SimSun" w:hAnsi="Times New Roman" w:cs="Times New Roman" w:hint="eastAsia"/>
          <w:b/>
          <w:bCs/>
          <w:sz w:val="24"/>
          <w:szCs w:val="24"/>
        </w:rPr>
        <w:t xml:space="preserve"> budget</w:t>
      </w:r>
      <w:r w:rsidRPr="00623A7B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assumptions</w:t>
      </w:r>
    </w:p>
    <w:tbl>
      <w:tblPr>
        <w:tblW w:w="47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4"/>
        <w:gridCol w:w="2669"/>
        <w:gridCol w:w="3530"/>
      </w:tblGrid>
      <w:tr w:rsidR="00DE6419" w14:paraId="7A129FA0" w14:textId="77777777" w:rsidTr="00F569E7">
        <w:trPr>
          <w:trHeight w:val="64"/>
        </w:trPr>
        <w:tc>
          <w:tcPr>
            <w:tcW w:w="1414" w:type="pct"/>
            <w:vAlign w:val="center"/>
          </w:tcPr>
          <w:p w14:paraId="48115A19" w14:textId="77777777" w:rsidR="00DE6419" w:rsidRPr="00623A7B" w:rsidRDefault="00DE6419" w:rsidP="00F569E7">
            <w:pPr>
              <w:snapToGrid w:val="0"/>
              <w:jc w:val="center"/>
              <w:rPr>
                <w:rFonts w:ascii="Times New Roman" w:eastAsia="DengXian" w:hAnsi="Times New Roman"/>
                <w:b/>
                <w:bCs/>
                <w:sz w:val="20"/>
                <w:szCs w:val="20"/>
                <w:lang w:bidi="ar"/>
              </w:rPr>
            </w:pPr>
            <w:r w:rsidRPr="00623A7B">
              <w:rPr>
                <w:rFonts w:ascii="Times New Roman" w:eastAsia="DengXian" w:hAnsi="Times New Roman"/>
                <w:b/>
                <w:bCs/>
                <w:sz w:val="20"/>
                <w:szCs w:val="20"/>
                <w:lang w:bidi="ar"/>
              </w:rPr>
              <w:t>Item</w:t>
            </w:r>
          </w:p>
        </w:tc>
        <w:tc>
          <w:tcPr>
            <w:tcW w:w="1544" w:type="pct"/>
            <w:shd w:val="clear" w:color="auto" w:fill="auto"/>
            <w:noWrap/>
            <w:vAlign w:val="center"/>
          </w:tcPr>
          <w:p w14:paraId="5CBA54E3" w14:textId="77777777" w:rsidR="00DE6419" w:rsidRPr="00623A7B" w:rsidRDefault="00DE6419" w:rsidP="00F569E7">
            <w:pPr>
              <w:adjustRightInd w:val="0"/>
              <w:snapToGrid w:val="0"/>
              <w:jc w:val="center"/>
              <w:rPr>
                <w:rFonts w:ascii="Times New Roman" w:eastAsia="DengXian" w:hAnsi="Times New Roman"/>
                <w:b/>
                <w:bCs/>
                <w:sz w:val="20"/>
                <w:szCs w:val="20"/>
                <w:lang w:bidi="ar"/>
              </w:rPr>
            </w:pPr>
            <w:r w:rsidRPr="00623A7B">
              <w:rPr>
                <w:rFonts w:ascii="Times New Roman" w:eastAsia="DengXian" w:hAnsi="Times New Roman"/>
                <w:b/>
                <w:bCs/>
                <w:sz w:val="20"/>
                <w:szCs w:val="20"/>
                <w:lang w:bidi="ar"/>
              </w:rPr>
              <w:t>Reader-to-Device</w:t>
            </w:r>
          </w:p>
        </w:tc>
        <w:tc>
          <w:tcPr>
            <w:tcW w:w="2042" w:type="pct"/>
            <w:shd w:val="clear" w:color="auto" w:fill="auto"/>
            <w:noWrap/>
            <w:vAlign w:val="center"/>
          </w:tcPr>
          <w:p w14:paraId="73576034" w14:textId="77777777" w:rsidR="00DE6419" w:rsidRPr="00623A7B" w:rsidRDefault="00DE6419" w:rsidP="00F569E7">
            <w:pPr>
              <w:adjustRightInd w:val="0"/>
              <w:snapToGrid w:val="0"/>
              <w:jc w:val="center"/>
              <w:rPr>
                <w:rFonts w:ascii="Times New Roman" w:eastAsia="DengXian" w:hAnsi="Times New Roman"/>
                <w:b/>
                <w:bCs/>
                <w:sz w:val="20"/>
                <w:szCs w:val="20"/>
                <w:lang w:bidi="ar"/>
              </w:rPr>
            </w:pPr>
            <w:r w:rsidRPr="00623A7B">
              <w:rPr>
                <w:rFonts w:ascii="Times New Roman" w:eastAsia="DengXian" w:hAnsi="Times New Roman"/>
                <w:b/>
                <w:bCs/>
                <w:sz w:val="20"/>
                <w:szCs w:val="20"/>
                <w:lang w:bidi="ar"/>
              </w:rPr>
              <w:t>Device-to-Reader</w:t>
            </w:r>
          </w:p>
        </w:tc>
      </w:tr>
      <w:tr w:rsidR="00DE6419" w14:paraId="2DA61144" w14:textId="77777777" w:rsidTr="00F569E7">
        <w:trPr>
          <w:trHeight w:val="329"/>
        </w:trPr>
        <w:tc>
          <w:tcPr>
            <w:tcW w:w="5000" w:type="pct"/>
            <w:gridSpan w:val="3"/>
            <w:vAlign w:val="center"/>
          </w:tcPr>
          <w:p w14:paraId="3782BD54" w14:textId="77777777" w:rsidR="00DE6419" w:rsidRPr="00623A7B" w:rsidRDefault="00DE6419" w:rsidP="00F569E7">
            <w:pPr>
              <w:adjustRightInd w:val="0"/>
              <w:snapToGrid w:val="0"/>
              <w:jc w:val="center"/>
              <w:rPr>
                <w:rFonts w:ascii="Times New Roman" w:eastAsia="DengXian" w:hAnsi="Times New Roman"/>
                <w:b/>
                <w:bCs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b/>
                <w:bCs/>
                <w:sz w:val="20"/>
                <w:szCs w:val="20"/>
                <w:lang w:bidi="ar"/>
              </w:rPr>
              <w:t>(0) System configuration</w:t>
            </w:r>
          </w:p>
        </w:tc>
      </w:tr>
      <w:tr w:rsidR="00DE6419" w14:paraId="4E27C324" w14:textId="77777777" w:rsidTr="00F569E7">
        <w:trPr>
          <w:trHeight w:val="151"/>
        </w:trPr>
        <w:tc>
          <w:tcPr>
            <w:tcW w:w="1414" w:type="pct"/>
            <w:vAlign w:val="center"/>
          </w:tcPr>
          <w:p w14:paraId="56F117B2" w14:textId="77777777" w:rsidR="00DE6419" w:rsidRPr="00623A7B" w:rsidRDefault="00DE6419" w:rsidP="00F569E7">
            <w:pPr>
              <w:adjustRightInd w:val="0"/>
              <w:snapToGrid w:val="0"/>
              <w:jc w:val="left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  <w:lang w:bidi="ar"/>
              </w:rPr>
              <w:t>[0C] Center frequency (MHz)</w:t>
            </w:r>
          </w:p>
        </w:tc>
        <w:tc>
          <w:tcPr>
            <w:tcW w:w="1544" w:type="pct"/>
            <w:shd w:val="clear" w:color="auto" w:fill="auto"/>
            <w:vAlign w:val="center"/>
          </w:tcPr>
          <w:p w14:paraId="7A26F821" w14:textId="77777777" w:rsidR="00DE6419" w:rsidRPr="00623A7B" w:rsidRDefault="00DE6419" w:rsidP="00F569E7">
            <w:pPr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900MHz</w:t>
            </w:r>
          </w:p>
        </w:tc>
        <w:tc>
          <w:tcPr>
            <w:tcW w:w="2042" w:type="pct"/>
            <w:shd w:val="clear" w:color="auto" w:fill="auto"/>
            <w:vAlign w:val="center"/>
          </w:tcPr>
          <w:p w14:paraId="4409FC7B" w14:textId="77777777" w:rsidR="00DE6419" w:rsidRPr="00623A7B" w:rsidRDefault="00DE6419" w:rsidP="00F569E7">
            <w:pPr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900MHz</w:t>
            </w:r>
          </w:p>
        </w:tc>
      </w:tr>
      <w:tr w:rsidR="00DE6419" w14:paraId="5136655E" w14:textId="77777777" w:rsidTr="00F569E7">
        <w:trPr>
          <w:trHeight w:val="151"/>
        </w:trPr>
        <w:tc>
          <w:tcPr>
            <w:tcW w:w="1414" w:type="pct"/>
            <w:vAlign w:val="center"/>
          </w:tcPr>
          <w:p w14:paraId="6676085A" w14:textId="77777777" w:rsidR="00DE6419" w:rsidRPr="00623A7B" w:rsidRDefault="00DE6419" w:rsidP="00F569E7">
            <w:pPr>
              <w:adjustRightInd w:val="0"/>
              <w:snapToGrid w:val="0"/>
              <w:jc w:val="left"/>
              <w:rPr>
                <w:rFonts w:ascii="Times New Roman" w:eastAsia="DengXian" w:hAnsi="Times New Roman"/>
                <w:sz w:val="20"/>
                <w:szCs w:val="20"/>
                <w:lang w:bidi="ar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  <w:lang w:bidi="ar"/>
              </w:rPr>
              <w:t>[0D] Topology/Pathloss model</w:t>
            </w:r>
          </w:p>
        </w:tc>
        <w:tc>
          <w:tcPr>
            <w:tcW w:w="1544" w:type="pct"/>
            <w:shd w:val="clear" w:color="auto" w:fill="auto"/>
            <w:vAlign w:val="center"/>
          </w:tcPr>
          <w:p w14:paraId="592B6173" w14:textId="77777777" w:rsidR="00DE6419" w:rsidRPr="00623A7B" w:rsidRDefault="00DE6419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 xml:space="preserve">For D1T1: </w:t>
            </w:r>
            <w:proofErr w:type="spellStart"/>
            <w:r w:rsidRPr="00623A7B">
              <w:rPr>
                <w:rFonts w:ascii="Times New Roman" w:eastAsia="DengXian" w:hAnsi="Times New Roman"/>
                <w:sz w:val="20"/>
                <w:szCs w:val="20"/>
              </w:rPr>
              <w:t>InF</w:t>
            </w:r>
            <w:proofErr w:type="spellEnd"/>
            <w:r w:rsidRPr="00623A7B">
              <w:rPr>
                <w:rFonts w:ascii="Times New Roman" w:eastAsia="DengXian" w:hAnsi="Times New Roman"/>
                <w:sz w:val="20"/>
                <w:szCs w:val="20"/>
              </w:rPr>
              <w:t>-DH NLOS</w:t>
            </w:r>
          </w:p>
          <w:p w14:paraId="7046632C" w14:textId="64201437" w:rsidR="00DE6419" w:rsidRPr="00623A7B" w:rsidRDefault="00DE6419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 xml:space="preserve">For D2T2: </w:t>
            </w:r>
            <w:proofErr w:type="spellStart"/>
            <w:r w:rsidRPr="00623A7B">
              <w:rPr>
                <w:rFonts w:ascii="Times New Roman" w:eastAsia="DengXian" w:hAnsi="Times New Roman"/>
                <w:sz w:val="20"/>
                <w:szCs w:val="20"/>
              </w:rPr>
              <w:t>In</w:t>
            </w:r>
            <w:r w:rsidR="00D06008" w:rsidRPr="00623A7B">
              <w:rPr>
                <w:rFonts w:ascii="Times New Roman" w:eastAsia="DengXian" w:hAnsi="Times New Roman"/>
                <w:sz w:val="20"/>
                <w:szCs w:val="20"/>
              </w:rPr>
              <w:t>F</w:t>
            </w:r>
            <w:proofErr w:type="spellEnd"/>
            <w:r w:rsidRPr="00623A7B">
              <w:rPr>
                <w:rFonts w:ascii="Times New Roman" w:eastAsia="DengXian" w:hAnsi="Times New Roman"/>
                <w:sz w:val="20"/>
                <w:szCs w:val="20"/>
              </w:rPr>
              <w:t>-</w:t>
            </w:r>
            <w:r w:rsidR="00D06008" w:rsidRPr="00623A7B">
              <w:rPr>
                <w:rFonts w:ascii="Times New Roman" w:eastAsia="DengXian" w:hAnsi="Times New Roman"/>
                <w:sz w:val="20"/>
                <w:szCs w:val="20"/>
              </w:rPr>
              <w:t>DL</w:t>
            </w:r>
            <w:r w:rsidRPr="00623A7B">
              <w:rPr>
                <w:rFonts w:ascii="Times New Roman" w:eastAsia="DengXian" w:hAnsi="Times New Roman"/>
                <w:sz w:val="20"/>
                <w:szCs w:val="20"/>
              </w:rPr>
              <w:t xml:space="preserve"> </w:t>
            </w:r>
            <w:r w:rsidR="00D06008" w:rsidRPr="00623A7B">
              <w:rPr>
                <w:rFonts w:ascii="Times New Roman" w:eastAsia="DengXian" w:hAnsi="Times New Roman"/>
                <w:sz w:val="20"/>
                <w:szCs w:val="20"/>
              </w:rPr>
              <w:t>N</w:t>
            </w: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LOS</w:t>
            </w:r>
          </w:p>
        </w:tc>
        <w:tc>
          <w:tcPr>
            <w:tcW w:w="2042" w:type="pct"/>
            <w:shd w:val="clear" w:color="auto" w:fill="auto"/>
            <w:vAlign w:val="center"/>
          </w:tcPr>
          <w:p w14:paraId="57578C7D" w14:textId="77777777" w:rsidR="00DE6419" w:rsidRPr="00623A7B" w:rsidRDefault="00DE6419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 xml:space="preserve">For D1T1: </w:t>
            </w:r>
            <w:proofErr w:type="spellStart"/>
            <w:r w:rsidRPr="00623A7B">
              <w:rPr>
                <w:rFonts w:ascii="Times New Roman" w:eastAsia="DengXian" w:hAnsi="Times New Roman"/>
                <w:sz w:val="20"/>
                <w:szCs w:val="20"/>
              </w:rPr>
              <w:t>InF</w:t>
            </w:r>
            <w:proofErr w:type="spellEnd"/>
            <w:r w:rsidRPr="00623A7B">
              <w:rPr>
                <w:rFonts w:ascii="Times New Roman" w:eastAsia="DengXian" w:hAnsi="Times New Roman"/>
                <w:sz w:val="20"/>
                <w:szCs w:val="20"/>
              </w:rPr>
              <w:t>-DH NLOS</w:t>
            </w:r>
          </w:p>
          <w:p w14:paraId="54B57AD7" w14:textId="4E5CA563" w:rsidR="00DE6419" w:rsidRPr="00623A7B" w:rsidRDefault="00DE6419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 xml:space="preserve">For D2T2: </w:t>
            </w:r>
            <w:proofErr w:type="spellStart"/>
            <w:r w:rsidRPr="00623A7B">
              <w:rPr>
                <w:rFonts w:ascii="Times New Roman" w:eastAsia="DengXian" w:hAnsi="Times New Roman"/>
                <w:sz w:val="20"/>
                <w:szCs w:val="20"/>
              </w:rPr>
              <w:t>In</w:t>
            </w:r>
            <w:r w:rsidR="00D06008" w:rsidRPr="00623A7B">
              <w:rPr>
                <w:rFonts w:ascii="Times New Roman" w:eastAsia="DengXian" w:hAnsi="Times New Roman"/>
                <w:sz w:val="20"/>
                <w:szCs w:val="20"/>
              </w:rPr>
              <w:t>F</w:t>
            </w:r>
            <w:proofErr w:type="spellEnd"/>
            <w:r w:rsidRPr="00623A7B">
              <w:rPr>
                <w:rFonts w:ascii="Times New Roman" w:eastAsia="DengXian" w:hAnsi="Times New Roman"/>
                <w:sz w:val="20"/>
                <w:szCs w:val="20"/>
              </w:rPr>
              <w:t>-</w:t>
            </w:r>
            <w:r w:rsidR="00D06008" w:rsidRPr="00623A7B">
              <w:rPr>
                <w:rFonts w:ascii="Times New Roman" w:eastAsia="DengXian" w:hAnsi="Times New Roman"/>
                <w:sz w:val="20"/>
                <w:szCs w:val="20"/>
              </w:rPr>
              <w:t>DL</w:t>
            </w:r>
            <w:r w:rsidRPr="00623A7B">
              <w:rPr>
                <w:rFonts w:ascii="Times New Roman" w:eastAsia="DengXian" w:hAnsi="Times New Roman"/>
                <w:sz w:val="20"/>
                <w:szCs w:val="20"/>
              </w:rPr>
              <w:t xml:space="preserve"> </w:t>
            </w:r>
            <w:r w:rsidR="00D06008" w:rsidRPr="00623A7B">
              <w:rPr>
                <w:rFonts w:ascii="Times New Roman" w:eastAsia="DengXian" w:hAnsi="Times New Roman"/>
                <w:sz w:val="20"/>
                <w:szCs w:val="20"/>
              </w:rPr>
              <w:t>N</w:t>
            </w: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LOS</w:t>
            </w:r>
          </w:p>
        </w:tc>
      </w:tr>
      <w:tr w:rsidR="00DE6419" w14:paraId="3C1A8BCE" w14:textId="77777777" w:rsidTr="00F569E7">
        <w:trPr>
          <w:trHeight w:val="275"/>
        </w:trPr>
        <w:tc>
          <w:tcPr>
            <w:tcW w:w="5000" w:type="pct"/>
            <w:gridSpan w:val="3"/>
            <w:vAlign w:val="center"/>
          </w:tcPr>
          <w:p w14:paraId="2EDBAA21" w14:textId="77777777" w:rsidR="00DE6419" w:rsidRPr="00623A7B" w:rsidRDefault="00DE6419" w:rsidP="00F569E7">
            <w:pPr>
              <w:adjustRightInd w:val="0"/>
              <w:snapToGrid w:val="0"/>
              <w:jc w:val="center"/>
              <w:rPr>
                <w:rFonts w:ascii="Times New Roman" w:eastAsia="DengXian" w:hAnsi="Times New Roman"/>
                <w:b/>
                <w:bCs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b/>
                <w:bCs/>
                <w:sz w:val="20"/>
                <w:szCs w:val="20"/>
              </w:rPr>
              <w:t>(1) Transmitter</w:t>
            </w:r>
          </w:p>
        </w:tc>
      </w:tr>
      <w:tr w:rsidR="00DE6419" w14:paraId="11F17195" w14:textId="77777777" w:rsidTr="00F569E7">
        <w:trPr>
          <w:trHeight w:val="276"/>
        </w:trPr>
        <w:tc>
          <w:tcPr>
            <w:tcW w:w="1414" w:type="pct"/>
            <w:vAlign w:val="center"/>
          </w:tcPr>
          <w:p w14:paraId="6172332D" w14:textId="77777777" w:rsidR="00DE6419" w:rsidRPr="00623A7B" w:rsidRDefault="00DE6419" w:rsidP="00F569E7">
            <w:pPr>
              <w:pStyle w:val="2"/>
              <w:adjustRightInd w:val="0"/>
              <w:snapToGrid w:val="0"/>
              <w:spacing w:before="0"/>
              <w:ind w:leftChars="0" w:left="0" w:firstLine="0"/>
              <w:rPr>
                <w:rFonts w:ascii="Times New Roman" w:eastAsia="DengXian" w:hAnsi="Times New Roman"/>
                <w:sz w:val="20"/>
                <w:szCs w:val="20"/>
                <w:lang w:bidi="ar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 xml:space="preserve">[1E] Total Tx Power (dBm) </w:t>
            </w:r>
          </w:p>
        </w:tc>
        <w:tc>
          <w:tcPr>
            <w:tcW w:w="1544" w:type="pct"/>
            <w:shd w:val="clear" w:color="auto" w:fill="auto"/>
            <w:vAlign w:val="center"/>
          </w:tcPr>
          <w:p w14:paraId="75224147" w14:textId="77777777" w:rsidR="00DE6419" w:rsidRPr="00623A7B" w:rsidRDefault="00DE6419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For BS in DL spectrum: 33dBm</w:t>
            </w:r>
          </w:p>
          <w:p w14:paraId="3E2F2B44" w14:textId="77777777" w:rsidR="00DE6419" w:rsidRPr="00623A7B" w:rsidRDefault="00DE6419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For UL spectrum: 23dBm</w:t>
            </w:r>
          </w:p>
          <w:p w14:paraId="329BADE4" w14:textId="77777777" w:rsidR="00DE6419" w:rsidRPr="00623A7B" w:rsidRDefault="00DE6419" w:rsidP="00F569E7">
            <w:pPr>
              <w:widowControl/>
              <w:adjustRightInd w:val="0"/>
              <w:snapToGrid w:val="0"/>
              <w:jc w:val="left"/>
              <w:rPr>
                <w:rFonts w:ascii="Times New Roman" w:eastAsia="DengXian" w:hAnsi="Times New Roman"/>
                <w:sz w:val="20"/>
                <w:szCs w:val="20"/>
                <w:lang w:val="sv-SE"/>
              </w:rPr>
            </w:pPr>
          </w:p>
        </w:tc>
        <w:tc>
          <w:tcPr>
            <w:tcW w:w="2042" w:type="pct"/>
            <w:shd w:val="clear" w:color="auto" w:fill="auto"/>
            <w:vAlign w:val="center"/>
          </w:tcPr>
          <w:p w14:paraId="196AC3AB" w14:textId="77777777" w:rsidR="00DE6419" w:rsidRPr="00623A7B" w:rsidRDefault="00DE6419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For device 1/2a:</w:t>
            </w:r>
          </w:p>
          <w:p w14:paraId="2FE147AC" w14:textId="77777777" w:rsidR="00DE6419" w:rsidRPr="00623A7B" w:rsidRDefault="00DE6419" w:rsidP="00DE6419">
            <w:pPr>
              <w:pStyle w:val="ListParagraph"/>
              <w:widowControl/>
              <w:numPr>
                <w:ilvl w:val="0"/>
                <w:numId w:val="27"/>
              </w:numPr>
              <w:adjustRightInd w:val="0"/>
              <w:snapToGrid w:val="0"/>
              <w:ind w:leftChars="100" w:left="494" w:hanging="284"/>
              <w:contextualSpacing w:val="0"/>
              <w:jc w:val="left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 xml:space="preserve">The Device Tx Power is calculated by CW received power, backscatter loss and/or amplifier gain. </w:t>
            </w:r>
          </w:p>
          <w:p w14:paraId="70874F13" w14:textId="2D851FB3" w:rsidR="00DE6419" w:rsidRPr="00623A7B" w:rsidRDefault="00DE6419" w:rsidP="00D06008">
            <w:pPr>
              <w:adjustRightInd w:val="0"/>
              <w:snapToGrid w:val="0"/>
              <w:rPr>
                <w:rFonts w:ascii="Times New Roman" w:eastAsia="DengXian" w:hAnsi="Times New Roman"/>
                <w:sz w:val="20"/>
                <w:szCs w:val="20"/>
                <w:lang w:val="sv-SE"/>
              </w:rPr>
            </w:pPr>
          </w:p>
        </w:tc>
      </w:tr>
      <w:tr w:rsidR="00DE6419" w14:paraId="70571A4A" w14:textId="77777777" w:rsidTr="00F569E7">
        <w:trPr>
          <w:trHeight w:val="276"/>
        </w:trPr>
        <w:tc>
          <w:tcPr>
            <w:tcW w:w="1414" w:type="pct"/>
            <w:vAlign w:val="center"/>
          </w:tcPr>
          <w:p w14:paraId="769F2755" w14:textId="77777777" w:rsidR="00DE6419" w:rsidRPr="00623A7B" w:rsidRDefault="00DE6419" w:rsidP="00F569E7">
            <w:pPr>
              <w:pStyle w:val="2"/>
              <w:adjustRightInd w:val="0"/>
              <w:snapToGrid w:val="0"/>
              <w:spacing w:before="0"/>
              <w:ind w:leftChars="0" w:left="0" w:firstLine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 xml:space="preserve">[1E1] </w:t>
            </w:r>
            <w:r w:rsidRPr="00623A7B">
              <w:rPr>
                <w:rFonts w:ascii="Times New Roman" w:eastAsia="DengXian" w:hAnsi="Times New Roman"/>
                <w:sz w:val="20"/>
                <w:szCs w:val="20"/>
                <w:lang w:bidi="ar"/>
              </w:rPr>
              <w:t>CW Tx power (dBm)</w:t>
            </w:r>
          </w:p>
        </w:tc>
        <w:tc>
          <w:tcPr>
            <w:tcW w:w="1544" w:type="pct"/>
            <w:shd w:val="clear" w:color="auto" w:fill="auto"/>
            <w:vAlign w:val="center"/>
          </w:tcPr>
          <w:p w14:paraId="52B4EFA6" w14:textId="77777777" w:rsidR="00DE6419" w:rsidRPr="00623A7B" w:rsidRDefault="00DE6419" w:rsidP="00F569E7">
            <w:pPr>
              <w:adjustRightInd w:val="0"/>
              <w:snapToGrid w:val="0"/>
              <w:rPr>
                <w:rFonts w:ascii="Times New Roman" w:eastAsia="DengXian" w:hAnsi="Times New Roman"/>
                <w:sz w:val="20"/>
                <w:szCs w:val="20"/>
                <w:lang w:bidi="ar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N/A</w:t>
            </w:r>
          </w:p>
        </w:tc>
        <w:tc>
          <w:tcPr>
            <w:tcW w:w="2042" w:type="pct"/>
            <w:shd w:val="clear" w:color="auto" w:fill="auto"/>
            <w:vAlign w:val="center"/>
          </w:tcPr>
          <w:p w14:paraId="025A923E" w14:textId="77777777" w:rsidR="00DE6419" w:rsidRPr="00623A7B" w:rsidRDefault="00DE6419" w:rsidP="00F569E7">
            <w:pPr>
              <w:adjustRightInd w:val="0"/>
              <w:snapToGrid w:val="0"/>
              <w:rPr>
                <w:rFonts w:ascii="Times New Roman" w:eastAsia="DengXian" w:hAnsi="Times New Roman"/>
                <w:sz w:val="20"/>
                <w:szCs w:val="20"/>
                <w:lang w:bidi="ar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  <w:lang w:bidi="ar"/>
              </w:rPr>
              <w:t>For scenario ‘A1’, ‘A2’ and ‘B’</w:t>
            </w:r>
          </w:p>
          <w:p w14:paraId="67A90D51" w14:textId="77777777" w:rsidR="00DE6419" w:rsidRPr="00623A7B" w:rsidRDefault="00DE6419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33dBm if CW in DL spectrum</w:t>
            </w:r>
          </w:p>
          <w:p w14:paraId="5B70D07E" w14:textId="77777777" w:rsidR="00DE6419" w:rsidRPr="00623A7B" w:rsidRDefault="00DE6419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  <w:lang w:bidi="ar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2</w:t>
            </w:r>
            <w:r w:rsidRPr="00623A7B">
              <w:rPr>
                <w:rFonts w:ascii="Times New Roman" w:eastAsia="DengXian" w:hAnsi="Times New Roman"/>
                <w:sz w:val="20"/>
                <w:szCs w:val="20"/>
                <w:lang w:bidi="ar"/>
              </w:rPr>
              <w:t>3dBm if CW in UL spectrum</w:t>
            </w:r>
          </w:p>
          <w:p w14:paraId="11FB4A1E" w14:textId="77777777" w:rsidR="00DE6419" w:rsidRPr="00623A7B" w:rsidRDefault="00DE6419" w:rsidP="00F569E7">
            <w:pPr>
              <w:adjustRightInd w:val="0"/>
              <w:snapToGrid w:val="0"/>
              <w:ind w:left="400" w:hangingChars="200" w:hanging="40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  <w:lang w:bidi="ar"/>
              </w:rPr>
              <w:t>Note: only applicable for device 1/2a</w:t>
            </w:r>
          </w:p>
        </w:tc>
      </w:tr>
      <w:tr w:rsidR="00DE6419" w14:paraId="7CCA2930" w14:textId="77777777" w:rsidTr="00F569E7">
        <w:trPr>
          <w:trHeight w:val="276"/>
        </w:trPr>
        <w:tc>
          <w:tcPr>
            <w:tcW w:w="1414" w:type="pct"/>
            <w:vAlign w:val="center"/>
          </w:tcPr>
          <w:p w14:paraId="58988E54" w14:textId="77777777" w:rsidR="00DE6419" w:rsidRPr="00623A7B" w:rsidRDefault="00DE6419" w:rsidP="00F569E7">
            <w:pPr>
              <w:pStyle w:val="2"/>
              <w:adjustRightInd w:val="0"/>
              <w:snapToGrid w:val="0"/>
              <w:spacing w:before="0"/>
              <w:ind w:leftChars="0" w:left="0" w:firstLine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[1E2] CW Tx antenna gain (</w:t>
            </w:r>
            <w:proofErr w:type="spellStart"/>
            <w:r w:rsidRPr="00623A7B">
              <w:rPr>
                <w:rFonts w:ascii="Times New Roman" w:eastAsia="DengXian" w:hAnsi="Times New Roman"/>
                <w:sz w:val="20"/>
                <w:szCs w:val="20"/>
              </w:rPr>
              <w:t>dBi</w:t>
            </w:r>
            <w:proofErr w:type="spellEnd"/>
            <w:r w:rsidRPr="00623A7B">
              <w:rPr>
                <w:rFonts w:ascii="Times New Roman" w:eastAsia="DengXian" w:hAnsi="Times New Roman"/>
                <w:sz w:val="20"/>
                <w:szCs w:val="20"/>
              </w:rPr>
              <w:t>)</w:t>
            </w:r>
          </w:p>
        </w:tc>
        <w:tc>
          <w:tcPr>
            <w:tcW w:w="1544" w:type="pct"/>
            <w:shd w:val="clear" w:color="auto" w:fill="auto"/>
            <w:vAlign w:val="center"/>
          </w:tcPr>
          <w:p w14:paraId="6F9919AF" w14:textId="77777777" w:rsidR="00DE6419" w:rsidRPr="00623A7B" w:rsidRDefault="00DE6419" w:rsidP="00F569E7">
            <w:pPr>
              <w:adjustRightInd w:val="0"/>
              <w:snapToGrid w:val="0"/>
              <w:rPr>
                <w:rFonts w:ascii="Times New Roman" w:eastAsia="DengXian" w:hAnsi="Times New Roman"/>
                <w:sz w:val="20"/>
                <w:szCs w:val="20"/>
                <w:lang w:bidi="ar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N/A</w:t>
            </w:r>
          </w:p>
        </w:tc>
        <w:tc>
          <w:tcPr>
            <w:tcW w:w="2042" w:type="pct"/>
            <w:shd w:val="clear" w:color="auto" w:fill="auto"/>
            <w:vAlign w:val="center"/>
          </w:tcPr>
          <w:p w14:paraId="5F7B415D" w14:textId="77777777" w:rsidR="00DE6419" w:rsidRPr="00623A7B" w:rsidRDefault="00DE6419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0dBi UE Tx ant gain, or</w:t>
            </w:r>
          </w:p>
          <w:p w14:paraId="1687711E" w14:textId="77777777" w:rsidR="00DE6419" w:rsidRPr="00623A7B" w:rsidRDefault="00DE6419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  <w:lang w:bidi="ar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6d</w:t>
            </w:r>
            <w:r w:rsidRPr="00623A7B">
              <w:rPr>
                <w:rFonts w:ascii="Times New Roman" w:eastAsia="DengXian" w:hAnsi="Times New Roman"/>
                <w:sz w:val="20"/>
                <w:szCs w:val="20"/>
                <w:lang w:bidi="ar"/>
              </w:rPr>
              <w:t>Bi BS Tx ant gain</w:t>
            </w:r>
          </w:p>
          <w:p w14:paraId="650B47B0" w14:textId="77777777" w:rsidR="00DE6419" w:rsidRPr="00623A7B" w:rsidRDefault="00DE6419" w:rsidP="00F569E7">
            <w:pPr>
              <w:adjustRightInd w:val="0"/>
              <w:snapToGrid w:val="0"/>
              <w:ind w:left="400" w:hangingChars="200" w:hanging="40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  <w:lang w:bidi="ar"/>
              </w:rPr>
              <w:t>Note: only applicable for device 1/2a</w:t>
            </w:r>
          </w:p>
        </w:tc>
      </w:tr>
      <w:tr w:rsidR="00DE6419" w14:paraId="2B83AA87" w14:textId="77777777" w:rsidTr="00F569E7">
        <w:trPr>
          <w:trHeight w:val="276"/>
        </w:trPr>
        <w:tc>
          <w:tcPr>
            <w:tcW w:w="1414" w:type="pct"/>
            <w:vAlign w:val="center"/>
          </w:tcPr>
          <w:p w14:paraId="729B191C" w14:textId="77777777" w:rsidR="00DE6419" w:rsidRPr="00623A7B" w:rsidRDefault="00DE6419" w:rsidP="00F569E7">
            <w:pPr>
              <w:pStyle w:val="2"/>
              <w:adjustRightInd w:val="0"/>
              <w:snapToGrid w:val="0"/>
              <w:spacing w:before="0"/>
              <w:ind w:leftChars="0" w:left="0" w:firstLine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[1E3]</w:t>
            </w:r>
            <w:r w:rsidRPr="00623A7B">
              <w:rPr>
                <w:rFonts w:ascii="Times New Roman" w:eastAsia="DengXian" w:hAnsi="Times New Roman" w:hint="eastAsia"/>
                <w:sz w:val="20"/>
                <w:szCs w:val="20"/>
              </w:rPr>
              <w:t xml:space="preserve"> </w:t>
            </w: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CW2D distance (m)</w:t>
            </w:r>
          </w:p>
        </w:tc>
        <w:tc>
          <w:tcPr>
            <w:tcW w:w="1544" w:type="pct"/>
            <w:shd w:val="clear" w:color="auto" w:fill="auto"/>
            <w:vAlign w:val="center"/>
          </w:tcPr>
          <w:p w14:paraId="431F3EFB" w14:textId="77777777" w:rsidR="00DE6419" w:rsidRPr="00623A7B" w:rsidRDefault="00DE6419" w:rsidP="00F569E7">
            <w:pPr>
              <w:adjustRightInd w:val="0"/>
              <w:snapToGrid w:val="0"/>
              <w:rPr>
                <w:rFonts w:ascii="Times New Roman" w:eastAsia="DengXian" w:hAnsi="Times New Roman"/>
                <w:sz w:val="20"/>
                <w:szCs w:val="20"/>
                <w:lang w:bidi="ar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N/A</w:t>
            </w:r>
          </w:p>
        </w:tc>
        <w:tc>
          <w:tcPr>
            <w:tcW w:w="2042" w:type="pct"/>
            <w:shd w:val="clear" w:color="auto" w:fill="auto"/>
            <w:vAlign w:val="center"/>
          </w:tcPr>
          <w:p w14:paraId="668FF3A7" w14:textId="77777777" w:rsidR="00DE6419" w:rsidRPr="00623A7B" w:rsidRDefault="00DE6419" w:rsidP="00F569E7">
            <w:pPr>
              <w:adjustRightInd w:val="0"/>
              <w:snapToGrid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For scenarios ‘A1’ and ‘A2’</w:t>
            </w:r>
          </w:p>
          <w:p w14:paraId="3B834AF3" w14:textId="77777777" w:rsidR="00DE6419" w:rsidRPr="00623A7B" w:rsidRDefault="00DE6419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CW2D distance is calculated by assuming CW2D pathloss = D2R pathloss</w:t>
            </w:r>
          </w:p>
          <w:p w14:paraId="36DF31BB" w14:textId="77777777" w:rsidR="00DE6419" w:rsidRPr="00623A7B" w:rsidRDefault="00DE6419" w:rsidP="00F569E7">
            <w:pPr>
              <w:adjustRightInd w:val="0"/>
              <w:snapToGrid w:val="0"/>
              <w:rPr>
                <w:rFonts w:ascii="Times New Roman" w:eastAsia="DengXian" w:hAnsi="Times New Roman"/>
                <w:sz w:val="20"/>
                <w:szCs w:val="20"/>
                <w:lang w:bidi="ar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  <w:lang w:bidi="ar"/>
              </w:rPr>
              <w:t>Note: only applicable for device 1/2a</w:t>
            </w:r>
          </w:p>
        </w:tc>
      </w:tr>
      <w:tr w:rsidR="00DE6419" w14:paraId="61D90753" w14:textId="77777777" w:rsidTr="00F569E7">
        <w:trPr>
          <w:trHeight w:val="276"/>
        </w:trPr>
        <w:tc>
          <w:tcPr>
            <w:tcW w:w="1414" w:type="pct"/>
            <w:vAlign w:val="center"/>
          </w:tcPr>
          <w:p w14:paraId="7531BD7A" w14:textId="77777777" w:rsidR="00DE6419" w:rsidRPr="00623A7B" w:rsidRDefault="00DE6419" w:rsidP="00F569E7">
            <w:pPr>
              <w:pStyle w:val="2"/>
              <w:adjustRightInd w:val="0"/>
              <w:snapToGrid w:val="0"/>
              <w:spacing w:before="0"/>
              <w:ind w:leftChars="0" w:left="0" w:firstLine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[1E5]</w:t>
            </w:r>
            <w:r w:rsidRPr="00623A7B">
              <w:rPr>
                <w:rFonts w:ascii="Times New Roman" w:eastAsia="DengXian" w:hAnsi="Times New Roman" w:hint="eastAsia"/>
                <w:sz w:val="20"/>
                <w:szCs w:val="20"/>
              </w:rPr>
              <w:t xml:space="preserve"> </w:t>
            </w: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CW received power (dBm)</w:t>
            </w:r>
          </w:p>
        </w:tc>
        <w:tc>
          <w:tcPr>
            <w:tcW w:w="1544" w:type="pct"/>
            <w:shd w:val="clear" w:color="auto" w:fill="auto"/>
            <w:vAlign w:val="center"/>
          </w:tcPr>
          <w:p w14:paraId="103EF99E" w14:textId="77777777" w:rsidR="00DE6419" w:rsidRPr="00623A7B" w:rsidRDefault="00DE6419" w:rsidP="00F569E7">
            <w:pPr>
              <w:adjustRightInd w:val="0"/>
              <w:snapToGrid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N/A</w:t>
            </w:r>
          </w:p>
        </w:tc>
        <w:tc>
          <w:tcPr>
            <w:tcW w:w="2042" w:type="pct"/>
            <w:shd w:val="clear" w:color="auto" w:fill="auto"/>
            <w:vAlign w:val="center"/>
          </w:tcPr>
          <w:p w14:paraId="5AFAE575" w14:textId="77777777" w:rsidR="00DE6419" w:rsidRPr="00623A7B" w:rsidRDefault="00DE6419" w:rsidP="00F569E7">
            <w:pPr>
              <w:adjustRightInd w:val="0"/>
              <w:snapToGrid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For scenarios ‘A1’ and ‘A2’</w:t>
            </w:r>
          </w:p>
          <w:p w14:paraId="6641A925" w14:textId="77777777" w:rsidR="00DE6419" w:rsidRPr="00623A7B" w:rsidRDefault="00DE6419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Calculated by assuming CW2D pathloss = D2R pathloss</w:t>
            </w:r>
          </w:p>
          <w:p w14:paraId="0002E303" w14:textId="77777777" w:rsidR="00DE6419" w:rsidRPr="00623A7B" w:rsidRDefault="00DE6419" w:rsidP="00F569E7">
            <w:pPr>
              <w:adjustRightInd w:val="0"/>
              <w:snapToGrid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For scenarios ‘B’</w:t>
            </w:r>
          </w:p>
          <w:p w14:paraId="09CB9327" w14:textId="77777777" w:rsidR="00DE6419" w:rsidRPr="00623A7B" w:rsidRDefault="00DE6419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 xml:space="preserve">Derived by CW Tx power, CW2D distance and other factors </w:t>
            </w:r>
          </w:p>
        </w:tc>
      </w:tr>
      <w:tr w:rsidR="00DE6419" w14:paraId="7C276E26" w14:textId="77777777" w:rsidTr="00F569E7">
        <w:trPr>
          <w:trHeight w:val="276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ADFC0" w14:textId="77777777" w:rsidR="00DE6419" w:rsidRPr="00623A7B" w:rsidRDefault="00DE6419" w:rsidP="00F569E7">
            <w:pPr>
              <w:pStyle w:val="2"/>
              <w:adjustRightInd w:val="0"/>
              <w:snapToGrid w:val="0"/>
              <w:spacing w:before="0"/>
              <w:ind w:leftChars="0" w:left="0" w:firstLine="0"/>
              <w:rPr>
                <w:rFonts w:ascii="Times New Roman" w:eastAsia="DengXian" w:hAnsi="Times New Roman"/>
                <w:sz w:val="20"/>
                <w:szCs w:val="20"/>
                <w:lang w:bidi="ar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[1G]</w:t>
            </w:r>
            <w:r w:rsidRPr="00623A7B">
              <w:rPr>
                <w:rFonts w:ascii="Times New Roman" w:eastAsia="DengXian" w:hAnsi="Times New Roman" w:hint="eastAsia"/>
                <w:sz w:val="20"/>
                <w:szCs w:val="20"/>
              </w:rPr>
              <w:t xml:space="preserve"> </w:t>
            </w: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Tx antenna gain (</w:t>
            </w:r>
            <w:proofErr w:type="spellStart"/>
            <w:r w:rsidRPr="00623A7B">
              <w:rPr>
                <w:rFonts w:ascii="Times New Roman" w:eastAsia="DengXian" w:hAnsi="Times New Roman"/>
                <w:sz w:val="20"/>
                <w:szCs w:val="20"/>
              </w:rPr>
              <w:t>dBi</w:t>
            </w:r>
            <w:proofErr w:type="spellEnd"/>
            <w:r w:rsidRPr="00623A7B">
              <w:rPr>
                <w:rFonts w:ascii="Times New Roman" w:eastAsia="DengXian" w:hAnsi="Times New Roman"/>
                <w:sz w:val="20"/>
                <w:szCs w:val="20"/>
              </w:rPr>
              <w:t>)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6BF5C" w14:textId="77777777" w:rsidR="00DE6419" w:rsidRPr="00623A7B" w:rsidRDefault="00DE6419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 xml:space="preserve">For BS, 6 </w:t>
            </w:r>
            <w:proofErr w:type="spellStart"/>
            <w:r w:rsidRPr="00623A7B">
              <w:rPr>
                <w:rFonts w:ascii="Times New Roman" w:eastAsia="DengXian" w:hAnsi="Times New Roman"/>
                <w:sz w:val="20"/>
                <w:szCs w:val="20"/>
              </w:rPr>
              <w:t>dBi</w:t>
            </w:r>
            <w:proofErr w:type="spellEnd"/>
          </w:p>
          <w:p w14:paraId="0CC81ADF" w14:textId="77777777" w:rsidR="00DE6419" w:rsidRPr="00623A7B" w:rsidRDefault="00DE6419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 xml:space="preserve">For intermediate UE, 0 </w:t>
            </w:r>
            <w:proofErr w:type="spellStart"/>
            <w:r w:rsidRPr="00623A7B">
              <w:rPr>
                <w:rFonts w:ascii="Times New Roman" w:eastAsia="DengXian" w:hAnsi="Times New Roman"/>
                <w:sz w:val="20"/>
                <w:szCs w:val="20"/>
              </w:rPr>
              <w:t>dBi</w:t>
            </w:r>
            <w:proofErr w:type="spellEnd"/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B8698" w14:textId="77777777" w:rsidR="00DE6419" w:rsidRPr="00623A7B" w:rsidRDefault="00DE6419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For A-IoT device, 0dBi</w:t>
            </w:r>
          </w:p>
        </w:tc>
      </w:tr>
      <w:tr w:rsidR="00DE6419" w14:paraId="60C1CDFE" w14:textId="77777777" w:rsidTr="00F569E7">
        <w:trPr>
          <w:trHeight w:val="276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9AE9B" w14:textId="77777777" w:rsidR="00DE6419" w:rsidRPr="00623A7B" w:rsidRDefault="00DE6419" w:rsidP="00F569E7">
            <w:pPr>
              <w:pStyle w:val="2"/>
              <w:adjustRightInd w:val="0"/>
              <w:snapToGrid w:val="0"/>
              <w:spacing w:before="0"/>
              <w:ind w:leftChars="0" w:left="0" w:firstLine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[1H]</w:t>
            </w:r>
            <w:r w:rsidRPr="00623A7B">
              <w:rPr>
                <w:rFonts w:ascii="Times New Roman" w:eastAsia="DengXian" w:hAnsi="Times New Roman" w:hint="eastAsia"/>
                <w:sz w:val="20"/>
                <w:szCs w:val="20"/>
              </w:rPr>
              <w:t xml:space="preserve"> </w:t>
            </w:r>
            <w:r w:rsidRPr="00623A7B">
              <w:rPr>
                <w:rFonts w:ascii="Times New Roman" w:eastAsia="DengXian" w:hAnsi="Times New Roman"/>
                <w:sz w:val="20"/>
                <w:szCs w:val="20"/>
              </w:rPr>
              <w:t xml:space="preserve">Ambient IoT backscatter loss (dB) </w:t>
            </w:r>
            <w:r w:rsidRPr="00623A7B">
              <w:rPr>
                <w:rFonts w:ascii="Times New Roman" w:eastAsia="DengXian" w:hAnsi="Times New Roman"/>
                <w:sz w:val="20"/>
                <w:szCs w:val="20"/>
                <w:lang w:bidi="ar"/>
              </w:rPr>
              <w:t xml:space="preserve">due to Modulation factor 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C1B17" w14:textId="77777777" w:rsidR="00DE6419" w:rsidRPr="00623A7B" w:rsidRDefault="00DE6419" w:rsidP="00F569E7">
            <w:pPr>
              <w:adjustRightInd w:val="0"/>
              <w:snapToGrid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N/A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BD8D4" w14:textId="77777777" w:rsidR="00D06008" w:rsidRPr="00623A7B" w:rsidRDefault="00DE6419" w:rsidP="00F569E7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OOK: 6 dB</w:t>
            </w:r>
          </w:p>
          <w:p w14:paraId="25559F02" w14:textId="0169C9B5" w:rsidR="00DE6419" w:rsidRPr="00623A7B" w:rsidRDefault="00DE6419" w:rsidP="00F569E7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Note: It is applicable for device 1 and 2a</w:t>
            </w:r>
          </w:p>
        </w:tc>
      </w:tr>
      <w:tr w:rsidR="00DE6419" w14:paraId="2F07BD4A" w14:textId="77777777" w:rsidTr="00F569E7">
        <w:trPr>
          <w:trHeight w:val="276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860F2" w14:textId="77777777" w:rsidR="00DE6419" w:rsidRPr="00623A7B" w:rsidRDefault="00DE6419" w:rsidP="00F569E7">
            <w:pPr>
              <w:pStyle w:val="2"/>
              <w:adjustRightInd w:val="0"/>
              <w:snapToGrid w:val="0"/>
              <w:spacing w:before="0"/>
              <w:ind w:leftChars="0" w:left="0" w:firstLine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[1J]</w:t>
            </w:r>
            <w:r w:rsidRPr="00623A7B">
              <w:rPr>
                <w:rFonts w:ascii="Times New Roman" w:eastAsia="DengXian" w:hAnsi="Times New Roman" w:hint="eastAsia"/>
                <w:sz w:val="20"/>
                <w:szCs w:val="20"/>
              </w:rPr>
              <w:t xml:space="preserve"> </w:t>
            </w: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Ambient IoT on-object antenna penalty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BC4F6" w14:textId="77777777" w:rsidR="00DE6419" w:rsidRPr="00623A7B" w:rsidRDefault="00DE6419" w:rsidP="00F569E7">
            <w:pPr>
              <w:pStyle w:val="ListParagraph"/>
              <w:adjustRightInd w:val="0"/>
              <w:snapToGrid w:val="0"/>
              <w:jc w:val="left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Not applicable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FC8D0" w14:textId="77777777" w:rsidR="00DE6419" w:rsidRPr="00623A7B" w:rsidRDefault="00DE6419" w:rsidP="00F569E7">
            <w:pPr>
              <w:pStyle w:val="ListParagraph"/>
              <w:adjustRightInd w:val="0"/>
              <w:snapToGrid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0.9dB</w:t>
            </w:r>
          </w:p>
        </w:tc>
      </w:tr>
      <w:tr w:rsidR="00DE6419" w14:paraId="02808988" w14:textId="77777777" w:rsidTr="00F569E7">
        <w:trPr>
          <w:trHeight w:val="276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57EAC" w14:textId="77777777" w:rsidR="00DE6419" w:rsidRPr="00623A7B" w:rsidRDefault="00DE6419" w:rsidP="00F569E7">
            <w:pPr>
              <w:pStyle w:val="2"/>
              <w:adjustRightInd w:val="0"/>
              <w:snapToGrid w:val="0"/>
              <w:spacing w:before="0"/>
              <w:ind w:leftChars="0" w:left="0" w:firstLine="0"/>
              <w:rPr>
                <w:rFonts w:ascii="Times New Roman" w:eastAsia="DengXian" w:hAnsi="Times New Roman"/>
                <w:sz w:val="20"/>
                <w:szCs w:val="20"/>
                <w:lang w:bidi="ar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[1K]</w:t>
            </w:r>
            <w:r w:rsidRPr="00623A7B">
              <w:rPr>
                <w:rFonts w:ascii="Times New Roman" w:eastAsia="DengXian" w:hAnsi="Times New Roman" w:hint="eastAsia"/>
                <w:sz w:val="20"/>
                <w:szCs w:val="20"/>
              </w:rPr>
              <w:t xml:space="preserve"> </w:t>
            </w: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Ambient IoT backscatter amplifier gain (dB)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96E91" w14:textId="77777777" w:rsidR="00DE6419" w:rsidRPr="00623A7B" w:rsidRDefault="00DE6419" w:rsidP="00F569E7">
            <w:pPr>
              <w:adjustRightInd w:val="0"/>
              <w:snapToGrid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N/A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38199" w14:textId="77777777" w:rsidR="00DE6419" w:rsidRPr="00623A7B" w:rsidRDefault="00DE6419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10 dB</w:t>
            </w:r>
          </w:p>
          <w:p w14:paraId="21EFAB04" w14:textId="77777777" w:rsidR="00DE6419" w:rsidRPr="00623A7B" w:rsidRDefault="00DE6419" w:rsidP="00F569E7">
            <w:pPr>
              <w:adjustRightInd w:val="0"/>
              <w:snapToGrid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 xml:space="preserve">Note: Only for device </w:t>
            </w:r>
            <w:r w:rsidRPr="00623A7B">
              <w:rPr>
                <w:rFonts w:ascii="Times New Roman" w:eastAsia="DengXian" w:hAnsi="Times New Roman"/>
                <w:sz w:val="20"/>
                <w:szCs w:val="20"/>
                <w:lang w:bidi="ar"/>
              </w:rPr>
              <w:t>2a</w:t>
            </w:r>
          </w:p>
        </w:tc>
      </w:tr>
      <w:tr w:rsidR="00DE6419" w14:paraId="36CD5167" w14:textId="77777777" w:rsidTr="00F569E7">
        <w:trPr>
          <w:trHeight w:val="276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8C80D" w14:textId="77777777" w:rsidR="00DE6419" w:rsidRPr="00623A7B" w:rsidRDefault="00DE6419" w:rsidP="00F569E7">
            <w:pPr>
              <w:pStyle w:val="2"/>
              <w:adjustRightInd w:val="0"/>
              <w:snapToGrid w:val="0"/>
              <w:spacing w:before="0"/>
              <w:ind w:leftChars="0" w:left="0" w:firstLine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[1N]</w:t>
            </w:r>
            <w:r w:rsidRPr="00623A7B">
              <w:rPr>
                <w:rFonts w:ascii="Times New Roman" w:eastAsia="DengXian" w:hAnsi="Times New Roman" w:hint="eastAsia"/>
                <w:sz w:val="20"/>
                <w:szCs w:val="20"/>
              </w:rPr>
              <w:t xml:space="preserve"> </w:t>
            </w: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Cable, connector, combiner, body losses, etc. (dB)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F638D" w14:textId="77777777" w:rsidR="00DE6419" w:rsidRPr="00623A7B" w:rsidRDefault="00DE6419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For BS, 0 dB</w:t>
            </w:r>
          </w:p>
          <w:p w14:paraId="6AEB1E58" w14:textId="77777777" w:rsidR="00DE6419" w:rsidRPr="00623A7B" w:rsidRDefault="00DE6419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For intermediate UE, 1 dB</w:t>
            </w:r>
          </w:p>
          <w:p w14:paraId="58F7F534" w14:textId="0E6A2013" w:rsidR="00DE6419" w:rsidRPr="00623A7B" w:rsidRDefault="00DE6419" w:rsidP="00F569E7">
            <w:pPr>
              <w:adjustRightInd w:val="0"/>
              <w:snapToGrid w:val="0"/>
              <w:rPr>
                <w:rFonts w:ascii="Times New Roman" w:eastAsia="DengXian" w:hAnsi="Times New Roman"/>
                <w:sz w:val="20"/>
                <w:szCs w:val="20"/>
              </w:rPr>
            </w:pP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6A0A3" w14:textId="77777777" w:rsidR="00DE6419" w:rsidRPr="00623A7B" w:rsidRDefault="00DE6419" w:rsidP="00F569E7">
            <w:pPr>
              <w:adjustRightInd w:val="0"/>
              <w:snapToGrid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N/A</w:t>
            </w:r>
          </w:p>
        </w:tc>
      </w:tr>
      <w:tr w:rsidR="00DE6419" w14:paraId="2E244277" w14:textId="77777777" w:rsidTr="00F569E7">
        <w:trPr>
          <w:trHeight w:val="280"/>
        </w:trPr>
        <w:tc>
          <w:tcPr>
            <w:tcW w:w="5000" w:type="pct"/>
            <w:gridSpan w:val="3"/>
            <w:vAlign w:val="center"/>
          </w:tcPr>
          <w:p w14:paraId="7DB89B21" w14:textId="77777777" w:rsidR="00DE6419" w:rsidRPr="00623A7B" w:rsidRDefault="00DE6419" w:rsidP="00F569E7">
            <w:pPr>
              <w:adjustRightInd w:val="0"/>
              <w:snapToGrid w:val="0"/>
              <w:jc w:val="center"/>
              <w:rPr>
                <w:rFonts w:ascii="Times New Roman" w:eastAsia="DengXian" w:hAnsi="Times New Roman"/>
                <w:b/>
                <w:bCs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b/>
                <w:bCs/>
                <w:sz w:val="20"/>
                <w:szCs w:val="20"/>
              </w:rPr>
              <w:t>(2) Receiver</w:t>
            </w:r>
          </w:p>
        </w:tc>
      </w:tr>
      <w:tr w:rsidR="00DE6419" w14:paraId="43E4BCC7" w14:textId="77777777" w:rsidTr="00F569E7">
        <w:trPr>
          <w:trHeight w:val="276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6A446" w14:textId="77777777" w:rsidR="00DE6419" w:rsidRPr="00623A7B" w:rsidRDefault="00DE6419" w:rsidP="00F569E7">
            <w:pPr>
              <w:pStyle w:val="2"/>
              <w:adjustRightInd w:val="0"/>
              <w:snapToGrid w:val="0"/>
              <w:spacing w:before="0"/>
              <w:ind w:leftChars="0" w:left="0" w:firstLine="0"/>
              <w:rPr>
                <w:rFonts w:ascii="Times New Roman" w:eastAsia="DengXian" w:hAnsi="Times New Roman"/>
                <w:sz w:val="20"/>
                <w:szCs w:val="20"/>
                <w:lang w:bidi="ar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[2B]</w:t>
            </w:r>
            <w:r w:rsidRPr="00623A7B">
              <w:rPr>
                <w:rFonts w:ascii="Times New Roman" w:eastAsia="DengXian" w:hAnsi="Times New Roman" w:hint="eastAsia"/>
                <w:sz w:val="20"/>
                <w:szCs w:val="20"/>
              </w:rPr>
              <w:t xml:space="preserve"> </w:t>
            </w:r>
            <w:r w:rsidRPr="00623A7B">
              <w:rPr>
                <w:rFonts w:ascii="Times New Roman" w:eastAsia="DengXian" w:hAnsi="Times New Roman"/>
                <w:sz w:val="20"/>
                <w:szCs w:val="20"/>
                <w:lang w:bidi="ar"/>
              </w:rPr>
              <w:t>Bandwidth used for the evaluated channel (Hz)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8F17D" w14:textId="77777777" w:rsidR="00DE6419" w:rsidRPr="00623A7B" w:rsidRDefault="00DE6419" w:rsidP="00F569E7">
            <w:pPr>
              <w:adjustRightInd w:val="0"/>
              <w:snapToGrid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Refer to LLS table [1b] ED bandwidth: 20MHz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51D01" w14:textId="0CE67DE7" w:rsidR="00DE6419" w:rsidRPr="00623A7B" w:rsidRDefault="00DE6419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 xml:space="preserve">15kHz for </w:t>
            </w:r>
            <w:r w:rsidR="00D06008" w:rsidRPr="00623A7B">
              <w:rPr>
                <w:rFonts w:ascii="Times New Roman" w:eastAsia="DengXian" w:hAnsi="Times New Roman"/>
                <w:sz w:val="20"/>
                <w:szCs w:val="20"/>
              </w:rPr>
              <w:t>1</w:t>
            </w: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kbps data rate</w:t>
            </w:r>
          </w:p>
          <w:p w14:paraId="29768BFA" w14:textId="7C23724E" w:rsidR="00DE6419" w:rsidRPr="00623A7B" w:rsidRDefault="00D06008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15</w:t>
            </w:r>
            <w:r w:rsidR="00DE6419" w:rsidRPr="00623A7B">
              <w:rPr>
                <w:rFonts w:ascii="Times New Roman" w:eastAsia="DengXian" w:hAnsi="Times New Roman"/>
                <w:sz w:val="20"/>
                <w:szCs w:val="20"/>
              </w:rPr>
              <w:t xml:space="preserve">kHz for </w:t>
            </w: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5</w:t>
            </w:r>
            <w:r w:rsidR="00DE6419" w:rsidRPr="00623A7B">
              <w:rPr>
                <w:rFonts w:ascii="Times New Roman" w:eastAsia="DengXian" w:hAnsi="Times New Roman"/>
                <w:sz w:val="20"/>
                <w:szCs w:val="20"/>
              </w:rPr>
              <w:t>kbps data rate</w:t>
            </w:r>
          </w:p>
        </w:tc>
      </w:tr>
      <w:tr w:rsidR="00DE6419" w14:paraId="09E4740B" w14:textId="77777777" w:rsidTr="00F569E7">
        <w:trPr>
          <w:trHeight w:val="276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F8A8" w14:textId="77777777" w:rsidR="00DE6419" w:rsidRPr="00623A7B" w:rsidRDefault="00DE6419" w:rsidP="00F569E7">
            <w:pPr>
              <w:pStyle w:val="2"/>
              <w:adjustRightInd w:val="0"/>
              <w:snapToGrid w:val="0"/>
              <w:spacing w:before="0"/>
              <w:ind w:leftChars="0" w:left="0" w:firstLine="0"/>
              <w:rPr>
                <w:rFonts w:ascii="Times New Roman" w:eastAsia="DengXian" w:hAnsi="Times New Roman"/>
                <w:sz w:val="20"/>
                <w:szCs w:val="20"/>
                <w:lang w:bidi="ar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[2C]</w:t>
            </w:r>
            <w:r w:rsidRPr="00623A7B">
              <w:rPr>
                <w:rFonts w:ascii="Times New Roman" w:eastAsia="DengXian" w:hAnsi="Times New Roman" w:hint="eastAsia"/>
                <w:sz w:val="20"/>
                <w:szCs w:val="20"/>
              </w:rPr>
              <w:t xml:space="preserve"> </w:t>
            </w: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Receiver antenna gain (</w:t>
            </w:r>
            <w:proofErr w:type="spellStart"/>
            <w:r w:rsidRPr="00623A7B">
              <w:rPr>
                <w:rFonts w:ascii="Times New Roman" w:eastAsia="DengXian" w:hAnsi="Times New Roman"/>
                <w:sz w:val="20"/>
                <w:szCs w:val="20"/>
              </w:rPr>
              <w:t>dBi</w:t>
            </w:r>
            <w:proofErr w:type="spellEnd"/>
            <w:r w:rsidRPr="00623A7B">
              <w:rPr>
                <w:rFonts w:ascii="Times New Roman" w:eastAsia="DengXian" w:hAnsi="Times New Roman"/>
                <w:sz w:val="20"/>
                <w:szCs w:val="20"/>
              </w:rPr>
              <w:t>)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2211E" w14:textId="77777777" w:rsidR="00DE6419" w:rsidRPr="00623A7B" w:rsidRDefault="00DE6419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For A-IoT device, 0dBi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D5ECE" w14:textId="77777777" w:rsidR="00DE6419" w:rsidRPr="00623A7B" w:rsidRDefault="00DE6419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 xml:space="preserve">For BS for indoor, 6 </w:t>
            </w:r>
            <w:proofErr w:type="spellStart"/>
            <w:r w:rsidRPr="00623A7B">
              <w:rPr>
                <w:rFonts w:ascii="Times New Roman" w:eastAsia="DengXian" w:hAnsi="Times New Roman"/>
                <w:sz w:val="20"/>
                <w:szCs w:val="20"/>
              </w:rPr>
              <w:t>dBi</w:t>
            </w:r>
            <w:proofErr w:type="spellEnd"/>
          </w:p>
          <w:p w14:paraId="38FAD5AF" w14:textId="77777777" w:rsidR="00DE6419" w:rsidRPr="00623A7B" w:rsidRDefault="00DE6419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 xml:space="preserve">For intermediate UE, 0 </w:t>
            </w:r>
            <w:proofErr w:type="spellStart"/>
            <w:r w:rsidRPr="00623A7B">
              <w:rPr>
                <w:rFonts w:ascii="Times New Roman" w:eastAsia="DengXian" w:hAnsi="Times New Roman"/>
                <w:sz w:val="20"/>
                <w:szCs w:val="20"/>
              </w:rPr>
              <w:t>dBi</w:t>
            </w:r>
            <w:proofErr w:type="spellEnd"/>
          </w:p>
        </w:tc>
      </w:tr>
      <w:tr w:rsidR="00DE6419" w14:paraId="6B66449A" w14:textId="77777777" w:rsidTr="00F569E7">
        <w:trPr>
          <w:trHeight w:val="276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78D4" w14:textId="77777777" w:rsidR="00DE6419" w:rsidRPr="00623A7B" w:rsidRDefault="00DE6419" w:rsidP="00F569E7">
            <w:pPr>
              <w:pStyle w:val="2"/>
              <w:adjustRightInd w:val="0"/>
              <w:snapToGrid w:val="0"/>
              <w:spacing w:before="0"/>
              <w:ind w:leftChars="0" w:left="0" w:firstLine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lastRenderedPageBreak/>
              <w:t>[2X]</w:t>
            </w:r>
            <w:r w:rsidRPr="00623A7B">
              <w:rPr>
                <w:rFonts w:ascii="Times New Roman" w:eastAsia="DengXian" w:hAnsi="Times New Roman" w:hint="eastAsia"/>
                <w:sz w:val="20"/>
                <w:szCs w:val="20"/>
              </w:rPr>
              <w:t xml:space="preserve"> </w:t>
            </w: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Cable, connector, combiner, body losses, etc. (dB)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C24A7" w14:textId="77777777" w:rsidR="00DE6419" w:rsidRPr="00623A7B" w:rsidRDefault="00DE6419" w:rsidP="00F569E7">
            <w:pPr>
              <w:adjustRightInd w:val="0"/>
              <w:snapToGrid w:val="0"/>
              <w:jc w:val="left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N/A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6C0A8" w14:textId="77777777" w:rsidR="00DE6419" w:rsidRPr="00623A7B" w:rsidRDefault="00DE6419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For BS, 0 dB</w:t>
            </w:r>
          </w:p>
          <w:p w14:paraId="2FC9CA65" w14:textId="77777777" w:rsidR="00DE6419" w:rsidRPr="00623A7B" w:rsidRDefault="00DE6419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For intermediate UE, 1 dB</w:t>
            </w:r>
          </w:p>
        </w:tc>
      </w:tr>
      <w:tr w:rsidR="00DE6419" w14:paraId="5E8D1E0E" w14:textId="77777777" w:rsidTr="00F569E7">
        <w:trPr>
          <w:trHeight w:val="276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C5D3" w14:textId="77777777" w:rsidR="00DE6419" w:rsidRPr="00623A7B" w:rsidRDefault="00DE6419" w:rsidP="00F569E7">
            <w:pPr>
              <w:pStyle w:val="2"/>
              <w:adjustRightInd w:val="0"/>
              <w:snapToGrid w:val="0"/>
              <w:spacing w:before="0"/>
              <w:ind w:leftChars="0" w:left="0" w:firstLine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[2H]</w:t>
            </w:r>
            <w:r w:rsidRPr="00623A7B">
              <w:rPr>
                <w:rFonts w:ascii="Times New Roman" w:eastAsia="DengXian" w:hAnsi="Times New Roman" w:hint="eastAsia"/>
                <w:sz w:val="20"/>
                <w:szCs w:val="20"/>
              </w:rPr>
              <w:t xml:space="preserve"> </w:t>
            </w: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Ambient IoT on-object antenna penalty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C0F7C" w14:textId="77777777" w:rsidR="00DE6419" w:rsidRPr="00623A7B" w:rsidRDefault="00DE6419" w:rsidP="00F569E7">
            <w:pPr>
              <w:pStyle w:val="ListParagraph"/>
              <w:adjustRightInd w:val="0"/>
              <w:snapToGrid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0.9dB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EE1A" w14:textId="46A8FDDD" w:rsidR="00DE6419" w:rsidRPr="00623A7B" w:rsidRDefault="00D06008" w:rsidP="00F569E7">
            <w:pPr>
              <w:pStyle w:val="ListParagraph"/>
              <w:adjustRightInd w:val="0"/>
              <w:snapToGrid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N/A</w:t>
            </w:r>
          </w:p>
        </w:tc>
      </w:tr>
      <w:tr w:rsidR="00DE6419" w14:paraId="40E8620F" w14:textId="77777777" w:rsidTr="00F569E7">
        <w:trPr>
          <w:trHeight w:val="276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6EB48" w14:textId="77777777" w:rsidR="00DE6419" w:rsidRPr="00623A7B" w:rsidRDefault="00DE6419" w:rsidP="00F569E7">
            <w:pPr>
              <w:pStyle w:val="2"/>
              <w:adjustRightInd w:val="0"/>
              <w:snapToGrid w:val="0"/>
              <w:spacing w:before="0"/>
              <w:ind w:leftChars="0" w:left="0" w:firstLine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[2J]</w:t>
            </w:r>
            <w:r w:rsidRPr="00623A7B">
              <w:rPr>
                <w:rFonts w:ascii="Times New Roman" w:eastAsia="DengXian" w:hAnsi="Times New Roman" w:hint="eastAsia"/>
                <w:sz w:val="20"/>
                <w:szCs w:val="20"/>
              </w:rPr>
              <w:t xml:space="preserve"> </w:t>
            </w: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Budget-Alt1/ Budget-Alt2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D0E15" w14:textId="77777777" w:rsidR="00DE6419" w:rsidRPr="00623A7B" w:rsidRDefault="00DE6419" w:rsidP="00F569E7">
            <w:pPr>
              <w:adjustRightInd w:val="0"/>
              <w:snapToGrid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Budget-Alt1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22F2B" w14:textId="77777777" w:rsidR="00DE6419" w:rsidRPr="00623A7B" w:rsidRDefault="00DE6419" w:rsidP="00F569E7">
            <w:pPr>
              <w:adjustRightInd w:val="0"/>
              <w:snapToGrid w:val="0"/>
              <w:jc w:val="left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Budget-Alt2</w:t>
            </w:r>
          </w:p>
        </w:tc>
      </w:tr>
      <w:tr w:rsidR="00DE6419" w14:paraId="5EDFA6DC" w14:textId="77777777" w:rsidTr="00F569E7">
        <w:trPr>
          <w:trHeight w:val="276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6A055" w14:textId="77777777" w:rsidR="00DE6419" w:rsidRPr="00623A7B" w:rsidRDefault="00DE6419" w:rsidP="00F569E7">
            <w:pPr>
              <w:pStyle w:val="2"/>
              <w:adjustRightInd w:val="0"/>
              <w:snapToGrid w:val="0"/>
              <w:spacing w:before="0"/>
              <w:ind w:leftChars="0" w:left="0" w:firstLine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[2K]</w:t>
            </w:r>
            <w:r w:rsidRPr="00623A7B">
              <w:rPr>
                <w:rFonts w:ascii="Times New Roman" w:eastAsia="DengXian" w:hAnsi="Times New Roman" w:hint="eastAsia"/>
                <w:sz w:val="20"/>
                <w:szCs w:val="20"/>
              </w:rPr>
              <w:t xml:space="preserve"> </w:t>
            </w: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CW cancellation (dB)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1B046" w14:textId="77777777" w:rsidR="00DE6419" w:rsidRPr="00623A7B" w:rsidRDefault="00DE6419" w:rsidP="00F569E7">
            <w:pPr>
              <w:adjustRightInd w:val="0"/>
              <w:snapToGrid w:val="0"/>
              <w:jc w:val="center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N/A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4F230" w14:textId="6CDF5789" w:rsidR="00D06008" w:rsidRPr="00623A7B" w:rsidRDefault="00DE6419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For D1T1-A</w:t>
            </w:r>
            <w:r w:rsidR="00D06008" w:rsidRPr="00623A7B">
              <w:rPr>
                <w:rFonts w:ascii="Times New Roman" w:eastAsia="DengXian" w:hAnsi="Times New Roman"/>
                <w:sz w:val="20"/>
                <w:szCs w:val="20"/>
              </w:rPr>
              <w:t>1, ideal</w:t>
            </w:r>
          </w:p>
          <w:p w14:paraId="26144DA4" w14:textId="70359D70" w:rsidR="00DE6419" w:rsidRPr="00623A7B" w:rsidRDefault="00D06008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 xml:space="preserve">For D1T1-A2, </w:t>
            </w:r>
            <w:r w:rsidR="00DE6419" w:rsidRPr="00623A7B">
              <w:rPr>
                <w:rFonts w:ascii="Times New Roman" w:eastAsia="DengXian" w:hAnsi="Times New Roman"/>
                <w:sz w:val="20"/>
                <w:szCs w:val="20"/>
              </w:rPr>
              <w:t>140dB for BS</w:t>
            </w:r>
          </w:p>
          <w:p w14:paraId="73F348BE" w14:textId="77777777" w:rsidR="00DE6419" w:rsidRPr="00623A7B" w:rsidRDefault="00DE6419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For D2T2-A2, 120dB for intermediate UE</w:t>
            </w:r>
          </w:p>
          <w:p w14:paraId="573A9BC1" w14:textId="77777777" w:rsidR="00DE6419" w:rsidRPr="00623A7B" w:rsidRDefault="00DE6419" w:rsidP="00F569E7">
            <w:pPr>
              <w:adjustRightInd w:val="0"/>
              <w:snapToGrid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 xml:space="preserve">Note: </w:t>
            </w:r>
          </w:p>
          <w:p w14:paraId="7E762954" w14:textId="77777777" w:rsidR="00DE6419" w:rsidRPr="00623A7B" w:rsidRDefault="00DE6419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Only applicable for device 1/2a</w:t>
            </w:r>
          </w:p>
          <w:p w14:paraId="161C8324" w14:textId="53E5B5DE" w:rsidR="00DE6419" w:rsidRPr="00623A7B" w:rsidRDefault="00DE6419" w:rsidP="00436352">
            <w:pPr>
              <w:pStyle w:val="ListParagraph"/>
              <w:adjustRightInd w:val="0"/>
              <w:snapToGrid w:val="0"/>
              <w:ind w:left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</w:p>
        </w:tc>
      </w:tr>
      <w:tr w:rsidR="00DE6419" w14:paraId="051DDC2F" w14:textId="77777777" w:rsidTr="00F569E7">
        <w:trPr>
          <w:trHeight w:val="276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3B42" w14:textId="77777777" w:rsidR="00DE6419" w:rsidRPr="00623A7B" w:rsidRDefault="00DE6419" w:rsidP="00F569E7">
            <w:pPr>
              <w:pStyle w:val="2"/>
              <w:adjustRightInd w:val="0"/>
              <w:snapToGrid w:val="0"/>
              <w:spacing w:before="0"/>
              <w:ind w:leftChars="0" w:left="0" w:firstLine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[2L]</w:t>
            </w:r>
            <w:r w:rsidRPr="00623A7B">
              <w:rPr>
                <w:rFonts w:ascii="Times New Roman" w:eastAsia="DengXian" w:hAnsi="Times New Roman" w:hint="eastAsia"/>
                <w:sz w:val="20"/>
                <w:szCs w:val="20"/>
              </w:rPr>
              <w:t xml:space="preserve"> </w:t>
            </w: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Receiver Sensitivity (dBm)</w:t>
            </w:r>
          </w:p>
          <w:p w14:paraId="411B3E0D" w14:textId="77777777" w:rsidR="00DE6419" w:rsidRPr="00623A7B" w:rsidRDefault="00DE6419" w:rsidP="00F569E7">
            <w:pPr>
              <w:adjustRightInd w:val="0"/>
              <w:snapToGrid w:val="0"/>
              <w:jc w:val="left"/>
              <w:rPr>
                <w:rFonts w:ascii="Times New Roman" w:eastAsia="DengXian" w:hAnsi="Times New Roman"/>
                <w:sz w:val="20"/>
                <w:szCs w:val="20"/>
              </w:rPr>
            </w:pP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841DA" w14:textId="77777777" w:rsidR="00DE6419" w:rsidRPr="00623A7B" w:rsidRDefault="00DE6419" w:rsidP="00F569E7">
            <w:pPr>
              <w:adjustRightInd w:val="0"/>
              <w:snapToGrid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 xml:space="preserve">For Budget-Alt1, </w:t>
            </w:r>
          </w:p>
          <w:p w14:paraId="1C732CD4" w14:textId="537BD9A7" w:rsidR="00DE6419" w:rsidRPr="00623A7B" w:rsidRDefault="00DE6419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For device 1 (RF-ED), -3</w:t>
            </w:r>
            <w:r w:rsidR="00436352" w:rsidRPr="00623A7B">
              <w:rPr>
                <w:rFonts w:ascii="Times New Roman" w:eastAsia="DengXian" w:hAnsi="Times New Roman"/>
                <w:sz w:val="20"/>
                <w:szCs w:val="20"/>
              </w:rPr>
              <w:t>0</w:t>
            </w:r>
            <w:r w:rsidRPr="00623A7B">
              <w:rPr>
                <w:rFonts w:ascii="Times New Roman" w:eastAsia="DengXian" w:hAnsi="Times New Roman"/>
                <w:sz w:val="20"/>
                <w:szCs w:val="20"/>
              </w:rPr>
              <w:t xml:space="preserve">dBm </w:t>
            </w:r>
          </w:p>
          <w:p w14:paraId="098B7252" w14:textId="79391209" w:rsidR="00DE6419" w:rsidRPr="00623A7B" w:rsidRDefault="00DE6419" w:rsidP="00DE6419">
            <w:pPr>
              <w:pStyle w:val="ListParagraph"/>
              <w:numPr>
                <w:ilvl w:val="0"/>
                <w:numId w:val="26"/>
              </w:numPr>
              <w:adjustRightInd w:val="0"/>
              <w:snapToGrid w:val="0"/>
              <w:ind w:left="284" w:hanging="284"/>
              <w:contextualSpacing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For device 2 (RF-ED), -4</w:t>
            </w:r>
            <w:r w:rsidR="00436352" w:rsidRPr="00623A7B">
              <w:rPr>
                <w:rFonts w:ascii="Times New Roman" w:eastAsia="DengXian" w:hAnsi="Times New Roman"/>
                <w:sz w:val="20"/>
                <w:szCs w:val="20"/>
              </w:rPr>
              <w:t>0</w:t>
            </w:r>
            <w:r w:rsidRPr="00623A7B">
              <w:rPr>
                <w:rFonts w:ascii="Times New Roman" w:eastAsia="DengXian" w:hAnsi="Times New Roman"/>
                <w:sz w:val="20"/>
                <w:szCs w:val="20"/>
              </w:rPr>
              <w:t xml:space="preserve">dBm 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D7B32" w14:textId="77777777" w:rsidR="00DE6419" w:rsidRPr="00623A7B" w:rsidRDefault="00DE6419" w:rsidP="00F569E7">
            <w:pPr>
              <w:adjustRightInd w:val="0"/>
              <w:snapToGrid w:val="0"/>
              <w:jc w:val="center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 xml:space="preserve">Calculated </w:t>
            </w:r>
          </w:p>
          <w:p w14:paraId="2B5C0AFA" w14:textId="77777777" w:rsidR="00DE6419" w:rsidRPr="00623A7B" w:rsidRDefault="00DE6419" w:rsidP="00F569E7">
            <w:pPr>
              <w:adjustRightInd w:val="0"/>
              <w:snapToGrid w:val="0"/>
              <w:jc w:val="center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Note: the receiver sensitivity includes the receiver sensitivity loss [2K2], i.e. after CW cancellation at least if ‘A2’ scenario is used</w:t>
            </w:r>
          </w:p>
        </w:tc>
      </w:tr>
      <w:tr w:rsidR="00436352" w14:paraId="4BDD8E73" w14:textId="77777777" w:rsidTr="00F569E7">
        <w:trPr>
          <w:trHeight w:val="276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16721" w14:textId="77777777" w:rsidR="00436352" w:rsidRPr="00623A7B" w:rsidRDefault="00436352" w:rsidP="00F569E7">
            <w:pPr>
              <w:pStyle w:val="2"/>
              <w:adjustRightInd w:val="0"/>
              <w:snapToGrid w:val="0"/>
              <w:spacing w:before="0"/>
              <w:ind w:leftChars="0" w:left="0" w:firstLine="0"/>
              <w:rPr>
                <w:rFonts w:ascii="Times New Roman" w:eastAsia="DengXian" w:hAnsi="Times New Roman"/>
                <w:sz w:val="20"/>
                <w:szCs w:val="20"/>
              </w:rPr>
            </w:pPr>
          </w:p>
          <w:p w14:paraId="0506177F" w14:textId="268C78D4" w:rsidR="00436352" w:rsidRPr="00623A7B" w:rsidRDefault="00436352" w:rsidP="00F569E7">
            <w:pPr>
              <w:pStyle w:val="2"/>
              <w:adjustRightInd w:val="0"/>
              <w:snapToGrid w:val="0"/>
              <w:spacing w:before="0"/>
              <w:ind w:leftChars="0" w:left="0" w:firstLine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[3A] Shadow Fading Margin</w:t>
            </w:r>
          </w:p>
          <w:p w14:paraId="508E833D" w14:textId="77777777" w:rsidR="00436352" w:rsidRPr="00623A7B" w:rsidRDefault="00436352" w:rsidP="00F569E7">
            <w:pPr>
              <w:pStyle w:val="2"/>
              <w:adjustRightInd w:val="0"/>
              <w:snapToGrid w:val="0"/>
              <w:spacing w:before="0"/>
              <w:ind w:leftChars="0" w:left="0" w:firstLine="0"/>
              <w:rPr>
                <w:rFonts w:ascii="Times New Roman" w:eastAsia="DengXian" w:hAnsi="Times New Roman"/>
                <w:sz w:val="20"/>
                <w:szCs w:val="20"/>
              </w:rPr>
            </w:pP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BAE13" w14:textId="77777777" w:rsidR="00436352" w:rsidRPr="00623A7B" w:rsidRDefault="00436352" w:rsidP="00F569E7">
            <w:pPr>
              <w:adjustRightInd w:val="0"/>
              <w:snapToGrid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For D1T1: 4dB</w:t>
            </w:r>
          </w:p>
          <w:p w14:paraId="064DAD48" w14:textId="4411C2DA" w:rsidR="00436352" w:rsidRPr="00623A7B" w:rsidRDefault="00436352" w:rsidP="00F569E7">
            <w:pPr>
              <w:adjustRightInd w:val="0"/>
              <w:snapToGrid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 xml:space="preserve">For D2T2: 7.2dB for </w:t>
            </w:r>
            <w:proofErr w:type="spellStart"/>
            <w:r w:rsidRPr="00623A7B">
              <w:rPr>
                <w:rFonts w:ascii="Times New Roman" w:eastAsia="DengXian" w:hAnsi="Times New Roman"/>
                <w:sz w:val="20"/>
                <w:szCs w:val="20"/>
              </w:rPr>
              <w:t>InF</w:t>
            </w:r>
            <w:proofErr w:type="spellEnd"/>
            <w:r w:rsidRPr="00623A7B">
              <w:rPr>
                <w:rFonts w:ascii="Times New Roman" w:eastAsia="DengXian" w:hAnsi="Times New Roman"/>
                <w:sz w:val="20"/>
                <w:szCs w:val="20"/>
              </w:rPr>
              <w:t>-DL-NLOS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E76CE" w14:textId="77777777" w:rsidR="00902A6A" w:rsidRPr="00623A7B" w:rsidRDefault="00902A6A" w:rsidP="00902A6A">
            <w:pPr>
              <w:adjustRightInd w:val="0"/>
              <w:snapToGrid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For D1T1: 4dB</w:t>
            </w:r>
          </w:p>
          <w:p w14:paraId="6CFD48C5" w14:textId="0FB0AFDB" w:rsidR="00436352" w:rsidRPr="00623A7B" w:rsidRDefault="00902A6A" w:rsidP="00902A6A">
            <w:pPr>
              <w:adjustRightInd w:val="0"/>
              <w:snapToGrid w:val="0"/>
              <w:jc w:val="center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 xml:space="preserve">For D2T2: 7.2dB for </w:t>
            </w:r>
            <w:proofErr w:type="spellStart"/>
            <w:r w:rsidRPr="00623A7B">
              <w:rPr>
                <w:rFonts w:ascii="Times New Roman" w:eastAsia="DengXian" w:hAnsi="Times New Roman"/>
                <w:sz w:val="20"/>
                <w:szCs w:val="20"/>
              </w:rPr>
              <w:t>InF</w:t>
            </w:r>
            <w:proofErr w:type="spellEnd"/>
            <w:r w:rsidRPr="00623A7B">
              <w:rPr>
                <w:rFonts w:ascii="Times New Roman" w:eastAsia="DengXian" w:hAnsi="Times New Roman"/>
                <w:sz w:val="20"/>
                <w:szCs w:val="20"/>
              </w:rPr>
              <w:t>-DL-NLOS</w:t>
            </w:r>
          </w:p>
        </w:tc>
      </w:tr>
      <w:tr w:rsidR="00902A6A" w14:paraId="31FEE2D6" w14:textId="77777777" w:rsidTr="00F569E7">
        <w:trPr>
          <w:trHeight w:val="276"/>
        </w:trPr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98EC" w14:textId="7D0DC8AC" w:rsidR="00902A6A" w:rsidRPr="00623A7B" w:rsidRDefault="00902A6A" w:rsidP="00902A6A">
            <w:pPr>
              <w:pStyle w:val="2"/>
              <w:adjustRightInd w:val="0"/>
              <w:snapToGrid w:val="0"/>
              <w:spacing w:before="0"/>
              <w:ind w:leftChars="0" w:left="0" w:firstLine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[3B] polarization mismatching loss (dB)</w:t>
            </w:r>
          </w:p>
        </w:tc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C4FBA" w14:textId="70CAED40" w:rsidR="00902A6A" w:rsidRPr="00623A7B" w:rsidRDefault="00902A6A" w:rsidP="00902A6A">
            <w:pPr>
              <w:adjustRightInd w:val="0"/>
              <w:snapToGrid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3dB</w:t>
            </w:r>
          </w:p>
        </w:tc>
        <w:tc>
          <w:tcPr>
            <w:tcW w:w="2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B8309" w14:textId="43639CFD" w:rsidR="00902A6A" w:rsidRPr="00623A7B" w:rsidRDefault="00902A6A" w:rsidP="00902A6A">
            <w:pPr>
              <w:adjustRightInd w:val="0"/>
              <w:snapToGrid w:val="0"/>
              <w:rPr>
                <w:rFonts w:ascii="Times New Roman" w:eastAsia="DengXian" w:hAnsi="Times New Roman"/>
                <w:sz w:val="20"/>
                <w:szCs w:val="20"/>
              </w:rPr>
            </w:pPr>
            <w:r w:rsidRPr="00623A7B">
              <w:rPr>
                <w:rFonts w:ascii="Times New Roman" w:eastAsia="DengXian" w:hAnsi="Times New Roman"/>
                <w:sz w:val="20"/>
                <w:szCs w:val="20"/>
              </w:rPr>
              <w:t>3dB</w:t>
            </w:r>
          </w:p>
        </w:tc>
      </w:tr>
    </w:tbl>
    <w:p w14:paraId="3C928AB6" w14:textId="77777777" w:rsidR="00902A6A" w:rsidRDefault="00902A6A" w:rsidP="00DE6419">
      <w:pPr>
        <w:widowControl/>
        <w:snapToGrid w:val="0"/>
        <w:spacing w:before="120" w:after="180"/>
        <w:rPr>
          <w:rFonts w:ascii="Times New Roman" w:eastAsia="SimSun" w:hAnsi="Times New Roman"/>
          <w:kern w:val="0"/>
          <w:sz w:val="20"/>
          <w:szCs w:val="20"/>
          <w:lang w:bidi="ar"/>
        </w:rPr>
      </w:pPr>
    </w:p>
    <w:p w14:paraId="6594B5DD" w14:textId="271A7613" w:rsidR="00DE6419" w:rsidRDefault="00DE6419" w:rsidP="00623A7B">
      <w:pPr>
        <w:widowControl/>
        <w:snapToGrid w:val="0"/>
        <w:spacing w:beforeLines="50" w:before="120" w:afterLines="50" w:after="120"/>
        <w:rPr>
          <w:rFonts w:ascii="Times New Roman" w:eastAsia="SimSun" w:hAnsi="Times New Roman" w:cs="Times New Roman"/>
          <w:sz w:val="24"/>
          <w:szCs w:val="24"/>
        </w:rPr>
      </w:pPr>
      <w:r w:rsidRPr="00623A7B">
        <w:rPr>
          <w:rFonts w:ascii="Times New Roman" w:eastAsia="SimSun" w:hAnsi="Times New Roman" w:cs="Times New Roman"/>
          <w:sz w:val="24"/>
          <w:szCs w:val="24"/>
        </w:rPr>
        <w:t>F</w:t>
      </w:r>
      <w:r w:rsidRPr="00623A7B">
        <w:rPr>
          <w:rFonts w:ascii="Times New Roman" w:eastAsia="SimSun" w:hAnsi="Times New Roman" w:cs="Times New Roman" w:hint="eastAsia"/>
          <w:sz w:val="24"/>
          <w:szCs w:val="24"/>
        </w:rPr>
        <w:t xml:space="preserve">or R2D, Budget-Alt1 is used for link budget calculation at least for device 1/2a with RF-ED. </w:t>
      </w:r>
      <w:r w:rsidRPr="00623A7B">
        <w:rPr>
          <w:rFonts w:ascii="Times New Roman" w:eastAsia="SimSun" w:hAnsi="Times New Roman" w:cs="Times New Roman"/>
          <w:sz w:val="24"/>
          <w:szCs w:val="24"/>
        </w:rPr>
        <w:t>A</w:t>
      </w:r>
      <w:r w:rsidRPr="00623A7B">
        <w:rPr>
          <w:rFonts w:ascii="Times New Roman" w:eastAsia="SimSun" w:hAnsi="Times New Roman" w:cs="Times New Roman" w:hint="eastAsia"/>
          <w:sz w:val="24"/>
          <w:szCs w:val="24"/>
        </w:rPr>
        <w:t xml:space="preserve">nd for D2R, Budget-Alt2 is used, the required SNRs for receiver sensitivity calculation are acquired by LLS results. </w:t>
      </w:r>
      <w:r w:rsidRPr="00623A7B">
        <w:rPr>
          <w:rFonts w:ascii="Times New Roman" w:eastAsia="SimSun" w:hAnsi="Times New Roman" w:cs="Times New Roman"/>
          <w:sz w:val="24"/>
          <w:szCs w:val="24"/>
        </w:rPr>
        <w:t>F</w:t>
      </w:r>
      <w:r w:rsidRPr="00623A7B">
        <w:rPr>
          <w:rFonts w:ascii="Times New Roman" w:eastAsia="SimSun" w:hAnsi="Times New Roman" w:cs="Times New Roman" w:hint="eastAsia"/>
          <w:sz w:val="24"/>
          <w:szCs w:val="24"/>
        </w:rPr>
        <w:t xml:space="preserve">or </w:t>
      </w:r>
      <w:r w:rsidRPr="00623A7B">
        <w:rPr>
          <w:rFonts w:ascii="Times New Roman" w:eastAsia="SimSun" w:hAnsi="Times New Roman" w:cs="Times New Roman"/>
          <w:sz w:val="24"/>
          <w:szCs w:val="24"/>
        </w:rPr>
        <w:t>coverage</w:t>
      </w:r>
      <w:r w:rsidRPr="00623A7B">
        <w:rPr>
          <w:rFonts w:ascii="Times New Roman" w:eastAsia="SimSun" w:hAnsi="Times New Roman" w:cs="Times New Roman" w:hint="eastAsia"/>
          <w:sz w:val="24"/>
          <w:szCs w:val="24"/>
        </w:rPr>
        <w:t xml:space="preserve"> evaluation purpose, the following parameters are </w:t>
      </w:r>
      <w:r w:rsidRPr="00623A7B">
        <w:rPr>
          <w:rFonts w:ascii="Times New Roman" w:eastAsia="SimSun" w:hAnsi="Times New Roman" w:cs="Times New Roman"/>
          <w:sz w:val="24"/>
          <w:szCs w:val="24"/>
        </w:rPr>
        <w:t>assumed</w:t>
      </w:r>
      <w:r w:rsidRPr="00623A7B">
        <w:rPr>
          <w:rFonts w:ascii="Times New Roman" w:eastAsia="SimSun" w:hAnsi="Times New Roman" w:cs="Times New Roman" w:hint="eastAsia"/>
          <w:sz w:val="24"/>
          <w:szCs w:val="24"/>
        </w:rPr>
        <w:t xml:space="preserve"> in the link-level simulation to obtain the required SNR for each case.</w:t>
      </w:r>
      <w:r w:rsidR="00623A7B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23A7B" w:rsidRPr="00623A7B">
        <w:rPr>
          <w:rFonts w:ascii="Times New Roman" w:eastAsia="SimSun" w:hAnsi="Times New Roman" w:cs="Times New Roman"/>
          <w:sz w:val="24"/>
          <w:szCs w:val="24"/>
        </w:rPr>
        <w:t>The indoor factory path loss models in TR 38.901 used for calculating the distance from the MPL.</w:t>
      </w:r>
    </w:p>
    <w:p w14:paraId="3294619A" w14:textId="77777777" w:rsidR="00623A7B" w:rsidRPr="00623A7B" w:rsidRDefault="00623A7B" w:rsidP="00623A7B">
      <w:pPr>
        <w:widowControl/>
        <w:snapToGrid w:val="0"/>
        <w:spacing w:beforeLines="50" w:before="120" w:afterLines="50" w:after="120"/>
        <w:rPr>
          <w:rFonts w:ascii="Times New Roman" w:eastAsia="SimSun" w:hAnsi="Times New Roman" w:cs="Times New Roman"/>
          <w:sz w:val="24"/>
          <w:szCs w:val="24"/>
        </w:rPr>
      </w:pPr>
    </w:p>
    <w:p w14:paraId="1511C15F" w14:textId="13C3A793" w:rsidR="00DE6419" w:rsidRPr="00623A7B" w:rsidRDefault="00DE6419" w:rsidP="00DE6419">
      <w:pPr>
        <w:widowControl/>
        <w:snapToGrid w:val="0"/>
        <w:spacing w:beforeLines="50" w:before="120" w:afterLines="50" w:after="120"/>
        <w:jc w:val="center"/>
        <w:rPr>
          <w:rFonts w:ascii="Times New Roman" w:eastAsia="SimSun" w:hAnsi="Times New Roman" w:cs="Times New Roman"/>
          <w:b/>
          <w:bCs/>
          <w:sz w:val="24"/>
          <w:szCs w:val="24"/>
        </w:rPr>
      </w:pPr>
      <w:r w:rsidRPr="00623A7B">
        <w:rPr>
          <w:rFonts w:ascii="Times New Roman" w:eastAsia="SimSun" w:hAnsi="Times New Roman" w:cs="Times New Roman" w:hint="eastAsia"/>
          <w:b/>
          <w:bCs/>
          <w:sz w:val="24"/>
          <w:szCs w:val="24"/>
        </w:rPr>
        <w:t xml:space="preserve">  </w:t>
      </w:r>
      <w:r w:rsidRPr="00623A7B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Table </w:t>
      </w:r>
      <w:r w:rsidR="00623A7B" w:rsidRPr="00623A7B">
        <w:rPr>
          <w:rFonts w:ascii="Times New Roman" w:eastAsia="SimSun" w:hAnsi="Times New Roman" w:cs="Times New Roman"/>
          <w:b/>
          <w:bCs/>
          <w:sz w:val="24"/>
          <w:szCs w:val="24"/>
        </w:rPr>
        <w:t>2</w:t>
      </w:r>
      <w:r w:rsidRPr="00623A7B">
        <w:rPr>
          <w:rFonts w:ascii="Times New Roman" w:eastAsia="SimSun" w:hAnsi="Times New Roman" w:cs="Times New Roman"/>
          <w:b/>
          <w:bCs/>
          <w:sz w:val="24"/>
          <w:szCs w:val="24"/>
        </w:rPr>
        <w:t>. L</w:t>
      </w:r>
      <w:r w:rsidRPr="00623A7B">
        <w:rPr>
          <w:rFonts w:ascii="Times New Roman" w:eastAsia="SimSun" w:hAnsi="Times New Roman" w:cs="Times New Roman" w:hint="eastAsia"/>
          <w:b/>
          <w:bCs/>
          <w:sz w:val="24"/>
          <w:szCs w:val="24"/>
        </w:rPr>
        <w:t>LS</w:t>
      </w:r>
      <w:r w:rsidRPr="00623A7B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assumptions</w:t>
      </w:r>
      <w:r w:rsidRPr="00623A7B">
        <w:rPr>
          <w:rFonts w:ascii="Times New Roman" w:eastAsia="SimSun" w:hAnsi="Times New Roman" w:cs="Times New Roman" w:hint="eastAsia"/>
          <w:b/>
          <w:bCs/>
          <w:sz w:val="24"/>
          <w:szCs w:val="24"/>
        </w:rPr>
        <w:t xml:space="preserve"> for </w:t>
      </w:r>
      <w:r w:rsidRPr="00623A7B">
        <w:rPr>
          <w:rFonts w:ascii="Times New Roman" w:eastAsia="SimSun" w:hAnsi="Times New Roman" w:cs="Times New Roman"/>
          <w:b/>
          <w:bCs/>
          <w:sz w:val="24"/>
          <w:szCs w:val="24"/>
        </w:rPr>
        <w:t>coverage</w:t>
      </w:r>
      <w:r w:rsidRPr="00623A7B">
        <w:rPr>
          <w:rFonts w:ascii="Times New Roman" w:eastAsia="SimSun" w:hAnsi="Times New Roman" w:cs="Times New Roman" w:hint="eastAsia"/>
          <w:b/>
          <w:bCs/>
          <w:sz w:val="24"/>
          <w:szCs w:val="24"/>
        </w:rPr>
        <w:t xml:space="preserve"> evaluation</w:t>
      </w:r>
      <w:r w:rsidR="00902A6A" w:rsidRPr="00623A7B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for D2R</w:t>
      </w:r>
    </w:p>
    <w:tbl>
      <w:tblPr>
        <w:tblStyle w:val="TableGrid"/>
        <w:tblW w:w="6771" w:type="dxa"/>
        <w:jc w:val="center"/>
        <w:tblLook w:val="04A0" w:firstRow="1" w:lastRow="0" w:firstColumn="1" w:lastColumn="0" w:noHBand="0" w:noVBand="1"/>
      </w:tblPr>
      <w:tblGrid>
        <w:gridCol w:w="2362"/>
        <w:gridCol w:w="4409"/>
      </w:tblGrid>
      <w:tr w:rsidR="00DE6419" w14:paraId="18514F88" w14:textId="77777777" w:rsidTr="00F569E7">
        <w:trPr>
          <w:trHeight w:val="279"/>
          <w:jc w:val="center"/>
        </w:trPr>
        <w:tc>
          <w:tcPr>
            <w:tcW w:w="2362" w:type="dxa"/>
            <w:vAlign w:val="center"/>
          </w:tcPr>
          <w:p w14:paraId="65340412" w14:textId="77777777" w:rsidR="00DE6419" w:rsidRPr="00623A7B" w:rsidRDefault="00DE6419" w:rsidP="00F569E7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b/>
                <w:sz w:val="20"/>
              </w:rPr>
            </w:pPr>
            <w:r w:rsidRPr="00623A7B">
              <w:rPr>
                <w:rFonts w:eastAsia="SimSun" w:hint="eastAsia"/>
                <w:b/>
                <w:sz w:val="20"/>
              </w:rPr>
              <w:t>P</w:t>
            </w:r>
            <w:r w:rsidRPr="00623A7B">
              <w:rPr>
                <w:rFonts w:eastAsia="SimSun"/>
                <w:b/>
                <w:sz w:val="20"/>
              </w:rPr>
              <w:t>arameter</w:t>
            </w:r>
          </w:p>
        </w:tc>
        <w:tc>
          <w:tcPr>
            <w:tcW w:w="4409" w:type="dxa"/>
            <w:vAlign w:val="center"/>
          </w:tcPr>
          <w:p w14:paraId="178D06F9" w14:textId="77777777" w:rsidR="00DE6419" w:rsidRPr="00623A7B" w:rsidRDefault="00DE6419" w:rsidP="00F569E7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b/>
                <w:sz w:val="20"/>
              </w:rPr>
            </w:pPr>
            <w:r w:rsidRPr="00623A7B">
              <w:rPr>
                <w:rFonts w:eastAsia="SimSun" w:hint="eastAsia"/>
                <w:b/>
                <w:sz w:val="20"/>
              </w:rPr>
              <w:t>A</w:t>
            </w:r>
            <w:r w:rsidRPr="00623A7B">
              <w:rPr>
                <w:rFonts w:eastAsia="SimSun"/>
                <w:b/>
                <w:sz w:val="20"/>
              </w:rPr>
              <w:t>ssumptions</w:t>
            </w:r>
          </w:p>
        </w:tc>
      </w:tr>
      <w:tr w:rsidR="00DE6419" w14:paraId="3182AD5D" w14:textId="77777777" w:rsidTr="00F569E7">
        <w:trPr>
          <w:trHeight w:val="217"/>
          <w:jc w:val="center"/>
        </w:trPr>
        <w:tc>
          <w:tcPr>
            <w:tcW w:w="2362" w:type="dxa"/>
            <w:vAlign w:val="center"/>
          </w:tcPr>
          <w:p w14:paraId="0264DC6B" w14:textId="77777777" w:rsidR="00DE6419" w:rsidRPr="00623A7B" w:rsidRDefault="00DE6419" w:rsidP="00F569E7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sz w:val="20"/>
              </w:rPr>
            </w:pPr>
            <w:r w:rsidRPr="00623A7B">
              <w:rPr>
                <w:rFonts w:eastAsia="SimSun"/>
                <w:sz w:val="20"/>
              </w:rPr>
              <w:t>Carrier frequency</w:t>
            </w:r>
          </w:p>
        </w:tc>
        <w:tc>
          <w:tcPr>
            <w:tcW w:w="4409" w:type="dxa"/>
            <w:vAlign w:val="center"/>
          </w:tcPr>
          <w:p w14:paraId="72689756" w14:textId="77777777" w:rsidR="00DE6419" w:rsidRPr="00623A7B" w:rsidRDefault="00DE6419" w:rsidP="00F569E7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sz w:val="20"/>
              </w:rPr>
            </w:pPr>
            <w:r w:rsidRPr="00623A7B">
              <w:rPr>
                <w:rFonts w:eastAsia="SimSun" w:hint="eastAsia"/>
                <w:sz w:val="20"/>
              </w:rPr>
              <w:t>900M</w:t>
            </w:r>
            <w:r w:rsidRPr="00623A7B">
              <w:rPr>
                <w:rFonts w:eastAsia="SimSun"/>
                <w:sz w:val="20"/>
              </w:rPr>
              <w:t>Hz</w:t>
            </w:r>
          </w:p>
        </w:tc>
      </w:tr>
      <w:tr w:rsidR="00DE6419" w14:paraId="10F39208" w14:textId="77777777" w:rsidTr="00F569E7">
        <w:trPr>
          <w:trHeight w:val="279"/>
          <w:jc w:val="center"/>
        </w:trPr>
        <w:tc>
          <w:tcPr>
            <w:tcW w:w="2362" w:type="dxa"/>
            <w:vAlign w:val="center"/>
          </w:tcPr>
          <w:p w14:paraId="7D41A192" w14:textId="77777777" w:rsidR="00DE6419" w:rsidRPr="00623A7B" w:rsidRDefault="00DE6419" w:rsidP="00F569E7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sz w:val="20"/>
              </w:rPr>
            </w:pPr>
            <w:r w:rsidRPr="00623A7B">
              <w:rPr>
                <w:rFonts w:eastAsia="SimSun"/>
                <w:sz w:val="20"/>
              </w:rPr>
              <w:t>D</w:t>
            </w:r>
            <w:r w:rsidRPr="00623A7B">
              <w:rPr>
                <w:rFonts w:eastAsia="SimSun" w:hint="eastAsia"/>
                <w:sz w:val="20"/>
              </w:rPr>
              <w:t xml:space="preserve">ata </w:t>
            </w:r>
            <w:r w:rsidRPr="00623A7B">
              <w:rPr>
                <w:rFonts w:eastAsia="SimSun"/>
                <w:sz w:val="20"/>
              </w:rPr>
              <w:t>rate</w:t>
            </w:r>
          </w:p>
        </w:tc>
        <w:tc>
          <w:tcPr>
            <w:tcW w:w="4409" w:type="dxa"/>
            <w:vAlign w:val="center"/>
          </w:tcPr>
          <w:p w14:paraId="59E0679B" w14:textId="78EA168B" w:rsidR="00DE6419" w:rsidRPr="00623A7B" w:rsidRDefault="00902A6A" w:rsidP="00F569E7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sz w:val="20"/>
              </w:rPr>
            </w:pPr>
            <w:r w:rsidRPr="00623A7B">
              <w:rPr>
                <w:rFonts w:eastAsia="SimSun"/>
                <w:sz w:val="20"/>
              </w:rPr>
              <w:t>1</w:t>
            </w:r>
            <w:r w:rsidR="00DE6419" w:rsidRPr="00623A7B">
              <w:rPr>
                <w:rFonts w:eastAsia="SimSun" w:hint="eastAsia"/>
                <w:sz w:val="20"/>
              </w:rPr>
              <w:t xml:space="preserve"> kbps; </w:t>
            </w:r>
            <w:r w:rsidRPr="00623A7B">
              <w:rPr>
                <w:rFonts w:eastAsia="SimSun"/>
                <w:sz w:val="20"/>
              </w:rPr>
              <w:t>5</w:t>
            </w:r>
            <w:r w:rsidR="00DE6419" w:rsidRPr="00623A7B">
              <w:rPr>
                <w:rFonts w:eastAsia="SimSun" w:hint="eastAsia"/>
                <w:sz w:val="20"/>
              </w:rPr>
              <w:t xml:space="preserve"> kbps</w:t>
            </w:r>
          </w:p>
        </w:tc>
      </w:tr>
      <w:tr w:rsidR="00DE6419" w14:paraId="7D5E4793" w14:textId="77777777" w:rsidTr="00F569E7">
        <w:trPr>
          <w:trHeight w:val="279"/>
          <w:jc w:val="center"/>
        </w:trPr>
        <w:tc>
          <w:tcPr>
            <w:tcW w:w="2362" w:type="dxa"/>
            <w:vAlign w:val="center"/>
          </w:tcPr>
          <w:p w14:paraId="6B3605E2" w14:textId="77777777" w:rsidR="00DE6419" w:rsidRPr="00623A7B" w:rsidRDefault="00DE6419" w:rsidP="00F569E7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sz w:val="20"/>
              </w:rPr>
            </w:pPr>
            <w:r w:rsidRPr="00623A7B">
              <w:rPr>
                <w:rFonts w:eastAsia="SimSun"/>
                <w:sz w:val="20"/>
              </w:rPr>
              <w:t>Receiver bandwidth</w:t>
            </w:r>
          </w:p>
        </w:tc>
        <w:tc>
          <w:tcPr>
            <w:tcW w:w="4409" w:type="dxa"/>
            <w:vAlign w:val="center"/>
          </w:tcPr>
          <w:p w14:paraId="128CAC29" w14:textId="0DD92649" w:rsidR="00DE6419" w:rsidRPr="00623A7B" w:rsidRDefault="00902A6A" w:rsidP="00F569E7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sz w:val="20"/>
              </w:rPr>
            </w:pPr>
            <w:r w:rsidRPr="00623A7B">
              <w:rPr>
                <w:rFonts w:eastAsia="SimSun"/>
                <w:sz w:val="20"/>
              </w:rPr>
              <w:t>1</w:t>
            </w:r>
            <w:r w:rsidR="00DE6419" w:rsidRPr="00623A7B">
              <w:rPr>
                <w:rFonts w:eastAsia="SimSun"/>
                <w:sz w:val="20"/>
              </w:rPr>
              <w:t xml:space="preserve"> kbps data rate: D</w:t>
            </w:r>
            <w:r w:rsidRPr="00623A7B">
              <w:rPr>
                <w:rFonts w:eastAsia="SimSun"/>
                <w:sz w:val="20"/>
              </w:rPr>
              <w:t>SB</w:t>
            </w:r>
            <w:r w:rsidR="00DE6419" w:rsidRPr="00623A7B">
              <w:rPr>
                <w:rFonts w:eastAsia="SimSun"/>
                <w:sz w:val="20"/>
              </w:rPr>
              <w:t xml:space="preserve"> 15 kHz;</w:t>
            </w:r>
          </w:p>
          <w:p w14:paraId="39B55A84" w14:textId="629D96EA" w:rsidR="00DE6419" w:rsidRPr="00623A7B" w:rsidRDefault="00902A6A" w:rsidP="00F569E7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sz w:val="20"/>
              </w:rPr>
            </w:pPr>
            <w:r w:rsidRPr="00623A7B">
              <w:rPr>
                <w:rFonts w:eastAsia="SimSun"/>
                <w:sz w:val="20"/>
              </w:rPr>
              <w:t>5</w:t>
            </w:r>
            <w:r w:rsidR="00DE6419" w:rsidRPr="00623A7B">
              <w:rPr>
                <w:rFonts w:eastAsia="SimSun"/>
                <w:sz w:val="20"/>
              </w:rPr>
              <w:t xml:space="preserve"> kbps data rate: DSB </w:t>
            </w:r>
            <w:r w:rsidRPr="00623A7B">
              <w:rPr>
                <w:rFonts w:eastAsia="SimSun"/>
                <w:sz w:val="20"/>
              </w:rPr>
              <w:t>15</w:t>
            </w:r>
            <w:r w:rsidR="00DE6419" w:rsidRPr="00623A7B">
              <w:rPr>
                <w:rFonts w:eastAsia="SimSun"/>
                <w:sz w:val="20"/>
              </w:rPr>
              <w:t xml:space="preserve"> kHz</w:t>
            </w:r>
          </w:p>
        </w:tc>
      </w:tr>
      <w:tr w:rsidR="00DE6419" w14:paraId="75384562" w14:textId="77777777" w:rsidTr="00F569E7">
        <w:trPr>
          <w:trHeight w:val="279"/>
          <w:jc w:val="center"/>
        </w:trPr>
        <w:tc>
          <w:tcPr>
            <w:tcW w:w="2362" w:type="dxa"/>
            <w:vAlign w:val="center"/>
          </w:tcPr>
          <w:p w14:paraId="24ECD980" w14:textId="77777777" w:rsidR="00DE6419" w:rsidRPr="00623A7B" w:rsidRDefault="00DE6419" w:rsidP="00F569E7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sz w:val="20"/>
              </w:rPr>
            </w:pPr>
            <w:r w:rsidRPr="00623A7B">
              <w:rPr>
                <w:rFonts w:eastAsia="SimSun" w:hint="eastAsia"/>
                <w:sz w:val="20"/>
              </w:rPr>
              <w:t>M</w:t>
            </w:r>
            <w:r w:rsidRPr="00623A7B">
              <w:rPr>
                <w:rFonts w:eastAsia="SimSun"/>
                <w:sz w:val="20"/>
              </w:rPr>
              <w:t>odulation</w:t>
            </w:r>
          </w:p>
        </w:tc>
        <w:tc>
          <w:tcPr>
            <w:tcW w:w="4409" w:type="dxa"/>
            <w:vAlign w:val="center"/>
          </w:tcPr>
          <w:p w14:paraId="2D60CA29" w14:textId="5B447216" w:rsidR="00DE6419" w:rsidRPr="00623A7B" w:rsidRDefault="00902A6A" w:rsidP="00F569E7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sz w:val="20"/>
              </w:rPr>
            </w:pPr>
            <w:r w:rsidRPr="00623A7B">
              <w:rPr>
                <w:rFonts w:eastAsia="SimSun"/>
                <w:sz w:val="20"/>
              </w:rPr>
              <w:t>OOK</w:t>
            </w:r>
          </w:p>
        </w:tc>
      </w:tr>
      <w:tr w:rsidR="00DE6419" w14:paraId="03028523" w14:textId="77777777" w:rsidTr="00F569E7">
        <w:trPr>
          <w:trHeight w:val="279"/>
          <w:jc w:val="center"/>
        </w:trPr>
        <w:tc>
          <w:tcPr>
            <w:tcW w:w="2362" w:type="dxa"/>
            <w:vAlign w:val="center"/>
          </w:tcPr>
          <w:p w14:paraId="0ACAAD2D" w14:textId="77777777" w:rsidR="00DE6419" w:rsidRPr="00623A7B" w:rsidRDefault="00DE6419" w:rsidP="00F569E7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sz w:val="20"/>
              </w:rPr>
            </w:pPr>
            <w:r w:rsidRPr="00623A7B">
              <w:rPr>
                <w:rFonts w:eastAsia="SimSun" w:hint="eastAsia"/>
                <w:sz w:val="20"/>
              </w:rPr>
              <w:t>C</w:t>
            </w:r>
            <w:r w:rsidRPr="00623A7B">
              <w:rPr>
                <w:rFonts w:eastAsia="SimSun"/>
                <w:sz w:val="20"/>
              </w:rPr>
              <w:t>hannel model</w:t>
            </w:r>
          </w:p>
        </w:tc>
        <w:tc>
          <w:tcPr>
            <w:tcW w:w="4409" w:type="dxa"/>
            <w:vAlign w:val="center"/>
          </w:tcPr>
          <w:p w14:paraId="1C625278" w14:textId="07482C76" w:rsidR="00DE6419" w:rsidRPr="00623A7B" w:rsidRDefault="00DE6419" w:rsidP="00F569E7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sz w:val="20"/>
              </w:rPr>
            </w:pPr>
            <w:r w:rsidRPr="00623A7B">
              <w:rPr>
                <w:rFonts w:eastAsia="SimSun"/>
                <w:sz w:val="20"/>
              </w:rPr>
              <w:t xml:space="preserve">TDL-A </w:t>
            </w:r>
            <w:r w:rsidRPr="00623A7B">
              <w:rPr>
                <w:rFonts w:eastAsia="SimSun" w:hint="eastAsia"/>
                <w:sz w:val="20"/>
              </w:rPr>
              <w:t>30</w:t>
            </w:r>
            <w:r w:rsidRPr="00623A7B">
              <w:rPr>
                <w:rFonts w:eastAsia="SimSun"/>
                <w:sz w:val="20"/>
              </w:rPr>
              <w:t>ns</w:t>
            </w:r>
          </w:p>
        </w:tc>
      </w:tr>
      <w:tr w:rsidR="00DE6419" w14:paraId="08A4309B" w14:textId="77777777" w:rsidTr="00F569E7">
        <w:trPr>
          <w:trHeight w:val="279"/>
          <w:jc w:val="center"/>
        </w:trPr>
        <w:tc>
          <w:tcPr>
            <w:tcW w:w="2362" w:type="dxa"/>
            <w:vAlign w:val="center"/>
          </w:tcPr>
          <w:p w14:paraId="12BA4464" w14:textId="77777777" w:rsidR="00DE6419" w:rsidRPr="00623A7B" w:rsidRDefault="00DE6419" w:rsidP="00F569E7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sz w:val="20"/>
              </w:rPr>
            </w:pPr>
            <w:r w:rsidRPr="00623A7B">
              <w:rPr>
                <w:rFonts w:eastAsia="SimSun" w:hint="eastAsia"/>
                <w:sz w:val="20"/>
              </w:rPr>
              <w:t>U</w:t>
            </w:r>
            <w:r w:rsidRPr="00623A7B">
              <w:rPr>
                <w:rFonts w:eastAsia="SimSun"/>
                <w:sz w:val="20"/>
              </w:rPr>
              <w:t>E speed</w:t>
            </w:r>
          </w:p>
        </w:tc>
        <w:tc>
          <w:tcPr>
            <w:tcW w:w="4409" w:type="dxa"/>
            <w:vAlign w:val="center"/>
          </w:tcPr>
          <w:p w14:paraId="0EDE7E69" w14:textId="77777777" w:rsidR="00DE6419" w:rsidRPr="00623A7B" w:rsidRDefault="00DE6419" w:rsidP="00F569E7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sz w:val="20"/>
              </w:rPr>
            </w:pPr>
            <w:r w:rsidRPr="00623A7B">
              <w:rPr>
                <w:rFonts w:eastAsia="SimSun" w:hint="eastAsia"/>
                <w:sz w:val="20"/>
              </w:rPr>
              <w:t>3</w:t>
            </w:r>
            <w:r w:rsidRPr="00623A7B">
              <w:rPr>
                <w:rFonts w:eastAsia="SimSun"/>
                <w:sz w:val="20"/>
              </w:rPr>
              <w:t xml:space="preserve"> km/h</w:t>
            </w:r>
          </w:p>
        </w:tc>
      </w:tr>
      <w:tr w:rsidR="00DE6419" w14:paraId="145A8220" w14:textId="77777777" w:rsidTr="00F569E7">
        <w:trPr>
          <w:trHeight w:val="279"/>
          <w:jc w:val="center"/>
        </w:trPr>
        <w:tc>
          <w:tcPr>
            <w:tcW w:w="2362" w:type="dxa"/>
            <w:vAlign w:val="center"/>
          </w:tcPr>
          <w:p w14:paraId="1DE94F1A" w14:textId="77777777" w:rsidR="00DE6419" w:rsidRPr="00623A7B" w:rsidRDefault="00DE6419" w:rsidP="00F569E7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sz w:val="20"/>
              </w:rPr>
            </w:pPr>
            <w:r w:rsidRPr="00623A7B">
              <w:rPr>
                <w:rFonts w:eastAsia="SimSun" w:hint="eastAsia"/>
                <w:sz w:val="20"/>
              </w:rPr>
              <w:t>Number of RX antennas</w:t>
            </w:r>
          </w:p>
        </w:tc>
        <w:tc>
          <w:tcPr>
            <w:tcW w:w="4409" w:type="dxa"/>
            <w:vAlign w:val="center"/>
          </w:tcPr>
          <w:p w14:paraId="1A8C530B" w14:textId="77777777" w:rsidR="00DE6419" w:rsidRPr="00623A7B" w:rsidRDefault="00DE6419" w:rsidP="00F569E7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sz w:val="20"/>
              </w:rPr>
            </w:pPr>
            <w:r w:rsidRPr="00623A7B">
              <w:rPr>
                <w:rFonts w:eastAsia="SimSun" w:hint="eastAsia"/>
                <w:sz w:val="20"/>
              </w:rPr>
              <w:t>2 for BS; 1 for intermediate UE</w:t>
            </w:r>
          </w:p>
        </w:tc>
      </w:tr>
      <w:tr w:rsidR="00DE6419" w14:paraId="489A2A80" w14:textId="77777777" w:rsidTr="00F569E7">
        <w:trPr>
          <w:trHeight w:val="14"/>
          <w:jc w:val="center"/>
        </w:trPr>
        <w:tc>
          <w:tcPr>
            <w:tcW w:w="2362" w:type="dxa"/>
            <w:vAlign w:val="center"/>
          </w:tcPr>
          <w:p w14:paraId="6F3EB0C8" w14:textId="77777777" w:rsidR="00DE6419" w:rsidRPr="00623A7B" w:rsidRDefault="00DE6419" w:rsidP="00F569E7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sz w:val="20"/>
              </w:rPr>
            </w:pPr>
            <w:r w:rsidRPr="00623A7B">
              <w:rPr>
                <w:rFonts w:eastAsia="SimSun" w:hint="eastAsia"/>
                <w:sz w:val="20"/>
              </w:rPr>
              <w:t>TBS</w:t>
            </w:r>
          </w:p>
        </w:tc>
        <w:tc>
          <w:tcPr>
            <w:tcW w:w="4409" w:type="dxa"/>
            <w:vAlign w:val="center"/>
          </w:tcPr>
          <w:p w14:paraId="5310DA79" w14:textId="0F26674F" w:rsidR="00DE6419" w:rsidRPr="00623A7B" w:rsidRDefault="00902A6A" w:rsidP="00F569E7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sz w:val="20"/>
              </w:rPr>
            </w:pPr>
            <w:r w:rsidRPr="00623A7B">
              <w:rPr>
                <w:rFonts w:eastAsia="SimSun"/>
                <w:sz w:val="20"/>
              </w:rPr>
              <w:t>20/</w:t>
            </w:r>
            <w:r w:rsidR="00DE6419" w:rsidRPr="00623A7B">
              <w:rPr>
                <w:rFonts w:eastAsia="SimSun" w:hint="eastAsia"/>
                <w:sz w:val="20"/>
              </w:rPr>
              <w:t>96</w:t>
            </w:r>
            <w:r w:rsidRPr="00623A7B">
              <w:rPr>
                <w:rFonts w:eastAsia="SimSun"/>
                <w:sz w:val="20"/>
              </w:rPr>
              <w:t>/400</w:t>
            </w:r>
            <w:r w:rsidR="00DE6419" w:rsidRPr="00623A7B">
              <w:rPr>
                <w:rFonts w:eastAsia="SimSun" w:hint="eastAsia"/>
                <w:sz w:val="20"/>
              </w:rPr>
              <w:t xml:space="preserve"> bits</w:t>
            </w:r>
          </w:p>
        </w:tc>
      </w:tr>
      <w:tr w:rsidR="00DE6419" w14:paraId="0A7BC203" w14:textId="77777777" w:rsidTr="00F569E7">
        <w:trPr>
          <w:trHeight w:val="14"/>
          <w:jc w:val="center"/>
        </w:trPr>
        <w:tc>
          <w:tcPr>
            <w:tcW w:w="2362" w:type="dxa"/>
            <w:vAlign w:val="center"/>
          </w:tcPr>
          <w:p w14:paraId="5D5D4278" w14:textId="77777777" w:rsidR="00DE6419" w:rsidRPr="00623A7B" w:rsidRDefault="00DE6419" w:rsidP="00F569E7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sz w:val="20"/>
              </w:rPr>
            </w:pPr>
            <w:r w:rsidRPr="00623A7B">
              <w:rPr>
                <w:rFonts w:eastAsia="SimSun"/>
                <w:sz w:val="20"/>
              </w:rPr>
              <w:t>Sampling frequency</w:t>
            </w:r>
          </w:p>
        </w:tc>
        <w:tc>
          <w:tcPr>
            <w:tcW w:w="4409" w:type="dxa"/>
            <w:vAlign w:val="center"/>
          </w:tcPr>
          <w:p w14:paraId="72FDB7A9" w14:textId="487E8B56" w:rsidR="00DE6419" w:rsidRPr="00623A7B" w:rsidRDefault="00902A6A" w:rsidP="00F569E7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sz w:val="20"/>
              </w:rPr>
            </w:pPr>
            <w:r w:rsidRPr="00623A7B">
              <w:rPr>
                <w:rFonts w:eastAsia="SimSun"/>
                <w:sz w:val="20"/>
              </w:rPr>
              <w:t>No SFO</w:t>
            </w:r>
          </w:p>
        </w:tc>
      </w:tr>
      <w:tr w:rsidR="00DE6419" w14:paraId="7C4C9469" w14:textId="77777777" w:rsidTr="00F569E7">
        <w:trPr>
          <w:trHeight w:val="14"/>
          <w:jc w:val="center"/>
        </w:trPr>
        <w:tc>
          <w:tcPr>
            <w:tcW w:w="2362" w:type="dxa"/>
            <w:vAlign w:val="center"/>
          </w:tcPr>
          <w:p w14:paraId="48CEAB0E" w14:textId="77777777" w:rsidR="00DE6419" w:rsidRPr="00623A7B" w:rsidRDefault="00DE6419" w:rsidP="00F569E7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sz w:val="20"/>
              </w:rPr>
            </w:pPr>
            <w:r w:rsidRPr="00623A7B">
              <w:rPr>
                <w:rFonts w:eastAsia="SimSun" w:hint="eastAsia"/>
                <w:sz w:val="20"/>
              </w:rPr>
              <w:t>C</w:t>
            </w:r>
            <w:r w:rsidRPr="00623A7B">
              <w:rPr>
                <w:rFonts w:eastAsia="SimSun"/>
                <w:sz w:val="20"/>
              </w:rPr>
              <w:t>oding</w:t>
            </w:r>
          </w:p>
        </w:tc>
        <w:tc>
          <w:tcPr>
            <w:tcW w:w="4409" w:type="dxa"/>
            <w:vAlign w:val="center"/>
          </w:tcPr>
          <w:p w14:paraId="3B851A3E" w14:textId="77777777" w:rsidR="00DE6419" w:rsidRPr="00623A7B" w:rsidRDefault="00DE6419" w:rsidP="00F569E7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sz w:val="20"/>
              </w:rPr>
            </w:pPr>
            <w:r w:rsidRPr="00623A7B">
              <w:rPr>
                <w:rFonts w:eastAsia="SimSun" w:hint="eastAsia"/>
                <w:sz w:val="20"/>
              </w:rPr>
              <w:t>1</w:t>
            </w:r>
            <w:r w:rsidRPr="00623A7B">
              <w:rPr>
                <w:rFonts w:eastAsia="SimSun"/>
                <w:sz w:val="20"/>
              </w:rPr>
              <w:t>/2 Manchester encoding</w:t>
            </w:r>
          </w:p>
        </w:tc>
      </w:tr>
      <w:tr w:rsidR="00DE6419" w14:paraId="0E0BAE26" w14:textId="77777777" w:rsidTr="00F569E7">
        <w:trPr>
          <w:trHeight w:val="14"/>
          <w:jc w:val="center"/>
        </w:trPr>
        <w:tc>
          <w:tcPr>
            <w:tcW w:w="2362" w:type="dxa"/>
            <w:vAlign w:val="center"/>
          </w:tcPr>
          <w:p w14:paraId="20E682D2" w14:textId="77777777" w:rsidR="00DE6419" w:rsidRPr="00623A7B" w:rsidRDefault="00DE6419" w:rsidP="00F569E7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sz w:val="20"/>
              </w:rPr>
            </w:pPr>
            <w:r w:rsidRPr="00623A7B">
              <w:rPr>
                <w:rFonts w:eastAsia="SimSun" w:hint="eastAsia"/>
                <w:sz w:val="20"/>
              </w:rPr>
              <w:t>FEC</w:t>
            </w:r>
          </w:p>
        </w:tc>
        <w:tc>
          <w:tcPr>
            <w:tcW w:w="4409" w:type="dxa"/>
            <w:vAlign w:val="center"/>
          </w:tcPr>
          <w:p w14:paraId="463583BC" w14:textId="5018856F" w:rsidR="00DE6419" w:rsidRPr="00623A7B" w:rsidRDefault="00902A6A" w:rsidP="00F569E7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sz w:val="20"/>
              </w:rPr>
            </w:pPr>
            <w:r w:rsidRPr="00623A7B">
              <w:rPr>
                <w:rFonts w:eastAsia="SimSun"/>
                <w:sz w:val="20"/>
              </w:rPr>
              <w:t>NO FEC</w:t>
            </w:r>
          </w:p>
        </w:tc>
      </w:tr>
      <w:tr w:rsidR="00DE6419" w14:paraId="43AEC350" w14:textId="77777777" w:rsidTr="00F569E7">
        <w:trPr>
          <w:trHeight w:val="14"/>
          <w:jc w:val="center"/>
        </w:trPr>
        <w:tc>
          <w:tcPr>
            <w:tcW w:w="2362" w:type="dxa"/>
            <w:vAlign w:val="center"/>
          </w:tcPr>
          <w:p w14:paraId="71249C07" w14:textId="77777777" w:rsidR="00DE6419" w:rsidRPr="00623A7B" w:rsidRDefault="00DE6419" w:rsidP="00F569E7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sz w:val="20"/>
              </w:rPr>
            </w:pPr>
            <w:r w:rsidRPr="00623A7B">
              <w:rPr>
                <w:rFonts w:eastAsia="SimSun" w:hint="eastAsia"/>
                <w:sz w:val="20"/>
              </w:rPr>
              <w:t>A</w:t>
            </w:r>
            <w:r w:rsidRPr="00623A7B">
              <w:rPr>
                <w:rFonts w:eastAsia="SimSun"/>
                <w:sz w:val="20"/>
              </w:rPr>
              <w:t>DC</w:t>
            </w:r>
          </w:p>
        </w:tc>
        <w:tc>
          <w:tcPr>
            <w:tcW w:w="4409" w:type="dxa"/>
            <w:vAlign w:val="center"/>
          </w:tcPr>
          <w:p w14:paraId="2482A989" w14:textId="77777777" w:rsidR="00DE6419" w:rsidRPr="00623A7B" w:rsidRDefault="00DE6419" w:rsidP="00F569E7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sz w:val="20"/>
              </w:rPr>
            </w:pPr>
            <w:r w:rsidRPr="00623A7B">
              <w:rPr>
                <w:rFonts w:eastAsia="SimSun"/>
                <w:sz w:val="20"/>
              </w:rPr>
              <w:t>Ideal quantization, 1.92MHz sampling</w:t>
            </w:r>
            <w:r w:rsidRPr="00623A7B">
              <w:rPr>
                <w:rFonts w:eastAsia="SimSun" w:hint="eastAsia"/>
                <w:sz w:val="20"/>
              </w:rPr>
              <w:t xml:space="preserve"> rate</w:t>
            </w:r>
          </w:p>
        </w:tc>
      </w:tr>
      <w:tr w:rsidR="00902A6A" w14:paraId="70C17A2B" w14:textId="77777777" w:rsidTr="00F569E7">
        <w:trPr>
          <w:trHeight w:val="14"/>
          <w:jc w:val="center"/>
        </w:trPr>
        <w:tc>
          <w:tcPr>
            <w:tcW w:w="2362" w:type="dxa"/>
            <w:vAlign w:val="center"/>
          </w:tcPr>
          <w:p w14:paraId="0F8467EE" w14:textId="0360D3D3" w:rsidR="00902A6A" w:rsidRPr="00623A7B" w:rsidRDefault="00902A6A" w:rsidP="00902A6A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sz w:val="20"/>
              </w:rPr>
            </w:pPr>
            <w:r w:rsidRPr="00623A7B">
              <w:rPr>
                <w:rFonts w:eastAsia="SimSun"/>
                <w:sz w:val="20"/>
              </w:rPr>
              <w:t>BLER</w:t>
            </w:r>
          </w:p>
        </w:tc>
        <w:tc>
          <w:tcPr>
            <w:tcW w:w="4409" w:type="dxa"/>
            <w:vAlign w:val="center"/>
          </w:tcPr>
          <w:p w14:paraId="6593C38A" w14:textId="3652178D" w:rsidR="00902A6A" w:rsidRPr="00623A7B" w:rsidRDefault="00902A6A" w:rsidP="00F569E7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sz w:val="20"/>
              </w:rPr>
            </w:pPr>
            <w:r w:rsidRPr="00623A7B">
              <w:rPr>
                <w:rFonts w:eastAsia="SimSun"/>
                <w:sz w:val="20"/>
              </w:rPr>
              <w:t>1 %, 10%</w:t>
            </w:r>
          </w:p>
        </w:tc>
      </w:tr>
      <w:tr w:rsidR="00902A6A" w14:paraId="6D019B51" w14:textId="77777777" w:rsidTr="00F569E7">
        <w:trPr>
          <w:trHeight w:val="14"/>
          <w:jc w:val="center"/>
        </w:trPr>
        <w:tc>
          <w:tcPr>
            <w:tcW w:w="2362" w:type="dxa"/>
            <w:vAlign w:val="center"/>
          </w:tcPr>
          <w:p w14:paraId="1969C346" w14:textId="4B8AFF58" w:rsidR="00902A6A" w:rsidRPr="00623A7B" w:rsidRDefault="00902A6A" w:rsidP="00902A6A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sz w:val="20"/>
              </w:rPr>
            </w:pPr>
            <w:r w:rsidRPr="00623A7B">
              <w:rPr>
                <w:rFonts w:eastAsia="SimSun"/>
                <w:sz w:val="20"/>
              </w:rPr>
              <w:t>Signal Bandwidth</w:t>
            </w:r>
          </w:p>
        </w:tc>
        <w:tc>
          <w:tcPr>
            <w:tcW w:w="4409" w:type="dxa"/>
            <w:vAlign w:val="center"/>
          </w:tcPr>
          <w:p w14:paraId="09751DB7" w14:textId="4EC31574" w:rsidR="00902A6A" w:rsidRPr="00623A7B" w:rsidRDefault="00902A6A" w:rsidP="00F569E7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sz w:val="20"/>
              </w:rPr>
            </w:pPr>
            <w:r w:rsidRPr="00623A7B">
              <w:rPr>
                <w:rFonts w:eastAsia="SimSun"/>
                <w:sz w:val="20"/>
              </w:rPr>
              <w:t>15kHz</w:t>
            </w:r>
          </w:p>
        </w:tc>
      </w:tr>
      <w:tr w:rsidR="00902A6A" w14:paraId="42F8C4ED" w14:textId="77777777" w:rsidTr="00F569E7">
        <w:trPr>
          <w:trHeight w:val="14"/>
          <w:jc w:val="center"/>
        </w:trPr>
        <w:tc>
          <w:tcPr>
            <w:tcW w:w="2362" w:type="dxa"/>
            <w:vAlign w:val="center"/>
          </w:tcPr>
          <w:p w14:paraId="6B482C19" w14:textId="48D89BC5" w:rsidR="00902A6A" w:rsidRPr="00623A7B" w:rsidRDefault="00902A6A" w:rsidP="00902A6A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sz w:val="20"/>
              </w:rPr>
            </w:pPr>
            <w:r w:rsidRPr="00623A7B">
              <w:rPr>
                <w:rFonts w:eastAsia="SimSun"/>
                <w:sz w:val="20"/>
              </w:rPr>
              <w:t>Device 1/2a</w:t>
            </w:r>
          </w:p>
        </w:tc>
        <w:tc>
          <w:tcPr>
            <w:tcW w:w="4409" w:type="dxa"/>
            <w:vAlign w:val="center"/>
          </w:tcPr>
          <w:p w14:paraId="4AD0AFE5" w14:textId="093A6DAF" w:rsidR="00902A6A" w:rsidRPr="00623A7B" w:rsidRDefault="00902A6A" w:rsidP="00F569E7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sz w:val="20"/>
              </w:rPr>
            </w:pPr>
            <w:r w:rsidRPr="00623A7B">
              <w:rPr>
                <w:rFonts w:eastAsia="SimSun"/>
                <w:sz w:val="20"/>
              </w:rPr>
              <w:t>RF-ED</w:t>
            </w:r>
          </w:p>
        </w:tc>
      </w:tr>
      <w:tr w:rsidR="00902A6A" w14:paraId="36629587" w14:textId="77777777" w:rsidTr="00F02B18">
        <w:trPr>
          <w:trHeight w:val="14"/>
          <w:jc w:val="center"/>
        </w:trPr>
        <w:tc>
          <w:tcPr>
            <w:tcW w:w="2362" w:type="dxa"/>
          </w:tcPr>
          <w:p w14:paraId="39CA970C" w14:textId="0787B6EA" w:rsidR="00902A6A" w:rsidRPr="00623A7B" w:rsidRDefault="00902A6A" w:rsidP="00902A6A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eastAsia="SimSun"/>
                <w:sz w:val="20"/>
              </w:rPr>
            </w:pPr>
            <w:r w:rsidRPr="00623A7B">
              <w:rPr>
                <w:rFonts w:ascii="Arial" w:hAnsi="Arial" w:cs="Arial"/>
                <w:sz w:val="20"/>
              </w:rPr>
              <w:t>LPF</w:t>
            </w:r>
          </w:p>
        </w:tc>
        <w:tc>
          <w:tcPr>
            <w:tcW w:w="4409" w:type="dxa"/>
          </w:tcPr>
          <w:p w14:paraId="7A5DA80E" w14:textId="7BAB8499" w:rsidR="00902A6A" w:rsidRPr="00623A7B" w:rsidRDefault="00902A6A" w:rsidP="00902A6A">
            <w:pPr>
              <w:rPr>
                <w:rFonts w:ascii="Arial" w:hAnsi="Arial" w:cs="Arial"/>
                <w:sz w:val="20"/>
              </w:rPr>
            </w:pPr>
            <w:r w:rsidRPr="00623A7B">
              <w:rPr>
                <w:rFonts w:ascii="Arial" w:hAnsi="Arial" w:cs="Arial"/>
                <w:sz w:val="20"/>
              </w:rPr>
              <w:t>5</w:t>
            </w:r>
            <w:r w:rsidRPr="00623A7B">
              <w:rPr>
                <w:rFonts w:ascii="Arial" w:hAnsi="Arial" w:cs="Arial"/>
                <w:sz w:val="20"/>
                <w:vertAlign w:val="superscript"/>
              </w:rPr>
              <w:t>th</w:t>
            </w:r>
            <w:r w:rsidRPr="00623A7B">
              <w:rPr>
                <w:rFonts w:ascii="Arial" w:hAnsi="Arial" w:cs="Arial"/>
                <w:sz w:val="20"/>
              </w:rPr>
              <w:t xml:space="preserve"> order Butterworth/RC filter with cutoff frequency at half of transmission bandwidth.</w:t>
            </w:r>
          </w:p>
          <w:p w14:paraId="2C117FDA" w14:textId="2ABF6F1E" w:rsidR="00902A6A" w:rsidRPr="00623A7B" w:rsidRDefault="00902A6A" w:rsidP="00902A6A">
            <w:pPr>
              <w:rPr>
                <w:rFonts w:ascii="Arial" w:hAnsi="Arial" w:cs="Arial"/>
                <w:sz w:val="20"/>
              </w:rPr>
            </w:pPr>
            <w:r w:rsidRPr="00623A7B">
              <w:rPr>
                <w:rFonts w:ascii="Arial" w:hAnsi="Arial" w:cs="Arial"/>
                <w:sz w:val="20"/>
              </w:rPr>
              <w:t>LPF bandwidth 15kHz</w:t>
            </w:r>
          </w:p>
        </w:tc>
      </w:tr>
      <w:tr w:rsidR="00902A6A" w14:paraId="36DBC26E" w14:textId="77777777" w:rsidTr="00F02B18">
        <w:trPr>
          <w:trHeight w:val="14"/>
          <w:jc w:val="center"/>
        </w:trPr>
        <w:tc>
          <w:tcPr>
            <w:tcW w:w="2362" w:type="dxa"/>
          </w:tcPr>
          <w:p w14:paraId="2516282F" w14:textId="5ECF164A" w:rsidR="00902A6A" w:rsidRPr="00623A7B" w:rsidRDefault="00902A6A" w:rsidP="00902A6A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Arial" w:hAnsi="Arial" w:cs="Arial"/>
                <w:sz w:val="20"/>
              </w:rPr>
            </w:pPr>
            <w:r w:rsidRPr="00623A7B">
              <w:rPr>
                <w:rFonts w:ascii="Arial" w:hAnsi="Arial" w:cs="Arial"/>
                <w:sz w:val="20"/>
              </w:rPr>
              <w:t>D2R receiver</w:t>
            </w:r>
            <w:r w:rsidRPr="00623A7B">
              <w:rPr>
                <w:rStyle w:val="apple-converted-space"/>
                <w:rFonts w:ascii="Arial" w:hAnsi="Arial" w:cs="Arial"/>
                <w:sz w:val="20"/>
              </w:rPr>
              <w:t> </w:t>
            </w:r>
          </w:p>
        </w:tc>
        <w:tc>
          <w:tcPr>
            <w:tcW w:w="4409" w:type="dxa"/>
          </w:tcPr>
          <w:p w14:paraId="5E106ABD" w14:textId="5337ACFF" w:rsidR="00902A6A" w:rsidRPr="00623A7B" w:rsidRDefault="00902A6A" w:rsidP="00902A6A">
            <w:pPr>
              <w:rPr>
                <w:rFonts w:ascii="Arial" w:hAnsi="Arial" w:cs="Arial"/>
                <w:sz w:val="20"/>
              </w:rPr>
            </w:pPr>
            <w:r w:rsidRPr="00623A7B">
              <w:rPr>
                <w:rFonts w:ascii="Arial" w:hAnsi="Arial" w:cs="Arial"/>
                <w:sz w:val="20"/>
              </w:rPr>
              <w:t>Non-Coherent</w:t>
            </w:r>
          </w:p>
        </w:tc>
      </w:tr>
    </w:tbl>
    <w:p w14:paraId="48F9762B" w14:textId="16B45307" w:rsidR="00DE6419" w:rsidRDefault="00DE6419" w:rsidP="00DE6419">
      <w:pPr>
        <w:widowControl/>
        <w:snapToGrid w:val="0"/>
        <w:spacing w:before="120" w:after="180"/>
      </w:pPr>
    </w:p>
    <w:p w14:paraId="752461A0" w14:textId="143A8432" w:rsidR="009C410F" w:rsidRPr="00623A7B" w:rsidRDefault="002B392D" w:rsidP="00623A7B">
      <w:pPr>
        <w:widowControl/>
        <w:snapToGrid w:val="0"/>
        <w:spacing w:beforeLines="50" w:before="120" w:afterLines="50" w:after="120"/>
        <w:rPr>
          <w:rFonts w:ascii="Times New Roman" w:eastAsia="SimSun" w:hAnsi="Times New Roman" w:cs="Times New Roman"/>
          <w:sz w:val="24"/>
          <w:szCs w:val="24"/>
        </w:rPr>
      </w:pPr>
      <w:r w:rsidRPr="00623A7B">
        <w:rPr>
          <w:rFonts w:ascii="Times New Roman" w:eastAsia="SimSun" w:hAnsi="Times New Roman" w:cs="Times New Roman"/>
          <w:sz w:val="24"/>
          <w:szCs w:val="24"/>
        </w:rPr>
        <w:t xml:space="preserve">To identify the bottleneck coverage case and evaluate the coverage distance for various deployment scenarios and topology, the tolerate pathloss for each case are summarized </w:t>
      </w:r>
      <w:r w:rsidR="00623A7B" w:rsidRPr="00623A7B">
        <w:rPr>
          <w:rFonts w:ascii="Times New Roman" w:eastAsia="SimSun" w:hAnsi="Times New Roman" w:cs="Times New Roman"/>
          <w:sz w:val="24"/>
          <w:szCs w:val="24"/>
        </w:rPr>
        <w:t>table 3</w:t>
      </w:r>
      <w:r w:rsidRPr="00623A7B">
        <w:rPr>
          <w:rFonts w:ascii="Times New Roman" w:eastAsia="SimSun" w:hAnsi="Times New Roman" w:cs="Times New Roman"/>
          <w:sz w:val="24"/>
          <w:szCs w:val="24"/>
        </w:rPr>
        <w:t xml:space="preserve"> and the coverage distance is calculated based on the minimum results between R2D link and D2R link.</w:t>
      </w:r>
      <w:r w:rsidR="009C410F" w:rsidRPr="00623A7B">
        <w:rPr>
          <w:rFonts w:ascii="Times New Roman" w:eastAsia="SimSun" w:hAnsi="Times New Roman" w:cs="Times New Roman"/>
          <w:sz w:val="24"/>
          <w:szCs w:val="24"/>
        </w:rPr>
        <w:t xml:space="preserve"> </w:t>
      </w:r>
    </w:p>
    <w:p w14:paraId="40FC5F30" w14:textId="0FC239BA" w:rsidR="002B392D" w:rsidRDefault="002B392D" w:rsidP="002B392D">
      <w:pPr>
        <w:widowControl/>
        <w:snapToGrid w:val="0"/>
        <w:spacing w:before="120" w:after="180"/>
      </w:pPr>
    </w:p>
    <w:p w14:paraId="2FB041BB" w14:textId="17D67B80" w:rsidR="00623A7B" w:rsidRPr="00623A7B" w:rsidRDefault="002B392D" w:rsidP="00623A7B">
      <w:pPr>
        <w:widowControl/>
        <w:snapToGrid w:val="0"/>
        <w:spacing w:beforeLines="50" w:before="120" w:afterLines="50" w:after="120"/>
        <w:jc w:val="center"/>
        <w:rPr>
          <w:rFonts w:ascii="Times New Roman" w:eastAsia="SimSun" w:hAnsi="Times New Roman" w:cs="Times New Roman"/>
          <w:b/>
          <w:bCs/>
          <w:sz w:val="24"/>
          <w:szCs w:val="24"/>
        </w:rPr>
      </w:pPr>
      <w:r w:rsidRPr="00623A7B">
        <w:rPr>
          <w:rFonts w:ascii="Times New Roman" w:eastAsia="SimSun" w:hAnsi="Times New Roman" w:cs="Times New Roman"/>
          <w:b/>
          <w:bCs/>
          <w:sz w:val="24"/>
          <w:szCs w:val="24"/>
        </w:rPr>
        <w:t>Table</w:t>
      </w:r>
      <w:r w:rsidR="00623A7B" w:rsidRPr="00623A7B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3</w:t>
      </w:r>
      <w:r w:rsidRPr="00623A7B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. </w:t>
      </w:r>
      <w:r w:rsidR="009C410F" w:rsidRPr="00623A7B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Coverage evaluation results </w:t>
      </w:r>
      <w:r w:rsidRPr="00623A7B">
        <w:rPr>
          <w:rFonts w:ascii="Times New Roman" w:eastAsia="SimSun" w:hAnsi="Times New Roman" w:cs="Times New Roman"/>
          <w:b/>
          <w:bCs/>
          <w:sz w:val="24"/>
          <w:szCs w:val="24"/>
        </w:rPr>
        <w:t>D1T1-20bits-10% BLER-5kbps-OOK-TDL-A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5"/>
        <w:gridCol w:w="1444"/>
        <w:gridCol w:w="1508"/>
        <w:gridCol w:w="1509"/>
        <w:gridCol w:w="1509"/>
        <w:gridCol w:w="1575"/>
      </w:tblGrid>
      <w:tr w:rsidR="002B392D" w14:paraId="41D48DA7" w14:textId="77777777" w:rsidTr="008B36C8">
        <w:trPr>
          <w:trHeight w:val="170"/>
        </w:trPr>
        <w:tc>
          <w:tcPr>
            <w:tcW w:w="1515" w:type="dxa"/>
            <w:vAlign w:val="center"/>
          </w:tcPr>
          <w:p w14:paraId="6981640B" w14:textId="77777777" w:rsidR="002B392D" w:rsidRDefault="002B392D" w:rsidP="00F569E7">
            <w:pPr>
              <w:pStyle w:val="NormalWeb"/>
              <w:snapToGrid w:val="0"/>
              <w:spacing w:beforeAutospacing="0" w:afterAutospacing="0"/>
              <w:jc w:val="center"/>
              <w:rPr>
                <w:b/>
                <w:sz w:val="20"/>
                <w:szCs w:val="20"/>
                <w:lang w:bidi="ar"/>
              </w:rPr>
            </w:pPr>
            <w:r>
              <w:rPr>
                <w:b/>
                <w:bCs/>
                <w:sz w:val="20"/>
                <w:szCs w:val="20"/>
                <w:lang w:bidi="ar"/>
              </w:rPr>
              <w:t>Scenario</w:t>
            </w:r>
          </w:p>
        </w:tc>
        <w:tc>
          <w:tcPr>
            <w:tcW w:w="1444" w:type="dxa"/>
            <w:vAlign w:val="center"/>
          </w:tcPr>
          <w:p w14:paraId="23E7EB71" w14:textId="77777777" w:rsidR="002B392D" w:rsidRDefault="002B392D" w:rsidP="00F569E7">
            <w:pPr>
              <w:pStyle w:val="NormalWeb"/>
              <w:snapToGrid w:val="0"/>
              <w:spacing w:beforeAutospacing="0" w:afterAutospacing="0"/>
              <w:jc w:val="center"/>
              <w:rPr>
                <w:b/>
                <w:sz w:val="20"/>
                <w:szCs w:val="20"/>
                <w:lang w:bidi="ar"/>
              </w:rPr>
            </w:pPr>
            <w:r>
              <w:rPr>
                <w:rFonts w:eastAsia="DengXian"/>
                <w:b/>
                <w:bCs/>
                <w:sz w:val="20"/>
                <w:szCs w:val="20"/>
                <w:lang w:bidi="ar"/>
              </w:rPr>
              <w:t>CW case</w:t>
            </w:r>
          </w:p>
        </w:tc>
        <w:tc>
          <w:tcPr>
            <w:tcW w:w="1508" w:type="dxa"/>
            <w:vAlign w:val="center"/>
          </w:tcPr>
          <w:p w14:paraId="134001AE" w14:textId="77777777" w:rsidR="002B392D" w:rsidRDefault="002B392D" w:rsidP="00F569E7">
            <w:pPr>
              <w:pStyle w:val="NormalWeb"/>
              <w:snapToGrid w:val="0"/>
              <w:spacing w:beforeAutospacing="0" w:afterAutospacing="0"/>
              <w:jc w:val="center"/>
              <w:rPr>
                <w:b/>
                <w:sz w:val="20"/>
                <w:szCs w:val="20"/>
                <w:lang w:bidi="ar"/>
              </w:rPr>
            </w:pPr>
            <w:r>
              <w:rPr>
                <w:rFonts w:eastAsia="DengXian"/>
                <w:b/>
                <w:bCs/>
                <w:sz w:val="20"/>
                <w:szCs w:val="20"/>
                <w:lang w:bidi="ar"/>
              </w:rPr>
              <w:t>R2D pathloss (dB)</w:t>
            </w:r>
          </w:p>
        </w:tc>
        <w:tc>
          <w:tcPr>
            <w:tcW w:w="1509" w:type="dxa"/>
            <w:vAlign w:val="center"/>
          </w:tcPr>
          <w:p w14:paraId="198D2975" w14:textId="77777777" w:rsidR="002B392D" w:rsidRDefault="002B392D" w:rsidP="00F569E7">
            <w:pPr>
              <w:pStyle w:val="NormalWeb"/>
              <w:snapToGrid w:val="0"/>
              <w:spacing w:beforeAutospacing="0" w:afterAutospacing="0"/>
              <w:jc w:val="center"/>
              <w:rPr>
                <w:b/>
                <w:sz w:val="20"/>
                <w:szCs w:val="20"/>
                <w:lang w:bidi="ar"/>
              </w:rPr>
            </w:pPr>
            <w:r>
              <w:rPr>
                <w:rFonts w:eastAsia="DengXian"/>
                <w:b/>
                <w:bCs/>
                <w:sz w:val="20"/>
                <w:szCs w:val="20"/>
                <w:lang w:bidi="ar"/>
              </w:rPr>
              <w:t>D2R pathloss (dB)</w:t>
            </w:r>
          </w:p>
        </w:tc>
        <w:tc>
          <w:tcPr>
            <w:tcW w:w="1509" w:type="dxa"/>
            <w:vAlign w:val="center"/>
          </w:tcPr>
          <w:p w14:paraId="577C3EA6" w14:textId="77777777" w:rsidR="002B392D" w:rsidRDefault="002B392D" w:rsidP="00F569E7">
            <w:pPr>
              <w:pStyle w:val="NormalWeb"/>
              <w:snapToGrid w:val="0"/>
              <w:spacing w:beforeAutospacing="0" w:afterAutospacing="0"/>
              <w:jc w:val="center"/>
              <w:rPr>
                <w:b/>
                <w:sz w:val="20"/>
                <w:szCs w:val="20"/>
                <w:lang w:bidi="ar"/>
              </w:rPr>
            </w:pPr>
            <w:r>
              <w:rPr>
                <w:rFonts w:eastAsia="DengXian"/>
                <w:b/>
                <w:bCs/>
                <w:sz w:val="20"/>
                <w:szCs w:val="20"/>
                <w:lang w:bidi="ar"/>
              </w:rPr>
              <w:t>min pathloss (dB)</w:t>
            </w:r>
          </w:p>
        </w:tc>
        <w:tc>
          <w:tcPr>
            <w:tcW w:w="1575" w:type="dxa"/>
            <w:vAlign w:val="center"/>
          </w:tcPr>
          <w:p w14:paraId="547C5BA4" w14:textId="77777777" w:rsidR="002B392D" w:rsidRDefault="002B392D" w:rsidP="00F569E7">
            <w:pPr>
              <w:pStyle w:val="NormalWeb"/>
              <w:snapToGrid w:val="0"/>
              <w:spacing w:beforeAutospacing="0" w:afterAutospacing="0"/>
              <w:jc w:val="center"/>
              <w:rPr>
                <w:b/>
                <w:sz w:val="20"/>
                <w:szCs w:val="20"/>
                <w:lang w:bidi="ar"/>
              </w:rPr>
            </w:pPr>
            <w:r>
              <w:rPr>
                <w:rFonts w:eastAsia="DengXian"/>
                <w:b/>
                <w:bCs/>
                <w:sz w:val="20"/>
                <w:szCs w:val="20"/>
                <w:lang w:bidi="ar"/>
              </w:rPr>
              <w:t>coverage(m)</w:t>
            </w:r>
          </w:p>
        </w:tc>
      </w:tr>
      <w:tr w:rsidR="002B392D" w14:paraId="639D5EBC" w14:textId="77777777" w:rsidTr="008B36C8">
        <w:trPr>
          <w:trHeight w:val="170"/>
        </w:trPr>
        <w:tc>
          <w:tcPr>
            <w:tcW w:w="9060" w:type="dxa"/>
            <w:gridSpan w:val="6"/>
          </w:tcPr>
          <w:p w14:paraId="124B08CD" w14:textId="77777777" w:rsidR="002B392D" w:rsidRDefault="002B392D" w:rsidP="00F569E7">
            <w:pPr>
              <w:pStyle w:val="NormalWeb"/>
              <w:snapToGrid w:val="0"/>
              <w:spacing w:beforeAutospacing="0" w:afterAutospacing="0"/>
              <w:jc w:val="center"/>
              <w:rPr>
                <w:b/>
                <w:sz w:val="20"/>
                <w:szCs w:val="20"/>
                <w:lang w:bidi="ar"/>
              </w:rPr>
            </w:pPr>
            <w:r>
              <w:rPr>
                <w:b/>
                <w:sz w:val="20"/>
                <w:szCs w:val="20"/>
                <w:lang w:bidi="ar"/>
              </w:rPr>
              <w:t>Device 1</w:t>
            </w:r>
          </w:p>
        </w:tc>
      </w:tr>
      <w:tr w:rsidR="002B392D" w14:paraId="30115245" w14:textId="77777777" w:rsidTr="008B36C8">
        <w:trPr>
          <w:trHeight w:val="170"/>
        </w:trPr>
        <w:tc>
          <w:tcPr>
            <w:tcW w:w="1515" w:type="dxa"/>
            <w:vMerge w:val="restart"/>
            <w:vAlign w:val="center"/>
          </w:tcPr>
          <w:p w14:paraId="27485054" w14:textId="77777777" w:rsidR="002B392D" w:rsidRDefault="002B392D" w:rsidP="00F569E7">
            <w:pPr>
              <w:pStyle w:val="NormalWeb"/>
              <w:snapToGrid w:val="0"/>
              <w:spacing w:beforeAutospacing="0" w:afterAutospacing="0"/>
              <w:jc w:val="center"/>
              <w:rPr>
                <w:b/>
                <w:sz w:val="20"/>
                <w:szCs w:val="20"/>
                <w:lang w:bidi="ar"/>
              </w:rPr>
            </w:pPr>
            <w:r>
              <w:rPr>
                <w:b/>
                <w:bCs/>
                <w:sz w:val="20"/>
                <w:szCs w:val="20"/>
                <w:lang w:bidi="ar"/>
              </w:rPr>
              <w:t>D1T1-A1</w:t>
            </w:r>
          </w:p>
        </w:tc>
        <w:tc>
          <w:tcPr>
            <w:tcW w:w="1444" w:type="dxa"/>
            <w:vAlign w:val="center"/>
          </w:tcPr>
          <w:p w14:paraId="1C3E6DED" w14:textId="77777777" w:rsidR="002B392D" w:rsidRPr="00934033" w:rsidRDefault="002B392D" w:rsidP="00F569E7">
            <w:pPr>
              <w:pStyle w:val="NormalWeb"/>
              <w:snapToGrid w:val="0"/>
              <w:spacing w:beforeAutospacing="0" w:afterAutospacing="0"/>
              <w:jc w:val="center"/>
              <w:rPr>
                <w:sz w:val="20"/>
                <w:szCs w:val="20"/>
                <w:lang w:bidi="ar"/>
              </w:rPr>
            </w:pPr>
            <w:r w:rsidRPr="00934033">
              <w:rPr>
                <w:sz w:val="20"/>
                <w:szCs w:val="20"/>
                <w:lang w:bidi="ar"/>
              </w:rPr>
              <w:t>1-1</w:t>
            </w:r>
          </w:p>
        </w:tc>
        <w:tc>
          <w:tcPr>
            <w:tcW w:w="1508" w:type="dxa"/>
            <w:vAlign w:val="center"/>
          </w:tcPr>
          <w:p w14:paraId="220BD48C" w14:textId="0C43C1BA" w:rsidR="002B392D" w:rsidRPr="00934033" w:rsidRDefault="002B392D" w:rsidP="00F569E7">
            <w:pPr>
              <w:pStyle w:val="NormalWeb"/>
              <w:snapToGrid w:val="0"/>
              <w:spacing w:beforeAutospacing="0" w:afterAutospacing="0"/>
              <w:jc w:val="center"/>
              <w:rPr>
                <w:sz w:val="20"/>
                <w:szCs w:val="20"/>
                <w:lang w:bidi="ar"/>
              </w:rPr>
            </w:pPr>
            <w:r w:rsidRPr="00934033">
              <w:rPr>
                <w:sz w:val="20"/>
                <w:szCs w:val="20"/>
                <w:lang w:bidi="ar"/>
              </w:rPr>
              <w:t>61.10</w:t>
            </w:r>
          </w:p>
        </w:tc>
        <w:tc>
          <w:tcPr>
            <w:tcW w:w="1509" w:type="dxa"/>
            <w:vAlign w:val="center"/>
          </w:tcPr>
          <w:p w14:paraId="3AE5C238" w14:textId="776030C4" w:rsidR="002B392D" w:rsidRPr="00934033" w:rsidRDefault="00934033" w:rsidP="00F569E7">
            <w:pPr>
              <w:pStyle w:val="NormalWeb"/>
              <w:snapToGrid w:val="0"/>
              <w:spacing w:beforeAutospacing="0" w:afterAutospacing="0"/>
              <w:jc w:val="center"/>
              <w:rPr>
                <w:sz w:val="20"/>
                <w:szCs w:val="20"/>
                <w:lang w:bidi="ar"/>
              </w:rPr>
            </w:pPr>
            <w:r>
              <w:rPr>
                <w:sz w:val="20"/>
                <w:szCs w:val="20"/>
                <w:lang w:bidi="ar"/>
              </w:rPr>
              <w:t>77</w:t>
            </w:r>
            <w:r w:rsidR="002B392D" w:rsidRPr="00934033">
              <w:rPr>
                <w:sz w:val="20"/>
                <w:szCs w:val="20"/>
                <w:lang w:bidi="ar"/>
              </w:rPr>
              <w:t>.</w:t>
            </w:r>
            <w:r>
              <w:rPr>
                <w:sz w:val="20"/>
                <w:szCs w:val="20"/>
                <w:lang w:bidi="ar"/>
              </w:rPr>
              <w:t>43</w:t>
            </w:r>
            <w:r w:rsidR="002B392D" w:rsidRPr="00934033">
              <w:rPr>
                <w:sz w:val="20"/>
                <w:szCs w:val="20"/>
                <w:lang w:bidi="ar"/>
              </w:rPr>
              <w:t xml:space="preserve"> </w:t>
            </w:r>
          </w:p>
        </w:tc>
        <w:tc>
          <w:tcPr>
            <w:tcW w:w="1509" w:type="dxa"/>
            <w:vAlign w:val="center"/>
          </w:tcPr>
          <w:p w14:paraId="1B58C380" w14:textId="018CA933" w:rsidR="002B392D" w:rsidRPr="00934033" w:rsidRDefault="002B392D" w:rsidP="00F569E7">
            <w:pPr>
              <w:pStyle w:val="NormalWeb"/>
              <w:snapToGrid w:val="0"/>
              <w:spacing w:beforeAutospacing="0" w:afterAutospacing="0"/>
              <w:jc w:val="center"/>
              <w:rPr>
                <w:sz w:val="20"/>
                <w:szCs w:val="20"/>
                <w:lang w:bidi="ar"/>
              </w:rPr>
            </w:pPr>
            <w:r w:rsidRPr="00934033">
              <w:rPr>
                <w:sz w:val="20"/>
                <w:szCs w:val="20"/>
                <w:lang w:bidi="ar"/>
              </w:rPr>
              <w:t xml:space="preserve">61.10 </w:t>
            </w:r>
          </w:p>
        </w:tc>
        <w:tc>
          <w:tcPr>
            <w:tcW w:w="1575" w:type="dxa"/>
            <w:vAlign w:val="center"/>
          </w:tcPr>
          <w:p w14:paraId="3750C138" w14:textId="62792E94" w:rsidR="002B392D" w:rsidRPr="00934033" w:rsidRDefault="00934033" w:rsidP="00F569E7">
            <w:pPr>
              <w:pStyle w:val="NormalWeb"/>
              <w:snapToGrid w:val="0"/>
              <w:spacing w:beforeAutospacing="0" w:afterAutospacing="0"/>
              <w:jc w:val="center"/>
              <w:rPr>
                <w:sz w:val="20"/>
                <w:szCs w:val="20"/>
                <w:lang w:bidi="ar"/>
              </w:rPr>
            </w:pPr>
            <w:r>
              <w:rPr>
                <w:sz w:val="20"/>
                <w:szCs w:val="20"/>
                <w:lang w:bidi="ar"/>
              </w:rPr>
              <w:t>19.77</w:t>
            </w:r>
          </w:p>
        </w:tc>
      </w:tr>
      <w:tr w:rsidR="002B392D" w14:paraId="60B6C769" w14:textId="77777777" w:rsidTr="008B36C8">
        <w:trPr>
          <w:trHeight w:val="170"/>
        </w:trPr>
        <w:tc>
          <w:tcPr>
            <w:tcW w:w="1515" w:type="dxa"/>
            <w:vMerge/>
            <w:vAlign w:val="center"/>
          </w:tcPr>
          <w:p w14:paraId="238DDB23" w14:textId="77777777" w:rsidR="002B392D" w:rsidRDefault="002B392D" w:rsidP="00F569E7">
            <w:pPr>
              <w:pStyle w:val="NormalWeb"/>
              <w:snapToGrid w:val="0"/>
              <w:spacing w:beforeAutospacing="0" w:afterAutospacing="0"/>
              <w:jc w:val="center"/>
              <w:rPr>
                <w:b/>
                <w:sz w:val="20"/>
                <w:szCs w:val="20"/>
                <w:lang w:bidi="ar"/>
              </w:rPr>
            </w:pPr>
          </w:p>
        </w:tc>
        <w:tc>
          <w:tcPr>
            <w:tcW w:w="1444" w:type="dxa"/>
            <w:vAlign w:val="center"/>
          </w:tcPr>
          <w:p w14:paraId="141C9ECA" w14:textId="77777777" w:rsidR="002B392D" w:rsidRPr="00934033" w:rsidRDefault="002B392D" w:rsidP="00F569E7">
            <w:pPr>
              <w:pStyle w:val="NormalWeb"/>
              <w:snapToGrid w:val="0"/>
              <w:spacing w:beforeAutospacing="0" w:afterAutospacing="0"/>
              <w:jc w:val="center"/>
              <w:rPr>
                <w:sz w:val="20"/>
                <w:szCs w:val="20"/>
                <w:lang w:bidi="ar"/>
              </w:rPr>
            </w:pPr>
            <w:r>
              <w:rPr>
                <w:sz w:val="20"/>
                <w:szCs w:val="20"/>
                <w:lang w:bidi="ar"/>
              </w:rPr>
              <w:t>1-2</w:t>
            </w:r>
          </w:p>
        </w:tc>
        <w:tc>
          <w:tcPr>
            <w:tcW w:w="1508" w:type="dxa"/>
            <w:vAlign w:val="center"/>
          </w:tcPr>
          <w:p w14:paraId="29047364" w14:textId="1E6BB8E4" w:rsidR="002B392D" w:rsidRPr="00934033" w:rsidRDefault="002B392D" w:rsidP="00F569E7">
            <w:pPr>
              <w:pStyle w:val="NormalWeb"/>
              <w:snapToGrid w:val="0"/>
              <w:spacing w:beforeAutospacing="0" w:afterAutospacing="0"/>
              <w:jc w:val="center"/>
              <w:rPr>
                <w:sz w:val="20"/>
                <w:szCs w:val="20"/>
                <w:lang w:bidi="ar"/>
              </w:rPr>
            </w:pPr>
            <w:r w:rsidRPr="00934033">
              <w:rPr>
                <w:sz w:val="20"/>
                <w:szCs w:val="20"/>
                <w:lang w:bidi="ar"/>
              </w:rPr>
              <w:t>61.10</w:t>
            </w:r>
          </w:p>
        </w:tc>
        <w:tc>
          <w:tcPr>
            <w:tcW w:w="1509" w:type="dxa"/>
            <w:vAlign w:val="center"/>
          </w:tcPr>
          <w:p w14:paraId="2ACB8C29" w14:textId="79996D59" w:rsidR="002B392D" w:rsidRPr="00934033" w:rsidRDefault="00934033" w:rsidP="00F569E7">
            <w:pPr>
              <w:pStyle w:val="NormalWeb"/>
              <w:snapToGrid w:val="0"/>
              <w:spacing w:beforeAutospacing="0" w:afterAutospacing="0"/>
              <w:jc w:val="center"/>
              <w:rPr>
                <w:sz w:val="20"/>
                <w:szCs w:val="20"/>
                <w:lang w:bidi="ar"/>
              </w:rPr>
            </w:pPr>
            <w:r>
              <w:rPr>
                <w:sz w:val="20"/>
                <w:szCs w:val="20"/>
                <w:lang w:bidi="ar"/>
              </w:rPr>
              <w:t>72</w:t>
            </w:r>
            <w:r w:rsidR="002B392D" w:rsidRPr="00934033">
              <w:rPr>
                <w:sz w:val="20"/>
                <w:szCs w:val="20"/>
                <w:lang w:bidi="ar"/>
              </w:rPr>
              <w:t>.</w:t>
            </w:r>
            <w:r>
              <w:rPr>
                <w:sz w:val="20"/>
                <w:szCs w:val="20"/>
                <w:lang w:bidi="ar"/>
              </w:rPr>
              <w:t>01</w:t>
            </w:r>
            <w:r w:rsidR="002B392D" w:rsidRPr="00934033">
              <w:rPr>
                <w:sz w:val="20"/>
                <w:szCs w:val="20"/>
                <w:lang w:bidi="ar"/>
              </w:rPr>
              <w:t xml:space="preserve"> </w:t>
            </w:r>
          </w:p>
        </w:tc>
        <w:tc>
          <w:tcPr>
            <w:tcW w:w="1509" w:type="dxa"/>
            <w:vAlign w:val="center"/>
          </w:tcPr>
          <w:p w14:paraId="5DCCC9A6" w14:textId="2912BA41" w:rsidR="002B392D" w:rsidRDefault="002B392D" w:rsidP="00F569E7">
            <w:pPr>
              <w:pStyle w:val="NormalWeb"/>
              <w:snapToGrid w:val="0"/>
              <w:spacing w:beforeAutospacing="0" w:afterAutospacing="0"/>
              <w:jc w:val="center"/>
              <w:rPr>
                <w:sz w:val="20"/>
                <w:szCs w:val="20"/>
                <w:lang w:bidi="ar"/>
              </w:rPr>
            </w:pPr>
            <w:r>
              <w:rPr>
                <w:sz w:val="20"/>
                <w:szCs w:val="20"/>
                <w:lang w:bidi="ar"/>
              </w:rPr>
              <w:t xml:space="preserve">61.10 </w:t>
            </w:r>
          </w:p>
        </w:tc>
        <w:tc>
          <w:tcPr>
            <w:tcW w:w="1575" w:type="dxa"/>
            <w:vAlign w:val="center"/>
          </w:tcPr>
          <w:p w14:paraId="1460CD75" w14:textId="7EF8686E" w:rsidR="002B392D" w:rsidRPr="00934033" w:rsidRDefault="00934033" w:rsidP="00F569E7">
            <w:pPr>
              <w:pStyle w:val="NormalWeb"/>
              <w:snapToGrid w:val="0"/>
              <w:spacing w:beforeAutospacing="0" w:afterAutospacing="0"/>
              <w:jc w:val="center"/>
              <w:rPr>
                <w:sz w:val="20"/>
                <w:szCs w:val="20"/>
                <w:lang w:bidi="ar"/>
              </w:rPr>
            </w:pPr>
            <w:r>
              <w:rPr>
                <w:sz w:val="20"/>
                <w:szCs w:val="20"/>
                <w:lang w:bidi="ar"/>
              </w:rPr>
              <w:t>19.77</w:t>
            </w:r>
          </w:p>
        </w:tc>
      </w:tr>
      <w:tr w:rsidR="002B392D" w14:paraId="7C56A613" w14:textId="77777777" w:rsidTr="008B36C8">
        <w:trPr>
          <w:trHeight w:val="170"/>
        </w:trPr>
        <w:tc>
          <w:tcPr>
            <w:tcW w:w="1515" w:type="dxa"/>
            <w:vMerge w:val="restart"/>
            <w:vAlign w:val="center"/>
          </w:tcPr>
          <w:p w14:paraId="5F0CF30A" w14:textId="77777777" w:rsidR="002B392D" w:rsidRDefault="002B392D" w:rsidP="00F569E7">
            <w:pPr>
              <w:pStyle w:val="NormalWeb"/>
              <w:snapToGrid w:val="0"/>
              <w:spacing w:beforeAutospacing="0" w:afterAutospacing="0"/>
              <w:jc w:val="center"/>
              <w:rPr>
                <w:b/>
                <w:sz w:val="20"/>
                <w:szCs w:val="20"/>
                <w:lang w:bidi="ar"/>
              </w:rPr>
            </w:pPr>
            <w:r>
              <w:rPr>
                <w:b/>
                <w:bCs/>
                <w:sz w:val="20"/>
                <w:szCs w:val="20"/>
                <w:lang w:bidi="ar"/>
              </w:rPr>
              <w:t>D1T1-A2</w:t>
            </w:r>
          </w:p>
        </w:tc>
        <w:tc>
          <w:tcPr>
            <w:tcW w:w="1444" w:type="dxa"/>
            <w:vAlign w:val="center"/>
          </w:tcPr>
          <w:p w14:paraId="0ED4B60E" w14:textId="77777777" w:rsidR="002B392D" w:rsidRPr="00934033" w:rsidRDefault="002B392D" w:rsidP="00F569E7">
            <w:pPr>
              <w:pStyle w:val="NormalWeb"/>
              <w:snapToGrid w:val="0"/>
              <w:spacing w:beforeAutospacing="0" w:afterAutospacing="0"/>
              <w:jc w:val="center"/>
              <w:rPr>
                <w:sz w:val="20"/>
                <w:szCs w:val="20"/>
                <w:lang w:bidi="ar"/>
              </w:rPr>
            </w:pPr>
            <w:r>
              <w:rPr>
                <w:sz w:val="20"/>
                <w:szCs w:val="20"/>
                <w:lang w:bidi="ar"/>
              </w:rPr>
              <w:t>1-1</w:t>
            </w:r>
          </w:p>
        </w:tc>
        <w:tc>
          <w:tcPr>
            <w:tcW w:w="1508" w:type="dxa"/>
            <w:vAlign w:val="center"/>
          </w:tcPr>
          <w:p w14:paraId="1158EE63" w14:textId="25A0CA46" w:rsidR="002B392D" w:rsidRPr="00934033" w:rsidRDefault="002B392D" w:rsidP="00F569E7">
            <w:pPr>
              <w:pStyle w:val="NormalWeb"/>
              <w:snapToGrid w:val="0"/>
              <w:spacing w:beforeAutospacing="0" w:afterAutospacing="0"/>
              <w:jc w:val="center"/>
              <w:rPr>
                <w:sz w:val="20"/>
                <w:szCs w:val="20"/>
                <w:lang w:bidi="ar"/>
              </w:rPr>
            </w:pPr>
            <w:r w:rsidRPr="00934033">
              <w:rPr>
                <w:sz w:val="20"/>
                <w:szCs w:val="20"/>
                <w:lang w:bidi="ar"/>
              </w:rPr>
              <w:t>61.10</w:t>
            </w:r>
          </w:p>
        </w:tc>
        <w:tc>
          <w:tcPr>
            <w:tcW w:w="1509" w:type="dxa"/>
            <w:vAlign w:val="center"/>
          </w:tcPr>
          <w:p w14:paraId="1BBE0164" w14:textId="6E55D63C" w:rsidR="002B392D" w:rsidRPr="00934033" w:rsidRDefault="00934033" w:rsidP="00F569E7">
            <w:pPr>
              <w:pStyle w:val="NormalWeb"/>
              <w:snapToGrid w:val="0"/>
              <w:spacing w:beforeAutospacing="0" w:afterAutospacing="0"/>
              <w:jc w:val="center"/>
              <w:rPr>
                <w:sz w:val="20"/>
                <w:szCs w:val="20"/>
                <w:lang w:bidi="ar"/>
              </w:rPr>
            </w:pPr>
            <w:r>
              <w:rPr>
                <w:sz w:val="20"/>
                <w:szCs w:val="20"/>
                <w:lang w:bidi="ar"/>
              </w:rPr>
              <w:t>65</w:t>
            </w:r>
            <w:r w:rsidR="002B392D" w:rsidRPr="00934033">
              <w:rPr>
                <w:sz w:val="20"/>
                <w:szCs w:val="20"/>
                <w:lang w:bidi="ar"/>
              </w:rPr>
              <w:t xml:space="preserve">.32 </w:t>
            </w:r>
          </w:p>
        </w:tc>
        <w:tc>
          <w:tcPr>
            <w:tcW w:w="1509" w:type="dxa"/>
            <w:vAlign w:val="center"/>
          </w:tcPr>
          <w:p w14:paraId="6348205C" w14:textId="367F5A22" w:rsidR="002B392D" w:rsidRDefault="002B392D" w:rsidP="00F569E7">
            <w:pPr>
              <w:pStyle w:val="NormalWeb"/>
              <w:snapToGrid w:val="0"/>
              <w:spacing w:beforeAutospacing="0" w:afterAutospacing="0"/>
              <w:jc w:val="center"/>
              <w:rPr>
                <w:sz w:val="20"/>
                <w:szCs w:val="20"/>
                <w:lang w:bidi="ar"/>
              </w:rPr>
            </w:pPr>
            <w:r>
              <w:rPr>
                <w:sz w:val="20"/>
                <w:szCs w:val="20"/>
                <w:lang w:bidi="ar"/>
              </w:rPr>
              <w:t>6</w:t>
            </w:r>
            <w:r w:rsidR="00934033">
              <w:rPr>
                <w:sz w:val="20"/>
                <w:szCs w:val="20"/>
                <w:lang w:bidi="ar"/>
              </w:rPr>
              <w:t>1</w:t>
            </w:r>
            <w:r>
              <w:rPr>
                <w:sz w:val="20"/>
                <w:szCs w:val="20"/>
                <w:lang w:bidi="ar"/>
              </w:rPr>
              <w:t>.</w:t>
            </w:r>
            <w:r w:rsidR="00934033">
              <w:rPr>
                <w:sz w:val="20"/>
                <w:szCs w:val="20"/>
                <w:lang w:bidi="ar"/>
              </w:rPr>
              <w:t>10</w:t>
            </w:r>
            <w:r>
              <w:rPr>
                <w:sz w:val="20"/>
                <w:szCs w:val="20"/>
                <w:lang w:bidi="ar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14:paraId="610E4AC1" w14:textId="01F77D1C" w:rsidR="002B392D" w:rsidRPr="00934033" w:rsidRDefault="00934033" w:rsidP="00F569E7">
            <w:pPr>
              <w:pStyle w:val="NormalWeb"/>
              <w:snapToGrid w:val="0"/>
              <w:spacing w:beforeAutospacing="0" w:afterAutospacing="0"/>
              <w:jc w:val="center"/>
              <w:rPr>
                <w:sz w:val="20"/>
                <w:szCs w:val="20"/>
                <w:lang w:bidi="ar"/>
              </w:rPr>
            </w:pPr>
            <w:r>
              <w:rPr>
                <w:sz w:val="20"/>
                <w:szCs w:val="20"/>
                <w:lang w:bidi="ar"/>
              </w:rPr>
              <w:t>19.77</w:t>
            </w:r>
          </w:p>
        </w:tc>
      </w:tr>
      <w:tr w:rsidR="002B392D" w14:paraId="5031188C" w14:textId="77777777" w:rsidTr="008B36C8">
        <w:trPr>
          <w:trHeight w:val="170"/>
        </w:trPr>
        <w:tc>
          <w:tcPr>
            <w:tcW w:w="1515" w:type="dxa"/>
            <w:vMerge/>
            <w:vAlign w:val="center"/>
          </w:tcPr>
          <w:p w14:paraId="232E308C" w14:textId="77777777" w:rsidR="002B392D" w:rsidRDefault="002B392D" w:rsidP="00F569E7">
            <w:pPr>
              <w:pStyle w:val="NormalWeb"/>
              <w:snapToGrid w:val="0"/>
              <w:spacing w:beforeAutospacing="0" w:afterAutospacing="0"/>
              <w:jc w:val="center"/>
              <w:rPr>
                <w:b/>
                <w:sz w:val="20"/>
                <w:szCs w:val="20"/>
                <w:lang w:bidi="ar"/>
              </w:rPr>
            </w:pPr>
          </w:p>
        </w:tc>
        <w:tc>
          <w:tcPr>
            <w:tcW w:w="1444" w:type="dxa"/>
            <w:vAlign w:val="center"/>
          </w:tcPr>
          <w:p w14:paraId="3E093843" w14:textId="77777777" w:rsidR="002B392D" w:rsidRPr="00934033" w:rsidRDefault="002B392D" w:rsidP="00F569E7">
            <w:pPr>
              <w:pStyle w:val="NormalWeb"/>
              <w:snapToGrid w:val="0"/>
              <w:spacing w:beforeAutospacing="0" w:afterAutospacing="0"/>
              <w:jc w:val="center"/>
              <w:rPr>
                <w:sz w:val="20"/>
                <w:szCs w:val="20"/>
                <w:lang w:bidi="ar"/>
              </w:rPr>
            </w:pPr>
            <w:r>
              <w:rPr>
                <w:sz w:val="20"/>
                <w:szCs w:val="20"/>
                <w:lang w:bidi="ar"/>
              </w:rPr>
              <w:t>1-2</w:t>
            </w:r>
          </w:p>
        </w:tc>
        <w:tc>
          <w:tcPr>
            <w:tcW w:w="1508" w:type="dxa"/>
            <w:vAlign w:val="center"/>
          </w:tcPr>
          <w:p w14:paraId="02C02E2C" w14:textId="247CAD8B" w:rsidR="002B392D" w:rsidRPr="00934033" w:rsidRDefault="002B392D" w:rsidP="00F569E7">
            <w:pPr>
              <w:pStyle w:val="NormalWeb"/>
              <w:snapToGrid w:val="0"/>
              <w:spacing w:beforeAutospacing="0" w:afterAutospacing="0"/>
              <w:jc w:val="center"/>
              <w:rPr>
                <w:sz w:val="20"/>
                <w:szCs w:val="20"/>
                <w:lang w:bidi="ar"/>
              </w:rPr>
            </w:pPr>
            <w:r w:rsidRPr="00934033">
              <w:rPr>
                <w:sz w:val="20"/>
                <w:szCs w:val="20"/>
                <w:lang w:bidi="ar"/>
              </w:rPr>
              <w:t>61.10</w:t>
            </w:r>
          </w:p>
        </w:tc>
        <w:tc>
          <w:tcPr>
            <w:tcW w:w="1509" w:type="dxa"/>
            <w:vAlign w:val="center"/>
          </w:tcPr>
          <w:p w14:paraId="21B7FA92" w14:textId="5530E0ED" w:rsidR="002B392D" w:rsidRPr="00934033" w:rsidRDefault="00934033" w:rsidP="00F569E7">
            <w:pPr>
              <w:pStyle w:val="NormalWeb"/>
              <w:snapToGrid w:val="0"/>
              <w:spacing w:beforeAutospacing="0" w:afterAutospacing="0"/>
              <w:jc w:val="center"/>
              <w:rPr>
                <w:sz w:val="20"/>
                <w:szCs w:val="20"/>
                <w:lang w:bidi="ar"/>
              </w:rPr>
            </w:pPr>
            <w:r>
              <w:rPr>
                <w:sz w:val="20"/>
                <w:szCs w:val="20"/>
                <w:lang w:bidi="ar"/>
              </w:rPr>
              <w:t>65</w:t>
            </w:r>
            <w:r w:rsidR="002B392D" w:rsidRPr="00934033">
              <w:rPr>
                <w:sz w:val="20"/>
                <w:szCs w:val="20"/>
                <w:lang w:bidi="ar"/>
              </w:rPr>
              <w:t>.</w:t>
            </w:r>
            <w:r>
              <w:rPr>
                <w:sz w:val="20"/>
                <w:szCs w:val="20"/>
                <w:lang w:bidi="ar"/>
              </w:rPr>
              <w:t>0</w:t>
            </w:r>
            <w:r w:rsidR="002B392D" w:rsidRPr="00934033">
              <w:rPr>
                <w:sz w:val="20"/>
                <w:szCs w:val="20"/>
                <w:lang w:bidi="ar"/>
              </w:rPr>
              <w:t xml:space="preserve">1 </w:t>
            </w:r>
          </w:p>
        </w:tc>
        <w:tc>
          <w:tcPr>
            <w:tcW w:w="1509" w:type="dxa"/>
            <w:vAlign w:val="center"/>
          </w:tcPr>
          <w:p w14:paraId="2A146971" w14:textId="23E02D5F" w:rsidR="002B392D" w:rsidRDefault="002B392D" w:rsidP="00F569E7">
            <w:pPr>
              <w:pStyle w:val="NormalWeb"/>
              <w:snapToGrid w:val="0"/>
              <w:spacing w:beforeAutospacing="0" w:afterAutospacing="0"/>
              <w:jc w:val="center"/>
              <w:rPr>
                <w:sz w:val="20"/>
                <w:szCs w:val="20"/>
                <w:lang w:bidi="ar"/>
              </w:rPr>
            </w:pPr>
            <w:r>
              <w:rPr>
                <w:sz w:val="20"/>
                <w:szCs w:val="20"/>
                <w:lang w:bidi="ar"/>
              </w:rPr>
              <w:t>6</w:t>
            </w:r>
            <w:r w:rsidR="00934033">
              <w:rPr>
                <w:sz w:val="20"/>
                <w:szCs w:val="20"/>
                <w:lang w:bidi="ar"/>
              </w:rPr>
              <w:t>1</w:t>
            </w:r>
            <w:r>
              <w:rPr>
                <w:sz w:val="20"/>
                <w:szCs w:val="20"/>
                <w:lang w:bidi="ar"/>
              </w:rPr>
              <w:t>.</w:t>
            </w:r>
            <w:r w:rsidR="00934033">
              <w:rPr>
                <w:sz w:val="20"/>
                <w:szCs w:val="20"/>
                <w:lang w:bidi="ar"/>
              </w:rPr>
              <w:t>10</w:t>
            </w:r>
            <w:r>
              <w:rPr>
                <w:sz w:val="20"/>
                <w:szCs w:val="20"/>
                <w:lang w:bidi="ar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14:paraId="6C1DD995" w14:textId="79D81158" w:rsidR="002B392D" w:rsidRPr="00934033" w:rsidRDefault="00934033" w:rsidP="00F569E7">
            <w:pPr>
              <w:pStyle w:val="NormalWeb"/>
              <w:snapToGrid w:val="0"/>
              <w:spacing w:beforeAutospacing="0" w:afterAutospacing="0"/>
              <w:jc w:val="center"/>
              <w:rPr>
                <w:sz w:val="20"/>
                <w:szCs w:val="20"/>
                <w:lang w:bidi="ar"/>
              </w:rPr>
            </w:pPr>
            <w:r>
              <w:rPr>
                <w:sz w:val="20"/>
                <w:szCs w:val="20"/>
                <w:lang w:bidi="ar"/>
              </w:rPr>
              <w:t>19.77</w:t>
            </w:r>
          </w:p>
        </w:tc>
      </w:tr>
      <w:tr w:rsidR="002B392D" w14:paraId="2E973DC2" w14:textId="77777777" w:rsidTr="008B36C8">
        <w:trPr>
          <w:trHeight w:val="170"/>
        </w:trPr>
        <w:tc>
          <w:tcPr>
            <w:tcW w:w="1515" w:type="dxa"/>
            <w:vAlign w:val="center"/>
          </w:tcPr>
          <w:p w14:paraId="06879099" w14:textId="77777777" w:rsidR="002B392D" w:rsidRDefault="002B392D" w:rsidP="00F569E7">
            <w:pPr>
              <w:pStyle w:val="NormalWeb"/>
              <w:snapToGrid w:val="0"/>
              <w:spacing w:beforeAutospacing="0" w:afterAutospacing="0"/>
              <w:jc w:val="center"/>
              <w:rPr>
                <w:b/>
                <w:sz w:val="20"/>
                <w:szCs w:val="20"/>
                <w:lang w:bidi="ar"/>
              </w:rPr>
            </w:pPr>
            <w:r>
              <w:rPr>
                <w:b/>
                <w:bCs/>
                <w:sz w:val="20"/>
                <w:szCs w:val="20"/>
                <w:lang w:bidi="ar"/>
              </w:rPr>
              <w:t>D1T1-B</w:t>
            </w:r>
          </w:p>
        </w:tc>
        <w:tc>
          <w:tcPr>
            <w:tcW w:w="1444" w:type="dxa"/>
            <w:vAlign w:val="center"/>
          </w:tcPr>
          <w:p w14:paraId="19C2F9FA" w14:textId="77777777" w:rsidR="002B392D" w:rsidRPr="00934033" w:rsidRDefault="002B392D" w:rsidP="00F569E7">
            <w:pPr>
              <w:pStyle w:val="NormalWeb"/>
              <w:snapToGrid w:val="0"/>
              <w:spacing w:beforeAutospacing="0" w:afterAutospacing="0"/>
              <w:jc w:val="center"/>
              <w:rPr>
                <w:sz w:val="20"/>
                <w:szCs w:val="20"/>
                <w:lang w:bidi="ar"/>
              </w:rPr>
            </w:pPr>
            <w:r>
              <w:rPr>
                <w:sz w:val="20"/>
                <w:szCs w:val="20"/>
                <w:lang w:bidi="ar"/>
              </w:rPr>
              <w:t>1-4</w:t>
            </w:r>
          </w:p>
        </w:tc>
        <w:tc>
          <w:tcPr>
            <w:tcW w:w="1508" w:type="dxa"/>
            <w:vAlign w:val="center"/>
          </w:tcPr>
          <w:p w14:paraId="67FCAEBB" w14:textId="5E1A81FA" w:rsidR="002B392D" w:rsidRPr="00934033" w:rsidRDefault="002B392D" w:rsidP="00F569E7">
            <w:pPr>
              <w:pStyle w:val="NormalWeb"/>
              <w:snapToGrid w:val="0"/>
              <w:spacing w:beforeAutospacing="0" w:afterAutospacing="0"/>
              <w:jc w:val="center"/>
              <w:rPr>
                <w:sz w:val="20"/>
                <w:szCs w:val="20"/>
                <w:lang w:bidi="ar"/>
              </w:rPr>
            </w:pPr>
            <w:r w:rsidRPr="00934033">
              <w:rPr>
                <w:sz w:val="20"/>
                <w:szCs w:val="20"/>
                <w:lang w:bidi="ar"/>
              </w:rPr>
              <w:t>61.10</w:t>
            </w:r>
          </w:p>
        </w:tc>
        <w:tc>
          <w:tcPr>
            <w:tcW w:w="1509" w:type="dxa"/>
            <w:vAlign w:val="center"/>
          </w:tcPr>
          <w:p w14:paraId="63C81DA3" w14:textId="7C9CD9E6" w:rsidR="002B392D" w:rsidRPr="00934033" w:rsidRDefault="002B392D" w:rsidP="00F569E7">
            <w:pPr>
              <w:pStyle w:val="NormalWeb"/>
              <w:snapToGrid w:val="0"/>
              <w:spacing w:beforeAutospacing="0" w:afterAutospacing="0"/>
              <w:jc w:val="center"/>
              <w:rPr>
                <w:sz w:val="20"/>
                <w:szCs w:val="20"/>
                <w:lang w:bidi="ar"/>
              </w:rPr>
            </w:pPr>
            <w:r w:rsidRPr="00934033">
              <w:rPr>
                <w:sz w:val="20"/>
                <w:szCs w:val="20"/>
                <w:lang w:bidi="ar"/>
              </w:rPr>
              <w:t>8</w:t>
            </w:r>
            <w:r w:rsidR="00934033">
              <w:rPr>
                <w:sz w:val="20"/>
                <w:szCs w:val="20"/>
                <w:lang w:bidi="ar"/>
              </w:rPr>
              <w:t>8</w:t>
            </w:r>
            <w:r w:rsidRPr="00934033">
              <w:rPr>
                <w:sz w:val="20"/>
                <w:szCs w:val="20"/>
                <w:lang w:bidi="ar"/>
              </w:rPr>
              <w:t>.</w:t>
            </w:r>
            <w:r w:rsidR="00934033">
              <w:rPr>
                <w:sz w:val="20"/>
                <w:szCs w:val="20"/>
                <w:lang w:bidi="ar"/>
              </w:rPr>
              <w:t>652</w:t>
            </w:r>
            <w:r w:rsidRPr="00934033">
              <w:rPr>
                <w:sz w:val="20"/>
                <w:szCs w:val="20"/>
                <w:lang w:bidi="ar"/>
              </w:rPr>
              <w:t xml:space="preserve"> </w:t>
            </w:r>
          </w:p>
        </w:tc>
        <w:tc>
          <w:tcPr>
            <w:tcW w:w="1509" w:type="dxa"/>
            <w:vAlign w:val="center"/>
          </w:tcPr>
          <w:p w14:paraId="0F25F107" w14:textId="77777777" w:rsidR="002B392D" w:rsidRDefault="002B392D" w:rsidP="00F569E7">
            <w:pPr>
              <w:pStyle w:val="NormalWeb"/>
              <w:snapToGrid w:val="0"/>
              <w:spacing w:beforeAutospacing="0" w:afterAutospacing="0"/>
              <w:jc w:val="center"/>
              <w:rPr>
                <w:sz w:val="20"/>
                <w:szCs w:val="20"/>
                <w:lang w:bidi="ar"/>
              </w:rPr>
            </w:pPr>
            <w:r>
              <w:rPr>
                <w:sz w:val="20"/>
                <w:szCs w:val="20"/>
                <w:lang w:bidi="ar"/>
              </w:rPr>
              <w:t xml:space="preserve">67.10 </w:t>
            </w:r>
          </w:p>
        </w:tc>
        <w:tc>
          <w:tcPr>
            <w:tcW w:w="1575" w:type="dxa"/>
            <w:vAlign w:val="center"/>
          </w:tcPr>
          <w:p w14:paraId="3D9C41DB" w14:textId="33B2C0B3" w:rsidR="002B392D" w:rsidRPr="00934033" w:rsidRDefault="00934033" w:rsidP="00F569E7">
            <w:pPr>
              <w:pStyle w:val="NormalWeb"/>
              <w:snapToGrid w:val="0"/>
              <w:spacing w:beforeAutospacing="0" w:afterAutospacing="0"/>
              <w:jc w:val="center"/>
              <w:rPr>
                <w:sz w:val="20"/>
                <w:szCs w:val="20"/>
                <w:lang w:bidi="ar"/>
              </w:rPr>
            </w:pPr>
            <w:r>
              <w:rPr>
                <w:sz w:val="20"/>
                <w:szCs w:val="20"/>
                <w:lang w:bidi="ar"/>
              </w:rPr>
              <w:t>19.77</w:t>
            </w:r>
          </w:p>
        </w:tc>
      </w:tr>
      <w:tr w:rsidR="002B392D" w14:paraId="721AF67C" w14:textId="77777777" w:rsidTr="008B36C8">
        <w:trPr>
          <w:trHeight w:val="170"/>
        </w:trPr>
        <w:tc>
          <w:tcPr>
            <w:tcW w:w="9060" w:type="dxa"/>
            <w:gridSpan w:val="6"/>
          </w:tcPr>
          <w:p w14:paraId="7B291516" w14:textId="77777777" w:rsidR="002B392D" w:rsidRDefault="002B392D" w:rsidP="00F569E7">
            <w:pPr>
              <w:pStyle w:val="NormalWeb"/>
              <w:snapToGrid w:val="0"/>
              <w:spacing w:beforeAutospacing="0" w:afterAutospacing="0"/>
              <w:jc w:val="center"/>
              <w:rPr>
                <w:b/>
                <w:sz w:val="20"/>
                <w:szCs w:val="20"/>
                <w:lang w:bidi="ar"/>
              </w:rPr>
            </w:pPr>
            <w:r>
              <w:rPr>
                <w:b/>
                <w:sz w:val="20"/>
                <w:szCs w:val="20"/>
                <w:lang w:bidi="ar"/>
              </w:rPr>
              <w:t>Device 2a</w:t>
            </w:r>
          </w:p>
        </w:tc>
      </w:tr>
      <w:tr w:rsidR="002B392D" w14:paraId="2DB13FED" w14:textId="77777777" w:rsidTr="008B36C8">
        <w:trPr>
          <w:trHeight w:val="170"/>
        </w:trPr>
        <w:tc>
          <w:tcPr>
            <w:tcW w:w="1515" w:type="dxa"/>
            <w:vMerge w:val="restart"/>
            <w:vAlign w:val="center"/>
          </w:tcPr>
          <w:p w14:paraId="0F6ED8E1" w14:textId="77777777" w:rsidR="002B392D" w:rsidRDefault="002B392D" w:rsidP="00F569E7">
            <w:pPr>
              <w:pStyle w:val="NormalWeb"/>
              <w:snapToGrid w:val="0"/>
              <w:spacing w:beforeAutospacing="0" w:afterAutospacing="0"/>
              <w:jc w:val="center"/>
              <w:rPr>
                <w:b/>
                <w:sz w:val="20"/>
                <w:szCs w:val="20"/>
                <w:lang w:bidi="ar"/>
              </w:rPr>
            </w:pPr>
            <w:r>
              <w:rPr>
                <w:b/>
                <w:bCs/>
                <w:sz w:val="20"/>
                <w:szCs w:val="20"/>
                <w:lang w:bidi="ar"/>
              </w:rPr>
              <w:t>D1T1-A1</w:t>
            </w:r>
          </w:p>
        </w:tc>
        <w:tc>
          <w:tcPr>
            <w:tcW w:w="1444" w:type="dxa"/>
            <w:vAlign w:val="center"/>
          </w:tcPr>
          <w:p w14:paraId="2A82DD85" w14:textId="77777777" w:rsidR="002B392D" w:rsidRPr="00934033" w:rsidRDefault="002B392D" w:rsidP="00F569E7">
            <w:pPr>
              <w:pStyle w:val="NormalWeb"/>
              <w:snapToGrid w:val="0"/>
              <w:spacing w:beforeAutospacing="0" w:afterAutospacing="0"/>
              <w:jc w:val="center"/>
              <w:rPr>
                <w:sz w:val="20"/>
                <w:szCs w:val="20"/>
                <w:lang w:bidi="ar"/>
              </w:rPr>
            </w:pPr>
            <w:r>
              <w:rPr>
                <w:sz w:val="20"/>
                <w:szCs w:val="20"/>
                <w:lang w:bidi="ar"/>
              </w:rPr>
              <w:t>1-1</w:t>
            </w:r>
          </w:p>
        </w:tc>
        <w:tc>
          <w:tcPr>
            <w:tcW w:w="1508" w:type="dxa"/>
            <w:vAlign w:val="center"/>
          </w:tcPr>
          <w:p w14:paraId="7979107A" w14:textId="3D07302C" w:rsidR="002B392D" w:rsidRPr="00934033" w:rsidRDefault="002B392D" w:rsidP="00F569E7">
            <w:pPr>
              <w:pStyle w:val="NormalWeb"/>
              <w:snapToGrid w:val="0"/>
              <w:spacing w:beforeAutospacing="0" w:afterAutospacing="0"/>
              <w:jc w:val="center"/>
              <w:rPr>
                <w:sz w:val="20"/>
                <w:szCs w:val="20"/>
                <w:lang w:bidi="ar"/>
              </w:rPr>
            </w:pPr>
            <w:r w:rsidRPr="00934033">
              <w:rPr>
                <w:sz w:val="20"/>
                <w:szCs w:val="20"/>
                <w:lang w:bidi="ar"/>
              </w:rPr>
              <w:t>7</w:t>
            </w:r>
            <w:r w:rsidR="00934033">
              <w:rPr>
                <w:sz w:val="20"/>
                <w:szCs w:val="20"/>
                <w:lang w:bidi="ar"/>
              </w:rPr>
              <w:t>1</w:t>
            </w:r>
            <w:r w:rsidRPr="00934033">
              <w:rPr>
                <w:sz w:val="20"/>
                <w:szCs w:val="20"/>
                <w:lang w:bidi="ar"/>
              </w:rPr>
              <w:t>.1</w:t>
            </w:r>
            <w:r w:rsidR="009C410F">
              <w:rPr>
                <w:sz w:val="20"/>
                <w:szCs w:val="20"/>
                <w:lang w:bidi="ar"/>
              </w:rPr>
              <w:t>0</w:t>
            </w:r>
          </w:p>
        </w:tc>
        <w:tc>
          <w:tcPr>
            <w:tcW w:w="1509" w:type="dxa"/>
            <w:vAlign w:val="center"/>
          </w:tcPr>
          <w:p w14:paraId="347A1E5E" w14:textId="562C5A4A" w:rsidR="002B392D" w:rsidRPr="00934033" w:rsidRDefault="009C410F" w:rsidP="00F569E7">
            <w:pPr>
              <w:pStyle w:val="NormalWeb"/>
              <w:snapToGrid w:val="0"/>
              <w:spacing w:beforeAutospacing="0" w:afterAutospacing="0"/>
              <w:jc w:val="center"/>
              <w:rPr>
                <w:sz w:val="20"/>
                <w:szCs w:val="20"/>
                <w:lang w:bidi="ar"/>
              </w:rPr>
            </w:pPr>
            <w:r>
              <w:rPr>
                <w:sz w:val="20"/>
                <w:szCs w:val="20"/>
                <w:lang w:bidi="ar"/>
              </w:rPr>
              <w:t>80.75</w:t>
            </w:r>
            <w:r w:rsidR="002B392D" w:rsidRPr="00934033">
              <w:rPr>
                <w:sz w:val="20"/>
                <w:szCs w:val="20"/>
                <w:lang w:bidi="ar"/>
              </w:rPr>
              <w:t xml:space="preserve"> </w:t>
            </w:r>
          </w:p>
        </w:tc>
        <w:tc>
          <w:tcPr>
            <w:tcW w:w="1509" w:type="dxa"/>
            <w:vAlign w:val="center"/>
          </w:tcPr>
          <w:p w14:paraId="4BEBD457" w14:textId="3C4BA509" w:rsidR="002B392D" w:rsidRPr="00934033" w:rsidRDefault="002B392D" w:rsidP="00F569E7">
            <w:pPr>
              <w:pStyle w:val="NormalWeb"/>
              <w:snapToGrid w:val="0"/>
              <w:spacing w:beforeAutospacing="0" w:afterAutospacing="0"/>
              <w:jc w:val="center"/>
              <w:rPr>
                <w:sz w:val="20"/>
                <w:szCs w:val="20"/>
                <w:lang w:bidi="ar"/>
              </w:rPr>
            </w:pPr>
            <w:r w:rsidRPr="00934033">
              <w:rPr>
                <w:sz w:val="20"/>
                <w:szCs w:val="20"/>
                <w:lang w:bidi="ar"/>
              </w:rPr>
              <w:t>7</w:t>
            </w:r>
            <w:r w:rsidR="009C410F">
              <w:rPr>
                <w:sz w:val="20"/>
                <w:szCs w:val="20"/>
                <w:lang w:bidi="ar"/>
              </w:rPr>
              <w:t>1</w:t>
            </w:r>
            <w:r w:rsidRPr="00934033">
              <w:rPr>
                <w:sz w:val="20"/>
                <w:szCs w:val="20"/>
                <w:lang w:bidi="ar"/>
              </w:rPr>
              <w:t xml:space="preserve">.10 </w:t>
            </w:r>
          </w:p>
        </w:tc>
        <w:tc>
          <w:tcPr>
            <w:tcW w:w="1575" w:type="dxa"/>
            <w:vAlign w:val="center"/>
          </w:tcPr>
          <w:p w14:paraId="313DDF6E" w14:textId="47C2A84F" w:rsidR="002B392D" w:rsidRPr="00934033" w:rsidRDefault="009C410F" w:rsidP="00F569E7">
            <w:pPr>
              <w:pStyle w:val="NormalWeb"/>
              <w:snapToGrid w:val="0"/>
              <w:spacing w:beforeAutospacing="0" w:afterAutospacing="0"/>
              <w:jc w:val="center"/>
              <w:rPr>
                <w:sz w:val="20"/>
                <w:szCs w:val="20"/>
                <w:lang w:bidi="ar"/>
              </w:rPr>
            </w:pPr>
            <w:r>
              <w:rPr>
                <w:sz w:val="20"/>
                <w:szCs w:val="20"/>
                <w:lang w:bidi="ar"/>
              </w:rPr>
              <w:t>56.59</w:t>
            </w:r>
          </w:p>
        </w:tc>
      </w:tr>
      <w:tr w:rsidR="002B392D" w14:paraId="370F76D4" w14:textId="77777777" w:rsidTr="008B36C8">
        <w:trPr>
          <w:trHeight w:val="170"/>
        </w:trPr>
        <w:tc>
          <w:tcPr>
            <w:tcW w:w="1515" w:type="dxa"/>
            <w:vMerge/>
            <w:vAlign w:val="center"/>
          </w:tcPr>
          <w:p w14:paraId="03EE2D16" w14:textId="77777777" w:rsidR="002B392D" w:rsidRDefault="002B392D" w:rsidP="00F569E7">
            <w:pPr>
              <w:pStyle w:val="NormalWeb"/>
              <w:snapToGrid w:val="0"/>
              <w:spacing w:beforeAutospacing="0" w:afterAutospacing="0"/>
              <w:jc w:val="center"/>
              <w:rPr>
                <w:b/>
                <w:sz w:val="20"/>
                <w:szCs w:val="20"/>
                <w:lang w:bidi="ar"/>
              </w:rPr>
            </w:pPr>
          </w:p>
        </w:tc>
        <w:tc>
          <w:tcPr>
            <w:tcW w:w="1444" w:type="dxa"/>
            <w:vAlign w:val="center"/>
          </w:tcPr>
          <w:p w14:paraId="63444B21" w14:textId="77777777" w:rsidR="002B392D" w:rsidRPr="00934033" w:rsidRDefault="002B392D" w:rsidP="00F569E7">
            <w:pPr>
              <w:pStyle w:val="NormalWeb"/>
              <w:snapToGrid w:val="0"/>
              <w:spacing w:beforeAutospacing="0" w:afterAutospacing="0"/>
              <w:jc w:val="center"/>
              <w:rPr>
                <w:sz w:val="20"/>
                <w:szCs w:val="20"/>
                <w:lang w:bidi="ar"/>
              </w:rPr>
            </w:pPr>
            <w:r>
              <w:rPr>
                <w:sz w:val="20"/>
                <w:szCs w:val="20"/>
                <w:lang w:bidi="ar"/>
              </w:rPr>
              <w:t>1-2</w:t>
            </w:r>
          </w:p>
        </w:tc>
        <w:tc>
          <w:tcPr>
            <w:tcW w:w="1508" w:type="dxa"/>
            <w:vAlign w:val="center"/>
          </w:tcPr>
          <w:p w14:paraId="4E031C49" w14:textId="57CFE305" w:rsidR="002B392D" w:rsidRPr="00934033" w:rsidRDefault="00934033" w:rsidP="00F569E7">
            <w:pPr>
              <w:pStyle w:val="NormalWeb"/>
              <w:snapToGrid w:val="0"/>
              <w:spacing w:beforeAutospacing="0" w:afterAutospacing="0"/>
              <w:jc w:val="center"/>
              <w:rPr>
                <w:sz w:val="20"/>
                <w:szCs w:val="20"/>
                <w:lang w:bidi="ar"/>
              </w:rPr>
            </w:pPr>
            <w:r>
              <w:rPr>
                <w:sz w:val="20"/>
                <w:szCs w:val="20"/>
                <w:lang w:bidi="ar"/>
              </w:rPr>
              <w:t>71</w:t>
            </w:r>
            <w:r w:rsidR="002B392D" w:rsidRPr="00934033">
              <w:rPr>
                <w:sz w:val="20"/>
                <w:szCs w:val="20"/>
                <w:lang w:bidi="ar"/>
              </w:rPr>
              <w:t>.1</w:t>
            </w:r>
            <w:r w:rsidR="009C410F">
              <w:rPr>
                <w:sz w:val="20"/>
                <w:szCs w:val="20"/>
                <w:lang w:bidi="ar"/>
              </w:rPr>
              <w:t>0</w:t>
            </w:r>
          </w:p>
        </w:tc>
        <w:tc>
          <w:tcPr>
            <w:tcW w:w="1509" w:type="dxa"/>
            <w:vAlign w:val="center"/>
          </w:tcPr>
          <w:p w14:paraId="6860FA8D" w14:textId="6480375A" w:rsidR="002B392D" w:rsidRPr="00934033" w:rsidRDefault="002B392D" w:rsidP="00F569E7">
            <w:pPr>
              <w:pStyle w:val="NormalWeb"/>
              <w:snapToGrid w:val="0"/>
              <w:spacing w:beforeAutospacing="0" w:afterAutospacing="0"/>
              <w:jc w:val="center"/>
              <w:rPr>
                <w:sz w:val="20"/>
                <w:szCs w:val="20"/>
                <w:lang w:bidi="ar"/>
              </w:rPr>
            </w:pPr>
            <w:r w:rsidRPr="00934033">
              <w:rPr>
                <w:sz w:val="20"/>
                <w:szCs w:val="20"/>
                <w:lang w:bidi="ar"/>
              </w:rPr>
              <w:t>7</w:t>
            </w:r>
            <w:r w:rsidR="009C410F">
              <w:rPr>
                <w:sz w:val="20"/>
                <w:szCs w:val="20"/>
                <w:lang w:bidi="ar"/>
              </w:rPr>
              <w:t>5</w:t>
            </w:r>
            <w:r w:rsidRPr="00934033">
              <w:rPr>
                <w:sz w:val="20"/>
                <w:szCs w:val="20"/>
                <w:lang w:bidi="ar"/>
              </w:rPr>
              <w:t>.</w:t>
            </w:r>
            <w:r w:rsidR="009C410F">
              <w:rPr>
                <w:sz w:val="20"/>
                <w:szCs w:val="20"/>
                <w:lang w:bidi="ar"/>
              </w:rPr>
              <w:t>75</w:t>
            </w:r>
            <w:r w:rsidRPr="00934033">
              <w:rPr>
                <w:sz w:val="20"/>
                <w:szCs w:val="20"/>
                <w:lang w:bidi="ar"/>
              </w:rPr>
              <w:t xml:space="preserve"> </w:t>
            </w:r>
          </w:p>
        </w:tc>
        <w:tc>
          <w:tcPr>
            <w:tcW w:w="1509" w:type="dxa"/>
            <w:vAlign w:val="center"/>
          </w:tcPr>
          <w:p w14:paraId="6B78F1D9" w14:textId="597D4D1A" w:rsidR="002B392D" w:rsidRPr="00934033" w:rsidRDefault="002B392D" w:rsidP="00F569E7">
            <w:pPr>
              <w:pStyle w:val="NormalWeb"/>
              <w:snapToGrid w:val="0"/>
              <w:spacing w:beforeAutospacing="0" w:afterAutospacing="0"/>
              <w:jc w:val="center"/>
              <w:rPr>
                <w:sz w:val="20"/>
                <w:szCs w:val="20"/>
                <w:lang w:bidi="ar"/>
              </w:rPr>
            </w:pPr>
            <w:r w:rsidRPr="00934033">
              <w:rPr>
                <w:sz w:val="20"/>
                <w:szCs w:val="20"/>
                <w:lang w:bidi="ar"/>
              </w:rPr>
              <w:t>7</w:t>
            </w:r>
            <w:r w:rsidR="009C410F">
              <w:rPr>
                <w:sz w:val="20"/>
                <w:szCs w:val="20"/>
                <w:lang w:bidi="ar"/>
              </w:rPr>
              <w:t>1</w:t>
            </w:r>
            <w:r w:rsidRPr="00934033">
              <w:rPr>
                <w:sz w:val="20"/>
                <w:szCs w:val="20"/>
                <w:lang w:bidi="ar"/>
              </w:rPr>
              <w:t xml:space="preserve">.10 </w:t>
            </w:r>
          </w:p>
        </w:tc>
        <w:tc>
          <w:tcPr>
            <w:tcW w:w="1575" w:type="dxa"/>
            <w:vAlign w:val="center"/>
          </w:tcPr>
          <w:p w14:paraId="19E310FD" w14:textId="6A5B63E6" w:rsidR="002B392D" w:rsidRPr="00934033" w:rsidRDefault="009C410F" w:rsidP="00F569E7">
            <w:pPr>
              <w:pStyle w:val="NormalWeb"/>
              <w:snapToGrid w:val="0"/>
              <w:spacing w:beforeAutospacing="0" w:afterAutospacing="0"/>
              <w:jc w:val="center"/>
              <w:rPr>
                <w:sz w:val="20"/>
                <w:szCs w:val="20"/>
                <w:lang w:bidi="ar"/>
              </w:rPr>
            </w:pPr>
            <w:r>
              <w:rPr>
                <w:sz w:val="20"/>
                <w:szCs w:val="20"/>
                <w:lang w:bidi="ar"/>
              </w:rPr>
              <w:t>56.59</w:t>
            </w:r>
          </w:p>
        </w:tc>
      </w:tr>
      <w:tr w:rsidR="002B392D" w14:paraId="1F2CCFD7" w14:textId="77777777" w:rsidTr="008B36C8">
        <w:trPr>
          <w:trHeight w:val="170"/>
        </w:trPr>
        <w:tc>
          <w:tcPr>
            <w:tcW w:w="1515" w:type="dxa"/>
            <w:vMerge w:val="restart"/>
            <w:vAlign w:val="center"/>
          </w:tcPr>
          <w:p w14:paraId="674E7057" w14:textId="77777777" w:rsidR="002B392D" w:rsidRDefault="002B392D" w:rsidP="00F569E7">
            <w:pPr>
              <w:pStyle w:val="NormalWeb"/>
              <w:snapToGrid w:val="0"/>
              <w:spacing w:beforeAutospacing="0" w:afterAutospacing="0"/>
              <w:jc w:val="center"/>
              <w:rPr>
                <w:b/>
                <w:sz w:val="20"/>
                <w:szCs w:val="20"/>
                <w:lang w:bidi="ar"/>
              </w:rPr>
            </w:pPr>
            <w:r>
              <w:rPr>
                <w:b/>
                <w:bCs/>
                <w:sz w:val="20"/>
                <w:szCs w:val="20"/>
                <w:lang w:bidi="ar"/>
              </w:rPr>
              <w:t>D1T1-A2</w:t>
            </w:r>
          </w:p>
        </w:tc>
        <w:tc>
          <w:tcPr>
            <w:tcW w:w="1444" w:type="dxa"/>
            <w:vAlign w:val="center"/>
          </w:tcPr>
          <w:p w14:paraId="4738A4D4" w14:textId="77777777" w:rsidR="002B392D" w:rsidRPr="00934033" w:rsidRDefault="002B392D" w:rsidP="00F569E7">
            <w:pPr>
              <w:pStyle w:val="NormalWeb"/>
              <w:snapToGrid w:val="0"/>
              <w:spacing w:beforeAutospacing="0" w:afterAutospacing="0"/>
              <w:jc w:val="center"/>
              <w:rPr>
                <w:sz w:val="20"/>
                <w:szCs w:val="20"/>
                <w:lang w:bidi="ar"/>
              </w:rPr>
            </w:pPr>
            <w:r>
              <w:rPr>
                <w:sz w:val="20"/>
                <w:szCs w:val="20"/>
                <w:lang w:bidi="ar"/>
              </w:rPr>
              <w:t>1-1</w:t>
            </w:r>
          </w:p>
        </w:tc>
        <w:tc>
          <w:tcPr>
            <w:tcW w:w="1508" w:type="dxa"/>
            <w:vAlign w:val="center"/>
          </w:tcPr>
          <w:p w14:paraId="63183015" w14:textId="5D452B41" w:rsidR="002B392D" w:rsidRPr="00934033" w:rsidRDefault="002B392D" w:rsidP="00F569E7">
            <w:pPr>
              <w:pStyle w:val="NormalWeb"/>
              <w:snapToGrid w:val="0"/>
              <w:spacing w:beforeAutospacing="0" w:afterAutospacing="0"/>
              <w:jc w:val="center"/>
              <w:rPr>
                <w:sz w:val="20"/>
                <w:szCs w:val="20"/>
                <w:lang w:bidi="ar"/>
              </w:rPr>
            </w:pPr>
            <w:r w:rsidRPr="00934033">
              <w:rPr>
                <w:sz w:val="20"/>
                <w:szCs w:val="20"/>
                <w:lang w:bidi="ar"/>
              </w:rPr>
              <w:t>7</w:t>
            </w:r>
            <w:r w:rsidR="00934033">
              <w:rPr>
                <w:sz w:val="20"/>
                <w:szCs w:val="20"/>
                <w:lang w:bidi="ar"/>
              </w:rPr>
              <w:t>1</w:t>
            </w:r>
            <w:r w:rsidRPr="00934033">
              <w:rPr>
                <w:sz w:val="20"/>
                <w:szCs w:val="20"/>
                <w:lang w:bidi="ar"/>
              </w:rPr>
              <w:t>.1</w:t>
            </w:r>
            <w:r w:rsidR="009C410F">
              <w:rPr>
                <w:sz w:val="20"/>
                <w:szCs w:val="20"/>
                <w:lang w:bidi="ar"/>
              </w:rPr>
              <w:t>0</w:t>
            </w:r>
          </w:p>
        </w:tc>
        <w:tc>
          <w:tcPr>
            <w:tcW w:w="1509" w:type="dxa"/>
            <w:vAlign w:val="center"/>
          </w:tcPr>
          <w:p w14:paraId="31F97204" w14:textId="36F16376" w:rsidR="002B392D" w:rsidRPr="00934033" w:rsidRDefault="002B392D" w:rsidP="00F569E7">
            <w:pPr>
              <w:pStyle w:val="NormalWeb"/>
              <w:snapToGrid w:val="0"/>
              <w:spacing w:beforeAutospacing="0" w:afterAutospacing="0"/>
              <w:jc w:val="center"/>
              <w:rPr>
                <w:sz w:val="20"/>
                <w:szCs w:val="20"/>
                <w:lang w:bidi="ar"/>
              </w:rPr>
            </w:pPr>
            <w:r w:rsidRPr="00934033">
              <w:rPr>
                <w:sz w:val="20"/>
                <w:szCs w:val="20"/>
                <w:lang w:bidi="ar"/>
              </w:rPr>
              <w:t>6</w:t>
            </w:r>
            <w:r w:rsidR="009C410F">
              <w:rPr>
                <w:sz w:val="20"/>
                <w:szCs w:val="20"/>
                <w:lang w:bidi="ar"/>
              </w:rPr>
              <w:t>4</w:t>
            </w:r>
            <w:r w:rsidRPr="00934033">
              <w:rPr>
                <w:sz w:val="20"/>
                <w:szCs w:val="20"/>
                <w:lang w:bidi="ar"/>
              </w:rPr>
              <w:t xml:space="preserve">.23 </w:t>
            </w:r>
          </w:p>
        </w:tc>
        <w:tc>
          <w:tcPr>
            <w:tcW w:w="1509" w:type="dxa"/>
            <w:vAlign w:val="center"/>
          </w:tcPr>
          <w:p w14:paraId="4997DBDE" w14:textId="268D8580" w:rsidR="002B392D" w:rsidRPr="00934033" w:rsidRDefault="002B392D" w:rsidP="00F569E7">
            <w:pPr>
              <w:pStyle w:val="NormalWeb"/>
              <w:snapToGrid w:val="0"/>
              <w:spacing w:beforeAutospacing="0" w:afterAutospacing="0"/>
              <w:jc w:val="center"/>
              <w:rPr>
                <w:sz w:val="20"/>
                <w:szCs w:val="20"/>
                <w:lang w:bidi="ar"/>
              </w:rPr>
            </w:pPr>
            <w:r w:rsidRPr="00934033">
              <w:rPr>
                <w:sz w:val="20"/>
                <w:szCs w:val="20"/>
                <w:lang w:bidi="ar"/>
              </w:rPr>
              <w:t>6</w:t>
            </w:r>
            <w:r w:rsidR="009C410F">
              <w:rPr>
                <w:sz w:val="20"/>
                <w:szCs w:val="20"/>
                <w:lang w:bidi="ar"/>
              </w:rPr>
              <w:t>4</w:t>
            </w:r>
            <w:r w:rsidRPr="00934033">
              <w:rPr>
                <w:sz w:val="20"/>
                <w:szCs w:val="20"/>
                <w:lang w:bidi="ar"/>
              </w:rPr>
              <w:t xml:space="preserve">.23 </w:t>
            </w:r>
          </w:p>
        </w:tc>
        <w:tc>
          <w:tcPr>
            <w:tcW w:w="1575" w:type="dxa"/>
            <w:vAlign w:val="center"/>
          </w:tcPr>
          <w:p w14:paraId="61DABA60" w14:textId="4268E617" w:rsidR="002B392D" w:rsidRPr="00934033" w:rsidRDefault="009C410F" w:rsidP="00F569E7">
            <w:pPr>
              <w:pStyle w:val="NormalWeb"/>
              <w:snapToGrid w:val="0"/>
              <w:spacing w:beforeAutospacing="0" w:afterAutospacing="0"/>
              <w:jc w:val="center"/>
              <w:rPr>
                <w:sz w:val="20"/>
                <w:szCs w:val="20"/>
                <w:lang w:bidi="ar"/>
              </w:rPr>
            </w:pPr>
            <w:r>
              <w:rPr>
                <w:sz w:val="20"/>
                <w:szCs w:val="20"/>
                <w:lang w:bidi="ar"/>
              </w:rPr>
              <w:t>27.58</w:t>
            </w:r>
          </w:p>
        </w:tc>
      </w:tr>
      <w:tr w:rsidR="002B392D" w14:paraId="4CD2BD43" w14:textId="77777777" w:rsidTr="008B36C8">
        <w:trPr>
          <w:trHeight w:val="170"/>
        </w:trPr>
        <w:tc>
          <w:tcPr>
            <w:tcW w:w="1515" w:type="dxa"/>
            <w:vMerge/>
            <w:vAlign w:val="center"/>
          </w:tcPr>
          <w:p w14:paraId="152E3237" w14:textId="77777777" w:rsidR="002B392D" w:rsidRDefault="002B392D" w:rsidP="00F569E7">
            <w:pPr>
              <w:pStyle w:val="NormalWeb"/>
              <w:snapToGrid w:val="0"/>
              <w:spacing w:beforeAutospacing="0" w:afterAutospacing="0"/>
              <w:jc w:val="center"/>
              <w:rPr>
                <w:b/>
                <w:sz w:val="20"/>
                <w:szCs w:val="20"/>
                <w:lang w:bidi="ar"/>
              </w:rPr>
            </w:pPr>
          </w:p>
        </w:tc>
        <w:tc>
          <w:tcPr>
            <w:tcW w:w="1444" w:type="dxa"/>
            <w:vAlign w:val="center"/>
          </w:tcPr>
          <w:p w14:paraId="284929EB" w14:textId="77777777" w:rsidR="002B392D" w:rsidRPr="00934033" w:rsidRDefault="002B392D" w:rsidP="00F569E7">
            <w:pPr>
              <w:pStyle w:val="NormalWeb"/>
              <w:snapToGrid w:val="0"/>
              <w:spacing w:beforeAutospacing="0" w:afterAutospacing="0"/>
              <w:jc w:val="center"/>
              <w:rPr>
                <w:sz w:val="20"/>
                <w:szCs w:val="20"/>
                <w:lang w:bidi="ar"/>
              </w:rPr>
            </w:pPr>
            <w:r>
              <w:rPr>
                <w:sz w:val="20"/>
                <w:szCs w:val="20"/>
                <w:lang w:bidi="ar"/>
              </w:rPr>
              <w:t>1-2</w:t>
            </w:r>
          </w:p>
        </w:tc>
        <w:tc>
          <w:tcPr>
            <w:tcW w:w="1508" w:type="dxa"/>
            <w:vAlign w:val="center"/>
          </w:tcPr>
          <w:p w14:paraId="19D9F038" w14:textId="419940CB" w:rsidR="002B392D" w:rsidRPr="00934033" w:rsidRDefault="002B392D" w:rsidP="00F569E7">
            <w:pPr>
              <w:pStyle w:val="NormalWeb"/>
              <w:snapToGrid w:val="0"/>
              <w:spacing w:beforeAutospacing="0" w:afterAutospacing="0"/>
              <w:jc w:val="center"/>
              <w:rPr>
                <w:sz w:val="20"/>
                <w:szCs w:val="20"/>
                <w:lang w:bidi="ar"/>
              </w:rPr>
            </w:pPr>
            <w:r w:rsidRPr="00934033">
              <w:rPr>
                <w:sz w:val="20"/>
                <w:szCs w:val="20"/>
                <w:lang w:bidi="ar"/>
              </w:rPr>
              <w:t>7</w:t>
            </w:r>
            <w:r w:rsidR="00934033">
              <w:rPr>
                <w:sz w:val="20"/>
                <w:szCs w:val="20"/>
                <w:lang w:bidi="ar"/>
              </w:rPr>
              <w:t>1</w:t>
            </w:r>
            <w:r w:rsidRPr="00934033">
              <w:rPr>
                <w:sz w:val="20"/>
                <w:szCs w:val="20"/>
                <w:lang w:bidi="ar"/>
              </w:rPr>
              <w:t>.1</w:t>
            </w:r>
            <w:r w:rsidR="009C410F">
              <w:rPr>
                <w:sz w:val="20"/>
                <w:szCs w:val="20"/>
                <w:lang w:bidi="ar"/>
              </w:rPr>
              <w:t>0</w:t>
            </w:r>
          </w:p>
        </w:tc>
        <w:tc>
          <w:tcPr>
            <w:tcW w:w="1509" w:type="dxa"/>
            <w:vAlign w:val="center"/>
          </w:tcPr>
          <w:p w14:paraId="58E151A2" w14:textId="1F9D72A6" w:rsidR="002B392D" w:rsidRPr="00934033" w:rsidRDefault="002B392D" w:rsidP="00F569E7">
            <w:pPr>
              <w:pStyle w:val="NormalWeb"/>
              <w:snapToGrid w:val="0"/>
              <w:spacing w:beforeAutospacing="0" w:afterAutospacing="0"/>
              <w:jc w:val="center"/>
              <w:rPr>
                <w:sz w:val="20"/>
                <w:szCs w:val="20"/>
                <w:lang w:bidi="ar"/>
              </w:rPr>
            </w:pPr>
            <w:r w:rsidRPr="00934033">
              <w:rPr>
                <w:sz w:val="20"/>
                <w:szCs w:val="20"/>
                <w:lang w:bidi="ar"/>
              </w:rPr>
              <w:t>6</w:t>
            </w:r>
            <w:r w:rsidR="009C410F">
              <w:rPr>
                <w:sz w:val="20"/>
                <w:szCs w:val="20"/>
                <w:lang w:bidi="ar"/>
              </w:rPr>
              <w:t>4</w:t>
            </w:r>
            <w:r w:rsidRPr="00934033">
              <w:rPr>
                <w:sz w:val="20"/>
                <w:szCs w:val="20"/>
                <w:lang w:bidi="ar"/>
              </w:rPr>
              <w:t>.</w:t>
            </w:r>
            <w:r w:rsidR="009C410F">
              <w:rPr>
                <w:sz w:val="20"/>
                <w:szCs w:val="20"/>
                <w:lang w:bidi="ar"/>
              </w:rPr>
              <w:t>01</w:t>
            </w:r>
            <w:r w:rsidRPr="00934033">
              <w:rPr>
                <w:sz w:val="20"/>
                <w:szCs w:val="20"/>
                <w:lang w:bidi="ar"/>
              </w:rPr>
              <w:t xml:space="preserve"> </w:t>
            </w:r>
          </w:p>
        </w:tc>
        <w:tc>
          <w:tcPr>
            <w:tcW w:w="1509" w:type="dxa"/>
            <w:vAlign w:val="center"/>
          </w:tcPr>
          <w:p w14:paraId="5705A405" w14:textId="7E0CDB8F" w:rsidR="002B392D" w:rsidRPr="00934033" w:rsidRDefault="002B392D" w:rsidP="00F569E7">
            <w:pPr>
              <w:pStyle w:val="NormalWeb"/>
              <w:snapToGrid w:val="0"/>
              <w:spacing w:beforeAutospacing="0" w:afterAutospacing="0"/>
              <w:jc w:val="center"/>
              <w:rPr>
                <w:sz w:val="20"/>
                <w:szCs w:val="20"/>
                <w:lang w:bidi="ar"/>
              </w:rPr>
            </w:pPr>
            <w:r w:rsidRPr="00934033">
              <w:rPr>
                <w:sz w:val="20"/>
                <w:szCs w:val="20"/>
                <w:lang w:bidi="ar"/>
              </w:rPr>
              <w:t>6</w:t>
            </w:r>
            <w:r w:rsidR="009C410F">
              <w:rPr>
                <w:sz w:val="20"/>
                <w:szCs w:val="20"/>
                <w:lang w:bidi="ar"/>
              </w:rPr>
              <w:t>4</w:t>
            </w:r>
            <w:r w:rsidRPr="00934033">
              <w:rPr>
                <w:sz w:val="20"/>
                <w:szCs w:val="20"/>
                <w:lang w:bidi="ar"/>
              </w:rPr>
              <w:t>.</w:t>
            </w:r>
            <w:r w:rsidR="009C410F">
              <w:rPr>
                <w:sz w:val="20"/>
                <w:szCs w:val="20"/>
                <w:lang w:bidi="ar"/>
              </w:rPr>
              <w:t>01</w:t>
            </w:r>
            <w:r w:rsidRPr="00934033">
              <w:rPr>
                <w:sz w:val="20"/>
                <w:szCs w:val="20"/>
                <w:lang w:bidi="ar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14:paraId="0E722A70" w14:textId="69F51262" w:rsidR="002B392D" w:rsidRPr="00934033" w:rsidRDefault="009C410F" w:rsidP="00F569E7">
            <w:pPr>
              <w:pStyle w:val="NormalWeb"/>
              <w:snapToGrid w:val="0"/>
              <w:spacing w:beforeAutospacing="0" w:afterAutospacing="0"/>
              <w:jc w:val="center"/>
              <w:rPr>
                <w:sz w:val="20"/>
                <w:szCs w:val="20"/>
                <w:lang w:bidi="ar"/>
              </w:rPr>
            </w:pPr>
            <w:r>
              <w:rPr>
                <w:sz w:val="20"/>
                <w:szCs w:val="20"/>
                <w:lang w:bidi="ar"/>
              </w:rPr>
              <w:t>26.85</w:t>
            </w:r>
          </w:p>
        </w:tc>
      </w:tr>
      <w:tr w:rsidR="002B392D" w14:paraId="7A2CA1C5" w14:textId="77777777" w:rsidTr="008B36C8">
        <w:trPr>
          <w:trHeight w:val="170"/>
        </w:trPr>
        <w:tc>
          <w:tcPr>
            <w:tcW w:w="1515" w:type="dxa"/>
            <w:vAlign w:val="center"/>
          </w:tcPr>
          <w:p w14:paraId="4BB3A47B" w14:textId="77777777" w:rsidR="002B392D" w:rsidRDefault="002B392D" w:rsidP="00F569E7">
            <w:pPr>
              <w:pStyle w:val="NormalWeb"/>
              <w:snapToGrid w:val="0"/>
              <w:spacing w:beforeAutospacing="0" w:afterAutospacing="0"/>
              <w:jc w:val="center"/>
              <w:rPr>
                <w:b/>
                <w:sz w:val="20"/>
                <w:szCs w:val="20"/>
                <w:lang w:bidi="ar"/>
              </w:rPr>
            </w:pPr>
            <w:r>
              <w:rPr>
                <w:b/>
                <w:bCs/>
                <w:sz w:val="20"/>
                <w:szCs w:val="20"/>
                <w:lang w:bidi="ar"/>
              </w:rPr>
              <w:t>D1T1-B</w:t>
            </w:r>
          </w:p>
        </w:tc>
        <w:tc>
          <w:tcPr>
            <w:tcW w:w="1444" w:type="dxa"/>
            <w:vAlign w:val="center"/>
          </w:tcPr>
          <w:p w14:paraId="45B9E72A" w14:textId="77777777" w:rsidR="002B392D" w:rsidRPr="00934033" w:rsidRDefault="002B392D" w:rsidP="00F569E7">
            <w:pPr>
              <w:pStyle w:val="NormalWeb"/>
              <w:snapToGrid w:val="0"/>
              <w:spacing w:beforeAutospacing="0" w:afterAutospacing="0"/>
              <w:jc w:val="center"/>
              <w:rPr>
                <w:sz w:val="20"/>
                <w:szCs w:val="20"/>
                <w:lang w:bidi="ar"/>
              </w:rPr>
            </w:pPr>
            <w:r>
              <w:rPr>
                <w:sz w:val="20"/>
                <w:szCs w:val="20"/>
                <w:lang w:bidi="ar"/>
              </w:rPr>
              <w:t>1-4</w:t>
            </w:r>
          </w:p>
        </w:tc>
        <w:tc>
          <w:tcPr>
            <w:tcW w:w="1508" w:type="dxa"/>
            <w:vAlign w:val="center"/>
          </w:tcPr>
          <w:p w14:paraId="07E5FFFE" w14:textId="2F577FF8" w:rsidR="002B392D" w:rsidRPr="00934033" w:rsidRDefault="002B392D" w:rsidP="00F569E7">
            <w:pPr>
              <w:pStyle w:val="NormalWeb"/>
              <w:snapToGrid w:val="0"/>
              <w:spacing w:beforeAutospacing="0" w:afterAutospacing="0"/>
              <w:jc w:val="center"/>
              <w:rPr>
                <w:sz w:val="20"/>
                <w:szCs w:val="20"/>
                <w:lang w:bidi="ar"/>
              </w:rPr>
            </w:pPr>
            <w:r w:rsidRPr="00934033">
              <w:rPr>
                <w:sz w:val="20"/>
                <w:szCs w:val="20"/>
                <w:lang w:bidi="ar"/>
              </w:rPr>
              <w:t>7</w:t>
            </w:r>
            <w:r w:rsidR="00934033">
              <w:rPr>
                <w:sz w:val="20"/>
                <w:szCs w:val="20"/>
                <w:lang w:bidi="ar"/>
              </w:rPr>
              <w:t>1</w:t>
            </w:r>
            <w:r w:rsidRPr="00934033">
              <w:rPr>
                <w:sz w:val="20"/>
                <w:szCs w:val="20"/>
                <w:lang w:bidi="ar"/>
              </w:rPr>
              <w:t>.1</w:t>
            </w:r>
            <w:r w:rsidR="009C410F">
              <w:rPr>
                <w:sz w:val="20"/>
                <w:szCs w:val="20"/>
                <w:lang w:bidi="ar"/>
              </w:rPr>
              <w:t>0</w:t>
            </w:r>
          </w:p>
        </w:tc>
        <w:tc>
          <w:tcPr>
            <w:tcW w:w="1509" w:type="dxa"/>
            <w:vAlign w:val="center"/>
          </w:tcPr>
          <w:p w14:paraId="1D9A5C90" w14:textId="269CD554" w:rsidR="002B392D" w:rsidRPr="00934033" w:rsidRDefault="002B392D" w:rsidP="00F569E7">
            <w:pPr>
              <w:pStyle w:val="NormalWeb"/>
              <w:snapToGrid w:val="0"/>
              <w:spacing w:beforeAutospacing="0" w:afterAutospacing="0"/>
              <w:jc w:val="center"/>
              <w:rPr>
                <w:sz w:val="20"/>
                <w:szCs w:val="20"/>
                <w:lang w:bidi="ar"/>
              </w:rPr>
            </w:pPr>
            <w:r w:rsidRPr="00934033">
              <w:rPr>
                <w:sz w:val="20"/>
                <w:szCs w:val="20"/>
                <w:lang w:bidi="ar"/>
              </w:rPr>
              <w:t>9</w:t>
            </w:r>
            <w:r w:rsidR="009C410F">
              <w:rPr>
                <w:sz w:val="20"/>
                <w:szCs w:val="20"/>
                <w:lang w:bidi="ar"/>
              </w:rPr>
              <w:t>2</w:t>
            </w:r>
            <w:r w:rsidRPr="00934033">
              <w:rPr>
                <w:sz w:val="20"/>
                <w:szCs w:val="20"/>
                <w:lang w:bidi="ar"/>
              </w:rPr>
              <w:t>.</w:t>
            </w:r>
            <w:r w:rsidR="009C410F">
              <w:rPr>
                <w:sz w:val="20"/>
                <w:szCs w:val="20"/>
                <w:lang w:bidi="ar"/>
              </w:rPr>
              <w:t>01</w:t>
            </w:r>
            <w:r w:rsidRPr="00934033">
              <w:rPr>
                <w:sz w:val="20"/>
                <w:szCs w:val="20"/>
                <w:lang w:bidi="ar"/>
              </w:rPr>
              <w:t xml:space="preserve"> </w:t>
            </w:r>
          </w:p>
        </w:tc>
        <w:tc>
          <w:tcPr>
            <w:tcW w:w="1509" w:type="dxa"/>
            <w:vAlign w:val="center"/>
          </w:tcPr>
          <w:p w14:paraId="45DDB703" w14:textId="5907AE6C" w:rsidR="002B392D" w:rsidRPr="00934033" w:rsidRDefault="002B392D" w:rsidP="00F569E7">
            <w:pPr>
              <w:pStyle w:val="NormalWeb"/>
              <w:snapToGrid w:val="0"/>
              <w:spacing w:beforeAutospacing="0" w:afterAutospacing="0"/>
              <w:jc w:val="center"/>
              <w:rPr>
                <w:sz w:val="20"/>
                <w:szCs w:val="20"/>
                <w:lang w:bidi="ar"/>
              </w:rPr>
            </w:pPr>
            <w:r w:rsidRPr="00934033">
              <w:rPr>
                <w:sz w:val="20"/>
                <w:szCs w:val="20"/>
                <w:lang w:bidi="ar"/>
              </w:rPr>
              <w:t>7</w:t>
            </w:r>
            <w:r w:rsidR="009C410F">
              <w:rPr>
                <w:sz w:val="20"/>
                <w:szCs w:val="20"/>
                <w:lang w:bidi="ar"/>
              </w:rPr>
              <w:t>1</w:t>
            </w:r>
            <w:r w:rsidRPr="00934033">
              <w:rPr>
                <w:sz w:val="20"/>
                <w:szCs w:val="20"/>
                <w:lang w:bidi="ar"/>
              </w:rPr>
              <w:t xml:space="preserve">.10 </w:t>
            </w:r>
          </w:p>
        </w:tc>
        <w:tc>
          <w:tcPr>
            <w:tcW w:w="1575" w:type="dxa"/>
            <w:vAlign w:val="center"/>
          </w:tcPr>
          <w:p w14:paraId="65C2B87E" w14:textId="23A4DD23" w:rsidR="002B392D" w:rsidRPr="00934033" w:rsidRDefault="009C410F" w:rsidP="00F569E7">
            <w:pPr>
              <w:pStyle w:val="NormalWeb"/>
              <w:snapToGrid w:val="0"/>
              <w:spacing w:beforeAutospacing="0" w:afterAutospacing="0"/>
              <w:jc w:val="center"/>
              <w:rPr>
                <w:sz w:val="20"/>
                <w:szCs w:val="20"/>
                <w:lang w:bidi="ar"/>
              </w:rPr>
            </w:pPr>
            <w:r>
              <w:rPr>
                <w:sz w:val="20"/>
                <w:szCs w:val="20"/>
                <w:lang w:bidi="ar"/>
              </w:rPr>
              <w:t>56.59</w:t>
            </w:r>
          </w:p>
        </w:tc>
      </w:tr>
    </w:tbl>
    <w:p w14:paraId="65A791F8" w14:textId="77777777" w:rsidR="008B36C8" w:rsidRDefault="008B36C8" w:rsidP="008B36C8">
      <w:pPr>
        <w:rPr>
          <w:b/>
          <w:bCs/>
          <w:sz w:val="24"/>
          <w:szCs w:val="24"/>
        </w:rPr>
      </w:pPr>
    </w:p>
    <w:p w14:paraId="20657BBD" w14:textId="77777777" w:rsidR="008B36C8" w:rsidRPr="00623A7B" w:rsidRDefault="008B36C8" w:rsidP="008B36C8">
      <w:pPr>
        <w:rPr>
          <w:rFonts w:ascii="Times" w:hAnsi="Times" w:cs="Times"/>
          <w:b/>
          <w:bCs/>
          <w:i/>
          <w:iCs/>
          <w:sz w:val="22"/>
        </w:rPr>
      </w:pPr>
      <w:r w:rsidRPr="00623A7B">
        <w:rPr>
          <w:rFonts w:ascii="Times" w:hAnsi="Times" w:cs="Times"/>
          <w:b/>
          <w:bCs/>
          <w:i/>
          <w:iCs/>
          <w:sz w:val="22"/>
        </w:rPr>
        <w:t xml:space="preserve">Observation 1: </w:t>
      </w:r>
    </w:p>
    <w:p w14:paraId="307A2F15" w14:textId="6897BE1E" w:rsidR="008B36C8" w:rsidRPr="00623A7B" w:rsidRDefault="008B36C8" w:rsidP="008B36C8">
      <w:pPr>
        <w:pStyle w:val="ListParagraph"/>
        <w:numPr>
          <w:ilvl w:val="0"/>
          <w:numId w:val="24"/>
        </w:numPr>
        <w:rPr>
          <w:rFonts w:ascii="Times" w:hAnsi="Times" w:cs="Times"/>
          <w:b/>
          <w:bCs/>
          <w:i/>
          <w:iCs/>
          <w:sz w:val="22"/>
        </w:rPr>
      </w:pPr>
      <w:r w:rsidRPr="00623A7B">
        <w:rPr>
          <w:rFonts w:ascii="Times" w:hAnsi="Times" w:cs="Times"/>
          <w:b/>
          <w:bCs/>
          <w:i/>
          <w:iCs/>
          <w:sz w:val="22"/>
        </w:rPr>
        <w:t>For D1T1 scenario,</w:t>
      </w:r>
    </w:p>
    <w:p w14:paraId="458F946B" w14:textId="489B57D6" w:rsidR="008B36C8" w:rsidRPr="00623A7B" w:rsidRDefault="008B36C8" w:rsidP="008B36C8">
      <w:pPr>
        <w:pStyle w:val="ListParagraph"/>
        <w:numPr>
          <w:ilvl w:val="1"/>
          <w:numId w:val="24"/>
        </w:numPr>
        <w:rPr>
          <w:rFonts w:ascii="Times" w:hAnsi="Times" w:cs="Times"/>
          <w:b/>
          <w:bCs/>
          <w:i/>
          <w:iCs/>
          <w:sz w:val="22"/>
        </w:rPr>
      </w:pPr>
      <w:r w:rsidRPr="00623A7B">
        <w:rPr>
          <w:rFonts w:ascii="Times" w:hAnsi="Times" w:cs="Times"/>
          <w:b/>
          <w:bCs/>
          <w:i/>
          <w:iCs/>
          <w:sz w:val="22"/>
        </w:rPr>
        <w:t>For Device 1</w:t>
      </w:r>
    </w:p>
    <w:p w14:paraId="3ED0DC14" w14:textId="3AA8BF9C" w:rsidR="008B36C8" w:rsidRPr="00623A7B" w:rsidRDefault="008B36C8" w:rsidP="008B36C8">
      <w:pPr>
        <w:pStyle w:val="ListParagraph"/>
        <w:numPr>
          <w:ilvl w:val="3"/>
          <w:numId w:val="24"/>
        </w:numPr>
        <w:rPr>
          <w:rFonts w:ascii="Times" w:hAnsi="Times" w:cs="Times"/>
          <w:b/>
          <w:bCs/>
          <w:i/>
          <w:iCs/>
          <w:sz w:val="22"/>
        </w:rPr>
      </w:pPr>
      <w:r w:rsidRPr="00623A7B">
        <w:rPr>
          <w:rFonts w:ascii="Times" w:hAnsi="Times" w:cs="Times"/>
          <w:b/>
          <w:bCs/>
          <w:i/>
          <w:iCs/>
          <w:sz w:val="22"/>
        </w:rPr>
        <w:t>R2D transmission coverage can be achieved with the range of ~15-20m in all cases.</w:t>
      </w:r>
    </w:p>
    <w:p w14:paraId="598C1971" w14:textId="763A507B" w:rsidR="008B36C8" w:rsidRPr="00623A7B" w:rsidRDefault="008B36C8" w:rsidP="008B36C8">
      <w:pPr>
        <w:pStyle w:val="ListParagraph"/>
        <w:numPr>
          <w:ilvl w:val="3"/>
          <w:numId w:val="24"/>
        </w:numPr>
        <w:rPr>
          <w:rFonts w:ascii="Times" w:hAnsi="Times" w:cs="Times"/>
          <w:b/>
          <w:bCs/>
          <w:i/>
          <w:iCs/>
          <w:sz w:val="22"/>
        </w:rPr>
      </w:pPr>
      <w:r w:rsidRPr="00623A7B">
        <w:rPr>
          <w:rFonts w:ascii="Times" w:hAnsi="Times" w:cs="Times"/>
          <w:b/>
          <w:bCs/>
          <w:i/>
          <w:iCs/>
          <w:sz w:val="22"/>
        </w:rPr>
        <w:t>D2R transmission coverage can be achieved approx. ~20m in all cases.</w:t>
      </w:r>
    </w:p>
    <w:p w14:paraId="3AB8DDA9" w14:textId="5438F3DA" w:rsidR="008B36C8" w:rsidRPr="00623A7B" w:rsidRDefault="008B36C8" w:rsidP="008B36C8">
      <w:pPr>
        <w:pStyle w:val="ListParagraph"/>
        <w:numPr>
          <w:ilvl w:val="1"/>
          <w:numId w:val="24"/>
        </w:numPr>
        <w:rPr>
          <w:rFonts w:ascii="Times" w:hAnsi="Times" w:cs="Times"/>
          <w:b/>
          <w:bCs/>
          <w:i/>
          <w:iCs/>
          <w:sz w:val="22"/>
        </w:rPr>
      </w:pPr>
      <w:r w:rsidRPr="00623A7B">
        <w:rPr>
          <w:rFonts w:ascii="Times" w:hAnsi="Times" w:cs="Times"/>
          <w:b/>
          <w:bCs/>
          <w:i/>
          <w:iCs/>
          <w:sz w:val="22"/>
        </w:rPr>
        <w:t>For Device 2a</w:t>
      </w:r>
    </w:p>
    <w:p w14:paraId="1408BD07" w14:textId="5C2FED1F" w:rsidR="000C6E98" w:rsidRPr="00623A7B" w:rsidRDefault="000C6E98" w:rsidP="000C6E98">
      <w:pPr>
        <w:pStyle w:val="ListParagraph"/>
        <w:numPr>
          <w:ilvl w:val="3"/>
          <w:numId w:val="24"/>
        </w:numPr>
        <w:rPr>
          <w:rFonts w:ascii="Times" w:hAnsi="Times" w:cs="Times"/>
          <w:b/>
          <w:bCs/>
          <w:i/>
          <w:iCs/>
          <w:sz w:val="22"/>
        </w:rPr>
      </w:pPr>
      <w:r w:rsidRPr="00623A7B">
        <w:rPr>
          <w:rFonts w:ascii="Times" w:hAnsi="Times" w:cs="Times"/>
          <w:b/>
          <w:bCs/>
          <w:i/>
          <w:iCs/>
          <w:sz w:val="22"/>
        </w:rPr>
        <w:t xml:space="preserve"> In the case of D1T1-A1 and D1T1-B, R2D transmission coverage is lesser compared to D2R.</w:t>
      </w:r>
    </w:p>
    <w:p w14:paraId="2C89E420" w14:textId="232D0919" w:rsidR="000C6E98" w:rsidRPr="00623A7B" w:rsidRDefault="000C6E98" w:rsidP="000C6E98">
      <w:pPr>
        <w:pStyle w:val="ListParagraph"/>
        <w:numPr>
          <w:ilvl w:val="3"/>
          <w:numId w:val="24"/>
        </w:numPr>
        <w:rPr>
          <w:rFonts w:ascii="Times" w:hAnsi="Times" w:cs="Times"/>
          <w:b/>
          <w:bCs/>
          <w:i/>
          <w:iCs/>
          <w:sz w:val="22"/>
        </w:rPr>
      </w:pPr>
      <w:r w:rsidRPr="00623A7B">
        <w:rPr>
          <w:rFonts w:ascii="Times" w:hAnsi="Times" w:cs="Times"/>
          <w:b/>
          <w:bCs/>
          <w:i/>
          <w:iCs/>
          <w:sz w:val="22"/>
        </w:rPr>
        <w:t>R2D transmission coverage can be achieved with the range ~50-60m in case of D1T1-A1 and D1T1-B.</w:t>
      </w:r>
    </w:p>
    <w:p w14:paraId="74B0E33F" w14:textId="57BF77D3" w:rsidR="000C6E98" w:rsidRPr="00623A7B" w:rsidRDefault="000C6E98" w:rsidP="000C6E98">
      <w:pPr>
        <w:pStyle w:val="ListParagraph"/>
        <w:numPr>
          <w:ilvl w:val="3"/>
          <w:numId w:val="24"/>
        </w:numPr>
        <w:rPr>
          <w:rFonts w:ascii="Times" w:hAnsi="Times" w:cs="Times"/>
          <w:b/>
          <w:bCs/>
          <w:i/>
          <w:iCs/>
          <w:sz w:val="22"/>
        </w:rPr>
      </w:pPr>
      <w:r w:rsidRPr="00623A7B">
        <w:rPr>
          <w:rFonts w:ascii="Times" w:hAnsi="Times" w:cs="Times"/>
          <w:b/>
          <w:bCs/>
          <w:i/>
          <w:iCs/>
          <w:sz w:val="22"/>
        </w:rPr>
        <w:t>In the case of D1T1-A2, D2R transmission coverage is lesser compared to R2D.</w:t>
      </w:r>
    </w:p>
    <w:p w14:paraId="5DB10DBC" w14:textId="537356EF" w:rsidR="000C6E98" w:rsidRPr="00623A7B" w:rsidRDefault="000C6E98" w:rsidP="000C6E98">
      <w:pPr>
        <w:pStyle w:val="ListParagraph"/>
        <w:numPr>
          <w:ilvl w:val="3"/>
          <w:numId w:val="24"/>
        </w:numPr>
        <w:rPr>
          <w:rFonts w:ascii="Times" w:hAnsi="Times" w:cs="Times"/>
          <w:b/>
          <w:bCs/>
          <w:i/>
          <w:iCs/>
          <w:sz w:val="22"/>
        </w:rPr>
      </w:pPr>
      <w:r w:rsidRPr="00623A7B">
        <w:rPr>
          <w:rFonts w:ascii="Times" w:hAnsi="Times" w:cs="Times"/>
          <w:b/>
          <w:bCs/>
          <w:i/>
          <w:iCs/>
          <w:sz w:val="22"/>
        </w:rPr>
        <w:t>D2R transmission coverage can be achieved with the range ~25-30m in case of D1T1-A2.</w:t>
      </w:r>
    </w:p>
    <w:p w14:paraId="61BBF9CC" w14:textId="09ABFDBA" w:rsidR="000C6E98" w:rsidRPr="000C6E98" w:rsidRDefault="000C6E98" w:rsidP="000C6E98">
      <w:pPr>
        <w:pStyle w:val="ListParagraph"/>
        <w:ind w:left="2419"/>
        <w:rPr>
          <w:sz w:val="24"/>
          <w:szCs w:val="24"/>
        </w:rPr>
      </w:pPr>
    </w:p>
    <w:p w14:paraId="1EEC12CE" w14:textId="3C70825D" w:rsidR="00DE6419" w:rsidRPr="00623A7B" w:rsidRDefault="000C6E98" w:rsidP="00623A7B">
      <w:pPr>
        <w:widowControl/>
        <w:snapToGrid w:val="0"/>
        <w:spacing w:beforeLines="50" w:before="120" w:afterLines="50" w:after="120"/>
        <w:rPr>
          <w:rFonts w:ascii="Times New Roman" w:eastAsia="SimSun" w:hAnsi="Times New Roman" w:cs="Times New Roman"/>
          <w:sz w:val="24"/>
          <w:szCs w:val="24"/>
        </w:rPr>
      </w:pPr>
      <w:r w:rsidRPr="00623A7B">
        <w:rPr>
          <w:rFonts w:ascii="Times New Roman" w:eastAsia="SimSun" w:hAnsi="Times New Roman" w:cs="Times New Roman"/>
          <w:sz w:val="24"/>
          <w:szCs w:val="24"/>
        </w:rPr>
        <w:t>The required SNR</w:t>
      </w:r>
      <w:r w:rsidR="00627D43">
        <w:rPr>
          <w:rFonts w:ascii="Times New Roman" w:eastAsia="SimSun" w:hAnsi="Times New Roman" w:cs="Times New Roman"/>
          <w:sz w:val="24"/>
          <w:szCs w:val="24"/>
        </w:rPr>
        <w:t>s</w:t>
      </w:r>
      <w:r w:rsidRPr="00623A7B">
        <w:rPr>
          <w:rFonts w:ascii="Times New Roman" w:eastAsia="SimSun" w:hAnsi="Times New Roman" w:cs="Times New Roman"/>
          <w:sz w:val="24"/>
          <w:szCs w:val="24"/>
        </w:rPr>
        <w:t xml:space="preserve"> for different data rates and BLER </w:t>
      </w:r>
      <w:r w:rsidR="005205F8" w:rsidRPr="00623A7B">
        <w:rPr>
          <w:rFonts w:ascii="Times New Roman" w:eastAsia="SimSun" w:hAnsi="Times New Roman" w:cs="Times New Roman"/>
          <w:sz w:val="24"/>
          <w:szCs w:val="24"/>
        </w:rPr>
        <w:t>is</w:t>
      </w:r>
      <w:r w:rsidRPr="00623A7B">
        <w:rPr>
          <w:rFonts w:ascii="Times New Roman" w:eastAsia="SimSun" w:hAnsi="Times New Roman" w:cs="Times New Roman"/>
          <w:sz w:val="24"/>
          <w:szCs w:val="24"/>
        </w:rPr>
        <w:t xml:space="preserve"> given in table</w:t>
      </w:r>
      <w:r w:rsidR="005205F8" w:rsidRPr="00623A7B">
        <w:rPr>
          <w:rFonts w:ascii="Times New Roman" w:eastAsia="SimSun" w:hAnsi="Times New Roman" w:cs="Times New Roman"/>
          <w:sz w:val="24"/>
          <w:szCs w:val="24"/>
        </w:rPr>
        <w:t xml:space="preserve"> 2 and 3</w:t>
      </w:r>
      <w:r w:rsidRPr="00623A7B">
        <w:rPr>
          <w:rFonts w:ascii="Times New Roman" w:eastAsia="SimSun" w:hAnsi="Times New Roman" w:cs="Times New Roman"/>
          <w:sz w:val="24"/>
          <w:szCs w:val="24"/>
        </w:rPr>
        <w:t xml:space="preserve"> for device 1 and device 2a.</w:t>
      </w:r>
    </w:p>
    <w:p w14:paraId="5C1C84C0" w14:textId="718DF49F" w:rsidR="005205F8" w:rsidRPr="00623A7B" w:rsidRDefault="00623A7B" w:rsidP="00623A7B">
      <w:pPr>
        <w:widowControl/>
        <w:snapToGrid w:val="0"/>
        <w:spacing w:beforeLines="50" w:before="120" w:afterLines="50" w:after="120"/>
        <w:rPr>
          <w:rFonts w:ascii="Times New Roman" w:eastAsia="SimSun" w:hAnsi="Times New Roman" w:cs="Times New Roman"/>
          <w:b/>
          <w:bCs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                                         </w:t>
      </w:r>
      <w:r w:rsidR="005205F8" w:rsidRPr="00623A7B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Table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4</w:t>
      </w:r>
      <w:r w:rsidR="005205F8" w:rsidRPr="00623A7B">
        <w:rPr>
          <w:rFonts w:ascii="Times New Roman" w:eastAsia="SimSun" w:hAnsi="Times New Roman" w:cs="Times New Roman"/>
          <w:b/>
          <w:bCs/>
          <w:sz w:val="24"/>
          <w:szCs w:val="24"/>
        </w:rPr>
        <w:t>: For Device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2"/>
      </w:tblGrid>
      <w:tr w:rsidR="005205F8" w14:paraId="66887DD7" w14:textId="77777777" w:rsidTr="000C6E98">
        <w:tc>
          <w:tcPr>
            <w:tcW w:w="1812" w:type="dxa"/>
          </w:tcPr>
          <w:p w14:paraId="165F50AC" w14:textId="690DE5AF" w:rsidR="005205F8" w:rsidRDefault="005205F8" w:rsidP="00DE6419">
            <w:pPr>
              <w:spacing w:before="120" w:after="120"/>
              <w:jc w:val="left"/>
              <w:outlineLvl w:val="0"/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</w:pPr>
            <w:r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  <w:t>Data rate</w:t>
            </w:r>
          </w:p>
        </w:tc>
        <w:tc>
          <w:tcPr>
            <w:tcW w:w="1812" w:type="dxa"/>
          </w:tcPr>
          <w:p w14:paraId="61A69D84" w14:textId="3FE85D0A" w:rsidR="005205F8" w:rsidRDefault="005205F8" w:rsidP="00DE6419">
            <w:pPr>
              <w:spacing w:before="120" w:after="120"/>
              <w:jc w:val="left"/>
              <w:outlineLvl w:val="0"/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</w:pPr>
            <w:r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  <w:t>20bits message size</w:t>
            </w:r>
          </w:p>
        </w:tc>
        <w:tc>
          <w:tcPr>
            <w:tcW w:w="1812" w:type="dxa"/>
          </w:tcPr>
          <w:p w14:paraId="4FF5B249" w14:textId="2085AC06" w:rsidR="005205F8" w:rsidRDefault="005205F8" w:rsidP="00DE6419">
            <w:pPr>
              <w:spacing w:before="120" w:after="120"/>
              <w:jc w:val="left"/>
              <w:outlineLvl w:val="0"/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</w:pPr>
            <w:r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  <w:t>96bits message size</w:t>
            </w:r>
          </w:p>
        </w:tc>
        <w:tc>
          <w:tcPr>
            <w:tcW w:w="1812" w:type="dxa"/>
          </w:tcPr>
          <w:p w14:paraId="1FC5727D" w14:textId="0C7B7089" w:rsidR="005205F8" w:rsidRDefault="005205F8" w:rsidP="00DE6419">
            <w:pPr>
              <w:spacing w:before="120" w:after="120"/>
              <w:jc w:val="left"/>
              <w:outlineLvl w:val="0"/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</w:pPr>
            <w:r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  <w:t>400bits message size</w:t>
            </w:r>
          </w:p>
        </w:tc>
      </w:tr>
      <w:tr w:rsidR="005205F8" w14:paraId="3A50216A" w14:textId="77777777" w:rsidTr="000C6E98">
        <w:tc>
          <w:tcPr>
            <w:tcW w:w="1812" w:type="dxa"/>
          </w:tcPr>
          <w:p w14:paraId="1D508C55" w14:textId="4A17E221" w:rsidR="005205F8" w:rsidRDefault="005205F8" w:rsidP="00DE6419">
            <w:pPr>
              <w:spacing w:before="120" w:after="120"/>
              <w:jc w:val="left"/>
              <w:outlineLvl w:val="0"/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</w:pPr>
            <w:r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  <w:t>5kbps</w:t>
            </w:r>
          </w:p>
        </w:tc>
        <w:tc>
          <w:tcPr>
            <w:tcW w:w="1812" w:type="dxa"/>
          </w:tcPr>
          <w:p w14:paraId="36244995" w14:textId="527A1264" w:rsidR="005205F8" w:rsidRPr="005205F8" w:rsidRDefault="005205F8" w:rsidP="00DE6419">
            <w:pPr>
              <w:spacing w:before="120" w:after="120"/>
              <w:jc w:val="left"/>
              <w:outlineLvl w:val="0"/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</w:pPr>
            <w:r w:rsidRPr="005205F8"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>SNR @10% BLER: 1.587dB</w:t>
            </w:r>
          </w:p>
        </w:tc>
        <w:tc>
          <w:tcPr>
            <w:tcW w:w="1812" w:type="dxa"/>
          </w:tcPr>
          <w:p w14:paraId="2927B584" w14:textId="6EDC699D" w:rsidR="005205F8" w:rsidRDefault="005205F8" w:rsidP="00DE6419">
            <w:pPr>
              <w:spacing w:before="120" w:after="120"/>
              <w:jc w:val="left"/>
              <w:outlineLvl w:val="0"/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</w:pPr>
            <w:r w:rsidRPr="005205F8"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 xml:space="preserve">SNR @10% BLER: </w:t>
            </w:r>
            <w:r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>3.541</w:t>
            </w:r>
            <w:r w:rsidRPr="005205F8"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>dB</w:t>
            </w:r>
          </w:p>
        </w:tc>
        <w:tc>
          <w:tcPr>
            <w:tcW w:w="1812" w:type="dxa"/>
          </w:tcPr>
          <w:p w14:paraId="736B615E" w14:textId="779D437F" w:rsidR="005205F8" w:rsidRDefault="005205F8" w:rsidP="00DE6419">
            <w:pPr>
              <w:spacing w:before="120" w:after="120"/>
              <w:jc w:val="left"/>
              <w:outlineLvl w:val="0"/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</w:pPr>
            <w:r w:rsidRPr="005205F8"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 xml:space="preserve">SNR @10% BLER: </w:t>
            </w:r>
            <w:r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>4.219</w:t>
            </w:r>
            <w:r w:rsidRPr="005205F8"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>dB</w:t>
            </w:r>
          </w:p>
        </w:tc>
      </w:tr>
      <w:tr w:rsidR="005205F8" w14:paraId="02182300" w14:textId="77777777" w:rsidTr="000C6E98">
        <w:tc>
          <w:tcPr>
            <w:tcW w:w="1812" w:type="dxa"/>
          </w:tcPr>
          <w:p w14:paraId="2F1EADA9" w14:textId="117B45FE" w:rsidR="005205F8" w:rsidRDefault="005205F8" w:rsidP="00DE6419">
            <w:pPr>
              <w:spacing w:before="120" w:after="120"/>
              <w:jc w:val="left"/>
              <w:outlineLvl w:val="0"/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</w:pPr>
            <w:r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  <w:t>1kbps</w:t>
            </w:r>
          </w:p>
        </w:tc>
        <w:tc>
          <w:tcPr>
            <w:tcW w:w="1812" w:type="dxa"/>
          </w:tcPr>
          <w:p w14:paraId="46F8F12E" w14:textId="579CE220" w:rsidR="005205F8" w:rsidRDefault="005205F8" w:rsidP="00DE6419">
            <w:pPr>
              <w:spacing w:before="120" w:after="120"/>
              <w:jc w:val="left"/>
              <w:outlineLvl w:val="0"/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</w:pPr>
            <w:r w:rsidRPr="005205F8"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 xml:space="preserve">SNR @10% BLER: </w:t>
            </w:r>
            <w:r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lastRenderedPageBreak/>
              <w:t>0.0866</w:t>
            </w:r>
            <w:r w:rsidRPr="005205F8"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>dB</w:t>
            </w:r>
          </w:p>
        </w:tc>
        <w:tc>
          <w:tcPr>
            <w:tcW w:w="1812" w:type="dxa"/>
          </w:tcPr>
          <w:p w14:paraId="574941CF" w14:textId="786483BA" w:rsidR="005205F8" w:rsidRDefault="005205F8" w:rsidP="00DE6419">
            <w:pPr>
              <w:spacing w:before="120" w:after="120"/>
              <w:jc w:val="left"/>
              <w:outlineLvl w:val="0"/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</w:pPr>
            <w:r w:rsidRPr="005205F8"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lastRenderedPageBreak/>
              <w:t xml:space="preserve">SNR @10% BLER: </w:t>
            </w:r>
            <w:r w:rsidRPr="005205F8"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lastRenderedPageBreak/>
              <w:t>1.</w:t>
            </w:r>
            <w:r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>2906</w:t>
            </w:r>
            <w:r w:rsidRPr="005205F8"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>dB</w:t>
            </w:r>
          </w:p>
        </w:tc>
        <w:tc>
          <w:tcPr>
            <w:tcW w:w="1812" w:type="dxa"/>
          </w:tcPr>
          <w:p w14:paraId="306E82B5" w14:textId="2AB7F7DA" w:rsidR="005205F8" w:rsidRDefault="005205F8" w:rsidP="00DE6419">
            <w:pPr>
              <w:spacing w:before="120" w:after="120"/>
              <w:jc w:val="left"/>
              <w:outlineLvl w:val="0"/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</w:pPr>
            <w:r w:rsidRPr="005205F8"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lastRenderedPageBreak/>
              <w:t xml:space="preserve">SNR @10% BLER: </w:t>
            </w:r>
            <w:r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lastRenderedPageBreak/>
              <w:t>2.1937</w:t>
            </w:r>
            <w:r w:rsidRPr="005205F8"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>dB</w:t>
            </w:r>
          </w:p>
        </w:tc>
      </w:tr>
    </w:tbl>
    <w:p w14:paraId="7E3D2CDE" w14:textId="77777777" w:rsidR="005205F8" w:rsidRDefault="005205F8" w:rsidP="005205F8">
      <w:pPr>
        <w:spacing w:before="120" w:after="120"/>
        <w:jc w:val="left"/>
        <w:outlineLvl w:val="0"/>
        <w:rPr>
          <w:rFonts w:ascii="Times New Roman" w:eastAsia="SimSun" w:hAnsi="Times New Roman" w:cs="Times New Roman"/>
          <w:b/>
          <w:kern w:val="32"/>
          <w:sz w:val="24"/>
          <w:szCs w:val="24"/>
          <w:lang w:eastAsia="x-none"/>
        </w:rPr>
      </w:pPr>
    </w:p>
    <w:p w14:paraId="6644D709" w14:textId="6CBCFBAB" w:rsidR="005205F8" w:rsidRDefault="005205F8" w:rsidP="005205F8">
      <w:pPr>
        <w:spacing w:before="120" w:after="120"/>
        <w:jc w:val="left"/>
        <w:outlineLvl w:val="0"/>
        <w:rPr>
          <w:rFonts w:ascii="Times New Roman" w:eastAsia="SimSun" w:hAnsi="Times New Roman" w:cs="Times New Roman"/>
          <w:b/>
          <w:kern w:val="32"/>
          <w:sz w:val="24"/>
          <w:szCs w:val="24"/>
          <w:lang w:eastAsia="x-none"/>
        </w:rPr>
      </w:pPr>
      <w:r>
        <w:rPr>
          <w:rFonts w:ascii="Times New Roman" w:eastAsia="SimSun" w:hAnsi="Times New Roman" w:cs="Times New Roman"/>
          <w:b/>
          <w:kern w:val="32"/>
          <w:sz w:val="24"/>
          <w:szCs w:val="24"/>
          <w:lang w:eastAsia="x-none"/>
        </w:rPr>
        <w:t xml:space="preserve">                        Table </w:t>
      </w:r>
      <w:r w:rsidR="00623A7B">
        <w:rPr>
          <w:rFonts w:ascii="Times New Roman" w:eastAsia="SimSun" w:hAnsi="Times New Roman" w:cs="Times New Roman"/>
          <w:b/>
          <w:kern w:val="32"/>
          <w:sz w:val="24"/>
          <w:szCs w:val="24"/>
          <w:lang w:eastAsia="x-none"/>
        </w:rPr>
        <w:t>4</w:t>
      </w:r>
      <w:r>
        <w:rPr>
          <w:rFonts w:ascii="Times New Roman" w:eastAsia="SimSun" w:hAnsi="Times New Roman" w:cs="Times New Roman"/>
          <w:b/>
          <w:kern w:val="32"/>
          <w:sz w:val="24"/>
          <w:szCs w:val="24"/>
          <w:lang w:eastAsia="x-none"/>
        </w:rPr>
        <w:t>: For Device 2a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2"/>
      </w:tblGrid>
      <w:tr w:rsidR="005205F8" w14:paraId="6E2EE64A" w14:textId="77777777" w:rsidTr="00F569E7">
        <w:tc>
          <w:tcPr>
            <w:tcW w:w="1812" w:type="dxa"/>
          </w:tcPr>
          <w:p w14:paraId="79FA4EB4" w14:textId="77777777" w:rsidR="005205F8" w:rsidRDefault="005205F8" w:rsidP="00F569E7">
            <w:pPr>
              <w:spacing w:before="120" w:after="120"/>
              <w:jc w:val="left"/>
              <w:outlineLvl w:val="0"/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</w:pPr>
            <w:r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  <w:t>Data rate</w:t>
            </w:r>
          </w:p>
        </w:tc>
        <w:tc>
          <w:tcPr>
            <w:tcW w:w="1812" w:type="dxa"/>
          </w:tcPr>
          <w:p w14:paraId="12AA58D0" w14:textId="77777777" w:rsidR="005205F8" w:rsidRDefault="005205F8" w:rsidP="00F569E7">
            <w:pPr>
              <w:spacing w:before="120" w:after="120"/>
              <w:jc w:val="left"/>
              <w:outlineLvl w:val="0"/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</w:pPr>
            <w:r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  <w:t>20bits message size</w:t>
            </w:r>
          </w:p>
        </w:tc>
        <w:tc>
          <w:tcPr>
            <w:tcW w:w="1812" w:type="dxa"/>
          </w:tcPr>
          <w:p w14:paraId="2C1DDC23" w14:textId="77777777" w:rsidR="005205F8" w:rsidRDefault="005205F8" w:rsidP="00F569E7">
            <w:pPr>
              <w:spacing w:before="120" w:after="120"/>
              <w:jc w:val="left"/>
              <w:outlineLvl w:val="0"/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</w:pPr>
            <w:r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  <w:t>96bits message size</w:t>
            </w:r>
          </w:p>
        </w:tc>
        <w:tc>
          <w:tcPr>
            <w:tcW w:w="1812" w:type="dxa"/>
          </w:tcPr>
          <w:p w14:paraId="1092E384" w14:textId="77777777" w:rsidR="005205F8" w:rsidRDefault="005205F8" w:rsidP="00F569E7">
            <w:pPr>
              <w:spacing w:before="120" w:after="120"/>
              <w:jc w:val="left"/>
              <w:outlineLvl w:val="0"/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</w:pPr>
            <w:r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  <w:t>400bits message size</w:t>
            </w:r>
          </w:p>
        </w:tc>
      </w:tr>
      <w:tr w:rsidR="005205F8" w14:paraId="3CE8D5FF" w14:textId="77777777" w:rsidTr="00F569E7">
        <w:tc>
          <w:tcPr>
            <w:tcW w:w="1812" w:type="dxa"/>
          </w:tcPr>
          <w:p w14:paraId="18458C96" w14:textId="77777777" w:rsidR="005205F8" w:rsidRDefault="005205F8" w:rsidP="00F569E7">
            <w:pPr>
              <w:spacing w:before="120" w:after="120"/>
              <w:jc w:val="left"/>
              <w:outlineLvl w:val="0"/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</w:pPr>
            <w:r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  <w:t>5kbps</w:t>
            </w:r>
          </w:p>
        </w:tc>
        <w:tc>
          <w:tcPr>
            <w:tcW w:w="1812" w:type="dxa"/>
          </w:tcPr>
          <w:p w14:paraId="3F2F18F4" w14:textId="2E976F22" w:rsidR="005205F8" w:rsidRPr="005205F8" w:rsidRDefault="005205F8" w:rsidP="00F569E7">
            <w:pPr>
              <w:spacing w:before="120" w:after="120"/>
              <w:jc w:val="left"/>
              <w:outlineLvl w:val="0"/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</w:pPr>
            <w:r w:rsidRPr="005205F8"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>SNR @10% BLER: 1.</w:t>
            </w:r>
            <w:r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>522</w:t>
            </w:r>
            <w:r w:rsidRPr="005205F8"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>dB</w:t>
            </w:r>
          </w:p>
        </w:tc>
        <w:tc>
          <w:tcPr>
            <w:tcW w:w="1812" w:type="dxa"/>
          </w:tcPr>
          <w:p w14:paraId="0CDD26E7" w14:textId="2A81D22A" w:rsidR="005205F8" w:rsidRDefault="005205F8" w:rsidP="00F569E7">
            <w:pPr>
              <w:spacing w:before="120" w:after="120"/>
              <w:jc w:val="left"/>
              <w:outlineLvl w:val="0"/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</w:pPr>
            <w:r w:rsidRPr="005205F8"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 xml:space="preserve">SNR @10% BLER: </w:t>
            </w:r>
            <w:r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>3.887</w:t>
            </w:r>
            <w:r w:rsidRPr="005205F8"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>dB</w:t>
            </w:r>
          </w:p>
        </w:tc>
        <w:tc>
          <w:tcPr>
            <w:tcW w:w="1812" w:type="dxa"/>
          </w:tcPr>
          <w:p w14:paraId="1B2A32BA" w14:textId="214304F9" w:rsidR="005205F8" w:rsidRDefault="005205F8" w:rsidP="00F569E7">
            <w:pPr>
              <w:spacing w:before="120" w:after="120"/>
              <w:jc w:val="left"/>
              <w:outlineLvl w:val="0"/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</w:pPr>
            <w:r w:rsidRPr="005205F8"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 xml:space="preserve">SNR @10% BLER: </w:t>
            </w:r>
            <w:r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>4.3</w:t>
            </w:r>
            <w:r w:rsidRPr="005205F8"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>dB</w:t>
            </w:r>
          </w:p>
        </w:tc>
      </w:tr>
      <w:tr w:rsidR="005205F8" w14:paraId="62D4D0F5" w14:textId="77777777" w:rsidTr="00F569E7">
        <w:tc>
          <w:tcPr>
            <w:tcW w:w="1812" w:type="dxa"/>
          </w:tcPr>
          <w:p w14:paraId="4B667BF7" w14:textId="77777777" w:rsidR="005205F8" w:rsidRDefault="005205F8" w:rsidP="00F569E7">
            <w:pPr>
              <w:spacing w:before="120" w:after="120"/>
              <w:jc w:val="left"/>
              <w:outlineLvl w:val="0"/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</w:pPr>
            <w:r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  <w:t>1kbps</w:t>
            </w:r>
          </w:p>
        </w:tc>
        <w:tc>
          <w:tcPr>
            <w:tcW w:w="1812" w:type="dxa"/>
          </w:tcPr>
          <w:p w14:paraId="35AE94E3" w14:textId="7C34BF6F" w:rsidR="005205F8" w:rsidRDefault="005205F8" w:rsidP="00F569E7">
            <w:pPr>
              <w:spacing w:before="120" w:after="120"/>
              <w:jc w:val="left"/>
              <w:outlineLvl w:val="0"/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</w:pPr>
            <w:r w:rsidRPr="005205F8"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 xml:space="preserve">SNR @10% BLER: </w:t>
            </w:r>
            <w:r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>0.0366</w:t>
            </w:r>
            <w:r w:rsidRPr="005205F8"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>dB</w:t>
            </w:r>
          </w:p>
        </w:tc>
        <w:tc>
          <w:tcPr>
            <w:tcW w:w="1812" w:type="dxa"/>
          </w:tcPr>
          <w:p w14:paraId="0592A05C" w14:textId="27B28307" w:rsidR="005205F8" w:rsidRDefault="005205F8" w:rsidP="00F569E7">
            <w:pPr>
              <w:spacing w:before="120" w:after="120"/>
              <w:jc w:val="left"/>
              <w:outlineLvl w:val="0"/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</w:pPr>
            <w:r w:rsidRPr="005205F8"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>SNR @10% BLER: 1.</w:t>
            </w:r>
            <w:r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>236</w:t>
            </w:r>
            <w:r w:rsidRPr="005205F8"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>dB</w:t>
            </w:r>
          </w:p>
        </w:tc>
        <w:tc>
          <w:tcPr>
            <w:tcW w:w="1812" w:type="dxa"/>
          </w:tcPr>
          <w:p w14:paraId="651E9F5E" w14:textId="56A37B9E" w:rsidR="005205F8" w:rsidRDefault="005205F8" w:rsidP="00F569E7">
            <w:pPr>
              <w:spacing w:before="120" w:after="120"/>
              <w:jc w:val="left"/>
              <w:outlineLvl w:val="0"/>
              <w:rPr>
                <w:rFonts w:eastAsia="SimSun"/>
                <w:b/>
                <w:kern w:val="32"/>
                <w:sz w:val="24"/>
                <w:szCs w:val="24"/>
                <w:lang w:eastAsia="x-none"/>
              </w:rPr>
            </w:pPr>
            <w:r w:rsidRPr="005205F8"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 xml:space="preserve">SNR @10% BLER: </w:t>
            </w:r>
            <w:r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>1.927</w:t>
            </w:r>
            <w:r w:rsidRPr="005205F8">
              <w:rPr>
                <w:rFonts w:eastAsia="SimSun"/>
                <w:bCs/>
                <w:kern w:val="32"/>
                <w:sz w:val="24"/>
                <w:szCs w:val="24"/>
                <w:lang w:eastAsia="x-none"/>
              </w:rPr>
              <w:t>dB</w:t>
            </w:r>
          </w:p>
        </w:tc>
      </w:tr>
    </w:tbl>
    <w:p w14:paraId="5CC7E5A4" w14:textId="77777777" w:rsidR="005205F8" w:rsidRDefault="005205F8" w:rsidP="00DE6419">
      <w:pPr>
        <w:spacing w:before="120" w:after="120"/>
        <w:jc w:val="left"/>
        <w:outlineLvl w:val="0"/>
        <w:rPr>
          <w:rFonts w:ascii="Times New Roman" w:eastAsia="SimSun" w:hAnsi="Times New Roman" w:cs="Times New Roman"/>
          <w:b/>
          <w:kern w:val="32"/>
          <w:sz w:val="24"/>
          <w:szCs w:val="24"/>
          <w:lang w:eastAsia="x-none"/>
        </w:rPr>
      </w:pPr>
    </w:p>
    <w:p w14:paraId="5181F707" w14:textId="6EBD9A2E" w:rsidR="005205F8" w:rsidRPr="00627D43" w:rsidRDefault="005205F8" w:rsidP="00627D43">
      <w:pPr>
        <w:widowControl/>
        <w:snapToGrid w:val="0"/>
        <w:spacing w:beforeLines="50" w:before="120" w:afterLines="50" w:after="120"/>
        <w:rPr>
          <w:rFonts w:ascii="Times New Roman" w:eastAsia="SimSun" w:hAnsi="Times New Roman" w:cs="Times New Roman"/>
          <w:sz w:val="24"/>
          <w:szCs w:val="24"/>
        </w:rPr>
      </w:pPr>
      <w:r w:rsidRPr="00627D43">
        <w:rPr>
          <w:rFonts w:ascii="Times New Roman" w:eastAsia="SimSun" w:hAnsi="Times New Roman" w:cs="Times New Roman"/>
          <w:sz w:val="24"/>
          <w:szCs w:val="24"/>
        </w:rPr>
        <w:t>The BLER and SNR curve for D2R transmissions are shown in fig 1(a) and fig1(b) for device 1 and device 2a.</w:t>
      </w:r>
      <w:r w:rsidR="00CA108A" w:rsidRPr="00627D43">
        <w:rPr>
          <w:rFonts w:ascii="Times New Roman" w:eastAsia="SimSun" w:hAnsi="Times New Roman" w:cs="Times New Roman"/>
          <w:sz w:val="24"/>
          <w:szCs w:val="24"/>
        </w:rPr>
        <w:t xml:space="preserve"> In this the BLER is the block error rate.</w:t>
      </w:r>
    </w:p>
    <w:p w14:paraId="47FC92C3" w14:textId="01EEB4DE" w:rsidR="000C6E98" w:rsidRPr="00DE6419" w:rsidRDefault="005205F8" w:rsidP="00DE6419">
      <w:pPr>
        <w:spacing w:before="120" w:after="120"/>
        <w:jc w:val="left"/>
        <w:outlineLvl w:val="0"/>
        <w:rPr>
          <w:rFonts w:ascii="Times New Roman" w:eastAsia="SimSun" w:hAnsi="Times New Roman" w:cs="Times New Roman"/>
          <w:b/>
          <w:kern w:val="32"/>
          <w:sz w:val="24"/>
          <w:szCs w:val="24"/>
          <w:lang w:eastAsia="x-none"/>
        </w:rPr>
      </w:pPr>
      <w:r>
        <w:rPr>
          <w:rFonts w:ascii="Times New Roman" w:eastAsia="SimSun" w:hAnsi="Times New Roman" w:cs="Times New Roman"/>
          <w:b/>
          <w:noProof/>
          <w:kern w:val="32"/>
          <w:sz w:val="24"/>
          <w:szCs w:val="24"/>
          <w:lang w:eastAsia="x-none"/>
          <w14:ligatures w14:val="standardContextual"/>
        </w:rPr>
        <w:drawing>
          <wp:inline distT="0" distB="0" distL="0" distR="0" wp14:anchorId="0882EA98" wp14:editId="4AFDF2D1">
            <wp:extent cx="2965450" cy="2224087"/>
            <wp:effectExtent l="0" t="0" r="6350" b="5080"/>
            <wp:docPr id="155529350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5293506" name="Picture 1555293506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6566" cy="2239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SimSun" w:hAnsi="Times New Roman" w:cs="Times New Roman"/>
          <w:b/>
          <w:noProof/>
          <w:kern w:val="32"/>
          <w:sz w:val="24"/>
          <w:szCs w:val="24"/>
          <w:lang w:eastAsia="x-none"/>
          <w14:ligatures w14:val="standardContextual"/>
        </w:rPr>
        <w:drawing>
          <wp:inline distT="0" distB="0" distL="0" distR="0" wp14:anchorId="2278F70F" wp14:editId="3153571C">
            <wp:extent cx="2559050" cy="2254688"/>
            <wp:effectExtent l="0" t="0" r="0" b="0"/>
            <wp:docPr id="27669468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694681" name="Picture 27669468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8860" cy="2289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6C0B90" w14:textId="703BF1D5" w:rsidR="00DE6419" w:rsidRDefault="00CA108A" w:rsidP="00CA108A">
      <w:pPr>
        <w:pStyle w:val="ListParagraph"/>
        <w:numPr>
          <w:ilvl w:val="0"/>
          <w:numId w:val="29"/>
        </w:numPr>
        <w:spacing w:before="120" w:after="120"/>
        <w:jc w:val="left"/>
        <w:outlineLvl w:val="0"/>
        <w:rPr>
          <w:rFonts w:ascii="Times New Roman" w:eastAsia="SimSun" w:hAnsi="Times New Roman" w:cs="Times New Roman"/>
          <w:b/>
          <w:kern w:val="32"/>
          <w:sz w:val="24"/>
          <w:szCs w:val="24"/>
          <w:lang w:eastAsia="x-none"/>
        </w:rPr>
      </w:pPr>
      <w:r>
        <w:rPr>
          <w:rFonts w:ascii="Times New Roman" w:eastAsia="SimSun" w:hAnsi="Times New Roman" w:cs="Times New Roman"/>
          <w:b/>
          <w:kern w:val="32"/>
          <w:sz w:val="24"/>
          <w:szCs w:val="24"/>
          <w:lang w:eastAsia="x-none"/>
        </w:rPr>
        <w:t xml:space="preserve">                                                                          (b)</w:t>
      </w:r>
    </w:p>
    <w:p w14:paraId="5DBA2271" w14:textId="77777777" w:rsidR="00CA108A" w:rsidRDefault="00CA108A" w:rsidP="00CA108A">
      <w:pPr>
        <w:pStyle w:val="ListParagraph"/>
        <w:spacing w:before="120" w:after="120"/>
        <w:ind w:left="2040"/>
        <w:jc w:val="left"/>
        <w:outlineLvl w:val="0"/>
        <w:rPr>
          <w:rFonts w:ascii="Times New Roman" w:eastAsia="SimSun" w:hAnsi="Times New Roman" w:cs="Times New Roman"/>
          <w:b/>
          <w:kern w:val="32"/>
          <w:sz w:val="24"/>
          <w:szCs w:val="24"/>
          <w:lang w:eastAsia="x-none"/>
        </w:rPr>
      </w:pPr>
      <w:r>
        <w:rPr>
          <w:rFonts w:ascii="Times New Roman" w:eastAsia="SimSun" w:hAnsi="Times New Roman" w:cs="Times New Roman"/>
          <w:b/>
          <w:kern w:val="32"/>
          <w:sz w:val="24"/>
          <w:szCs w:val="24"/>
          <w:lang w:eastAsia="x-none"/>
        </w:rPr>
        <w:t xml:space="preserve">       </w:t>
      </w:r>
    </w:p>
    <w:p w14:paraId="529631D8" w14:textId="6978E370" w:rsidR="00CA108A" w:rsidRPr="00CA108A" w:rsidRDefault="00CA108A" w:rsidP="00CA108A">
      <w:pPr>
        <w:pStyle w:val="ListParagraph"/>
        <w:spacing w:before="120" w:after="120"/>
        <w:ind w:left="2040"/>
        <w:jc w:val="left"/>
        <w:outlineLvl w:val="0"/>
        <w:rPr>
          <w:rFonts w:ascii="Times New Roman" w:eastAsia="SimSun" w:hAnsi="Times New Roman" w:cs="Times New Roman"/>
          <w:b/>
          <w:kern w:val="32"/>
          <w:sz w:val="24"/>
          <w:szCs w:val="24"/>
          <w:lang w:eastAsia="x-none"/>
        </w:rPr>
      </w:pPr>
      <w:r>
        <w:rPr>
          <w:rFonts w:ascii="Times New Roman" w:eastAsia="SimSun" w:hAnsi="Times New Roman" w:cs="Times New Roman"/>
          <w:b/>
          <w:kern w:val="32"/>
          <w:sz w:val="24"/>
          <w:szCs w:val="24"/>
          <w:lang w:eastAsia="x-none"/>
        </w:rPr>
        <w:t xml:space="preserve"> Fig.1 BLER Vs SNR curves with TDL-A for D2R </w:t>
      </w:r>
    </w:p>
    <w:p w14:paraId="3B2E6DA3" w14:textId="64B605DF" w:rsidR="00111EBD" w:rsidRPr="00627D43" w:rsidRDefault="005205F8" w:rsidP="00627D43">
      <w:pPr>
        <w:rPr>
          <w:rFonts w:ascii="Times" w:hAnsi="Times" w:cs="Times"/>
          <w:b/>
          <w:bCs/>
          <w:i/>
          <w:iCs/>
          <w:sz w:val="22"/>
        </w:rPr>
      </w:pPr>
      <w:r w:rsidRPr="00627D43">
        <w:rPr>
          <w:rFonts w:ascii="Times" w:hAnsi="Times" w:cs="Times"/>
          <w:b/>
          <w:bCs/>
          <w:i/>
          <w:iCs/>
          <w:sz w:val="22"/>
        </w:rPr>
        <w:t>Observation 2:</w:t>
      </w:r>
      <w:r w:rsidR="00CA108A" w:rsidRPr="00627D43">
        <w:rPr>
          <w:rFonts w:ascii="Times" w:hAnsi="Times" w:cs="Times"/>
          <w:b/>
          <w:bCs/>
          <w:i/>
          <w:iCs/>
          <w:sz w:val="22"/>
        </w:rPr>
        <w:t xml:space="preserve"> The BLER performance degrades as the message size increases for D2R transmissions for different data rates.</w:t>
      </w:r>
      <w:bookmarkStart w:id="5" w:name="_Hlk158871323"/>
    </w:p>
    <w:bookmarkEnd w:id="5"/>
    <w:p w14:paraId="7F30C7EC" w14:textId="77777777" w:rsidR="00111EBD" w:rsidRPr="008B05E0" w:rsidRDefault="00111EBD" w:rsidP="00111EBD">
      <w:pPr>
        <w:pStyle w:val="Heading1"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Malgun Gothic" w:hAnsi="Times New Roman" w:cs="Times New Roman"/>
          <w:b/>
          <w:bCs/>
          <w:color w:val="auto"/>
          <w:kern w:val="0"/>
          <w:sz w:val="24"/>
          <w:szCs w:val="24"/>
        </w:rPr>
      </w:pPr>
      <w:r w:rsidRPr="008B05E0">
        <w:rPr>
          <w:rFonts w:ascii="Times New Roman" w:eastAsia="Malgun Gothic" w:hAnsi="Times New Roman" w:cs="Times New Roman"/>
          <w:b/>
          <w:bCs/>
          <w:color w:val="auto"/>
          <w:kern w:val="0"/>
          <w:sz w:val="24"/>
          <w:szCs w:val="24"/>
        </w:rPr>
        <w:t>Conclusion</w:t>
      </w:r>
    </w:p>
    <w:p w14:paraId="0A7EB4E2" w14:textId="4E365E4B" w:rsidR="008B6F04" w:rsidRPr="008B6F04" w:rsidRDefault="008B6F04" w:rsidP="008B6F04">
      <w:pPr>
        <w:widowControl/>
        <w:snapToGrid w:val="0"/>
        <w:spacing w:beforeLines="50" w:before="120" w:afterLines="50" w:after="120"/>
        <w:rPr>
          <w:rFonts w:ascii="Times New Roman" w:eastAsia="SimSun" w:hAnsi="Times New Roman" w:cs="Times New Roman"/>
          <w:sz w:val="24"/>
          <w:szCs w:val="24"/>
        </w:rPr>
      </w:pPr>
      <w:r w:rsidRPr="008B6F04">
        <w:rPr>
          <w:rFonts w:ascii="Times New Roman" w:eastAsia="SimSun" w:hAnsi="Times New Roman" w:cs="Times New Roman"/>
          <w:sz w:val="24"/>
          <w:szCs w:val="24"/>
        </w:rPr>
        <w:t xml:space="preserve">In this contribution, we share our views on the evaluation and provide simulation analysis and evaluation results. The observations are summarized as follows. </w:t>
      </w:r>
    </w:p>
    <w:p w14:paraId="3D593662" w14:textId="77777777" w:rsidR="00623A7B" w:rsidRPr="00623A7B" w:rsidRDefault="00623A7B" w:rsidP="00623A7B">
      <w:pPr>
        <w:rPr>
          <w:rFonts w:ascii="Times" w:hAnsi="Times" w:cs="Times"/>
          <w:b/>
          <w:bCs/>
          <w:i/>
          <w:iCs/>
          <w:sz w:val="22"/>
        </w:rPr>
      </w:pPr>
      <w:r w:rsidRPr="00623A7B">
        <w:rPr>
          <w:rFonts w:ascii="Times" w:hAnsi="Times" w:cs="Times"/>
          <w:b/>
          <w:bCs/>
          <w:i/>
          <w:iCs/>
          <w:sz w:val="22"/>
        </w:rPr>
        <w:t xml:space="preserve">Observation 1: </w:t>
      </w:r>
    </w:p>
    <w:p w14:paraId="22881A2E" w14:textId="77777777" w:rsidR="00623A7B" w:rsidRPr="00623A7B" w:rsidRDefault="00623A7B" w:rsidP="00623A7B">
      <w:pPr>
        <w:pStyle w:val="ListParagraph"/>
        <w:numPr>
          <w:ilvl w:val="0"/>
          <w:numId w:val="24"/>
        </w:numPr>
        <w:rPr>
          <w:rFonts w:ascii="Times" w:hAnsi="Times" w:cs="Times"/>
          <w:b/>
          <w:bCs/>
          <w:i/>
          <w:iCs/>
          <w:sz w:val="22"/>
        </w:rPr>
      </w:pPr>
      <w:r w:rsidRPr="00623A7B">
        <w:rPr>
          <w:rFonts w:ascii="Times" w:hAnsi="Times" w:cs="Times"/>
          <w:b/>
          <w:bCs/>
          <w:i/>
          <w:iCs/>
          <w:sz w:val="22"/>
        </w:rPr>
        <w:t>For D1T1 scenario,</w:t>
      </w:r>
    </w:p>
    <w:p w14:paraId="5A61229D" w14:textId="77777777" w:rsidR="00623A7B" w:rsidRPr="00623A7B" w:rsidRDefault="00623A7B" w:rsidP="00623A7B">
      <w:pPr>
        <w:pStyle w:val="ListParagraph"/>
        <w:numPr>
          <w:ilvl w:val="1"/>
          <w:numId w:val="24"/>
        </w:numPr>
        <w:rPr>
          <w:rFonts w:ascii="Times" w:hAnsi="Times" w:cs="Times"/>
          <w:b/>
          <w:bCs/>
          <w:i/>
          <w:iCs/>
          <w:sz w:val="22"/>
        </w:rPr>
      </w:pPr>
      <w:r w:rsidRPr="00623A7B">
        <w:rPr>
          <w:rFonts w:ascii="Times" w:hAnsi="Times" w:cs="Times"/>
          <w:b/>
          <w:bCs/>
          <w:i/>
          <w:iCs/>
          <w:sz w:val="22"/>
        </w:rPr>
        <w:t>For Device 1</w:t>
      </w:r>
    </w:p>
    <w:p w14:paraId="5B79BAF3" w14:textId="77777777" w:rsidR="00623A7B" w:rsidRPr="00623A7B" w:rsidRDefault="00623A7B" w:rsidP="00623A7B">
      <w:pPr>
        <w:pStyle w:val="ListParagraph"/>
        <w:numPr>
          <w:ilvl w:val="3"/>
          <w:numId w:val="24"/>
        </w:numPr>
        <w:rPr>
          <w:rFonts w:ascii="Times" w:hAnsi="Times" w:cs="Times"/>
          <w:b/>
          <w:bCs/>
          <w:i/>
          <w:iCs/>
          <w:sz w:val="22"/>
        </w:rPr>
      </w:pPr>
      <w:r w:rsidRPr="00623A7B">
        <w:rPr>
          <w:rFonts w:ascii="Times" w:hAnsi="Times" w:cs="Times"/>
          <w:b/>
          <w:bCs/>
          <w:i/>
          <w:iCs/>
          <w:sz w:val="22"/>
        </w:rPr>
        <w:t>R2D transmission coverage can be achieved with the range of ~15-20m in all cases.</w:t>
      </w:r>
    </w:p>
    <w:p w14:paraId="6805D4EA" w14:textId="77777777" w:rsidR="00623A7B" w:rsidRPr="00623A7B" w:rsidRDefault="00623A7B" w:rsidP="00623A7B">
      <w:pPr>
        <w:pStyle w:val="ListParagraph"/>
        <w:numPr>
          <w:ilvl w:val="3"/>
          <w:numId w:val="24"/>
        </w:numPr>
        <w:rPr>
          <w:rFonts w:ascii="Times" w:hAnsi="Times" w:cs="Times"/>
          <w:b/>
          <w:bCs/>
          <w:i/>
          <w:iCs/>
          <w:sz w:val="22"/>
        </w:rPr>
      </w:pPr>
      <w:r w:rsidRPr="00623A7B">
        <w:rPr>
          <w:rFonts w:ascii="Times" w:hAnsi="Times" w:cs="Times"/>
          <w:b/>
          <w:bCs/>
          <w:i/>
          <w:iCs/>
          <w:sz w:val="22"/>
        </w:rPr>
        <w:t>D2R transmission coverage can be achieved approx. ~20m in all cases.</w:t>
      </w:r>
    </w:p>
    <w:p w14:paraId="42C610A4" w14:textId="77777777" w:rsidR="00623A7B" w:rsidRPr="00623A7B" w:rsidRDefault="00623A7B" w:rsidP="00623A7B">
      <w:pPr>
        <w:pStyle w:val="ListParagraph"/>
        <w:numPr>
          <w:ilvl w:val="1"/>
          <w:numId w:val="24"/>
        </w:numPr>
        <w:rPr>
          <w:rFonts w:ascii="Times" w:hAnsi="Times" w:cs="Times"/>
          <w:b/>
          <w:bCs/>
          <w:i/>
          <w:iCs/>
          <w:sz w:val="22"/>
        </w:rPr>
      </w:pPr>
      <w:r w:rsidRPr="00623A7B">
        <w:rPr>
          <w:rFonts w:ascii="Times" w:hAnsi="Times" w:cs="Times"/>
          <w:b/>
          <w:bCs/>
          <w:i/>
          <w:iCs/>
          <w:sz w:val="22"/>
        </w:rPr>
        <w:t>For Device 2a</w:t>
      </w:r>
    </w:p>
    <w:p w14:paraId="4379322E" w14:textId="77777777" w:rsidR="00623A7B" w:rsidRPr="00623A7B" w:rsidRDefault="00623A7B" w:rsidP="00623A7B">
      <w:pPr>
        <w:pStyle w:val="ListParagraph"/>
        <w:numPr>
          <w:ilvl w:val="3"/>
          <w:numId w:val="24"/>
        </w:numPr>
        <w:rPr>
          <w:rFonts w:ascii="Times" w:hAnsi="Times" w:cs="Times"/>
          <w:b/>
          <w:bCs/>
          <w:i/>
          <w:iCs/>
          <w:sz w:val="22"/>
        </w:rPr>
      </w:pPr>
      <w:r w:rsidRPr="00623A7B">
        <w:rPr>
          <w:rFonts w:ascii="Times" w:hAnsi="Times" w:cs="Times"/>
          <w:b/>
          <w:bCs/>
          <w:i/>
          <w:iCs/>
          <w:sz w:val="22"/>
        </w:rPr>
        <w:t xml:space="preserve"> In the case of D1T1-A1 and D1T1-B, R2D transmission coverage is lesser </w:t>
      </w:r>
      <w:r w:rsidRPr="00623A7B">
        <w:rPr>
          <w:rFonts w:ascii="Times" w:hAnsi="Times" w:cs="Times"/>
          <w:b/>
          <w:bCs/>
          <w:i/>
          <w:iCs/>
          <w:sz w:val="22"/>
        </w:rPr>
        <w:lastRenderedPageBreak/>
        <w:t>compared to D2R.</w:t>
      </w:r>
    </w:p>
    <w:p w14:paraId="1B86D6F2" w14:textId="77777777" w:rsidR="00623A7B" w:rsidRPr="00623A7B" w:rsidRDefault="00623A7B" w:rsidP="00623A7B">
      <w:pPr>
        <w:pStyle w:val="ListParagraph"/>
        <w:numPr>
          <w:ilvl w:val="3"/>
          <w:numId w:val="24"/>
        </w:numPr>
        <w:rPr>
          <w:rFonts w:ascii="Times" w:hAnsi="Times" w:cs="Times"/>
          <w:b/>
          <w:bCs/>
          <w:i/>
          <w:iCs/>
          <w:sz w:val="22"/>
        </w:rPr>
      </w:pPr>
      <w:r w:rsidRPr="00623A7B">
        <w:rPr>
          <w:rFonts w:ascii="Times" w:hAnsi="Times" w:cs="Times"/>
          <w:b/>
          <w:bCs/>
          <w:i/>
          <w:iCs/>
          <w:sz w:val="22"/>
        </w:rPr>
        <w:t>R2D transmission coverage can be achieved with the range ~50-60m in case of D1T1-A1 and D1T1-B.</w:t>
      </w:r>
    </w:p>
    <w:p w14:paraId="1EF0B94A" w14:textId="77777777" w:rsidR="00623A7B" w:rsidRPr="00623A7B" w:rsidRDefault="00623A7B" w:rsidP="00623A7B">
      <w:pPr>
        <w:pStyle w:val="ListParagraph"/>
        <w:numPr>
          <w:ilvl w:val="3"/>
          <w:numId w:val="24"/>
        </w:numPr>
        <w:rPr>
          <w:rFonts w:ascii="Times" w:hAnsi="Times" w:cs="Times"/>
          <w:b/>
          <w:bCs/>
          <w:i/>
          <w:iCs/>
          <w:sz w:val="22"/>
        </w:rPr>
      </w:pPr>
      <w:r w:rsidRPr="00623A7B">
        <w:rPr>
          <w:rFonts w:ascii="Times" w:hAnsi="Times" w:cs="Times"/>
          <w:b/>
          <w:bCs/>
          <w:i/>
          <w:iCs/>
          <w:sz w:val="22"/>
        </w:rPr>
        <w:t>In the case of D1T1-A2, D2R transmission coverage is lesser compared to R2D.</w:t>
      </w:r>
    </w:p>
    <w:p w14:paraId="14010847" w14:textId="77777777" w:rsidR="00623A7B" w:rsidRDefault="00623A7B" w:rsidP="00623A7B">
      <w:pPr>
        <w:pStyle w:val="ListParagraph"/>
        <w:numPr>
          <w:ilvl w:val="3"/>
          <w:numId w:val="24"/>
        </w:numPr>
        <w:rPr>
          <w:rFonts w:ascii="Times" w:hAnsi="Times" w:cs="Times"/>
          <w:b/>
          <w:bCs/>
          <w:i/>
          <w:iCs/>
          <w:sz w:val="22"/>
        </w:rPr>
      </w:pPr>
      <w:r w:rsidRPr="00623A7B">
        <w:rPr>
          <w:rFonts w:ascii="Times" w:hAnsi="Times" w:cs="Times"/>
          <w:b/>
          <w:bCs/>
          <w:i/>
          <w:iCs/>
          <w:sz w:val="22"/>
        </w:rPr>
        <w:t>D2R transmission coverage can be achieved with the range ~25-30m in case of D1T1-A2.</w:t>
      </w:r>
    </w:p>
    <w:p w14:paraId="23257CA0" w14:textId="77777777" w:rsidR="00627D43" w:rsidRPr="00627D43" w:rsidRDefault="00627D43" w:rsidP="00627D43">
      <w:pPr>
        <w:rPr>
          <w:rFonts w:ascii="Times" w:hAnsi="Times" w:cs="Times"/>
          <w:b/>
          <w:bCs/>
          <w:i/>
          <w:iCs/>
          <w:sz w:val="22"/>
        </w:rPr>
      </w:pPr>
      <w:r w:rsidRPr="00627D43">
        <w:rPr>
          <w:rFonts w:ascii="Times" w:hAnsi="Times" w:cs="Times"/>
          <w:b/>
          <w:bCs/>
          <w:i/>
          <w:iCs/>
          <w:sz w:val="22"/>
        </w:rPr>
        <w:t>Observation 2: The BLER performance degrades as the message size increases for D2R transmissions for different data rates.</w:t>
      </w:r>
    </w:p>
    <w:p w14:paraId="4F4FB4E6" w14:textId="77777777" w:rsidR="00627D43" w:rsidRPr="00627D43" w:rsidRDefault="00627D43" w:rsidP="00627D43">
      <w:pPr>
        <w:rPr>
          <w:rFonts w:ascii="Times" w:hAnsi="Times" w:cs="Times"/>
          <w:b/>
          <w:bCs/>
          <w:i/>
          <w:iCs/>
          <w:sz w:val="22"/>
        </w:rPr>
      </w:pPr>
    </w:p>
    <w:p w14:paraId="25D69658" w14:textId="77777777" w:rsidR="00111EBD" w:rsidRPr="008B05E0" w:rsidRDefault="00111EBD" w:rsidP="00111EBD">
      <w:pPr>
        <w:pStyle w:val="Heading1"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left"/>
        <w:rPr>
          <w:rFonts w:ascii="Times New Roman" w:eastAsia="Malgun Gothic" w:hAnsi="Times New Roman" w:cs="Times New Roman"/>
          <w:b/>
          <w:bCs/>
          <w:color w:val="auto"/>
          <w:kern w:val="0"/>
          <w:sz w:val="24"/>
          <w:szCs w:val="24"/>
        </w:rPr>
      </w:pPr>
      <w:r w:rsidRPr="008B05E0">
        <w:rPr>
          <w:rFonts w:ascii="Times New Roman" w:eastAsia="Malgun Gothic" w:hAnsi="Times New Roman" w:cs="Times New Roman"/>
          <w:b/>
          <w:bCs/>
          <w:color w:val="auto"/>
          <w:kern w:val="0"/>
          <w:sz w:val="24"/>
          <w:szCs w:val="24"/>
        </w:rPr>
        <w:t>Reference</w:t>
      </w:r>
    </w:p>
    <w:p w14:paraId="345279F2" w14:textId="77777777" w:rsidR="00111EBD" w:rsidRDefault="00111EBD" w:rsidP="00111EBD">
      <w:pPr>
        <w:rPr>
          <w:rFonts w:ascii="Times New Roman" w:eastAsia="SimSun" w:hAnsi="Times New Roman" w:cs="Times New Roman"/>
          <w:bCs/>
          <w:kern w:val="0"/>
          <w:sz w:val="24"/>
          <w:szCs w:val="24"/>
        </w:rPr>
      </w:pPr>
      <w:r>
        <w:rPr>
          <w:rFonts w:ascii="Times New Roman" w:eastAsia="SimSun" w:hAnsi="Times New Roman" w:cs="Times New Roman"/>
          <w:bCs/>
          <w:kern w:val="0"/>
          <w:sz w:val="24"/>
          <w:szCs w:val="24"/>
        </w:rPr>
        <w:t xml:space="preserve">[1]. </w:t>
      </w:r>
      <w:r w:rsidRPr="00910B97">
        <w:rPr>
          <w:rFonts w:ascii="Times New Roman" w:eastAsia="SimSun" w:hAnsi="Times New Roman" w:cs="Times New Roman"/>
          <w:bCs/>
          <w:kern w:val="0"/>
          <w:sz w:val="24"/>
          <w:szCs w:val="24"/>
        </w:rPr>
        <w:t>Chairman Notes, RAN1#11</w:t>
      </w:r>
      <w:r>
        <w:rPr>
          <w:rFonts w:ascii="Times New Roman" w:eastAsia="SimSun" w:hAnsi="Times New Roman" w:cs="Times New Roman"/>
          <w:bCs/>
          <w:kern w:val="0"/>
          <w:sz w:val="24"/>
          <w:szCs w:val="24"/>
        </w:rPr>
        <w:t>7</w:t>
      </w:r>
      <w:r w:rsidRPr="00910B97">
        <w:rPr>
          <w:rFonts w:ascii="Times New Roman" w:eastAsia="SimSun" w:hAnsi="Times New Roman" w:cs="Times New Roman"/>
          <w:bCs/>
          <w:kern w:val="0"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bCs/>
          <w:kern w:val="0"/>
          <w:sz w:val="24"/>
          <w:szCs w:val="24"/>
        </w:rPr>
        <w:t>20</w:t>
      </w:r>
      <w:r w:rsidRPr="00910B97">
        <w:rPr>
          <w:rFonts w:ascii="Times New Roman" w:eastAsia="SimSun" w:hAnsi="Times New Roman" w:cs="Times New Roman"/>
          <w:bCs/>
          <w:kern w:val="0"/>
          <w:sz w:val="24"/>
          <w:szCs w:val="24"/>
          <w:vertAlign w:val="superscript"/>
        </w:rPr>
        <w:t>th</w:t>
      </w:r>
      <w:r w:rsidRPr="00910B97">
        <w:rPr>
          <w:rFonts w:ascii="Times New Roman" w:eastAsia="SimSun" w:hAnsi="Times New Roman" w:cs="Times New Roman"/>
          <w:bCs/>
          <w:kern w:val="0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bCs/>
          <w:kern w:val="0"/>
          <w:sz w:val="24"/>
          <w:szCs w:val="24"/>
        </w:rPr>
        <w:t>May</w:t>
      </w:r>
      <w:r w:rsidRPr="00910B97">
        <w:rPr>
          <w:rFonts w:ascii="Times New Roman" w:eastAsia="SimSun" w:hAnsi="Times New Roman" w:cs="Times New Roman"/>
          <w:bCs/>
          <w:kern w:val="0"/>
          <w:sz w:val="24"/>
          <w:szCs w:val="24"/>
        </w:rPr>
        <w:t>-</w:t>
      </w:r>
      <w:r>
        <w:rPr>
          <w:rFonts w:ascii="Times New Roman" w:eastAsia="SimSun" w:hAnsi="Times New Roman" w:cs="Times New Roman"/>
          <w:bCs/>
          <w:kern w:val="0"/>
          <w:sz w:val="24"/>
          <w:szCs w:val="24"/>
        </w:rPr>
        <w:t>24</w:t>
      </w:r>
      <w:r w:rsidRPr="00960E72">
        <w:rPr>
          <w:rFonts w:ascii="Times New Roman" w:eastAsia="SimSun" w:hAnsi="Times New Roman" w:cs="Times New Roman"/>
          <w:bCs/>
          <w:kern w:val="0"/>
          <w:sz w:val="24"/>
          <w:szCs w:val="24"/>
          <w:vertAlign w:val="superscript"/>
        </w:rPr>
        <w:t>th</w:t>
      </w:r>
      <w:r>
        <w:rPr>
          <w:rFonts w:ascii="Times New Roman" w:eastAsia="SimSun" w:hAnsi="Times New Roman" w:cs="Times New Roman"/>
          <w:bCs/>
          <w:kern w:val="0"/>
          <w:sz w:val="24"/>
          <w:szCs w:val="24"/>
        </w:rPr>
        <w:t xml:space="preserve"> May</w:t>
      </w:r>
      <w:r w:rsidRPr="00910B97">
        <w:rPr>
          <w:rFonts w:ascii="Times New Roman" w:eastAsia="SimSun" w:hAnsi="Times New Roman" w:cs="Times New Roman"/>
          <w:bCs/>
          <w:kern w:val="0"/>
          <w:sz w:val="24"/>
          <w:szCs w:val="24"/>
        </w:rPr>
        <w:t xml:space="preserve"> 2024, </w:t>
      </w:r>
      <w:r w:rsidRPr="00DE3F84">
        <w:rPr>
          <w:rFonts w:ascii="Times New Roman" w:eastAsia="SimSun" w:hAnsi="Times New Roman" w:cs="Times New Roman"/>
          <w:bCs/>
          <w:kern w:val="0"/>
          <w:sz w:val="24"/>
          <w:szCs w:val="24"/>
        </w:rPr>
        <w:t>Fukuoka, Japan</w:t>
      </w:r>
      <w:r w:rsidRPr="00910B97">
        <w:rPr>
          <w:rFonts w:ascii="Times New Roman" w:eastAsia="SimSun" w:hAnsi="Times New Roman" w:cs="Times New Roman"/>
          <w:bCs/>
          <w:kern w:val="0"/>
          <w:sz w:val="24"/>
          <w:szCs w:val="24"/>
        </w:rPr>
        <w:t>.</w:t>
      </w:r>
    </w:p>
    <w:p w14:paraId="175AA522" w14:textId="4590BD57" w:rsidR="00111EBD" w:rsidRPr="00960E72" w:rsidRDefault="00111EBD" w:rsidP="00B83C0B">
      <w:pPr>
        <w:rPr>
          <w:rFonts w:ascii="Times New Roman" w:eastAsia="SimSun" w:hAnsi="Times New Roman" w:cs="Times New Roman"/>
          <w:bCs/>
          <w:kern w:val="0"/>
          <w:sz w:val="24"/>
          <w:szCs w:val="24"/>
        </w:rPr>
      </w:pPr>
      <w:r>
        <w:rPr>
          <w:rFonts w:ascii="Times New Roman" w:eastAsia="SimSun" w:hAnsi="Times New Roman" w:cs="Times New Roman"/>
          <w:bCs/>
          <w:kern w:val="0"/>
          <w:sz w:val="24"/>
          <w:szCs w:val="24"/>
        </w:rPr>
        <w:t xml:space="preserve">[2]. </w:t>
      </w:r>
      <w:r w:rsidRPr="00910B97">
        <w:rPr>
          <w:rFonts w:ascii="Times New Roman" w:eastAsia="SimSun" w:hAnsi="Times New Roman" w:cs="Times New Roman"/>
          <w:bCs/>
          <w:kern w:val="0"/>
          <w:sz w:val="24"/>
          <w:szCs w:val="24"/>
        </w:rPr>
        <w:t>Chairman Notes, RAN1#116</w:t>
      </w:r>
      <w:r>
        <w:rPr>
          <w:rFonts w:ascii="Times New Roman" w:eastAsia="SimSun" w:hAnsi="Times New Roman" w:cs="Times New Roman"/>
          <w:bCs/>
          <w:kern w:val="0"/>
          <w:sz w:val="24"/>
          <w:szCs w:val="24"/>
        </w:rPr>
        <w:t>-bis</w:t>
      </w:r>
      <w:r w:rsidRPr="00910B97">
        <w:rPr>
          <w:rFonts w:ascii="Times New Roman" w:eastAsia="SimSun" w:hAnsi="Times New Roman" w:cs="Times New Roman"/>
          <w:bCs/>
          <w:kern w:val="0"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bCs/>
          <w:kern w:val="0"/>
          <w:sz w:val="24"/>
          <w:szCs w:val="24"/>
        </w:rPr>
        <w:t>15</w:t>
      </w:r>
      <w:r w:rsidRPr="00910B97">
        <w:rPr>
          <w:rFonts w:ascii="Times New Roman" w:eastAsia="SimSun" w:hAnsi="Times New Roman" w:cs="Times New Roman"/>
          <w:bCs/>
          <w:kern w:val="0"/>
          <w:sz w:val="24"/>
          <w:szCs w:val="24"/>
          <w:vertAlign w:val="superscript"/>
        </w:rPr>
        <w:t>th</w:t>
      </w:r>
      <w:r w:rsidRPr="00910B97">
        <w:rPr>
          <w:rFonts w:ascii="Times New Roman" w:eastAsia="SimSun" w:hAnsi="Times New Roman" w:cs="Times New Roman"/>
          <w:bCs/>
          <w:kern w:val="0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bCs/>
          <w:kern w:val="0"/>
          <w:sz w:val="24"/>
          <w:szCs w:val="24"/>
        </w:rPr>
        <w:t>April</w:t>
      </w:r>
      <w:r w:rsidRPr="00910B97">
        <w:rPr>
          <w:rFonts w:ascii="Times New Roman" w:eastAsia="SimSun" w:hAnsi="Times New Roman" w:cs="Times New Roman"/>
          <w:bCs/>
          <w:kern w:val="0"/>
          <w:sz w:val="24"/>
          <w:szCs w:val="24"/>
        </w:rPr>
        <w:t>-</w:t>
      </w:r>
      <w:r>
        <w:rPr>
          <w:rFonts w:ascii="Times New Roman" w:eastAsia="SimSun" w:hAnsi="Times New Roman" w:cs="Times New Roman"/>
          <w:bCs/>
          <w:kern w:val="0"/>
          <w:sz w:val="24"/>
          <w:szCs w:val="24"/>
        </w:rPr>
        <w:t>19</w:t>
      </w:r>
      <w:r w:rsidRPr="00960E72">
        <w:rPr>
          <w:rFonts w:ascii="Times New Roman" w:eastAsia="SimSun" w:hAnsi="Times New Roman" w:cs="Times New Roman"/>
          <w:bCs/>
          <w:kern w:val="0"/>
          <w:sz w:val="24"/>
          <w:szCs w:val="24"/>
          <w:vertAlign w:val="superscript"/>
        </w:rPr>
        <w:t>th</w:t>
      </w:r>
      <w:r>
        <w:rPr>
          <w:rFonts w:ascii="Times New Roman" w:eastAsia="SimSun" w:hAnsi="Times New Roman" w:cs="Times New Roman"/>
          <w:bCs/>
          <w:kern w:val="0"/>
          <w:sz w:val="24"/>
          <w:szCs w:val="24"/>
        </w:rPr>
        <w:t xml:space="preserve"> April</w:t>
      </w:r>
      <w:r w:rsidRPr="00910B97">
        <w:rPr>
          <w:rFonts w:ascii="Times New Roman" w:eastAsia="SimSun" w:hAnsi="Times New Roman" w:cs="Times New Roman"/>
          <w:bCs/>
          <w:kern w:val="0"/>
          <w:sz w:val="24"/>
          <w:szCs w:val="24"/>
        </w:rPr>
        <w:t xml:space="preserve"> 2024, </w:t>
      </w:r>
      <w:r>
        <w:rPr>
          <w:rFonts w:ascii="Times New Roman" w:eastAsia="SimSun" w:hAnsi="Times New Roman" w:cs="Times New Roman"/>
          <w:bCs/>
          <w:kern w:val="0"/>
          <w:sz w:val="24"/>
          <w:szCs w:val="24"/>
        </w:rPr>
        <w:t>Changsha, China</w:t>
      </w:r>
    </w:p>
    <w:p w14:paraId="0B7DD46F" w14:textId="77777777" w:rsidR="00111EBD" w:rsidRPr="00910B97" w:rsidRDefault="00111EBD" w:rsidP="00111EBD">
      <w:pPr>
        <w:rPr>
          <w:rFonts w:ascii="Times New Roman" w:eastAsia="SimSun" w:hAnsi="Times New Roman" w:cs="Times New Roman"/>
          <w:bCs/>
          <w:kern w:val="0"/>
          <w:sz w:val="24"/>
          <w:szCs w:val="24"/>
          <w:lang w:val="en-GB"/>
        </w:rPr>
      </w:pPr>
    </w:p>
    <w:p w14:paraId="754B59F2" w14:textId="77777777" w:rsidR="00111EBD" w:rsidRPr="00910B97" w:rsidRDefault="00111EBD" w:rsidP="00111EBD">
      <w:pPr>
        <w:rPr>
          <w:rFonts w:ascii="Times New Roman" w:eastAsia="SimSun" w:hAnsi="Times New Roman" w:cs="Times New Roman"/>
          <w:bCs/>
          <w:kern w:val="0"/>
          <w:sz w:val="24"/>
          <w:szCs w:val="24"/>
          <w:lang w:val="en-GB"/>
        </w:rPr>
      </w:pPr>
    </w:p>
    <w:p w14:paraId="0F167296" w14:textId="77777777" w:rsidR="00AB24DA" w:rsidRDefault="00AB24DA"/>
    <w:sectPr w:rsidR="00AB24DA" w:rsidSect="00111EBD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FE5EF0"/>
    <w:multiLevelType w:val="hybridMultilevel"/>
    <w:tmpl w:val="C54EF9CA"/>
    <w:lvl w:ilvl="0" w:tplc="04090017">
      <w:start w:val="1"/>
      <w:numFmt w:val="lowerLetter"/>
      <w:lvlText w:val="%1)"/>
      <w:lvlJc w:val="left"/>
      <w:pPr>
        <w:ind w:left="1560" w:hanging="360"/>
      </w:p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" w15:restartNumberingAfterBreak="0">
    <w:nsid w:val="094665F2"/>
    <w:multiLevelType w:val="multilevel"/>
    <w:tmpl w:val="921CBA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FE60FD2"/>
    <w:multiLevelType w:val="hybridMultilevel"/>
    <w:tmpl w:val="52D2D314"/>
    <w:lvl w:ilvl="0" w:tplc="04090017">
      <w:start w:val="1"/>
      <w:numFmt w:val="lowerLetter"/>
      <w:lvlText w:val="%1)"/>
      <w:lvlJc w:val="left"/>
      <w:pPr>
        <w:ind w:left="1560" w:hanging="360"/>
      </w:p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3" w15:restartNumberingAfterBreak="0">
    <w:nsid w:val="12BD2228"/>
    <w:multiLevelType w:val="hybridMultilevel"/>
    <w:tmpl w:val="AAA882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2A4301"/>
    <w:multiLevelType w:val="hybridMultilevel"/>
    <w:tmpl w:val="22628890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5" w15:restartNumberingAfterBreak="0">
    <w:nsid w:val="15F46B66"/>
    <w:multiLevelType w:val="hybridMultilevel"/>
    <w:tmpl w:val="C54EF9CA"/>
    <w:lvl w:ilvl="0" w:tplc="FFFFFFFF">
      <w:start w:val="1"/>
      <w:numFmt w:val="lowerLetter"/>
      <w:lvlText w:val="%1)"/>
      <w:lvlJc w:val="left"/>
      <w:pPr>
        <w:ind w:left="1560" w:hanging="360"/>
      </w:pPr>
    </w:lvl>
    <w:lvl w:ilvl="1" w:tplc="FFFFFFFF" w:tentative="1">
      <w:start w:val="1"/>
      <w:numFmt w:val="lowerLetter"/>
      <w:lvlText w:val="%2."/>
      <w:lvlJc w:val="left"/>
      <w:pPr>
        <w:ind w:left="2280" w:hanging="360"/>
      </w:pPr>
    </w:lvl>
    <w:lvl w:ilvl="2" w:tplc="FFFFFFFF" w:tentative="1">
      <w:start w:val="1"/>
      <w:numFmt w:val="lowerRoman"/>
      <w:lvlText w:val="%3."/>
      <w:lvlJc w:val="right"/>
      <w:pPr>
        <w:ind w:left="3000" w:hanging="180"/>
      </w:pPr>
    </w:lvl>
    <w:lvl w:ilvl="3" w:tplc="FFFFFFFF" w:tentative="1">
      <w:start w:val="1"/>
      <w:numFmt w:val="decimal"/>
      <w:lvlText w:val="%4."/>
      <w:lvlJc w:val="left"/>
      <w:pPr>
        <w:ind w:left="3720" w:hanging="360"/>
      </w:pPr>
    </w:lvl>
    <w:lvl w:ilvl="4" w:tplc="FFFFFFFF" w:tentative="1">
      <w:start w:val="1"/>
      <w:numFmt w:val="lowerLetter"/>
      <w:lvlText w:val="%5."/>
      <w:lvlJc w:val="left"/>
      <w:pPr>
        <w:ind w:left="4440" w:hanging="360"/>
      </w:pPr>
    </w:lvl>
    <w:lvl w:ilvl="5" w:tplc="FFFFFFFF" w:tentative="1">
      <w:start w:val="1"/>
      <w:numFmt w:val="lowerRoman"/>
      <w:lvlText w:val="%6."/>
      <w:lvlJc w:val="right"/>
      <w:pPr>
        <w:ind w:left="5160" w:hanging="180"/>
      </w:pPr>
    </w:lvl>
    <w:lvl w:ilvl="6" w:tplc="FFFFFFFF" w:tentative="1">
      <w:start w:val="1"/>
      <w:numFmt w:val="decimal"/>
      <w:lvlText w:val="%7."/>
      <w:lvlJc w:val="left"/>
      <w:pPr>
        <w:ind w:left="5880" w:hanging="360"/>
      </w:pPr>
    </w:lvl>
    <w:lvl w:ilvl="7" w:tplc="FFFFFFFF" w:tentative="1">
      <w:start w:val="1"/>
      <w:numFmt w:val="lowerLetter"/>
      <w:lvlText w:val="%8."/>
      <w:lvlJc w:val="left"/>
      <w:pPr>
        <w:ind w:left="6600" w:hanging="360"/>
      </w:pPr>
    </w:lvl>
    <w:lvl w:ilvl="8" w:tplc="FFFFFFFF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6" w15:restartNumberingAfterBreak="0">
    <w:nsid w:val="1ABC5B57"/>
    <w:multiLevelType w:val="hybridMultilevel"/>
    <w:tmpl w:val="430A4A96"/>
    <w:lvl w:ilvl="0" w:tplc="73D641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3D00C8"/>
    <w:multiLevelType w:val="multilevel"/>
    <w:tmpl w:val="233D00C8"/>
    <w:lvl w:ilvl="0">
      <w:start w:val="150"/>
      <w:numFmt w:val="bullet"/>
      <w:lvlText w:val="-"/>
      <w:lvlJc w:val="left"/>
      <w:pPr>
        <w:ind w:left="440" w:hanging="44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6321325"/>
    <w:multiLevelType w:val="hybridMultilevel"/>
    <w:tmpl w:val="E44617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8D4157C"/>
    <w:multiLevelType w:val="hybridMultilevel"/>
    <w:tmpl w:val="86226458"/>
    <w:lvl w:ilvl="0" w:tplc="FFFFFFFF">
      <w:start w:val="1"/>
      <w:numFmt w:val="lowerLetter"/>
      <w:lvlText w:val="%1)"/>
      <w:lvlJc w:val="left"/>
      <w:pPr>
        <w:ind w:left="1560" w:hanging="360"/>
      </w:pPr>
    </w:lvl>
    <w:lvl w:ilvl="1" w:tplc="FFFFFFFF" w:tentative="1">
      <w:start w:val="1"/>
      <w:numFmt w:val="lowerLetter"/>
      <w:lvlText w:val="%2."/>
      <w:lvlJc w:val="left"/>
      <w:pPr>
        <w:ind w:left="2280" w:hanging="360"/>
      </w:pPr>
    </w:lvl>
    <w:lvl w:ilvl="2" w:tplc="FFFFFFFF" w:tentative="1">
      <w:start w:val="1"/>
      <w:numFmt w:val="lowerRoman"/>
      <w:lvlText w:val="%3."/>
      <w:lvlJc w:val="right"/>
      <w:pPr>
        <w:ind w:left="3000" w:hanging="180"/>
      </w:pPr>
    </w:lvl>
    <w:lvl w:ilvl="3" w:tplc="FFFFFFFF" w:tentative="1">
      <w:start w:val="1"/>
      <w:numFmt w:val="decimal"/>
      <w:lvlText w:val="%4."/>
      <w:lvlJc w:val="left"/>
      <w:pPr>
        <w:ind w:left="3720" w:hanging="360"/>
      </w:pPr>
    </w:lvl>
    <w:lvl w:ilvl="4" w:tplc="FFFFFFFF" w:tentative="1">
      <w:start w:val="1"/>
      <w:numFmt w:val="lowerLetter"/>
      <w:lvlText w:val="%5."/>
      <w:lvlJc w:val="left"/>
      <w:pPr>
        <w:ind w:left="4440" w:hanging="360"/>
      </w:pPr>
    </w:lvl>
    <w:lvl w:ilvl="5" w:tplc="FFFFFFFF" w:tentative="1">
      <w:start w:val="1"/>
      <w:numFmt w:val="lowerRoman"/>
      <w:lvlText w:val="%6."/>
      <w:lvlJc w:val="right"/>
      <w:pPr>
        <w:ind w:left="5160" w:hanging="180"/>
      </w:pPr>
    </w:lvl>
    <w:lvl w:ilvl="6" w:tplc="FFFFFFFF" w:tentative="1">
      <w:start w:val="1"/>
      <w:numFmt w:val="decimal"/>
      <w:lvlText w:val="%7."/>
      <w:lvlJc w:val="left"/>
      <w:pPr>
        <w:ind w:left="5880" w:hanging="360"/>
      </w:pPr>
    </w:lvl>
    <w:lvl w:ilvl="7" w:tplc="FFFFFFFF" w:tentative="1">
      <w:start w:val="1"/>
      <w:numFmt w:val="lowerLetter"/>
      <w:lvlText w:val="%8."/>
      <w:lvlJc w:val="left"/>
      <w:pPr>
        <w:ind w:left="6600" w:hanging="360"/>
      </w:pPr>
    </w:lvl>
    <w:lvl w:ilvl="8" w:tplc="FFFFFFFF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0" w15:restartNumberingAfterBreak="0">
    <w:nsid w:val="2B713DCA"/>
    <w:multiLevelType w:val="hybridMultilevel"/>
    <w:tmpl w:val="53BE2550"/>
    <w:lvl w:ilvl="0" w:tplc="5C6C2CFC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D7E0110"/>
    <w:multiLevelType w:val="multilevel"/>
    <w:tmpl w:val="F348C9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11478C6"/>
    <w:multiLevelType w:val="hybridMultilevel"/>
    <w:tmpl w:val="B6124670"/>
    <w:lvl w:ilvl="0" w:tplc="08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3" w15:restartNumberingAfterBreak="0">
    <w:nsid w:val="332F49DB"/>
    <w:multiLevelType w:val="hybridMultilevel"/>
    <w:tmpl w:val="52D2D314"/>
    <w:lvl w:ilvl="0" w:tplc="FFFFFFFF">
      <w:start w:val="1"/>
      <w:numFmt w:val="lowerLetter"/>
      <w:lvlText w:val="%1)"/>
      <w:lvlJc w:val="left"/>
      <w:pPr>
        <w:ind w:left="1560" w:hanging="360"/>
      </w:pPr>
    </w:lvl>
    <w:lvl w:ilvl="1" w:tplc="FFFFFFFF" w:tentative="1">
      <w:start w:val="1"/>
      <w:numFmt w:val="lowerLetter"/>
      <w:lvlText w:val="%2."/>
      <w:lvlJc w:val="left"/>
      <w:pPr>
        <w:ind w:left="2280" w:hanging="360"/>
      </w:pPr>
    </w:lvl>
    <w:lvl w:ilvl="2" w:tplc="FFFFFFFF" w:tentative="1">
      <w:start w:val="1"/>
      <w:numFmt w:val="lowerRoman"/>
      <w:lvlText w:val="%3."/>
      <w:lvlJc w:val="right"/>
      <w:pPr>
        <w:ind w:left="3000" w:hanging="180"/>
      </w:pPr>
    </w:lvl>
    <w:lvl w:ilvl="3" w:tplc="FFFFFFFF" w:tentative="1">
      <w:start w:val="1"/>
      <w:numFmt w:val="decimal"/>
      <w:lvlText w:val="%4."/>
      <w:lvlJc w:val="left"/>
      <w:pPr>
        <w:ind w:left="3720" w:hanging="360"/>
      </w:pPr>
    </w:lvl>
    <w:lvl w:ilvl="4" w:tplc="FFFFFFFF" w:tentative="1">
      <w:start w:val="1"/>
      <w:numFmt w:val="lowerLetter"/>
      <w:lvlText w:val="%5."/>
      <w:lvlJc w:val="left"/>
      <w:pPr>
        <w:ind w:left="4440" w:hanging="360"/>
      </w:pPr>
    </w:lvl>
    <w:lvl w:ilvl="5" w:tplc="FFFFFFFF" w:tentative="1">
      <w:start w:val="1"/>
      <w:numFmt w:val="lowerRoman"/>
      <w:lvlText w:val="%6."/>
      <w:lvlJc w:val="right"/>
      <w:pPr>
        <w:ind w:left="5160" w:hanging="180"/>
      </w:pPr>
    </w:lvl>
    <w:lvl w:ilvl="6" w:tplc="FFFFFFFF" w:tentative="1">
      <w:start w:val="1"/>
      <w:numFmt w:val="decimal"/>
      <w:lvlText w:val="%7."/>
      <w:lvlJc w:val="left"/>
      <w:pPr>
        <w:ind w:left="5880" w:hanging="360"/>
      </w:pPr>
    </w:lvl>
    <w:lvl w:ilvl="7" w:tplc="FFFFFFFF" w:tentative="1">
      <w:start w:val="1"/>
      <w:numFmt w:val="lowerLetter"/>
      <w:lvlText w:val="%8."/>
      <w:lvlJc w:val="left"/>
      <w:pPr>
        <w:ind w:left="6600" w:hanging="360"/>
      </w:pPr>
    </w:lvl>
    <w:lvl w:ilvl="8" w:tplc="FFFFFFFF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4" w15:restartNumberingAfterBreak="0">
    <w:nsid w:val="392052D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BEB5E68"/>
    <w:multiLevelType w:val="multilevel"/>
    <w:tmpl w:val="3BEB5E68"/>
    <w:lvl w:ilvl="0">
      <w:start w:val="1"/>
      <w:numFmt w:val="bullet"/>
      <w:lvlText w:val="-"/>
      <w:lvlJc w:val="left"/>
      <w:pPr>
        <w:ind w:left="440" w:hanging="44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3E24359B"/>
    <w:multiLevelType w:val="hybridMultilevel"/>
    <w:tmpl w:val="86226458"/>
    <w:lvl w:ilvl="0" w:tplc="04090017">
      <w:start w:val="1"/>
      <w:numFmt w:val="lowerLetter"/>
      <w:lvlText w:val="%1)"/>
      <w:lvlJc w:val="left"/>
      <w:pPr>
        <w:ind w:left="1560" w:hanging="360"/>
      </w:p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7" w15:restartNumberingAfterBreak="0">
    <w:nsid w:val="3E601DAB"/>
    <w:multiLevelType w:val="hybridMultilevel"/>
    <w:tmpl w:val="D8F6FDC8"/>
    <w:lvl w:ilvl="0" w:tplc="CD88828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420E5641"/>
    <w:multiLevelType w:val="hybridMultilevel"/>
    <w:tmpl w:val="73644B00"/>
    <w:lvl w:ilvl="0" w:tplc="04090017">
      <w:start w:val="1"/>
      <w:numFmt w:val="lowerLetter"/>
      <w:lvlText w:val="%1)"/>
      <w:lvlJc w:val="left"/>
      <w:pPr>
        <w:ind w:left="1560" w:hanging="360"/>
      </w:pPr>
    </w:lvl>
    <w:lvl w:ilvl="1" w:tplc="FFFFFFFF" w:tentative="1">
      <w:start w:val="1"/>
      <w:numFmt w:val="lowerLetter"/>
      <w:lvlText w:val="%2."/>
      <w:lvlJc w:val="left"/>
      <w:pPr>
        <w:ind w:left="2280" w:hanging="360"/>
      </w:pPr>
    </w:lvl>
    <w:lvl w:ilvl="2" w:tplc="FFFFFFFF" w:tentative="1">
      <w:start w:val="1"/>
      <w:numFmt w:val="lowerRoman"/>
      <w:lvlText w:val="%3."/>
      <w:lvlJc w:val="right"/>
      <w:pPr>
        <w:ind w:left="3000" w:hanging="180"/>
      </w:pPr>
    </w:lvl>
    <w:lvl w:ilvl="3" w:tplc="FFFFFFFF" w:tentative="1">
      <w:start w:val="1"/>
      <w:numFmt w:val="decimal"/>
      <w:lvlText w:val="%4."/>
      <w:lvlJc w:val="left"/>
      <w:pPr>
        <w:ind w:left="3720" w:hanging="360"/>
      </w:pPr>
    </w:lvl>
    <w:lvl w:ilvl="4" w:tplc="FFFFFFFF" w:tentative="1">
      <w:start w:val="1"/>
      <w:numFmt w:val="lowerLetter"/>
      <w:lvlText w:val="%5."/>
      <w:lvlJc w:val="left"/>
      <w:pPr>
        <w:ind w:left="4440" w:hanging="360"/>
      </w:pPr>
    </w:lvl>
    <w:lvl w:ilvl="5" w:tplc="FFFFFFFF" w:tentative="1">
      <w:start w:val="1"/>
      <w:numFmt w:val="lowerRoman"/>
      <w:lvlText w:val="%6."/>
      <w:lvlJc w:val="right"/>
      <w:pPr>
        <w:ind w:left="5160" w:hanging="180"/>
      </w:pPr>
    </w:lvl>
    <w:lvl w:ilvl="6" w:tplc="FFFFFFFF" w:tentative="1">
      <w:start w:val="1"/>
      <w:numFmt w:val="decimal"/>
      <w:lvlText w:val="%7."/>
      <w:lvlJc w:val="left"/>
      <w:pPr>
        <w:ind w:left="5880" w:hanging="360"/>
      </w:pPr>
    </w:lvl>
    <w:lvl w:ilvl="7" w:tplc="FFFFFFFF" w:tentative="1">
      <w:start w:val="1"/>
      <w:numFmt w:val="lowerLetter"/>
      <w:lvlText w:val="%8."/>
      <w:lvlJc w:val="left"/>
      <w:pPr>
        <w:ind w:left="6600" w:hanging="360"/>
      </w:pPr>
    </w:lvl>
    <w:lvl w:ilvl="8" w:tplc="FFFFFFFF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9" w15:restartNumberingAfterBreak="0">
    <w:nsid w:val="42976BFD"/>
    <w:multiLevelType w:val="hybridMultilevel"/>
    <w:tmpl w:val="81EEE7AE"/>
    <w:lvl w:ilvl="0" w:tplc="23E697A0">
      <w:start w:val="1"/>
      <w:numFmt w:val="lowerLetter"/>
      <w:lvlText w:val="(%1)"/>
      <w:lvlJc w:val="left"/>
      <w:pPr>
        <w:ind w:left="2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60" w:hanging="360"/>
      </w:pPr>
    </w:lvl>
    <w:lvl w:ilvl="2" w:tplc="0409001B" w:tentative="1">
      <w:start w:val="1"/>
      <w:numFmt w:val="lowerRoman"/>
      <w:lvlText w:val="%3."/>
      <w:lvlJc w:val="right"/>
      <w:pPr>
        <w:ind w:left="3480" w:hanging="180"/>
      </w:pPr>
    </w:lvl>
    <w:lvl w:ilvl="3" w:tplc="0409000F" w:tentative="1">
      <w:start w:val="1"/>
      <w:numFmt w:val="decimal"/>
      <w:lvlText w:val="%4."/>
      <w:lvlJc w:val="left"/>
      <w:pPr>
        <w:ind w:left="4200" w:hanging="360"/>
      </w:pPr>
    </w:lvl>
    <w:lvl w:ilvl="4" w:tplc="04090019" w:tentative="1">
      <w:start w:val="1"/>
      <w:numFmt w:val="lowerLetter"/>
      <w:lvlText w:val="%5."/>
      <w:lvlJc w:val="left"/>
      <w:pPr>
        <w:ind w:left="4920" w:hanging="360"/>
      </w:pPr>
    </w:lvl>
    <w:lvl w:ilvl="5" w:tplc="0409001B" w:tentative="1">
      <w:start w:val="1"/>
      <w:numFmt w:val="lowerRoman"/>
      <w:lvlText w:val="%6."/>
      <w:lvlJc w:val="right"/>
      <w:pPr>
        <w:ind w:left="5640" w:hanging="180"/>
      </w:pPr>
    </w:lvl>
    <w:lvl w:ilvl="6" w:tplc="0409000F" w:tentative="1">
      <w:start w:val="1"/>
      <w:numFmt w:val="decimal"/>
      <w:lvlText w:val="%7."/>
      <w:lvlJc w:val="left"/>
      <w:pPr>
        <w:ind w:left="6360" w:hanging="360"/>
      </w:pPr>
    </w:lvl>
    <w:lvl w:ilvl="7" w:tplc="04090019" w:tentative="1">
      <w:start w:val="1"/>
      <w:numFmt w:val="lowerLetter"/>
      <w:lvlText w:val="%8."/>
      <w:lvlJc w:val="left"/>
      <w:pPr>
        <w:ind w:left="7080" w:hanging="360"/>
      </w:pPr>
    </w:lvl>
    <w:lvl w:ilvl="8" w:tplc="0409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20" w15:restartNumberingAfterBreak="0">
    <w:nsid w:val="49F46858"/>
    <w:multiLevelType w:val="multilevel"/>
    <w:tmpl w:val="49F46858"/>
    <w:lvl w:ilvl="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o"/>
      <w:lvlJc w:val="left"/>
      <w:pPr>
        <w:ind w:left="128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BE40CE5"/>
    <w:multiLevelType w:val="hybridMultilevel"/>
    <w:tmpl w:val="A7BEBC0E"/>
    <w:lvl w:ilvl="0" w:tplc="FFFFFFFF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5E076F77"/>
    <w:multiLevelType w:val="hybridMultilevel"/>
    <w:tmpl w:val="D0D86E54"/>
    <w:lvl w:ilvl="0" w:tplc="E466C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4032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7A8A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88F4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02D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68E7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060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7EE8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1E7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6465A53"/>
    <w:multiLevelType w:val="multilevel"/>
    <w:tmpl w:val="C31820F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decimal"/>
      <w:lvlText w:val="(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" w15:restartNumberingAfterBreak="0">
    <w:nsid w:val="669A6014"/>
    <w:multiLevelType w:val="multilevel"/>
    <w:tmpl w:val="498E5B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9331D3E"/>
    <w:multiLevelType w:val="hybridMultilevel"/>
    <w:tmpl w:val="73644B00"/>
    <w:lvl w:ilvl="0" w:tplc="FFFFFFFF">
      <w:start w:val="1"/>
      <w:numFmt w:val="lowerLetter"/>
      <w:lvlText w:val="%1)"/>
      <w:lvlJc w:val="left"/>
      <w:pPr>
        <w:ind w:left="1560" w:hanging="360"/>
      </w:pPr>
    </w:lvl>
    <w:lvl w:ilvl="1" w:tplc="FFFFFFFF" w:tentative="1">
      <w:start w:val="1"/>
      <w:numFmt w:val="lowerLetter"/>
      <w:lvlText w:val="%2."/>
      <w:lvlJc w:val="left"/>
      <w:pPr>
        <w:ind w:left="2280" w:hanging="360"/>
      </w:pPr>
    </w:lvl>
    <w:lvl w:ilvl="2" w:tplc="FFFFFFFF" w:tentative="1">
      <w:start w:val="1"/>
      <w:numFmt w:val="lowerRoman"/>
      <w:lvlText w:val="%3."/>
      <w:lvlJc w:val="right"/>
      <w:pPr>
        <w:ind w:left="3000" w:hanging="180"/>
      </w:pPr>
    </w:lvl>
    <w:lvl w:ilvl="3" w:tplc="FFFFFFFF" w:tentative="1">
      <w:start w:val="1"/>
      <w:numFmt w:val="decimal"/>
      <w:lvlText w:val="%4."/>
      <w:lvlJc w:val="left"/>
      <w:pPr>
        <w:ind w:left="3720" w:hanging="360"/>
      </w:pPr>
    </w:lvl>
    <w:lvl w:ilvl="4" w:tplc="FFFFFFFF" w:tentative="1">
      <w:start w:val="1"/>
      <w:numFmt w:val="lowerLetter"/>
      <w:lvlText w:val="%5."/>
      <w:lvlJc w:val="left"/>
      <w:pPr>
        <w:ind w:left="4440" w:hanging="360"/>
      </w:pPr>
    </w:lvl>
    <w:lvl w:ilvl="5" w:tplc="FFFFFFFF" w:tentative="1">
      <w:start w:val="1"/>
      <w:numFmt w:val="lowerRoman"/>
      <w:lvlText w:val="%6."/>
      <w:lvlJc w:val="right"/>
      <w:pPr>
        <w:ind w:left="5160" w:hanging="180"/>
      </w:pPr>
    </w:lvl>
    <w:lvl w:ilvl="6" w:tplc="FFFFFFFF" w:tentative="1">
      <w:start w:val="1"/>
      <w:numFmt w:val="decimal"/>
      <w:lvlText w:val="%7."/>
      <w:lvlJc w:val="left"/>
      <w:pPr>
        <w:ind w:left="5880" w:hanging="360"/>
      </w:pPr>
    </w:lvl>
    <w:lvl w:ilvl="7" w:tplc="FFFFFFFF" w:tentative="1">
      <w:start w:val="1"/>
      <w:numFmt w:val="lowerLetter"/>
      <w:lvlText w:val="%8."/>
      <w:lvlJc w:val="left"/>
      <w:pPr>
        <w:ind w:left="6600" w:hanging="360"/>
      </w:pPr>
    </w:lvl>
    <w:lvl w:ilvl="8" w:tplc="FFFFFFFF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6" w15:restartNumberingAfterBreak="0">
    <w:nsid w:val="73264912"/>
    <w:multiLevelType w:val="multilevel"/>
    <w:tmpl w:val="73264912"/>
    <w:lvl w:ilvl="0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73F427F5"/>
    <w:multiLevelType w:val="hybridMultilevel"/>
    <w:tmpl w:val="6B88B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192F51"/>
    <w:multiLevelType w:val="hybridMultilevel"/>
    <w:tmpl w:val="DD86F6EE"/>
    <w:lvl w:ilvl="0" w:tplc="ACDE38F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5F2544"/>
    <w:multiLevelType w:val="multilevel"/>
    <w:tmpl w:val="7E5F2544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0" w:hanging="850"/>
      </w:pPr>
    </w:lvl>
    <w:lvl w:ilvl="4">
      <w:start w:val="1"/>
      <w:numFmt w:val="decimal"/>
      <w:lvlText w:val="%1.%2.%3.%4.%5."/>
      <w:lvlJc w:val="left"/>
      <w:pPr>
        <w:ind w:left="991" w:hanging="991"/>
      </w:pPr>
    </w:lvl>
    <w:lvl w:ilvl="5">
      <w:start w:val="1"/>
      <w:numFmt w:val="decimal"/>
      <w:lvlText w:val="%1.%2.%3.%4.%5.%6."/>
      <w:lvlJc w:val="left"/>
      <w:pPr>
        <w:ind w:left="1135" w:hanging="1135"/>
      </w:pPr>
    </w:lvl>
    <w:lvl w:ilvl="6">
      <w:start w:val="1"/>
      <w:numFmt w:val="decimal"/>
      <w:lvlText w:val="%1.%2.%3.%4.%5.%6.%7."/>
      <w:lvlJc w:val="left"/>
      <w:pPr>
        <w:ind w:left="1275" w:hanging="1275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8" w:hanging="1558"/>
      </w:pPr>
    </w:lvl>
  </w:abstractNum>
  <w:abstractNum w:abstractNumId="30" w15:restartNumberingAfterBreak="0">
    <w:nsid w:val="7EA842C1"/>
    <w:multiLevelType w:val="hybridMultilevel"/>
    <w:tmpl w:val="2072FCC6"/>
    <w:lvl w:ilvl="0" w:tplc="04090001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ACDE38F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3" w:tplc="D3FE48A0">
      <w:start w:val="1"/>
      <w:numFmt w:val="bullet"/>
      <w:lvlText w:val="-"/>
      <w:lvlJc w:val="left"/>
      <w:pPr>
        <w:ind w:left="2419" w:hanging="360"/>
      </w:pPr>
      <w:rPr>
        <w:rFonts w:ascii="Times" w:hAnsi="Time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num w:numId="1" w16cid:durableId="1267276913">
    <w:abstractNumId w:val="14"/>
  </w:num>
  <w:num w:numId="2" w16cid:durableId="119956074">
    <w:abstractNumId w:val="22"/>
  </w:num>
  <w:num w:numId="3" w16cid:durableId="1139299124">
    <w:abstractNumId w:val="8"/>
  </w:num>
  <w:num w:numId="4" w16cid:durableId="1621955464">
    <w:abstractNumId w:val="0"/>
  </w:num>
  <w:num w:numId="5" w16cid:durableId="1352103024">
    <w:abstractNumId w:val="16"/>
  </w:num>
  <w:num w:numId="6" w16cid:durableId="2038120322">
    <w:abstractNumId w:val="2"/>
  </w:num>
  <w:num w:numId="7" w16cid:durableId="867570659">
    <w:abstractNumId w:val="27"/>
  </w:num>
  <w:num w:numId="8" w16cid:durableId="1098872917">
    <w:abstractNumId w:val="18"/>
  </w:num>
  <w:num w:numId="9" w16cid:durableId="717893565">
    <w:abstractNumId w:val="3"/>
  </w:num>
  <w:num w:numId="10" w16cid:durableId="792558490">
    <w:abstractNumId w:val="4"/>
  </w:num>
  <w:num w:numId="11" w16cid:durableId="2138916121">
    <w:abstractNumId w:val="5"/>
  </w:num>
  <w:num w:numId="12" w16cid:durableId="1516577150">
    <w:abstractNumId w:val="9"/>
  </w:num>
  <w:num w:numId="13" w16cid:durableId="718360404">
    <w:abstractNumId w:val="13"/>
  </w:num>
  <w:num w:numId="14" w16cid:durableId="2008558973">
    <w:abstractNumId w:val="25"/>
  </w:num>
  <w:num w:numId="15" w16cid:durableId="1536498669">
    <w:abstractNumId w:val="29"/>
  </w:num>
  <w:num w:numId="16" w16cid:durableId="1600486180">
    <w:abstractNumId w:val="23"/>
  </w:num>
  <w:num w:numId="17" w16cid:durableId="720713679">
    <w:abstractNumId w:val="28"/>
  </w:num>
  <w:num w:numId="18" w16cid:durableId="1651515689">
    <w:abstractNumId w:val="6"/>
  </w:num>
  <w:num w:numId="19" w16cid:durableId="25369391">
    <w:abstractNumId w:val="10"/>
  </w:num>
  <w:num w:numId="20" w16cid:durableId="138232418">
    <w:abstractNumId w:val="21"/>
  </w:num>
  <w:num w:numId="21" w16cid:durableId="597098701">
    <w:abstractNumId w:val="20"/>
  </w:num>
  <w:num w:numId="22" w16cid:durableId="1787695824">
    <w:abstractNumId w:val="15"/>
  </w:num>
  <w:num w:numId="23" w16cid:durableId="1775782989">
    <w:abstractNumId w:val="17"/>
  </w:num>
  <w:num w:numId="24" w16cid:durableId="1501695509">
    <w:abstractNumId w:val="30"/>
  </w:num>
  <w:num w:numId="25" w16cid:durableId="445584757">
    <w:abstractNumId w:val="11"/>
  </w:num>
  <w:num w:numId="26" w16cid:durableId="201023389">
    <w:abstractNumId w:val="7"/>
  </w:num>
  <w:num w:numId="27" w16cid:durableId="868763275">
    <w:abstractNumId w:val="26"/>
  </w:num>
  <w:num w:numId="28" w16cid:durableId="2053839831">
    <w:abstractNumId w:val="12"/>
  </w:num>
  <w:num w:numId="29" w16cid:durableId="600838405">
    <w:abstractNumId w:val="19"/>
  </w:num>
  <w:num w:numId="30" w16cid:durableId="475798323">
    <w:abstractNumId w:val="1"/>
  </w:num>
  <w:num w:numId="31" w16cid:durableId="165506275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EBD"/>
    <w:rsid w:val="00093A4E"/>
    <w:rsid w:val="000C6E98"/>
    <w:rsid w:val="00111EBD"/>
    <w:rsid w:val="0026675E"/>
    <w:rsid w:val="002B392D"/>
    <w:rsid w:val="00331E9D"/>
    <w:rsid w:val="00436352"/>
    <w:rsid w:val="005205F8"/>
    <w:rsid w:val="00620908"/>
    <w:rsid w:val="00623A7B"/>
    <w:rsid w:val="00627D43"/>
    <w:rsid w:val="006A00C6"/>
    <w:rsid w:val="00750216"/>
    <w:rsid w:val="008B36C8"/>
    <w:rsid w:val="008B6F04"/>
    <w:rsid w:val="00902A6A"/>
    <w:rsid w:val="00934033"/>
    <w:rsid w:val="009C410F"/>
    <w:rsid w:val="00A475BD"/>
    <w:rsid w:val="00A62605"/>
    <w:rsid w:val="00AB24DA"/>
    <w:rsid w:val="00AB35AD"/>
    <w:rsid w:val="00B4405B"/>
    <w:rsid w:val="00B83C0B"/>
    <w:rsid w:val="00BB2C62"/>
    <w:rsid w:val="00CA108A"/>
    <w:rsid w:val="00D06008"/>
    <w:rsid w:val="00DE6419"/>
    <w:rsid w:val="00E34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23A415"/>
  <w15:chartTrackingRefBased/>
  <w15:docId w15:val="{47AE7E6E-A476-4943-9F06-CEED19792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1EBD"/>
    <w:pPr>
      <w:widowControl w:val="0"/>
      <w:spacing w:after="0" w:line="240" w:lineRule="auto"/>
      <w:jc w:val="both"/>
    </w:pPr>
    <w:rPr>
      <w:rFonts w:eastAsiaTheme="minorEastAsia"/>
      <w:sz w:val="21"/>
      <w:lang w:eastAsia="zh-CN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111E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1E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1EB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1E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1EB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1EB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1EB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1EB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1EB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11EB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1E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11EB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1EB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1EB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1EB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1EB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1EB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1EB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1EB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11E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1E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11E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11E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11EBD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表段落11"/>
    <w:basedOn w:val="Normal"/>
    <w:link w:val="ListParagraphChar"/>
    <w:uiPriority w:val="34"/>
    <w:qFormat/>
    <w:rsid w:val="00111EB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11EB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1EB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1EB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1EBD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111EBD"/>
  </w:style>
  <w:style w:type="table" w:styleId="TableGrid">
    <w:name w:val="Table Grid"/>
    <w:aliases w:val="TableGrid"/>
    <w:basedOn w:val="TableNormal"/>
    <w:qFormat/>
    <w:rsid w:val="00111EBD"/>
    <w:pPr>
      <w:spacing w:after="0" w:line="240" w:lineRule="auto"/>
    </w:pPr>
    <w:rPr>
      <w:rFonts w:ascii="Times New Roman" w:eastAsia="PMingLiU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qFormat/>
    <w:rsid w:val="00331E9D"/>
    <w:pPr>
      <w:widowControl/>
      <w:spacing w:beforeAutospacing="1" w:afterAutospacing="1"/>
      <w:jc w:val="left"/>
    </w:pPr>
    <w:rPr>
      <w:rFonts w:ascii="Times New Roman" w:eastAsia="SimSun" w:hAnsi="Times New Roman" w:cs="Times New Roman"/>
      <w:kern w:val="0"/>
      <w:sz w:val="24"/>
      <w:szCs w:val="24"/>
    </w:rPr>
  </w:style>
  <w:style w:type="character" w:customStyle="1" w:styleId="5">
    <w:name w:val="列表段落 字符5"/>
    <w:basedOn w:val="DefaultParagraphFont"/>
    <w:link w:val="2"/>
    <w:qFormat/>
    <w:rsid w:val="00DE6419"/>
    <w:rPr>
      <w:rFonts w:ascii="Times" w:eastAsia="Batang" w:hAnsi="Times" w:cs="Times"/>
      <w:szCs w:val="24"/>
    </w:rPr>
  </w:style>
  <w:style w:type="paragraph" w:customStyle="1" w:styleId="2">
    <w:name w:val="列表段落2"/>
    <w:basedOn w:val="Normal"/>
    <w:link w:val="5"/>
    <w:qFormat/>
    <w:rsid w:val="00DE6419"/>
    <w:pPr>
      <w:widowControl/>
      <w:spacing w:before="120"/>
      <w:ind w:leftChars="400" w:left="840" w:hanging="1440"/>
      <w:jc w:val="left"/>
    </w:pPr>
    <w:rPr>
      <w:rFonts w:ascii="Times" w:eastAsia="Batang" w:hAnsi="Times" w:cs="Times"/>
      <w:sz w:val="22"/>
      <w:szCs w:val="24"/>
      <w:lang w:eastAsia="en-US"/>
      <w14:ligatures w14:val="standardContextual"/>
    </w:rPr>
  </w:style>
  <w:style w:type="character" w:customStyle="1" w:styleId="apple-converted-space">
    <w:name w:val="apple-converted-space"/>
    <w:basedOn w:val="DefaultParagraphFont"/>
    <w:qFormat/>
    <w:rsid w:val="00902A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429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38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78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6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969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560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6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8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63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551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893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347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7</Pages>
  <Words>1706</Words>
  <Characters>9725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Vishakha Singh</dc:creator>
  <cp:keywords/>
  <dc:description/>
  <cp:lastModifiedBy>Vishakha Singh</cp:lastModifiedBy>
  <cp:revision>28</cp:revision>
  <dcterms:created xsi:type="dcterms:W3CDTF">2024-08-09T19:27:00Z</dcterms:created>
  <dcterms:modified xsi:type="dcterms:W3CDTF">2024-08-09T23:40:00Z</dcterms:modified>
</cp:coreProperties>
</file>