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F8856" w14:textId="146BBDE1" w:rsidR="009F3BBD" w:rsidRPr="0043174C" w:rsidRDefault="009F3BBD" w:rsidP="009F3BBD">
      <w:pPr>
        <w:pStyle w:val="a5"/>
        <w:tabs>
          <w:tab w:val="left" w:pos="1800"/>
          <w:tab w:val="left" w:pos="3825"/>
        </w:tabs>
        <w:spacing w:after="180"/>
        <w:jc w:val="both"/>
        <w:rPr>
          <w:rFonts w:eastAsia="宋体"/>
          <w:sz w:val="24"/>
          <w:lang w:eastAsia="zh-CN"/>
        </w:rPr>
      </w:pPr>
      <w:r w:rsidRPr="0043174C">
        <w:rPr>
          <w:rFonts w:eastAsia="宋体"/>
          <w:sz w:val="24"/>
          <w:lang w:eastAsia="zh-CN"/>
        </w:rPr>
        <w:t>3GPP TSG RAN WG1 #118</w:t>
      </w:r>
      <w:r w:rsidRPr="0043174C">
        <w:rPr>
          <w:rFonts w:eastAsia="宋体"/>
          <w:sz w:val="24"/>
          <w:lang w:eastAsia="zh-CN"/>
        </w:rPr>
        <w:tab/>
      </w:r>
      <w:r w:rsidRPr="0043174C">
        <w:rPr>
          <w:rFonts w:eastAsia="宋体"/>
          <w:sz w:val="24"/>
          <w:lang w:eastAsia="zh-CN"/>
        </w:rPr>
        <w:tab/>
      </w:r>
      <w:r w:rsidRPr="0043174C">
        <w:rPr>
          <w:rFonts w:eastAsia="宋体"/>
          <w:sz w:val="24"/>
          <w:lang w:eastAsia="zh-CN"/>
        </w:rPr>
        <w:tab/>
        <w:t>R1-240</w:t>
      </w:r>
      <w:r>
        <w:rPr>
          <w:rFonts w:eastAsia="宋体" w:hint="eastAsia"/>
          <w:sz w:val="24"/>
          <w:lang w:eastAsia="zh-CN"/>
        </w:rPr>
        <w:t>6096</w:t>
      </w:r>
    </w:p>
    <w:p w14:paraId="3E1E2E5F" w14:textId="77777777" w:rsidR="009F3BBD" w:rsidRDefault="009F3BBD" w:rsidP="009F3BBD">
      <w:pPr>
        <w:pStyle w:val="a5"/>
        <w:tabs>
          <w:tab w:val="clear" w:pos="4536"/>
          <w:tab w:val="clear" w:pos="9072"/>
          <w:tab w:val="left" w:pos="1800"/>
          <w:tab w:val="left" w:pos="3825"/>
        </w:tabs>
        <w:spacing w:after="180"/>
        <w:jc w:val="both"/>
        <w:rPr>
          <w:rFonts w:eastAsia="宋体"/>
          <w:sz w:val="24"/>
          <w:lang w:eastAsia="zh-CN"/>
        </w:rPr>
      </w:pPr>
      <w:r w:rsidRPr="0043174C">
        <w:rPr>
          <w:rFonts w:eastAsia="宋体"/>
          <w:sz w:val="24"/>
          <w:lang w:eastAsia="zh-CN"/>
        </w:rPr>
        <w:t>Maastricht, NL, August 19th – 23rd, 2024</w:t>
      </w:r>
    </w:p>
    <w:p w14:paraId="755FEB99" w14:textId="4C5C444C" w:rsidR="00224EBF" w:rsidRPr="00224EBF" w:rsidRDefault="00224EBF" w:rsidP="003E3408">
      <w:pPr>
        <w:pStyle w:val="a5"/>
        <w:tabs>
          <w:tab w:val="clear" w:pos="4536"/>
          <w:tab w:val="clear" w:pos="9072"/>
          <w:tab w:val="left" w:pos="1800"/>
          <w:tab w:val="left" w:pos="3825"/>
        </w:tabs>
        <w:spacing w:after="18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5.2</w:t>
      </w:r>
    </w:p>
    <w:p w14:paraId="06AB2563" w14:textId="78C9EB97" w:rsidR="008423EA" w:rsidRPr="00107E1B"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2EF14236" w:rsidR="008423EA" w:rsidRPr="00A33BF5" w:rsidRDefault="008423EA" w:rsidP="003E3408">
      <w:pPr>
        <w:pStyle w:val="a5"/>
        <w:tabs>
          <w:tab w:val="clear" w:pos="4536"/>
          <w:tab w:val="left" w:pos="1800"/>
        </w:tabs>
        <w:spacing w:after="180" w:line="252" w:lineRule="auto"/>
        <w:ind w:left="1807" w:hangingChars="750" w:hanging="1807"/>
        <w:rPr>
          <w:rFonts w:eastAsia="宋体"/>
          <w:sz w:val="24"/>
          <w:lang w:val="en-US" w:eastAsia="zh-CN"/>
        </w:rPr>
      </w:pPr>
      <w:r w:rsidRPr="00E7784C">
        <w:rPr>
          <w:sz w:val="24"/>
        </w:rPr>
        <w:t>Title:</w:t>
      </w:r>
      <w:r w:rsidRPr="00E7784C">
        <w:rPr>
          <w:sz w:val="24"/>
        </w:rPr>
        <w:tab/>
      </w:r>
      <w:r w:rsidR="003004F5" w:rsidRPr="003004F5">
        <w:rPr>
          <w:sz w:val="24"/>
        </w:rPr>
        <w:t>Discussion on</w:t>
      </w:r>
      <w:r w:rsidR="001B61EF" w:rsidRPr="00A32AB7">
        <w:rPr>
          <w:sz w:val="24"/>
        </w:rPr>
        <w:t xml:space="preserve"> on</w:t>
      </w:r>
      <w:r w:rsidR="001B61EF" w:rsidRPr="001B61EF">
        <w:rPr>
          <w:sz w:val="24"/>
        </w:rPr>
        <w:t>-demand SIB1 for idle/inactive mode UEs</w:t>
      </w:r>
    </w:p>
    <w:p w14:paraId="6AFA56EE" w14:textId="53578F88"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r w:rsidR="00232A32">
        <w:rPr>
          <w:rFonts w:eastAsia="宋体" w:hint="eastAsia"/>
          <w:sz w:val="24"/>
          <w:lang w:eastAsia="zh-CN"/>
        </w:rPr>
        <w:t xml:space="preserve"> and decision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51B43E79" w:rsidR="008423EA" w:rsidRPr="003F7DE5" w:rsidRDefault="008423EA" w:rsidP="00E26A5F">
      <w:pPr>
        <w:pStyle w:val="a0"/>
        <w:tabs>
          <w:tab w:val="num" w:pos="226"/>
          <w:tab w:val="num" w:pos="284"/>
          <w:tab w:val="left" w:pos="5103"/>
        </w:tabs>
        <w:snapToGrid w:val="0"/>
        <w:rPr>
          <w:rFonts w:eastAsia="宋体"/>
          <w:szCs w:val="20"/>
          <w:lang w:eastAsia="zh-CN"/>
        </w:rPr>
      </w:pPr>
      <w:r w:rsidRPr="003F7DE5">
        <w:rPr>
          <w:rFonts w:eastAsia="宋体"/>
          <w:szCs w:val="20"/>
          <w:lang w:eastAsia="zh-CN"/>
        </w:rPr>
        <w:t>The new Rel-1</w:t>
      </w:r>
      <w:r w:rsidR="00F23731" w:rsidRPr="003F7DE5">
        <w:rPr>
          <w:rFonts w:eastAsia="宋体"/>
          <w:szCs w:val="20"/>
          <w:lang w:eastAsia="zh-CN"/>
        </w:rPr>
        <w:t>9</w:t>
      </w:r>
      <w:r w:rsidRPr="003F7DE5">
        <w:rPr>
          <w:rFonts w:eastAsia="宋体"/>
          <w:szCs w:val="20"/>
          <w:lang w:eastAsia="zh-CN"/>
        </w:rPr>
        <w:t xml:space="preserve"> </w:t>
      </w:r>
      <w:r w:rsidR="00B4663B" w:rsidRPr="003F7DE5">
        <w:rPr>
          <w:rFonts w:eastAsia="宋体"/>
          <w:szCs w:val="20"/>
          <w:lang w:eastAsia="zh-CN"/>
        </w:rPr>
        <w:t>W</w:t>
      </w:r>
      <w:r w:rsidRPr="003F7DE5">
        <w:rPr>
          <w:rFonts w:eastAsia="宋体"/>
          <w:szCs w:val="20"/>
          <w:lang w:eastAsia="zh-CN"/>
        </w:rPr>
        <w:t>I of network energy saving NR was approved in RAN#</w:t>
      </w:r>
      <w:r w:rsidR="00F23731" w:rsidRPr="003F7DE5">
        <w:rPr>
          <w:rFonts w:eastAsia="宋体"/>
          <w:szCs w:val="20"/>
          <w:lang w:eastAsia="zh-CN"/>
        </w:rPr>
        <w:t>102</w:t>
      </w:r>
      <w:r w:rsidR="0029706A">
        <w:rPr>
          <w:rFonts w:eastAsia="宋体" w:hint="eastAsia"/>
          <w:szCs w:val="20"/>
          <w:lang w:eastAsia="zh-CN"/>
        </w:rPr>
        <w:t xml:space="preserve"> and revised in RAN#103</w:t>
      </w:r>
      <w:r w:rsidR="00E26A5F" w:rsidRPr="003F7DE5">
        <w:rPr>
          <w:rFonts w:eastAsia="宋体" w:hint="eastAsia"/>
          <w:szCs w:val="20"/>
          <w:lang w:eastAsia="zh-CN"/>
        </w:rPr>
        <w:t xml:space="preserve"> [1]</w:t>
      </w:r>
      <w:r w:rsidRPr="003F7DE5">
        <w:rPr>
          <w:rFonts w:eastAsia="宋体"/>
          <w:szCs w:val="20"/>
          <w:lang w:eastAsia="zh-CN"/>
        </w:rPr>
        <w:t>, and the following objectives are included.</w:t>
      </w:r>
    </w:p>
    <w:tbl>
      <w:tblPr>
        <w:tblStyle w:val="af4"/>
        <w:tblW w:w="0" w:type="auto"/>
        <w:tblLook w:val="04A0" w:firstRow="1" w:lastRow="0" w:firstColumn="1" w:lastColumn="0" w:noHBand="0" w:noVBand="1"/>
      </w:tblPr>
      <w:tblGrid>
        <w:gridCol w:w="9288"/>
      </w:tblGrid>
      <w:tr w:rsidR="008423EA" w:rsidRPr="003F7DE5" w14:paraId="08CBECEC" w14:textId="77777777" w:rsidTr="00295B6E">
        <w:tc>
          <w:tcPr>
            <w:tcW w:w="9288" w:type="dxa"/>
          </w:tcPr>
          <w:p w14:paraId="7DBAC11F" w14:textId="77777777" w:rsidR="002F7D2C" w:rsidRPr="003F7DE5" w:rsidRDefault="002F7D2C" w:rsidP="002F7D2C">
            <w:pPr>
              <w:overflowPunct w:val="0"/>
              <w:autoSpaceDE w:val="0"/>
              <w:autoSpaceDN w:val="0"/>
              <w:adjustRightInd w:val="0"/>
              <w:spacing w:before="240"/>
              <w:textAlignment w:val="baseline"/>
              <w:rPr>
                <w:rFonts w:eastAsia="宋体"/>
                <w:szCs w:val="20"/>
                <w:lang w:val="x-none" w:eastAsia="zh-CN"/>
              </w:rPr>
            </w:pPr>
            <w:r w:rsidRPr="003F7DE5">
              <w:rPr>
                <w:rFonts w:eastAsia="宋体"/>
                <w:szCs w:val="20"/>
                <w:lang w:val="x-none" w:eastAsia="zh-CN"/>
              </w:rPr>
              <w:t>2.</w:t>
            </w:r>
            <w:r w:rsidRPr="003F7DE5">
              <w:rPr>
                <w:rFonts w:eastAsia="宋体"/>
                <w:szCs w:val="20"/>
                <w:lang w:val="x-none" w:eastAsia="zh-CN"/>
              </w:rPr>
              <w:tab/>
              <w:t>Study procedures and signaling method(s) to support on-demand SIB1 for UEs in idle/inactive mode, including: [RAN1/2/3]</w:t>
            </w:r>
          </w:p>
          <w:p w14:paraId="008FAF70" w14:textId="77777777" w:rsidR="002F7D2C" w:rsidRPr="003F7DE5" w:rsidRDefault="002F7D2C" w:rsidP="002F7D2C">
            <w:pPr>
              <w:overflowPunct w:val="0"/>
              <w:autoSpaceDE w:val="0"/>
              <w:autoSpaceDN w:val="0"/>
              <w:adjustRightInd w:val="0"/>
              <w:spacing w:before="240"/>
              <w:textAlignment w:val="baseline"/>
              <w:rPr>
                <w:rFonts w:eastAsia="宋体"/>
                <w:szCs w:val="20"/>
                <w:lang w:val="x-none" w:eastAsia="zh-CN"/>
              </w:rPr>
            </w:pPr>
            <w:r w:rsidRPr="003F7DE5">
              <w:rPr>
                <w:rFonts w:eastAsia="宋体" w:hint="eastAsia"/>
                <w:szCs w:val="20"/>
                <w:lang w:val="x-none" w:eastAsia="zh-CN"/>
              </w:rPr>
              <w:t>•</w:t>
            </w:r>
            <w:r w:rsidRPr="003F7DE5">
              <w:rPr>
                <w:rFonts w:eastAsia="宋体"/>
                <w:szCs w:val="20"/>
                <w:lang w:val="x-none" w:eastAsia="zh-CN"/>
              </w:rPr>
              <w:tab/>
              <w:t>Triggering method by uplink wake-up-signal using an existing signal/channel.</w:t>
            </w:r>
          </w:p>
          <w:p w14:paraId="234A01D4" w14:textId="77777777" w:rsidR="002F7D2C" w:rsidRPr="003F7DE5" w:rsidRDefault="002F7D2C" w:rsidP="002F7D2C">
            <w:pPr>
              <w:overflowPunct w:val="0"/>
              <w:autoSpaceDE w:val="0"/>
              <w:autoSpaceDN w:val="0"/>
              <w:adjustRightInd w:val="0"/>
              <w:spacing w:before="240"/>
              <w:textAlignment w:val="baseline"/>
              <w:rPr>
                <w:rFonts w:eastAsia="宋体"/>
                <w:szCs w:val="20"/>
                <w:lang w:val="x-none" w:eastAsia="zh-CN"/>
              </w:rPr>
            </w:pPr>
            <w:r w:rsidRPr="003F7DE5">
              <w:rPr>
                <w:rFonts w:eastAsia="宋体" w:hint="eastAsia"/>
                <w:szCs w:val="20"/>
                <w:lang w:val="x-none" w:eastAsia="zh-CN"/>
              </w:rPr>
              <w:t>•</w:t>
            </w:r>
            <w:r w:rsidRPr="003F7DE5">
              <w:rPr>
                <w:rFonts w:eastAsia="宋体"/>
                <w:szCs w:val="20"/>
                <w:lang w:val="x-none" w:eastAsia="zh-CN"/>
              </w:rPr>
              <w:tab/>
              <w:t xml:space="preserve">Wake-up-signal configuration provisioning to UE </w:t>
            </w:r>
          </w:p>
          <w:p w14:paraId="6934E6F3" w14:textId="77777777" w:rsidR="002F7D2C" w:rsidRPr="003F7DE5" w:rsidRDefault="002F7D2C" w:rsidP="002F7D2C">
            <w:pPr>
              <w:overflowPunct w:val="0"/>
              <w:autoSpaceDE w:val="0"/>
              <w:autoSpaceDN w:val="0"/>
              <w:adjustRightInd w:val="0"/>
              <w:spacing w:before="240"/>
              <w:textAlignment w:val="baseline"/>
              <w:rPr>
                <w:rFonts w:eastAsia="宋体"/>
                <w:szCs w:val="20"/>
                <w:lang w:val="x-none" w:eastAsia="zh-CN"/>
              </w:rPr>
            </w:pPr>
            <w:r w:rsidRPr="003F7DE5">
              <w:rPr>
                <w:rFonts w:eastAsia="宋体"/>
                <w:szCs w:val="20"/>
                <w:lang w:val="x-none" w:eastAsia="zh-CN"/>
              </w:rPr>
              <w:t>-</w:t>
            </w:r>
            <w:r w:rsidRPr="003F7DE5">
              <w:rPr>
                <w:rFonts w:eastAsia="宋体"/>
                <w:szCs w:val="20"/>
                <w:lang w:val="x-none" w:eastAsia="zh-CN"/>
              </w:rPr>
              <w:tab/>
              <w:t>Note: No modification of SSB will be discussed under this objective</w:t>
            </w:r>
          </w:p>
          <w:p w14:paraId="2D8CE1D1" w14:textId="77777777" w:rsidR="002F7D2C" w:rsidRPr="003F7DE5" w:rsidRDefault="002F7D2C" w:rsidP="002F7D2C">
            <w:pPr>
              <w:overflowPunct w:val="0"/>
              <w:autoSpaceDE w:val="0"/>
              <w:autoSpaceDN w:val="0"/>
              <w:adjustRightInd w:val="0"/>
              <w:spacing w:before="240"/>
              <w:textAlignment w:val="baseline"/>
              <w:rPr>
                <w:rFonts w:eastAsia="宋体"/>
                <w:szCs w:val="20"/>
                <w:lang w:val="x-none" w:eastAsia="zh-CN"/>
              </w:rPr>
            </w:pPr>
            <w:r w:rsidRPr="003F7DE5">
              <w:rPr>
                <w:rFonts w:eastAsia="宋体" w:hint="eastAsia"/>
                <w:szCs w:val="20"/>
                <w:lang w:val="x-none" w:eastAsia="zh-CN"/>
              </w:rPr>
              <w:t>•</w:t>
            </w:r>
            <w:r w:rsidRPr="003F7DE5">
              <w:rPr>
                <w:rFonts w:eastAsia="宋体"/>
                <w:szCs w:val="20"/>
                <w:lang w:val="x-none" w:eastAsia="zh-CN"/>
              </w:rPr>
              <w:tab/>
              <w:t>Information exchange between gNBs at least for the configuration of wake-up signal, if necessary.</w:t>
            </w:r>
          </w:p>
          <w:p w14:paraId="520E4723" w14:textId="10BFCF84" w:rsidR="008423EA" w:rsidRPr="003F7DE5" w:rsidRDefault="002F7D2C" w:rsidP="002F7D2C">
            <w:pPr>
              <w:overflowPunct w:val="0"/>
              <w:autoSpaceDE w:val="0"/>
              <w:autoSpaceDN w:val="0"/>
              <w:adjustRightInd w:val="0"/>
              <w:spacing w:beforeLines="50" w:before="156" w:afterLines="50" w:after="156"/>
              <w:ind w:left="420"/>
              <w:jc w:val="both"/>
              <w:textAlignment w:val="baseline"/>
              <w:rPr>
                <w:rFonts w:eastAsia="宋体"/>
                <w:szCs w:val="20"/>
                <w:lang w:val="x-none" w:eastAsia="zh-CN"/>
              </w:rPr>
            </w:pPr>
            <w:r w:rsidRPr="003F7DE5">
              <w:rPr>
                <w:rFonts w:eastAsia="宋体" w:hint="eastAsia"/>
                <w:szCs w:val="20"/>
                <w:lang w:val="x-none" w:eastAsia="zh-CN"/>
              </w:rPr>
              <w:t>•</w:t>
            </w:r>
            <w:r w:rsidRPr="003F7DE5">
              <w:rPr>
                <w:rFonts w:eastAsia="宋体"/>
                <w:szCs w:val="20"/>
                <w:lang w:val="x-none" w:eastAsia="zh-CN"/>
              </w:rPr>
              <w:tab/>
              <w:t>Checkpoint for normative work in RAN#105</w:t>
            </w:r>
          </w:p>
        </w:tc>
      </w:tr>
    </w:tbl>
    <w:p w14:paraId="124CE018" w14:textId="77777777" w:rsidR="008423EA" w:rsidRPr="003F7DE5" w:rsidRDefault="008423EA" w:rsidP="008423EA">
      <w:pPr>
        <w:pStyle w:val="a0"/>
        <w:tabs>
          <w:tab w:val="num" w:pos="226"/>
          <w:tab w:val="num" w:pos="284"/>
          <w:tab w:val="left" w:pos="5103"/>
        </w:tabs>
        <w:snapToGrid w:val="0"/>
        <w:jc w:val="left"/>
        <w:rPr>
          <w:rFonts w:eastAsia="宋体"/>
          <w:szCs w:val="20"/>
          <w:lang w:eastAsia="zh-CN"/>
        </w:rPr>
      </w:pPr>
    </w:p>
    <w:p w14:paraId="2A3DC1B3" w14:textId="25B65544" w:rsidR="008423EA" w:rsidRPr="003F7DE5" w:rsidRDefault="00684BBF" w:rsidP="00D16557">
      <w:pPr>
        <w:pStyle w:val="a0"/>
        <w:tabs>
          <w:tab w:val="num" w:pos="226"/>
          <w:tab w:val="num" w:pos="284"/>
          <w:tab w:val="left" w:pos="5103"/>
        </w:tabs>
        <w:snapToGrid w:val="0"/>
        <w:rPr>
          <w:rFonts w:eastAsia="宋体"/>
          <w:szCs w:val="20"/>
          <w:lang w:eastAsia="zh-CN"/>
        </w:rPr>
      </w:pPr>
      <w:r w:rsidRPr="003F7DE5">
        <w:rPr>
          <w:rFonts w:eastAsia="宋体"/>
          <w:szCs w:val="20"/>
          <w:lang w:eastAsia="zh-CN"/>
        </w:rPr>
        <w:t>In current specs, the SIB1 can only be transmitted periodically.</w:t>
      </w:r>
      <w:r w:rsidR="00A07D74" w:rsidRPr="003F7DE5">
        <w:rPr>
          <w:rFonts w:eastAsia="宋体"/>
          <w:szCs w:val="20"/>
          <w:lang w:eastAsia="zh-CN"/>
        </w:rPr>
        <w:t xml:space="preserve"> According to the simulation results in</w:t>
      </w:r>
      <w:r w:rsidR="0033628A" w:rsidRPr="003F7DE5">
        <w:rPr>
          <w:rFonts w:eastAsia="宋体"/>
          <w:szCs w:val="20"/>
          <w:lang w:eastAsia="zh-CN"/>
        </w:rPr>
        <w:t xml:space="preserve"> R18 NES SI, there is up to 30% energy saving gain of </w:t>
      </w:r>
      <w:r w:rsidRPr="003F7DE5">
        <w:rPr>
          <w:rFonts w:eastAsia="宋体"/>
          <w:szCs w:val="20"/>
          <w:lang w:eastAsia="zh-CN"/>
        </w:rPr>
        <w:t>on-demand SIB1 mechanism</w:t>
      </w:r>
      <w:r w:rsidR="00782C7F" w:rsidRPr="003F7DE5">
        <w:rPr>
          <w:rFonts w:eastAsia="宋体" w:hint="eastAsia"/>
          <w:szCs w:val="20"/>
          <w:lang w:eastAsia="zh-CN"/>
        </w:rPr>
        <w:t>[2]</w:t>
      </w:r>
      <w:r w:rsidR="0033628A" w:rsidRPr="003F7DE5">
        <w:rPr>
          <w:rFonts w:eastAsia="宋体"/>
          <w:szCs w:val="20"/>
          <w:lang w:eastAsia="zh-CN"/>
        </w:rPr>
        <w:t>, which</w:t>
      </w:r>
      <w:r w:rsidRPr="003F7DE5">
        <w:rPr>
          <w:rFonts w:eastAsia="宋体"/>
          <w:szCs w:val="20"/>
          <w:lang w:eastAsia="zh-CN"/>
        </w:rPr>
        <w:t xml:space="preserve"> is supposed to be </w:t>
      </w:r>
      <w:r w:rsidR="0033628A" w:rsidRPr="003F7DE5">
        <w:rPr>
          <w:rFonts w:eastAsia="宋体"/>
          <w:szCs w:val="20"/>
          <w:lang w:eastAsia="zh-CN"/>
        </w:rPr>
        <w:t xml:space="preserve">further </w:t>
      </w:r>
      <w:r w:rsidRPr="003F7DE5">
        <w:rPr>
          <w:rFonts w:eastAsia="宋体" w:hint="eastAsia"/>
          <w:szCs w:val="20"/>
          <w:lang w:eastAsia="zh-CN"/>
        </w:rPr>
        <w:t>st</w:t>
      </w:r>
      <w:r w:rsidRPr="003F7DE5">
        <w:rPr>
          <w:rFonts w:eastAsia="宋体"/>
          <w:szCs w:val="20"/>
          <w:lang w:eastAsia="zh-CN"/>
        </w:rPr>
        <w:t>udied and specified in Rel-19 NES scop</w:t>
      </w:r>
      <w:r w:rsidR="00CA2540" w:rsidRPr="003F7DE5">
        <w:rPr>
          <w:rFonts w:eastAsia="宋体" w:hint="eastAsia"/>
          <w:szCs w:val="20"/>
          <w:lang w:eastAsia="zh-CN"/>
        </w:rPr>
        <w:t>e</w:t>
      </w:r>
      <w:r w:rsidRPr="003F7DE5">
        <w:rPr>
          <w:rFonts w:eastAsia="宋体"/>
          <w:szCs w:val="20"/>
          <w:lang w:eastAsia="zh-CN"/>
        </w:rPr>
        <w:t xml:space="preserve">. </w:t>
      </w:r>
      <w:r w:rsidR="00FF0356" w:rsidRPr="003F7DE5">
        <w:rPr>
          <w:rFonts w:eastAsia="宋体" w:hint="eastAsia"/>
          <w:szCs w:val="20"/>
          <w:lang w:eastAsia="zh-CN"/>
        </w:rPr>
        <w:t>In</w:t>
      </w:r>
      <w:r w:rsidR="00FF0356" w:rsidRPr="003F7DE5">
        <w:rPr>
          <w:rFonts w:eastAsia="宋体"/>
          <w:szCs w:val="20"/>
          <w:lang w:eastAsia="zh-CN"/>
        </w:rPr>
        <w:t xml:space="preserve"> this </w:t>
      </w:r>
      <w:r w:rsidR="008423EA" w:rsidRPr="003F7DE5">
        <w:rPr>
          <w:rFonts w:eastAsia="宋体"/>
          <w:szCs w:val="20"/>
          <w:lang w:eastAsia="zh-CN"/>
        </w:rPr>
        <w:t xml:space="preserve">contribution, we focus on </w:t>
      </w:r>
      <w:r w:rsidR="00A4136E" w:rsidRPr="003F7DE5">
        <w:rPr>
          <w:rFonts w:eastAsia="宋体"/>
          <w:szCs w:val="20"/>
          <w:lang w:eastAsia="zh-CN"/>
        </w:rPr>
        <w:t xml:space="preserve">on-demand </w:t>
      </w:r>
      <w:r w:rsidR="00BB4441" w:rsidRPr="003F7DE5">
        <w:rPr>
          <w:rFonts w:eastAsia="宋体"/>
          <w:szCs w:val="20"/>
          <w:lang w:eastAsia="zh-CN"/>
        </w:rPr>
        <w:t>SIB1</w:t>
      </w:r>
      <w:r w:rsidR="00A4136E" w:rsidRPr="003F7DE5">
        <w:rPr>
          <w:rFonts w:eastAsia="宋体"/>
          <w:szCs w:val="20"/>
          <w:lang w:eastAsia="zh-CN"/>
        </w:rPr>
        <w:t xml:space="preserve"> operation for UEs in </w:t>
      </w:r>
      <w:r w:rsidR="009408C1" w:rsidRPr="003F7DE5">
        <w:rPr>
          <w:rFonts w:eastAsia="宋体"/>
          <w:szCs w:val="20"/>
          <w:lang w:eastAsia="zh-CN"/>
        </w:rPr>
        <w:t xml:space="preserve">idle/inactive </w:t>
      </w:r>
      <w:r w:rsidR="00A4136E" w:rsidRPr="003F7DE5">
        <w:rPr>
          <w:rFonts w:eastAsia="宋体"/>
          <w:szCs w:val="20"/>
          <w:lang w:eastAsia="zh-CN"/>
        </w:rPr>
        <w:t>mode</w:t>
      </w:r>
      <w:r w:rsidR="00661BA6" w:rsidRPr="003F7DE5">
        <w:rPr>
          <w:rFonts w:eastAsia="宋体"/>
          <w:szCs w:val="20"/>
          <w:lang w:eastAsia="zh-CN"/>
        </w:rPr>
        <w:t xml:space="preserve">, </w:t>
      </w:r>
      <w:r w:rsidR="00D16557" w:rsidRPr="003F7DE5">
        <w:rPr>
          <w:rFonts w:eastAsia="宋体"/>
          <w:szCs w:val="20"/>
          <w:lang w:eastAsia="zh-CN"/>
        </w:rPr>
        <w:t>provid</w:t>
      </w:r>
      <w:r w:rsidR="00661BA6" w:rsidRPr="003F7DE5">
        <w:rPr>
          <w:rFonts w:eastAsia="宋体"/>
          <w:szCs w:val="20"/>
          <w:lang w:eastAsia="zh-CN"/>
        </w:rPr>
        <w:t>ing</w:t>
      </w:r>
      <w:r w:rsidR="00D16557" w:rsidRPr="003F7DE5">
        <w:rPr>
          <w:rFonts w:eastAsia="宋体"/>
          <w:szCs w:val="20"/>
          <w:lang w:eastAsia="zh-CN"/>
        </w:rPr>
        <w:t xml:space="preserve"> some </w:t>
      </w:r>
      <w:r w:rsidR="000B1DD6" w:rsidRPr="003F7DE5">
        <w:rPr>
          <w:rFonts w:eastAsia="宋体"/>
          <w:szCs w:val="20"/>
          <w:lang w:eastAsia="zh-CN"/>
        </w:rPr>
        <w:t xml:space="preserve">observations and </w:t>
      </w:r>
      <w:r w:rsidR="00876676" w:rsidRPr="003F7DE5">
        <w:rPr>
          <w:rFonts w:eastAsia="宋体"/>
          <w:szCs w:val="20"/>
          <w:lang w:eastAsia="zh-CN"/>
        </w:rPr>
        <w:t>considerations</w:t>
      </w:r>
      <w:r w:rsidR="00661BA6" w:rsidRPr="003F7DE5">
        <w:rPr>
          <w:rFonts w:eastAsia="宋体"/>
          <w:szCs w:val="20"/>
          <w:lang w:eastAsia="zh-CN"/>
        </w:rPr>
        <w:t xml:space="preserve"> on such mechanism</w:t>
      </w:r>
      <w:r w:rsidR="00683CCD" w:rsidRPr="003F7DE5">
        <w:rPr>
          <w:rFonts w:eastAsia="宋体"/>
          <w:szCs w:val="20"/>
          <w:lang w:eastAsia="zh-CN"/>
        </w:rPr>
        <w:t>.</w:t>
      </w:r>
    </w:p>
    <w:p w14:paraId="1FAEBD7B" w14:textId="4356B994" w:rsidR="0007195F" w:rsidRPr="0007195F" w:rsidRDefault="00495B2F" w:rsidP="002F475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ascii="Times New Roman" w:eastAsiaTheme="minorEastAsia" w:hAnsi="Times New Roman"/>
          <w:szCs w:val="28"/>
          <w:lang w:eastAsia="zh-CN"/>
        </w:rPr>
      </w:pPr>
      <w:r>
        <w:rPr>
          <w:rFonts w:eastAsia="宋体" w:hint="eastAsia"/>
          <w:lang w:eastAsia="zh-CN"/>
        </w:rPr>
        <w:t xml:space="preserve">Considerations on </w:t>
      </w:r>
      <w:r w:rsidR="002F4757">
        <w:rPr>
          <w:rFonts w:eastAsia="宋体" w:hint="eastAsia"/>
          <w:lang w:eastAsia="zh-CN"/>
        </w:rPr>
        <w:t xml:space="preserve">mechanism of </w:t>
      </w:r>
      <w:r>
        <w:rPr>
          <w:rFonts w:eastAsia="宋体" w:hint="eastAsia"/>
          <w:lang w:eastAsia="zh-CN"/>
        </w:rPr>
        <w:t xml:space="preserve"> SIB1</w:t>
      </w:r>
    </w:p>
    <w:p w14:paraId="6275851B" w14:textId="634D186B" w:rsidR="00495B2F" w:rsidRPr="003F7DE5" w:rsidRDefault="00495B2F" w:rsidP="00495B2F">
      <w:pPr>
        <w:pStyle w:val="a0"/>
        <w:tabs>
          <w:tab w:val="left" w:pos="5103"/>
        </w:tabs>
        <w:snapToGrid w:val="0"/>
        <w:rPr>
          <w:rFonts w:eastAsia="宋体"/>
          <w:szCs w:val="20"/>
          <w:lang w:eastAsia="zh-CN"/>
        </w:rPr>
      </w:pPr>
      <w:r w:rsidRPr="003F7DE5">
        <w:rPr>
          <w:rFonts w:eastAsia="宋体"/>
          <w:szCs w:val="20"/>
          <w:lang w:eastAsia="zh-CN"/>
        </w:rPr>
        <w:t>I</w:t>
      </w:r>
      <w:r w:rsidRPr="003F7DE5">
        <w:rPr>
          <w:rFonts w:eastAsia="宋体" w:hint="eastAsia"/>
          <w:szCs w:val="20"/>
          <w:lang w:eastAsia="zh-CN"/>
        </w:rPr>
        <w:t xml:space="preserve">n the last meeting, the following </w:t>
      </w:r>
      <w:r w:rsidR="00370A98" w:rsidRPr="003F7DE5">
        <w:rPr>
          <w:rFonts w:eastAsia="宋体" w:hint="eastAsia"/>
          <w:szCs w:val="20"/>
          <w:lang w:eastAsia="zh-CN"/>
        </w:rPr>
        <w:t>agreements was reached</w:t>
      </w:r>
      <w:r w:rsidR="00CA2540" w:rsidRPr="003F7DE5">
        <w:rPr>
          <w:rFonts w:eastAsia="宋体" w:hint="eastAsia"/>
          <w:szCs w:val="20"/>
          <w:lang w:eastAsia="zh-CN"/>
        </w:rPr>
        <w:t xml:space="preserve"> [3]</w:t>
      </w:r>
      <w:r w:rsidR="00940B09" w:rsidRPr="003F7DE5">
        <w:rPr>
          <w:rFonts w:eastAsia="宋体" w:hint="eastAsia"/>
          <w:szCs w:val="20"/>
          <w:lang w:eastAsia="zh-CN"/>
        </w:rPr>
        <w:t xml:space="preserve"> on the cases for on-demand SIB1.</w:t>
      </w:r>
      <w:r w:rsidR="00370A98" w:rsidRPr="003F7DE5">
        <w:rPr>
          <w:rFonts w:eastAsia="宋体" w:hint="eastAsia"/>
          <w:szCs w:val="20"/>
          <w:lang w:eastAsia="zh-CN"/>
        </w:rPr>
        <w:t xml:space="preserve"> </w:t>
      </w:r>
    </w:p>
    <w:tbl>
      <w:tblPr>
        <w:tblStyle w:val="af4"/>
        <w:tblW w:w="9214" w:type="dxa"/>
        <w:tblInd w:w="108" w:type="dxa"/>
        <w:tblLook w:val="04A0" w:firstRow="1" w:lastRow="0" w:firstColumn="1" w:lastColumn="0" w:noHBand="0" w:noVBand="1"/>
      </w:tblPr>
      <w:tblGrid>
        <w:gridCol w:w="9214"/>
      </w:tblGrid>
      <w:tr w:rsidR="003D5479" w:rsidRPr="003F7DE5" w14:paraId="793A354B" w14:textId="77777777" w:rsidTr="003D5479">
        <w:tc>
          <w:tcPr>
            <w:tcW w:w="9214" w:type="dxa"/>
          </w:tcPr>
          <w:p w14:paraId="1CE8ADD7" w14:textId="77777777" w:rsidR="00FB4F4C" w:rsidRPr="003F7DE5" w:rsidRDefault="00FB4F4C" w:rsidP="00FB4F4C">
            <w:pPr>
              <w:rPr>
                <w:rFonts w:ascii="Times" w:eastAsia="PMingLiU" w:hAnsi="Times"/>
                <w:bCs/>
                <w:szCs w:val="20"/>
                <w:lang w:val="en-GB" w:eastAsia="zh-TW"/>
              </w:rPr>
            </w:pPr>
            <w:r w:rsidRPr="003F7DE5">
              <w:rPr>
                <w:rFonts w:ascii="Times" w:eastAsia="PMingLiU" w:hAnsi="Times"/>
                <w:bCs/>
                <w:szCs w:val="20"/>
                <w:highlight w:val="yellow"/>
                <w:lang w:val="en-GB" w:eastAsia="zh-TW"/>
              </w:rPr>
              <w:t>FL Proposal 1-1-2</w:t>
            </w:r>
          </w:p>
          <w:p w14:paraId="2561CA94" w14:textId="77777777" w:rsidR="00FB4F4C" w:rsidRPr="003F7DE5" w:rsidRDefault="00FB4F4C" w:rsidP="00FB4F4C">
            <w:pPr>
              <w:rPr>
                <w:rFonts w:ascii="Times" w:eastAsia="PMingLiU" w:hAnsi="Times"/>
                <w:bCs/>
                <w:szCs w:val="20"/>
                <w:lang w:val="en-GB" w:eastAsia="zh-TW"/>
              </w:rPr>
            </w:pPr>
            <w:r w:rsidRPr="003F7DE5">
              <w:rPr>
                <w:rFonts w:ascii="Times" w:eastAsia="PMingLiU" w:hAnsi="Times"/>
                <w:bCs/>
                <w:szCs w:val="20"/>
                <w:lang w:val="en-GB" w:eastAsia="zh-TW"/>
              </w:rPr>
              <w:t>For further study of on-demand SIB1 in idle/inactive mode, RAN1 prioritizes Case 2 for further design details. Other cases are not excluded.</w:t>
            </w:r>
          </w:p>
          <w:p w14:paraId="33A54F75" w14:textId="77777777" w:rsidR="00FB4F4C" w:rsidRPr="003F7DE5" w:rsidRDefault="00FB4F4C" w:rsidP="00FB4F4C">
            <w:pPr>
              <w:pStyle w:val="ae"/>
              <w:widowControl/>
              <w:numPr>
                <w:ilvl w:val="0"/>
                <w:numId w:val="55"/>
              </w:numPr>
              <w:ind w:leftChars="280" w:left="920" w:firstLineChars="0"/>
              <w:jc w:val="left"/>
              <w:rPr>
                <w:rFonts w:ascii="Times" w:eastAsia="PMingLiU" w:hAnsi="Times"/>
                <w:bCs/>
                <w:kern w:val="0"/>
                <w:sz w:val="20"/>
                <w:szCs w:val="20"/>
                <w:lang w:val="en-GB" w:eastAsia="zh-TW"/>
              </w:rPr>
            </w:pPr>
            <w:r w:rsidRPr="003F7DE5">
              <w:rPr>
                <w:rFonts w:ascii="Times" w:eastAsia="PMingLiU" w:hAnsi="Times"/>
                <w:bCs/>
                <w:kern w:val="0"/>
                <w:sz w:val="20"/>
                <w:szCs w:val="20"/>
                <w:lang w:val="en-GB" w:eastAsia="zh-TW"/>
              </w:rPr>
              <w:t>Case 2: Option 1+B+X</w:t>
            </w:r>
          </w:p>
          <w:p w14:paraId="67E5FE1D" w14:textId="77777777" w:rsidR="00FB4F4C" w:rsidRPr="003F7DE5" w:rsidRDefault="00FB4F4C" w:rsidP="00FB4F4C">
            <w:pPr>
              <w:rPr>
                <w:rFonts w:ascii="Times" w:eastAsia="PMingLiU" w:hAnsi="Times"/>
                <w:bCs/>
                <w:szCs w:val="20"/>
                <w:lang w:val="en-GB" w:eastAsia="zh-TW"/>
              </w:rPr>
            </w:pPr>
            <w:r w:rsidRPr="003F7DE5">
              <w:rPr>
                <w:rFonts w:ascii="Times" w:eastAsia="PMingLiU" w:hAnsi="Times"/>
                <w:bCs/>
                <w:szCs w:val="20"/>
                <w:lang w:val="en-GB" w:eastAsia="zh-TW"/>
              </w:rPr>
              <w:t>where the options 1/B/X are defined below:</w:t>
            </w:r>
          </w:p>
          <w:p w14:paraId="7D528ABA" w14:textId="77777777" w:rsidR="00FB4F4C" w:rsidRPr="003F7DE5" w:rsidRDefault="00FB4F4C" w:rsidP="00FB4F4C">
            <w:pPr>
              <w:pStyle w:val="ae"/>
              <w:widowControl/>
              <w:numPr>
                <w:ilvl w:val="0"/>
                <w:numId w:val="56"/>
              </w:numPr>
              <w:ind w:leftChars="280" w:left="920" w:firstLineChars="0"/>
              <w:jc w:val="left"/>
              <w:rPr>
                <w:rFonts w:ascii="Times" w:eastAsia="PMingLiU" w:hAnsi="Times"/>
                <w:bCs/>
                <w:kern w:val="0"/>
                <w:sz w:val="20"/>
                <w:szCs w:val="20"/>
                <w:lang w:val="en-GB" w:eastAsia="zh-TW"/>
              </w:rPr>
            </w:pPr>
            <w:r w:rsidRPr="003F7DE5">
              <w:rPr>
                <w:rFonts w:ascii="Times" w:eastAsia="PMingLiU" w:hAnsi="Times"/>
                <w:bCs/>
                <w:kern w:val="0"/>
                <w:sz w:val="20"/>
                <w:szCs w:val="20"/>
                <w:lang w:val="en-GB" w:eastAsia="zh-TW"/>
              </w:rPr>
              <w:t>On target cell of UL WUS transmission:</w:t>
            </w:r>
          </w:p>
          <w:p w14:paraId="62A10CDC" w14:textId="77777777" w:rsidR="00FB4F4C" w:rsidRPr="003F7DE5" w:rsidRDefault="00FB4F4C" w:rsidP="00FB4F4C">
            <w:pPr>
              <w:numPr>
                <w:ilvl w:val="1"/>
                <w:numId w:val="58"/>
              </w:numPr>
              <w:ind w:leftChars="640" w:left="1640"/>
              <w:rPr>
                <w:rFonts w:ascii="Times" w:eastAsia="PMingLiU" w:hAnsi="Times"/>
                <w:bCs/>
                <w:szCs w:val="20"/>
                <w:lang w:val="en-GB" w:eastAsia="zh-TW"/>
              </w:rPr>
            </w:pPr>
            <w:r w:rsidRPr="003F7DE5">
              <w:rPr>
                <w:rFonts w:ascii="Times" w:eastAsia="PMingLiU" w:hAnsi="Times"/>
                <w:bCs/>
                <w:szCs w:val="20"/>
                <w:lang w:val="en-GB" w:eastAsia="zh-TW"/>
              </w:rPr>
              <w:t>Option 1: UE transmits UL WUS to NES Cell</w:t>
            </w:r>
          </w:p>
          <w:p w14:paraId="57774789" w14:textId="77777777" w:rsidR="00FB4F4C" w:rsidRPr="003F7DE5" w:rsidRDefault="00FB4F4C" w:rsidP="00FB4F4C">
            <w:pPr>
              <w:pStyle w:val="ae"/>
              <w:widowControl/>
              <w:numPr>
                <w:ilvl w:val="0"/>
                <w:numId w:val="56"/>
              </w:numPr>
              <w:ind w:leftChars="280" w:left="920" w:firstLineChars="0"/>
              <w:jc w:val="left"/>
              <w:rPr>
                <w:rFonts w:ascii="Times" w:eastAsia="PMingLiU" w:hAnsi="Times"/>
                <w:bCs/>
                <w:kern w:val="0"/>
                <w:sz w:val="20"/>
                <w:szCs w:val="20"/>
                <w:lang w:val="en-GB" w:eastAsia="zh-TW"/>
              </w:rPr>
            </w:pPr>
            <w:r w:rsidRPr="003F7DE5">
              <w:rPr>
                <w:rFonts w:ascii="Times" w:eastAsia="PMingLiU" w:hAnsi="Times"/>
                <w:bCs/>
                <w:kern w:val="0"/>
                <w:sz w:val="20"/>
                <w:szCs w:val="20"/>
                <w:lang w:val="en-GB" w:eastAsia="zh-TW"/>
              </w:rPr>
              <w:t>On configuration provision for UL WUS transmission</w:t>
            </w:r>
          </w:p>
          <w:p w14:paraId="16003707" w14:textId="77777777" w:rsidR="00FB4F4C" w:rsidRPr="003F7DE5" w:rsidRDefault="00FB4F4C" w:rsidP="00FB4F4C">
            <w:pPr>
              <w:numPr>
                <w:ilvl w:val="1"/>
                <w:numId w:val="58"/>
              </w:numPr>
              <w:ind w:leftChars="640" w:left="1640"/>
              <w:rPr>
                <w:rFonts w:ascii="Times" w:eastAsia="PMingLiU" w:hAnsi="Times"/>
                <w:bCs/>
                <w:szCs w:val="20"/>
                <w:lang w:val="en-GB" w:eastAsia="zh-TW"/>
              </w:rPr>
            </w:pPr>
            <w:r w:rsidRPr="003F7DE5">
              <w:rPr>
                <w:rFonts w:ascii="Times" w:eastAsia="PMingLiU" w:hAnsi="Times"/>
                <w:bCs/>
                <w:szCs w:val="20"/>
                <w:lang w:val="en-GB" w:eastAsia="zh-TW"/>
              </w:rPr>
              <w:t xml:space="preserve">Option B: UE obtains the UL WUS configuration from Cell A </w:t>
            </w:r>
          </w:p>
          <w:p w14:paraId="214BBC5F" w14:textId="77777777" w:rsidR="00FB4F4C" w:rsidRPr="003F7DE5" w:rsidRDefault="00FB4F4C" w:rsidP="00FB4F4C">
            <w:pPr>
              <w:numPr>
                <w:ilvl w:val="0"/>
                <w:numId w:val="56"/>
              </w:numPr>
              <w:ind w:leftChars="280" w:left="920"/>
              <w:rPr>
                <w:rFonts w:ascii="Times" w:eastAsia="PMingLiU" w:hAnsi="Times"/>
                <w:bCs/>
                <w:szCs w:val="20"/>
                <w:lang w:val="en-GB" w:eastAsia="zh-TW"/>
              </w:rPr>
            </w:pPr>
            <w:r w:rsidRPr="003F7DE5">
              <w:rPr>
                <w:rFonts w:ascii="Times" w:eastAsia="PMingLiU" w:hAnsi="Times"/>
                <w:bCs/>
                <w:szCs w:val="20"/>
                <w:lang w:val="en-GB" w:eastAsia="zh-TW"/>
              </w:rPr>
              <w:t xml:space="preserve">On receiving of SIB1 </w:t>
            </w:r>
          </w:p>
          <w:p w14:paraId="71863E28" w14:textId="77777777" w:rsidR="00FB4F4C" w:rsidRPr="003F7DE5" w:rsidRDefault="00FB4F4C" w:rsidP="00FB4F4C">
            <w:pPr>
              <w:numPr>
                <w:ilvl w:val="1"/>
                <w:numId w:val="58"/>
              </w:numPr>
              <w:ind w:leftChars="640" w:left="1640"/>
              <w:rPr>
                <w:rFonts w:ascii="Times" w:eastAsia="PMingLiU" w:hAnsi="Times"/>
                <w:bCs/>
                <w:szCs w:val="20"/>
                <w:lang w:val="en-GB" w:eastAsia="zh-TW"/>
              </w:rPr>
            </w:pPr>
            <w:r w:rsidRPr="003F7DE5">
              <w:rPr>
                <w:rFonts w:ascii="Times" w:eastAsia="PMingLiU" w:hAnsi="Times"/>
                <w:bCs/>
                <w:szCs w:val="20"/>
                <w:lang w:val="en-GB" w:eastAsia="zh-TW"/>
              </w:rPr>
              <w:t xml:space="preserve">Option X: UE receives on-demand SIB1 from NES Cell </w:t>
            </w:r>
          </w:p>
          <w:p w14:paraId="460B86D5" w14:textId="77777777" w:rsidR="00FB4F4C" w:rsidRPr="003F7DE5" w:rsidRDefault="00FB4F4C" w:rsidP="00FB4F4C">
            <w:pPr>
              <w:rPr>
                <w:rFonts w:ascii="Times" w:eastAsia="PMingLiU" w:hAnsi="Times"/>
                <w:bCs/>
                <w:szCs w:val="20"/>
                <w:lang w:val="en-GB" w:eastAsia="zh-TW"/>
              </w:rPr>
            </w:pPr>
          </w:p>
          <w:p w14:paraId="43406E6C" w14:textId="77777777" w:rsidR="00FB4F4C" w:rsidRPr="003F7DE5" w:rsidRDefault="00FB4F4C" w:rsidP="00FB4F4C">
            <w:pPr>
              <w:rPr>
                <w:rFonts w:ascii="Times" w:eastAsia="PMingLiU" w:hAnsi="Times"/>
                <w:bCs/>
                <w:szCs w:val="20"/>
                <w:lang w:val="en-GB" w:eastAsia="zh-TW"/>
              </w:rPr>
            </w:pPr>
          </w:p>
          <w:p w14:paraId="19D9054C" w14:textId="77777777" w:rsidR="00FB4F4C" w:rsidRPr="003F7DE5" w:rsidRDefault="00FB4F4C" w:rsidP="00FB4F4C">
            <w:pPr>
              <w:rPr>
                <w:rFonts w:ascii="Times" w:eastAsia="PMingLiU" w:hAnsi="Times"/>
                <w:bCs/>
                <w:szCs w:val="20"/>
                <w:lang w:val="en-GB" w:eastAsia="zh-TW"/>
              </w:rPr>
            </w:pPr>
            <w:r w:rsidRPr="003F7DE5">
              <w:rPr>
                <w:rFonts w:ascii="Times" w:eastAsia="PMingLiU" w:hAnsi="Times" w:hint="eastAsia"/>
                <w:bCs/>
                <w:szCs w:val="20"/>
                <w:highlight w:val="green"/>
                <w:lang w:val="en-GB" w:eastAsia="zh-TW"/>
              </w:rPr>
              <w:t>A</w:t>
            </w:r>
            <w:r w:rsidRPr="003F7DE5">
              <w:rPr>
                <w:rFonts w:ascii="Times" w:eastAsia="PMingLiU" w:hAnsi="Times"/>
                <w:bCs/>
                <w:szCs w:val="20"/>
                <w:highlight w:val="green"/>
                <w:lang w:val="en-GB" w:eastAsia="zh-TW"/>
              </w:rPr>
              <w:t>greement</w:t>
            </w:r>
          </w:p>
          <w:p w14:paraId="35ACE2D7" w14:textId="77777777" w:rsidR="00FB4F4C" w:rsidRPr="003F7DE5" w:rsidRDefault="00FB4F4C" w:rsidP="00FB4F4C">
            <w:pPr>
              <w:rPr>
                <w:rFonts w:ascii="Times" w:eastAsia="PMingLiU" w:hAnsi="Times"/>
                <w:bCs/>
                <w:szCs w:val="20"/>
                <w:lang w:val="en-GB" w:eastAsia="zh-TW"/>
              </w:rPr>
            </w:pPr>
            <w:r w:rsidRPr="003F7DE5">
              <w:rPr>
                <w:rFonts w:ascii="Times" w:eastAsia="PMingLiU" w:hAnsi="Times"/>
                <w:bCs/>
                <w:szCs w:val="20"/>
                <w:lang w:val="en-GB" w:eastAsia="zh-TW"/>
              </w:rPr>
              <w:t>For SIB1 in idle/inactive mode, prioritize RAN1 discussions on Case 2 and Case 3</w:t>
            </w:r>
          </w:p>
          <w:p w14:paraId="44872EB8" w14:textId="77777777" w:rsidR="00FB4F4C" w:rsidRPr="003F7DE5" w:rsidRDefault="00FB4F4C" w:rsidP="00FB4F4C">
            <w:pPr>
              <w:pStyle w:val="ae"/>
              <w:widowControl/>
              <w:numPr>
                <w:ilvl w:val="0"/>
                <w:numId w:val="58"/>
              </w:numPr>
              <w:ind w:firstLineChars="0"/>
              <w:jc w:val="left"/>
              <w:rPr>
                <w:rFonts w:ascii="Times" w:eastAsia="PMingLiU" w:hAnsi="Times"/>
                <w:bCs/>
                <w:kern w:val="0"/>
                <w:sz w:val="20"/>
                <w:szCs w:val="20"/>
                <w:lang w:val="en-GB" w:eastAsia="zh-TW"/>
              </w:rPr>
            </w:pPr>
            <w:r w:rsidRPr="003F7DE5">
              <w:rPr>
                <w:rFonts w:ascii="Times" w:eastAsia="PMingLiU" w:hAnsi="Times"/>
                <w:bCs/>
                <w:kern w:val="0"/>
                <w:sz w:val="20"/>
                <w:szCs w:val="20"/>
                <w:lang w:val="en-GB" w:eastAsia="zh-TW"/>
              </w:rPr>
              <w:lastRenderedPageBreak/>
              <w:t>Case 2 (Option 1+B+X) is feasible from RAN1 perspective.</w:t>
            </w:r>
          </w:p>
          <w:p w14:paraId="11180FCE" w14:textId="77777777" w:rsidR="00FB4F4C" w:rsidRPr="003F7DE5" w:rsidRDefault="00FB4F4C" w:rsidP="00FB4F4C">
            <w:pPr>
              <w:pStyle w:val="ae"/>
              <w:widowControl/>
              <w:numPr>
                <w:ilvl w:val="0"/>
                <w:numId w:val="58"/>
              </w:numPr>
              <w:ind w:firstLineChars="0"/>
              <w:jc w:val="left"/>
              <w:rPr>
                <w:rFonts w:ascii="Times" w:eastAsia="PMingLiU" w:hAnsi="Times"/>
                <w:bCs/>
                <w:kern w:val="0"/>
                <w:sz w:val="20"/>
                <w:szCs w:val="20"/>
                <w:lang w:val="en-GB" w:eastAsia="zh-TW"/>
              </w:rPr>
            </w:pPr>
            <w:r w:rsidRPr="003F7DE5">
              <w:rPr>
                <w:rFonts w:ascii="Times" w:eastAsia="PMingLiU" w:hAnsi="Times"/>
                <w:bCs/>
                <w:kern w:val="0"/>
                <w:sz w:val="20"/>
                <w:szCs w:val="20"/>
                <w:lang w:val="en-GB" w:eastAsia="zh-TW"/>
              </w:rPr>
              <w:t>Further study Case 3, focusing on the additional NES benefits over Case 2, feasibility, complexity, and spec impact.</w:t>
            </w:r>
          </w:p>
          <w:p w14:paraId="0E590487" w14:textId="037AE67B" w:rsidR="003D5479" w:rsidRPr="003F7DE5" w:rsidRDefault="003D5479" w:rsidP="00C87523">
            <w:pPr>
              <w:numPr>
                <w:ilvl w:val="1"/>
                <w:numId w:val="50"/>
              </w:numPr>
              <w:rPr>
                <w:rFonts w:ascii="Times" w:eastAsia="PMingLiU" w:hAnsi="Times"/>
                <w:bCs/>
                <w:szCs w:val="20"/>
                <w:lang w:val="en-GB" w:eastAsia="zh-TW"/>
              </w:rPr>
            </w:pPr>
          </w:p>
        </w:tc>
      </w:tr>
    </w:tbl>
    <w:p w14:paraId="31233822" w14:textId="77777777" w:rsidR="00940B09" w:rsidRPr="003F7DE5" w:rsidRDefault="00940B09" w:rsidP="00495B2F">
      <w:pPr>
        <w:pStyle w:val="a0"/>
        <w:tabs>
          <w:tab w:val="left" w:pos="5103"/>
        </w:tabs>
        <w:snapToGrid w:val="0"/>
        <w:rPr>
          <w:rFonts w:eastAsia="宋体"/>
          <w:szCs w:val="20"/>
          <w:lang w:eastAsia="zh-CN"/>
        </w:rPr>
      </w:pPr>
    </w:p>
    <w:p w14:paraId="683B6F9D" w14:textId="73BE97F9" w:rsidR="00B40E3C" w:rsidRDefault="003F7DE5" w:rsidP="003F7DE5">
      <w:pPr>
        <w:pStyle w:val="a0"/>
        <w:tabs>
          <w:tab w:val="left" w:pos="5103"/>
        </w:tabs>
        <w:snapToGrid w:val="0"/>
        <w:rPr>
          <w:rFonts w:eastAsia="宋体"/>
          <w:szCs w:val="20"/>
          <w:lang w:eastAsia="zh-CN"/>
        </w:rPr>
      </w:pPr>
      <w:r w:rsidRPr="003F7DE5">
        <w:rPr>
          <w:rFonts w:eastAsia="宋体"/>
          <w:szCs w:val="20"/>
          <w:lang w:eastAsia="zh-CN"/>
        </w:rPr>
        <w:t xml:space="preserve">For case 3, </w:t>
      </w:r>
      <w:r w:rsidR="00B40E3C">
        <w:rPr>
          <w:rFonts w:eastAsia="宋体" w:hint="eastAsia"/>
          <w:szCs w:val="20"/>
          <w:lang w:eastAsia="zh-CN"/>
        </w:rPr>
        <w:t xml:space="preserve">i.e., </w:t>
      </w:r>
      <w:r w:rsidR="00B40E3C" w:rsidRPr="00B40E3C">
        <w:rPr>
          <w:rFonts w:eastAsia="宋体"/>
          <w:szCs w:val="20"/>
          <w:lang w:eastAsia="zh-CN"/>
        </w:rPr>
        <w:t>UE transmits UL WUS</w:t>
      </w:r>
      <w:r w:rsidR="00B40E3C">
        <w:rPr>
          <w:rFonts w:eastAsia="宋体" w:hint="eastAsia"/>
          <w:szCs w:val="20"/>
          <w:lang w:eastAsia="zh-CN"/>
        </w:rPr>
        <w:t>/</w:t>
      </w:r>
      <w:r w:rsidR="00B40E3C" w:rsidRPr="00C87523">
        <w:rPr>
          <w:rFonts w:ascii="Times" w:eastAsia="Batang" w:hAnsi="Times"/>
          <w:lang w:val="en-GB" w:eastAsia="x-none"/>
        </w:rPr>
        <w:t>obtains the UL WUS configuration</w:t>
      </w:r>
      <w:r w:rsidR="00B40E3C">
        <w:rPr>
          <w:rFonts w:ascii="Times" w:eastAsiaTheme="minorEastAsia" w:hAnsi="Times" w:hint="eastAsia"/>
          <w:lang w:val="en-GB" w:eastAsia="zh-CN"/>
        </w:rPr>
        <w:t>/</w:t>
      </w:r>
      <w:r w:rsidR="00B40E3C" w:rsidRPr="00C87523">
        <w:rPr>
          <w:rFonts w:ascii="Times" w:eastAsia="Batang" w:hAnsi="Times"/>
          <w:lang w:val="en-GB" w:eastAsia="x-none"/>
        </w:rPr>
        <w:t>receives on-demand SIB1</w:t>
      </w:r>
      <w:r w:rsidR="00B40E3C" w:rsidRPr="00B40E3C">
        <w:rPr>
          <w:rFonts w:eastAsia="宋体"/>
          <w:szCs w:val="20"/>
          <w:lang w:eastAsia="zh-CN"/>
        </w:rPr>
        <w:t xml:space="preserve"> </w:t>
      </w:r>
      <w:r w:rsidR="00B40E3C">
        <w:rPr>
          <w:rFonts w:eastAsia="宋体" w:hint="eastAsia"/>
          <w:szCs w:val="20"/>
          <w:lang w:eastAsia="zh-CN"/>
        </w:rPr>
        <w:t xml:space="preserve">all </w:t>
      </w:r>
      <w:r w:rsidR="00B40E3C" w:rsidRPr="00B40E3C">
        <w:rPr>
          <w:rFonts w:eastAsia="宋体"/>
          <w:szCs w:val="20"/>
          <w:lang w:eastAsia="zh-CN"/>
        </w:rPr>
        <w:t>to</w:t>
      </w:r>
      <w:r w:rsidR="00B40E3C">
        <w:rPr>
          <w:rFonts w:eastAsia="宋体" w:hint="eastAsia"/>
          <w:szCs w:val="20"/>
          <w:lang w:eastAsia="zh-CN"/>
        </w:rPr>
        <w:t>/from</w:t>
      </w:r>
      <w:r w:rsidR="00B40E3C" w:rsidRPr="00B40E3C">
        <w:rPr>
          <w:rFonts w:eastAsia="宋体"/>
          <w:szCs w:val="20"/>
          <w:lang w:eastAsia="zh-CN"/>
        </w:rPr>
        <w:t xml:space="preserve"> Cell A</w:t>
      </w:r>
      <w:r w:rsidR="00B40E3C">
        <w:rPr>
          <w:rFonts w:eastAsia="宋体" w:hint="eastAsia"/>
          <w:szCs w:val="20"/>
          <w:lang w:eastAsia="zh-CN"/>
        </w:rPr>
        <w:t>,</w:t>
      </w:r>
      <w:r w:rsidR="00B40E3C" w:rsidRPr="00B40E3C">
        <w:rPr>
          <w:rFonts w:eastAsia="宋体" w:hint="eastAsia"/>
          <w:szCs w:val="20"/>
          <w:lang w:eastAsia="zh-CN"/>
        </w:rPr>
        <w:t xml:space="preserve"> </w:t>
      </w:r>
      <w:r w:rsidRPr="003F7DE5">
        <w:rPr>
          <w:rFonts w:eastAsia="宋体"/>
          <w:szCs w:val="20"/>
          <w:lang w:eastAsia="zh-CN"/>
        </w:rPr>
        <w:t xml:space="preserve">the motivation is to acquire larger NES gain with no </w:t>
      </w:r>
      <w:r w:rsidR="00B40E3C">
        <w:rPr>
          <w:rFonts w:eastAsia="宋体" w:hint="eastAsia"/>
          <w:szCs w:val="20"/>
          <w:lang w:eastAsia="zh-CN"/>
        </w:rPr>
        <w:t>signals</w:t>
      </w:r>
      <w:r w:rsidRPr="003F7DE5">
        <w:rPr>
          <w:rFonts w:eastAsia="宋体"/>
          <w:szCs w:val="20"/>
          <w:lang w:eastAsia="zh-CN"/>
        </w:rPr>
        <w:t xml:space="preserve"> transmitted</w:t>
      </w:r>
      <w:r w:rsidR="00B40E3C">
        <w:rPr>
          <w:rFonts w:eastAsia="宋体" w:hint="eastAsia"/>
          <w:szCs w:val="20"/>
          <w:lang w:eastAsia="zh-CN"/>
        </w:rPr>
        <w:t>/received</w:t>
      </w:r>
      <w:r w:rsidRPr="003F7DE5">
        <w:rPr>
          <w:rFonts w:eastAsia="宋体"/>
          <w:szCs w:val="20"/>
          <w:lang w:eastAsia="zh-CN"/>
        </w:rPr>
        <w:t xml:space="preserve"> on NES Cell at all. </w:t>
      </w:r>
      <w:r w:rsidR="00B40E3C">
        <w:rPr>
          <w:rFonts w:eastAsia="宋体"/>
          <w:szCs w:val="20"/>
          <w:lang w:eastAsia="zh-CN"/>
        </w:rPr>
        <w:t>F</w:t>
      </w:r>
      <w:r w:rsidR="00B40E3C">
        <w:rPr>
          <w:rFonts w:eastAsia="宋体" w:hint="eastAsia"/>
          <w:szCs w:val="20"/>
          <w:lang w:eastAsia="zh-CN"/>
        </w:rPr>
        <w:t xml:space="preserve">or </w:t>
      </w:r>
      <w:r w:rsidR="00B40E3C" w:rsidRPr="00B40E3C">
        <w:rPr>
          <w:rFonts w:eastAsia="宋体"/>
          <w:szCs w:val="20"/>
          <w:lang w:eastAsia="zh-CN"/>
        </w:rPr>
        <w:t>UL WUS transmission</w:t>
      </w:r>
      <w:r w:rsidR="00B40E3C">
        <w:rPr>
          <w:rFonts w:eastAsia="宋体" w:hint="eastAsia"/>
          <w:szCs w:val="20"/>
          <w:lang w:eastAsia="zh-CN"/>
        </w:rPr>
        <w:t xml:space="preserve">, </w:t>
      </w:r>
      <w:r w:rsidR="004C362A">
        <w:rPr>
          <w:rFonts w:eastAsia="宋体" w:hint="eastAsia"/>
          <w:szCs w:val="20"/>
          <w:lang w:eastAsia="zh-CN"/>
        </w:rPr>
        <w:t xml:space="preserve">transmission on Cell A can bring obviously energy saving gain for NES Cell without monitoring the UL WUS. </w:t>
      </w:r>
      <w:r w:rsidR="004C362A">
        <w:rPr>
          <w:rFonts w:eastAsia="宋体"/>
          <w:szCs w:val="20"/>
          <w:lang w:eastAsia="zh-CN"/>
        </w:rPr>
        <w:t>A</w:t>
      </w:r>
      <w:r w:rsidR="004C362A">
        <w:rPr>
          <w:rFonts w:eastAsia="宋体" w:hint="eastAsia"/>
          <w:szCs w:val="20"/>
          <w:lang w:eastAsia="zh-CN"/>
        </w:rPr>
        <w:t xml:space="preserve">nd the UL WUS can not be limited to PRACH </w:t>
      </w:r>
      <w:r w:rsidR="004D0EF6">
        <w:rPr>
          <w:rFonts w:eastAsia="宋体" w:hint="eastAsia"/>
          <w:szCs w:val="20"/>
          <w:lang w:eastAsia="zh-CN"/>
        </w:rPr>
        <w:t xml:space="preserve">if the such mechanism is adopted. </w:t>
      </w:r>
    </w:p>
    <w:p w14:paraId="758FD243" w14:textId="2AA2557A" w:rsidR="004D0EF6" w:rsidRDefault="004D0EF6" w:rsidP="003F7DE5">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1: UL WUS transmission on Cell A can bring additional energy saving gain and give more choice for UL WUS design. </w:t>
      </w:r>
    </w:p>
    <w:p w14:paraId="3158FC25" w14:textId="538AAB14" w:rsidR="00DD11C9" w:rsidRPr="004D0EF6" w:rsidRDefault="00DD11C9" w:rsidP="003F7DE5">
      <w:pPr>
        <w:pStyle w:val="a0"/>
        <w:tabs>
          <w:tab w:val="left" w:pos="5103"/>
        </w:tabs>
        <w:snapToGrid w:val="0"/>
        <w:rPr>
          <w:rFonts w:eastAsia="宋体" w:hint="eastAsia"/>
          <w:b/>
          <w:bCs/>
          <w:i/>
          <w:iCs/>
          <w:szCs w:val="20"/>
          <w:lang w:eastAsia="zh-CN"/>
        </w:rPr>
      </w:pPr>
      <w:r>
        <w:rPr>
          <w:rFonts w:eastAsia="宋体" w:hint="eastAsia"/>
          <w:b/>
          <w:bCs/>
          <w:i/>
          <w:iCs/>
          <w:szCs w:val="20"/>
          <w:lang w:eastAsia="zh-CN"/>
        </w:rPr>
        <w:t>Observation 2: For case 3, UL WUS may not be limited to us</w:t>
      </w:r>
      <w:r w:rsidR="005A4EE8">
        <w:rPr>
          <w:rFonts w:eastAsia="宋体" w:hint="eastAsia"/>
          <w:b/>
          <w:bCs/>
          <w:i/>
          <w:iCs/>
          <w:szCs w:val="20"/>
          <w:lang w:eastAsia="zh-CN"/>
        </w:rPr>
        <w:t>ing</w:t>
      </w:r>
      <w:r>
        <w:rPr>
          <w:rFonts w:eastAsia="宋体" w:hint="eastAsia"/>
          <w:b/>
          <w:bCs/>
          <w:i/>
          <w:iCs/>
          <w:szCs w:val="20"/>
          <w:lang w:eastAsia="zh-CN"/>
        </w:rPr>
        <w:t xml:space="preserve"> PRACH only.</w:t>
      </w:r>
    </w:p>
    <w:p w14:paraId="4F115416" w14:textId="42EF08BF" w:rsidR="003F7DE5" w:rsidRPr="003F7DE5" w:rsidRDefault="00E42C1A" w:rsidP="003F7DE5">
      <w:pPr>
        <w:pStyle w:val="a0"/>
        <w:tabs>
          <w:tab w:val="left" w:pos="5103"/>
        </w:tabs>
        <w:snapToGrid w:val="0"/>
        <w:rPr>
          <w:rFonts w:eastAsia="宋体"/>
          <w:szCs w:val="20"/>
          <w:lang w:eastAsia="zh-CN"/>
        </w:rPr>
      </w:pPr>
      <w:r>
        <w:rPr>
          <w:rFonts w:eastAsia="宋体"/>
          <w:szCs w:val="20"/>
          <w:lang w:eastAsia="zh-CN"/>
        </w:rPr>
        <w:t>W</w:t>
      </w:r>
      <w:r>
        <w:rPr>
          <w:rFonts w:eastAsia="宋体" w:hint="eastAsia"/>
          <w:szCs w:val="20"/>
          <w:lang w:eastAsia="zh-CN"/>
        </w:rPr>
        <w:t>hile for the on-demand SIB1 transmission, i</w:t>
      </w:r>
      <w:r w:rsidR="003F7DE5" w:rsidRPr="003F7DE5">
        <w:rPr>
          <w:rFonts w:eastAsia="宋体"/>
          <w:szCs w:val="20"/>
          <w:lang w:eastAsia="zh-CN"/>
        </w:rPr>
        <w:t xml:space="preserve">f </w:t>
      </w:r>
      <w:r>
        <w:rPr>
          <w:rFonts w:eastAsia="宋体" w:hint="eastAsia"/>
          <w:szCs w:val="20"/>
          <w:lang w:eastAsia="zh-CN"/>
        </w:rPr>
        <w:t xml:space="preserve">it is </w:t>
      </w:r>
      <w:r w:rsidR="003F7DE5" w:rsidRPr="003F7DE5">
        <w:rPr>
          <w:rFonts w:eastAsia="宋体"/>
          <w:szCs w:val="20"/>
          <w:lang w:eastAsia="zh-CN"/>
        </w:rPr>
        <w:t>transmitted together</w:t>
      </w:r>
      <w:r>
        <w:rPr>
          <w:rFonts w:eastAsia="宋体" w:hint="eastAsia"/>
          <w:szCs w:val="20"/>
          <w:lang w:eastAsia="zh-CN"/>
        </w:rPr>
        <w:t xml:space="preserve"> </w:t>
      </w:r>
      <w:r>
        <w:rPr>
          <w:rFonts w:eastAsia="宋体"/>
          <w:szCs w:val="20"/>
          <w:lang w:eastAsia="zh-CN"/>
        </w:rPr>
        <w:t>with</w:t>
      </w:r>
      <w:r>
        <w:rPr>
          <w:rFonts w:eastAsia="宋体" w:hint="eastAsia"/>
          <w:szCs w:val="20"/>
          <w:lang w:eastAsia="zh-CN"/>
        </w:rPr>
        <w:t xml:space="preserve"> SIB1 for Cell A</w:t>
      </w:r>
      <w:r w:rsidR="003F7DE5" w:rsidRPr="003F7DE5">
        <w:rPr>
          <w:rFonts w:eastAsia="宋体"/>
          <w:szCs w:val="20"/>
          <w:lang w:eastAsia="zh-CN"/>
        </w:rPr>
        <w:t xml:space="preserve">, the size of the </w:t>
      </w:r>
      <w:r>
        <w:rPr>
          <w:rFonts w:eastAsia="宋体" w:hint="eastAsia"/>
          <w:szCs w:val="20"/>
          <w:lang w:eastAsia="zh-CN"/>
        </w:rPr>
        <w:t xml:space="preserve">corresponding PDSCH </w:t>
      </w:r>
      <w:r w:rsidR="003F7DE5" w:rsidRPr="003F7DE5">
        <w:rPr>
          <w:rFonts w:eastAsia="宋体"/>
          <w:szCs w:val="20"/>
          <w:lang w:eastAsia="zh-CN"/>
        </w:rPr>
        <w:t xml:space="preserve">block can be larger, which will cause the performance degradation if the allocated resource is not enlarged. If </w:t>
      </w:r>
      <w:r w:rsidR="00B40E3C">
        <w:rPr>
          <w:rFonts w:eastAsia="宋体" w:hint="eastAsia"/>
          <w:szCs w:val="20"/>
          <w:lang w:eastAsia="zh-CN"/>
        </w:rPr>
        <w:t xml:space="preserve">they are transmitted separately, </w:t>
      </w:r>
      <w:r w:rsidR="003F7DE5" w:rsidRPr="003F7DE5">
        <w:rPr>
          <w:rFonts w:eastAsia="宋体"/>
          <w:szCs w:val="20"/>
          <w:lang w:eastAsia="zh-CN"/>
        </w:rPr>
        <w:t xml:space="preserve">more DL slots </w:t>
      </w:r>
      <w:r w:rsidR="004D0EF6">
        <w:rPr>
          <w:rFonts w:eastAsia="宋体"/>
          <w:szCs w:val="20"/>
          <w:lang w:eastAsia="zh-CN"/>
        </w:rPr>
        <w:t>should</w:t>
      </w:r>
      <w:r w:rsidR="004D0EF6">
        <w:rPr>
          <w:rFonts w:eastAsia="宋体" w:hint="eastAsia"/>
          <w:szCs w:val="20"/>
          <w:lang w:eastAsia="zh-CN"/>
        </w:rPr>
        <w:t xml:space="preserve"> be </w:t>
      </w:r>
      <w:r w:rsidR="003F7DE5" w:rsidRPr="003F7DE5">
        <w:rPr>
          <w:rFonts w:eastAsia="宋体"/>
          <w:szCs w:val="20"/>
          <w:lang w:eastAsia="zh-CN"/>
        </w:rPr>
        <w:t>allocated for transmitting the SIB1 of NES Cell,</w:t>
      </w:r>
      <w:r w:rsidR="004D0EF6">
        <w:rPr>
          <w:rFonts w:eastAsia="宋体" w:hint="eastAsia"/>
          <w:szCs w:val="20"/>
          <w:lang w:eastAsia="zh-CN"/>
        </w:rPr>
        <w:t xml:space="preserve"> the DL</w:t>
      </w:r>
      <w:r w:rsidR="003F7DE5" w:rsidRPr="003F7DE5">
        <w:rPr>
          <w:rFonts w:eastAsia="宋体"/>
          <w:szCs w:val="20"/>
          <w:lang w:eastAsia="zh-CN"/>
        </w:rPr>
        <w:t xml:space="preserve"> throughput will degrade since the original transmission of data can be influenced or the extra energy consumption will be </w:t>
      </w:r>
      <w:r>
        <w:rPr>
          <w:rFonts w:eastAsia="宋体" w:hint="eastAsia"/>
          <w:szCs w:val="20"/>
          <w:lang w:eastAsia="zh-CN"/>
        </w:rPr>
        <w:t>caused</w:t>
      </w:r>
      <w:r w:rsidR="003F7DE5" w:rsidRPr="003F7DE5">
        <w:rPr>
          <w:rFonts w:eastAsia="宋体"/>
          <w:szCs w:val="20"/>
          <w:lang w:eastAsia="zh-CN"/>
        </w:rPr>
        <w:t xml:space="preserve"> since more slots are scheduled. Thus, the system performance should be taken into consideration when evaluating the NES gain of SIB1-less mechanism</w:t>
      </w:r>
      <w:r w:rsidR="004D0EF6">
        <w:rPr>
          <w:rFonts w:eastAsia="宋体" w:hint="eastAsia"/>
          <w:szCs w:val="20"/>
          <w:lang w:eastAsia="zh-CN"/>
        </w:rPr>
        <w:t>.</w:t>
      </w:r>
      <w:r w:rsidR="003F7DE5" w:rsidRPr="003F7DE5">
        <w:rPr>
          <w:rFonts w:eastAsia="宋体"/>
          <w:szCs w:val="20"/>
          <w:lang w:eastAsia="zh-CN"/>
        </w:rPr>
        <w:t xml:space="preserve"> </w:t>
      </w:r>
    </w:p>
    <w:p w14:paraId="757500E1" w14:textId="2411EEF7" w:rsidR="003F7DE5" w:rsidRPr="003F7DE5" w:rsidRDefault="004D0EF6" w:rsidP="003F7DE5">
      <w:pPr>
        <w:pStyle w:val="a0"/>
        <w:tabs>
          <w:tab w:val="left" w:pos="5103"/>
        </w:tabs>
        <w:snapToGrid w:val="0"/>
        <w:rPr>
          <w:rFonts w:eastAsia="宋体"/>
          <w:szCs w:val="20"/>
          <w:lang w:eastAsia="zh-CN"/>
        </w:rPr>
      </w:pPr>
      <w:r>
        <w:rPr>
          <w:rFonts w:eastAsia="宋体" w:hint="eastAsia"/>
          <w:b/>
          <w:bCs/>
          <w:i/>
          <w:iCs/>
          <w:szCs w:val="20"/>
          <w:lang w:eastAsia="zh-CN"/>
        </w:rPr>
        <w:t xml:space="preserve">Observation </w:t>
      </w:r>
      <w:r w:rsidR="0077408E">
        <w:rPr>
          <w:rFonts w:eastAsia="宋体" w:hint="eastAsia"/>
          <w:b/>
          <w:bCs/>
          <w:i/>
          <w:iCs/>
          <w:szCs w:val="20"/>
          <w:lang w:eastAsia="zh-CN"/>
        </w:rPr>
        <w:t>3</w:t>
      </w:r>
      <w:r>
        <w:rPr>
          <w:rFonts w:eastAsia="宋体" w:hint="eastAsia"/>
          <w:b/>
          <w:bCs/>
          <w:i/>
          <w:iCs/>
          <w:szCs w:val="20"/>
          <w:lang w:eastAsia="zh-CN"/>
        </w:rPr>
        <w:t>: Transmission SIB1 of NES Cell on Cell A may cause performance degradation or extra energy consumption on Cell A, which should be taken into consideration.</w:t>
      </w:r>
    </w:p>
    <w:p w14:paraId="759C6D26" w14:textId="3ED613BB" w:rsidR="00776113" w:rsidRPr="002F4757" w:rsidRDefault="00776113" w:rsidP="002F475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sidRPr="002F4757">
        <w:rPr>
          <w:rFonts w:eastAsia="宋体" w:hint="eastAsia"/>
          <w:lang w:eastAsia="zh-CN"/>
        </w:rPr>
        <w:t>Considerations on configuration provision for UL WUS of on-demand SIB1 on NES Cell</w:t>
      </w:r>
    </w:p>
    <w:p w14:paraId="76D31184" w14:textId="683568B7" w:rsidR="0007195F" w:rsidRDefault="0098060A" w:rsidP="006E4EF8">
      <w:pPr>
        <w:pStyle w:val="a0"/>
        <w:rPr>
          <w:rFonts w:eastAsia="宋体"/>
          <w:szCs w:val="20"/>
          <w:lang w:eastAsia="zh-CN"/>
        </w:rPr>
      </w:pPr>
      <w:r w:rsidRPr="0098060A">
        <w:rPr>
          <w:rFonts w:eastAsia="宋体"/>
          <w:szCs w:val="20"/>
          <w:lang w:eastAsia="zh-CN"/>
        </w:rPr>
        <w:t>T</w:t>
      </w:r>
      <w:r w:rsidRPr="0098060A">
        <w:rPr>
          <w:rFonts w:eastAsia="宋体" w:hint="eastAsia"/>
          <w:szCs w:val="20"/>
          <w:lang w:eastAsia="zh-CN"/>
        </w:rPr>
        <w:t xml:space="preserve">he following </w:t>
      </w:r>
      <w:r>
        <w:rPr>
          <w:rFonts w:eastAsia="宋体" w:hint="eastAsia"/>
          <w:szCs w:val="20"/>
          <w:lang w:eastAsia="zh-CN"/>
        </w:rPr>
        <w:t>agreement was reached in RAN1#117 meeting on the UE identification of NES cell with on-demand SIB1.</w:t>
      </w:r>
    </w:p>
    <w:tbl>
      <w:tblPr>
        <w:tblStyle w:val="af4"/>
        <w:tblW w:w="0" w:type="auto"/>
        <w:tblLook w:val="04A0" w:firstRow="1" w:lastRow="0" w:firstColumn="1" w:lastColumn="0" w:noHBand="0" w:noVBand="1"/>
      </w:tblPr>
      <w:tblGrid>
        <w:gridCol w:w="9514"/>
      </w:tblGrid>
      <w:tr w:rsidR="0098060A" w14:paraId="745C6E7A" w14:textId="77777777" w:rsidTr="0098060A">
        <w:tc>
          <w:tcPr>
            <w:tcW w:w="9514" w:type="dxa"/>
          </w:tcPr>
          <w:p w14:paraId="34230CEB" w14:textId="77777777" w:rsidR="0098060A" w:rsidRPr="0098060A" w:rsidRDefault="0098060A" w:rsidP="0098060A">
            <w:pPr>
              <w:rPr>
                <w:rFonts w:ascii="Times" w:eastAsia="Batang" w:hAnsi="Times"/>
                <w:lang w:val="en-GB" w:eastAsia="x-none"/>
              </w:rPr>
            </w:pPr>
            <w:r w:rsidRPr="0098060A">
              <w:rPr>
                <w:rFonts w:ascii="Times" w:eastAsia="Batang" w:hAnsi="Times"/>
                <w:highlight w:val="yellow"/>
                <w:lang w:val="en-GB" w:eastAsia="x-none"/>
              </w:rPr>
              <w:t>FL Proposal 7-1</w:t>
            </w:r>
          </w:p>
          <w:p w14:paraId="3FB364D2" w14:textId="77777777" w:rsidR="0098060A" w:rsidRPr="0098060A" w:rsidRDefault="0098060A" w:rsidP="0098060A">
            <w:pPr>
              <w:rPr>
                <w:rFonts w:ascii="Times" w:eastAsia="Batang" w:hAnsi="Times"/>
                <w:lang w:eastAsia="zh-CN"/>
              </w:rPr>
            </w:pPr>
            <w:r w:rsidRPr="0098060A">
              <w:rPr>
                <w:rFonts w:ascii="Times" w:eastAsia="Batang" w:hAnsi="Times"/>
                <w:lang w:eastAsia="zh-CN"/>
              </w:rPr>
              <w:t>RAN1 to further study UE identification of NES cell with on-demand SIB1 based on both of the following options:</w:t>
            </w:r>
          </w:p>
          <w:p w14:paraId="602F90C6" w14:textId="77777777" w:rsidR="0098060A" w:rsidRPr="0098060A" w:rsidRDefault="0098060A" w:rsidP="0098060A">
            <w:pPr>
              <w:numPr>
                <w:ilvl w:val="0"/>
                <w:numId w:val="55"/>
              </w:numPr>
              <w:ind w:leftChars="180"/>
              <w:rPr>
                <w:rFonts w:ascii="Times" w:eastAsia="Batang" w:hAnsi="Times"/>
                <w:lang w:eastAsia="zh-CN"/>
              </w:rPr>
            </w:pPr>
            <w:r w:rsidRPr="0098060A">
              <w:rPr>
                <w:rFonts w:ascii="Times" w:eastAsia="Batang" w:hAnsi="Times"/>
                <w:lang w:eastAsia="zh-CN"/>
              </w:rPr>
              <w:t>Option 1: By WUS configuration of Cell A</w:t>
            </w:r>
          </w:p>
          <w:p w14:paraId="1BD1D685" w14:textId="77777777" w:rsidR="0098060A" w:rsidRPr="0098060A" w:rsidRDefault="0098060A" w:rsidP="0098060A">
            <w:pPr>
              <w:numPr>
                <w:ilvl w:val="2"/>
                <w:numId w:val="55"/>
              </w:numPr>
              <w:rPr>
                <w:rFonts w:ascii="Times" w:eastAsia="Batang" w:hAnsi="Times"/>
                <w:lang w:eastAsia="zh-CN"/>
              </w:rPr>
            </w:pPr>
            <w:r w:rsidRPr="0098060A">
              <w:rPr>
                <w:rFonts w:ascii="Times" w:eastAsia="Batang" w:hAnsi="Times"/>
                <w:lang w:eastAsia="zh-CN"/>
              </w:rPr>
              <w:t>Cell(s) that the UL WUS configuration(s) applies to are NES cell(s)</w:t>
            </w:r>
          </w:p>
          <w:p w14:paraId="5C1F76F2" w14:textId="77777777" w:rsidR="0098060A" w:rsidRPr="0098060A" w:rsidRDefault="0098060A" w:rsidP="0098060A">
            <w:pPr>
              <w:numPr>
                <w:ilvl w:val="0"/>
                <w:numId w:val="55"/>
              </w:numPr>
              <w:ind w:leftChars="180"/>
              <w:rPr>
                <w:rFonts w:ascii="Times" w:eastAsia="Batang" w:hAnsi="Times"/>
                <w:lang w:eastAsia="zh-CN"/>
              </w:rPr>
            </w:pPr>
            <w:r w:rsidRPr="0098060A">
              <w:rPr>
                <w:rFonts w:ascii="Times" w:eastAsia="Batang" w:hAnsi="Times"/>
                <w:lang w:eastAsia="zh-CN"/>
              </w:rPr>
              <w:t xml:space="preserve">Option 2: By PBCH payload of NES cell </w:t>
            </w:r>
          </w:p>
          <w:p w14:paraId="3E22F875" w14:textId="77777777" w:rsidR="0098060A" w:rsidRPr="0098060A" w:rsidRDefault="0098060A" w:rsidP="0098060A">
            <w:pPr>
              <w:numPr>
                <w:ilvl w:val="2"/>
                <w:numId w:val="55"/>
              </w:numPr>
              <w:rPr>
                <w:rFonts w:ascii="Times" w:eastAsia="Batang" w:hAnsi="Times"/>
                <w:lang w:eastAsia="zh-CN"/>
              </w:rPr>
            </w:pPr>
            <w:r w:rsidRPr="0098060A">
              <w:rPr>
                <w:rFonts w:ascii="Times" w:eastAsia="PMingLiU" w:hAnsi="Times" w:hint="eastAsia"/>
                <w:lang w:eastAsia="zh-TW"/>
              </w:rPr>
              <w:t>F</w:t>
            </w:r>
            <w:r w:rsidRPr="0098060A">
              <w:rPr>
                <w:rFonts w:ascii="Times" w:eastAsia="PMingLiU" w:hAnsi="Times"/>
                <w:lang w:eastAsia="zh-TW"/>
              </w:rPr>
              <w:t xml:space="preserve">FS: How to use the (reserved) </w:t>
            </w:r>
            <w:bookmarkStart w:id="0" w:name="OLE_LINK341"/>
            <w:r w:rsidRPr="0098060A">
              <w:rPr>
                <w:rFonts w:ascii="Times" w:eastAsia="PMingLiU" w:hAnsi="Times"/>
                <w:lang w:eastAsia="zh-TW"/>
              </w:rPr>
              <w:t>k_SSB</w:t>
            </w:r>
            <w:bookmarkEnd w:id="0"/>
            <w:r w:rsidRPr="0098060A">
              <w:rPr>
                <w:rFonts w:ascii="Times" w:eastAsia="PMingLiU" w:hAnsi="Times"/>
                <w:lang w:eastAsia="zh-TW"/>
              </w:rPr>
              <w:t xml:space="preserve"> values to indicate a NES cell with on-demand SIB1</w:t>
            </w:r>
          </w:p>
          <w:p w14:paraId="5EA27279" w14:textId="77777777" w:rsidR="0098060A" w:rsidRPr="0098060A" w:rsidRDefault="0098060A" w:rsidP="0098060A">
            <w:pPr>
              <w:numPr>
                <w:ilvl w:val="3"/>
                <w:numId w:val="55"/>
              </w:numPr>
              <w:rPr>
                <w:rFonts w:ascii="Times" w:eastAsia="Batang" w:hAnsi="Times"/>
                <w:lang w:eastAsia="zh-CN"/>
              </w:rPr>
            </w:pPr>
            <w:r w:rsidRPr="0098060A">
              <w:rPr>
                <w:rFonts w:ascii="Times" w:eastAsia="PMingLiU" w:hAnsi="Times" w:hint="eastAsia"/>
                <w:lang w:eastAsia="zh-TW"/>
              </w:rPr>
              <w:t>E</w:t>
            </w:r>
            <w:r w:rsidRPr="0098060A">
              <w:rPr>
                <w:rFonts w:ascii="Times" w:eastAsia="PMingLiU" w:hAnsi="Times"/>
                <w:lang w:eastAsia="zh-TW"/>
              </w:rPr>
              <w:t>.g. k_SSB=30</w:t>
            </w:r>
            <w:r w:rsidRPr="0098060A">
              <w:rPr>
                <w:rFonts w:ascii="TimesNewRomanPS-BoldMT" w:eastAsia="TimesNewRomanPS-BoldMT" w:cs="TimesNewRomanPS-BoldMT" w:hint="eastAsia"/>
                <w:szCs w:val="20"/>
                <w:lang w:eastAsia="zh-CN"/>
              </w:rPr>
              <w:t xml:space="preserve"> for FR</w:t>
            </w:r>
            <w:r w:rsidRPr="0098060A">
              <w:rPr>
                <w:rFonts w:ascii="TimesNewRomanPS-BoldMT" w:eastAsia="TimesNewRomanPS-BoldMT" w:cs="TimesNewRomanPS-BoldMT"/>
                <w:szCs w:val="20"/>
                <w:lang w:eastAsia="zh-CN"/>
              </w:rPr>
              <w:t>1</w:t>
            </w:r>
            <w:r w:rsidRPr="0098060A">
              <w:rPr>
                <w:rFonts w:ascii="TimesNewRomanPS-BoldMT" w:eastAsia="TimesNewRomanPS-BoldMT" w:cs="TimesNewRomanPS-BoldMT" w:hint="eastAsia"/>
                <w:szCs w:val="20"/>
                <w:lang w:eastAsia="zh-CN"/>
              </w:rPr>
              <w:t xml:space="preserve"> and </w:t>
            </w:r>
            <w:r w:rsidRPr="0098060A">
              <w:rPr>
                <w:rFonts w:ascii="Times" w:eastAsia="PMingLiU" w:hAnsi="Times"/>
                <w:lang w:eastAsia="zh-TW"/>
              </w:rPr>
              <w:t>k_SSB</w:t>
            </w:r>
            <w:r w:rsidRPr="0098060A">
              <w:rPr>
                <w:rFonts w:ascii="TimesNewRomanPS-BoldMT" w:eastAsia="TimesNewRomanPS-BoldMT" w:cs="TimesNewRomanPS-BoldMT" w:hint="eastAsia"/>
                <w:szCs w:val="20"/>
                <w:lang w:eastAsia="zh-CN"/>
              </w:rPr>
              <w:t xml:space="preserve"> =14 for FR2</w:t>
            </w:r>
          </w:p>
          <w:p w14:paraId="1367134F" w14:textId="5E55CC4D" w:rsidR="0098060A" w:rsidRPr="0098060A" w:rsidRDefault="0098060A" w:rsidP="006E4EF8">
            <w:pPr>
              <w:numPr>
                <w:ilvl w:val="2"/>
                <w:numId w:val="55"/>
              </w:numPr>
              <w:rPr>
                <w:rFonts w:ascii="Times" w:eastAsia="Batang" w:hAnsi="Times"/>
                <w:b/>
                <w:bCs/>
                <w:lang w:eastAsia="zh-CN"/>
              </w:rPr>
            </w:pPr>
            <w:r w:rsidRPr="0098060A">
              <w:rPr>
                <w:rFonts w:ascii="Times" w:eastAsia="PMingLiU" w:hAnsi="Times" w:hint="eastAsia"/>
                <w:lang w:eastAsia="zh-TW"/>
              </w:rPr>
              <w:t>F</w:t>
            </w:r>
            <w:r w:rsidRPr="0098060A">
              <w:rPr>
                <w:rFonts w:ascii="Times" w:eastAsia="PMingLiU" w:hAnsi="Times"/>
                <w:lang w:eastAsia="zh-TW"/>
              </w:rPr>
              <w:t>FS: Whether to introduce a new parameter to distinguish Case 1/2 (on-demand SIB1 from NES cell) and Case 3 (on-demand SIB1 f</w:t>
            </w:r>
            <w:r w:rsidRPr="0098060A">
              <w:rPr>
                <w:rFonts w:ascii="Times" w:eastAsia="PMingLiU" w:hAnsi="Times" w:hint="eastAsia"/>
                <w:lang w:eastAsia="zh-TW"/>
              </w:rPr>
              <w:t>r</w:t>
            </w:r>
            <w:r w:rsidRPr="0098060A">
              <w:rPr>
                <w:rFonts w:ascii="Times" w:eastAsia="PMingLiU" w:hAnsi="Times"/>
                <w:lang w:eastAsia="zh-TW"/>
              </w:rPr>
              <w:t>om Cell A)</w:t>
            </w:r>
          </w:p>
        </w:tc>
      </w:tr>
    </w:tbl>
    <w:p w14:paraId="601814CC" w14:textId="29510456" w:rsidR="0098060A" w:rsidRDefault="0098060A" w:rsidP="006E4EF8">
      <w:pPr>
        <w:pStyle w:val="a0"/>
        <w:rPr>
          <w:rFonts w:eastAsia="宋体"/>
          <w:szCs w:val="20"/>
          <w:lang w:eastAsia="zh-CN"/>
        </w:rPr>
      </w:pPr>
    </w:p>
    <w:p w14:paraId="4388136E" w14:textId="6C788507" w:rsidR="00DC3F18" w:rsidRDefault="005D1666" w:rsidP="006E4EF8">
      <w:pPr>
        <w:pStyle w:val="a0"/>
        <w:rPr>
          <w:rFonts w:eastAsia="宋体"/>
          <w:szCs w:val="20"/>
          <w:lang w:eastAsia="zh-CN"/>
        </w:rPr>
      </w:pPr>
      <w:r>
        <w:rPr>
          <w:rFonts w:eastAsia="宋体" w:hint="eastAsia"/>
          <w:szCs w:val="20"/>
          <w:lang w:eastAsia="zh-CN"/>
        </w:rPr>
        <w:t>Regardless of whether Case 3 is supported for on-demand SIB1, the UL WUS configuration is supposed to transmit on NES Cell A. A</w:t>
      </w:r>
      <w:r>
        <w:rPr>
          <w:rFonts w:eastAsia="宋体"/>
          <w:szCs w:val="20"/>
          <w:lang w:eastAsia="zh-CN"/>
        </w:rPr>
        <w:t>n</w:t>
      </w:r>
      <w:r>
        <w:rPr>
          <w:rFonts w:eastAsia="宋体" w:hint="eastAsia"/>
          <w:szCs w:val="20"/>
          <w:lang w:eastAsia="zh-CN"/>
        </w:rPr>
        <w:t>d in the configuration, on which cell the UL WUS configuration should be configured obviously. It is natural for UE to acquire the identification of NES Cell with on-demand SIB1 by the configuration,</w:t>
      </w:r>
      <w:r w:rsidR="00F63D0F">
        <w:rPr>
          <w:rFonts w:eastAsia="宋体" w:hint="eastAsia"/>
          <w:szCs w:val="20"/>
          <w:lang w:eastAsia="zh-CN"/>
        </w:rPr>
        <w:t xml:space="preserve"> since the it is obviously that </w:t>
      </w:r>
      <w:r w:rsidR="00696289">
        <w:rPr>
          <w:rFonts w:eastAsia="宋体" w:hint="eastAsia"/>
          <w:szCs w:val="20"/>
          <w:lang w:eastAsia="zh-CN"/>
        </w:rPr>
        <w:t xml:space="preserve">the information about which Cell is NES must be included explicitly or implicitly </w:t>
      </w:r>
      <w:r w:rsidR="00696289">
        <w:rPr>
          <w:rFonts w:eastAsia="宋体"/>
          <w:szCs w:val="20"/>
          <w:lang w:eastAsia="zh-CN"/>
        </w:rPr>
        <w:t>in the</w:t>
      </w:r>
      <w:r w:rsidR="00696289">
        <w:rPr>
          <w:rFonts w:eastAsia="宋体" w:hint="eastAsia"/>
          <w:szCs w:val="20"/>
          <w:lang w:eastAsia="zh-CN"/>
        </w:rPr>
        <w:t xml:space="preserve"> SIB1 configuration</w:t>
      </w:r>
      <w:r w:rsidR="00F63D0F">
        <w:rPr>
          <w:rFonts w:eastAsia="宋体" w:hint="eastAsia"/>
          <w:szCs w:val="20"/>
          <w:lang w:eastAsia="zh-CN"/>
        </w:rPr>
        <w:t xml:space="preserve"> </w:t>
      </w:r>
      <w:r>
        <w:rPr>
          <w:rFonts w:eastAsia="宋体" w:hint="eastAsia"/>
          <w:szCs w:val="20"/>
          <w:lang w:eastAsia="zh-CN"/>
        </w:rPr>
        <w:t xml:space="preserve">. Thus, at least Option 1 should be supported for UE </w:t>
      </w:r>
      <w:r w:rsidR="006D037D">
        <w:rPr>
          <w:rFonts w:eastAsia="宋体" w:hint="eastAsia"/>
          <w:szCs w:val="20"/>
          <w:lang w:eastAsia="zh-CN"/>
        </w:rPr>
        <w:t xml:space="preserve">identification of NES cell with on-demand SIB1. </w:t>
      </w:r>
    </w:p>
    <w:p w14:paraId="102F09A5" w14:textId="7569CA06" w:rsidR="00F208AF" w:rsidRPr="00F208AF" w:rsidRDefault="00F208AF" w:rsidP="006E4EF8">
      <w:pPr>
        <w:pStyle w:val="a0"/>
        <w:rPr>
          <w:rFonts w:eastAsia="宋体"/>
          <w:szCs w:val="20"/>
          <w:lang w:eastAsia="zh-CN"/>
        </w:rPr>
      </w:pPr>
      <w:r>
        <w:rPr>
          <w:rFonts w:eastAsia="宋体" w:hint="eastAsia"/>
          <w:b/>
          <w:bCs/>
          <w:i/>
          <w:iCs/>
          <w:szCs w:val="20"/>
          <w:lang w:eastAsia="zh-CN"/>
        </w:rPr>
        <w:t xml:space="preserve">Proposal 1: </w:t>
      </w:r>
      <w:r w:rsidR="009E0D7D">
        <w:rPr>
          <w:rFonts w:eastAsia="宋体" w:hint="eastAsia"/>
          <w:b/>
          <w:bCs/>
          <w:i/>
          <w:iCs/>
          <w:szCs w:val="20"/>
          <w:lang w:eastAsia="zh-CN"/>
        </w:rPr>
        <w:t>At least s</w:t>
      </w:r>
      <w:r>
        <w:rPr>
          <w:rFonts w:eastAsia="宋体" w:hint="eastAsia"/>
          <w:b/>
          <w:bCs/>
          <w:i/>
          <w:iCs/>
          <w:szCs w:val="20"/>
          <w:lang w:eastAsia="zh-CN"/>
        </w:rPr>
        <w:t>upport Option 1, i.e., by WUS configuration of Cell A, to indicate UE of NES cell with on-demand SIB1.</w:t>
      </w:r>
    </w:p>
    <w:tbl>
      <w:tblPr>
        <w:tblStyle w:val="af4"/>
        <w:tblW w:w="0" w:type="auto"/>
        <w:tblLook w:val="04A0" w:firstRow="1" w:lastRow="0" w:firstColumn="1" w:lastColumn="0" w:noHBand="0" w:noVBand="1"/>
      </w:tblPr>
      <w:tblGrid>
        <w:gridCol w:w="9514"/>
      </w:tblGrid>
      <w:tr w:rsidR="00DC3F18" w14:paraId="5DD1C3B8" w14:textId="77777777" w:rsidTr="00DC3F18">
        <w:tc>
          <w:tcPr>
            <w:tcW w:w="9514" w:type="dxa"/>
          </w:tcPr>
          <w:p w14:paraId="037712AD" w14:textId="77777777" w:rsidR="00DC3F18" w:rsidRDefault="00DC3F18" w:rsidP="00DC3F18">
            <w:pPr>
              <w:rPr>
                <w:lang w:eastAsia="x-none"/>
              </w:rPr>
            </w:pPr>
          </w:p>
          <w:p w14:paraId="0A1419FE" w14:textId="77777777" w:rsidR="00DC3F18" w:rsidRPr="00357EA3" w:rsidRDefault="00DC3F18" w:rsidP="00DC3F18">
            <w:pPr>
              <w:rPr>
                <w:b/>
                <w:bCs/>
                <w:highlight w:val="green"/>
                <w:lang w:eastAsia="x-none"/>
              </w:rPr>
            </w:pPr>
            <w:r>
              <w:rPr>
                <w:rFonts w:hint="eastAsia"/>
                <w:b/>
                <w:bCs/>
                <w:highlight w:val="green"/>
                <w:lang w:eastAsia="ko-KR"/>
              </w:rPr>
              <w:t>A</w:t>
            </w:r>
            <w:r>
              <w:rPr>
                <w:b/>
                <w:bCs/>
                <w:highlight w:val="green"/>
                <w:lang w:eastAsia="ko-KR"/>
              </w:rPr>
              <w:t>greement</w:t>
            </w:r>
          </w:p>
          <w:p w14:paraId="69E6FF01" w14:textId="187C7984" w:rsidR="00DC3F18" w:rsidRPr="00DC3F18" w:rsidRDefault="00DC3F18" w:rsidP="00DC3F18">
            <w:pPr>
              <w:rPr>
                <w:rFonts w:eastAsiaTheme="minorEastAsia"/>
                <w:lang w:eastAsia="zh-CN"/>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tc>
      </w:tr>
    </w:tbl>
    <w:p w14:paraId="343DB021" w14:textId="33B2E760" w:rsidR="00F208AF" w:rsidRPr="00F528FA" w:rsidRDefault="00DC3F18" w:rsidP="0007195F">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ccording to the agreement reached in last meeting as above, there is always-on SSB on the NES Cell. </w:t>
      </w:r>
      <w:r w:rsidR="00100869">
        <w:rPr>
          <w:rFonts w:eastAsiaTheme="minorEastAsia" w:hint="eastAsia"/>
          <w:szCs w:val="20"/>
          <w:lang w:eastAsia="zh-CN"/>
        </w:rPr>
        <w:t xml:space="preserve">Thus, </w:t>
      </w:r>
      <w:r w:rsidR="006D037D">
        <w:rPr>
          <w:rFonts w:eastAsiaTheme="minorEastAsia" w:hint="eastAsia"/>
          <w:szCs w:val="20"/>
          <w:lang w:eastAsia="zh-CN"/>
        </w:rPr>
        <w:t>Option 2</w:t>
      </w:r>
      <w:r>
        <w:rPr>
          <w:rFonts w:eastAsiaTheme="minorEastAsia" w:hint="eastAsia"/>
          <w:szCs w:val="20"/>
          <w:lang w:eastAsia="zh-CN"/>
        </w:rPr>
        <w:t xml:space="preserve"> is also a feasible method,</w:t>
      </w:r>
      <w:r w:rsidR="00100869">
        <w:rPr>
          <w:rFonts w:eastAsiaTheme="minorEastAsia" w:hint="eastAsia"/>
          <w:szCs w:val="20"/>
          <w:lang w:eastAsia="zh-CN"/>
        </w:rPr>
        <w:t xml:space="preserve"> on decoding the payload on </w:t>
      </w:r>
      <w:r w:rsidR="00100869">
        <w:rPr>
          <w:rFonts w:eastAsiaTheme="minorEastAsia"/>
          <w:szCs w:val="20"/>
          <w:lang w:eastAsia="zh-CN"/>
        </w:rPr>
        <w:t>the</w:t>
      </w:r>
      <w:r w:rsidR="00100869">
        <w:rPr>
          <w:rFonts w:eastAsiaTheme="minorEastAsia" w:hint="eastAsia"/>
          <w:szCs w:val="20"/>
          <w:lang w:eastAsia="zh-CN"/>
        </w:rPr>
        <w:t xml:space="preserve"> PBCH, the UE is enable to identified the cell is </w:t>
      </w:r>
      <w:r w:rsidR="00100869">
        <w:rPr>
          <w:rFonts w:eastAsiaTheme="minorEastAsia" w:hint="eastAsia"/>
          <w:szCs w:val="20"/>
          <w:lang w:eastAsia="zh-CN"/>
        </w:rPr>
        <w:lastRenderedPageBreak/>
        <w:t>NES cell</w:t>
      </w:r>
      <w:r w:rsidR="00C14D87">
        <w:rPr>
          <w:rFonts w:eastAsiaTheme="minorEastAsia" w:hint="eastAsia"/>
          <w:szCs w:val="20"/>
          <w:lang w:eastAsia="zh-CN"/>
        </w:rPr>
        <w:t xml:space="preserve"> or not</w:t>
      </w:r>
      <w:r w:rsidR="00100869">
        <w:rPr>
          <w:rFonts w:eastAsiaTheme="minorEastAsia" w:hint="eastAsia"/>
          <w:szCs w:val="20"/>
          <w:lang w:eastAsia="zh-CN"/>
        </w:rPr>
        <w:t xml:space="preserve">. </w:t>
      </w:r>
      <w:r w:rsidR="00810BA5">
        <w:rPr>
          <w:rFonts w:eastAsiaTheme="minorEastAsia" w:hint="eastAsia"/>
          <w:szCs w:val="20"/>
          <w:lang w:eastAsia="zh-CN"/>
        </w:rPr>
        <w:t xml:space="preserve">Since there is no </w:t>
      </w:r>
      <w:r w:rsidR="00F528FA">
        <w:rPr>
          <w:rFonts w:eastAsiaTheme="minorEastAsia" w:hint="eastAsia"/>
          <w:szCs w:val="20"/>
          <w:lang w:eastAsia="zh-CN"/>
        </w:rPr>
        <w:t>SIB1 transmitted on the NES Cell before the on-demand SIB1 is triggered, in such case the</w:t>
      </w:r>
      <w:r w:rsidR="00F528FA" w:rsidRPr="00F528FA">
        <w:rPr>
          <w:rFonts w:eastAsiaTheme="minorEastAsia" w:hint="eastAsia"/>
          <w:i/>
          <w:iCs/>
          <w:szCs w:val="20"/>
          <w:lang w:eastAsia="zh-CN"/>
        </w:rPr>
        <w:t xml:space="preserve"> k</w:t>
      </w:r>
      <w:r w:rsidR="00F528FA" w:rsidRPr="00F528FA">
        <w:rPr>
          <w:rFonts w:eastAsiaTheme="minorEastAsia" w:hint="eastAsia"/>
          <w:i/>
          <w:iCs/>
          <w:szCs w:val="20"/>
          <w:vertAlign w:val="subscript"/>
          <w:lang w:eastAsia="zh-CN"/>
        </w:rPr>
        <w:t>SSB</w:t>
      </w:r>
      <w:r w:rsidR="00F528FA">
        <w:rPr>
          <w:rFonts w:eastAsiaTheme="minorEastAsia" w:hint="eastAsia"/>
          <w:szCs w:val="20"/>
          <w:lang w:eastAsia="zh-CN"/>
        </w:rPr>
        <w:t xml:space="preserve">, i.e., </w:t>
      </w:r>
      <w:r w:rsidR="00F528FA" w:rsidRPr="00F528FA">
        <w:rPr>
          <w:rFonts w:eastAsiaTheme="minorEastAsia"/>
          <w:i/>
          <w:iCs/>
          <w:szCs w:val="20"/>
          <w:lang w:val="en-US" w:eastAsia="zh-CN"/>
        </w:rPr>
        <w:t>ssb-SubcarrierOffset</w:t>
      </w:r>
      <w:r w:rsidR="00F528FA">
        <w:rPr>
          <w:rFonts w:eastAsiaTheme="minorEastAsia" w:hint="eastAsia"/>
          <w:i/>
          <w:iCs/>
          <w:szCs w:val="20"/>
          <w:lang w:val="en-US" w:eastAsia="zh-CN"/>
        </w:rPr>
        <w:t xml:space="preserve"> </w:t>
      </w:r>
      <w:r w:rsidR="00F528FA">
        <w:rPr>
          <w:rFonts w:eastAsiaTheme="minorEastAsia" w:hint="eastAsia"/>
          <w:szCs w:val="20"/>
          <w:lang w:val="en-US" w:eastAsia="zh-CN"/>
        </w:rPr>
        <w:t>in the MIB</w:t>
      </w:r>
      <w:r w:rsidR="00F528FA">
        <w:rPr>
          <w:rFonts w:eastAsiaTheme="minorEastAsia" w:hint="eastAsia"/>
          <w:i/>
          <w:iCs/>
          <w:szCs w:val="20"/>
          <w:lang w:val="en-US" w:eastAsia="zh-CN"/>
        </w:rPr>
        <w:t>,</w:t>
      </w:r>
      <w:r w:rsidR="00F528FA">
        <w:rPr>
          <w:rFonts w:eastAsiaTheme="minorEastAsia" w:hint="eastAsia"/>
          <w:szCs w:val="20"/>
          <w:lang w:eastAsia="zh-CN"/>
        </w:rPr>
        <w:t xml:space="preserve"> should be configured to indicate the SIB1 is absent on the cell. Thus, to use </w:t>
      </w:r>
      <w:r w:rsidR="00F528FA">
        <w:rPr>
          <w:rFonts w:eastAsiaTheme="minorEastAsia"/>
          <w:szCs w:val="20"/>
          <w:lang w:eastAsia="zh-CN"/>
        </w:rPr>
        <w:t>the</w:t>
      </w:r>
      <w:r w:rsidR="00F528FA">
        <w:rPr>
          <w:rFonts w:eastAsiaTheme="minorEastAsia" w:hint="eastAsia"/>
          <w:szCs w:val="20"/>
          <w:lang w:eastAsia="zh-CN"/>
        </w:rPr>
        <w:t xml:space="preserve"> reserved </w:t>
      </w:r>
      <w:r w:rsidR="00F528FA" w:rsidRPr="00F528FA">
        <w:rPr>
          <w:rFonts w:eastAsiaTheme="minorEastAsia"/>
          <w:i/>
          <w:iCs/>
          <w:szCs w:val="20"/>
          <w:lang w:val="en-US" w:eastAsia="zh-CN"/>
        </w:rPr>
        <w:t>SubcarrierOffset</w:t>
      </w:r>
      <w:r w:rsidR="00F528FA">
        <w:rPr>
          <w:rFonts w:eastAsiaTheme="minorEastAsia" w:hint="eastAsia"/>
          <w:szCs w:val="20"/>
          <w:lang w:eastAsia="zh-CN"/>
        </w:rPr>
        <w:t xml:space="preserve"> values for indicating the NES cell can be feasible, and when the </w:t>
      </w:r>
      <w:r w:rsidR="00F528FA" w:rsidRPr="00F528FA">
        <w:rPr>
          <w:rFonts w:eastAsiaTheme="minorEastAsia"/>
          <w:i/>
          <w:iCs/>
          <w:szCs w:val="20"/>
          <w:lang w:val="en-US" w:eastAsia="zh-CN"/>
        </w:rPr>
        <w:t>SubcarrierOffset</w:t>
      </w:r>
      <w:r w:rsidR="00F528FA">
        <w:rPr>
          <w:rFonts w:eastAsiaTheme="minorEastAsia" w:hint="eastAsia"/>
          <w:i/>
          <w:iCs/>
          <w:szCs w:val="20"/>
          <w:lang w:val="en-US" w:eastAsia="zh-CN"/>
        </w:rPr>
        <w:t xml:space="preserve"> </w:t>
      </w:r>
      <w:r w:rsidR="00F528FA">
        <w:rPr>
          <w:rFonts w:eastAsiaTheme="minorEastAsia" w:hint="eastAsia"/>
          <w:szCs w:val="20"/>
          <w:lang w:eastAsia="zh-CN"/>
        </w:rPr>
        <w:t xml:space="preserve">is set to specific </w:t>
      </w:r>
      <w:r w:rsidR="00C14D87">
        <w:rPr>
          <w:rFonts w:eastAsiaTheme="minorEastAsia" w:hint="eastAsia"/>
          <w:szCs w:val="20"/>
          <w:lang w:eastAsia="zh-CN"/>
        </w:rPr>
        <w:t xml:space="preserve">reserved </w:t>
      </w:r>
      <w:r w:rsidR="00F528FA">
        <w:rPr>
          <w:rFonts w:eastAsiaTheme="minorEastAsia" w:hint="eastAsia"/>
          <w:szCs w:val="20"/>
          <w:lang w:eastAsia="zh-CN"/>
        </w:rPr>
        <w:t>value</w:t>
      </w:r>
      <w:r w:rsidR="007A34E0">
        <w:rPr>
          <w:rFonts w:eastAsiaTheme="minorEastAsia" w:hint="eastAsia"/>
          <w:szCs w:val="20"/>
          <w:lang w:eastAsia="zh-CN"/>
        </w:rPr>
        <w:t xml:space="preserve"> to indicat</w:t>
      </w:r>
      <w:r w:rsidR="00C14D87">
        <w:rPr>
          <w:rFonts w:eastAsiaTheme="minorEastAsia" w:hint="eastAsia"/>
          <w:szCs w:val="20"/>
          <w:lang w:eastAsia="zh-CN"/>
        </w:rPr>
        <w:t>e</w:t>
      </w:r>
      <w:r w:rsidR="007A34E0">
        <w:rPr>
          <w:rFonts w:eastAsiaTheme="minorEastAsia" w:hint="eastAsia"/>
          <w:szCs w:val="20"/>
          <w:lang w:eastAsia="zh-CN"/>
        </w:rPr>
        <w:t xml:space="preserve"> the NES cell</w:t>
      </w:r>
      <w:r w:rsidR="00F528FA">
        <w:rPr>
          <w:rFonts w:eastAsiaTheme="minorEastAsia" w:hint="eastAsia"/>
          <w:szCs w:val="20"/>
          <w:lang w:eastAsia="zh-CN"/>
        </w:rPr>
        <w:t xml:space="preserve">, the </w:t>
      </w:r>
      <w:r w:rsidR="00F528FA" w:rsidRPr="00F528FA">
        <w:rPr>
          <w:rFonts w:eastAsiaTheme="minorEastAsia" w:hint="eastAsia"/>
          <w:i/>
          <w:iCs/>
          <w:szCs w:val="20"/>
          <w:lang w:eastAsia="zh-CN"/>
        </w:rPr>
        <w:t>k</w:t>
      </w:r>
      <w:r w:rsidR="00F528FA" w:rsidRPr="00F528FA">
        <w:rPr>
          <w:rFonts w:eastAsiaTheme="minorEastAsia" w:hint="eastAsia"/>
          <w:i/>
          <w:iCs/>
          <w:szCs w:val="20"/>
          <w:vertAlign w:val="subscript"/>
          <w:lang w:eastAsia="zh-CN"/>
        </w:rPr>
        <w:t>SSB</w:t>
      </w:r>
      <w:r w:rsidR="00F528FA" w:rsidRPr="00F528FA">
        <w:rPr>
          <w:rFonts w:eastAsiaTheme="minorEastAsia"/>
          <w:szCs w:val="20"/>
          <w:lang w:eastAsia="zh-CN"/>
        </w:rPr>
        <w:t xml:space="preserve"> </w:t>
      </w:r>
      <w:r w:rsidR="00C14D87">
        <w:rPr>
          <w:rFonts w:eastAsiaTheme="minorEastAsia" w:hint="eastAsia"/>
          <w:szCs w:val="20"/>
          <w:lang w:eastAsia="zh-CN"/>
        </w:rPr>
        <w:t>can</w:t>
      </w:r>
      <w:r w:rsidR="00F528FA">
        <w:rPr>
          <w:rFonts w:eastAsiaTheme="minorEastAsia" w:hint="eastAsia"/>
          <w:szCs w:val="20"/>
          <w:lang w:eastAsia="zh-CN"/>
        </w:rPr>
        <w:t xml:space="preserve"> be</w:t>
      </w:r>
      <w:r w:rsidR="00F528FA" w:rsidRPr="00F528FA">
        <w:rPr>
          <w:rFonts w:eastAsiaTheme="minorEastAsia"/>
          <w:szCs w:val="20"/>
          <w:lang w:eastAsia="zh-CN"/>
        </w:rPr>
        <w:t xml:space="preserve"> derived from the frequency difference between the SS/PBCH block </w:t>
      </w:r>
      <w:r w:rsidR="00F528FA">
        <w:rPr>
          <w:rFonts w:eastAsiaTheme="minorEastAsia" w:hint="eastAsia"/>
          <w:szCs w:val="20"/>
          <w:lang w:eastAsia="zh-CN"/>
        </w:rPr>
        <w:t xml:space="preserve">and </w:t>
      </w:r>
      <w:r w:rsidR="00F528FA" w:rsidRPr="00F528FA">
        <w:rPr>
          <w:rFonts w:eastAsiaTheme="minorEastAsia"/>
          <w:szCs w:val="20"/>
          <w:lang w:eastAsia="zh-CN"/>
        </w:rPr>
        <w:t>Point A</w:t>
      </w:r>
      <w:r w:rsidR="00F528FA">
        <w:rPr>
          <w:rFonts w:eastAsiaTheme="minorEastAsia" w:hint="eastAsia"/>
          <w:szCs w:val="20"/>
          <w:lang w:eastAsia="zh-CN"/>
        </w:rPr>
        <w:t xml:space="preserve">, as the legacy mechanism in current specs when the </w:t>
      </w:r>
      <w:r w:rsidR="00F528FA">
        <w:rPr>
          <w:rFonts w:eastAsiaTheme="minorEastAsia" w:hint="eastAsia"/>
          <w:i/>
          <w:iCs/>
          <w:szCs w:val="20"/>
          <w:lang w:eastAsia="zh-CN"/>
        </w:rPr>
        <w:t xml:space="preserve">SubcarrierOffset </w:t>
      </w:r>
      <w:r w:rsidR="00F528FA">
        <w:rPr>
          <w:rFonts w:eastAsiaTheme="minorEastAsia" w:hint="eastAsia"/>
          <w:szCs w:val="20"/>
          <w:lang w:eastAsia="zh-CN"/>
        </w:rPr>
        <w:t xml:space="preserve">is not provided.  </w:t>
      </w:r>
    </w:p>
    <w:p w14:paraId="51FA09EE" w14:textId="3926B81F" w:rsidR="00742CCD" w:rsidRDefault="00742CCD" w:rsidP="007A34E0">
      <w:pPr>
        <w:pStyle w:val="a0"/>
        <w:rPr>
          <w:rFonts w:eastAsiaTheme="minorEastAsia"/>
          <w:b/>
          <w:bCs/>
          <w:i/>
          <w:iCs/>
          <w:szCs w:val="20"/>
          <w:lang w:eastAsia="zh-CN"/>
        </w:rPr>
      </w:pPr>
      <w:r>
        <w:rPr>
          <w:rFonts w:eastAsiaTheme="minorEastAsia" w:hint="eastAsia"/>
          <w:b/>
          <w:bCs/>
          <w:i/>
          <w:iCs/>
          <w:szCs w:val="20"/>
          <w:lang w:eastAsia="zh-CN"/>
        </w:rPr>
        <w:t xml:space="preserve">Proposal 2: </w:t>
      </w:r>
      <w:r w:rsidR="007A34E0">
        <w:rPr>
          <w:rFonts w:eastAsiaTheme="minorEastAsia" w:hint="eastAsia"/>
          <w:b/>
          <w:bCs/>
          <w:i/>
          <w:iCs/>
          <w:szCs w:val="20"/>
          <w:lang w:eastAsia="zh-CN"/>
        </w:rPr>
        <w:t xml:space="preserve">Support Option 2, i.e., by PBCH payload of NES cell, to indicate UE of NES cell with on-demand SIB1 by configuring </w:t>
      </w:r>
      <w:r w:rsidR="007A34E0" w:rsidRPr="007A34E0">
        <w:rPr>
          <w:rFonts w:eastAsiaTheme="minorEastAsia"/>
          <w:b/>
          <w:bCs/>
          <w:i/>
          <w:iCs/>
          <w:szCs w:val="20"/>
          <w:lang w:eastAsia="zh-CN"/>
        </w:rPr>
        <w:t>SubcarrierOffset</w:t>
      </w:r>
      <w:r w:rsidR="007A34E0">
        <w:rPr>
          <w:rFonts w:eastAsiaTheme="minorEastAsia" w:hint="eastAsia"/>
          <w:b/>
          <w:bCs/>
          <w:i/>
          <w:iCs/>
          <w:szCs w:val="20"/>
          <w:lang w:eastAsia="zh-CN"/>
        </w:rPr>
        <w:t xml:space="preserve"> to a specific value.</w:t>
      </w:r>
    </w:p>
    <w:p w14:paraId="43DB10C4" w14:textId="1BABDE57" w:rsidR="007A34E0" w:rsidRPr="00742CCD" w:rsidRDefault="007A34E0" w:rsidP="007A34E0">
      <w:pPr>
        <w:pStyle w:val="a0"/>
        <w:numPr>
          <w:ilvl w:val="0"/>
          <w:numId w:val="60"/>
        </w:numPr>
        <w:rPr>
          <w:rFonts w:eastAsiaTheme="minorEastAsia"/>
          <w:b/>
          <w:bCs/>
          <w:i/>
          <w:iCs/>
          <w:szCs w:val="20"/>
          <w:lang w:eastAsia="zh-CN"/>
        </w:rPr>
      </w:pPr>
      <w:r>
        <w:rPr>
          <w:rFonts w:eastAsiaTheme="minorEastAsia" w:hint="eastAsia"/>
          <w:b/>
          <w:bCs/>
          <w:i/>
          <w:iCs/>
          <w:szCs w:val="20"/>
          <w:lang w:eastAsia="zh-CN"/>
        </w:rPr>
        <w:t>k</w:t>
      </w:r>
      <w:r w:rsidRPr="007A34E0">
        <w:rPr>
          <w:rFonts w:eastAsiaTheme="minorEastAsia" w:hint="eastAsia"/>
          <w:b/>
          <w:bCs/>
          <w:i/>
          <w:iCs/>
          <w:szCs w:val="20"/>
          <w:vertAlign w:val="subscript"/>
          <w:lang w:eastAsia="zh-CN"/>
        </w:rPr>
        <w:t>SSB</w:t>
      </w:r>
      <w:r>
        <w:rPr>
          <w:rFonts w:eastAsiaTheme="minorEastAsia" w:hint="eastAsia"/>
          <w:b/>
          <w:bCs/>
          <w:i/>
          <w:iCs/>
          <w:szCs w:val="20"/>
          <w:vertAlign w:val="subscript"/>
          <w:lang w:eastAsia="zh-CN"/>
        </w:rPr>
        <w:t xml:space="preserve"> </w:t>
      </w:r>
      <w:r>
        <w:rPr>
          <w:rFonts w:eastAsiaTheme="minorEastAsia" w:hint="eastAsia"/>
          <w:b/>
          <w:bCs/>
          <w:i/>
          <w:iCs/>
          <w:szCs w:val="20"/>
          <w:lang w:eastAsia="zh-CN"/>
        </w:rPr>
        <w:t xml:space="preserve">can be </w:t>
      </w:r>
      <w:r w:rsidRPr="007A34E0">
        <w:rPr>
          <w:rFonts w:eastAsiaTheme="minorEastAsia"/>
          <w:b/>
          <w:bCs/>
          <w:i/>
          <w:iCs/>
          <w:szCs w:val="20"/>
          <w:lang w:eastAsia="zh-CN"/>
        </w:rPr>
        <w:t>derived from the frequency difference between the SS/PBCH block and Point A</w:t>
      </w:r>
      <w:r>
        <w:rPr>
          <w:rFonts w:eastAsiaTheme="minorEastAsia" w:hint="eastAsia"/>
          <w:b/>
          <w:bCs/>
          <w:i/>
          <w:iCs/>
          <w:szCs w:val="20"/>
          <w:lang w:eastAsia="zh-CN"/>
        </w:rPr>
        <w:t xml:space="preserve"> as legacy.</w:t>
      </w:r>
    </w:p>
    <w:p w14:paraId="62D7EF6A" w14:textId="6218C025" w:rsidR="004E2D45" w:rsidRDefault="00560F35" w:rsidP="0007195F">
      <w:pPr>
        <w:pStyle w:val="a0"/>
        <w:rPr>
          <w:rFonts w:eastAsiaTheme="minorEastAsia"/>
          <w:szCs w:val="20"/>
          <w:lang w:eastAsia="zh-CN"/>
        </w:rPr>
      </w:pPr>
      <w:r>
        <w:rPr>
          <w:rFonts w:eastAsiaTheme="minorEastAsia" w:hint="eastAsia"/>
          <w:szCs w:val="20"/>
          <w:lang w:eastAsia="zh-CN"/>
        </w:rPr>
        <w:t>I</w:t>
      </w:r>
      <w:r w:rsidR="004E2D45">
        <w:rPr>
          <w:rFonts w:eastAsiaTheme="minorEastAsia" w:hint="eastAsia"/>
          <w:szCs w:val="20"/>
          <w:lang w:eastAsia="zh-CN"/>
        </w:rPr>
        <w:t xml:space="preserve">f Case 3 is supported, for </w:t>
      </w:r>
      <w:r>
        <w:rPr>
          <w:rFonts w:eastAsiaTheme="minorEastAsia" w:hint="eastAsia"/>
          <w:szCs w:val="20"/>
          <w:lang w:eastAsia="zh-CN"/>
        </w:rPr>
        <w:t>O</w:t>
      </w:r>
      <w:r w:rsidR="004E2D45">
        <w:rPr>
          <w:rFonts w:eastAsiaTheme="minorEastAsia" w:hint="eastAsia"/>
          <w:szCs w:val="20"/>
          <w:lang w:eastAsia="zh-CN"/>
        </w:rPr>
        <w:t xml:space="preserve">ption 2, the </w:t>
      </w:r>
      <w:r w:rsidR="004E2D45">
        <w:rPr>
          <w:rFonts w:eastAsiaTheme="minorEastAsia" w:hint="eastAsia"/>
          <w:i/>
          <w:iCs/>
          <w:szCs w:val="20"/>
          <w:lang w:eastAsia="zh-CN"/>
        </w:rPr>
        <w:t xml:space="preserve">SubcarrierOffset </w:t>
      </w:r>
      <w:r w:rsidR="004E2D45">
        <w:rPr>
          <w:rFonts w:eastAsiaTheme="minorEastAsia" w:hint="eastAsia"/>
          <w:szCs w:val="20"/>
          <w:lang w:eastAsia="zh-CN"/>
        </w:rPr>
        <w:t xml:space="preserve">can be configured to another reserved value for indicating the case. </w:t>
      </w:r>
      <w:r>
        <w:rPr>
          <w:rFonts w:eastAsiaTheme="minorEastAsia" w:hint="eastAsia"/>
          <w:szCs w:val="20"/>
          <w:lang w:eastAsia="zh-CN"/>
        </w:rPr>
        <w:t>And</w:t>
      </w:r>
      <w:r w:rsidR="004E2D45">
        <w:rPr>
          <w:rFonts w:eastAsiaTheme="minorEastAsia" w:hint="eastAsia"/>
          <w:szCs w:val="20"/>
          <w:lang w:eastAsia="zh-CN"/>
        </w:rPr>
        <w:t xml:space="preserve"> for Option 1</w:t>
      </w:r>
      <w:r>
        <w:rPr>
          <w:rFonts w:eastAsiaTheme="minorEastAsia" w:hint="eastAsia"/>
          <w:szCs w:val="20"/>
          <w:lang w:eastAsia="zh-CN"/>
        </w:rPr>
        <w:t>, which cell is NES will also be indicated to UE with the parameters at the same time, no more spec impact will be caused.</w:t>
      </w:r>
    </w:p>
    <w:p w14:paraId="2294A9D5" w14:textId="35BFBC95" w:rsidR="0007195F" w:rsidRPr="002F4757" w:rsidRDefault="007017AA" w:rsidP="006E4EF8">
      <w:pPr>
        <w:pStyle w:val="a0"/>
        <w:rPr>
          <w:rFonts w:eastAsiaTheme="minorEastAsia"/>
          <w:szCs w:val="20"/>
          <w:lang w:eastAsia="zh-CN"/>
        </w:rPr>
      </w:pPr>
      <w:r w:rsidRPr="007017AA">
        <w:rPr>
          <w:rFonts w:eastAsiaTheme="minorEastAsia" w:hint="eastAsia"/>
          <w:b/>
          <w:bCs/>
          <w:i/>
          <w:iCs/>
          <w:szCs w:val="20"/>
          <w:lang w:eastAsia="zh-CN"/>
        </w:rPr>
        <w:t xml:space="preserve">Observation </w:t>
      </w:r>
      <w:r>
        <w:rPr>
          <w:rFonts w:eastAsiaTheme="minorEastAsia" w:hint="eastAsia"/>
          <w:b/>
          <w:bCs/>
          <w:i/>
          <w:iCs/>
          <w:szCs w:val="20"/>
          <w:lang w:eastAsia="zh-CN"/>
        </w:rPr>
        <w:t>3</w:t>
      </w:r>
      <w:r w:rsidRPr="007017AA">
        <w:rPr>
          <w:rFonts w:eastAsiaTheme="minorEastAsia" w:hint="eastAsia"/>
          <w:b/>
          <w:bCs/>
          <w:i/>
          <w:iCs/>
          <w:szCs w:val="20"/>
          <w:lang w:eastAsia="zh-CN"/>
        </w:rPr>
        <w:t xml:space="preserve">: If Case 3 is supported, </w:t>
      </w:r>
      <w:r>
        <w:rPr>
          <w:rFonts w:eastAsiaTheme="minorEastAsia" w:hint="eastAsia"/>
          <w:b/>
          <w:bCs/>
          <w:i/>
          <w:iCs/>
          <w:szCs w:val="20"/>
          <w:lang w:eastAsia="zh-CN"/>
        </w:rPr>
        <w:t xml:space="preserve">another reserved value of </w:t>
      </w:r>
      <w:r w:rsidRPr="007017AA">
        <w:rPr>
          <w:rFonts w:eastAsiaTheme="minorEastAsia" w:hint="eastAsia"/>
          <w:b/>
          <w:bCs/>
          <w:i/>
          <w:iCs/>
          <w:szCs w:val="20"/>
          <w:lang w:eastAsia="zh-CN"/>
        </w:rPr>
        <w:t>SubcarrierOffset</w:t>
      </w:r>
      <w:r>
        <w:rPr>
          <w:rFonts w:eastAsiaTheme="minorEastAsia" w:hint="eastAsia"/>
          <w:b/>
          <w:bCs/>
          <w:i/>
          <w:iCs/>
          <w:szCs w:val="20"/>
          <w:lang w:eastAsia="zh-CN"/>
        </w:rPr>
        <w:t xml:space="preserve"> can be reused to indicate such case. </w:t>
      </w:r>
    </w:p>
    <w:p w14:paraId="1E3CC6B9" w14:textId="276756C3"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ns on</w:t>
      </w:r>
      <w:r w:rsidR="002F4757">
        <w:rPr>
          <w:rFonts w:eastAsia="宋体" w:hint="eastAsia"/>
          <w:lang w:eastAsia="zh-CN"/>
        </w:rPr>
        <w:t xml:space="preserve"> design</w:t>
      </w:r>
      <w:r w:rsidR="00BA4DE3" w:rsidRPr="00BA4DE3">
        <w:rPr>
          <w:rFonts w:eastAsia="宋体"/>
          <w:lang w:eastAsia="zh-CN"/>
        </w:rPr>
        <w:t xml:space="preserve"> </w:t>
      </w:r>
      <w:r w:rsidR="002F4757">
        <w:rPr>
          <w:rFonts w:eastAsia="宋体" w:hint="eastAsia"/>
          <w:lang w:eastAsia="zh-CN"/>
        </w:rPr>
        <w:t>of</w:t>
      </w:r>
      <w:r w:rsidR="00BA4DE3" w:rsidRPr="00BA4DE3">
        <w:rPr>
          <w:rFonts w:eastAsia="宋体"/>
          <w:lang w:eastAsia="zh-CN"/>
        </w:rPr>
        <w:t xml:space="preserve"> </w:t>
      </w:r>
      <w:r w:rsidR="00091555">
        <w:rPr>
          <w:rFonts w:eastAsia="宋体" w:hint="eastAsia"/>
          <w:lang w:eastAsia="zh-CN"/>
        </w:rPr>
        <w:t xml:space="preserve">on-demand SIB1 </w:t>
      </w:r>
    </w:p>
    <w:p w14:paraId="3DBEC495" w14:textId="138A717D" w:rsidR="00AC6DD3" w:rsidRPr="006E4EF8" w:rsidRDefault="00AC6DD3" w:rsidP="00D61BEE">
      <w:pPr>
        <w:pStyle w:val="a0"/>
        <w:rPr>
          <w:rFonts w:eastAsia="宋体"/>
          <w:sz w:val="21"/>
          <w:szCs w:val="21"/>
          <w:lang w:eastAsia="zh-CN"/>
        </w:rPr>
      </w:pPr>
      <w:r w:rsidRPr="006E4EF8">
        <w:rPr>
          <w:rFonts w:eastAsia="宋体"/>
          <w:sz w:val="21"/>
          <w:szCs w:val="21"/>
          <w:lang w:eastAsia="zh-CN"/>
        </w:rPr>
        <w:t>I</w:t>
      </w:r>
      <w:r w:rsidRPr="006E4EF8">
        <w:rPr>
          <w:rFonts w:eastAsia="宋体" w:hint="eastAsia"/>
          <w:sz w:val="21"/>
          <w:szCs w:val="21"/>
          <w:lang w:eastAsia="zh-CN"/>
        </w:rPr>
        <w:t xml:space="preserve">n last meeting, the </w:t>
      </w:r>
      <w:r w:rsidRPr="006E4EF8">
        <w:rPr>
          <w:rFonts w:eastAsia="宋体"/>
          <w:sz w:val="21"/>
          <w:szCs w:val="21"/>
          <w:lang w:eastAsia="zh-CN"/>
        </w:rPr>
        <w:t>following</w:t>
      </w:r>
      <w:r w:rsidRPr="006E4EF8">
        <w:rPr>
          <w:rFonts w:eastAsia="宋体" w:hint="eastAsia"/>
          <w:sz w:val="21"/>
          <w:szCs w:val="21"/>
          <w:lang w:eastAsia="zh-CN"/>
        </w:rPr>
        <w:t xml:space="preserve"> agreement was reached on the</w:t>
      </w:r>
      <w:r w:rsidR="002F4757">
        <w:rPr>
          <w:rFonts w:eastAsia="宋体" w:hint="eastAsia"/>
          <w:sz w:val="21"/>
          <w:szCs w:val="21"/>
          <w:lang w:eastAsia="zh-CN"/>
        </w:rPr>
        <w:t xml:space="preserve"> design of on-demand SIB1</w:t>
      </w:r>
      <w:r w:rsidR="00501B95" w:rsidRPr="006E4EF8">
        <w:rPr>
          <w:rFonts w:eastAsia="宋体" w:hint="eastAsia"/>
          <w:sz w:val="21"/>
          <w:szCs w:val="21"/>
          <w:lang w:eastAsia="zh-CN"/>
        </w:rPr>
        <w:t>.</w:t>
      </w:r>
    </w:p>
    <w:tbl>
      <w:tblPr>
        <w:tblStyle w:val="af4"/>
        <w:tblW w:w="0" w:type="auto"/>
        <w:tblLook w:val="04A0" w:firstRow="1" w:lastRow="0" w:firstColumn="1" w:lastColumn="0" w:noHBand="0" w:noVBand="1"/>
      </w:tblPr>
      <w:tblGrid>
        <w:gridCol w:w="9514"/>
      </w:tblGrid>
      <w:tr w:rsidR="00AC6DD3" w14:paraId="263D2AE5" w14:textId="77777777" w:rsidTr="00AC6DD3">
        <w:tc>
          <w:tcPr>
            <w:tcW w:w="9514" w:type="dxa"/>
          </w:tcPr>
          <w:p w14:paraId="67106A11" w14:textId="77777777" w:rsidR="002F4757" w:rsidRPr="00357EA3" w:rsidRDefault="002F4757" w:rsidP="002F4757">
            <w:pPr>
              <w:rPr>
                <w:b/>
                <w:bCs/>
                <w:highlight w:val="green"/>
                <w:lang w:eastAsia="x-none"/>
              </w:rPr>
            </w:pPr>
            <w:bookmarkStart w:id="1" w:name="OLE_LINK228"/>
            <w:r>
              <w:rPr>
                <w:rFonts w:hint="eastAsia"/>
                <w:b/>
                <w:bCs/>
                <w:highlight w:val="green"/>
                <w:lang w:eastAsia="ko-KR"/>
              </w:rPr>
              <w:t>A</w:t>
            </w:r>
            <w:r>
              <w:rPr>
                <w:b/>
                <w:bCs/>
                <w:highlight w:val="green"/>
                <w:lang w:eastAsia="ko-KR"/>
              </w:rPr>
              <w:t>greement</w:t>
            </w:r>
          </w:p>
          <w:p w14:paraId="7BC20F46" w14:textId="77777777" w:rsidR="002F4757" w:rsidRPr="002F4757" w:rsidRDefault="002F4757" w:rsidP="002F4757">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Pr="00C87B1C">
              <w:rPr>
                <w:rFonts w:eastAsia="PMingLiU"/>
                <w:bCs/>
                <w:lang w:eastAsia="zh-TW"/>
              </w:rPr>
              <w:t>or further study of ty</w:t>
            </w:r>
            <w:r w:rsidRPr="002F4757">
              <w:rPr>
                <w:rFonts w:eastAsia="PMingLiU"/>
                <w:bCs/>
                <w:lang w:eastAsia="zh-TW"/>
              </w:rPr>
              <w:t>pe 0 PDCCH monitoring occasions for on demand SIB1</w:t>
            </w:r>
            <w:r w:rsidRPr="002F4757">
              <w:rPr>
                <w:rFonts w:eastAsiaTheme="minorEastAsia"/>
                <w:bCs/>
                <w:lang w:eastAsia="ko-KR"/>
              </w:rPr>
              <w:t xml:space="preserve">, </w:t>
            </w:r>
            <w:r w:rsidRPr="002F4757">
              <w:rPr>
                <w:bCs/>
              </w:rPr>
              <w:t>after UE transmits the UL WUS</w:t>
            </w:r>
            <w:r w:rsidRPr="002F4757">
              <w:rPr>
                <w:rFonts w:eastAsia="PMingLiU"/>
                <w:bCs/>
                <w:lang w:eastAsia="zh-TW"/>
              </w:rPr>
              <w:t xml:space="preserve"> in idle/inactive mode, RAN1 assumes following as a starting point:</w:t>
            </w:r>
          </w:p>
          <w:bookmarkEnd w:id="1"/>
          <w:p w14:paraId="5ED0EF5B" w14:textId="77777777" w:rsidR="002F4757" w:rsidRPr="002F4757" w:rsidRDefault="002F4757" w:rsidP="002F4757">
            <w:pPr>
              <w:pStyle w:val="ae"/>
              <w:widowControl/>
              <w:numPr>
                <w:ilvl w:val="0"/>
                <w:numId w:val="55"/>
              </w:numPr>
              <w:ind w:firstLineChars="0"/>
              <w:jc w:val="left"/>
              <w:rPr>
                <w:rFonts w:ascii="Times New Roman" w:eastAsia="PMingLiU" w:hAnsi="Times New Roman"/>
                <w:bCs/>
                <w:lang w:eastAsia="zh-TW"/>
              </w:rPr>
            </w:pPr>
            <w:r w:rsidRPr="002F4757">
              <w:rPr>
                <w:rFonts w:ascii="Times New Roman" w:eastAsia="PMingLiU" w:hAnsi="Times New Roman"/>
                <w:bCs/>
                <w:lang w:eastAsia="zh-TW"/>
              </w:rPr>
              <w:t>Option 1: One or more type 0 PDCCH monitoring occasions for on demand SIB1 within a time window</w:t>
            </w:r>
          </w:p>
          <w:p w14:paraId="107B6AE0" w14:textId="77777777" w:rsidR="002F4757" w:rsidRPr="002F4757" w:rsidRDefault="002F4757" w:rsidP="002F4757">
            <w:pPr>
              <w:pStyle w:val="ae"/>
              <w:widowControl/>
              <w:numPr>
                <w:ilvl w:val="1"/>
                <w:numId w:val="55"/>
              </w:numPr>
              <w:ind w:firstLineChars="0"/>
              <w:jc w:val="left"/>
              <w:rPr>
                <w:rFonts w:ascii="Times New Roman" w:eastAsia="PMingLiU" w:hAnsi="Times New Roman"/>
                <w:bCs/>
                <w:lang w:eastAsia="zh-TW"/>
              </w:rPr>
            </w:pPr>
            <w:r w:rsidRPr="002F4757">
              <w:rPr>
                <w:rFonts w:ascii="Times New Roman" w:eastAsia="PMingLiU" w:hAnsi="Times New Roman"/>
                <w:bCs/>
                <w:lang w:eastAsia="zh-TW"/>
              </w:rPr>
              <w:t xml:space="preserve">FFS: How the search space zero configuration is provided (e.g. from  </w:t>
            </w:r>
            <w:r w:rsidRPr="002F4757">
              <w:rPr>
                <w:rFonts w:ascii="Times New Roman" w:eastAsia="PMingLiU" w:hAnsi="Times New Roman"/>
                <w:bCs/>
                <w:i/>
                <w:iCs/>
                <w:lang w:eastAsia="zh-TW"/>
              </w:rPr>
              <w:t>searchSpaceZero</w:t>
            </w:r>
            <w:r w:rsidRPr="002F4757">
              <w:rPr>
                <w:rFonts w:ascii="Times New Roman" w:eastAsia="PMingLiU" w:hAnsi="Times New Roman"/>
                <w:bCs/>
                <w:lang w:eastAsia="zh-TW"/>
              </w:rPr>
              <w:t xml:space="preserve">  in  MIB  or  from a new search space that is indicated by UL-WUS configuration)</w:t>
            </w:r>
          </w:p>
          <w:p w14:paraId="69BFCDAB" w14:textId="77777777" w:rsidR="002F4757" w:rsidRPr="002F4757" w:rsidRDefault="002F4757" w:rsidP="002F4757">
            <w:pPr>
              <w:pStyle w:val="ae"/>
              <w:widowControl/>
              <w:numPr>
                <w:ilvl w:val="1"/>
                <w:numId w:val="55"/>
              </w:numPr>
              <w:ind w:firstLineChars="0"/>
              <w:jc w:val="left"/>
              <w:rPr>
                <w:rFonts w:ascii="Times New Roman" w:eastAsia="PMingLiU" w:hAnsi="Times New Roman"/>
                <w:bCs/>
                <w:lang w:eastAsia="zh-TW"/>
              </w:rPr>
            </w:pPr>
            <w:r w:rsidRPr="002F4757">
              <w:rPr>
                <w:rFonts w:ascii="Times New Roman" w:eastAsia="PMingLiU" w:hAnsi="Times New Roman"/>
                <w:bCs/>
                <w:lang w:eastAsia="zh-TW"/>
              </w:rPr>
              <w:t xml:space="preserve">FFS: Details of the time window, including at least the starting time and duration </w:t>
            </w:r>
          </w:p>
          <w:p w14:paraId="3B041241" w14:textId="74075C6A" w:rsidR="00AC6DD3" w:rsidRPr="002F4757" w:rsidRDefault="002F4757" w:rsidP="002F4757">
            <w:pPr>
              <w:pStyle w:val="ae"/>
              <w:widowControl/>
              <w:numPr>
                <w:ilvl w:val="1"/>
                <w:numId w:val="55"/>
              </w:numPr>
              <w:ind w:firstLineChars="0"/>
              <w:jc w:val="left"/>
              <w:rPr>
                <w:rFonts w:eastAsia="PMingLiU"/>
                <w:bCs/>
                <w:lang w:eastAsia="zh-TW"/>
              </w:rPr>
            </w:pPr>
            <w:r w:rsidRPr="002F4757">
              <w:rPr>
                <w:rFonts w:ascii="Times New Roman" w:eastAsia="PMingLiU" w:hAnsi="Times New Roman"/>
                <w:bCs/>
                <w:lang w:eastAsia="zh-TW"/>
              </w:rPr>
              <w:t>FFS: Whether/how to support transmission of on-demand SIB1 with the association with SSB(s) based on a received UL-WUS</w:t>
            </w:r>
          </w:p>
        </w:tc>
      </w:tr>
    </w:tbl>
    <w:p w14:paraId="6E65C753" w14:textId="3B268244" w:rsidR="002F67A6" w:rsidRDefault="007511F1" w:rsidP="00D61BEE">
      <w:pPr>
        <w:pStyle w:val="a0"/>
        <w:rPr>
          <w:rFonts w:eastAsia="宋体"/>
          <w:sz w:val="21"/>
          <w:szCs w:val="21"/>
          <w:lang w:eastAsia="zh-CN"/>
        </w:rPr>
      </w:pPr>
      <w:r>
        <w:rPr>
          <w:rFonts w:eastAsia="宋体" w:hint="eastAsia"/>
          <w:sz w:val="21"/>
          <w:szCs w:val="21"/>
          <w:lang w:eastAsia="zh-CN"/>
        </w:rPr>
        <w:t xml:space="preserve">Regardless of </w:t>
      </w:r>
      <w:r w:rsidR="00386031">
        <w:rPr>
          <w:rFonts w:eastAsia="宋体" w:hint="eastAsia"/>
          <w:sz w:val="21"/>
          <w:szCs w:val="21"/>
          <w:lang w:eastAsia="zh-CN"/>
        </w:rPr>
        <w:t xml:space="preserve"> Case 2</w:t>
      </w:r>
      <w:r>
        <w:rPr>
          <w:rFonts w:eastAsia="宋体" w:hint="eastAsia"/>
          <w:sz w:val="21"/>
          <w:szCs w:val="21"/>
          <w:lang w:eastAsia="zh-CN"/>
        </w:rPr>
        <w:t xml:space="preserve"> or Case 3</w:t>
      </w:r>
      <w:r w:rsidR="00386031">
        <w:rPr>
          <w:rFonts w:eastAsia="宋体" w:hint="eastAsia"/>
          <w:sz w:val="21"/>
          <w:szCs w:val="21"/>
          <w:lang w:eastAsia="zh-CN"/>
        </w:rPr>
        <w:t>, f</w:t>
      </w:r>
      <w:r w:rsidR="002F67A6">
        <w:rPr>
          <w:rFonts w:eastAsia="宋体" w:hint="eastAsia"/>
          <w:sz w:val="21"/>
          <w:szCs w:val="21"/>
          <w:lang w:eastAsia="zh-CN"/>
        </w:rPr>
        <w:t xml:space="preserve">or the search space zero configuration, </w:t>
      </w:r>
      <w:r w:rsidR="00386031">
        <w:rPr>
          <w:rFonts w:eastAsia="宋体" w:hint="eastAsia"/>
          <w:sz w:val="21"/>
          <w:szCs w:val="21"/>
          <w:lang w:eastAsia="zh-CN"/>
        </w:rPr>
        <w:t xml:space="preserve">to reuse the </w:t>
      </w:r>
      <w:r w:rsidR="00386031">
        <w:rPr>
          <w:rFonts w:eastAsia="宋体" w:hint="eastAsia"/>
          <w:i/>
          <w:iCs/>
          <w:sz w:val="21"/>
          <w:szCs w:val="21"/>
          <w:lang w:eastAsia="zh-CN"/>
        </w:rPr>
        <w:t xml:space="preserve">pdcch-ConfigSIB1 </w:t>
      </w:r>
      <w:r w:rsidR="00386031">
        <w:rPr>
          <w:rFonts w:eastAsia="宋体" w:hint="eastAsia"/>
          <w:sz w:val="21"/>
          <w:szCs w:val="21"/>
          <w:lang w:eastAsia="zh-CN"/>
        </w:rPr>
        <w:t xml:space="preserve">in MIB of NES cell can be considered. </w:t>
      </w:r>
      <w:r w:rsidR="00386031">
        <w:rPr>
          <w:rFonts w:eastAsia="宋体"/>
          <w:sz w:val="21"/>
          <w:szCs w:val="21"/>
          <w:lang w:eastAsia="zh-CN"/>
        </w:rPr>
        <w:t>S</w:t>
      </w:r>
      <w:r w:rsidR="00386031">
        <w:rPr>
          <w:rFonts w:eastAsia="宋体" w:hint="eastAsia"/>
          <w:sz w:val="21"/>
          <w:szCs w:val="21"/>
          <w:lang w:eastAsia="zh-CN"/>
        </w:rPr>
        <w:t xml:space="preserve">ince even though there is no always-on SIB1, </w:t>
      </w:r>
      <w:r w:rsidR="007B5E37">
        <w:rPr>
          <w:rFonts w:eastAsia="宋体" w:hint="eastAsia"/>
          <w:sz w:val="21"/>
          <w:szCs w:val="21"/>
          <w:lang w:eastAsia="zh-CN"/>
        </w:rPr>
        <w:t xml:space="preserve">there is still </w:t>
      </w:r>
      <w:r w:rsidR="00386031">
        <w:rPr>
          <w:rFonts w:eastAsia="宋体" w:hint="eastAsia"/>
          <w:sz w:val="21"/>
          <w:szCs w:val="21"/>
          <w:lang w:eastAsia="zh-CN"/>
        </w:rPr>
        <w:t xml:space="preserve">always-on SSB configured with such field. UE can decode the information firstly, </w:t>
      </w:r>
      <w:r w:rsidR="007B5E37">
        <w:rPr>
          <w:rFonts w:eastAsia="宋体" w:hint="eastAsia"/>
          <w:sz w:val="21"/>
          <w:szCs w:val="21"/>
          <w:lang w:eastAsia="zh-CN"/>
        </w:rPr>
        <w:t xml:space="preserve">but to </w:t>
      </w:r>
      <w:r w:rsidR="007B5E37">
        <w:rPr>
          <w:rFonts w:eastAsia="宋体" w:hint="eastAsia"/>
          <w:sz w:val="21"/>
          <w:szCs w:val="21"/>
          <w:lang w:eastAsia="zh-CN"/>
        </w:rPr>
        <w:t>monitor type0 PDCCH according to the parameter</w:t>
      </w:r>
      <w:r w:rsidR="007B5E37">
        <w:rPr>
          <w:rFonts w:eastAsia="宋体" w:hint="eastAsia"/>
          <w:sz w:val="21"/>
          <w:szCs w:val="21"/>
          <w:lang w:eastAsia="zh-CN"/>
        </w:rPr>
        <w:t xml:space="preserve"> only</w:t>
      </w:r>
      <w:r w:rsidR="00386031">
        <w:rPr>
          <w:rFonts w:eastAsia="宋体" w:hint="eastAsia"/>
          <w:sz w:val="21"/>
          <w:szCs w:val="21"/>
          <w:lang w:eastAsia="zh-CN"/>
        </w:rPr>
        <w:t xml:space="preserve"> </w:t>
      </w:r>
      <w:r w:rsidR="007B5E37">
        <w:rPr>
          <w:rFonts w:eastAsia="宋体" w:hint="eastAsia"/>
          <w:sz w:val="21"/>
          <w:szCs w:val="21"/>
          <w:lang w:eastAsia="zh-CN"/>
        </w:rPr>
        <w:t>after</w:t>
      </w:r>
      <w:r w:rsidR="00386031">
        <w:rPr>
          <w:rFonts w:eastAsia="宋体" w:hint="eastAsia"/>
          <w:sz w:val="21"/>
          <w:szCs w:val="21"/>
          <w:lang w:eastAsia="zh-CN"/>
        </w:rPr>
        <w:t xml:space="preserve"> the on-demand S</w:t>
      </w:r>
      <w:r w:rsidR="007B5E37">
        <w:rPr>
          <w:rFonts w:eastAsia="宋体" w:hint="eastAsia"/>
          <w:sz w:val="21"/>
          <w:szCs w:val="21"/>
          <w:lang w:eastAsia="zh-CN"/>
        </w:rPr>
        <w:t>IB1</w:t>
      </w:r>
      <w:r w:rsidR="00386031">
        <w:rPr>
          <w:rFonts w:eastAsia="宋体" w:hint="eastAsia"/>
          <w:sz w:val="21"/>
          <w:szCs w:val="21"/>
          <w:lang w:eastAsia="zh-CN"/>
        </w:rPr>
        <w:t xml:space="preserve"> is transmitted.</w:t>
      </w:r>
    </w:p>
    <w:p w14:paraId="51AE0672" w14:textId="00223BAE" w:rsidR="007511F1" w:rsidRPr="006E4EF8" w:rsidRDefault="007511F1" w:rsidP="007511F1">
      <w:pPr>
        <w:pStyle w:val="a0"/>
        <w:rPr>
          <w:rFonts w:eastAsia="宋体"/>
          <w:sz w:val="21"/>
          <w:szCs w:val="21"/>
          <w:lang w:eastAsia="zh-CN"/>
        </w:rPr>
      </w:pPr>
      <w:r w:rsidRPr="007511F1">
        <w:rPr>
          <w:rFonts w:eastAsia="宋体" w:hint="eastAsia"/>
          <w:b/>
          <w:bCs/>
          <w:i/>
          <w:iCs/>
          <w:sz w:val="21"/>
          <w:szCs w:val="21"/>
          <w:lang w:eastAsia="zh-CN"/>
        </w:rPr>
        <w:t xml:space="preserve">Proposal 3: </w:t>
      </w:r>
      <w:r w:rsidR="00EE142B">
        <w:rPr>
          <w:rFonts w:eastAsia="宋体" w:hint="eastAsia"/>
          <w:b/>
          <w:bCs/>
          <w:i/>
          <w:iCs/>
          <w:sz w:val="21"/>
          <w:szCs w:val="21"/>
          <w:lang w:eastAsia="zh-CN"/>
        </w:rPr>
        <w:t>Support to r</w:t>
      </w:r>
      <w:r w:rsidRPr="007511F1">
        <w:rPr>
          <w:rFonts w:eastAsia="宋体" w:hint="eastAsia"/>
          <w:b/>
          <w:bCs/>
          <w:i/>
          <w:iCs/>
          <w:sz w:val="21"/>
          <w:szCs w:val="21"/>
          <w:lang w:eastAsia="zh-CN"/>
        </w:rPr>
        <w:t xml:space="preserve">euse the pdcch-ConfigSIB1 in MIB of NES cell to </w:t>
      </w:r>
      <w:r>
        <w:rPr>
          <w:rFonts w:eastAsia="宋体" w:hint="eastAsia"/>
          <w:b/>
          <w:bCs/>
          <w:i/>
          <w:iCs/>
          <w:sz w:val="21"/>
          <w:szCs w:val="21"/>
          <w:lang w:eastAsia="zh-CN"/>
        </w:rPr>
        <w:t xml:space="preserve">provide the search space zero configuration for both Case 2 and Case 3. </w:t>
      </w:r>
    </w:p>
    <w:p w14:paraId="6319F9AD" w14:textId="77777777" w:rsidR="00FE2042" w:rsidRDefault="007511F1" w:rsidP="00D61BEE">
      <w:pPr>
        <w:pStyle w:val="a0"/>
        <w:rPr>
          <w:rFonts w:eastAsia="宋体"/>
          <w:sz w:val="21"/>
          <w:szCs w:val="21"/>
          <w:lang w:eastAsia="zh-CN"/>
        </w:rPr>
      </w:pPr>
      <w:r>
        <w:rPr>
          <w:rFonts w:eastAsia="宋体"/>
          <w:sz w:val="21"/>
          <w:szCs w:val="21"/>
          <w:lang w:eastAsia="zh-CN"/>
        </w:rPr>
        <w:t>A</w:t>
      </w:r>
      <w:r>
        <w:rPr>
          <w:rFonts w:eastAsia="宋体" w:hint="eastAsia"/>
          <w:sz w:val="21"/>
          <w:szCs w:val="21"/>
          <w:lang w:eastAsia="zh-CN"/>
        </w:rPr>
        <w:t xml:space="preserve">ccording to the current discussion, the on-demand SIB1 can be transmitted after the UL WUS is received by gNB. </w:t>
      </w:r>
      <w:r>
        <w:rPr>
          <w:rFonts w:eastAsia="宋体"/>
          <w:sz w:val="21"/>
          <w:szCs w:val="21"/>
          <w:lang w:eastAsia="zh-CN"/>
        </w:rPr>
        <w:t>F</w:t>
      </w:r>
      <w:r>
        <w:rPr>
          <w:rFonts w:eastAsia="宋体" w:hint="eastAsia"/>
          <w:sz w:val="21"/>
          <w:szCs w:val="21"/>
          <w:lang w:eastAsia="zh-CN"/>
        </w:rPr>
        <w:t xml:space="preserve">rom that point of view, we think UE can start to monitor the on-demand SIB1 </w:t>
      </w:r>
      <w:r>
        <w:rPr>
          <w:rFonts w:eastAsia="宋体"/>
          <w:sz w:val="21"/>
          <w:szCs w:val="21"/>
          <w:lang w:eastAsia="zh-CN"/>
        </w:rPr>
        <w:t>just</w:t>
      </w:r>
      <w:r>
        <w:rPr>
          <w:rFonts w:eastAsia="宋体" w:hint="eastAsia"/>
          <w:sz w:val="21"/>
          <w:szCs w:val="21"/>
          <w:lang w:eastAsia="zh-CN"/>
        </w:rPr>
        <w:t xml:space="preserve"> after a period of time since UL WUS is transmitted. </w:t>
      </w:r>
      <w:r>
        <w:rPr>
          <w:rFonts w:eastAsia="宋体"/>
          <w:sz w:val="21"/>
          <w:szCs w:val="21"/>
          <w:lang w:eastAsia="zh-CN"/>
        </w:rPr>
        <w:t>T</w:t>
      </w:r>
      <w:r>
        <w:rPr>
          <w:rFonts w:eastAsia="宋体" w:hint="eastAsia"/>
          <w:sz w:val="21"/>
          <w:szCs w:val="21"/>
          <w:lang w:eastAsia="zh-CN"/>
        </w:rPr>
        <w:t xml:space="preserve">his period of time is used for UE preparing to monitor the SIB1, and for gNB to receive the WUS. </w:t>
      </w:r>
      <w:r>
        <w:rPr>
          <w:rFonts w:eastAsia="宋体"/>
          <w:sz w:val="21"/>
          <w:szCs w:val="21"/>
          <w:lang w:eastAsia="zh-CN"/>
        </w:rPr>
        <w:t>T</w:t>
      </w:r>
      <w:r>
        <w:rPr>
          <w:rFonts w:eastAsia="宋体" w:hint="eastAsia"/>
          <w:sz w:val="21"/>
          <w:szCs w:val="21"/>
          <w:lang w:eastAsia="zh-CN"/>
        </w:rPr>
        <w:t xml:space="preserve">he value of time can be set to some specific value </w:t>
      </w:r>
      <w:r>
        <w:rPr>
          <w:rFonts w:eastAsia="宋体"/>
          <w:sz w:val="21"/>
          <w:szCs w:val="21"/>
          <w:lang w:eastAsia="zh-CN"/>
        </w:rPr>
        <w:t>and</w:t>
      </w:r>
      <w:r>
        <w:rPr>
          <w:rFonts w:eastAsia="宋体" w:hint="eastAsia"/>
          <w:sz w:val="21"/>
          <w:szCs w:val="21"/>
          <w:lang w:eastAsia="zh-CN"/>
        </w:rPr>
        <w:t xml:space="preserve"> decided by RAN4.</w:t>
      </w:r>
    </w:p>
    <w:p w14:paraId="01A60964" w14:textId="7D20F52F" w:rsidR="00FE2042" w:rsidRDefault="00FE2042" w:rsidP="00D61BEE">
      <w:pPr>
        <w:pStyle w:val="a0"/>
        <w:rPr>
          <w:rFonts w:eastAsia="宋体"/>
          <w:b/>
          <w:bCs/>
          <w:i/>
          <w:iCs/>
          <w:sz w:val="21"/>
          <w:szCs w:val="21"/>
          <w:lang w:eastAsia="zh-CN"/>
        </w:rPr>
      </w:pPr>
      <w:r>
        <w:rPr>
          <w:rFonts w:eastAsia="宋体" w:hint="eastAsia"/>
          <w:b/>
          <w:bCs/>
          <w:i/>
          <w:iCs/>
          <w:sz w:val="21"/>
          <w:szCs w:val="21"/>
          <w:lang w:eastAsia="zh-CN"/>
        </w:rPr>
        <w:t>Proposal 4: The starting time can be specified with a period of time after UE transmitted the UL WUS.</w:t>
      </w:r>
    </w:p>
    <w:p w14:paraId="47C8E84D" w14:textId="380844C3" w:rsidR="00FE2042" w:rsidRPr="00FE2042" w:rsidRDefault="00FE2042" w:rsidP="00FE2042">
      <w:pPr>
        <w:pStyle w:val="a0"/>
        <w:numPr>
          <w:ilvl w:val="0"/>
          <w:numId w:val="60"/>
        </w:numPr>
        <w:rPr>
          <w:rFonts w:eastAsia="宋体"/>
          <w:b/>
          <w:bCs/>
          <w:i/>
          <w:iCs/>
          <w:sz w:val="21"/>
          <w:szCs w:val="21"/>
          <w:lang w:eastAsia="zh-CN"/>
        </w:rPr>
      </w:pPr>
      <w:r>
        <w:rPr>
          <w:rFonts w:eastAsia="宋体"/>
          <w:b/>
          <w:bCs/>
          <w:i/>
          <w:iCs/>
          <w:sz w:val="21"/>
          <w:szCs w:val="21"/>
          <w:lang w:eastAsia="zh-CN"/>
        </w:rPr>
        <w:t>T</w:t>
      </w:r>
      <w:r>
        <w:rPr>
          <w:rFonts w:eastAsia="宋体" w:hint="eastAsia"/>
          <w:b/>
          <w:bCs/>
          <w:i/>
          <w:iCs/>
          <w:sz w:val="21"/>
          <w:szCs w:val="21"/>
          <w:lang w:eastAsia="zh-CN"/>
        </w:rPr>
        <w:t>he possible value of the period of time can be decided by RAN4</w:t>
      </w:r>
    </w:p>
    <w:p w14:paraId="0F76B42B" w14:textId="2D4FD7ED" w:rsidR="00EF3C24" w:rsidRPr="006E4EF8" w:rsidRDefault="007511F1" w:rsidP="00D61BEE">
      <w:pPr>
        <w:pStyle w:val="a0"/>
        <w:rPr>
          <w:rFonts w:eastAsia="宋体"/>
          <w:sz w:val="21"/>
          <w:szCs w:val="21"/>
          <w:lang w:eastAsia="zh-CN"/>
        </w:rPr>
      </w:pPr>
      <w:r>
        <w:rPr>
          <w:rFonts w:eastAsia="宋体"/>
          <w:sz w:val="21"/>
          <w:szCs w:val="21"/>
          <w:lang w:eastAsia="zh-CN"/>
        </w:rPr>
        <w:t>A</w:t>
      </w:r>
      <w:r>
        <w:rPr>
          <w:rFonts w:eastAsia="宋体" w:hint="eastAsia"/>
          <w:sz w:val="21"/>
          <w:szCs w:val="21"/>
          <w:lang w:eastAsia="zh-CN"/>
        </w:rPr>
        <w:t xml:space="preserve">nd it is hard for gNB to decided how many </w:t>
      </w:r>
      <w:r w:rsidR="00AC7926">
        <w:rPr>
          <w:rFonts w:eastAsia="宋体" w:hint="eastAsia"/>
          <w:sz w:val="21"/>
          <w:szCs w:val="21"/>
          <w:lang w:eastAsia="zh-CN"/>
        </w:rPr>
        <w:t xml:space="preserve">times </w:t>
      </w:r>
      <w:r>
        <w:rPr>
          <w:rFonts w:eastAsia="宋体" w:hint="eastAsia"/>
          <w:sz w:val="21"/>
          <w:szCs w:val="21"/>
          <w:lang w:eastAsia="zh-CN"/>
        </w:rPr>
        <w:t xml:space="preserve">on-demand SIB1 will be transmitted when the on-demand SIB1 is triggered, so configure the duration of time window from </w:t>
      </w:r>
      <w:r>
        <w:rPr>
          <w:rFonts w:eastAsia="宋体"/>
          <w:sz w:val="21"/>
          <w:szCs w:val="21"/>
          <w:lang w:eastAsia="zh-CN"/>
        </w:rPr>
        <w:t>beginning</w:t>
      </w:r>
      <w:r>
        <w:rPr>
          <w:rFonts w:eastAsia="宋体" w:hint="eastAsia"/>
          <w:sz w:val="21"/>
          <w:szCs w:val="21"/>
          <w:lang w:eastAsia="zh-CN"/>
        </w:rPr>
        <w:t xml:space="preserve"> may not be a good choice. </w:t>
      </w:r>
      <w:r w:rsidR="00AC7926">
        <w:rPr>
          <w:rFonts w:eastAsia="宋体" w:hint="eastAsia"/>
          <w:sz w:val="21"/>
          <w:szCs w:val="21"/>
          <w:lang w:eastAsia="zh-CN"/>
        </w:rPr>
        <w:t xml:space="preserve">Instead, </w:t>
      </w:r>
      <w:r w:rsidR="00AC7926">
        <w:rPr>
          <w:rFonts w:eastAsia="宋体" w:hint="eastAsia"/>
          <w:sz w:val="21"/>
          <w:szCs w:val="21"/>
          <w:lang w:eastAsia="zh-CN"/>
        </w:rPr>
        <w:lastRenderedPageBreak/>
        <w:t>t</w:t>
      </w:r>
      <w:r>
        <w:rPr>
          <w:rFonts w:eastAsia="宋体" w:hint="eastAsia"/>
          <w:sz w:val="21"/>
          <w:szCs w:val="21"/>
          <w:lang w:eastAsia="zh-CN"/>
        </w:rPr>
        <w:t xml:space="preserve">o introduce a layer 1/2 signalling for indicating the UE on-demand SIB1 is terminated can be the simplest method. </w:t>
      </w:r>
    </w:p>
    <w:p w14:paraId="4B486FC9" w14:textId="23A3C78E" w:rsidR="00EF3C24" w:rsidRPr="006E4EF8" w:rsidRDefault="00EF3C24" w:rsidP="00D61BEE">
      <w:pPr>
        <w:pStyle w:val="a0"/>
        <w:rPr>
          <w:rFonts w:eastAsia="宋体"/>
          <w:sz w:val="21"/>
          <w:szCs w:val="21"/>
          <w:lang w:eastAsia="zh-CN"/>
        </w:rPr>
      </w:pPr>
      <w:r w:rsidRPr="006E4EF8">
        <w:rPr>
          <w:rFonts w:eastAsia="宋体" w:hint="eastAsia"/>
          <w:b/>
          <w:bCs/>
          <w:i/>
          <w:iCs/>
          <w:sz w:val="21"/>
          <w:szCs w:val="21"/>
          <w:lang w:eastAsia="zh-CN"/>
        </w:rPr>
        <w:t xml:space="preserve">Proposal </w:t>
      </w:r>
      <w:r w:rsidR="00FE2042">
        <w:rPr>
          <w:rFonts w:eastAsia="宋体" w:hint="eastAsia"/>
          <w:b/>
          <w:bCs/>
          <w:i/>
          <w:iCs/>
          <w:sz w:val="21"/>
          <w:szCs w:val="21"/>
          <w:lang w:eastAsia="zh-CN"/>
        </w:rPr>
        <w:t>5</w:t>
      </w:r>
      <w:r w:rsidRPr="006E4EF8">
        <w:rPr>
          <w:rFonts w:eastAsia="宋体" w:hint="eastAsia"/>
          <w:b/>
          <w:bCs/>
          <w:i/>
          <w:iCs/>
          <w:sz w:val="21"/>
          <w:szCs w:val="21"/>
          <w:lang w:eastAsia="zh-CN"/>
        </w:rPr>
        <w:t xml:space="preserve">: </w:t>
      </w:r>
      <w:r w:rsidR="007511F1">
        <w:rPr>
          <w:rFonts w:eastAsia="宋体" w:hint="eastAsia"/>
          <w:b/>
          <w:bCs/>
          <w:i/>
          <w:iCs/>
          <w:sz w:val="21"/>
          <w:szCs w:val="21"/>
          <w:lang w:eastAsia="zh-CN"/>
        </w:rPr>
        <w:t>The</w:t>
      </w:r>
      <w:r w:rsidR="00FE2042">
        <w:rPr>
          <w:rFonts w:eastAsia="宋体" w:hint="eastAsia"/>
          <w:b/>
          <w:bCs/>
          <w:i/>
          <w:iCs/>
          <w:sz w:val="21"/>
          <w:szCs w:val="21"/>
          <w:lang w:eastAsia="zh-CN"/>
        </w:rPr>
        <w:t xml:space="preserve"> termination time of on-demand SIB1 can be indicated to UE with layer 1/2 signalling.</w:t>
      </w:r>
      <w:r w:rsidRPr="006E4EF8">
        <w:rPr>
          <w:rFonts w:eastAsia="宋体" w:hint="eastAsia"/>
          <w:sz w:val="21"/>
          <w:szCs w:val="21"/>
          <w:lang w:eastAsia="zh-CN"/>
        </w:rPr>
        <w:t xml:space="preserve"> </w:t>
      </w:r>
    </w:p>
    <w:p w14:paraId="147145BD" w14:textId="5EEC91E5" w:rsidR="00FE2042" w:rsidRDefault="00FE2042" w:rsidP="00D61BEE">
      <w:pPr>
        <w:pStyle w:val="a0"/>
        <w:rPr>
          <w:rFonts w:eastAsiaTheme="minorEastAsia"/>
          <w:sz w:val="21"/>
          <w:szCs w:val="21"/>
          <w:lang w:eastAsia="zh-CN"/>
        </w:rPr>
      </w:pPr>
      <w:r>
        <w:rPr>
          <w:rFonts w:eastAsiaTheme="minorEastAsia"/>
          <w:sz w:val="21"/>
          <w:szCs w:val="21"/>
          <w:lang w:eastAsia="zh-CN"/>
        </w:rPr>
        <w:t>F</w:t>
      </w:r>
      <w:r>
        <w:rPr>
          <w:rFonts w:eastAsiaTheme="minorEastAsia" w:hint="eastAsia"/>
          <w:sz w:val="21"/>
          <w:szCs w:val="21"/>
          <w:lang w:eastAsia="zh-CN"/>
        </w:rPr>
        <w:t xml:space="preserve">or the </w:t>
      </w:r>
      <w:r w:rsidR="002B7117">
        <w:rPr>
          <w:rFonts w:eastAsiaTheme="minorEastAsia" w:hint="eastAsia"/>
          <w:sz w:val="21"/>
          <w:szCs w:val="21"/>
          <w:lang w:eastAsia="zh-CN"/>
        </w:rPr>
        <w:t xml:space="preserve">UL WUS design, the following proposal was proposed by FL in RAN1 #117 meeting. </w:t>
      </w:r>
    </w:p>
    <w:tbl>
      <w:tblPr>
        <w:tblStyle w:val="af4"/>
        <w:tblW w:w="0" w:type="auto"/>
        <w:tblLook w:val="04A0" w:firstRow="1" w:lastRow="0" w:firstColumn="1" w:lastColumn="0" w:noHBand="0" w:noVBand="1"/>
      </w:tblPr>
      <w:tblGrid>
        <w:gridCol w:w="9514"/>
      </w:tblGrid>
      <w:tr w:rsidR="00FE2042" w14:paraId="53A666AB" w14:textId="77777777" w:rsidTr="00FE2042">
        <w:trPr>
          <w:trHeight w:val="401"/>
        </w:trPr>
        <w:tc>
          <w:tcPr>
            <w:tcW w:w="9514" w:type="dxa"/>
          </w:tcPr>
          <w:p w14:paraId="312C650F" w14:textId="77777777" w:rsidR="00FE2042" w:rsidRPr="005B63ED" w:rsidRDefault="00FE2042" w:rsidP="00FE2042">
            <w:pPr>
              <w:rPr>
                <w:b/>
                <w:bCs/>
                <w:highlight w:val="yellow"/>
                <w:lang w:eastAsia="x-none"/>
              </w:rPr>
            </w:pPr>
            <w:r w:rsidRPr="005B63ED">
              <w:rPr>
                <w:b/>
                <w:bCs/>
                <w:highlight w:val="yellow"/>
                <w:lang w:eastAsia="x-none"/>
              </w:rPr>
              <w:t>FL Proposal 2-5</w:t>
            </w:r>
          </w:p>
          <w:p w14:paraId="0F2DD0F6" w14:textId="77777777" w:rsidR="00FE2042" w:rsidRPr="00FE2042" w:rsidRDefault="00FE2042" w:rsidP="00FE2042">
            <w:pPr>
              <w:rPr>
                <w:rFonts w:eastAsia="PMingLiU"/>
                <w:bCs/>
                <w:lang w:eastAsia="zh-TW"/>
              </w:rPr>
            </w:pPr>
            <w:r w:rsidRPr="00FE2042">
              <w:rPr>
                <w:rFonts w:eastAsia="PMingLiU"/>
                <w:bCs/>
                <w:lang w:eastAsia="zh-TW"/>
              </w:rPr>
              <w:t xml:space="preserve">For further study of on-demand SIB1 in idle/inactive mode related to </w:t>
            </w:r>
            <w:r w:rsidRPr="00FE2042">
              <w:rPr>
                <w:rFonts w:eastAsia="Malgun Gothic"/>
                <w:bCs/>
                <w:lang w:eastAsia="ko-KR"/>
              </w:rPr>
              <w:t xml:space="preserve">dedicated </w:t>
            </w:r>
            <w:r w:rsidRPr="00FE2042">
              <w:rPr>
                <w:rFonts w:eastAsia="PMingLiU"/>
                <w:bCs/>
                <w:lang w:eastAsia="zh-TW"/>
              </w:rPr>
              <w:t xml:space="preserve">PRACH resource usage, RAN1 to study the following options: </w:t>
            </w:r>
          </w:p>
          <w:p w14:paraId="6BB61F0B" w14:textId="77777777" w:rsidR="00FE2042" w:rsidRPr="00FE2042" w:rsidRDefault="00FE2042" w:rsidP="00FE2042">
            <w:pPr>
              <w:pStyle w:val="12"/>
              <w:numPr>
                <w:ilvl w:val="0"/>
                <w:numId w:val="61"/>
              </w:numPr>
              <w:ind w:leftChars="0"/>
              <w:rPr>
                <w:rFonts w:eastAsia="PMingLiU"/>
                <w:bCs/>
                <w:lang w:eastAsia="zh-TW"/>
              </w:rPr>
            </w:pPr>
            <w:r w:rsidRPr="00FE2042">
              <w:rPr>
                <w:rFonts w:eastAsia="PMingLiU"/>
                <w:bCs/>
                <w:lang w:eastAsia="zh-TW"/>
              </w:rPr>
              <w:t xml:space="preserve">Option 1 (shared RO): The dedicated WUS resource shares the same PRACH resource pool with PRACH resource for other usages. </w:t>
            </w:r>
          </w:p>
          <w:p w14:paraId="44D1D33F" w14:textId="77777777" w:rsidR="00FE2042" w:rsidRPr="00FE2042" w:rsidRDefault="00FE2042" w:rsidP="00FE2042">
            <w:pPr>
              <w:pStyle w:val="12"/>
              <w:numPr>
                <w:ilvl w:val="1"/>
                <w:numId w:val="61"/>
              </w:numPr>
              <w:ind w:leftChars="0"/>
              <w:rPr>
                <w:rFonts w:eastAsia="PMingLiU"/>
                <w:bCs/>
                <w:lang w:eastAsia="zh-TW"/>
              </w:rPr>
            </w:pPr>
            <w:r w:rsidRPr="00FE2042">
              <w:rPr>
                <w:rFonts w:eastAsia="PMingLiU"/>
                <w:bCs/>
                <w:lang w:eastAsia="zh-TW"/>
              </w:rPr>
              <w:t xml:space="preserve">E.g. IEs like </w:t>
            </w:r>
            <w:r w:rsidRPr="00FE2042">
              <w:rPr>
                <w:rFonts w:eastAsia="PMingLiU"/>
                <w:bCs/>
                <w:i/>
                <w:iCs/>
                <w:lang w:eastAsia="zh-TW"/>
              </w:rPr>
              <w:t>ra-ssb-OccasionMaskIndex</w:t>
            </w:r>
            <w:r w:rsidRPr="00FE2042">
              <w:rPr>
                <w:rFonts w:eastAsia="PMingLiU"/>
                <w:bCs/>
                <w:lang w:eastAsia="zh-TW"/>
              </w:rPr>
              <w:t xml:space="preserve"> and </w:t>
            </w:r>
            <w:r w:rsidRPr="00FE2042">
              <w:rPr>
                <w:rFonts w:eastAsia="PMingLiU"/>
                <w:bCs/>
                <w:i/>
                <w:iCs/>
                <w:lang w:eastAsia="zh-TW"/>
              </w:rPr>
              <w:t xml:space="preserve">ra-PreambleIndex </w:t>
            </w:r>
            <w:r w:rsidRPr="00FE2042">
              <w:rPr>
                <w:rFonts w:eastAsia="PMingLiU"/>
                <w:bCs/>
                <w:lang w:eastAsia="zh-TW"/>
              </w:rPr>
              <w:t>can be reused to select the dedicated RO and/or preamble for WUS.</w:t>
            </w:r>
          </w:p>
          <w:p w14:paraId="596A0749" w14:textId="6EFD7AFB" w:rsidR="00FE2042" w:rsidRPr="00FE2042" w:rsidRDefault="00FE2042" w:rsidP="00D61BEE">
            <w:pPr>
              <w:pStyle w:val="12"/>
              <w:numPr>
                <w:ilvl w:val="0"/>
                <w:numId w:val="61"/>
              </w:numPr>
              <w:ind w:leftChars="0"/>
              <w:rPr>
                <w:rFonts w:eastAsia="PMingLiU"/>
                <w:b/>
                <w:lang w:eastAsia="zh-TW"/>
              </w:rPr>
            </w:pPr>
            <w:r w:rsidRPr="00FE2042">
              <w:rPr>
                <w:rFonts w:eastAsia="PMingLiU"/>
                <w:bCs/>
                <w:lang w:eastAsia="zh-TW"/>
              </w:rPr>
              <w:t>Option 2 (separated RO): The dedicated WUS resource uses an independent RACH resource pool with PRACH resource for other usages.</w:t>
            </w:r>
          </w:p>
        </w:tc>
      </w:tr>
    </w:tbl>
    <w:p w14:paraId="002A0EE8" w14:textId="7C6876E6" w:rsidR="00D61BEE" w:rsidRPr="006E4EF8" w:rsidRDefault="008F4D01" w:rsidP="008F4D01">
      <w:pPr>
        <w:pStyle w:val="a0"/>
        <w:rPr>
          <w:rFonts w:eastAsia="宋体"/>
          <w:sz w:val="21"/>
          <w:szCs w:val="21"/>
          <w:lang w:eastAsia="zh-CN"/>
        </w:rPr>
      </w:pPr>
      <w:r>
        <w:rPr>
          <w:rFonts w:eastAsiaTheme="minorEastAsia" w:hint="eastAsia"/>
          <w:sz w:val="21"/>
          <w:szCs w:val="21"/>
          <w:lang w:eastAsia="zh-CN"/>
        </w:rPr>
        <w:t>In current specs, for</w:t>
      </w:r>
      <w:r w:rsidR="000D477A" w:rsidRPr="006E4EF8">
        <w:rPr>
          <w:rFonts w:eastAsia="宋体" w:hint="eastAsia"/>
          <w:sz w:val="21"/>
          <w:szCs w:val="21"/>
          <w:lang w:eastAsia="zh-CN"/>
        </w:rPr>
        <w:t xml:space="preserve"> on-demand SIB2-9</w:t>
      </w:r>
      <w:r w:rsidR="00D61BEE" w:rsidRPr="006E4EF8">
        <w:rPr>
          <w:rFonts w:eastAsia="宋体"/>
          <w:sz w:val="21"/>
          <w:szCs w:val="21"/>
          <w:lang w:eastAsia="zh-CN"/>
        </w:rPr>
        <w:t xml:space="preserve">, </w:t>
      </w:r>
      <w:r w:rsidR="00D61BEE" w:rsidRPr="006E4EF8">
        <w:rPr>
          <w:rFonts w:eastAsia="宋体" w:hint="eastAsia"/>
          <w:sz w:val="21"/>
          <w:szCs w:val="21"/>
          <w:lang w:eastAsia="zh-CN"/>
        </w:rPr>
        <w:t>t</w:t>
      </w:r>
      <w:r w:rsidR="00D61BEE" w:rsidRPr="006E4EF8">
        <w:rPr>
          <w:rFonts w:eastAsia="宋体"/>
          <w:sz w:val="21"/>
          <w:szCs w:val="21"/>
          <w:lang w:eastAsia="zh-CN"/>
        </w:rPr>
        <w:t>he procedure of which is shown in Fig</w:t>
      </w:r>
      <w:r w:rsidR="00D61BEE" w:rsidRPr="006E4EF8">
        <w:rPr>
          <w:rFonts w:eastAsia="宋体" w:hint="eastAsia"/>
          <w:sz w:val="21"/>
          <w:szCs w:val="21"/>
          <w:lang w:eastAsia="zh-CN"/>
        </w:rPr>
        <w:t>2</w:t>
      </w:r>
      <w:r w:rsidR="00D61BEE" w:rsidRPr="006E4EF8">
        <w:rPr>
          <w:rFonts w:eastAsia="宋体"/>
          <w:sz w:val="21"/>
          <w:szCs w:val="21"/>
          <w:lang w:eastAsia="zh-CN"/>
        </w:rPr>
        <w:t xml:space="preserve">. </w:t>
      </w:r>
    </w:p>
    <w:p w14:paraId="688A812B" w14:textId="77777777" w:rsidR="00D61BEE" w:rsidRDefault="00D61BEE" w:rsidP="00D61BEE">
      <w:pPr>
        <w:pStyle w:val="a0"/>
        <w:jc w:val="center"/>
      </w:pPr>
      <w:r>
        <w:object w:dxaOrig="5120" w:dyaOrig="3600" w14:anchorId="34281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180pt" o:ole="">
            <v:imagedata r:id="rId8" o:title=""/>
          </v:shape>
          <o:OLEObject Type="Embed" ProgID="Visio.Drawing.15" ShapeID="_x0000_i1025" DrawAspect="Content" ObjectID="_1784621927" r:id="rId9"/>
        </w:object>
      </w:r>
    </w:p>
    <w:p w14:paraId="248A32E1" w14:textId="77777777" w:rsidR="00D61BEE" w:rsidRPr="00D61BEE" w:rsidRDefault="00D61BEE" w:rsidP="00D61BEE">
      <w:pPr>
        <w:pStyle w:val="a0"/>
        <w:jc w:val="center"/>
        <w:rPr>
          <w:rFonts w:eastAsiaTheme="minorEastAsia"/>
          <w:b/>
          <w:bCs/>
          <w:sz w:val="18"/>
          <w:szCs w:val="18"/>
          <w:lang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 xml:space="preserve">ig </w:t>
      </w:r>
      <w:r>
        <w:rPr>
          <w:rFonts w:eastAsiaTheme="minorEastAsia" w:hint="eastAsia"/>
          <w:b/>
          <w:bCs/>
          <w:sz w:val="18"/>
          <w:szCs w:val="22"/>
          <w:lang w:eastAsia="zh-CN"/>
        </w:rPr>
        <w:t>2</w:t>
      </w:r>
      <w:r w:rsidRPr="002666C7">
        <w:rPr>
          <w:rFonts w:eastAsiaTheme="minorEastAsia"/>
          <w:b/>
          <w:bCs/>
          <w:sz w:val="18"/>
          <w:szCs w:val="22"/>
          <w:lang w:eastAsia="zh-CN"/>
        </w:rPr>
        <w:t xml:space="preserve"> illustration of procedure for on-demand SIB2-9 in current specs</w:t>
      </w:r>
    </w:p>
    <w:p w14:paraId="6D58FF35" w14:textId="77777777" w:rsidR="005C01D5" w:rsidRPr="006E4EF8" w:rsidRDefault="005C01D5" w:rsidP="005C01D5">
      <w:pPr>
        <w:jc w:val="both"/>
        <w:rPr>
          <w:rFonts w:eastAsiaTheme="minorEastAsia"/>
          <w:sz w:val="21"/>
          <w:szCs w:val="28"/>
          <w:lang w:eastAsia="zh-CN"/>
        </w:rPr>
      </w:pPr>
      <w:r w:rsidRPr="006E4EF8">
        <w:rPr>
          <w:rFonts w:eastAsiaTheme="minorEastAsia"/>
          <w:sz w:val="21"/>
          <w:szCs w:val="28"/>
          <w:lang w:eastAsia="zh-CN"/>
        </w:rPr>
        <w:t xml:space="preserve">In current specs, the configuration for on-demand SIB2-9 is included in SIB1, indicated by the  </w:t>
      </w:r>
      <w:r w:rsidRPr="006E4EF8">
        <w:rPr>
          <w:rFonts w:eastAsiaTheme="minorEastAsia"/>
          <w:i/>
          <w:iCs/>
          <w:sz w:val="21"/>
          <w:szCs w:val="28"/>
          <w:lang w:eastAsia="zh-CN"/>
        </w:rPr>
        <w:t>SI-SchedulingInfo</w:t>
      </w:r>
      <w:r w:rsidRPr="006E4EF8">
        <w:rPr>
          <w:rFonts w:eastAsiaTheme="minorEastAsia"/>
          <w:sz w:val="21"/>
          <w:szCs w:val="28"/>
          <w:lang w:eastAsia="zh-CN"/>
        </w:rPr>
        <w:t>’ IE, as shown in Fig 3</w:t>
      </w:r>
      <w:r w:rsidRPr="006E4EF8">
        <w:rPr>
          <w:rFonts w:eastAsiaTheme="minorEastAsia" w:hint="eastAsia"/>
          <w:sz w:val="21"/>
          <w:szCs w:val="28"/>
          <w:vertAlign w:val="superscript"/>
          <w:lang w:eastAsia="zh-CN"/>
        </w:rPr>
        <w:t>[4]</w:t>
      </w:r>
      <w:r w:rsidRPr="006E4EF8">
        <w:rPr>
          <w:rFonts w:eastAsiaTheme="minorEastAsia"/>
          <w:sz w:val="21"/>
          <w:szCs w:val="28"/>
          <w:lang w:eastAsia="zh-CN"/>
        </w:rPr>
        <w:t xml:space="preserve">. In the </w:t>
      </w:r>
      <w:r w:rsidRPr="006E4EF8">
        <w:rPr>
          <w:rFonts w:eastAsiaTheme="minorEastAsia"/>
          <w:i/>
          <w:iCs/>
          <w:sz w:val="21"/>
          <w:szCs w:val="28"/>
          <w:lang w:eastAsia="zh-CN"/>
        </w:rPr>
        <w:t>SchedulingInfoList</w:t>
      </w:r>
      <w:r w:rsidRPr="006E4EF8">
        <w:rPr>
          <w:rFonts w:eastAsiaTheme="minorEastAsia"/>
          <w:sz w:val="21"/>
          <w:szCs w:val="28"/>
          <w:lang w:eastAsia="zh-CN"/>
        </w:rPr>
        <w:t>, each entity is related to an on-demand SIB request with ascend order, i.e., the first entity is corresponding to SIB2, the second entity is corresponding to SIB3, …, the last entity is corresponding to SIB9. And the detailed configurations are provided in ‘</w:t>
      </w:r>
      <w:r w:rsidRPr="006E4EF8">
        <w:rPr>
          <w:rFonts w:eastAsiaTheme="minorEastAsia"/>
          <w:i/>
          <w:iCs/>
          <w:sz w:val="21"/>
          <w:szCs w:val="28"/>
          <w:lang w:eastAsia="zh-CN"/>
        </w:rPr>
        <w:t xml:space="preserve">SI-RequestResource’ </w:t>
      </w:r>
      <w:r w:rsidRPr="006E4EF8">
        <w:rPr>
          <w:rFonts w:eastAsiaTheme="minorEastAsia"/>
          <w:sz w:val="21"/>
          <w:szCs w:val="28"/>
          <w:lang w:eastAsia="zh-CN"/>
        </w:rPr>
        <w:t xml:space="preserve">IE. </w:t>
      </w:r>
    </w:p>
    <w:p w14:paraId="0A437C08" w14:textId="77777777" w:rsidR="005C01D5" w:rsidRDefault="005C01D5" w:rsidP="005C01D5">
      <w:pPr>
        <w:rPr>
          <w:rFonts w:eastAsiaTheme="minorEastAsia"/>
          <w:lang w:eastAsia="zh-CN"/>
        </w:rPr>
      </w:pPr>
      <w:r w:rsidRPr="006D4BD3">
        <w:rPr>
          <w:rFonts w:eastAsiaTheme="minorEastAsia"/>
          <w:noProof/>
          <w:lang w:eastAsia="zh-CN"/>
        </w:rPr>
        <w:drawing>
          <wp:inline distT="0" distB="0" distL="0" distR="0" wp14:anchorId="6FDFF530" wp14:editId="7DCE2839">
            <wp:extent cx="5904230" cy="1410335"/>
            <wp:effectExtent l="0" t="0" r="0" b="0"/>
            <wp:docPr id="12185412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541254" name=""/>
                    <pic:cNvPicPr/>
                  </pic:nvPicPr>
                  <pic:blipFill>
                    <a:blip r:embed="rId10"/>
                    <a:stretch>
                      <a:fillRect/>
                    </a:stretch>
                  </pic:blipFill>
                  <pic:spPr>
                    <a:xfrm>
                      <a:off x="0" y="0"/>
                      <a:ext cx="5904230" cy="1410335"/>
                    </a:xfrm>
                    <a:prstGeom prst="rect">
                      <a:avLst/>
                    </a:prstGeom>
                  </pic:spPr>
                </pic:pic>
              </a:graphicData>
            </a:graphic>
          </wp:inline>
        </w:drawing>
      </w:r>
      <w:r>
        <w:rPr>
          <w:rFonts w:eastAsiaTheme="minorEastAsia"/>
          <w:lang w:eastAsia="zh-CN"/>
        </w:rPr>
        <w:t xml:space="preserve">  </w:t>
      </w:r>
    </w:p>
    <w:p w14:paraId="59FA0869" w14:textId="77777777" w:rsidR="005C01D5" w:rsidRDefault="005C01D5" w:rsidP="005C01D5">
      <w:pPr>
        <w:rPr>
          <w:rFonts w:eastAsiaTheme="minorEastAsia"/>
          <w:lang w:eastAsia="zh-CN"/>
        </w:rPr>
      </w:pPr>
      <w:r w:rsidRPr="008C34D6">
        <w:rPr>
          <w:rFonts w:eastAsiaTheme="minorEastAsia"/>
          <w:noProof/>
          <w:lang w:eastAsia="zh-CN"/>
        </w:rPr>
        <w:lastRenderedPageBreak/>
        <w:drawing>
          <wp:inline distT="0" distB="0" distL="0" distR="0" wp14:anchorId="68EA0139" wp14:editId="743DE4E9">
            <wp:extent cx="5904230" cy="1744980"/>
            <wp:effectExtent l="0" t="0" r="1270" b="7620"/>
            <wp:docPr id="20035513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51353" name=""/>
                    <pic:cNvPicPr/>
                  </pic:nvPicPr>
                  <pic:blipFill>
                    <a:blip r:embed="rId11"/>
                    <a:stretch>
                      <a:fillRect/>
                    </a:stretch>
                  </pic:blipFill>
                  <pic:spPr>
                    <a:xfrm>
                      <a:off x="0" y="0"/>
                      <a:ext cx="5904230" cy="1744980"/>
                    </a:xfrm>
                    <a:prstGeom prst="rect">
                      <a:avLst/>
                    </a:prstGeom>
                  </pic:spPr>
                </pic:pic>
              </a:graphicData>
            </a:graphic>
          </wp:inline>
        </w:drawing>
      </w:r>
    </w:p>
    <w:p w14:paraId="68218540" w14:textId="77777777" w:rsidR="005C01D5" w:rsidRPr="002666C7" w:rsidRDefault="005C01D5" w:rsidP="005C01D5">
      <w:pPr>
        <w:jc w:val="center"/>
        <w:rPr>
          <w:rFonts w:eastAsiaTheme="minorEastAsia"/>
          <w:b/>
          <w:bCs/>
          <w:sz w:val="18"/>
          <w:szCs w:val="22"/>
          <w:lang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ig 3. Related IEs in SIB1 for SI request configuration</w:t>
      </w:r>
    </w:p>
    <w:p w14:paraId="13081654" w14:textId="77777777" w:rsidR="00A524C9" w:rsidRPr="00A524C9" w:rsidRDefault="00A524C9" w:rsidP="00FB482A">
      <w:pPr>
        <w:jc w:val="both"/>
        <w:rPr>
          <w:rFonts w:eastAsiaTheme="minorEastAsia"/>
          <w:sz w:val="21"/>
          <w:szCs w:val="28"/>
          <w:lang w:val="x-none" w:eastAsia="zh-CN"/>
        </w:rPr>
      </w:pPr>
    </w:p>
    <w:p w14:paraId="1E496560" w14:textId="6D8B0A4E" w:rsidR="00A524C9" w:rsidRPr="006E4EF8" w:rsidRDefault="00A524C9" w:rsidP="00A524C9">
      <w:pPr>
        <w:jc w:val="both"/>
        <w:rPr>
          <w:rFonts w:eastAsiaTheme="minorEastAsia"/>
          <w:sz w:val="21"/>
          <w:szCs w:val="28"/>
          <w:lang w:eastAsia="zh-CN"/>
        </w:rPr>
      </w:pPr>
      <w:r>
        <w:rPr>
          <w:rFonts w:eastAsiaTheme="minorEastAsia" w:hint="eastAsia"/>
          <w:sz w:val="21"/>
          <w:szCs w:val="28"/>
          <w:lang w:eastAsia="zh-CN"/>
        </w:rPr>
        <w:t>At least for Case 2,</w:t>
      </w:r>
      <w:r w:rsidR="00157B8D">
        <w:rPr>
          <w:rFonts w:eastAsiaTheme="minorEastAsia" w:hint="eastAsia"/>
          <w:sz w:val="21"/>
          <w:szCs w:val="28"/>
          <w:lang w:eastAsia="zh-CN"/>
        </w:rPr>
        <w:t xml:space="preserve"> UE transmits UL WUS by PRACH to Cell A</w:t>
      </w:r>
      <w:r>
        <w:rPr>
          <w:rFonts w:eastAsiaTheme="minorEastAsia" w:hint="eastAsia"/>
          <w:sz w:val="21"/>
          <w:szCs w:val="28"/>
          <w:lang w:eastAsia="zh-CN"/>
        </w:rPr>
        <w:t>, but acquire the UL WUS configuration from the SIB1 on Cell A, a</w:t>
      </w:r>
      <w:r w:rsidR="00FB482A">
        <w:rPr>
          <w:rFonts w:eastAsiaTheme="minorEastAsia" w:hint="eastAsia"/>
          <w:sz w:val="21"/>
          <w:szCs w:val="28"/>
          <w:lang w:eastAsia="zh-CN"/>
        </w:rPr>
        <w:t xml:space="preserve">nd there </w:t>
      </w:r>
      <w:r w:rsidR="00157B8D">
        <w:rPr>
          <w:rFonts w:eastAsiaTheme="minorEastAsia" w:hint="eastAsia"/>
          <w:sz w:val="21"/>
          <w:szCs w:val="28"/>
          <w:lang w:eastAsia="zh-CN"/>
        </w:rPr>
        <w:t>are</w:t>
      </w:r>
      <w:r w:rsidR="00FB482A">
        <w:rPr>
          <w:rFonts w:eastAsiaTheme="minorEastAsia" w:hint="eastAsia"/>
          <w:sz w:val="21"/>
          <w:szCs w:val="28"/>
          <w:lang w:eastAsia="zh-CN"/>
        </w:rPr>
        <w:t xml:space="preserve"> no other SIBs on NES Cell since there is no SIB1</w:t>
      </w:r>
      <w:r>
        <w:rPr>
          <w:rFonts w:eastAsiaTheme="minorEastAsia" w:hint="eastAsia"/>
          <w:sz w:val="21"/>
          <w:szCs w:val="28"/>
          <w:lang w:eastAsia="zh-CN"/>
        </w:rPr>
        <w:t xml:space="preserve"> on SIB1</w:t>
      </w:r>
      <w:r w:rsidR="00FB482A">
        <w:rPr>
          <w:rFonts w:eastAsiaTheme="minorEastAsia" w:hint="eastAsia"/>
          <w:sz w:val="21"/>
          <w:szCs w:val="28"/>
          <w:lang w:eastAsia="zh-CN"/>
        </w:rPr>
        <w:t xml:space="preserve">. </w:t>
      </w:r>
      <w:r w:rsidR="00157B8D">
        <w:rPr>
          <w:rFonts w:eastAsiaTheme="minorEastAsia" w:hint="eastAsia"/>
          <w:sz w:val="21"/>
          <w:szCs w:val="28"/>
          <w:lang w:eastAsia="zh-CN"/>
        </w:rPr>
        <w:t xml:space="preserve">Thus, </w:t>
      </w:r>
      <w:r>
        <w:rPr>
          <w:rFonts w:eastAsiaTheme="minorEastAsia" w:hint="eastAsia"/>
          <w:sz w:val="21"/>
          <w:szCs w:val="28"/>
          <w:lang w:eastAsia="zh-CN"/>
        </w:rPr>
        <w:t xml:space="preserve">actually, for NES cell, there is no PRACH resources for other usage at the time. To allocate </w:t>
      </w:r>
      <w:r w:rsidRPr="00A524C9">
        <w:rPr>
          <w:rFonts w:eastAsiaTheme="minorEastAsia"/>
          <w:sz w:val="21"/>
          <w:szCs w:val="28"/>
          <w:lang w:eastAsia="zh-CN"/>
        </w:rPr>
        <w:t xml:space="preserve">an independent RACH resource pool </w:t>
      </w:r>
      <w:r>
        <w:rPr>
          <w:rFonts w:eastAsiaTheme="minorEastAsia" w:hint="eastAsia"/>
          <w:sz w:val="21"/>
          <w:szCs w:val="28"/>
          <w:lang w:eastAsia="zh-CN"/>
        </w:rPr>
        <w:t xml:space="preserve">for </w:t>
      </w:r>
      <w:r w:rsidRPr="00A524C9">
        <w:rPr>
          <w:rFonts w:eastAsiaTheme="minorEastAsia"/>
          <w:sz w:val="21"/>
          <w:szCs w:val="28"/>
          <w:lang w:eastAsia="zh-CN"/>
        </w:rPr>
        <w:t>dedicated WUS resource uses</w:t>
      </w:r>
      <w:r>
        <w:rPr>
          <w:rFonts w:eastAsiaTheme="minorEastAsia" w:hint="eastAsia"/>
          <w:sz w:val="21"/>
          <w:szCs w:val="28"/>
          <w:lang w:eastAsia="zh-CN"/>
        </w:rPr>
        <w:t xml:space="preserve"> can be a straightforward method without much </w:t>
      </w:r>
      <w:r w:rsidR="00CA23A0">
        <w:rPr>
          <w:rFonts w:eastAsiaTheme="minorEastAsia" w:hint="eastAsia"/>
          <w:sz w:val="21"/>
          <w:szCs w:val="28"/>
          <w:lang w:eastAsia="zh-CN"/>
        </w:rPr>
        <w:t xml:space="preserve">influence on the other PRACH usages, the PRACH pool for which can actually be configured in the on-demand SIB1 transmitted later.  </w:t>
      </w:r>
    </w:p>
    <w:p w14:paraId="1AD98C35" w14:textId="347466D5" w:rsidR="00994AC3" w:rsidRPr="001F3EBD" w:rsidRDefault="00CA23A0" w:rsidP="001F3EBD">
      <w:pPr>
        <w:jc w:val="both"/>
        <w:rPr>
          <w:rFonts w:eastAsiaTheme="minorEastAsia"/>
          <w:sz w:val="21"/>
          <w:szCs w:val="28"/>
          <w:lang w:val="x-none" w:eastAsia="zh-CN"/>
        </w:rPr>
      </w:pPr>
      <w:r w:rsidRPr="006E4EF8">
        <w:rPr>
          <w:rFonts w:eastAsia="宋体" w:hint="eastAsia"/>
          <w:b/>
          <w:bCs/>
          <w:i/>
          <w:iCs/>
          <w:sz w:val="21"/>
          <w:szCs w:val="21"/>
          <w:lang w:eastAsia="zh-CN"/>
        </w:rPr>
        <w:t xml:space="preserve">Proposal </w:t>
      </w:r>
      <w:r>
        <w:rPr>
          <w:rFonts w:eastAsia="宋体" w:hint="eastAsia"/>
          <w:b/>
          <w:bCs/>
          <w:i/>
          <w:iCs/>
          <w:sz w:val="21"/>
          <w:szCs w:val="21"/>
          <w:lang w:eastAsia="zh-CN"/>
        </w:rPr>
        <w:t>6</w:t>
      </w:r>
      <w:r w:rsidRPr="006E4EF8">
        <w:rPr>
          <w:rFonts w:eastAsia="宋体" w:hint="eastAsia"/>
          <w:b/>
          <w:bCs/>
          <w:i/>
          <w:iCs/>
          <w:sz w:val="21"/>
          <w:szCs w:val="21"/>
          <w:lang w:eastAsia="zh-CN"/>
        </w:rPr>
        <w:t xml:space="preserve">: </w:t>
      </w:r>
      <w:r>
        <w:rPr>
          <w:rFonts w:eastAsia="宋体" w:hint="eastAsia"/>
          <w:b/>
          <w:bCs/>
          <w:i/>
          <w:iCs/>
          <w:sz w:val="21"/>
          <w:szCs w:val="21"/>
          <w:lang w:eastAsia="zh-CN"/>
        </w:rPr>
        <w:t>Support Option 2, i.e.,</w:t>
      </w:r>
      <w:r w:rsidRPr="00CA23A0">
        <w:t xml:space="preserve"> </w:t>
      </w:r>
      <w:r w:rsidRPr="00CA23A0">
        <w:rPr>
          <w:rFonts w:eastAsia="宋体"/>
          <w:b/>
          <w:bCs/>
          <w:i/>
          <w:iCs/>
          <w:sz w:val="21"/>
          <w:szCs w:val="21"/>
          <w:lang w:eastAsia="zh-CN"/>
        </w:rPr>
        <w:t>The dedicated WUS resource uses an independent RACH resource pool with PRACH resource for other usages</w:t>
      </w:r>
      <w:r>
        <w:rPr>
          <w:rFonts w:eastAsia="宋体" w:hint="eastAsia"/>
          <w:b/>
          <w:bCs/>
          <w:i/>
          <w:iCs/>
          <w:sz w:val="21"/>
          <w:szCs w:val="21"/>
          <w:lang w:eastAsia="zh-CN"/>
        </w:rPr>
        <w:t xml:space="preserve"> for on-demand SIB1.</w:t>
      </w:r>
    </w:p>
    <w:p w14:paraId="72F1F8A0" w14:textId="1B97ED99"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1A9DC235" w:rsidR="008423EA" w:rsidRPr="006E4EF8" w:rsidRDefault="008423EA" w:rsidP="008423EA">
      <w:pPr>
        <w:pStyle w:val="a0"/>
        <w:tabs>
          <w:tab w:val="num" w:pos="226"/>
          <w:tab w:val="num" w:pos="284"/>
          <w:tab w:val="left" w:pos="5103"/>
        </w:tabs>
        <w:snapToGrid w:val="0"/>
        <w:jc w:val="left"/>
        <w:rPr>
          <w:rFonts w:eastAsia="宋体"/>
          <w:sz w:val="21"/>
          <w:szCs w:val="21"/>
          <w:lang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 on-demand SIB1 operation and have the following observations and proposals.</w:t>
      </w:r>
    </w:p>
    <w:p w14:paraId="38096102" w14:textId="77777777" w:rsidR="00DD11C9" w:rsidRDefault="001F3EBD" w:rsidP="00DD11C9">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1: UL WUS transmission on Cell A can bring additional energy saving gain and give more choice for UL WUS design. </w:t>
      </w:r>
    </w:p>
    <w:p w14:paraId="0E471176" w14:textId="14E037CD" w:rsidR="001F3EBD" w:rsidRPr="00DD11C9" w:rsidRDefault="00DD11C9" w:rsidP="001F3EBD">
      <w:pPr>
        <w:pStyle w:val="a0"/>
        <w:tabs>
          <w:tab w:val="left" w:pos="5103"/>
        </w:tabs>
        <w:snapToGrid w:val="0"/>
        <w:rPr>
          <w:rFonts w:eastAsia="宋体" w:hint="eastAsia"/>
          <w:b/>
          <w:bCs/>
          <w:i/>
          <w:iCs/>
          <w:szCs w:val="20"/>
          <w:lang w:eastAsia="zh-CN"/>
        </w:rPr>
      </w:pPr>
      <w:r>
        <w:rPr>
          <w:rFonts w:eastAsia="宋体" w:hint="eastAsia"/>
          <w:b/>
          <w:bCs/>
          <w:i/>
          <w:iCs/>
          <w:szCs w:val="20"/>
          <w:lang w:eastAsia="zh-CN"/>
        </w:rPr>
        <w:t>Observation 2: For case 3, UL WUS may not be limited to us</w:t>
      </w:r>
      <w:r w:rsidR="00AB3E39">
        <w:rPr>
          <w:rFonts w:eastAsia="宋体" w:hint="eastAsia"/>
          <w:b/>
          <w:bCs/>
          <w:i/>
          <w:iCs/>
          <w:szCs w:val="20"/>
          <w:lang w:eastAsia="zh-CN"/>
        </w:rPr>
        <w:t>ing</w:t>
      </w:r>
      <w:r>
        <w:rPr>
          <w:rFonts w:eastAsia="宋体" w:hint="eastAsia"/>
          <w:b/>
          <w:bCs/>
          <w:i/>
          <w:iCs/>
          <w:szCs w:val="20"/>
          <w:lang w:eastAsia="zh-CN"/>
        </w:rPr>
        <w:t xml:space="preserve"> PRACH only.</w:t>
      </w:r>
    </w:p>
    <w:p w14:paraId="534E1D0C" w14:textId="44F22F56" w:rsidR="001F3EBD" w:rsidRPr="003F7DE5" w:rsidRDefault="001F3EBD" w:rsidP="001F3EBD">
      <w:pPr>
        <w:pStyle w:val="a0"/>
        <w:tabs>
          <w:tab w:val="left" w:pos="5103"/>
        </w:tabs>
        <w:snapToGrid w:val="0"/>
        <w:rPr>
          <w:rFonts w:eastAsia="宋体"/>
          <w:szCs w:val="20"/>
          <w:lang w:eastAsia="zh-CN"/>
        </w:rPr>
      </w:pPr>
      <w:r>
        <w:rPr>
          <w:rFonts w:eastAsia="宋体" w:hint="eastAsia"/>
          <w:b/>
          <w:bCs/>
          <w:i/>
          <w:iCs/>
          <w:szCs w:val="20"/>
          <w:lang w:eastAsia="zh-CN"/>
        </w:rPr>
        <w:t xml:space="preserve">Observation </w:t>
      </w:r>
      <w:r w:rsidR="00DD11C9">
        <w:rPr>
          <w:rFonts w:eastAsia="宋体" w:hint="eastAsia"/>
          <w:b/>
          <w:bCs/>
          <w:i/>
          <w:iCs/>
          <w:szCs w:val="20"/>
          <w:lang w:eastAsia="zh-CN"/>
        </w:rPr>
        <w:t>3</w:t>
      </w:r>
      <w:r>
        <w:rPr>
          <w:rFonts w:eastAsia="宋体" w:hint="eastAsia"/>
          <w:b/>
          <w:bCs/>
          <w:i/>
          <w:iCs/>
          <w:szCs w:val="20"/>
          <w:lang w:eastAsia="zh-CN"/>
        </w:rPr>
        <w:t>: Transmission SIB1 of NES Cell on Cell A may cause performance degradation or extra energy consumption on Cell A, which should be taken into consideration.</w:t>
      </w:r>
    </w:p>
    <w:p w14:paraId="304EB787" w14:textId="44BC0E07" w:rsidR="001F3EBD" w:rsidRPr="002F4757" w:rsidRDefault="001F3EBD" w:rsidP="001F3EBD">
      <w:pPr>
        <w:pStyle w:val="a0"/>
        <w:rPr>
          <w:rFonts w:eastAsiaTheme="minorEastAsia"/>
          <w:szCs w:val="20"/>
          <w:lang w:eastAsia="zh-CN"/>
        </w:rPr>
      </w:pPr>
      <w:r w:rsidRPr="007017AA">
        <w:rPr>
          <w:rFonts w:eastAsiaTheme="minorEastAsia" w:hint="eastAsia"/>
          <w:b/>
          <w:bCs/>
          <w:i/>
          <w:iCs/>
          <w:szCs w:val="20"/>
          <w:lang w:eastAsia="zh-CN"/>
        </w:rPr>
        <w:t xml:space="preserve">Observation </w:t>
      </w:r>
      <w:r w:rsidR="00DD11C9">
        <w:rPr>
          <w:rFonts w:eastAsiaTheme="minorEastAsia" w:hint="eastAsia"/>
          <w:b/>
          <w:bCs/>
          <w:i/>
          <w:iCs/>
          <w:szCs w:val="20"/>
          <w:lang w:eastAsia="zh-CN"/>
        </w:rPr>
        <w:t>4</w:t>
      </w:r>
      <w:r w:rsidRPr="007017AA">
        <w:rPr>
          <w:rFonts w:eastAsiaTheme="minorEastAsia" w:hint="eastAsia"/>
          <w:b/>
          <w:bCs/>
          <w:i/>
          <w:iCs/>
          <w:szCs w:val="20"/>
          <w:lang w:eastAsia="zh-CN"/>
        </w:rPr>
        <w:t xml:space="preserve">: If Case 3 is supported, </w:t>
      </w:r>
      <w:r>
        <w:rPr>
          <w:rFonts w:eastAsiaTheme="minorEastAsia" w:hint="eastAsia"/>
          <w:b/>
          <w:bCs/>
          <w:i/>
          <w:iCs/>
          <w:szCs w:val="20"/>
          <w:lang w:eastAsia="zh-CN"/>
        </w:rPr>
        <w:t xml:space="preserve">another reserved value of </w:t>
      </w:r>
      <w:r w:rsidRPr="007017AA">
        <w:rPr>
          <w:rFonts w:eastAsiaTheme="minorEastAsia" w:hint="eastAsia"/>
          <w:b/>
          <w:bCs/>
          <w:i/>
          <w:iCs/>
          <w:szCs w:val="20"/>
          <w:lang w:eastAsia="zh-CN"/>
        </w:rPr>
        <w:t>SubcarrierOffset</w:t>
      </w:r>
      <w:r>
        <w:rPr>
          <w:rFonts w:eastAsiaTheme="minorEastAsia" w:hint="eastAsia"/>
          <w:b/>
          <w:bCs/>
          <w:i/>
          <w:iCs/>
          <w:szCs w:val="20"/>
          <w:lang w:eastAsia="zh-CN"/>
        </w:rPr>
        <w:t xml:space="preserve"> can be reused to indicate such case. </w:t>
      </w:r>
    </w:p>
    <w:p w14:paraId="0A46B6F1" w14:textId="73AAF71E" w:rsidR="001F3EBD" w:rsidRPr="00DD11C9" w:rsidRDefault="001F3EBD" w:rsidP="001F3EBD">
      <w:pPr>
        <w:pStyle w:val="a0"/>
        <w:rPr>
          <w:rFonts w:eastAsia="宋体"/>
          <w:szCs w:val="20"/>
          <w:lang w:eastAsia="zh-CN"/>
        </w:rPr>
      </w:pPr>
      <w:r>
        <w:rPr>
          <w:rFonts w:eastAsia="宋体" w:hint="eastAsia"/>
          <w:b/>
          <w:bCs/>
          <w:i/>
          <w:iCs/>
          <w:szCs w:val="20"/>
          <w:lang w:eastAsia="zh-CN"/>
        </w:rPr>
        <w:t xml:space="preserve">Proposal 1: </w:t>
      </w:r>
      <w:r w:rsidR="005E5FCF">
        <w:rPr>
          <w:rFonts w:eastAsia="宋体" w:hint="eastAsia"/>
          <w:b/>
          <w:bCs/>
          <w:i/>
          <w:iCs/>
          <w:szCs w:val="20"/>
          <w:lang w:eastAsia="zh-CN"/>
        </w:rPr>
        <w:t>At least s</w:t>
      </w:r>
      <w:r>
        <w:rPr>
          <w:rFonts w:eastAsia="宋体" w:hint="eastAsia"/>
          <w:b/>
          <w:bCs/>
          <w:i/>
          <w:iCs/>
          <w:szCs w:val="20"/>
          <w:lang w:eastAsia="zh-CN"/>
        </w:rPr>
        <w:t>upport Option 1, i.e., by WUS configuration of Cell A, to indicate UE of NES cell with on-demand SIB1.</w:t>
      </w:r>
    </w:p>
    <w:p w14:paraId="7031BD4F" w14:textId="77777777" w:rsidR="001F3EBD" w:rsidRDefault="001F3EBD" w:rsidP="001F3EBD">
      <w:pPr>
        <w:pStyle w:val="a0"/>
        <w:rPr>
          <w:rFonts w:eastAsiaTheme="minorEastAsia"/>
          <w:b/>
          <w:bCs/>
          <w:i/>
          <w:iCs/>
          <w:szCs w:val="20"/>
          <w:lang w:eastAsia="zh-CN"/>
        </w:rPr>
      </w:pPr>
      <w:r>
        <w:rPr>
          <w:rFonts w:eastAsiaTheme="minorEastAsia" w:hint="eastAsia"/>
          <w:b/>
          <w:bCs/>
          <w:i/>
          <w:iCs/>
          <w:szCs w:val="20"/>
          <w:lang w:eastAsia="zh-CN"/>
        </w:rPr>
        <w:t xml:space="preserve">Proposal 2: Support Option 2, i.e., by PBCH payload of NES cell, to indicate UE of NES cell with on-demand SIB1 by configuring </w:t>
      </w:r>
      <w:r w:rsidRPr="007A34E0">
        <w:rPr>
          <w:rFonts w:eastAsiaTheme="minorEastAsia"/>
          <w:b/>
          <w:bCs/>
          <w:i/>
          <w:iCs/>
          <w:szCs w:val="20"/>
          <w:lang w:eastAsia="zh-CN"/>
        </w:rPr>
        <w:t>SubcarrierOffset</w:t>
      </w:r>
      <w:r>
        <w:rPr>
          <w:rFonts w:eastAsiaTheme="minorEastAsia" w:hint="eastAsia"/>
          <w:b/>
          <w:bCs/>
          <w:i/>
          <w:iCs/>
          <w:szCs w:val="20"/>
          <w:lang w:eastAsia="zh-CN"/>
        </w:rPr>
        <w:t xml:space="preserve"> to a specific value.</w:t>
      </w:r>
    </w:p>
    <w:p w14:paraId="3F38666D" w14:textId="77777777" w:rsidR="001F3EBD" w:rsidRPr="00742CCD" w:rsidRDefault="001F3EBD" w:rsidP="001F3EBD">
      <w:pPr>
        <w:pStyle w:val="a0"/>
        <w:numPr>
          <w:ilvl w:val="0"/>
          <w:numId w:val="60"/>
        </w:numPr>
        <w:rPr>
          <w:rFonts w:eastAsiaTheme="minorEastAsia"/>
          <w:b/>
          <w:bCs/>
          <w:i/>
          <w:iCs/>
          <w:szCs w:val="20"/>
          <w:lang w:eastAsia="zh-CN"/>
        </w:rPr>
      </w:pPr>
      <w:r>
        <w:rPr>
          <w:rFonts w:eastAsiaTheme="minorEastAsia" w:hint="eastAsia"/>
          <w:b/>
          <w:bCs/>
          <w:i/>
          <w:iCs/>
          <w:szCs w:val="20"/>
          <w:lang w:eastAsia="zh-CN"/>
        </w:rPr>
        <w:t>k</w:t>
      </w:r>
      <w:r w:rsidRPr="007A34E0">
        <w:rPr>
          <w:rFonts w:eastAsiaTheme="minorEastAsia" w:hint="eastAsia"/>
          <w:b/>
          <w:bCs/>
          <w:i/>
          <w:iCs/>
          <w:szCs w:val="20"/>
          <w:vertAlign w:val="subscript"/>
          <w:lang w:eastAsia="zh-CN"/>
        </w:rPr>
        <w:t>SSB</w:t>
      </w:r>
      <w:r>
        <w:rPr>
          <w:rFonts w:eastAsiaTheme="minorEastAsia" w:hint="eastAsia"/>
          <w:b/>
          <w:bCs/>
          <w:i/>
          <w:iCs/>
          <w:szCs w:val="20"/>
          <w:vertAlign w:val="subscript"/>
          <w:lang w:eastAsia="zh-CN"/>
        </w:rPr>
        <w:t xml:space="preserve"> </w:t>
      </w:r>
      <w:r>
        <w:rPr>
          <w:rFonts w:eastAsiaTheme="minorEastAsia" w:hint="eastAsia"/>
          <w:b/>
          <w:bCs/>
          <w:i/>
          <w:iCs/>
          <w:szCs w:val="20"/>
          <w:lang w:eastAsia="zh-CN"/>
        </w:rPr>
        <w:t xml:space="preserve">can be </w:t>
      </w:r>
      <w:r w:rsidRPr="007A34E0">
        <w:rPr>
          <w:rFonts w:eastAsiaTheme="minorEastAsia"/>
          <w:b/>
          <w:bCs/>
          <w:i/>
          <w:iCs/>
          <w:szCs w:val="20"/>
          <w:lang w:eastAsia="zh-CN"/>
        </w:rPr>
        <w:t>derived from the frequency difference between the SS/PBCH block and Point A</w:t>
      </w:r>
      <w:r>
        <w:rPr>
          <w:rFonts w:eastAsiaTheme="minorEastAsia" w:hint="eastAsia"/>
          <w:b/>
          <w:bCs/>
          <w:i/>
          <w:iCs/>
          <w:szCs w:val="20"/>
          <w:lang w:eastAsia="zh-CN"/>
        </w:rPr>
        <w:t xml:space="preserve"> as legacy.</w:t>
      </w:r>
    </w:p>
    <w:p w14:paraId="611858BC" w14:textId="77777777" w:rsidR="00EE142B" w:rsidRDefault="00EE142B" w:rsidP="001F3EBD">
      <w:pPr>
        <w:pStyle w:val="a0"/>
        <w:rPr>
          <w:rFonts w:eastAsia="宋体"/>
          <w:b/>
          <w:bCs/>
          <w:i/>
          <w:iCs/>
          <w:sz w:val="21"/>
          <w:szCs w:val="21"/>
          <w:lang w:eastAsia="zh-CN"/>
        </w:rPr>
      </w:pPr>
      <w:r w:rsidRPr="00EE142B">
        <w:rPr>
          <w:rFonts w:eastAsia="宋体"/>
          <w:b/>
          <w:bCs/>
          <w:i/>
          <w:iCs/>
          <w:sz w:val="21"/>
          <w:szCs w:val="21"/>
          <w:lang w:eastAsia="zh-CN"/>
        </w:rPr>
        <w:t xml:space="preserve">Proposal 3: Support to reuse the pdcch-ConfigSIB1 in MIB of NES cell to provide the search space zero configuration for both Case 2 and Case 3. </w:t>
      </w:r>
    </w:p>
    <w:p w14:paraId="270C5434" w14:textId="523BF44F" w:rsidR="001F3EBD" w:rsidRDefault="001F3EBD" w:rsidP="001F3EBD">
      <w:pPr>
        <w:pStyle w:val="a0"/>
        <w:rPr>
          <w:rFonts w:eastAsia="宋体"/>
          <w:b/>
          <w:bCs/>
          <w:i/>
          <w:iCs/>
          <w:sz w:val="21"/>
          <w:szCs w:val="21"/>
          <w:lang w:eastAsia="zh-CN"/>
        </w:rPr>
      </w:pPr>
      <w:r>
        <w:rPr>
          <w:rFonts w:eastAsia="宋体" w:hint="eastAsia"/>
          <w:b/>
          <w:bCs/>
          <w:i/>
          <w:iCs/>
          <w:sz w:val="21"/>
          <w:szCs w:val="21"/>
          <w:lang w:eastAsia="zh-CN"/>
        </w:rPr>
        <w:t>Proposal 4: The starting time can be specified with a period of time after UE transmitted the UL WUS.</w:t>
      </w:r>
    </w:p>
    <w:p w14:paraId="1F070CDC" w14:textId="77777777" w:rsidR="001F3EBD" w:rsidRPr="00FE2042" w:rsidRDefault="001F3EBD" w:rsidP="001F3EBD">
      <w:pPr>
        <w:pStyle w:val="a0"/>
        <w:numPr>
          <w:ilvl w:val="0"/>
          <w:numId w:val="60"/>
        </w:numPr>
        <w:rPr>
          <w:rFonts w:eastAsia="宋体"/>
          <w:b/>
          <w:bCs/>
          <w:i/>
          <w:iCs/>
          <w:sz w:val="21"/>
          <w:szCs w:val="21"/>
          <w:lang w:eastAsia="zh-CN"/>
        </w:rPr>
      </w:pPr>
      <w:r>
        <w:rPr>
          <w:rFonts w:eastAsia="宋体"/>
          <w:b/>
          <w:bCs/>
          <w:i/>
          <w:iCs/>
          <w:sz w:val="21"/>
          <w:szCs w:val="21"/>
          <w:lang w:eastAsia="zh-CN"/>
        </w:rPr>
        <w:t>T</w:t>
      </w:r>
      <w:r>
        <w:rPr>
          <w:rFonts w:eastAsia="宋体" w:hint="eastAsia"/>
          <w:b/>
          <w:bCs/>
          <w:i/>
          <w:iCs/>
          <w:sz w:val="21"/>
          <w:szCs w:val="21"/>
          <w:lang w:eastAsia="zh-CN"/>
        </w:rPr>
        <w:t>he possible value of the period of time can be decided by RAN4</w:t>
      </w:r>
    </w:p>
    <w:p w14:paraId="47B8B75F" w14:textId="77777777" w:rsidR="001F3EBD" w:rsidRPr="006E4EF8" w:rsidRDefault="001F3EBD" w:rsidP="001F3EBD">
      <w:pPr>
        <w:pStyle w:val="a0"/>
        <w:rPr>
          <w:rFonts w:eastAsia="宋体"/>
          <w:sz w:val="21"/>
          <w:szCs w:val="21"/>
          <w:lang w:eastAsia="zh-CN"/>
        </w:rPr>
      </w:pPr>
      <w:r w:rsidRPr="006E4EF8">
        <w:rPr>
          <w:rFonts w:eastAsia="宋体" w:hint="eastAsia"/>
          <w:b/>
          <w:bCs/>
          <w:i/>
          <w:iCs/>
          <w:sz w:val="21"/>
          <w:szCs w:val="21"/>
          <w:lang w:eastAsia="zh-CN"/>
        </w:rPr>
        <w:t xml:space="preserve">Proposal </w:t>
      </w:r>
      <w:r>
        <w:rPr>
          <w:rFonts w:eastAsia="宋体" w:hint="eastAsia"/>
          <w:b/>
          <w:bCs/>
          <w:i/>
          <w:iCs/>
          <w:sz w:val="21"/>
          <w:szCs w:val="21"/>
          <w:lang w:eastAsia="zh-CN"/>
        </w:rPr>
        <w:t>5</w:t>
      </w:r>
      <w:r w:rsidRPr="006E4EF8">
        <w:rPr>
          <w:rFonts w:eastAsia="宋体" w:hint="eastAsia"/>
          <w:b/>
          <w:bCs/>
          <w:i/>
          <w:iCs/>
          <w:sz w:val="21"/>
          <w:szCs w:val="21"/>
          <w:lang w:eastAsia="zh-CN"/>
        </w:rPr>
        <w:t xml:space="preserve">: </w:t>
      </w:r>
      <w:r>
        <w:rPr>
          <w:rFonts w:eastAsia="宋体" w:hint="eastAsia"/>
          <w:b/>
          <w:bCs/>
          <w:i/>
          <w:iCs/>
          <w:sz w:val="21"/>
          <w:szCs w:val="21"/>
          <w:lang w:eastAsia="zh-CN"/>
        </w:rPr>
        <w:t>The termination time of on-demand SIB1 can be indicated to UE with layer 1/2 signalling.</w:t>
      </w:r>
      <w:r w:rsidRPr="006E4EF8">
        <w:rPr>
          <w:rFonts w:eastAsia="宋体" w:hint="eastAsia"/>
          <w:sz w:val="21"/>
          <w:szCs w:val="21"/>
          <w:lang w:eastAsia="zh-CN"/>
        </w:rPr>
        <w:t xml:space="preserve"> </w:t>
      </w:r>
    </w:p>
    <w:p w14:paraId="1232704F" w14:textId="77777777" w:rsidR="001F3EBD" w:rsidRPr="001F3EBD" w:rsidRDefault="001F3EBD" w:rsidP="001F3EBD">
      <w:pPr>
        <w:jc w:val="both"/>
        <w:rPr>
          <w:rFonts w:eastAsiaTheme="minorEastAsia"/>
          <w:sz w:val="21"/>
          <w:szCs w:val="28"/>
          <w:lang w:val="x-none" w:eastAsia="zh-CN"/>
        </w:rPr>
      </w:pPr>
      <w:r w:rsidRPr="006E4EF8">
        <w:rPr>
          <w:rFonts w:eastAsia="宋体" w:hint="eastAsia"/>
          <w:b/>
          <w:bCs/>
          <w:i/>
          <w:iCs/>
          <w:sz w:val="21"/>
          <w:szCs w:val="21"/>
          <w:lang w:eastAsia="zh-CN"/>
        </w:rPr>
        <w:lastRenderedPageBreak/>
        <w:t xml:space="preserve">Proposal </w:t>
      </w:r>
      <w:r>
        <w:rPr>
          <w:rFonts w:eastAsia="宋体" w:hint="eastAsia"/>
          <w:b/>
          <w:bCs/>
          <w:i/>
          <w:iCs/>
          <w:sz w:val="21"/>
          <w:szCs w:val="21"/>
          <w:lang w:eastAsia="zh-CN"/>
        </w:rPr>
        <w:t>6</w:t>
      </w:r>
      <w:r w:rsidRPr="006E4EF8">
        <w:rPr>
          <w:rFonts w:eastAsia="宋体" w:hint="eastAsia"/>
          <w:b/>
          <w:bCs/>
          <w:i/>
          <w:iCs/>
          <w:sz w:val="21"/>
          <w:szCs w:val="21"/>
          <w:lang w:eastAsia="zh-CN"/>
        </w:rPr>
        <w:t xml:space="preserve">: </w:t>
      </w:r>
      <w:r>
        <w:rPr>
          <w:rFonts w:eastAsia="宋体" w:hint="eastAsia"/>
          <w:b/>
          <w:bCs/>
          <w:i/>
          <w:iCs/>
          <w:sz w:val="21"/>
          <w:szCs w:val="21"/>
          <w:lang w:eastAsia="zh-CN"/>
        </w:rPr>
        <w:t>Support Option 2, i.e.,</w:t>
      </w:r>
      <w:r w:rsidRPr="00CA23A0">
        <w:t xml:space="preserve"> </w:t>
      </w:r>
      <w:r w:rsidRPr="00CA23A0">
        <w:rPr>
          <w:rFonts w:eastAsia="宋体"/>
          <w:b/>
          <w:bCs/>
          <w:i/>
          <w:iCs/>
          <w:sz w:val="21"/>
          <w:szCs w:val="21"/>
          <w:lang w:eastAsia="zh-CN"/>
        </w:rPr>
        <w:t>The dedicated WUS resource uses an independent RACH resource pool with PRACH resource for other usages</w:t>
      </w:r>
      <w:r>
        <w:rPr>
          <w:rFonts w:eastAsia="宋体" w:hint="eastAsia"/>
          <w:b/>
          <w:bCs/>
          <w:i/>
          <w:iCs/>
          <w:sz w:val="21"/>
          <w:szCs w:val="21"/>
          <w:lang w:eastAsia="zh-CN"/>
        </w:rPr>
        <w:t xml:space="preserve"> for on-demand SIB1.</w:t>
      </w:r>
    </w:p>
    <w:p w14:paraId="5E2E57AA" w14:textId="77777777" w:rsidR="00F317A8" w:rsidRPr="001F3EBD" w:rsidRDefault="00F317A8" w:rsidP="008423EA">
      <w:pPr>
        <w:pStyle w:val="a0"/>
        <w:tabs>
          <w:tab w:val="num" w:pos="226"/>
          <w:tab w:val="num" w:pos="284"/>
          <w:tab w:val="left" w:pos="5103"/>
        </w:tabs>
        <w:snapToGrid w:val="0"/>
        <w:jc w:val="left"/>
        <w:rPr>
          <w:rFonts w:eastAsia="宋体"/>
          <w:sz w:val="21"/>
          <w:szCs w:val="21"/>
          <w:lang w:eastAsia="zh-CN"/>
        </w:rPr>
      </w:pP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06AE05AF" w14:textId="5E40775E" w:rsidR="00B4663B" w:rsidRDefault="009218C5" w:rsidP="009218C5">
      <w:pPr>
        <w:pStyle w:val="2"/>
      </w:pPr>
      <w:r w:rsidRPr="00585D95">
        <w:t>3GPP RP</w:t>
      </w:r>
      <w:r w:rsidRPr="00F21775">
        <w:t>-</w:t>
      </w:r>
      <w:r w:rsidR="0029706A">
        <w:rPr>
          <w:rFonts w:hint="eastAsia"/>
        </w:rPr>
        <w:t>240170</w:t>
      </w:r>
      <w:r w:rsidRPr="00585D95">
        <w:t>, “</w:t>
      </w:r>
      <w:r w:rsidR="0029706A" w:rsidRPr="0029706A">
        <w:t>Revised WID for Enhancements of network energy savings for NR</w:t>
      </w:r>
      <w:r w:rsidRPr="00585D95">
        <w:t xml:space="preserve">”, </w:t>
      </w:r>
      <w:r w:rsidRPr="00F21775">
        <w:t>Ericsson</w:t>
      </w:r>
      <w:r w:rsidRPr="00585D95">
        <w:t>, RAN#</w:t>
      </w:r>
      <w:r>
        <w:t>10</w:t>
      </w:r>
      <w:r w:rsidR="0029706A">
        <w:rPr>
          <w:rFonts w:hint="eastAsia"/>
        </w:rPr>
        <w:t>3</w:t>
      </w:r>
      <w:r w:rsidRPr="00585D95">
        <w:t xml:space="preserve">, </w:t>
      </w:r>
      <w:r w:rsidR="0029706A" w:rsidRPr="0029706A">
        <w:t>March 18-21</w:t>
      </w:r>
      <w:r>
        <w:t>, 202</w:t>
      </w:r>
      <w:r w:rsidR="0029706A">
        <w:rPr>
          <w:rFonts w:hint="eastAsia"/>
        </w:rPr>
        <w:t>4</w:t>
      </w:r>
      <w:r w:rsidRPr="007813DA">
        <w:rPr>
          <w:rFonts w:hint="eastAsia"/>
        </w:rPr>
        <w:t>.</w:t>
      </w:r>
    </w:p>
    <w:p w14:paraId="598E4D71" w14:textId="77777777" w:rsidR="003B7C4F" w:rsidRDefault="00B4663B" w:rsidP="003B7C4F">
      <w:pPr>
        <w:pStyle w:val="2"/>
      </w:pPr>
      <w:r>
        <w:rPr>
          <w:rFonts w:hint="eastAsia"/>
        </w:rPr>
        <w:t>3GPP</w:t>
      </w:r>
      <w:r>
        <w:t xml:space="preserve"> </w:t>
      </w:r>
      <w:r>
        <w:rPr>
          <w:rFonts w:hint="eastAsia"/>
        </w:rPr>
        <w:t>TR</w:t>
      </w:r>
      <w:r>
        <w:t xml:space="preserve"> 38.864 v18.0.0</w:t>
      </w:r>
      <w:r w:rsidR="009762BD">
        <w:t>,</w:t>
      </w:r>
      <w:r>
        <w:t xml:space="preserve"> “</w:t>
      </w:r>
      <w:r w:rsidRPr="0021635A">
        <w:t>Study on network energy savings for NR</w:t>
      </w:r>
      <w:r>
        <w:t xml:space="preserve">”, Dec, 2022. </w:t>
      </w:r>
    </w:p>
    <w:p w14:paraId="433DCD81" w14:textId="601914EC" w:rsidR="003B7C4F" w:rsidRDefault="003B7C4F" w:rsidP="003B7C4F">
      <w:pPr>
        <w:pStyle w:val="2"/>
      </w:pPr>
      <w:r>
        <w:t>“</w:t>
      </w:r>
      <w:r>
        <w:rPr>
          <w:rFonts w:hint="eastAsia"/>
        </w:rPr>
        <w:t>Chair notes RAN1 #11</w:t>
      </w:r>
      <w:r w:rsidR="00EE142B">
        <w:rPr>
          <w:rFonts w:hint="eastAsia"/>
        </w:rPr>
        <w:t>7</w:t>
      </w:r>
      <w:r>
        <w:t>”</w:t>
      </w:r>
      <w:r>
        <w:rPr>
          <w:rFonts w:hint="eastAsia"/>
        </w:rPr>
        <w:t xml:space="preserve">, </w:t>
      </w:r>
      <w:r w:rsidR="00EE142B">
        <w:rPr>
          <w:rFonts w:hint="eastAsia"/>
        </w:rPr>
        <w:t>May</w:t>
      </w:r>
      <w:r>
        <w:rPr>
          <w:rFonts w:hint="eastAsia"/>
        </w:rPr>
        <w:t>, 2024.</w:t>
      </w:r>
    </w:p>
    <w:p w14:paraId="14B57DDE" w14:textId="0BF98316" w:rsidR="003947C1" w:rsidRPr="003947C1" w:rsidRDefault="00EF6817" w:rsidP="00535C75">
      <w:pPr>
        <w:pStyle w:val="2"/>
      </w:pPr>
      <w:r>
        <w:rPr>
          <w:rFonts w:hint="eastAsia"/>
        </w:rPr>
        <w:t>3</w:t>
      </w:r>
      <w:r>
        <w:t>GPP TS 38.331, “Radio Resource Control (RRC) protocol specification</w:t>
      </w:r>
      <w:r w:rsidR="00535C75">
        <w:t xml:space="preserve"> </w:t>
      </w:r>
      <w:r>
        <w:t>(Release 18)”</w:t>
      </w:r>
      <w:r w:rsidR="000C7A23">
        <w:rPr>
          <w:rFonts w:hint="eastAsia"/>
        </w:rPr>
        <w:t>.</w:t>
      </w:r>
    </w:p>
    <w:sectPr w:rsidR="003947C1" w:rsidRPr="003947C1" w:rsidSect="002923D0">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F69E1" w14:textId="77777777" w:rsidR="00643CD6" w:rsidRDefault="00643CD6" w:rsidP="00E7784C">
      <w:r>
        <w:separator/>
      </w:r>
    </w:p>
  </w:endnote>
  <w:endnote w:type="continuationSeparator" w:id="0">
    <w:p w14:paraId="53841347" w14:textId="77777777" w:rsidR="00643CD6" w:rsidRDefault="00643CD6" w:rsidP="00E7784C">
      <w:r>
        <w:continuationSeparator/>
      </w:r>
    </w:p>
  </w:endnote>
  <w:endnote w:type="continuationNotice" w:id="1">
    <w:p w14:paraId="33E3AAC5" w14:textId="77777777" w:rsidR="00643CD6" w:rsidRDefault="00643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BoldMT">
    <w:altName w:val="Times New Roman"/>
    <w:charset w:val="00"/>
    <w:family w:val="swiss"/>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46584" w14:textId="77777777" w:rsidR="00643CD6" w:rsidRDefault="00643CD6" w:rsidP="00E7784C">
      <w:r>
        <w:separator/>
      </w:r>
    </w:p>
  </w:footnote>
  <w:footnote w:type="continuationSeparator" w:id="0">
    <w:p w14:paraId="1ED42CAB" w14:textId="77777777" w:rsidR="00643CD6" w:rsidRDefault="00643CD6" w:rsidP="00E7784C">
      <w:r>
        <w:continuationSeparator/>
      </w:r>
    </w:p>
  </w:footnote>
  <w:footnote w:type="continuationNotice" w:id="1">
    <w:p w14:paraId="5507372B" w14:textId="77777777" w:rsidR="00643CD6" w:rsidRDefault="00643C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9E73C6"/>
    <w:multiLevelType w:val="hybridMultilevel"/>
    <w:tmpl w:val="87821274"/>
    <w:lvl w:ilvl="0" w:tplc="3D0C5728">
      <w:start w:val="1"/>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C42198"/>
    <w:multiLevelType w:val="hybridMultilevel"/>
    <w:tmpl w:val="1EA88656"/>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43732F"/>
    <w:multiLevelType w:val="hybridMultilevel"/>
    <w:tmpl w:val="F79EFE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5"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6"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40"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5437C4D"/>
    <w:multiLevelType w:val="hybridMultilevel"/>
    <w:tmpl w:val="15ACB214"/>
    <w:lvl w:ilvl="0" w:tplc="A642C9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5"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7"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5D38EF"/>
    <w:multiLevelType w:val="hybridMultilevel"/>
    <w:tmpl w:val="DEEE0866"/>
    <w:lvl w:ilvl="0" w:tplc="1EF4BE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54" w15:restartNumberingAfterBreak="0">
    <w:nsid w:val="7C7C666D"/>
    <w:multiLevelType w:val="hybridMultilevel"/>
    <w:tmpl w:val="9A60DD22"/>
    <w:lvl w:ilvl="0" w:tplc="AD5E71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6"/>
  </w:num>
  <w:num w:numId="2" w16cid:durableId="541671704">
    <w:abstractNumId w:val="30"/>
  </w:num>
  <w:num w:numId="3" w16cid:durableId="2140489400">
    <w:abstractNumId w:val="44"/>
  </w:num>
  <w:num w:numId="4" w16cid:durableId="1467352469">
    <w:abstractNumId w:val="53"/>
  </w:num>
  <w:num w:numId="5" w16cid:durableId="150684802">
    <w:abstractNumId w:val="26"/>
  </w:num>
  <w:num w:numId="6" w16cid:durableId="558520844">
    <w:abstractNumId w:val="32"/>
  </w:num>
  <w:num w:numId="7" w16cid:durableId="1347362939">
    <w:abstractNumId w:val="3"/>
  </w:num>
  <w:num w:numId="8" w16cid:durableId="659701783">
    <w:abstractNumId w:val="49"/>
    <w:lvlOverride w:ilvl="0">
      <w:startOverride w:val="1"/>
    </w:lvlOverride>
  </w:num>
  <w:num w:numId="9" w16cid:durableId="510031333">
    <w:abstractNumId w:val="42"/>
  </w:num>
  <w:num w:numId="10" w16cid:durableId="735854812">
    <w:abstractNumId w:val="46"/>
  </w:num>
  <w:num w:numId="11" w16cid:durableId="15381585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8"/>
  </w:num>
  <w:num w:numId="13" w16cid:durableId="1831408894">
    <w:abstractNumId w:val="18"/>
  </w:num>
  <w:num w:numId="14" w16cid:durableId="1539969417">
    <w:abstractNumId w:val="40"/>
  </w:num>
  <w:num w:numId="15" w16cid:durableId="1585258894">
    <w:abstractNumId w:val="56"/>
  </w:num>
  <w:num w:numId="16" w16cid:durableId="1822849758">
    <w:abstractNumId w:val="34"/>
  </w:num>
  <w:num w:numId="17" w16cid:durableId="533620440">
    <w:abstractNumId w:val="11"/>
  </w:num>
  <w:num w:numId="18" w16cid:durableId="970356533">
    <w:abstractNumId w:val="55"/>
  </w:num>
  <w:num w:numId="19" w16cid:durableId="1876581602">
    <w:abstractNumId w:val="4"/>
  </w:num>
  <w:num w:numId="20" w16cid:durableId="1449813216">
    <w:abstractNumId w:val="25"/>
  </w:num>
  <w:num w:numId="21" w16cid:durableId="221528424">
    <w:abstractNumId w:val="29"/>
  </w:num>
  <w:num w:numId="22" w16cid:durableId="762192650">
    <w:abstractNumId w:val="43"/>
  </w:num>
  <w:num w:numId="23" w16cid:durableId="818810802">
    <w:abstractNumId w:val="10"/>
  </w:num>
  <w:num w:numId="24" w16cid:durableId="1446777900">
    <w:abstractNumId w:val="57"/>
  </w:num>
  <w:num w:numId="25" w16cid:durableId="76680878">
    <w:abstractNumId w:val="7"/>
  </w:num>
  <w:num w:numId="26" w16cid:durableId="792484202">
    <w:abstractNumId w:val="20"/>
  </w:num>
  <w:num w:numId="27" w16cid:durableId="480999049">
    <w:abstractNumId w:val="16"/>
  </w:num>
  <w:num w:numId="28" w16cid:durableId="719549056">
    <w:abstractNumId w:val="50"/>
  </w:num>
  <w:num w:numId="29" w16cid:durableId="1062755361">
    <w:abstractNumId w:val="2"/>
  </w:num>
  <w:num w:numId="30" w16cid:durableId="211498755">
    <w:abstractNumId w:val="8"/>
  </w:num>
  <w:num w:numId="31" w16cid:durableId="297297460">
    <w:abstractNumId w:val="5"/>
  </w:num>
  <w:num w:numId="32" w16cid:durableId="71397268">
    <w:abstractNumId w:val="31"/>
  </w:num>
  <w:num w:numId="33" w16cid:durableId="1937327513">
    <w:abstractNumId w:val="48"/>
  </w:num>
  <w:num w:numId="34" w16cid:durableId="430855476">
    <w:abstractNumId w:val="39"/>
  </w:num>
  <w:num w:numId="35" w16cid:durableId="1991985090">
    <w:abstractNumId w:val="12"/>
  </w:num>
  <w:num w:numId="36" w16cid:durableId="1930700788">
    <w:abstractNumId w:val="24"/>
  </w:num>
  <w:num w:numId="37" w16cid:durableId="1997563341">
    <w:abstractNumId w:val="17"/>
  </w:num>
  <w:num w:numId="38" w16cid:durableId="1068570896">
    <w:abstractNumId w:val="28"/>
  </w:num>
  <w:num w:numId="39" w16cid:durableId="1605192133">
    <w:abstractNumId w:val="27"/>
  </w:num>
  <w:num w:numId="40" w16cid:durableId="1659111359">
    <w:abstractNumId w:val="37"/>
  </w:num>
  <w:num w:numId="41" w16cid:durableId="1679429648">
    <w:abstractNumId w:val="52"/>
  </w:num>
  <w:num w:numId="42" w16cid:durableId="2079592620">
    <w:abstractNumId w:val="0"/>
  </w:num>
  <w:num w:numId="43" w16cid:durableId="1038772752">
    <w:abstractNumId w:val="21"/>
  </w:num>
  <w:num w:numId="44" w16cid:durableId="1929847887">
    <w:abstractNumId w:val="22"/>
  </w:num>
  <w:num w:numId="45" w16cid:durableId="1577785578">
    <w:abstractNumId w:val="45"/>
  </w:num>
  <w:num w:numId="46" w16cid:durableId="898782909">
    <w:abstractNumId w:val="50"/>
  </w:num>
  <w:num w:numId="47" w16cid:durableId="1427269281">
    <w:abstractNumId w:val="47"/>
  </w:num>
  <w:num w:numId="48" w16cid:durableId="776950087">
    <w:abstractNumId w:val="35"/>
  </w:num>
  <w:num w:numId="49" w16cid:durableId="2002006618">
    <w:abstractNumId w:val="33"/>
  </w:num>
  <w:num w:numId="50" w16cid:durableId="1682465337">
    <w:abstractNumId w:val="19"/>
  </w:num>
  <w:num w:numId="51" w16cid:durableId="1788161962">
    <w:abstractNumId w:val="41"/>
  </w:num>
  <w:num w:numId="52" w16cid:durableId="1794982612">
    <w:abstractNumId w:val="51"/>
  </w:num>
  <w:num w:numId="53" w16cid:durableId="1759062180">
    <w:abstractNumId w:val="54"/>
  </w:num>
  <w:num w:numId="54" w16cid:durableId="250623683">
    <w:abstractNumId w:val="9"/>
  </w:num>
  <w:num w:numId="55" w16cid:durableId="1600022185">
    <w:abstractNumId w:val="13"/>
  </w:num>
  <w:num w:numId="56" w16cid:durableId="1049189597">
    <w:abstractNumId w:val="1"/>
  </w:num>
  <w:num w:numId="57" w16cid:durableId="530803221">
    <w:abstractNumId w:val="15"/>
  </w:num>
  <w:num w:numId="58" w16cid:durableId="887061489">
    <w:abstractNumId w:val="19"/>
    <w:lvlOverride w:ilvl="0">
      <w:startOverride w:val="1"/>
    </w:lvlOverride>
  </w:num>
  <w:num w:numId="59" w16cid:durableId="1099182514">
    <w:abstractNumId w:val="14"/>
  </w:num>
  <w:num w:numId="60" w16cid:durableId="157044592">
    <w:abstractNumId w:val="23"/>
  </w:num>
  <w:num w:numId="61" w16cid:durableId="1830709630">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3D7"/>
    <w:rsid w:val="00065CE2"/>
    <w:rsid w:val="00066A5D"/>
    <w:rsid w:val="000678F9"/>
    <w:rsid w:val="00067DA6"/>
    <w:rsid w:val="00067FBE"/>
    <w:rsid w:val="000703C7"/>
    <w:rsid w:val="0007089D"/>
    <w:rsid w:val="00070E38"/>
    <w:rsid w:val="00071652"/>
    <w:rsid w:val="0007195F"/>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9CB"/>
    <w:rsid w:val="000A0BEC"/>
    <w:rsid w:val="000A12B4"/>
    <w:rsid w:val="000A2ECF"/>
    <w:rsid w:val="000A4FD3"/>
    <w:rsid w:val="000A513A"/>
    <w:rsid w:val="000A51EB"/>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A23"/>
    <w:rsid w:val="000C7EE2"/>
    <w:rsid w:val="000C7F48"/>
    <w:rsid w:val="000D0676"/>
    <w:rsid w:val="000D0F51"/>
    <w:rsid w:val="000D2C25"/>
    <w:rsid w:val="000D46CC"/>
    <w:rsid w:val="000D477A"/>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B8D"/>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2A32"/>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425"/>
    <w:rsid w:val="00252555"/>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A46"/>
    <w:rsid w:val="002950D5"/>
    <w:rsid w:val="002955F4"/>
    <w:rsid w:val="0029590F"/>
    <w:rsid w:val="00295B6E"/>
    <w:rsid w:val="00295FF0"/>
    <w:rsid w:val="00296109"/>
    <w:rsid w:val="0029706A"/>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13F5"/>
    <w:rsid w:val="002B1410"/>
    <w:rsid w:val="002B2139"/>
    <w:rsid w:val="002B2B10"/>
    <w:rsid w:val="002B3385"/>
    <w:rsid w:val="002B3741"/>
    <w:rsid w:val="002B4DC4"/>
    <w:rsid w:val="002B59E7"/>
    <w:rsid w:val="002B60E7"/>
    <w:rsid w:val="002B6671"/>
    <w:rsid w:val="002B6830"/>
    <w:rsid w:val="002B6A35"/>
    <w:rsid w:val="002B7117"/>
    <w:rsid w:val="002B785F"/>
    <w:rsid w:val="002B7A53"/>
    <w:rsid w:val="002B7C5C"/>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565E"/>
    <w:rsid w:val="002F62E2"/>
    <w:rsid w:val="002F644E"/>
    <w:rsid w:val="002F64A4"/>
    <w:rsid w:val="002F67A6"/>
    <w:rsid w:val="002F6A8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1C7"/>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51E0"/>
    <w:rsid w:val="0033628A"/>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116"/>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1BE"/>
    <w:rsid w:val="003702E6"/>
    <w:rsid w:val="00370A98"/>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910CC"/>
    <w:rsid w:val="00391300"/>
    <w:rsid w:val="00391361"/>
    <w:rsid w:val="0039148D"/>
    <w:rsid w:val="003917FF"/>
    <w:rsid w:val="0039191F"/>
    <w:rsid w:val="00391E3D"/>
    <w:rsid w:val="00392386"/>
    <w:rsid w:val="003923D2"/>
    <w:rsid w:val="003947C1"/>
    <w:rsid w:val="00395621"/>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47E0"/>
    <w:rsid w:val="003D48B4"/>
    <w:rsid w:val="003D517F"/>
    <w:rsid w:val="003D51EB"/>
    <w:rsid w:val="003D5405"/>
    <w:rsid w:val="003D5479"/>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3F7DE5"/>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67"/>
    <w:rsid w:val="00444BD5"/>
    <w:rsid w:val="004451F6"/>
    <w:rsid w:val="004451FB"/>
    <w:rsid w:val="0044549A"/>
    <w:rsid w:val="00445FCE"/>
    <w:rsid w:val="00446F2A"/>
    <w:rsid w:val="00447168"/>
    <w:rsid w:val="00447344"/>
    <w:rsid w:val="00447E58"/>
    <w:rsid w:val="00450CCC"/>
    <w:rsid w:val="00451375"/>
    <w:rsid w:val="00451659"/>
    <w:rsid w:val="004517F8"/>
    <w:rsid w:val="00452A9E"/>
    <w:rsid w:val="00452BCC"/>
    <w:rsid w:val="004537B7"/>
    <w:rsid w:val="00454D97"/>
    <w:rsid w:val="00455159"/>
    <w:rsid w:val="004555A2"/>
    <w:rsid w:val="00455646"/>
    <w:rsid w:val="004561E4"/>
    <w:rsid w:val="00456585"/>
    <w:rsid w:val="004567BB"/>
    <w:rsid w:val="0045696A"/>
    <w:rsid w:val="00456F53"/>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B2F"/>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62A"/>
    <w:rsid w:val="004C3F85"/>
    <w:rsid w:val="004C419A"/>
    <w:rsid w:val="004C427D"/>
    <w:rsid w:val="004C4BF3"/>
    <w:rsid w:val="004C5B13"/>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2D45"/>
    <w:rsid w:val="004E3108"/>
    <w:rsid w:val="004E4058"/>
    <w:rsid w:val="004E4ED5"/>
    <w:rsid w:val="004E5D85"/>
    <w:rsid w:val="004E5E68"/>
    <w:rsid w:val="004E6CDC"/>
    <w:rsid w:val="004E6F72"/>
    <w:rsid w:val="004E7145"/>
    <w:rsid w:val="004E792B"/>
    <w:rsid w:val="004E7CD5"/>
    <w:rsid w:val="004E7F45"/>
    <w:rsid w:val="004F0110"/>
    <w:rsid w:val="004F040E"/>
    <w:rsid w:val="004F0778"/>
    <w:rsid w:val="004F0B84"/>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1809"/>
    <w:rsid w:val="00501B95"/>
    <w:rsid w:val="00502A0B"/>
    <w:rsid w:val="005032F6"/>
    <w:rsid w:val="00503AED"/>
    <w:rsid w:val="005045C9"/>
    <w:rsid w:val="00504876"/>
    <w:rsid w:val="00505437"/>
    <w:rsid w:val="005054D7"/>
    <w:rsid w:val="005059E3"/>
    <w:rsid w:val="00505EB9"/>
    <w:rsid w:val="00506051"/>
    <w:rsid w:val="00506689"/>
    <w:rsid w:val="00506C4C"/>
    <w:rsid w:val="00507409"/>
    <w:rsid w:val="00507696"/>
    <w:rsid w:val="00510216"/>
    <w:rsid w:val="00510A5D"/>
    <w:rsid w:val="00510D96"/>
    <w:rsid w:val="0051117B"/>
    <w:rsid w:val="005112DB"/>
    <w:rsid w:val="00511551"/>
    <w:rsid w:val="00512A88"/>
    <w:rsid w:val="00512D3D"/>
    <w:rsid w:val="00513010"/>
    <w:rsid w:val="00514114"/>
    <w:rsid w:val="00514619"/>
    <w:rsid w:val="00514F6F"/>
    <w:rsid w:val="005179B1"/>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0F35"/>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4AE0"/>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4EE8"/>
    <w:rsid w:val="005A5368"/>
    <w:rsid w:val="005A61B2"/>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1666"/>
    <w:rsid w:val="005D441B"/>
    <w:rsid w:val="005D4C9B"/>
    <w:rsid w:val="005D4E8E"/>
    <w:rsid w:val="005D5022"/>
    <w:rsid w:val="005D5163"/>
    <w:rsid w:val="005D536F"/>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5FCF"/>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07E7B"/>
    <w:rsid w:val="006100CF"/>
    <w:rsid w:val="00610D6E"/>
    <w:rsid w:val="006111E8"/>
    <w:rsid w:val="00611CD4"/>
    <w:rsid w:val="00611E51"/>
    <w:rsid w:val="00611F67"/>
    <w:rsid w:val="00612311"/>
    <w:rsid w:val="00612428"/>
    <w:rsid w:val="006134A0"/>
    <w:rsid w:val="00613FEC"/>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2832"/>
    <w:rsid w:val="00633146"/>
    <w:rsid w:val="00633B65"/>
    <w:rsid w:val="00635726"/>
    <w:rsid w:val="00635990"/>
    <w:rsid w:val="00636A23"/>
    <w:rsid w:val="00637640"/>
    <w:rsid w:val="0064060A"/>
    <w:rsid w:val="00641FC7"/>
    <w:rsid w:val="006426F5"/>
    <w:rsid w:val="00642AD3"/>
    <w:rsid w:val="00642CDD"/>
    <w:rsid w:val="00643717"/>
    <w:rsid w:val="0064394F"/>
    <w:rsid w:val="00643BF5"/>
    <w:rsid w:val="00643CD6"/>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EF8"/>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7AA"/>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729"/>
    <w:rsid w:val="0074690A"/>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113"/>
    <w:rsid w:val="00776244"/>
    <w:rsid w:val="00776429"/>
    <w:rsid w:val="00776815"/>
    <w:rsid w:val="007768FC"/>
    <w:rsid w:val="00777AD2"/>
    <w:rsid w:val="0078058C"/>
    <w:rsid w:val="007812F0"/>
    <w:rsid w:val="007813DA"/>
    <w:rsid w:val="0078178A"/>
    <w:rsid w:val="007818B5"/>
    <w:rsid w:val="007820CB"/>
    <w:rsid w:val="00782A7D"/>
    <w:rsid w:val="00782B3A"/>
    <w:rsid w:val="00782C7F"/>
    <w:rsid w:val="00783033"/>
    <w:rsid w:val="00783080"/>
    <w:rsid w:val="007831A8"/>
    <w:rsid w:val="00784111"/>
    <w:rsid w:val="007847A0"/>
    <w:rsid w:val="00784AAE"/>
    <w:rsid w:val="00784E6A"/>
    <w:rsid w:val="00785148"/>
    <w:rsid w:val="00785D75"/>
    <w:rsid w:val="007869EE"/>
    <w:rsid w:val="007872B4"/>
    <w:rsid w:val="007876D3"/>
    <w:rsid w:val="0079076E"/>
    <w:rsid w:val="00791774"/>
    <w:rsid w:val="007923A7"/>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549"/>
    <w:rsid w:val="00822E08"/>
    <w:rsid w:val="00823D0E"/>
    <w:rsid w:val="00823E71"/>
    <w:rsid w:val="00824115"/>
    <w:rsid w:val="00824CB1"/>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872"/>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63E0"/>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4D01"/>
    <w:rsid w:val="008F537A"/>
    <w:rsid w:val="008F59EC"/>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6CA3"/>
    <w:rsid w:val="00907D0D"/>
    <w:rsid w:val="0091044F"/>
    <w:rsid w:val="00910EE6"/>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333"/>
    <w:rsid w:val="009C0C6A"/>
    <w:rsid w:val="009C0CBB"/>
    <w:rsid w:val="009C10B5"/>
    <w:rsid w:val="009C1B48"/>
    <w:rsid w:val="009C2073"/>
    <w:rsid w:val="009C2F0F"/>
    <w:rsid w:val="009C320E"/>
    <w:rsid w:val="009C32C6"/>
    <w:rsid w:val="009C332D"/>
    <w:rsid w:val="009C3EB5"/>
    <w:rsid w:val="009C4164"/>
    <w:rsid w:val="009C4C43"/>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BBD"/>
    <w:rsid w:val="009F3D3E"/>
    <w:rsid w:val="009F4160"/>
    <w:rsid w:val="009F5625"/>
    <w:rsid w:val="009F5C37"/>
    <w:rsid w:val="009F6110"/>
    <w:rsid w:val="009F65DD"/>
    <w:rsid w:val="009F6667"/>
    <w:rsid w:val="009F7FF3"/>
    <w:rsid w:val="00A004E0"/>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A0"/>
    <w:rsid w:val="00A33BF5"/>
    <w:rsid w:val="00A34402"/>
    <w:rsid w:val="00A345BA"/>
    <w:rsid w:val="00A355B3"/>
    <w:rsid w:val="00A404E2"/>
    <w:rsid w:val="00A4088E"/>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5AC"/>
    <w:rsid w:val="00AF1735"/>
    <w:rsid w:val="00AF193C"/>
    <w:rsid w:val="00AF298A"/>
    <w:rsid w:val="00AF2A3C"/>
    <w:rsid w:val="00AF2E66"/>
    <w:rsid w:val="00AF3299"/>
    <w:rsid w:val="00AF3BAC"/>
    <w:rsid w:val="00AF437E"/>
    <w:rsid w:val="00AF4B12"/>
    <w:rsid w:val="00AF57FC"/>
    <w:rsid w:val="00AF5E39"/>
    <w:rsid w:val="00AF6EC8"/>
    <w:rsid w:val="00AF7313"/>
    <w:rsid w:val="00AF7EAE"/>
    <w:rsid w:val="00B00A49"/>
    <w:rsid w:val="00B03776"/>
    <w:rsid w:val="00B0496C"/>
    <w:rsid w:val="00B04B21"/>
    <w:rsid w:val="00B04B76"/>
    <w:rsid w:val="00B04C45"/>
    <w:rsid w:val="00B051E1"/>
    <w:rsid w:val="00B0681A"/>
    <w:rsid w:val="00B071D7"/>
    <w:rsid w:val="00B07636"/>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4C0E"/>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C96"/>
    <w:rsid w:val="00B36A38"/>
    <w:rsid w:val="00B37B5E"/>
    <w:rsid w:val="00B40127"/>
    <w:rsid w:val="00B4058D"/>
    <w:rsid w:val="00B40E3C"/>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26B9"/>
    <w:rsid w:val="00B73536"/>
    <w:rsid w:val="00B73B2F"/>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AB3"/>
    <w:rsid w:val="00B9450A"/>
    <w:rsid w:val="00B94598"/>
    <w:rsid w:val="00B94B39"/>
    <w:rsid w:val="00B9537D"/>
    <w:rsid w:val="00B957AA"/>
    <w:rsid w:val="00B959C6"/>
    <w:rsid w:val="00B959DC"/>
    <w:rsid w:val="00B9631E"/>
    <w:rsid w:val="00B964B1"/>
    <w:rsid w:val="00B96E6E"/>
    <w:rsid w:val="00B97259"/>
    <w:rsid w:val="00B97338"/>
    <w:rsid w:val="00B977A1"/>
    <w:rsid w:val="00BA0B19"/>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46C3"/>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D55"/>
    <w:rsid w:val="00C11E34"/>
    <w:rsid w:val="00C12051"/>
    <w:rsid w:val="00C126F1"/>
    <w:rsid w:val="00C12A87"/>
    <w:rsid w:val="00C13914"/>
    <w:rsid w:val="00C13C0C"/>
    <w:rsid w:val="00C13E3C"/>
    <w:rsid w:val="00C14208"/>
    <w:rsid w:val="00C14691"/>
    <w:rsid w:val="00C14838"/>
    <w:rsid w:val="00C14D87"/>
    <w:rsid w:val="00C1580C"/>
    <w:rsid w:val="00C16371"/>
    <w:rsid w:val="00C16D68"/>
    <w:rsid w:val="00C173F1"/>
    <w:rsid w:val="00C17FFD"/>
    <w:rsid w:val="00C20027"/>
    <w:rsid w:val="00C2034D"/>
    <w:rsid w:val="00C20D76"/>
    <w:rsid w:val="00C213EA"/>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C81"/>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5202"/>
    <w:rsid w:val="00C85F63"/>
    <w:rsid w:val="00C87523"/>
    <w:rsid w:val="00C8784F"/>
    <w:rsid w:val="00C87B5F"/>
    <w:rsid w:val="00C9018E"/>
    <w:rsid w:val="00C90FF6"/>
    <w:rsid w:val="00C91661"/>
    <w:rsid w:val="00C9192F"/>
    <w:rsid w:val="00C924CA"/>
    <w:rsid w:val="00C9303C"/>
    <w:rsid w:val="00C94611"/>
    <w:rsid w:val="00C94D86"/>
    <w:rsid w:val="00C94EA0"/>
    <w:rsid w:val="00C95173"/>
    <w:rsid w:val="00C9572D"/>
    <w:rsid w:val="00C9723D"/>
    <w:rsid w:val="00C97CF7"/>
    <w:rsid w:val="00CA0594"/>
    <w:rsid w:val="00CA0EFD"/>
    <w:rsid w:val="00CA22C2"/>
    <w:rsid w:val="00CA2323"/>
    <w:rsid w:val="00CA23A0"/>
    <w:rsid w:val="00CA2540"/>
    <w:rsid w:val="00CA2A37"/>
    <w:rsid w:val="00CA33D3"/>
    <w:rsid w:val="00CA343A"/>
    <w:rsid w:val="00CA4359"/>
    <w:rsid w:val="00CA4621"/>
    <w:rsid w:val="00CA463D"/>
    <w:rsid w:val="00CA4A26"/>
    <w:rsid w:val="00CA4E58"/>
    <w:rsid w:val="00CA4F43"/>
    <w:rsid w:val="00CA4FB7"/>
    <w:rsid w:val="00CA53DA"/>
    <w:rsid w:val="00CA5616"/>
    <w:rsid w:val="00CA5966"/>
    <w:rsid w:val="00CA6A93"/>
    <w:rsid w:val="00CA6D5C"/>
    <w:rsid w:val="00CA6F28"/>
    <w:rsid w:val="00CA720A"/>
    <w:rsid w:val="00CA7AA4"/>
    <w:rsid w:val="00CA7EBF"/>
    <w:rsid w:val="00CB09DF"/>
    <w:rsid w:val="00CB0E0C"/>
    <w:rsid w:val="00CB11A5"/>
    <w:rsid w:val="00CB13F1"/>
    <w:rsid w:val="00CB1FC7"/>
    <w:rsid w:val="00CB33AF"/>
    <w:rsid w:val="00CB3DB4"/>
    <w:rsid w:val="00CB412E"/>
    <w:rsid w:val="00CB4A8B"/>
    <w:rsid w:val="00CB4B9F"/>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A0C"/>
    <w:rsid w:val="00CE2B8D"/>
    <w:rsid w:val="00CE35C8"/>
    <w:rsid w:val="00CE3B16"/>
    <w:rsid w:val="00CE485C"/>
    <w:rsid w:val="00CE5920"/>
    <w:rsid w:val="00CE5C5E"/>
    <w:rsid w:val="00CE7DA3"/>
    <w:rsid w:val="00CF0123"/>
    <w:rsid w:val="00CF0F4D"/>
    <w:rsid w:val="00CF161F"/>
    <w:rsid w:val="00CF1A6F"/>
    <w:rsid w:val="00CF21D2"/>
    <w:rsid w:val="00CF22FE"/>
    <w:rsid w:val="00CF2688"/>
    <w:rsid w:val="00CF2A72"/>
    <w:rsid w:val="00CF2B50"/>
    <w:rsid w:val="00CF3875"/>
    <w:rsid w:val="00CF5BC3"/>
    <w:rsid w:val="00CF64A1"/>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3130"/>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031"/>
    <w:rsid w:val="00D60309"/>
    <w:rsid w:val="00D60430"/>
    <w:rsid w:val="00D604DA"/>
    <w:rsid w:val="00D604DC"/>
    <w:rsid w:val="00D611F2"/>
    <w:rsid w:val="00D61430"/>
    <w:rsid w:val="00D617F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4B45"/>
    <w:rsid w:val="00DA502B"/>
    <w:rsid w:val="00DA614A"/>
    <w:rsid w:val="00DA61A1"/>
    <w:rsid w:val="00DA6347"/>
    <w:rsid w:val="00DA7177"/>
    <w:rsid w:val="00DA7CB2"/>
    <w:rsid w:val="00DA7D84"/>
    <w:rsid w:val="00DB0412"/>
    <w:rsid w:val="00DB0B04"/>
    <w:rsid w:val="00DB1263"/>
    <w:rsid w:val="00DB1E16"/>
    <w:rsid w:val="00DB1FB2"/>
    <w:rsid w:val="00DB2E13"/>
    <w:rsid w:val="00DB3ABA"/>
    <w:rsid w:val="00DB43BE"/>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627"/>
    <w:rsid w:val="00E95578"/>
    <w:rsid w:val="00E9598D"/>
    <w:rsid w:val="00E95C44"/>
    <w:rsid w:val="00E95D5C"/>
    <w:rsid w:val="00E96D17"/>
    <w:rsid w:val="00E976D8"/>
    <w:rsid w:val="00E97EA0"/>
    <w:rsid w:val="00EA11A6"/>
    <w:rsid w:val="00EA1B0A"/>
    <w:rsid w:val="00EA2057"/>
    <w:rsid w:val="00EA2C08"/>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6247"/>
    <w:rsid w:val="00ED661A"/>
    <w:rsid w:val="00ED7AA0"/>
    <w:rsid w:val="00ED7F3C"/>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3C24"/>
    <w:rsid w:val="00EF4024"/>
    <w:rsid w:val="00EF4507"/>
    <w:rsid w:val="00EF4979"/>
    <w:rsid w:val="00EF4C60"/>
    <w:rsid w:val="00EF5042"/>
    <w:rsid w:val="00EF58F6"/>
    <w:rsid w:val="00EF5A38"/>
    <w:rsid w:val="00EF6035"/>
    <w:rsid w:val="00EF6718"/>
    <w:rsid w:val="00EF6817"/>
    <w:rsid w:val="00EF783E"/>
    <w:rsid w:val="00EF7FC2"/>
    <w:rsid w:val="00F005C0"/>
    <w:rsid w:val="00F01244"/>
    <w:rsid w:val="00F01C3E"/>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E47"/>
    <w:rsid w:val="00F200E4"/>
    <w:rsid w:val="00F208AF"/>
    <w:rsid w:val="00F20AC1"/>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996"/>
    <w:rsid w:val="00F634F2"/>
    <w:rsid w:val="00F638C7"/>
    <w:rsid w:val="00F63D0F"/>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6"/>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82A"/>
    <w:rsid w:val="00FB4D43"/>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B84"/>
    <w:rsid w:val="00FC73CD"/>
    <w:rsid w:val="00FC7560"/>
    <w:rsid w:val="00FC75F1"/>
    <w:rsid w:val="00FD021B"/>
    <w:rsid w:val="00FD122F"/>
    <w:rsid w:val="00FD1708"/>
    <w:rsid w:val="00FD1B97"/>
    <w:rsid w:val="00FD1EF0"/>
    <w:rsid w:val="00FD1F2C"/>
    <w:rsid w:val="00FD22AB"/>
    <w:rsid w:val="00FD25E5"/>
    <w:rsid w:val="00FD2608"/>
    <w:rsid w:val="00FD2C77"/>
    <w:rsid w:val="00FD34C9"/>
    <w:rsid w:val="00FD3526"/>
    <w:rsid w:val="00FD38B0"/>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042"/>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E7097898-F2CF-491A-B2E8-EE22BF06D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EB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 w:type="paragraph" w:customStyle="1" w:styleId="12">
    <w:name w:val="清單段落1"/>
    <w:basedOn w:val="a"/>
    <w:uiPriority w:val="34"/>
    <w:qFormat/>
    <w:rsid w:val="00FE2042"/>
    <w:pPr>
      <w:ind w:leftChars="400" w:left="840"/>
    </w:pPr>
    <w:rPr>
      <w:rFonts w:ascii="Times" w:eastAsia="Batang"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14602</TotalTime>
  <Pages>6</Pages>
  <Words>1924</Words>
  <Characters>10969</Characters>
  <Application>Microsoft Office Word</Application>
  <DocSecurity>0</DocSecurity>
  <Lines>91</Lines>
  <Paragraphs>25</Paragraphs>
  <ScaleCrop>false</ScaleCrop>
  <Company>Microsoft</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航 尹</cp:lastModifiedBy>
  <cp:revision>26</cp:revision>
  <cp:lastPrinted>2015-02-02T04:17:00Z</cp:lastPrinted>
  <dcterms:created xsi:type="dcterms:W3CDTF">2022-08-05T05:41:00Z</dcterms:created>
  <dcterms:modified xsi:type="dcterms:W3CDTF">2024-08-08T03:32:00Z</dcterms:modified>
</cp:coreProperties>
</file>