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9B6292" w14:textId="5DBC37FC" w:rsidR="005F37A7" w:rsidRPr="00592C7F" w:rsidRDefault="005F37A7" w:rsidP="005F37A7">
      <w:pPr>
        <w:widowControl/>
        <w:snapToGrid w:val="0"/>
        <w:spacing w:line="288" w:lineRule="auto"/>
        <w:jc w:val="left"/>
        <w:rPr>
          <w:rFonts w:ascii="Arial" w:eastAsia="等线" w:hAnsi="Arial" w:cs="Arial"/>
          <w:b/>
          <w:bCs/>
          <w:kern w:val="0"/>
          <w:sz w:val="22"/>
          <w:szCs w:val="16"/>
          <w:lang w:val="en-GB"/>
        </w:rPr>
      </w:pPr>
      <w:r w:rsidRPr="00592C7F">
        <w:rPr>
          <w:rFonts w:ascii="Arial" w:eastAsia="等线" w:hAnsi="Arial" w:cs="Arial"/>
          <w:b/>
          <w:bCs/>
          <w:kern w:val="0"/>
          <w:sz w:val="22"/>
          <w:szCs w:val="16"/>
          <w:lang w:val="en-GB" w:eastAsia="en-US"/>
        </w:rPr>
        <w:t>3GPP TSG RAN WG1 #11</w:t>
      </w:r>
      <w:r w:rsidR="00A254C4">
        <w:rPr>
          <w:rFonts w:ascii="Arial" w:eastAsia="等线" w:hAnsi="Arial" w:cs="Arial" w:hint="eastAsia"/>
          <w:b/>
          <w:bCs/>
          <w:kern w:val="0"/>
          <w:sz w:val="22"/>
          <w:szCs w:val="16"/>
          <w:lang w:val="en-GB"/>
        </w:rPr>
        <w:t>8</w:t>
      </w:r>
      <w:r w:rsidRPr="00592C7F">
        <w:rPr>
          <w:rFonts w:ascii="Arial" w:eastAsia="等线" w:hAnsi="Arial" w:cs="Arial"/>
          <w:b/>
          <w:bCs/>
          <w:kern w:val="0"/>
          <w:sz w:val="22"/>
          <w:szCs w:val="16"/>
          <w:lang w:val="en-GB" w:eastAsia="en-US"/>
        </w:rPr>
        <w:tab/>
      </w:r>
      <w:r w:rsidRPr="00592C7F">
        <w:rPr>
          <w:rFonts w:ascii="Arial" w:eastAsia="等线" w:hAnsi="Arial" w:cs="Arial"/>
          <w:b/>
          <w:bCs/>
          <w:kern w:val="0"/>
          <w:sz w:val="22"/>
          <w:szCs w:val="16"/>
          <w:lang w:val="en-GB" w:eastAsia="en-US"/>
        </w:rPr>
        <w:tab/>
      </w:r>
      <w:r w:rsidRPr="00592C7F">
        <w:rPr>
          <w:rFonts w:ascii="Arial" w:eastAsia="等线" w:hAnsi="Arial" w:cs="Arial" w:hint="eastAsia"/>
          <w:b/>
          <w:bCs/>
          <w:kern w:val="0"/>
          <w:sz w:val="22"/>
          <w:szCs w:val="16"/>
          <w:lang w:val="en-GB"/>
        </w:rPr>
        <w:t xml:space="preserve">                                </w:t>
      </w:r>
      <w:r>
        <w:rPr>
          <w:rFonts w:ascii="Arial" w:eastAsia="等线" w:hAnsi="Arial" w:cs="Arial" w:hint="eastAsia"/>
          <w:b/>
          <w:bCs/>
          <w:kern w:val="0"/>
          <w:sz w:val="22"/>
          <w:szCs w:val="16"/>
          <w:lang w:val="en-GB"/>
        </w:rPr>
        <w:t xml:space="preserve"> </w:t>
      </w:r>
      <w:r w:rsidR="00FA1440" w:rsidRPr="00FA1440">
        <w:rPr>
          <w:rFonts w:ascii="Arial" w:eastAsia="等线" w:hAnsi="Arial" w:cs="Arial" w:hint="eastAsia"/>
          <w:b/>
          <w:bCs/>
          <w:kern w:val="0"/>
          <w:sz w:val="22"/>
          <w:szCs w:val="16"/>
          <w:lang w:val="en-GB"/>
        </w:rPr>
        <w:t>R1-2406000</w:t>
      </w:r>
    </w:p>
    <w:p w14:paraId="522147D7" w14:textId="1F1AB556" w:rsidR="005F37A7" w:rsidRPr="00592C7F" w:rsidRDefault="000C71A6" w:rsidP="005F37A7">
      <w:pPr>
        <w:widowControl/>
        <w:snapToGrid w:val="0"/>
        <w:spacing w:line="288" w:lineRule="auto"/>
        <w:jc w:val="left"/>
        <w:rPr>
          <w:rFonts w:ascii="Arial" w:eastAsia="等线" w:hAnsi="Arial" w:cs="Arial"/>
          <w:b/>
          <w:bCs/>
          <w:kern w:val="0"/>
          <w:sz w:val="22"/>
          <w:szCs w:val="16"/>
          <w:lang w:val="en-GB" w:eastAsia="en-US"/>
        </w:rPr>
      </w:pPr>
      <w:r w:rsidRPr="000C71A6">
        <w:rPr>
          <w:rFonts w:ascii="Arial" w:eastAsia="等线" w:hAnsi="Arial" w:cs="Arial" w:hint="eastAsia"/>
          <w:b/>
          <w:bCs/>
          <w:kern w:val="0"/>
          <w:sz w:val="22"/>
          <w:szCs w:val="16"/>
          <w:lang w:val="en-GB" w:eastAsia="en-US"/>
        </w:rPr>
        <w:t>Maastricht</w:t>
      </w:r>
      <w:r w:rsidR="005F37A7" w:rsidRPr="007D18B9">
        <w:rPr>
          <w:rFonts w:ascii="Arial" w:eastAsia="等线" w:hAnsi="Arial" w:cs="Arial"/>
          <w:b/>
          <w:bCs/>
          <w:kern w:val="0"/>
          <w:sz w:val="22"/>
          <w:szCs w:val="16"/>
          <w:lang w:val="en-GB" w:eastAsia="en-US"/>
        </w:rPr>
        <w:t xml:space="preserve">, </w:t>
      </w:r>
      <w:r w:rsidRPr="000C71A6">
        <w:rPr>
          <w:rFonts w:ascii="Arial" w:eastAsia="等线" w:hAnsi="Arial" w:cs="Arial" w:hint="eastAsia"/>
          <w:b/>
          <w:bCs/>
          <w:kern w:val="0"/>
          <w:sz w:val="22"/>
          <w:szCs w:val="16"/>
          <w:lang w:val="en-GB" w:eastAsia="en-US"/>
        </w:rPr>
        <w:t>Netherlands</w:t>
      </w:r>
      <w:r w:rsidR="005F37A7" w:rsidRPr="00592C7F">
        <w:rPr>
          <w:rFonts w:ascii="Arial" w:eastAsia="等线" w:hAnsi="Arial" w:cs="Arial"/>
          <w:b/>
          <w:bCs/>
          <w:kern w:val="0"/>
          <w:sz w:val="22"/>
          <w:szCs w:val="16"/>
          <w:lang w:val="en-GB" w:eastAsia="en-US"/>
        </w:rPr>
        <w:t xml:space="preserve">, </w:t>
      </w:r>
      <w:r>
        <w:rPr>
          <w:rFonts w:ascii="Arial" w:eastAsia="等线" w:hAnsi="Arial" w:cs="Arial" w:hint="eastAsia"/>
          <w:b/>
          <w:bCs/>
          <w:kern w:val="0"/>
          <w:sz w:val="22"/>
          <w:szCs w:val="16"/>
          <w:lang w:val="en-GB"/>
        </w:rPr>
        <w:t>August</w:t>
      </w:r>
      <w:r w:rsidR="005F37A7">
        <w:rPr>
          <w:rFonts w:ascii="Arial" w:eastAsia="等线" w:hAnsi="Arial" w:cs="Arial" w:hint="eastAsia"/>
          <w:b/>
          <w:bCs/>
          <w:kern w:val="0"/>
          <w:sz w:val="22"/>
          <w:szCs w:val="16"/>
          <w:lang w:val="en-GB"/>
        </w:rPr>
        <w:t xml:space="preserve"> </w:t>
      </w:r>
      <w:r>
        <w:rPr>
          <w:rFonts w:ascii="Arial" w:eastAsia="等线" w:hAnsi="Arial" w:cs="Arial" w:hint="eastAsia"/>
          <w:b/>
          <w:bCs/>
          <w:kern w:val="0"/>
          <w:sz w:val="22"/>
          <w:szCs w:val="16"/>
          <w:lang w:val="en-GB"/>
        </w:rPr>
        <w:t>19</w:t>
      </w:r>
      <w:r w:rsidR="005F37A7" w:rsidRPr="00592C7F">
        <w:rPr>
          <w:rFonts w:ascii="Arial" w:eastAsia="等线" w:hAnsi="Arial" w:cs="Arial"/>
          <w:b/>
          <w:bCs/>
          <w:kern w:val="0"/>
          <w:sz w:val="22"/>
          <w:szCs w:val="16"/>
          <w:lang w:val="en-GB" w:eastAsia="en-US"/>
        </w:rPr>
        <w:t xml:space="preserve">th – </w:t>
      </w:r>
      <w:r w:rsidR="00836C5E">
        <w:rPr>
          <w:rFonts w:ascii="Arial" w:eastAsia="等线" w:hAnsi="Arial" w:cs="Arial"/>
          <w:b/>
          <w:bCs/>
          <w:kern w:val="0"/>
          <w:sz w:val="22"/>
          <w:szCs w:val="16"/>
          <w:lang w:val="en-GB"/>
        </w:rPr>
        <w:t>23</w:t>
      </w:r>
      <w:r w:rsidR="00836C5E" w:rsidRPr="00592C7F">
        <w:rPr>
          <w:rFonts w:ascii="Arial" w:eastAsia="等线" w:hAnsi="Arial" w:cs="Arial"/>
          <w:b/>
          <w:bCs/>
          <w:kern w:val="0"/>
          <w:sz w:val="22"/>
          <w:szCs w:val="16"/>
          <w:lang w:val="en-GB" w:eastAsia="en-US"/>
        </w:rPr>
        <w:t>rd</w:t>
      </w:r>
      <w:r w:rsidR="005F37A7" w:rsidRPr="00592C7F">
        <w:rPr>
          <w:rFonts w:ascii="Arial" w:eastAsia="等线" w:hAnsi="Arial" w:cs="Arial"/>
          <w:b/>
          <w:bCs/>
          <w:kern w:val="0"/>
          <w:sz w:val="22"/>
          <w:szCs w:val="16"/>
          <w:lang w:val="en-GB" w:eastAsia="en-US"/>
        </w:rPr>
        <w:t>, 2024</w:t>
      </w:r>
    </w:p>
    <w:p w14:paraId="61CDE3E9" w14:textId="77777777" w:rsidR="005F37A7" w:rsidRPr="00592C7F" w:rsidRDefault="005F37A7" w:rsidP="005F37A7">
      <w:pPr>
        <w:widowControl/>
        <w:snapToGrid w:val="0"/>
        <w:spacing w:line="288" w:lineRule="auto"/>
        <w:jc w:val="left"/>
        <w:rPr>
          <w:rFonts w:ascii="Arial" w:eastAsia="等线" w:hAnsi="Arial" w:cs="Arial"/>
          <w:kern w:val="0"/>
          <w:szCs w:val="21"/>
          <w:lang w:val="en-GB" w:eastAsia="en-US"/>
        </w:rPr>
      </w:pPr>
    </w:p>
    <w:p w14:paraId="32AD558F" w14:textId="77777777" w:rsidR="005F37A7" w:rsidRPr="00592C7F" w:rsidRDefault="005F37A7" w:rsidP="005F37A7">
      <w:pPr>
        <w:widowControl/>
        <w:snapToGrid w:val="0"/>
        <w:spacing w:line="288" w:lineRule="auto"/>
        <w:ind w:left="1985" w:hanging="1985"/>
        <w:jc w:val="left"/>
        <w:rPr>
          <w:rFonts w:ascii="Arial" w:eastAsia="等线" w:hAnsi="Arial" w:cs="Arial"/>
          <w:bCs/>
          <w:kern w:val="0"/>
          <w:szCs w:val="21"/>
          <w:lang w:val="en-GB"/>
        </w:rPr>
      </w:pPr>
      <w:r w:rsidRPr="00592C7F">
        <w:rPr>
          <w:rFonts w:ascii="Arial" w:eastAsia="等线" w:hAnsi="Arial" w:cs="Arial"/>
          <w:b/>
          <w:kern w:val="0"/>
          <w:szCs w:val="21"/>
          <w:lang w:val="en-GB" w:eastAsia="en-US"/>
        </w:rPr>
        <w:t>Agenda item:</w:t>
      </w:r>
      <w:r w:rsidRPr="00592C7F">
        <w:rPr>
          <w:rFonts w:ascii="Arial" w:eastAsia="等线" w:hAnsi="Arial" w:cs="Arial"/>
          <w:b/>
          <w:kern w:val="0"/>
          <w:szCs w:val="21"/>
          <w:lang w:val="en-GB" w:eastAsia="en-US"/>
        </w:rPr>
        <w:tab/>
      </w:r>
      <w:r w:rsidRPr="00592C7F">
        <w:rPr>
          <w:rFonts w:ascii="Arial" w:eastAsia="等线" w:hAnsi="Arial" w:cs="Arial"/>
          <w:kern w:val="0"/>
          <w:szCs w:val="21"/>
          <w:lang w:val="en-GB" w:eastAsia="en-US"/>
        </w:rPr>
        <w:t>9.</w:t>
      </w:r>
      <w:r>
        <w:rPr>
          <w:rFonts w:ascii="Arial" w:eastAsia="等线" w:hAnsi="Arial" w:cs="Arial" w:hint="eastAsia"/>
          <w:kern w:val="0"/>
          <w:szCs w:val="21"/>
          <w:lang w:val="en-GB"/>
        </w:rPr>
        <w:t>7.2</w:t>
      </w:r>
    </w:p>
    <w:p w14:paraId="3EB828B7" w14:textId="5C416DF7" w:rsidR="005F37A7" w:rsidRPr="00592C7F" w:rsidRDefault="005F37A7" w:rsidP="005F37A7">
      <w:pPr>
        <w:widowControl/>
        <w:snapToGrid w:val="0"/>
        <w:spacing w:line="288" w:lineRule="auto"/>
        <w:ind w:left="1985" w:hanging="1985"/>
        <w:jc w:val="left"/>
        <w:rPr>
          <w:rFonts w:ascii="Arial" w:eastAsia="等线" w:hAnsi="Arial" w:cs="Arial"/>
          <w:bCs/>
          <w:kern w:val="0"/>
          <w:szCs w:val="21"/>
          <w:lang w:val="en-GB" w:eastAsia="en-US"/>
        </w:rPr>
      </w:pPr>
      <w:r w:rsidRPr="00592C7F">
        <w:rPr>
          <w:rFonts w:ascii="Arial" w:eastAsia="等线" w:hAnsi="Arial" w:cs="Arial"/>
          <w:b/>
          <w:kern w:val="0"/>
          <w:szCs w:val="21"/>
          <w:lang w:val="en-GB" w:eastAsia="en-US"/>
        </w:rPr>
        <w:t>Title:</w:t>
      </w:r>
      <w:r w:rsidRPr="00592C7F">
        <w:rPr>
          <w:rFonts w:ascii="Arial" w:eastAsia="等线" w:hAnsi="Arial" w:cs="Arial"/>
          <w:b/>
          <w:kern w:val="0"/>
          <w:szCs w:val="21"/>
          <w:lang w:val="en-GB" w:eastAsia="en-US"/>
        </w:rPr>
        <w:tab/>
      </w:r>
      <w:r w:rsidRPr="00592C7F">
        <w:rPr>
          <w:rFonts w:ascii="Arial" w:eastAsia="等线" w:hAnsi="Arial" w:cs="Arial"/>
          <w:bCs/>
          <w:kern w:val="0"/>
          <w:szCs w:val="21"/>
          <w:lang w:val="en-GB" w:eastAsia="en-US"/>
        </w:rPr>
        <w:t>Discussion on channel mode</w:t>
      </w:r>
      <w:r>
        <w:rPr>
          <w:rFonts w:ascii="Arial" w:eastAsia="等线" w:hAnsi="Arial" w:cs="Arial"/>
          <w:bCs/>
          <w:kern w:val="0"/>
          <w:szCs w:val="21"/>
          <w:lang w:val="en-GB"/>
        </w:rPr>
        <w:t>l</w:t>
      </w:r>
      <w:r w:rsidR="000501C4">
        <w:rPr>
          <w:rFonts w:ascii="Arial" w:eastAsia="等线" w:hAnsi="Arial" w:cs="Arial" w:hint="eastAsia"/>
          <w:bCs/>
          <w:kern w:val="0"/>
          <w:szCs w:val="21"/>
          <w:lang w:val="en-GB"/>
        </w:rPr>
        <w:t>l</w:t>
      </w:r>
      <w:r w:rsidRPr="00592C7F">
        <w:rPr>
          <w:rFonts w:ascii="Arial" w:eastAsia="等线" w:hAnsi="Arial" w:cs="Arial"/>
          <w:bCs/>
          <w:kern w:val="0"/>
          <w:szCs w:val="21"/>
          <w:lang w:val="en-GB" w:eastAsia="en-US"/>
        </w:rPr>
        <w:t>ing methodology for ISAC</w:t>
      </w:r>
    </w:p>
    <w:p w14:paraId="39FEBF2F" w14:textId="77777777" w:rsidR="005F37A7" w:rsidRPr="00592C7F" w:rsidRDefault="005F37A7" w:rsidP="005F37A7">
      <w:pPr>
        <w:widowControl/>
        <w:snapToGrid w:val="0"/>
        <w:spacing w:line="288" w:lineRule="auto"/>
        <w:ind w:left="1985" w:hanging="1985"/>
        <w:jc w:val="left"/>
        <w:rPr>
          <w:rFonts w:ascii="Arial" w:eastAsia="等线" w:hAnsi="Arial" w:cs="Arial"/>
          <w:bCs/>
          <w:kern w:val="0"/>
          <w:szCs w:val="21"/>
          <w:lang w:val="en-GB"/>
        </w:rPr>
      </w:pPr>
      <w:r w:rsidRPr="00592C7F">
        <w:rPr>
          <w:rFonts w:ascii="Arial" w:eastAsia="等线" w:hAnsi="Arial" w:cs="Arial"/>
          <w:b/>
          <w:kern w:val="0"/>
          <w:szCs w:val="21"/>
          <w:lang w:val="en-GB" w:eastAsia="en-US"/>
        </w:rPr>
        <w:t>Source:</w:t>
      </w:r>
      <w:r w:rsidRPr="00592C7F">
        <w:rPr>
          <w:rFonts w:ascii="Arial" w:eastAsia="等线" w:hAnsi="Arial" w:cs="Arial"/>
          <w:bCs/>
          <w:kern w:val="0"/>
          <w:szCs w:val="21"/>
          <w:lang w:val="en-GB" w:eastAsia="en-US"/>
        </w:rPr>
        <w:tab/>
        <w:t>CMCC</w:t>
      </w:r>
      <w:r>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BUPT</w:t>
      </w:r>
      <w:r>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SEU</w:t>
      </w:r>
      <w:r>
        <w:rPr>
          <w:rFonts w:ascii="Arial" w:eastAsia="等线" w:hAnsi="Arial" w:cs="Arial" w:hint="eastAsia"/>
          <w:bCs/>
          <w:kern w:val="0"/>
          <w:szCs w:val="21"/>
          <w:lang w:val="en-GB"/>
        </w:rPr>
        <w:t xml:space="preserve">, </w:t>
      </w:r>
      <w:r w:rsidRPr="00592C7F">
        <w:rPr>
          <w:rFonts w:ascii="Arial" w:eastAsia="等线" w:hAnsi="Arial" w:cs="Arial"/>
          <w:bCs/>
          <w:kern w:val="0"/>
          <w:szCs w:val="21"/>
          <w:lang w:val="en-GB" w:eastAsia="en-US"/>
        </w:rPr>
        <w:t>PML</w:t>
      </w:r>
    </w:p>
    <w:p w14:paraId="7CF94B95" w14:textId="77777777" w:rsidR="005F37A7" w:rsidRPr="00592C7F" w:rsidRDefault="005F37A7" w:rsidP="005F37A7">
      <w:pPr>
        <w:widowControl/>
        <w:snapToGrid w:val="0"/>
        <w:spacing w:line="288" w:lineRule="auto"/>
        <w:ind w:left="1985" w:hanging="1985"/>
        <w:jc w:val="left"/>
        <w:rPr>
          <w:rFonts w:ascii="Arial" w:eastAsia="等线" w:hAnsi="Arial" w:cs="Arial"/>
          <w:bCs/>
          <w:kern w:val="0"/>
          <w:szCs w:val="21"/>
          <w:lang w:val="en-GB" w:eastAsia="en-US"/>
        </w:rPr>
      </w:pPr>
      <w:r w:rsidRPr="00592C7F">
        <w:rPr>
          <w:rFonts w:ascii="Arial" w:eastAsia="等线" w:hAnsi="Arial" w:cs="Arial"/>
          <w:b/>
          <w:kern w:val="0"/>
          <w:szCs w:val="21"/>
          <w:lang w:val="en-GB" w:eastAsia="en-US"/>
        </w:rPr>
        <w:t>Document for:</w:t>
      </w:r>
      <w:r w:rsidRPr="00592C7F">
        <w:rPr>
          <w:rFonts w:ascii="Arial" w:eastAsia="等线" w:hAnsi="Arial" w:cs="Arial"/>
          <w:bCs/>
          <w:kern w:val="0"/>
          <w:szCs w:val="21"/>
          <w:lang w:val="en-GB" w:eastAsia="en-US"/>
        </w:rPr>
        <w:tab/>
        <w:t>Discussion and Decision</w:t>
      </w:r>
    </w:p>
    <w:p w14:paraId="02D58759" w14:textId="77777777" w:rsidR="005F37A7" w:rsidRPr="00BE3CAD" w:rsidRDefault="005F37A7" w:rsidP="005F37A7">
      <w:pPr>
        <w:widowControl/>
        <w:pBdr>
          <w:bottom w:val="single" w:sz="4" w:space="0" w:color="auto"/>
        </w:pBdr>
        <w:tabs>
          <w:tab w:val="left" w:pos="2552"/>
        </w:tabs>
        <w:spacing w:after="200" w:line="276" w:lineRule="auto"/>
        <w:jc w:val="left"/>
        <w:rPr>
          <w:rFonts w:ascii="Times New Roman" w:eastAsia="宋体" w:hAnsi="Times New Roman" w:cs="Times New Roman"/>
          <w:kern w:val="0"/>
          <w:sz w:val="20"/>
          <w:szCs w:val="24"/>
        </w:rPr>
      </w:pPr>
    </w:p>
    <w:p w14:paraId="54B60A51" w14:textId="77777777" w:rsidR="005F37A7" w:rsidRPr="00035823"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035823">
        <w:rPr>
          <w:rFonts w:ascii="Times New Roman" w:eastAsia="宋体" w:hAnsi="Times New Roman" w:cs="Times New Roman"/>
          <w:b/>
          <w:bCs/>
          <w:kern w:val="32"/>
          <w:sz w:val="28"/>
          <w:szCs w:val="32"/>
        </w:rPr>
        <w:t>Introduction</w:t>
      </w:r>
    </w:p>
    <w:p w14:paraId="66B6ACFA" w14:textId="6B8F45F7" w:rsidR="005F37A7" w:rsidRPr="00BE3CAD" w:rsidRDefault="005F37A7" w:rsidP="005F37A7">
      <w:pPr>
        <w:widowControl/>
        <w:spacing w:after="200" w:line="276" w:lineRule="auto"/>
        <w:rPr>
          <w:rFonts w:ascii="Times New Roman" w:eastAsia="宋体" w:hAnsi="Times New Roman" w:cs="Times New Roman"/>
          <w:kern w:val="0"/>
          <w:sz w:val="20"/>
          <w:szCs w:val="24"/>
        </w:rPr>
      </w:pPr>
      <w:r w:rsidRPr="00BE3CAD">
        <w:rPr>
          <w:rFonts w:ascii="Times New Roman" w:eastAsia="宋体" w:hAnsi="Times New Roman" w:cs="Times New Roman"/>
          <w:kern w:val="0"/>
          <w:sz w:val="20"/>
          <w:szCs w:val="24"/>
        </w:rPr>
        <w:t>Integrated sensing and communication (ISAC)</w:t>
      </w:r>
      <w:r w:rsidR="00DD1482">
        <w:rPr>
          <w:rFonts w:ascii="Times New Roman" w:eastAsia="宋体" w:hAnsi="Times New Roman" w:cs="Times New Roman" w:hint="eastAsia"/>
          <w:kern w:val="0"/>
          <w:sz w:val="20"/>
          <w:szCs w:val="24"/>
        </w:rPr>
        <w:t xml:space="preserve"> is</w:t>
      </w:r>
      <w:r w:rsidRPr="00BE3CAD">
        <w:rPr>
          <w:rFonts w:ascii="Times New Roman" w:eastAsia="宋体" w:hAnsi="Times New Roman" w:cs="Times New Roman"/>
          <w:kern w:val="0"/>
          <w:sz w:val="20"/>
          <w:szCs w:val="24"/>
        </w:rPr>
        <w:t xml:space="preserve"> identified as a typical usage scenario for </w:t>
      </w:r>
      <w:r>
        <w:rPr>
          <w:rFonts w:ascii="Times New Roman" w:eastAsia="宋体" w:hAnsi="Times New Roman" w:cs="Times New Roman" w:hint="eastAsia"/>
          <w:kern w:val="0"/>
          <w:sz w:val="20"/>
          <w:szCs w:val="24"/>
        </w:rPr>
        <w:t xml:space="preserve">5G-A and </w:t>
      </w:r>
      <w:r w:rsidRPr="00BE3CAD">
        <w:rPr>
          <w:rFonts w:ascii="Times New Roman" w:eastAsia="宋体" w:hAnsi="Times New Roman" w:cs="Times New Roman"/>
          <w:kern w:val="0"/>
          <w:sz w:val="20"/>
          <w:szCs w:val="24"/>
        </w:rPr>
        <w:t>6G. Different from conventional systems with separate functions, ISAC technology allows the base stations or terminals to communicate with each other and sense their surroundings. By sharing the same frequency and hardware resources, ISAC systems offer advantages in</w:t>
      </w:r>
      <w:r>
        <w:rPr>
          <w:rFonts w:ascii="Times New Roman" w:eastAsia="宋体" w:hAnsi="Times New Roman" w:cs="Times New Roman"/>
          <w:kern w:val="0"/>
          <w:sz w:val="20"/>
          <w:szCs w:val="24"/>
        </w:rPr>
        <w:t xml:space="preserve"> </w:t>
      </w:r>
      <w:r w:rsidRPr="00BE3CAD">
        <w:rPr>
          <w:rFonts w:ascii="Times New Roman" w:eastAsia="宋体" w:hAnsi="Times New Roman" w:cs="Times New Roman"/>
          <w:kern w:val="0"/>
          <w:sz w:val="20"/>
          <w:szCs w:val="24"/>
        </w:rPr>
        <w:t>proving spectrum utilization and reducing costs</w:t>
      </w:r>
      <w:r>
        <w:rPr>
          <w:rFonts w:ascii="Times New Roman" w:eastAsia="宋体" w:hAnsi="Times New Roman" w:cs="Times New Roman" w:hint="eastAsia"/>
          <w:kern w:val="0"/>
          <w:sz w:val="20"/>
          <w:szCs w:val="24"/>
        </w:rPr>
        <w:t>. In RAN1#116, t</w:t>
      </w:r>
      <w:r w:rsidRPr="00FF59EC">
        <w:rPr>
          <w:rFonts w:ascii="Times New Roman" w:eastAsia="宋体" w:hAnsi="Times New Roman" w:cs="Times New Roman"/>
          <w:kern w:val="0"/>
          <w:sz w:val="20"/>
          <w:szCs w:val="24"/>
        </w:rPr>
        <w:t>he common framework for ISAC channel model</w:t>
      </w:r>
      <w:r>
        <w:rPr>
          <w:rFonts w:ascii="Times New Roman" w:eastAsia="宋体" w:hAnsi="Times New Roman" w:cs="Times New Roman" w:hint="eastAsia"/>
          <w:kern w:val="0"/>
          <w:sz w:val="20"/>
          <w:szCs w:val="24"/>
        </w:rPr>
        <w:t xml:space="preserve"> is defined as follows </w:t>
      </w:r>
      <w:r>
        <w:rPr>
          <w:rFonts w:ascii="Times New Roman" w:eastAsia="宋体" w:hAnsi="Times New Roman" w:cs="Times New Roman"/>
          <w:kern w:val="0"/>
          <w:sz w:val="20"/>
          <w:szCs w:val="24"/>
          <w:highlight w:val="yellow"/>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_Ref162859320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highlight w:val="yellow"/>
        </w:rPr>
      </w:r>
      <w:r>
        <w:rPr>
          <w:rFonts w:ascii="Times New Roman" w:eastAsia="宋体" w:hAnsi="Times New Roman" w:cs="Times New Roman"/>
          <w:kern w:val="0"/>
          <w:sz w:val="20"/>
          <w:szCs w:val="24"/>
          <w:highlight w:val="yellow"/>
        </w:rPr>
        <w:fldChar w:fldCharType="separate"/>
      </w:r>
      <w:r w:rsidR="00C235D6">
        <w:rPr>
          <w:rFonts w:ascii="Times New Roman" w:eastAsia="宋体" w:hAnsi="Times New Roman" w:cs="Times New Roman"/>
          <w:kern w:val="0"/>
          <w:sz w:val="20"/>
          <w:szCs w:val="24"/>
        </w:rPr>
        <w:t>[1]</w:t>
      </w:r>
      <w:r>
        <w:rPr>
          <w:rFonts w:ascii="Times New Roman" w:eastAsia="宋体" w:hAnsi="Times New Roman" w:cs="Times New Roman"/>
          <w:kern w:val="0"/>
          <w:sz w:val="20"/>
          <w:szCs w:val="24"/>
          <w:highlight w:val="yellow"/>
        </w:rPr>
        <w:fldChar w:fldCharType="end"/>
      </w:r>
      <w:r>
        <w:rPr>
          <w:rFonts w:ascii="Times New Roman" w:eastAsia="宋体" w:hAnsi="Times New Roman" w:cs="Times New Roman" w:hint="eastAsia"/>
          <w:kern w:val="0"/>
          <w:sz w:val="20"/>
          <w:szCs w:val="24"/>
        </w:rPr>
        <w:t>:</w:t>
      </w:r>
    </w:p>
    <w:tbl>
      <w:tblPr>
        <w:tblStyle w:val="af0"/>
        <w:tblW w:w="0" w:type="auto"/>
        <w:tblLook w:val="04A0" w:firstRow="1" w:lastRow="0" w:firstColumn="1" w:lastColumn="0" w:noHBand="0" w:noVBand="1"/>
      </w:tblPr>
      <w:tblGrid>
        <w:gridCol w:w="8296"/>
      </w:tblGrid>
      <w:tr w:rsidR="005F37A7" w:rsidRPr="00BE3CAD" w14:paraId="6BEF33FD" w14:textId="77777777" w:rsidTr="00A52E78">
        <w:trPr>
          <w:trHeight w:val="3703"/>
        </w:trPr>
        <w:tc>
          <w:tcPr>
            <w:tcW w:w="9588" w:type="dxa"/>
            <w:tcBorders>
              <w:top w:val="single" w:sz="4" w:space="0" w:color="auto"/>
              <w:left w:val="single" w:sz="4" w:space="0" w:color="auto"/>
              <w:bottom w:val="single" w:sz="4" w:space="0" w:color="auto"/>
              <w:right w:val="single" w:sz="4" w:space="0" w:color="auto"/>
            </w:tcBorders>
            <w:hideMark/>
          </w:tcPr>
          <w:p w14:paraId="0916E4B7" w14:textId="77777777" w:rsidR="005F37A7" w:rsidRDefault="005F37A7" w:rsidP="00A52E78">
            <w:pPr>
              <w:widowControl/>
              <w:tabs>
                <w:tab w:val="left" w:pos="120"/>
              </w:tabs>
              <w:snapToGrid w:val="0"/>
              <w:spacing w:line="288" w:lineRule="auto"/>
              <w:jc w:val="left"/>
              <w:rPr>
                <w:rFonts w:hint="eastAsia"/>
                <w:szCs w:val="24"/>
              </w:rPr>
            </w:pPr>
            <w:r w:rsidRPr="000E2BD4">
              <w:rPr>
                <w:szCs w:val="24"/>
                <w:highlight w:val="green"/>
              </w:rPr>
              <w:t>Agreement</w:t>
            </w:r>
          </w:p>
          <w:p w14:paraId="4E50F78D" w14:textId="77777777" w:rsidR="005F37A7" w:rsidRPr="00C435B9" w:rsidRDefault="005F37A7" w:rsidP="00A52E78">
            <w:pPr>
              <w:widowControl/>
              <w:tabs>
                <w:tab w:val="left" w:pos="120"/>
              </w:tabs>
              <w:snapToGrid w:val="0"/>
              <w:spacing w:line="288" w:lineRule="auto"/>
              <w:jc w:val="left"/>
              <w:rPr>
                <w:rFonts w:hint="eastAsia"/>
                <w:szCs w:val="24"/>
              </w:rPr>
            </w:pPr>
            <w:r w:rsidRPr="00C435B9">
              <w:rPr>
                <w:szCs w:val="24"/>
              </w:rPr>
              <w:t xml:space="preserve">The common framework for ISAC channel model is composed of a component of target channel and a component of background channel, </w:t>
            </w:r>
          </w:p>
          <w:p w14:paraId="1335C979" w14:textId="77777777" w:rsidR="005F37A7" w:rsidRDefault="00000000" w:rsidP="00A52E78">
            <w:pPr>
              <w:widowControl/>
              <w:tabs>
                <w:tab w:val="left" w:pos="120"/>
              </w:tabs>
              <w:snapToGrid w:val="0"/>
              <w:spacing w:line="288" w:lineRule="auto"/>
              <w:jc w:val="center"/>
              <w:rPr>
                <w:rFonts w:hint="eastAsia"/>
                <w:szCs w:val="24"/>
              </w:rPr>
            </w:pPr>
            <m:oMathPara>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ISAC</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target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background</m:t>
                    </m:r>
                  </m:sub>
                </m:sSub>
              </m:oMath>
            </m:oMathPara>
          </w:p>
          <w:p w14:paraId="117ED3FE" w14:textId="77777777" w:rsidR="005F37A7" w:rsidRDefault="005F37A7" w:rsidP="005F37A7">
            <w:pPr>
              <w:pStyle w:val="a9"/>
              <w:widowControl/>
              <w:numPr>
                <w:ilvl w:val="0"/>
                <w:numId w:val="33"/>
              </w:numPr>
              <w:tabs>
                <w:tab w:val="left" w:pos="120"/>
              </w:tabs>
              <w:snapToGrid w:val="0"/>
              <w:spacing w:line="288" w:lineRule="auto"/>
              <w:contextualSpacing w:val="0"/>
              <w:jc w:val="left"/>
              <w:rPr>
                <w:rFonts w:hint="eastAsia"/>
                <w:szCs w:val="24"/>
              </w:rPr>
            </w:pPr>
            <w:r w:rsidRPr="00C435B9">
              <w:rPr>
                <w:szCs w:val="24"/>
              </w:rPr>
              <w:t xml:space="preserve">Target channel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target</m:t>
                  </m:r>
                </m:sub>
              </m:sSub>
            </m:oMath>
            <w:r w:rsidRPr="00C435B9">
              <w:rPr>
                <w:szCs w:val="24"/>
              </w:rPr>
              <w:t xml:space="preserve"> includes all [multipath] components impacted by the sensing target(s). </w:t>
            </w:r>
          </w:p>
          <w:p w14:paraId="4997711E" w14:textId="77777777" w:rsidR="005F37A7" w:rsidRDefault="005F37A7" w:rsidP="005F37A7">
            <w:pPr>
              <w:pStyle w:val="a9"/>
              <w:widowControl/>
              <w:numPr>
                <w:ilvl w:val="1"/>
                <w:numId w:val="33"/>
              </w:numPr>
              <w:tabs>
                <w:tab w:val="left" w:pos="120"/>
              </w:tabs>
              <w:snapToGrid w:val="0"/>
              <w:spacing w:line="288" w:lineRule="auto"/>
              <w:contextualSpacing w:val="0"/>
              <w:jc w:val="left"/>
              <w:rPr>
                <w:rFonts w:hint="eastAsia"/>
                <w:szCs w:val="24"/>
              </w:rPr>
            </w:pPr>
            <w:r w:rsidRPr="00C435B9">
              <w:rPr>
                <w:szCs w:val="24"/>
              </w:rPr>
              <w:t xml:space="preserve">FFS details of the target channel </w:t>
            </w:r>
          </w:p>
          <w:p w14:paraId="51DB6E6E" w14:textId="77777777" w:rsidR="005F37A7" w:rsidRDefault="005F37A7" w:rsidP="005F37A7">
            <w:pPr>
              <w:pStyle w:val="a9"/>
              <w:widowControl/>
              <w:numPr>
                <w:ilvl w:val="0"/>
                <w:numId w:val="33"/>
              </w:numPr>
              <w:tabs>
                <w:tab w:val="left" w:pos="120"/>
              </w:tabs>
              <w:snapToGrid w:val="0"/>
              <w:spacing w:line="288" w:lineRule="auto"/>
              <w:contextualSpacing w:val="0"/>
              <w:jc w:val="left"/>
              <w:rPr>
                <w:rFonts w:hint="eastAsia"/>
                <w:szCs w:val="24"/>
              </w:rPr>
            </w:pPr>
            <w:r w:rsidRPr="00C435B9">
              <w:rPr>
                <w:szCs w:val="24"/>
              </w:rPr>
              <w:t xml:space="preserve">Background channel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background</m:t>
                  </m:r>
                </m:sub>
              </m:sSub>
            </m:oMath>
            <w:r w:rsidRPr="00C435B9">
              <w:rPr>
                <w:szCs w:val="24"/>
              </w:rPr>
              <w:t xml:space="preserve"> includes other [multipath] components not belonging to target channel</w:t>
            </w:r>
            <w:r>
              <w:rPr>
                <w:rFonts w:hint="eastAsia"/>
                <w:szCs w:val="24"/>
              </w:rPr>
              <w:t>.</w:t>
            </w:r>
          </w:p>
          <w:p w14:paraId="6A284654" w14:textId="77777777" w:rsidR="005F37A7" w:rsidRDefault="005F37A7" w:rsidP="005F37A7">
            <w:pPr>
              <w:pStyle w:val="a9"/>
              <w:widowControl/>
              <w:numPr>
                <w:ilvl w:val="1"/>
                <w:numId w:val="33"/>
              </w:numPr>
              <w:tabs>
                <w:tab w:val="left" w:pos="120"/>
              </w:tabs>
              <w:snapToGrid w:val="0"/>
              <w:spacing w:line="288" w:lineRule="auto"/>
              <w:contextualSpacing w:val="0"/>
              <w:jc w:val="left"/>
              <w:rPr>
                <w:rFonts w:hint="eastAsia"/>
                <w:szCs w:val="24"/>
              </w:rPr>
            </w:pPr>
            <w:r w:rsidRPr="00C435B9">
              <w:rPr>
                <w:szCs w:val="24"/>
              </w:rPr>
              <w:t>FFS details of the background channel</w:t>
            </w:r>
          </w:p>
          <w:p w14:paraId="261EF296" w14:textId="77777777" w:rsidR="005F37A7" w:rsidRDefault="005F37A7" w:rsidP="005F37A7">
            <w:pPr>
              <w:pStyle w:val="a9"/>
              <w:widowControl/>
              <w:numPr>
                <w:ilvl w:val="0"/>
                <w:numId w:val="33"/>
              </w:numPr>
              <w:tabs>
                <w:tab w:val="left" w:pos="120"/>
              </w:tabs>
              <w:snapToGrid w:val="0"/>
              <w:spacing w:line="288" w:lineRule="auto"/>
              <w:contextualSpacing w:val="0"/>
              <w:jc w:val="left"/>
              <w:rPr>
                <w:rFonts w:hint="eastAsia"/>
                <w:szCs w:val="24"/>
              </w:rPr>
            </w:pPr>
            <w:r w:rsidRPr="005C3D70">
              <w:rPr>
                <w:szCs w:val="24"/>
              </w:rPr>
              <w:t>FFS whether/how to model environment object(s), i.e., object(s) with known location, other than sensing target(s)</w:t>
            </w:r>
          </w:p>
          <w:p w14:paraId="0C4D37D1" w14:textId="77777777" w:rsidR="005F37A7" w:rsidRDefault="005F37A7" w:rsidP="005F37A7">
            <w:pPr>
              <w:pStyle w:val="a9"/>
              <w:widowControl/>
              <w:numPr>
                <w:ilvl w:val="1"/>
                <w:numId w:val="33"/>
              </w:numPr>
              <w:tabs>
                <w:tab w:val="left" w:pos="120"/>
              </w:tabs>
              <w:snapToGrid w:val="0"/>
              <w:spacing w:line="288" w:lineRule="auto"/>
              <w:contextualSpacing w:val="0"/>
              <w:jc w:val="left"/>
              <w:rPr>
                <w:rFonts w:hint="eastAsia"/>
                <w:szCs w:val="24"/>
              </w:rPr>
            </w:pPr>
            <w:r w:rsidRPr="005C3D70">
              <w:rPr>
                <w:szCs w:val="24"/>
              </w:rPr>
              <w:t>FFS whether/how to model propagation path(s) between the target(s) and the environment object(s)</w:t>
            </w:r>
          </w:p>
          <w:p w14:paraId="0962FFCE" w14:textId="77777777" w:rsidR="005F37A7" w:rsidRDefault="005F37A7" w:rsidP="005F37A7">
            <w:pPr>
              <w:pStyle w:val="a9"/>
              <w:widowControl/>
              <w:numPr>
                <w:ilvl w:val="0"/>
                <w:numId w:val="33"/>
              </w:numPr>
              <w:tabs>
                <w:tab w:val="left" w:pos="120"/>
              </w:tabs>
              <w:snapToGrid w:val="0"/>
              <w:spacing w:line="288" w:lineRule="auto"/>
              <w:contextualSpacing w:val="0"/>
              <w:jc w:val="left"/>
              <w:rPr>
                <w:rFonts w:hint="eastAsia"/>
                <w:szCs w:val="24"/>
              </w:rPr>
            </w:pPr>
            <w:r w:rsidRPr="005C3D70">
              <w:rPr>
                <w:szCs w:val="24"/>
              </w:rPr>
              <w:t>FFS whether/how to model propagation path(s) between the target(s) and the stochastic clutter(s)</w:t>
            </w:r>
          </w:p>
          <w:p w14:paraId="35FC4220" w14:textId="77777777" w:rsidR="005F37A7" w:rsidRPr="005C3D70" w:rsidRDefault="005F37A7" w:rsidP="005F37A7">
            <w:pPr>
              <w:pStyle w:val="a9"/>
              <w:widowControl/>
              <w:numPr>
                <w:ilvl w:val="0"/>
                <w:numId w:val="33"/>
              </w:numPr>
              <w:tabs>
                <w:tab w:val="left" w:pos="120"/>
              </w:tabs>
              <w:snapToGrid w:val="0"/>
              <w:spacing w:line="288" w:lineRule="auto"/>
              <w:contextualSpacing w:val="0"/>
              <w:jc w:val="left"/>
              <w:rPr>
                <w:rFonts w:hint="eastAsia"/>
                <w:szCs w:val="24"/>
              </w:rPr>
            </w:pPr>
            <w:r w:rsidRPr="005C3D70">
              <w:rPr>
                <w:szCs w:val="24"/>
              </w:rPr>
              <w:t xml:space="preserve">Note: the notation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ISAC</m:t>
                  </m:r>
                </m:sub>
              </m:sSub>
            </m:oMath>
            <w:r w:rsidRPr="005C3D70">
              <w:rPr>
                <w:szCs w:val="24"/>
              </w:rPr>
              <w:t xml:space="preserve"> can be revised later if needed</w:t>
            </w:r>
          </w:p>
          <w:p w14:paraId="2981999F" w14:textId="77777777" w:rsidR="005F37A7" w:rsidRPr="00BE3CAD" w:rsidRDefault="005F37A7" w:rsidP="00A52E78">
            <w:pPr>
              <w:widowControl/>
              <w:tabs>
                <w:tab w:val="left" w:pos="120"/>
              </w:tabs>
              <w:spacing w:after="120" w:line="276" w:lineRule="auto"/>
              <w:jc w:val="left"/>
              <w:rPr>
                <w:rFonts w:hint="eastAsia"/>
                <w:szCs w:val="24"/>
              </w:rPr>
            </w:pPr>
          </w:p>
        </w:tc>
      </w:tr>
    </w:tbl>
    <w:p w14:paraId="52AA58D6" w14:textId="322C6586" w:rsidR="005F37A7" w:rsidRDefault="005F37A7" w:rsidP="005F37A7">
      <w:pPr>
        <w:widowControl/>
        <w:spacing w:before="120" w:after="120"/>
        <w:rPr>
          <w:rFonts w:ascii="Times New Roman" w:eastAsia="宋体" w:hAnsi="Times New Roman" w:cs="Times New Roman"/>
          <w:kern w:val="0"/>
          <w:sz w:val="20"/>
          <w:szCs w:val="24"/>
        </w:rPr>
      </w:pPr>
      <w:bookmarkStart w:id="0" w:name="_Hlk162450170"/>
      <w:r w:rsidRPr="00BE3CAD">
        <w:rPr>
          <w:rFonts w:ascii="Times New Roman" w:eastAsia="宋体" w:hAnsi="Times New Roman" w:cs="Times New Roman"/>
          <w:kern w:val="0"/>
          <w:sz w:val="20"/>
          <w:szCs w:val="24"/>
        </w:rPr>
        <w:t xml:space="preserve">In this </w:t>
      </w:r>
      <w:r w:rsidRPr="00CD7ECB">
        <w:rPr>
          <w:rFonts w:ascii="Times New Roman" w:eastAsia="宋体" w:hAnsi="Times New Roman" w:cs="Times New Roman"/>
          <w:kern w:val="0"/>
          <w:sz w:val="20"/>
          <w:szCs w:val="24"/>
        </w:rPr>
        <w:t>contribution</w:t>
      </w:r>
      <w:r w:rsidRPr="00BE3CAD">
        <w:rPr>
          <w:rFonts w:ascii="Times New Roman" w:eastAsia="宋体" w:hAnsi="Times New Roman" w:cs="Times New Roman"/>
          <w:kern w:val="0"/>
          <w:sz w:val="20"/>
          <w:szCs w:val="24"/>
        </w:rPr>
        <w:t xml:space="preserve">, we discuss </w:t>
      </w:r>
      <w:r>
        <w:rPr>
          <w:rFonts w:ascii="Times New Roman" w:eastAsia="宋体" w:hAnsi="Times New Roman" w:cs="Times New Roman"/>
          <w:kern w:val="0"/>
          <w:sz w:val="20"/>
          <w:szCs w:val="24"/>
        </w:rPr>
        <w:t xml:space="preserve">the ISAC channel </w:t>
      </w:r>
      <w:r w:rsidR="000501C4">
        <w:rPr>
          <w:rFonts w:ascii="Times New Roman" w:eastAsia="宋体" w:hAnsi="Times New Roman" w:cs="Times New Roman"/>
          <w:kern w:val="0"/>
          <w:sz w:val="20"/>
          <w:szCs w:val="24"/>
        </w:rPr>
        <w:t>modelling</w:t>
      </w:r>
      <w:r>
        <w:rPr>
          <w:rFonts w:ascii="Times New Roman" w:eastAsia="宋体" w:hAnsi="Times New Roman" w:cs="Times New Roman"/>
          <w:kern w:val="0"/>
          <w:sz w:val="20"/>
          <w:szCs w:val="24"/>
        </w:rPr>
        <w:t xml:space="preserve"> methodology</w:t>
      </w:r>
      <w:r>
        <w:rPr>
          <w:rFonts w:ascii="Times New Roman" w:eastAsia="宋体" w:hAnsi="Times New Roman" w:cs="Times New Roman" w:hint="eastAsia"/>
          <w:kern w:val="0"/>
          <w:sz w:val="20"/>
          <w:szCs w:val="24"/>
        </w:rPr>
        <w:t xml:space="preserve"> based on the channel </w:t>
      </w:r>
      <w:r w:rsidR="000501C4">
        <w:rPr>
          <w:rFonts w:ascii="Times New Roman" w:eastAsia="宋体" w:hAnsi="Times New Roman" w:cs="Times New Roman" w:hint="eastAsia"/>
          <w:kern w:val="0"/>
          <w:sz w:val="20"/>
          <w:szCs w:val="24"/>
        </w:rPr>
        <w:t>modelling</w:t>
      </w:r>
      <w:r>
        <w:rPr>
          <w:rFonts w:ascii="Times New Roman" w:eastAsia="宋体" w:hAnsi="Times New Roman" w:cs="Times New Roman" w:hint="eastAsia"/>
          <w:kern w:val="0"/>
          <w:sz w:val="20"/>
          <w:szCs w:val="24"/>
        </w:rPr>
        <w:t xml:space="preserve"> framework agreed above</w:t>
      </w:r>
      <w:r w:rsidRPr="00BE3CAD">
        <w:rPr>
          <w:rFonts w:ascii="Times New Roman" w:eastAsia="宋体" w:hAnsi="Times New Roman" w:cs="Times New Roman"/>
          <w:kern w:val="0"/>
          <w:sz w:val="20"/>
          <w:szCs w:val="24"/>
        </w:rPr>
        <w:t>.</w:t>
      </w:r>
    </w:p>
    <w:p w14:paraId="6C1EE12E" w14:textId="77777777" w:rsidR="005F37A7" w:rsidRDefault="005F37A7" w:rsidP="005F37A7">
      <w:pPr>
        <w:widowControl/>
        <w:spacing w:before="120" w:after="120"/>
        <w:rPr>
          <w:rFonts w:ascii="Times New Roman" w:eastAsia="宋体" w:hAnsi="Times New Roman" w:cs="Times New Roman"/>
          <w:kern w:val="0"/>
          <w:sz w:val="20"/>
          <w:szCs w:val="24"/>
        </w:rPr>
      </w:pPr>
    </w:p>
    <w:p w14:paraId="77B1A0F0" w14:textId="65E02731" w:rsidR="005F37A7"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lastRenderedPageBreak/>
        <w:t>The channel of ISAC</w:t>
      </w:r>
    </w:p>
    <w:p w14:paraId="2F8D60D5" w14:textId="77777777" w:rsidR="005F37A7" w:rsidRDefault="005F37A7" w:rsidP="005F37A7">
      <w:pPr>
        <w:keepNext/>
        <w:widowControl/>
        <w:tabs>
          <w:tab w:val="left" w:pos="120"/>
        </w:tabs>
        <w:spacing w:after="120" w:line="276" w:lineRule="auto"/>
        <w:jc w:val="center"/>
        <w:rPr>
          <w:rFonts w:hint="eastAsia"/>
        </w:rPr>
      </w:pPr>
      <w:r>
        <w:rPr>
          <w:noProof/>
          <w:szCs w:val="24"/>
        </w:rPr>
        <w:drawing>
          <wp:inline distT="0" distB="0" distL="0" distR="0" wp14:anchorId="4228A48B" wp14:editId="016734EF">
            <wp:extent cx="4861571" cy="1277773"/>
            <wp:effectExtent l="0" t="0" r="0" b="0"/>
            <wp:docPr id="2048301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70795" cy="1280197"/>
                    </a:xfrm>
                    <a:prstGeom prst="rect">
                      <a:avLst/>
                    </a:prstGeom>
                    <a:noFill/>
                  </pic:spPr>
                </pic:pic>
              </a:graphicData>
            </a:graphic>
          </wp:inline>
        </w:drawing>
      </w:r>
    </w:p>
    <w:p w14:paraId="5DC88C1E" w14:textId="45FA51AE" w:rsidR="005F37A7" w:rsidRDefault="005F37A7" w:rsidP="005F37A7">
      <w:pPr>
        <w:pStyle w:val="af5"/>
        <w:jc w:val="left"/>
        <w:rPr>
          <w:rFonts w:hint="eastAsia"/>
        </w:rPr>
      </w:pPr>
      <w:bookmarkStart w:id="1" w:name="_Ref173143845"/>
      <w:r>
        <w:t xml:space="preserve">Figure </w:t>
      </w:r>
      <w:fldSimple w:instr=" SEQ Figure \* ARABIC ">
        <w:r w:rsidR="00C235D6">
          <w:rPr>
            <w:rFonts w:hint="eastAsia"/>
            <w:noProof/>
          </w:rPr>
          <w:t>1</w:t>
        </w:r>
      </w:fldSimple>
      <w:bookmarkEnd w:id="1"/>
      <w:r>
        <w:rPr>
          <w:rFonts w:hint="eastAsia"/>
        </w:rPr>
        <w:t>:</w:t>
      </w:r>
      <w:r w:rsidRPr="00230AAA">
        <w:t xml:space="preserve"> ISAC channel structure</w:t>
      </w:r>
      <w:r>
        <w:rPr>
          <w:rFonts w:hint="eastAsia"/>
        </w:rPr>
        <w:t>.</w:t>
      </w:r>
    </w:p>
    <w:p w14:paraId="71B43256" w14:textId="77777777" w:rsidR="005F37A7" w:rsidRDefault="005F37A7" w:rsidP="005F37A7">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Based on the agreement in RAN1#116 we can get the ISAC channel expression as follows:</w:t>
      </w:r>
    </w:p>
    <w:p w14:paraId="28FC0C79" w14:textId="77777777" w:rsidR="005F37A7" w:rsidRPr="00AC2015" w:rsidRDefault="00000000" w:rsidP="005F37A7">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ISAC</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target</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H</m:t>
            </m:r>
          </m:e>
          <m:sub>
            <m:r>
              <w:rPr>
                <w:rFonts w:ascii="Cambria Math" w:hAnsi="Cambria Math" w:cs="Times New Roman"/>
                <w:sz w:val="22"/>
                <w:szCs w:val="24"/>
              </w:rPr>
              <m:t>background</m:t>
            </m:r>
          </m:sub>
        </m:sSub>
      </m:oMath>
    </w:p>
    <w:p w14:paraId="687741EA" w14:textId="3C631BA0" w:rsidR="005F37A7" w:rsidRDefault="005F37A7" w:rsidP="005F37A7">
      <w:pPr>
        <w:widowControl/>
        <w:tabs>
          <w:tab w:val="left" w:pos="120"/>
        </w:tabs>
        <w:spacing w:after="120" w:line="276" w:lineRule="auto"/>
        <w:jc w:val="left"/>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channel structure can be illustrated </w:t>
      </w:r>
      <w:r w:rsidR="00874138">
        <w:rPr>
          <w:rFonts w:ascii="Times New Roman" w:eastAsia="宋体" w:hAnsi="Times New Roman" w:cs="Times New Roman" w:hint="eastAsia"/>
          <w:kern w:val="0"/>
          <w:sz w:val="20"/>
          <w:szCs w:val="24"/>
        </w:rPr>
        <w:t>in</w:t>
      </w:r>
      <w:r w:rsidR="00EB598E">
        <w:rPr>
          <w:rFonts w:ascii="Times New Roman" w:eastAsia="宋体" w:hAnsi="Times New Roman" w:cs="Times New Roman" w:hint="eastAsia"/>
          <w:kern w:val="0"/>
          <w:sz w:val="20"/>
          <w:szCs w:val="24"/>
        </w:rPr>
        <w:t xml:space="preserve"> </w:t>
      </w:r>
      <w:r w:rsidR="00EB598E">
        <w:rPr>
          <w:rFonts w:ascii="Times New Roman" w:eastAsia="宋体" w:hAnsi="Times New Roman" w:cs="Times New Roman"/>
          <w:kern w:val="0"/>
          <w:sz w:val="20"/>
          <w:szCs w:val="24"/>
        </w:rPr>
        <w:fldChar w:fldCharType="begin"/>
      </w:r>
      <w:r w:rsidR="00EB598E">
        <w:rPr>
          <w:rFonts w:ascii="Times New Roman" w:eastAsia="宋体" w:hAnsi="Times New Roman" w:cs="Times New Roman"/>
          <w:kern w:val="0"/>
          <w:sz w:val="20"/>
          <w:szCs w:val="24"/>
        </w:rPr>
        <w:instrText xml:space="preserve"> </w:instrText>
      </w:r>
      <w:r w:rsidR="00EB598E">
        <w:rPr>
          <w:rFonts w:ascii="Times New Roman" w:eastAsia="宋体" w:hAnsi="Times New Roman" w:cs="Times New Roman" w:hint="eastAsia"/>
          <w:kern w:val="0"/>
          <w:sz w:val="20"/>
          <w:szCs w:val="24"/>
        </w:rPr>
        <w:instrText>REF _Ref173143845 \h</w:instrText>
      </w:r>
      <w:r w:rsidR="00EB598E">
        <w:rPr>
          <w:rFonts w:ascii="Times New Roman" w:eastAsia="宋体" w:hAnsi="Times New Roman" w:cs="Times New Roman"/>
          <w:kern w:val="0"/>
          <w:sz w:val="20"/>
          <w:szCs w:val="24"/>
        </w:rPr>
        <w:instrText xml:space="preserve">  \* MERGEFORMAT </w:instrText>
      </w:r>
      <w:r w:rsidR="00EB598E">
        <w:rPr>
          <w:rFonts w:ascii="Times New Roman" w:eastAsia="宋体" w:hAnsi="Times New Roman" w:cs="Times New Roman"/>
          <w:kern w:val="0"/>
          <w:sz w:val="20"/>
          <w:szCs w:val="24"/>
        </w:rPr>
      </w:r>
      <w:r w:rsidR="00EB598E">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kern w:val="0"/>
          <w:sz w:val="20"/>
          <w:szCs w:val="24"/>
        </w:rPr>
        <w:t xml:space="preserve">Figure </w:t>
      </w:r>
      <w:r w:rsidR="00C235D6" w:rsidRPr="00C235D6">
        <w:rPr>
          <w:rFonts w:ascii="Times New Roman" w:eastAsia="宋体" w:hAnsi="Times New Roman" w:cs="Times New Roman" w:hint="eastAsia"/>
          <w:kern w:val="0"/>
          <w:sz w:val="20"/>
          <w:szCs w:val="24"/>
        </w:rPr>
        <w:t>1</w:t>
      </w:r>
      <w:r w:rsidR="00EB598E">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w:t>
      </w:r>
      <w:r w:rsidR="00874138">
        <w:rPr>
          <w:rFonts w:ascii="Times New Roman" w:eastAsia="宋体" w:hAnsi="Times New Roman" w:cs="Times New Roman" w:hint="eastAsia"/>
          <w:kern w:val="0"/>
          <w:sz w:val="20"/>
          <w:szCs w:val="24"/>
        </w:rPr>
        <w:t>The</w:t>
      </w:r>
      <w:r>
        <w:rPr>
          <w:rFonts w:ascii="Times New Roman" w:eastAsia="宋体" w:hAnsi="Times New Roman" w:cs="Times New Roman" w:hint="eastAsia"/>
          <w:kern w:val="0"/>
          <w:sz w:val="20"/>
          <w:szCs w:val="24"/>
        </w:rPr>
        <w:t xml:space="preserve"> </w:t>
      </w:r>
      <w:r w:rsidR="00874138">
        <w:rPr>
          <w:rFonts w:ascii="Times New Roman" w:eastAsia="宋体" w:hAnsi="Times New Roman" w:cs="Times New Roman" w:hint="eastAsia"/>
          <w:kern w:val="0"/>
          <w:sz w:val="20"/>
          <w:szCs w:val="24"/>
        </w:rPr>
        <w:t>t</w:t>
      </w:r>
      <w:r w:rsidRPr="00AC2015">
        <w:rPr>
          <w:rFonts w:ascii="Times New Roman" w:eastAsia="宋体" w:hAnsi="Times New Roman" w:cs="Times New Roman"/>
          <w:kern w:val="0"/>
          <w:sz w:val="20"/>
          <w:szCs w:val="24"/>
        </w:rPr>
        <w:t xml:space="preserve">arget channel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target</m:t>
            </m:r>
          </m:sub>
        </m:sSub>
      </m:oMath>
      <w:r w:rsidRPr="00AC2015">
        <w:rPr>
          <w:rFonts w:ascii="Times New Roman" w:eastAsia="宋体" w:hAnsi="Times New Roman" w:cs="Times New Roman"/>
          <w:kern w:val="0"/>
          <w:sz w:val="20"/>
          <w:szCs w:val="24"/>
        </w:rPr>
        <w:t xml:space="preserve"> includes all [multipath] components impacted by the sensing target(s)</w:t>
      </w:r>
      <w:r>
        <w:rPr>
          <w:rFonts w:ascii="Times New Roman" w:eastAsia="宋体" w:hAnsi="Times New Roman" w:cs="Times New Roman" w:hint="eastAsia"/>
          <w:kern w:val="0"/>
          <w:sz w:val="20"/>
          <w:szCs w:val="24"/>
        </w:rPr>
        <w:t xml:space="preserve"> and b</w:t>
      </w:r>
      <w:r w:rsidRPr="00C435B9">
        <w:rPr>
          <w:rFonts w:ascii="Times New Roman" w:eastAsia="宋体" w:hAnsi="Times New Roman" w:cs="Times New Roman"/>
          <w:kern w:val="0"/>
          <w:sz w:val="20"/>
          <w:szCs w:val="24"/>
        </w:rPr>
        <w:t xml:space="preserve">ackground channel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H</m:t>
            </m:r>
          </m:e>
          <m:sub>
            <m:r>
              <w:rPr>
                <w:rFonts w:ascii="Cambria Math" w:eastAsia="宋体" w:hAnsi="Cambria Math" w:cs="Times New Roman"/>
                <w:kern w:val="0"/>
                <w:sz w:val="20"/>
                <w:szCs w:val="24"/>
              </w:rPr>
              <m:t>background</m:t>
            </m:r>
          </m:sub>
        </m:sSub>
      </m:oMath>
      <w:r w:rsidRPr="00C435B9">
        <w:rPr>
          <w:rFonts w:ascii="Times New Roman" w:eastAsia="宋体" w:hAnsi="Times New Roman" w:cs="Times New Roman"/>
          <w:kern w:val="0"/>
          <w:sz w:val="20"/>
          <w:szCs w:val="24"/>
        </w:rPr>
        <w:t xml:space="preserve"> includes other [multipath] components not belonging to target</w:t>
      </w:r>
      <w:r>
        <w:rPr>
          <w:rFonts w:ascii="Times New Roman" w:eastAsia="宋体" w:hAnsi="Times New Roman" w:cs="Times New Roman" w:hint="eastAsia"/>
          <w:kern w:val="0"/>
          <w:sz w:val="20"/>
          <w:szCs w:val="24"/>
        </w:rPr>
        <w:t xml:space="preserve"> </w:t>
      </w:r>
      <w:r w:rsidRPr="00C435B9">
        <w:rPr>
          <w:rFonts w:ascii="Times New Roman" w:eastAsia="宋体" w:hAnsi="Times New Roman" w:cs="Times New Roman"/>
          <w:kern w:val="0"/>
          <w:sz w:val="20"/>
          <w:szCs w:val="24"/>
        </w:rPr>
        <w:t>channel</w:t>
      </w:r>
      <w:r>
        <w:rPr>
          <w:rFonts w:ascii="Times New Roman" w:eastAsia="宋体" w:hAnsi="Times New Roman" w:cs="Times New Roman" w:hint="eastAsia"/>
          <w:kern w:val="0"/>
          <w:sz w:val="20"/>
          <w:szCs w:val="24"/>
        </w:rPr>
        <w:t>.</w:t>
      </w:r>
      <w:r w:rsidRPr="00225B09">
        <w:rPr>
          <w:rFonts w:ascii="Times New Roman" w:eastAsia="宋体" w:hAnsi="Times New Roman" w:cs="Times New Roman" w:hint="eastAsia"/>
          <w:kern w:val="0"/>
          <w:sz w:val="20"/>
          <w:szCs w:val="24"/>
        </w:rPr>
        <w:t xml:space="preserve"> </w:t>
      </w:r>
      <w:r w:rsidR="007919EB">
        <w:rPr>
          <w:rFonts w:ascii="Times New Roman" w:eastAsia="宋体" w:hAnsi="Times New Roman" w:cs="Times New Roman" w:hint="eastAsia"/>
          <w:kern w:val="0"/>
          <w:sz w:val="20"/>
          <w:szCs w:val="24"/>
        </w:rPr>
        <w:t>These two channels are additive.</w:t>
      </w:r>
    </w:p>
    <w:p w14:paraId="1C94D22B" w14:textId="77777777" w:rsidR="007919EB" w:rsidRDefault="007919EB" w:rsidP="005F37A7">
      <w:pPr>
        <w:widowControl/>
        <w:tabs>
          <w:tab w:val="left" w:pos="120"/>
        </w:tabs>
        <w:spacing w:after="120" w:line="276" w:lineRule="auto"/>
        <w:jc w:val="left"/>
        <w:rPr>
          <w:rFonts w:ascii="Times New Roman" w:eastAsia="宋体" w:hAnsi="Times New Roman" w:cs="Times New Roman"/>
          <w:kern w:val="0"/>
          <w:sz w:val="20"/>
          <w:szCs w:val="24"/>
        </w:rPr>
      </w:pPr>
    </w:p>
    <w:p w14:paraId="1E66CF36" w14:textId="4058A056" w:rsidR="007919EB" w:rsidRPr="00725130" w:rsidRDefault="007919EB" w:rsidP="00725130">
      <w:pPr>
        <w:widowControl/>
        <w:snapToGrid w:val="0"/>
        <w:spacing w:beforeLines="50" w:before="156" w:line="288" w:lineRule="auto"/>
        <w:rPr>
          <w:rFonts w:ascii="Times New Roman" w:eastAsia="宋体" w:hAnsi="Times New Roman" w:cs="Times New Roman"/>
          <w:b/>
          <w:bCs/>
          <w:i/>
          <w:iCs/>
          <w:kern w:val="0"/>
          <w:sz w:val="20"/>
          <w:szCs w:val="24"/>
        </w:rPr>
      </w:pPr>
      <w:r w:rsidRPr="00725130">
        <w:rPr>
          <w:rFonts w:ascii="Times New Roman" w:eastAsia="宋体" w:hAnsi="Times New Roman" w:cs="Times New Roman" w:hint="eastAsia"/>
          <w:b/>
          <w:bCs/>
          <w:i/>
          <w:iCs/>
          <w:kern w:val="0"/>
          <w:sz w:val="20"/>
          <w:szCs w:val="24"/>
        </w:rPr>
        <w:t xml:space="preserve">Proposal 1: The ISAC channel is combined </w:t>
      </w:r>
      <w:r w:rsidR="00465EFD">
        <w:rPr>
          <w:rFonts w:ascii="Times New Roman" w:eastAsia="宋体" w:hAnsi="Times New Roman" w:cs="Times New Roman" w:hint="eastAsia"/>
          <w:b/>
          <w:bCs/>
          <w:i/>
          <w:iCs/>
          <w:kern w:val="0"/>
          <w:sz w:val="20"/>
          <w:szCs w:val="24"/>
        </w:rPr>
        <w:t>with</w:t>
      </w:r>
      <w:r w:rsidRPr="00725130">
        <w:rPr>
          <w:rFonts w:ascii="Times New Roman" w:eastAsia="宋体" w:hAnsi="Times New Roman" w:cs="Times New Roman" w:hint="eastAsia"/>
          <w:b/>
          <w:bCs/>
          <w:i/>
          <w:iCs/>
          <w:kern w:val="0"/>
          <w:sz w:val="20"/>
          <w:szCs w:val="24"/>
        </w:rPr>
        <w:t xml:space="preserve"> the </w:t>
      </w:r>
      <w:r w:rsidRPr="00725130">
        <w:rPr>
          <w:rFonts w:ascii="Times New Roman" w:eastAsia="宋体" w:hAnsi="Times New Roman" w:cs="Times New Roman"/>
          <w:b/>
          <w:bCs/>
          <w:i/>
          <w:iCs/>
          <w:kern w:val="0"/>
          <w:sz w:val="20"/>
          <w:szCs w:val="24"/>
        </w:rPr>
        <w:t>targ</w:t>
      </w:r>
      <w:r w:rsidRPr="00725130">
        <w:rPr>
          <w:rFonts w:ascii="Times New Roman" w:eastAsia="宋体" w:hAnsi="Times New Roman" w:cs="Times New Roman" w:hint="eastAsia"/>
          <w:b/>
          <w:bCs/>
          <w:i/>
          <w:iCs/>
          <w:kern w:val="0"/>
          <w:sz w:val="20"/>
          <w:szCs w:val="24"/>
        </w:rPr>
        <w:t>et and background channel. These two channels are additive.</w:t>
      </w:r>
    </w:p>
    <w:p w14:paraId="4AAA329C" w14:textId="77777777" w:rsidR="007919EB" w:rsidRDefault="007919EB" w:rsidP="005F37A7">
      <w:pPr>
        <w:widowControl/>
        <w:tabs>
          <w:tab w:val="left" w:pos="120"/>
        </w:tabs>
        <w:spacing w:after="120" w:line="276" w:lineRule="auto"/>
        <w:jc w:val="left"/>
        <w:rPr>
          <w:rFonts w:ascii="Times New Roman" w:eastAsia="宋体" w:hAnsi="Times New Roman" w:cs="Times New Roman"/>
          <w:kern w:val="0"/>
          <w:sz w:val="20"/>
          <w:szCs w:val="24"/>
        </w:rPr>
      </w:pPr>
    </w:p>
    <w:p w14:paraId="0C1B87A4" w14:textId="77777777" w:rsidR="009427DA" w:rsidRPr="005F37A7" w:rsidRDefault="009427DA" w:rsidP="009427DA">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The target channel of ISAC</w:t>
      </w:r>
    </w:p>
    <w:p w14:paraId="33F11798" w14:textId="77777777" w:rsidR="005F37A7" w:rsidRDefault="005F37A7" w:rsidP="005F37A7">
      <w:pPr>
        <w:keepNext/>
        <w:ind w:firstLine="420"/>
        <w:jc w:val="center"/>
        <w:rPr>
          <w:rFonts w:hint="eastAsia"/>
        </w:rPr>
      </w:pPr>
      <w:r>
        <w:rPr>
          <w:noProof/>
        </w:rPr>
        <w:drawing>
          <wp:inline distT="0" distB="0" distL="0" distR="0" wp14:anchorId="30941877" wp14:editId="61186F00">
            <wp:extent cx="5108002" cy="1139588"/>
            <wp:effectExtent l="0" t="0" r="0" b="3810"/>
            <wp:docPr id="1634597809" name="图片 4"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43596" name="图片 4" descr="卡通人物&#10;&#10;低可信度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37160" cy="1146093"/>
                    </a:xfrm>
                    <a:prstGeom prst="rect">
                      <a:avLst/>
                    </a:prstGeom>
                    <a:noFill/>
                  </pic:spPr>
                </pic:pic>
              </a:graphicData>
            </a:graphic>
          </wp:inline>
        </w:drawing>
      </w:r>
    </w:p>
    <w:p w14:paraId="4322FEC1" w14:textId="341BFB7E" w:rsidR="005F37A7" w:rsidRDefault="005F37A7" w:rsidP="005F37A7">
      <w:pPr>
        <w:pStyle w:val="af5"/>
        <w:jc w:val="left"/>
        <w:rPr>
          <w:rFonts w:hint="eastAsia"/>
        </w:rPr>
      </w:pPr>
      <w:bookmarkStart w:id="2" w:name="_Ref173144369"/>
      <w:r>
        <w:t xml:space="preserve">Figure </w:t>
      </w:r>
      <w:fldSimple w:instr=" SEQ Figure \* ARABIC ">
        <w:r w:rsidR="00C235D6">
          <w:rPr>
            <w:rFonts w:hint="eastAsia"/>
            <w:noProof/>
          </w:rPr>
          <w:t>2</w:t>
        </w:r>
      </w:fldSimple>
      <w:bookmarkEnd w:id="2"/>
      <w:r>
        <w:rPr>
          <w:rFonts w:hint="eastAsia"/>
        </w:rPr>
        <w:t>:</w:t>
      </w:r>
      <w:r w:rsidRPr="00641DD7">
        <w:t xml:space="preserve"> </w:t>
      </w:r>
      <w:r w:rsidR="00407FE4">
        <w:rPr>
          <w:rFonts w:hint="eastAsia"/>
        </w:rPr>
        <w:t>Segmented target channel</w:t>
      </w:r>
      <w:r w:rsidRPr="00641DD7">
        <w:t xml:space="preserve"> </w:t>
      </w:r>
      <w:r w:rsidR="00407FE4">
        <w:rPr>
          <w:rFonts w:hint="eastAsia"/>
        </w:rPr>
        <w:t>of bi-static mode.</w:t>
      </w:r>
    </w:p>
    <w:p w14:paraId="737A4179" w14:textId="77777777" w:rsidR="00407FE4" w:rsidRDefault="00407FE4" w:rsidP="00407FE4">
      <w:pPr>
        <w:keepNext/>
        <w:jc w:val="center"/>
        <w:rPr>
          <w:rFonts w:hint="eastAsia"/>
        </w:rPr>
      </w:pPr>
      <w:r>
        <w:rPr>
          <w:rFonts w:ascii="Times New Roman" w:eastAsia="宋体" w:hAnsi="Times New Roman" w:cs="Times New Roman"/>
          <w:noProof/>
          <w:kern w:val="0"/>
          <w:sz w:val="20"/>
          <w:szCs w:val="24"/>
        </w:rPr>
        <w:drawing>
          <wp:inline distT="0" distB="0" distL="0" distR="0" wp14:anchorId="7FC1A123" wp14:editId="424FCB47">
            <wp:extent cx="4733709" cy="1409700"/>
            <wp:effectExtent l="0" t="0" r="0" b="0"/>
            <wp:docPr id="10016974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6320" cy="1416434"/>
                    </a:xfrm>
                    <a:prstGeom prst="rect">
                      <a:avLst/>
                    </a:prstGeom>
                    <a:noFill/>
                  </pic:spPr>
                </pic:pic>
              </a:graphicData>
            </a:graphic>
          </wp:inline>
        </w:drawing>
      </w:r>
    </w:p>
    <w:p w14:paraId="342EBAD1" w14:textId="238D6E1B" w:rsidR="00407FE4" w:rsidRPr="00AC469A" w:rsidRDefault="00407FE4" w:rsidP="00407FE4">
      <w:pPr>
        <w:pStyle w:val="af5"/>
        <w:rPr>
          <w:rFonts w:ascii="Times New Roman" w:eastAsia="宋体" w:hAnsi="Times New Roman" w:cs="Times New Roman"/>
          <w:kern w:val="0"/>
          <w:szCs w:val="24"/>
        </w:rPr>
      </w:pPr>
      <w:bookmarkStart w:id="3" w:name="_Ref173156343"/>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3</w:t>
      </w:r>
      <w:r>
        <w:rPr>
          <w:rFonts w:hint="eastAsia"/>
        </w:rPr>
        <w:fldChar w:fldCharType="end"/>
      </w:r>
      <w:bookmarkEnd w:id="3"/>
      <w:r>
        <w:rPr>
          <w:rFonts w:hint="eastAsia"/>
        </w:rPr>
        <w:t>:</w:t>
      </w:r>
      <w:r w:rsidRPr="00407FE4">
        <w:rPr>
          <w:rFonts w:hint="eastAsia"/>
        </w:rPr>
        <w:t xml:space="preserve"> </w:t>
      </w:r>
      <w:r>
        <w:rPr>
          <w:rFonts w:hint="eastAsia"/>
        </w:rPr>
        <w:t>Segmented target channel</w:t>
      </w:r>
      <w:r w:rsidRPr="00641DD7">
        <w:t xml:space="preserve"> </w:t>
      </w:r>
      <w:r>
        <w:rPr>
          <w:rFonts w:hint="eastAsia"/>
        </w:rPr>
        <w:t>of mono-static mode.</w:t>
      </w:r>
    </w:p>
    <w:p w14:paraId="03C9E59C" w14:textId="77777777" w:rsidR="00407FE4" w:rsidRPr="00407FE4" w:rsidRDefault="00407FE4" w:rsidP="00407FE4">
      <w:pPr>
        <w:rPr>
          <w:rFonts w:hint="eastAsia"/>
        </w:rPr>
      </w:pPr>
    </w:p>
    <w:p w14:paraId="46AD09EE" w14:textId="2A8C596B" w:rsidR="006A692F" w:rsidRDefault="006A692F" w:rsidP="006A692F">
      <w:pPr>
        <w:widowControl/>
        <w:spacing w:before="120" w:after="120"/>
        <w:ind w:firstLine="420"/>
        <w:rPr>
          <w:rFonts w:ascii="Times New Roman" w:eastAsia="宋体" w:hAnsi="Times New Roman" w:cs="Times New Roman"/>
          <w:kern w:val="0"/>
          <w:sz w:val="20"/>
          <w:szCs w:val="24"/>
        </w:rPr>
      </w:pPr>
      <w:r w:rsidRPr="006A692F">
        <w:rPr>
          <w:rFonts w:ascii="Times New Roman" w:eastAsia="宋体" w:hAnsi="Times New Roman" w:cs="Times New Roman" w:hint="eastAsia"/>
          <w:kern w:val="0"/>
          <w:sz w:val="20"/>
          <w:szCs w:val="24"/>
        </w:rPr>
        <w:t>Target channel should fully reflect the target</w:t>
      </w:r>
      <w:r w:rsidR="00B42A81">
        <w:rPr>
          <w:rFonts w:ascii="Times New Roman" w:eastAsia="宋体" w:hAnsi="Times New Roman" w:cs="Times New Roman"/>
          <w:kern w:val="0"/>
          <w:sz w:val="20"/>
          <w:szCs w:val="24"/>
        </w:rPr>
        <w:t>’</w:t>
      </w:r>
      <w:r w:rsidR="00B42A81">
        <w:rPr>
          <w:rFonts w:ascii="Times New Roman" w:eastAsia="宋体" w:hAnsi="Times New Roman" w:cs="Times New Roman" w:hint="eastAsia"/>
          <w:kern w:val="0"/>
          <w:sz w:val="20"/>
          <w:szCs w:val="24"/>
        </w:rPr>
        <w:t>s properties</w:t>
      </w:r>
      <w:r w:rsidRPr="006A692F">
        <w:rPr>
          <w:rFonts w:ascii="Times New Roman" w:eastAsia="宋体" w:hAnsi="Times New Roman" w:cs="Times New Roman" w:hint="eastAsia"/>
          <w:kern w:val="0"/>
          <w:sz w:val="20"/>
          <w:szCs w:val="24"/>
        </w:rPr>
        <w:t xml:space="preserve">. The </w:t>
      </w:r>
      <w:r w:rsidR="00573153">
        <w:rPr>
          <w:rFonts w:ascii="Times New Roman" w:eastAsia="宋体" w:hAnsi="Times New Roman" w:cs="Times New Roman" w:hint="eastAsia"/>
          <w:kern w:val="0"/>
          <w:sz w:val="20"/>
          <w:szCs w:val="24"/>
        </w:rPr>
        <w:t>features</w:t>
      </w:r>
      <w:r w:rsidRPr="006A692F">
        <w:rPr>
          <w:rFonts w:ascii="Times New Roman" w:eastAsia="宋体" w:hAnsi="Times New Roman" w:cs="Times New Roman" w:hint="eastAsia"/>
          <w:kern w:val="0"/>
          <w:sz w:val="20"/>
          <w:szCs w:val="24"/>
        </w:rPr>
        <w:t xml:space="preserve"> include the location, physical size, electromagnetic properties, </w:t>
      </w:r>
      <w:r w:rsidR="00334364">
        <w:rPr>
          <w:rFonts w:ascii="Times New Roman" w:eastAsia="宋体" w:hAnsi="Times New Roman" w:cs="Times New Roman" w:hint="eastAsia"/>
          <w:kern w:val="0"/>
          <w:sz w:val="20"/>
          <w:szCs w:val="24"/>
        </w:rPr>
        <w:t>and so on</w:t>
      </w:r>
      <w:r w:rsidRPr="006A692F">
        <w:rPr>
          <w:rFonts w:ascii="Times New Roman" w:eastAsia="宋体" w:hAnsi="Times New Roman" w:cs="Times New Roman" w:hint="eastAsia"/>
          <w:kern w:val="0"/>
          <w:sz w:val="20"/>
          <w:szCs w:val="24"/>
        </w:rPr>
        <w:t xml:space="preserve">. </w:t>
      </w:r>
      <w:r w:rsidR="003E6585">
        <w:rPr>
          <w:rFonts w:ascii="Times New Roman" w:eastAsia="宋体" w:hAnsi="Times New Roman" w:cs="Times New Roman" w:hint="eastAsia"/>
          <w:kern w:val="0"/>
          <w:sz w:val="20"/>
          <w:szCs w:val="24"/>
        </w:rPr>
        <w:t>T</w:t>
      </w:r>
      <w:r w:rsidRPr="006A692F">
        <w:rPr>
          <w:rFonts w:ascii="Times New Roman" w:eastAsia="宋体" w:hAnsi="Times New Roman" w:cs="Times New Roman" w:hint="eastAsia"/>
          <w:kern w:val="0"/>
          <w:sz w:val="20"/>
          <w:szCs w:val="24"/>
        </w:rPr>
        <w:t xml:space="preserve">he target channel is </w:t>
      </w:r>
      <w:r w:rsidR="00500B6D">
        <w:rPr>
          <w:rFonts w:ascii="Times New Roman" w:eastAsia="宋体" w:hAnsi="Times New Roman" w:cs="Times New Roman" w:hint="eastAsia"/>
          <w:kern w:val="0"/>
          <w:sz w:val="20"/>
          <w:szCs w:val="24"/>
        </w:rPr>
        <w:t>separated</w:t>
      </w:r>
      <w:r w:rsidRPr="006A692F">
        <w:rPr>
          <w:rFonts w:ascii="Times New Roman" w:eastAsia="宋体" w:hAnsi="Times New Roman" w:cs="Times New Roman" w:hint="eastAsia"/>
          <w:kern w:val="0"/>
          <w:sz w:val="20"/>
          <w:szCs w:val="24"/>
        </w:rPr>
        <w:t xml:space="preserve"> into two segments: the </w:t>
      </w:r>
      <w:r w:rsidR="005F3155">
        <w:rPr>
          <w:rFonts w:ascii="Times New Roman" w:eastAsia="宋体" w:hAnsi="Times New Roman" w:cs="Times New Roman" w:hint="eastAsia"/>
          <w:kern w:val="0"/>
          <w:sz w:val="20"/>
          <w:szCs w:val="24"/>
        </w:rPr>
        <w:t>TX-target</w:t>
      </w:r>
      <w:r w:rsidRPr="006A692F">
        <w:rPr>
          <w:rFonts w:ascii="Times New Roman" w:eastAsia="宋体" w:hAnsi="Times New Roman" w:cs="Times New Roman" w:hint="eastAsia"/>
          <w:kern w:val="0"/>
          <w:sz w:val="20"/>
          <w:szCs w:val="24"/>
        </w:rPr>
        <w:t xml:space="preserve"> channel and the </w:t>
      </w:r>
      <w:r w:rsidR="005F3155">
        <w:rPr>
          <w:rFonts w:ascii="Times New Roman" w:eastAsia="宋体" w:hAnsi="Times New Roman" w:cs="Times New Roman" w:hint="eastAsia"/>
          <w:kern w:val="0"/>
          <w:sz w:val="20"/>
          <w:szCs w:val="24"/>
        </w:rPr>
        <w:t xml:space="preserve">target-RX </w:t>
      </w:r>
      <w:r w:rsidRPr="006A692F">
        <w:rPr>
          <w:rFonts w:ascii="Times New Roman" w:eastAsia="宋体" w:hAnsi="Times New Roman" w:cs="Times New Roman" w:hint="eastAsia"/>
          <w:kern w:val="0"/>
          <w:sz w:val="20"/>
          <w:szCs w:val="24"/>
        </w:rPr>
        <w:t xml:space="preserve">channel.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_Ref173144369 \h</w:instrText>
      </w:r>
      <w:r>
        <w:rPr>
          <w:rFonts w:ascii="Times New Roman" w:eastAsia="宋体" w:hAnsi="Times New Roman" w:cs="Times New Roman"/>
          <w:kern w:val="0"/>
          <w:sz w:val="20"/>
          <w:szCs w:val="24"/>
        </w:rPr>
        <w:instrText xml:space="preserve">  \* MERGEFORMAT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kern w:val="0"/>
          <w:sz w:val="20"/>
          <w:szCs w:val="24"/>
        </w:rPr>
        <w:t xml:space="preserve">Figure </w:t>
      </w:r>
      <w:r w:rsidR="00C235D6" w:rsidRPr="00C235D6">
        <w:rPr>
          <w:rFonts w:ascii="Times New Roman" w:eastAsia="宋体" w:hAnsi="Times New Roman" w:cs="Times New Roman" w:hint="eastAsia"/>
          <w:kern w:val="0"/>
          <w:sz w:val="20"/>
          <w:szCs w:val="24"/>
        </w:rPr>
        <w:t>2</w:t>
      </w:r>
      <w:r>
        <w:rPr>
          <w:rFonts w:ascii="Times New Roman" w:eastAsia="宋体" w:hAnsi="Times New Roman" w:cs="Times New Roman"/>
          <w:kern w:val="0"/>
          <w:sz w:val="20"/>
          <w:szCs w:val="24"/>
        </w:rPr>
        <w:fldChar w:fldCharType="end"/>
      </w:r>
      <w:r w:rsidR="00407FE4">
        <w:rPr>
          <w:rFonts w:ascii="Times New Roman" w:eastAsia="宋体" w:hAnsi="Times New Roman" w:cs="Times New Roman" w:hint="eastAsia"/>
          <w:kern w:val="0"/>
          <w:sz w:val="20"/>
          <w:szCs w:val="24"/>
        </w:rPr>
        <w:t xml:space="preserve"> and </w:t>
      </w:r>
      <w:r w:rsidR="00407FE4">
        <w:rPr>
          <w:rFonts w:ascii="Times New Roman" w:eastAsia="宋体" w:hAnsi="Times New Roman" w:cs="Times New Roman"/>
          <w:kern w:val="0"/>
          <w:sz w:val="20"/>
          <w:szCs w:val="24"/>
        </w:rPr>
        <w:fldChar w:fldCharType="begin"/>
      </w:r>
      <w:r w:rsidR="00407FE4">
        <w:rPr>
          <w:rFonts w:ascii="Times New Roman" w:eastAsia="宋体" w:hAnsi="Times New Roman" w:cs="Times New Roman"/>
          <w:kern w:val="0"/>
          <w:sz w:val="20"/>
          <w:szCs w:val="24"/>
        </w:rPr>
        <w:instrText xml:space="preserve"> </w:instrText>
      </w:r>
      <w:r w:rsidR="00407FE4">
        <w:rPr>
          <w:rFonts w:ascii="Times New Roman" w:eastAsia="宋体" w:hAnsi="Times New Roman" w:cs="Times New Roman" w:hint="eastAsia"/>
          <w:kern w:val="0"/>
          <w:sz w:val="20"/>
          <w:szCs w:val="24"/>
        </w:rPr>
        <w:instrText>REF _Ref173156343 \h</w:instrText>
      </w:r>
      <w:r w:rsidR="00407FE4">
        <w:rPr>
          <w:rFonts w:ascii="Times New Roman" w:eastAsia="宋体" w:hAnsi="Times New Roman" w:cs="Times New Roman"/>
          <w:kern w:val="0"/>
          <w:sz w:val="20"/>
          <w:szCs w:val="24"/>
        </w:rPr>
        <w:instrText xml:space="preserve">  \* MERGEFORMAT </w:instrText>
      </w:r>
      <w:r w:rsidR="00407FE4">
        <w:rPr>
          <w:rFonts w:ascii="Times New Roman" w:eastAsia="宋体" w:hAnsi="Times New Roman" w:cs="Times New Roman"/>
          <w:kern w:val="0"/>
          <w:sz w:val="20"/>
          <w:szCs w:val="24"/>
        </w:rPr>
      </w:r>
      <w:r w:rsidR="00407FE4">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hint="eastAsia"/>
          <w:kern w:val="0"/>
          <w:sz w:val="20"/>
          <w:szCs w:val="24"/>
        </w:rPr>
        <w:t>Figure 3</w:t>
      </w:r>
      <w:r w:rsidR="00407FE4">
        <w:rPr>
          <w:rFonts w:ascii="Times New Roman" w:eastAsia="宋体" w:hAnsi="Times New Roman" w:cs="Times New Roman"/>
          <w:kern w:val="0"/>
          <w:sz w:val="20"/>
          <w:szCs w:val="24"/>
        </w:rPr>
        <w:fldChar w:fldCharType="end"/>
      </w:r>
      <w:r w:rsidR="00500B6D">
        <w:rPr>
          <w:rFonts w:ascii="Times New Roman" w:eastAsia="宋体" w:hAnsi="Times New Roman" w:cs="Times New Roman" w:hint="eastAsia"/>
          <w:kern w:val="0"/>
          <w:sz w:val="20"/>
          <w:szCs w:val="24"/>
        </w:rPr>
        <w:t xml:space="preserve"> depict this segmented channel</w:t>
      </w:r>
      <w:r w:rsidRPr="006A692F">
        <w:rPr>
          <w:rFonts w:ascii="Times New Roman" w:eastAsia="宋体" w:hAnsi="Times New Roman" w:cs="Times New Roman" w:hint="eastAsia"/>
          <w:kern w:val="0"/>
          <w:sz w:val="20"/>
          <w:szCs w:val="24"/>
        </w:rPr>
        <w:t xml:space="preserve">. In the </w:t>
      </w:r>
      <w:r w:rsidR="005F3155">
        <w:rPr>
          <w:rFonts w:ascii="Times New Roman" w:eastAsia="宋体" w:hAnsi="Times New Roman" w:cs="Times New Roman" w:hint="eastAsia"/>
          <w:kern w:val="0"/>
          <w:sz w:val="20"/>
          <w:szCs w:val="24"/>
        </w:rPr>
        <w:lastRenderedPageBreak/>
        <w:t>TX-target</w:t>
      </w:r>
      <w:r w:rsidR="005F3155" w:rsidRPr="006A692F">
        <w:rPr>
          <w:rFonts w:ascii="Times New Roman" w:eastAsia="宋体" w:hAnsi="Times New Roman" w:cs="Times New Roman" w:hint="eastAsia"/>
          <w:kern w:val="0"/>
          <w:sz w:val="20"/>
          <w:szCs w:val="24"/>
        </w:rPr>
        <w:t xml:space="preserve"> </w:t>
      </w:r>
      <w:r w:rsidRPr="006A692F">
        <w:rPr>
          <w:rFonts w:ascii="Times New Roman" w:eastAsia="宋体" w:hAnsi="Times New Roman" w:cs="Times New Roman" w:hint="eastAsia"/>
          <w:kern w:val="0"/>
          <w:sz w:val="20"/>
          <w:szCs w:val="24"/>
        </w:rPr>
        <w:t xml:space="preserve">channel, the target acts as a receiver and it intercepts the radio power from sensing transmitter. In the </w:t>
      </w:r>
      <w:r w:rsidR="005F3155">
        <w:rPr>
          <w:rFonts w:ascii="Times New Roman" w:eastAsia="宋体" w:hAnsi="Times New Roman" w:cs="Times New Roman" w:hint="eastAsia"/>
          <w:kern w:val="0"/>
          <w:sz w:val="20"/>
          <w:szCs w:val="24"/>
        </w:rPr>
        <w:t>target-RX</w:t>
      </w:r>
      <w:r w:rsidR="005F3155" w:rsidRPr="006A692F">
        <w:rPr>
          <w:rFonts w:ascii="Times New Roman" w:eastAsia="宋体" w:hAnsi="Times New Roman" w:cs="Times New Roman" w:hint="eastAsia"/>
          <w:kern w:val="0"/>
          <w:sz w:val="20"/>
          <w:szCs w:val="24"/>
        </w:rPr>
        <w:t xml:space="preserve"> </w:t>
      </w:r>
      <w:r w:rsidRPr="006A692F">
        <w:rPr>
          <w:rFonts w:ascii="Times New Roman" w:eastAsia="宋体" w:hAnsi="Times New Roman" w:cs="Times New Roman" w:hint="eastAsia"/>
          <w:kern w:val="0"/>
          <w:sz w:val="20"/>
          <w:szCs w:val="24"/>
        </w:rPr>
        <w:t xml:space="preserve">channel, the target acts as a transmitter and it radiates the intercepted power. </w:t>
      </w:r>
    </w:p>
    <w:p w14:paraId="5922F672" w14:textId="77777777" w:rsidR="006A692F" w:rsidRPr="006A692F" w:rsidRDefault="006A692F" w:rsidP="006A692F">
      <w:pPr>
        <w:widowControl/>
        <w:spacing w:before="120" w:after="120"/>
        <w:ind w:firstLine="420"/>
        <w:rPr>
          <w:rFonts w:ascii="Times New Roman" w:eastAsia="宋体" w:hAnsi="Times New Roman" w:cs="Times New Roman"/>
          <w:kern w:val="0"/>
          <w:sz w:val="20"/>
          <w:szCs w:val="24"/>
        </w:rPr>
      </w:pPr>
    </w:p>
    <w:p w14:paraId="7762D429" w14:textId="5E84523F" w:rsidR="006A692F" w:rsidRDefault="006A692F" w:rsidP="00725130">
      <w:pPr>
        <w:widowControl/>
        <w:snapToGrid w:val="0"/>
        <w:spacing w:beforeLines="50" w:before="156" w:line="288" w:lineRule="auto"/>
        <w:rPr>
          <w:rFonts w:ascii="Times New Roman" w:eastAsia="宋体" w:hAnsi="Times New Roman" w:cs="Times New Roman"/>
          <w:b/>
          <w:bCs/>
          <w:i/>
          <w:iCs/>
          <w:kern w:val="0"/>
          <w:sz w:val="20"/>
          <w:szCs w:val="24"/>
        </w:rPr>
      </w:pPr>
      <w:r w:rsidRPr="00725130">
        <w:rPr>
          <w:rFonts w:ascii="Times New Roman" w:eastAsia="宋体" w:hAnsi="Times New Roman" w:cs="Times New Roman" w:hint="eastAsia"/>
          <w:b/>
          <w:bCs/>
          <w:i/>
          <w:iCs/>
          <w:kern w:val="0"/>
          <w:sz w:val="20"/>
          <w:szCs w:val="24"/>
        </w:rPr>
        <w:t>Proposal 2: Target channel should use</w:t>
      </w:r>
      <w:r w:rsidR="001156CD">
        <w:rPr>
          <w:rFonts w:ascii="Times New Roman" w:eastAsia="宋体" w:hAnsi="Times New Roman" w:cs="Times New Roman" w:hint="eastAsia"/>
          <w:b/>
          <w:bCs/>
          <w:i/>
          <w:iCs/>
          <w:kern w:val="0"/>
          <w:sz w:val="20"/>
          <w:szCs w:val="24"/>
        </w:rPr>
        <w:t xml:space="preserve"> a</w:t>
      </w:r>
      <w:r w:rsidRPr="00725130">
        <w:rPr>
          <w:rFonts w:ascii="Times New Roman" w:eastAsia="宋体" w:hAnsi="Times New Roman" w:cs="Times New Roman" w:hint="eastAsia"/>
          <w:b/>
          <w:bCs/>
          <w:i/>
          <w:iCs/>
          <w:kern w:val="0"/>
          <w:sz w:val="20"/>
          <w:szCs w:val="24"/>
        </w:rPr>
        <w:t xml:space="preserve"> segmented </w:t>
      </w:r>
      <w:r w:rsidR="000501C4">
        <w:rPr>
          <w:rFonts w:ascii="Times New Roman" w:eastAsia="宋体" w:hAnsi="Times New Roman" w:cs="Times New Roman" w:hint="eastAsia"/>
          <w:b/>
          <w:bCs/>
          <w:i/>
          <w:iCs/>
          <w:kern w:val="0"/>
          <w:sz w:val="20"/>
          <w:szCs w:val="24"/>
        </w:rPr>
        <w:t>modelling</w:t>
      </w:r>
      <w:r w:rsidRPr="00725130">
        <w:rPr>
          <w:rFonts w:ascii="Times New Roman" w:eastAsia="宋体" w:hAnsi="Times New Roman" w:cs="Times New Roman" w:hint="eastAsia"/>
          <w:b/>
          <w:bCs/>
          <w:i/>
          <w:iCs/>
          <w:kern w:val="0"/>
          <w:sz w:val="20"/>
          <w:szCs w:val="24"/>
        </w:rPr>
        <w:t xml:space="preserve"> method.</w:t>
      </w:r>
    </w:p>
    <w:p w14:paraId="0DE7056D" w14:textId="77777777" w:rsidR="009427DA" w:rsidRPr="00725130" w:rsidRDefault="009427DA" w:rsidP="00725130">
      <w:pPr>
        <w:widowControl/>
        <w:snapToGrid w:val="0"/>
        <w:spacing w:beforeLines="50" w:before="156" w:line="288" w:lineRule="auto"/>
        <w:rPr>
          <w:rFonts w:ascii="Times New Roman" w:eastAsia="宋体" w:hAnsi="Times New Roman" w:cs="Times New Roman"/>
          <w:b/>
          <w:bCs/>
          <w:i/>
          <w:iCs/>
          <w:kern w:val="0"/>
          <w:sz w:val="20"/>
          <w:szCs w:val="24"/>
        </w:rPr>
      </w:pPr>
    </w:p>
    <w:p w14:paraId="172F48C4" w14:textId="1657E0F0" w:rsidR="009427DA" w:rsidRPr="005F37A7" w:rsidRDefault="009427DA" w:rsidP="00DF1507">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combination of </w:t>
      </w:r>
      <w:r>
        <w:rPr>
          <w:rFonts w:ascii="Times New Roman" w:eastAsia="宋体" w:hAnsi="Times New Roman" w:cs="Times New Roman"/>
          <w:b/>
          <w:bCs/>
          <w:kern w:val="32"/>
          <w:sz w:val="28"/>
          <w:szCs w:val="32"/>
        </w:rPr>
        <w:t>the</w:t>
      </w:r>
      <w:r>
        <w:rPr>
          <w:rFonts w:ascii="Times New Roman" w:eastAsia="宋体" w:hAnsi="Times New Roman" w:cs="Times New Roman" w:hint="eastAsia"/>
          <w:b/>
          <w:bCs/>
          <w:kern w:val="32"/>
          <w:sz w:val="28"/>
          <w:szCs w:val="32"/>
        </w:rPr>
        <w:t xml:space="preserve"> segmented target channel</w:t>
      </w:r>
    </w:p>
    <w:p w14:paraId="3DB51A73" w14:textId="77777777" w:rsidR="006A692F" w:rsidRPr="006A692F" w:rsidRDefault="006A692F" w:rsidP="006A692F">
      <w:pPr>
        <w:widowControl/>
        <w:spacing w:before="120" w:after="120"/>
        <w:rPr>
          <w:rFonts w:ascii="Times New Roman" w:eastAsia="宋体" w:hAnsi="Times New Roman" w:cs="Times New Roman"/>
          <w:kern w:val="0"/>
          <w:sz w:val="20"/>
          <w:szCs w:val="24"/>
        </w:rPr>
      </w:pPr>
    </w:p>
    <w:p w14:paraId="30FE5938" w14:textId="604872A9" w:rsidR="000D7E93" w:rsidRDefault="006A692F" w:rsidP="007B31AD">
      <w:pPr>
        <w:widowControl/>
        <w:spacing w:before="120" w:after="120"/>
        <w:ind w:firstLine="420"/>
        <w:rPr>
          <w:rFonts w:ascii="Times New Roman" w:eastAsia="宋体" w:hAnsi="Times New Roman" w:cs="Times New Roman"/>
          <w:kern w:val="0"/>
          <w:sz w:val="20"/>
          <w:szCs w:val="24"/>
        </w:rPr>
      </w:pPr>
      <w:r w:rsidRPr="006A692F">
        <w:rPr>
          <w:rFonts w:ascii="Times New Roman" w:eastAsia="宋体" w:hAnsi="Times New Roman" w:cs="Times New Roman" w:hint="eastAsia"/>
          <w:kern w:val="0"/>
          <w:sz w:val="20"/>
          <w:szCs w:val="24"/>
        </w:rPr>
        <w:t xml:space="preserve">In the </w:t>
      </w:r>
      <w:r w:rsidR="008F23C3">
        <w:rPr>
          <w:rFonts w:ascii="Times New Roman" w:eastAsia="宋体" w:hAnsi="Times New Roman" w:cs="Times New Roman" w:hint="eastAsia"/>
          <w:kern w:val="0"/>
          <w:sz w:val="20"/>
          <w:szCs w:val="24"/>
        </w:rPr>
        <w:t xml:space="preserve">bi-static </w:t>
      </w:r>
      <w:r w:rsidRPr="006A692F">
        <w:rPr>
          <w:rFonts w:ascii="Times New Roman" w:eastAsia="宋体" w:hAnsi="Times New Roman" w:cs="Times New Roman" w:hint="eastAsia"/>
          <w:kern w:val="0"/>
          <w:sz w:val="20"/>
          <w:szCs w:val="24"/>
        </w:rPr>
        <w:t xml:space="preserve">segmented channel </w:t>
      </w:r>
      <w:r w:rsidR="000501C4">
        <w:rPr>
          <w:rFonts w:ascii="Times New Roman" w:eastAsia="宋体" w:hAnsi="Times New Roman" w:cs="Times New Roman" w:hint="eastAsia"/>
          <w:kern w:val="0"/>
          <w:sz w:val="20"/>
          <w:szCs w:val="24"/>
        </w:rPr>
        <w:t>modelling</w:t>
      </w:r>
      <w:r w:rsidRPr="006A692F">
        <w:rPr>
          <w:rFonts w:ascii="Times New Roman" w:eastAsia="宋体" w:hAnsi="Times New Roman" w:cs="Times New Roman" w:hint="eastAsia"/>
          <w:kern w:val="0"/>
          <w:sz w:val="20"/>
          <w:szCs w:val="24"/>
        </w:rPr>
        <w:t xml:space="preserve">, the large-scale parameters </w:t>
      </w:r>
      <w:r w:rsidR="0019569F">
        <w:rPr>
          <w:rFonts w:ascii="Times New Roman" w:eastAsia="宋体" w:hAnsi="Times New Roman" w:cs="Times New Roman" w:hint="eastAsia"/>
          <w:kern w:val="0"/>
          <w:sz w:val="20"/>
          <w:szCs w:val="24"/>
        </w:rPr>
        <w:t>(</w:t>
      </w:r>
      <w:r w:rsidRPr="006A692F">
        <w:rPr>
          <w:rFonts w:ascii="Times New Roman" w:eastAsia="宋体" w:hAnsi="Times New Roman" w:cs="Times New Roman" w:hint="eastAsia"/>
          <w:kern w:val="0"/>
          <w:sz w:val="20"/>
          <w:szCs w:val="24"/>
        </w:rPr>
        <w:t>LOS/NLOS condition, pathloss, shadow fading, etc.</w:t>
      </w:r>
      <w:r w:rsidR="0019569F">
        <w:rPr>
          <w:rFonts w:ascii="Times New Roman" w:eastAsia="宋体" w:hAnsi="Times New Roman" w:cs="Times New Roman" w:hint="eastAsia"/>
          <w:kern w:val="0"/>
          <w:sz w:val="20"/>
          <w:szCs w:val="24"/>
        </w:rPr>
        <w:t>)</w:t>
      </w:r>
      <w:r w:rsidRPr="006A692F">
        <w:rPr>
          <w:rFonts w:ascii="Times New Roman" w:eastAsia="宋体" w:hAnsi="Times New Roman" w:cs="Times New Roman" w:hint="eastAsia"/>
          <w:kern w:val="0"/>
          <w:sz w:val="20"/>
          <w:szCs w:val="24"/>
        </w:rPr>
        <w:t xml:space="preserve"> and the small-scale parameters </w:t>
      </w:r>
      <w:r w:rsidR="0019569F">
        <w:rPr>
          <w:rFonts w:ascii="Times New Roman" w:eastAsia="宋体" w:hAnsi="Times New Roman" w:cs="Times New Roman" w:hint="eastAsia"/>
          <w:kern w:val="0"/>
          <w:sz w:val="20"/>
          <w:szCs w:val="24"/>
        </w:rPr>
        <w:t>(</w:t>
      </w:r>
      <w:r w:rsidRPr="006A692F">
        <w:rPr>
          <w:rFonts w:ascii="Times New Roman" w:eastAsia="宋体" w:hAnsi="Times New Roman" w:cs="Times New Roman" w:hint="eastAsia"/>
          <w:kern w:val="0"/>
          <w:sz w:val="20"/>
          <w:szCs w:val="24"/>
        </w:rPr>
        <w:t>cluster delays, powers, angles, etc.</w:t>
      </w:r>
      <w:r w:rsidR="0019569F">
        <w:rPr>
          <w:rFonts w:ascii="Times New Roman" w:eastAsia="宋体" w:hAnsi="Times New Roman" w:cs="Times New Roman" w:hint="eastAsia"/>
          <w:kern w:val="0"/>
          <w:sz w:val="20"/>
          <w:szCs w:val="24"/>
        </w:rPr>
        <w:t>)</w:t>
      </w:r>
      <w:r w:rsidRPr="006A692F">
        <w:rPr>
          <w:rFonts w:ascii="Times New Roman" w:eastAsia="宋体" w:hAnsi="Times New Roman" w:cs="Times New Roman" w:hint="eastAsia"/>
          <w:kern w:val="0"/>
          <w:sz w:val="20"/>
          <w:szCs w:val="24"/>
        </w:rPr>
        <w:t xml:space="preserve"> of the two segments are assigned </w:t>
      </w:r>
      <w:r w:rsidR="0019569F">
        <w:rPr>
          <w:rFonts w:ascii="Times New Roman" w:eastAsia="宋体" w:hAnsi="Times New Roman" w:cs="Times New Roman" w:hint="eastAsia"/>
          <w:kern w:val="0"/>
          <w:sz w:val="20"/>
          <w:szCs w:val="24"/>
        </w:rPr>
        <w:t>separately.</w:t>
      </w:r>
      <w:r w:rsidRPr="006A692F">
        <w:rPr>
          <w:rFonts w:ascii="Times New Roman" w:eastAsia="宋体" w:hAnsi="Times New Roman" w:cs="Times New Roman" w:hint="eastAsia"/>
          <w:kern w:val="0"/>
          <w:sz w:val="20"/>
          <w:szCs w:val="24"/>
        </w:rPr>
        <w:t xml:space="preserve"> </w:t>
      </w:r>
      <w:r w:rsidR="0019569F">
        <w:rPr>
          <w:rFonts w:ascii="Times New Roman" w:eastAsia="宋体" w:hAnsi="Times New Roman" w:cs="Times New Roman" w:hint="eastAsia"/>
          <w:kern w:val="0"/>
          <w:sz w:val="20"/>
          <w:szCs w:val="24"/>
        </w:rPr>
        <w:t>It</w:t>
      </w:r>
      <w:r w:rsidRPr="006A692F">
        <w:rPr>
          <w:rFonts w:ascii="Times New Roman" w:eastAsia="宋体" w:hAnsi="Times New Roman" w:cs="Times New Roman" w:hint="eastAsia"/>
          <w:kern w:val="0"/>
          <w:sz w:val="20"/>
          <w:szCs w:val="24"/>
        </w:rPr>
        <w:t xml:space="preserve"> increases </w:t>
      </w:r>
      <w:r w:rsidR="0019569F">
        <w:rPr>
          <w:rFonts w:ascii="Times New Roman" w:eastAsia="宋体" w:hAnsi="Times New Roman" w:cs="Times New Roman" w:hint="eastAsia"/>
          <w:kern w:val="0"/>
          <w:sz w:val="20"/>
          <w:szCs w:val="24"/>
        </w:rPr>
        <w:t xml:space="preserve">the </w:t>
      </w:r>
      <w:r w:rsidRPr="006A692F">
        <w:rPr>
          <w:rFonts w:ascii="Times New Roman" w:eastAsia="宋体" w:hAnsi="Times New Roman" w:cs="Times New Roman" w:hint="eastAsia"/>
          <w:kern w:val="0"/>
          <w:sz w:val="20"/>
          <w:szCs w:val="24"/>
        </w:rPr>
        <w:t xml:space="preserve">generality of the ISAC channel. </w:t>
      </w:r>
      <w:r w:rsidR="000D7E93">
        <w:rPr>
          <w:rFonts w:ascii="Times New Roman" w:eastAsia="宋体" w:hAnsi="Times New Roman" w:cs="Times New Roman" w:hint="eastAsia"/>
          <w:kern w:val="0"/>
          <w:sz w:val="20"/>
          <w:szCs w:val="24"/>
        </w:rPr>
        <w:t xml:space="preserve">In the mono-static </w:t>
      </w:r>
      <w:r w:rsidR="000D7E93" w:rsidRPr="006A692F">
        <w:rPr>
          <w:rFonts w:ascii="Times New Roman" w:eastAsia="宋体" w:hAnsi="Times New Roman" w:cs="Times New Roman" w:hint="eastAsia"/>
          <w:kern w:val="0"/>
          <w:sz w:val="20"/>
          <w:szCs w:val="24"/>
        </w:rPr>
        <w:t xml:space="preserve">segmented channel </w:t>
      </w:r>
      <w:r w:rsidR="000501C4">
        <w:rPr>
          <w:rFonts w:ascii="Times New Roman" w:eastAsia="宋体" w:hAnsi="Times New Roman" w:cs="Times New Roman" w:hint="eastAsia"/>
          <w:kern w:val="0"/>
          <w:sz w:val="20"/>
          <w:szCs w:val="24"/>
        </w:rPr>
        <w:t>modelling</w:t>
      </w:r>
      <w:r w:rsidR="000D7E93" w:rsidRPr="006A692F">
        <w:rPr>
          <w:rFonts w:ascii="Times New Roman" w:eastAsia="宋体" w:hAnsi="Times New Roman" w:cs="Times New Roman" w:hint="eastAsia"/>
          <w:kern w:val="0"/>
          <w:sz w:val="20"/>
          <w:szCs w:val="24"/>
        </w:rPr>
        <w:t>,</w:t>
      </w:r>
      <w:r w:rsidR="000D7E93">
        <w:rPr>
          <w:rFonts w:ascii="Times New Roman" w:eastAsia="宋体" w:hAnsi="Times New Roman" w:cs="Times New Roman" w:hint="eastAsia"/>
          <w:kern w:val="0"/>
          <w:sz w:val="20"/>
          <w:szCs w:val="24"/>
        </w:rPr>
        <w:t xml:space="preserve"> the large-scale and small-scale parameters are set the same</w:t>
      </w:r>
      <w:r w:rsidR="005125FE">
        <w:rPr>
          <w:rFonts w:ascii="Times New Roman" w:eastAsia="宋体" w:hAnsi="Times New Roman" w:cs="Times New Roman" w:hint="eastAsia"/>
          <w:kern w:val="0"/>
          <w:sz w:val="20"/>
          <w:szCs w:val="24"/>
        </w:rPr>
        <w:t xml:space="preserve">, but the </w:t>
      </w:r>
      <w:r w:rsidR="005125FE">
        <w:rPr>
          <w:rFonts w:ascii="Times New Roman" w:eastAsia="宋体" w:hAnsi="Times New Roman" w:cs="Times New Roman"/>
          <w:kern w:val="0"/>
          <w:sz w:val="20"/>
          <w:szCs w:val="24"/>
        </w:rPr>
        <w:t>departure</w:t>
      </w:r>
      <w:r w:rsidR="005125FE">
        <w:rPr>
          <w:rFonts w:ascii="Times New Roman" w:eastAsia="宋体" w:hAnsi="Times New Roman" w:cs="Times New Roman" w:hint="eastAsia"/>
          <w:kern w:val="0"/>
          <w:sz w:val="20"/>
          <w:szCs w:val="24"/>
        </w:rPr>
        <w:t xml:space="preserve"> and receiver angles </w:t>
      </w:r>
      <w:r w:rsidR="00377895">
        <w:rPr>
          <w:rFonts w:ascii="Times New Roman" w:eastAsia="宋体" w:hAnsi="Times New Roman" w:cs="Times New Roman" w:hint="eastAsia"/>
          <w:kern w:val="0"/>
          <w:sz w:val="20"/>
          <w:szCs w:val="24"/>
        </w:rPr>
        <w:t>must</w:t>
      </w:r>
      <w:r w:rsidR="005125FE">
        <w:rPr>
          <w:rFonts w:ascii="Times New Roman" w:eastAsia="宋体" w:hAnsi="Times New Roman" w:cs="Times New Roman" w:hint="eastAsia"/>
          <w:kern w:val="0"/>
          <w:sz w:val="20"/>
          <w:szCs w:val="24"/>
        </w:rPr>
        <w:t xml:space="preserve"> be </w:t>
      </w:r>
      <w:r w:rsidR="005125FE">
        <w:rPr>
          <w:rFonts w:ascii="Times New Roman" w:eastAsia="宋体" w:hAnsi="Times New Roman" w:cs="Times New Roman"/>
          <w:kern w:val="0"/>
          <w:sz w:val="20"/>
          <w:szCs w:val="24"/>
        </w:rPr>
        <w:t>opposite</w:t>
      </w:r>
      <w:r w:rsidR="000D7E93">
        <w:rPr>
          <w:rFonts w:ascii="Times New Roman" w:eastAsia="宋体" w:hAnsi="Times New Roman" w:cs="Times New Roman" w:hint="eastAsia"/>
          <w:kern w:val="0"/>
          <w:sz w:val="20"/>
          <w:szCs w:val="24"/>
        </w:rPr>
        <w:t>.</w:t>
      </w:r>
      <w:r w:rsidR="005125FE">
        <w:rPr>
          <w:rFonts w:ascii="Times New Roman" w:eastAsia="宋体" w:hAnsi="Times New Roman" w:cs="Times New Roman" w:hint="eastAsia"/>
          <w:kern w:val="0"/>
          <w:sz w:val="20"/>
          <w:szCs w:val="24"/>
        </w:rPr>
        <w:t xml:space="preserve"> </w:t>
      </w:r>
    </w:p>
    <w:p w14:paraId="3D1075BA" w14:textId="5464BD38" w:rsidR="005F3155" w:rsidRDefault="006F408C" w:rsidP="007B31AD">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Based on </w:t>
      </w:r>
      <w:r w:rsidR="005F3155">
        <w:rPr>
          <w:rFonts w:ascii="Times New Roman" w:eastAsia="宋体" w:hAnsi="Times New Roman" w:cs="Times New Roman" w:hint="eastAsia"/>
          <w:kern w:val="0"/>
          <w:sz w:val="20"/>
          <w:szCs w:val="24"/>
        </w:rPr>
        <w:t>the observation</w:t>
      </w:r>
      <w:r>
        <w:rPr>
          <w:rFonts w:ascii="Times New Roman" w:eastAsia="宋体" w:hAnsi="Times New Roman" w:cs="Times New Roman" w:hint="eastAsia"/>
          <w:kern w:val="0"/>
          <w:sz w:val="20"/>
          <w:szCs w:val="24"/>
        </w:rPr>
        <w:t>s</w:t>
      </w:r>
      <w:r w:rsidR="005F3155">
        <w:rPr>
          <w:rFonts w:ascii="Times New Roman" w:eastAsia="宋体" w:hAnsi="Times New Roman" w:cs="Times New Roman" w:hint="eastAsia"/>
          <w:kern w:val="0"/>
          <w:sz w:val="20"/>
          <w:szCs w:val="24"/>
        </w:rPr>
        <w:t xml:space="preserve"> in</w:t>
      </w:r>
      <w:r w:rsidR="000501C4">
        <w:rPr>
          <w:rFonts w:ascii="Times New Roman" w:eastAsia="宋体" w:hAnsi="Times New Roman" w:cs="Times New Roman" w:hint="eastAsia"/>
          <w:kern w:val="0"/>
          <w:sz w:val="20"/>
          <w:szCs w:val="24"/>
        </w:rPr>
        <w:t xml:space="preserve"> </w:t>
      </w:r>
      <w:r w:rsidR="005F3155">
        <w:rPr>
          <w:rFonts w:ascii="Times New Roman" w:eastAsia="宋体" w:hAnsi="Times New Roman" w:cs="Times New Roman" w:hint="eastAsia"/>
          <w:kern w:val="0"/>
          <w:sz w:val="20"/>
          <w:szCs w:val="24"/>
        </w:rPr>
        <w:t>reference</w:t>
      </w:r>
      <w:r w:rsidR="005F3155">
        <w:rPr>
          <w:rFonts w:ascii="Times New Roman" w:eastAsia="宋体" w:hAnsi="Times New Roman" w:cs="Times New Roman"/>
          <w:kern w:val="0"/>
          <w:sz w:val="20"/>
          <w:szCs w:val="24"/>
        </w:rPr>
        <w:fldChar w:fldCharType="begin"/>
      </w:r>
      <w:r w:rsidR="005F3155">
        <w:rPr>
          <w:rFonts w:ascii="Times New Roman" w:eastAsia="宋体" w:hAnsi="Times New Roman" w:cs="Times New Roman"/>
          <w:kern w:val="0"/>
          <w:sz w:val="20"/>
          <w:szCs w:val="24"/>
        </w:rPr>
        <w:instrText xml:space="preserve"> </w:instrText>
      </w:r>
      <w:r w:rsidR="005F3155">
        <w:rPr>
          <w:rFonts w:ascii="Times New Roman" w:eastAsia="宋体" w:hAnsi="Times New Roman" w:cs="Times New Roman" w:hint="eastAsia"/>
          <w:kern w:val="0"/>
          <w:sz w:val="20"/>
          <w:szCs w:val="24"/>
        </w:rPr>
        <w:instrText>REF _Ref161586802 \r \h</w:instrText>
      </w:r>
      <w:r w:rsidR="005F3155">
        <w:rPr>
          <w:rFonts w:ascii="Times New Roman" w:eastAsia="宋体" w:hAnsi="Times New Roman" w:cs="Times New Roman"/>
          <w:kern w:val="0"/>
          <w:sz w:val="20"/>
          <w:szCs w:val="24"/>
        </w:rPr>
        <w:instrText xml:space="preserve"> </w:instrText>
      </w:r>
      <w:r w:rsidR="005F3155">
        <w:rPr>
          <w:rFonts w:ascii="Times New Roman" w:eastAsia="宋体" w:hAnsi="Times New Roman" w:cs="Times New Roman"/>
          <w:kern w:val="0"/>
          <w:sz w:val="20"/>
          <w:szCs w:val="24"/>
        </w:rPr>
      </w:r>
      <w:r w:rsidR="005F3155">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[10]</w:t>
      </w:r>
      <w:r w:rsidR="005F3155">
        <w:rPr>
          <w:rFonts w:ascii="Times New Roman" w:eastAsia="宋体" w:hAnsi="Times New Roman" w:cs="Times New Roman"/>
          <w:kern w:val="0"/>
          <w:sz w:val="20"/>
          <w:szCs w:val="24"/>
        </w:rPr>
        <w:fldChar w:fldCharType="end"/>
      </w:r>
      <w:r w:rsidR="005F3155">
        <w:rPr>
          <w:rFonts w:ascii="Times New Roman" w:eastAsia="宋体" w:hAnsi="Times New Roman" w:cs="Times New Roman" w:hint="eastAsia"/>
          <w:kern w:val="0"/>
          <w:sz w:val="20"/>
          <w:szCs w:val="24"/>
        </w:rPr>
        <w:t>-</w:t>
      </w:r>
      <w:r w:rsidR="005F3155">
        <w:rPr>
          <w:rFonts w:ascii="Times New Roman" w:eastAsia="宋体" w:hAnsi="Times New Roman" w:cs="Times New Roman"/>
          <w:kern w:val="0"/>
          <w:sz w:val="20"/>
          <w:szCs w:val="24"/>
        </w:rPr>
        <w:fldChar w:fldCharType="begin"/>
      </w:r>
      <w:r w:rsidR="005F3155">
        <w:rPr>
          <w:rFonts w:ascii="Times New Roman" w:eastAsia="宋体" w:hAnsi="Times New Roman" w:cs="Times New Roman"/>
          <w:kern w:val="0"/>
          <w:sz w:val="20"/>
          <w:szCs w:val="24"/>
        </w:rPr>
        <w:instrText xml:space="preserve"> REF _Ref161394025 \r \h </w:instrText>
      </w:r>
      <w:r w:rsidR="005F3155">
        <w:rPr>
          <w:rFonts w:ascii="Times New Roman" w:eastAsia="宋体" w:hAnsi="Times New Roman" w:cs="Times New Roman"/>
          <w:kern w:val="0"/>
          <w:sz w:val="20"/>
          <w:szCs w:val="24"/>
        </w:rPr>
      </w:r>
      <w:r w:rsidR="005F3155">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[14]</w:t>
      </w:r>
      <w:r w:rsidR="005F3155">
        <w:rPr>
          <w:rFonts w:ascii="Times New Roman" w:eastAsia="宋体" w:hAnsi="Times New Roman" w:cs="Times New Roman"/>
          <w:kern w:val="0"/>
          <w:sz w:val="20"/>
          <w:szCs w:val="24"/>
        </w:rPr>
        <w:fldChar w:fldCharType="end"/>
      </w:r>
      <w:r w:rsidR="005F3155">
        <w:rPr>
          <w:rFonts w:ascii="Times New Roman" w:eastAsia="宋体" w:hAnsi="Times New Roman" w:cs="Times New Roman" w:hint="eastAsia"/>
          <w:kern w:val="0"/>
          <w:sz w:val="20"/>
          <w:szCs w:val="24"/>
        </w:rPr>
        <w:t xml:space="preserve"> and the </w:t>
      </w:r>
      <w:r w:rsidR="005F3155">
        <w:rPr>
          <w:rFonts w:ascii="Times New Roman" w:eastAsia="宋体" w:hAnsi="Times New Roman" w:cs="Times New Roman"/>
          <w:kern w:val="0"/>
          <w:sz w:val="20"/>
          <w:szCs w:val="24"/>
        </w:rPr>
        <w:t>definition</w:t>
      </w:r>
      <w:r w:rsidR="005F3155">
        <w:rPr>
          <w:rFonts w:ascii="Times New Roman" w:eastAsia="宋体" w:hAnsi="Times New Roman" w:cs="Times New Roman" w:hint="eastAsia"/>
          <w:kern w:val="0"/>
          <w:sz w:val="20"/>
          <w:szCs w:val="24"/>
        </w:rPr>
        <w:t xml:space="preserve"> in reference </w:t>
      </w:r>
      <w:r w:rsidR="005F3155">
        <w:rPr>
          <w:rFonts w:ascii="Times New Roman" w:eastAsia="宋体" w:hAnsi="Times New Roman" w:cs="Times New Roman"/>
          <w:kern w:val="0"/>
          <w:sz w:val="20"/>
          <w:szCs w:val="24"/>
        </w:rPr>
        <w:fldChar w:fldCharType="begin"/>
      </w:r>
      <w:r w:rsidR="005F3155">
        <w:rPr>
          <w:rFonts w:ascii="Times New Roman" w:eastAsia="宋体" w:hAnsi="Times New Roman" w:cs="Times New Roman"/>
          <w:kern w:val="0"/>
          <w:sz w:val="20"/>
          <w:szCs w:val="24"/>
        </w:rPr>
        <w:instrText xml:space="preserve"> </w:instrText>
      </w:r>
      <w:r w:rsidR="005F3155">
        <w:rPr>
          <w:rFonts w:ascii="Times New Roman" w:eastAsia="宋体" w:hAnsi="Times New Roman" w:cs="Times New Roman" w:hint="eastAsia"/>
          <w:kern w:val="0"/>
          <w:sz w:val="20"/>
          <w:szCs w:val="24"/>
        </w:rPr>
        <w:instrText>REF _Ref165019163 \r \h</w:instrText>
      </w:r>
      <w:r w:rsidR="005F3155">
        <w:rPr>
          <w:rFonts w:ascii="Times New Roman" w:eastAsia="宋体" w:hAnsi="Times New Roman" w:cs="Times New Roman"/>
          <w:kern w:val="0"/>
          <w:sz w:val="20"/>
          <w:szCs w:val="24"/>
        </w:rPr>
        <w:instrText xml:space="preserve"> </w:instrText>
      </w:r>
      <w:r w:rsidR="005F3155">
        <w:rPr>
          <w:rFonts w:ascii="Times New Roman" w:eastAsia="宋体" w:hAnsi="Times New Roman" w:cs="Times New Roman"/>
          <w:kern w:val="0"/>
          <w:sz w:val="20"/>
          <w:szCs w:val="24"/>
        </w:rPr>
      </w:r>
      <w:r w:rsidR="005F3155">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[2]</w:t>
      </w:r>
      <w:r w:rsidR="005F3155">
        <w:rPr>
          <w:rFonts w:ascii="Times New Roman" w:eastAsia="宋体" w:hAnsi="Times New Roman" w:cs="Times New Roman"/>
          <w:kern w:val="0"/>
          <w:sz w:val="20"/>
          <w:szCs w:val="24"/>
        </w:rPr>
        <w:fldChar w:fldCharType="end"/>
      </w:r>
      <w:r w:rsidR="005F3155">
        <w:rPr>
          <w:rFonts w:ascii="Times New Roman" w:eastAsia="宋体" w:hAnsi="Times New Roman" w:cs="Times New Roman" w:hint="eastAsia"/>
          <w:kern w:val="0"/>
          <w:sz w:val="20"/>
          <w:szCs w:val="24"/>
        </w:rPr>
        <w:t>, we</w:t>
      </w:r>
      <w:r>
        <w:rPr>
          <w:rFonts w:ascii="Times New Roman" w:eastAsia="宋体" w:hAnsi="Times New Roman" w:cs="Times New Roman" w:hint="eastAsia"/>
          <w:kern w:val="0"/>
          <w:sz w:val="20"/>
          <w:szCs w:val="24"/>
        </w:rPr>
        <w:t xml:space="preserve"> may</w:t>
      </w:r>
      <w:r w:rsidR="005F3155">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conclude that </w:t>
      </w:r>
      <w:r w:rsidR="005F3155">
        <w:rPr>
          <w:rFonts w:ascii="Times New Roman" w:eastAsia="宋体" w:hAnsi="Times New Roman" w:cs="Times New Roman" w:hint="eastAsia"/>
          <w:kern w:val="0"/>
          <w:sz w:val="20"/>
          <w:szCs w:val="24"/>
        </w:rPr>
        <w:t xml:space="preserve">the </w:t>
      </w:r>
      <w:r>
        <w:rPr>
          <w:rFonts w:ascii="Times New Roman" w:eastAsia="宋体" w:hAnsi="Times New Roman" w:cs="Times New Roman" w:hint="eastAsia"/>
          <w:kern w:val="0"/>
          <w:sz w:val="20"/>
          <w:szCs w:val="24"/>
        </w:rPr>
        <w:t xml:space="preserve">target </w:t>
      </w:r>
      <w:r w:rsidR="005F3155">
        <w:rPr>
          <w:rFonts w:ascii="Times New Roman" w:eastAsia="宋体" w:hAnsi="Times New Roman" w:cs="Times New Roman" w:hint="eastAsia"/>
          <w:kern w:val="0"/>
          <w:sz w:val="20"/>
          <w:szCs w:val="24"/>
        </w:rPr>
        <w:t xml:space="preserve">scattering power </w:t>
      </w:r>
      <w:r>
        <w:rPr>
          <w:rFonts w:ascii="Times New Roman" w:eastAsia="宋体" w:hAnsi="Times New Roman" w:cs="Times New Roman" w:hint="eastAsia"/>
          <w:kern w:val="0"/>
          <w:sz w:val="20"/>
          <w:szCs w:val="24"/>
        </w:rPr>
        <w:t>spans</w:t>
      </w:r>
      <w:r w:rsidR="005F3155">
        <w:rPr>
          <w:rFonts w:ascii="Times New Roman" w:eastAsia="宋体" w:hAnsi="Times New Roman" w:cs="Times New Roman" w:hint="eastAsia"/>
          <w:kern w:val="0"/>
          <w:sz w:val="20"/>
          <w:szCs w:val="24"/>
        </w:rPr>
        <w:t xml:space="preserve"> all directions in the space. This implies that each incident power on the target </w:t>
      </w:r>
      <w:r w:rsidRPr="006F408C">
        <w:rPr>
          <w:rFonts w:ascii="Times New Roman" w:eastAsia="宋体" w:hAnsi="Times New Roman" w:cs="Times New Roman" w:hint="eastAsia"/>
          <w:kern w:val="0"/>
          <w:sz w:val="20"/>
          <w:szCs w:val="24"/>
        </w:rPr>
        <w:t>illuminates</w:t>
      </w:r>
      <w:r w:rsidR="005F3155">
        <w:rPr>
          <w:rFonts w:ascii="Times New Roman" w:eastAsia="宋体" w:hAnsi="Times New Roman" w:cs="Times New Roman" w:hint="eastAsia"/>
          <w:kern w:val="0"/>
          <w:sz w:val="20"/>
          <w:szCs w:val="24"/>
        </w:rPr>
        <w:t xml:space="preserve"> all </w:t>
      </w:r>
      <w:r w:rsidR="00407FE4">
        <w:rPr>
          <w:rFonts w:ascii="Times New Roman" w:eastAsia="宋体" w:hAnsi="Times New Roman" w:cs="Times New Roman" w:hint="eastAsia"/>
          <w:kern w:val="0"/>
          <w:sz w:val="20"/>
          <w:szCs w:val="24"/>
        </w:rPr>
        <w:t xml:space="preserve">possible </w:t>
      </w:r>
      <w:r w:rsidR="005F3155">
        <w:rPr>
          <w:rFonts w:ascii="Times New Roman" w:eastAsia="宋体" w:hAnsi="Times New Roman" w:cs="Times New Roman" w:hint="eastAsia"/>
          <w:kern w:val="0"/>
          <w:sz w:val="20"/>
          <w:szCs w:val="24"/>
        </w:rPr>
        <w:t xml:space="preserve">propagation paths in target-RX channel. The target channel is </w:t>
      </w:r>
      <w:r>
        <w:rPr>
          <w:rFonts w:ascii="Times New Roman" w:eastAsia="宋体" w:hAnsi="Times New Roman" w:cs="Times New Roman" w:hint="eastAsia"/>
          <w:kern w:val="0"/>
          <w:sz w:val="20"/>
          <w:szCs w:val="24"/>
        </w:rPr>
        <w:t>a</w:t>
      </w:r>
      <w:r w:rsidR="005F3155">
        <w:rPr>
          <w:rFonts w:ascii="Times New Roman" w:eastAsia="宋体" w:hAnsi="Times New Roman" w:cs="Times New Roman" w:hint="eastAsia"/>
          <w:kern w:val="0"/>
          <w:sz w:val="20"/>
          <w:szCs w:val="24"/>
        </w:rPr>
        <w:t xml:space="preserve"> c</w:t>
      </w:r>
      <w:r w:rsidR="005F3155" w:rsidRPr="00BB6818">
        <w:rPr>
          <w:rFonts w:ascii="Times New Roman" w:eastAsia="宋体" w:hAnsi="Times New Roman" w:cs="Times New Roman"/>
          <w:kern w:val="0"/>
          <w:sz w:val="20"/>
          <w:szCs w:val="24"/>
        </w:rPr>
        <w:t>onvolutional coupling of two segments</w:t>
      </w:r>
      <w:r w:rsidR="005F3155">
        <w:rPr>
          <w:rFonts w:ascii="Times New Roman" w:eastAsia="宋体" w:hAnsi="Times New Roman" w:cs="Times New Roman" w:hint="eastAsia"/>
          <w:kern w:val="0"/>
          <w:sz w:val="20"/>
          <w:szCs w:val="24"/>
        </w:rPr>
        <w:t>.</w:t>
      </w:r>
      <w:r w:rsidR="007B31AD">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Furthermore,</w:t>
      </w:r>
      <w:r w:rsidR="007B31AD">
        <w:rPr>
          <w:rFonts w:ascii="Times New Roman" w:eastAsia="宋体" w:hAnsi="Times New Roman" w:cs="Times New Roman" w:hint="eastAsia"/>
          <w:kern w:val="0"/>
          <w:sz w:val="20"/>
          <w:szCs w:val="24"/>
        </w:rPr>
        <w:t xml:space="preserve"> we use the measurement to validate the </w:t>
      </w:r>
      <w:r w:rsidR="007B31AD">
        <w:rPr>
          <w:rFonts w:ascii="Times New Roman" w:eastAsia="宋体" w:hAnsi="Times New Roman" w:cs="Times New Roman"/>
          <w:kern w:val="0"/>
          <w:sz w:val="20"/>
          <w:szCs w:val="24"/>
        </w:rPr>
        <w:t>convolutional</w:t>
      </w:r>
      <w:r w:rsidR="007B31AD">
        <w:rPr>
          <w:rFonts w:ascii="Times New Roman" w:eastAsia="宋体" w:hAnsi="Times New Roman" w:cs="Times New Roman" w:hint="eastAsia"/>
          <w:kern w:val="0"/>
          <w:sz w:val="20"/>
          <w:szCs w:val="24"/>
        </w:rPr>
        <w:t xml:space="preserve"> coupling of two segments in </w:t>
      </w:r>
      <w:r w:rsidR="00AF0A41">
        <w:rPr>
          <w:rFonts w:ascii="Times New Roman" w:eastAsia="宋体" w:hAnsi="Times New Roman" w:cs="Times New Roman"/>
          <w:kern w:val="0"/>
          <w:sz w:val="20"/>
          <w:szCs w:val="24"/>
        </w:rPr>
        <w:fldChar w:fldCharType="begin"/>
      </w:r>
      <w:r w:rsidR="00AF0A41">
        <w:rPr>
          <w:rFonts w:ascii="Times New Roman" w:eastAsia="宋体" w:hAnsi="Times New Roman" w:cs="Times New Roman"/>
          <w:kern w:val="0"/>
          <w:sz w:val="20"/>
          <w:szCs w:val="24"/>
        </w:rPr>
        <w:instrText xml:space="preserve"> </w:instrText>
      </w:r>
      <w:r w:rsidR="00AF0A41">
        <w:rPr>
          <w:rFonts w:ascii="Times New Roman" w:eastAsia="宋体" w:hAnsi="Times New Roman" w:cs="Times New Roman" w:hint="eastAsia"/>
          <w:kern w:val="0"/>
          <w:sz w:val="20"/>
          <w:szCs w:val="24"/>
        </w:rPr>
        <w:instrText>REF _Ref173154175 \r \h</w:instrText>
      </w:r>
      <w:r w:rsidR="00AF0A41">
        <w:rPr>
          <w:rFonts w:ascii="Times New Roman" w:eastAsia="宋体" w:hAnsi="Times New Roman" w:cs="Times New Roman"/>
          <w:kern w:val="0"/>
          <w:sz w:val="20"/>
          <w:szCs w:val="24"/>
        </w:rPr>
        <w:instrText xml:space="preserve"> </w:instrText>
      </w:r>
      <w:r w:rsidR="00AF0A41">
        <w:rPr>
          <w:rFonts w:ascii="Times New Roman" w:eastAsia="宋体" w:hAnsi="Times New Roman" w:cs="Times New Roman"/>
          <w:kern w:val="0"/>
          <w:sz w:val="20"/>
          <w:szCs w:val="24"/>
        </w:rPr>
      </w:r>
      <w:r w:rsidR="00AF0A41">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[18]</w:t>
      </w:r>
      <w:r w:rsidR="00AF0A41">
        <w:rPr>
          <w:rFonts w:ascii="Times New Roman" w:eastAsia="宋体" w:hAnsi="Times New Roman" w:cs="Times New Roman"/>
          <w:kern w:val="0"/>
          <w:sz w:val="20"/>
          <w:szCs w:val="24"/>
        </w:rPr>
        <w:fldChar w:fldCharType="end"/>
      </w:r>
      <w:r w:rsidR="00AF0A41">
        <w:rPr>
          <w:rFonts w:ascii="Times New Roman" w:eastAsia="宋体" w:hAnsi="Times New Roman" w:cs="Times New Roman" w:hint="eastAsia"/>
          <w:kern w:val="0"/>
          <w:sz w:val="20"/>
          <w:szCs w:val="24"/>
        </w:rPr>
        <w:t>.</w:t>
      </w:r>
    </w:p>
    <w:p w14:paraId="4663F0E1" w14:textId="2E1A97F9" w:rsidR="005F3155" w:rsidRDefault="00154C90" w:rsidP="005F3155">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A</w:t>
      </w:r>
      <w:r w:rsidR="005F3155">
        <w:rPr>
          <w:rFonts w:ascii="Times New Roman" w:eastAsia="宋体" w:hAnsi="Times New Roman" w:cs="Times New Roman" w:hint="eastAsia"/>
          <w:kern w:val="0"/>
          <w:sz w:val="20"/>
          <w:szCs w:val="24"/>
        </w:rPr>
        <w:t xml:space="preserve">ssuming </w:t>
      </w:r>
      <w:r>
        <w:rPr>
          <w:rFonts w:ascii="Times New Roman" w:eastAsia="宋体" w:hAnsi="Times New Roman" w:cs="Times New Roman" w:hint="eastAsia"/>
          <w:kern w:val="0"/>
          <w:sz w:val="20"/>
          <w:szCs w:val="24"/>
        </w:rPr>
        <w:t xml:space="preserve">that </w:t>
      </w:r>
      <w:r w:rsidR="005F3155">
        <w:rPr>
          <w:rFonts w:ascii="Times New Roman" w:eastAsia="宋体" w:hAnsi="Times New Roman" w:cs="Times New Roman" w:hint="eastAsia"/>
          <w:kern w:val="0"/>
          <w:sz w:val="20"/>
          <w:szCs w:val="24"/>
        </w:rPr>
        <w:t xml:space="preserve">the </w:t>
      </w:r>
      <w:r w:rsidR="005125FE">
        <w:rPr>
          <w:rFonts w:ascii="Times New Roman" w:eastAsia="宋体" w:hAnsi="Times New Roman" w:cs="Times New Roman" w:hint="eastAsia"/>
          <w:kern w:val="0"/>
          <w:sz w:val="20"/>
          <w:szCs w:val="24"/>
        </w:rPr>
        <w:t xml:space="preserve">bi-static </w:t>
      </w:r>
      <w:r w:rsidR="005F3155">
        <w:rPr>
          <w:rFonts w:ascii="Times New Roman" w:eastAsia="宋体" w:hAnsi="Times New Roman" w:cs="Times New Roman" w:hint="eastAsia"/>
          <w:kern w:val="0"/>
          <w:sz w:val="20"/>
          <w:szCs w:val="24"/>
        </w:rPr>
        <w:t>cluster numbers of TX-target and target-RX channel</w:t>
      </w:r>
      <w:r>
        <w:rPr>
          <w:rFonts w:ascii="Times New Roman" w:eastAsia="宋体" w:hAnsi="Times New Roman" w:cs="Times New Roman" w:hint="eastAsia"/>
          <w:kern w:val="0"/>
          <w:sz w:val="20"/>
          <w:szCs w:val="24"/>
        </w:rPr>
        <w:t>s</w:t>
      </w:r>
      <w:r w:rsidR="005F3155">
        <w:rPr>
          <w:rFonts w:ascii="Times New Roman" w:eastAsia="宋体" w:hAnsi="Times New Roman" w:cs="Times New Roman" w:hint="eastAsia"/>
          <w:kern w:val="0"/>
          <w:sz w:val="20"/>
          <w:szCs w:val="24"/>
        </w:rPr>
        <w:t xml:space="preserve"> are </w:t>
      </w:r>
      <m:oMath>
        <m:r>
          <w:rPr>
            <w:rFonts w:ascii="Cambria Math" w:eastAsia="宋体" w:hAnsi="Cambria Math" w:cs="Times New Roman"/>
            <w:kern w:val="0"/>
            <w:sz w:val="20"/>
            <w:szCs w:val="24"/>
          </w:rPr>
          <m:t>P</m:t>
        </m:r>
      </m:oMath>
      <w:r w:rsidR="005F3155">
        <w:rPr>
          <w:rFonts w:ascii="Times New Roman" w:eastAsia="宋体" w:hAnsi="Times New Roman" w:cs="Times New Roman" w:hint="eastAsia"/>
          <w:kern w:val="0"/>
          <w:sz w:val="20"/>
          <w:szCs w:val="24"/>
        </w:rPr>
        <w:t xml:space="preserve"> and </w:t>
      </w:r>
      <m:oMath>
        <m:r>
          <w:rPr>
            <w:rFonts w:ascii="Cambria Math" w:eastAsia="宋体" w:hAnsi="Cambria Math" w:cs="Times New Roman"/>
            <w:kern w:val="0"/>
            <w:sz w:val="20"/>
            <w:szCs w:val="24"/>
          </w:rPr>
          <m:t>Q</m:t>
        </m:r>
      </m:oMath>
      <w:r w:rsidR="005F3155">
        <w:rPr>
          <w:rFonts w:ascii="Times New Roman" w:eastAsia="宋体" w:hAnsi="Times New Roman" w:cs="Times New Roman" w:hint="eastAsia"/>
          <w:kern w:val="0"/>
          <w:sz w:val="20"/>
          <w:szCs w:val="24"/>
        </w:rPr>
        <w:t>, the cluster number of target channel is</w:t>
      </w:r>
      <w:r w:rsidR="005F3155">
        <w:rPr>
          <w:rFonts w:ascii="Times New Roman" w:eastAsia="宋体" w:hAnsi="Times New Roman" w:cs="Times New Roman" w:hint="eastAsia"/>
          <w:iCs/>
          <w:kern w:val="0"/>
          <w:sz w:val="20"/>
          <w:szCs w:val="24"/>
        </w:rPr>
        <w:t xml:space="preserve"> </w:t>
      </w:r>
      <m:oMath>
        <m:r>
          <w:rPr>
            <w:rFonts w:ascii="Cambria Math" w:eastAsia="宋体" w:hAnsi="Cambria Math" w:cs="Times New Roman"/>
            <w:kern w:val="0"/>
            <w:sz w:val="20"/>
            <w:szCs w:val="24"/>
          </w:rPr>
          <m:t>N=PQ</m:t>
        </m:r>
      </m:oMath>
      <w:r w:rsidR="005F3155">
        <w:rPr>
          <w:rFonts w:ascii="Times New Roman" w:eastAsia="宋体" w:hAnsi="Times New Roman" w:cs="Times New Roman" w:hint="eastAsia"/>
          <w:kern w:val="0"/>
          <w:sz w:val="20"/>
          <w:szCs w:val="24"/>
        </w:rPr>
        <w:t>.</w:t>
      </w:r>
      <w:r w:rsidR="005F3155">
        <w:rPr>
          <w:rFonts w:ascii="Times New Roman" w:eastAsia="宋体" w:hAnsi="Times New Roman" w:cs="Times New Roman" w:hint="eastAsia"/>
          <w:iCs/>
          <w:kern w:val="0"/>
          <w:sz w:val="20"/>
          <w:szCs w:val="24"/>
        </w:rPr>
        <w:t xml:space="preserve"> The cluster index </w:t>
      </w:r>
      <m:oMath>
        <m:r>
          <w:rPr>
            <w:rFonts w:ascii="Cambria Math" w:eastAsia="宋体" w:hAnsi="Cambria Math" w:cs="Times New Roman"/>
            <w:kern w:val="0"/>
            <w:sz w:val="20"/>
            <w:szCs w:val="24"/>
          </w:rPr>
          <m:t>n</m:t>
        </m:r>
      </m:oMath>
      <w:r w:rsidR="005F3155">
        <w:rPr>
          <w:rFonts w:ascii="Times New Roman" w:eastAsia="宋体" w:hAnsi="Times New Roman" w:cs="Times New Roman" w:hint="eastAsia"/>
          <w:iCs/>
          <w:kern w:val="0"/>
          <w:sz w:val="20"/>
          <w:szCs w:val="24"/>
        </w:rPr>
        <w:t xml:space="preserve"> in target channel </w:t>
      </w:r>
      <w:r>
        <w:rPr>
          <w:rFonts w:ascii="Times New Roman" w:eastAsia="宋体" w:hAnsi="Times New Roman" w:cs="Times New Roman" w:hint="eastAsia"/>
          <w:iCs/>
          <w:kern w:val="0"/>
          <w:sz w:val="20"/>
          <w:szCs w:val="24"/>
        </w:rPr>
        <w:t>is</w:t>
      </w:r>
      <w:r w:rsidR="005F3155">
        <w:rPr>
          <w:rFonts w:ascii="Times New Roman" w:eastAsia="宋体" w:hAnsi="Times New Roman" w:cs="Times New Roman" w:hint="eastAsia"/>
          <w:iCs/>
          <w:kern w:val="0"/>
          <w:sz w:val="20"/>
          <w:szCs w:val="24"/>
        </w:rPr>
        <w:t xml:space="preserve"> the combination of </w:t>
      </w:r>
      <m:oMath>
        <m:r>
          <w:rPr>
            <w:rFonts w:ascii="Cambria Math" w:eastAsia="宋体" w:hAnsi="Cambria Math" w:cs="Times New Roman"/>
            <w:kern w:val="0"/>
            <w:sz w:val="20"/>
            <w:szCs w:val="24"/>
          </w:rPr>
          <m:t>p</m:t>
        </m:r>
      </m:oMath>
      <w:r w:rsidR="005F3155">
        <w:rPr>
          <w:rFonts w:ascii="Times New Roman" w:eastAsia="宋体" w:hAnsi="Times New Roman" w:cs="Times New Roman" w:hint="eastAsia"/>
          <w:iCs/>
          <w:kern w:val="0"/>
          <w:sz w:val="20"/>
          <w:szCs w:val="24"/>
        </w:rPr>
        <w:t xml:space="preserve">th cluster in </w:t>
      </w:r>
      <w:r w:rsidR="005F3155">
        <w:rPr>
          <w:rFonts w:ascii="Times New Roman" w:eastAsia="宋体" w:hAnsi="Times New Roman" w:cs="Times New Roman" w:hint="eastAsia"/>
          <w:kern w:val="0"/>
          <w:sz w:val="20"/>
          <w:szCs w:val="24"/>
        </w:rPr>
        <w:t xml:space="preserve">TX-target channel and </w:t>
      </w:r>
      <m:oMath>
        <m:r>
          <w:rPr>
            <w:rFonts w:ascii="Cambria Math" w:eastAsia="宋体" w:hAnsi="Cambria Math" w:cs="Times New Roman"/>
            <w:kern w:val="0"/>
            <w:sz w:val="20"/>
            <w:szCs w:val="24"/>
          </w:rPr>
          <m:t>q</m:t>
        </m:r>
      </m:oMath>
      <w:r w:rsidR="005F3155">
        <w:rPr>
          <w:rFonts w:ascii="Times New Roman" w:eastAsia="宋体" w:hAnsi="Times New Roman" w:cs="Times New Roman" w:hint="eastAsia"/>
          <w:kern w:val="0"/>
          <w:sz w:val="20"/>
          <w:szCs w:val="24"/>
        </w:rPr>
        <w:t>th in target-RX channel</w:t>
      </w:r>
      <w:r>
        <w:rPr>
          <w:rFonts w:ascii="Times New Roman" w:eastAsia="宋体" w:hAnsi="Times New Roman" w:cs="Times New Roman" w:hint="eastAsia"/>
          <w:kern w:val="0"/>
          <w:sz w:val="20"/>
          <w:szCs w:val="24"/>
        </w:rPr>
        <w:t>:</w:t>
      </w:r>
      <w:r w:rsidR="005F3155" w:rsidRPr="00614EF9">
        <w:rPr>
          <w:rFonts w:ascii="Cambria Math" w:eastAsia="宋体" w:hAnsi="Cambria Math" w:cs="Times New Roman"/>
          <w:i/>
          <w:kern w:val="0"/>
          <w:sz w:val="20"/>
          <w:szCs w:val="24"/>
        </w:rPr>
        <w:t xml:space="preserve"> </w:t>
      </w:r>
      <m:oMath>
        <m:r>
          <w:rPr>
            <w:rFonts w:ascii="Cambria Math" w:eastAsia="宋体" w:hAnsi="Cambria Math" w:cs="Times New Roman"/>
            <w:kern w:val="0"/>
            <w:sz w:val="20"/>
            <w:szCs w:val="24"/>
          </w:rPr>
          <m:t>n=P</m:t>
        </m:r>
        <m:d>
          <m:dPr>
            <m:ctrlPr>
              <w:rPr>
                <w:rFonts w:ascii="Cambria Math" w:eastAsia="宋体" w:hAnsi="Cambria Math" w:cs="Times New Roman"/>
                <w:i/>
                <w:kern w:val="0"/>
                <w:sz w:val="20"/>
                <w:szCs w:val="24"/>
              </w:rPr>
            </m:ctrlPr>
          </m:dPr>
          <m:e>
            <m:r>
              <w:rPr>
                <w:rFonts w:ascii="Cambria Math" w:eastAsia="宋体" w:hAnsi="Cambria Math" w:cs="Times New Roman"/>
                <w:kern w:val="0"/>
                <w:sz w:val="20"/>
                <w:szCs w:val="24"/>
              </w:rPr>
              <m:t>q-1</m:t>
            </m:r>
          </m:e>
        </m:d>
        <m:r>
          <w:rPr>
            <w:rFonts w:ascii="Cambria Math" w:eastAsia="宋体" w:hAnsi="Cambria Math" w:cs="Times New Roman"/>
            <w:kern w:val="0"/>
            <w:sz w:val="20"/>
            <w:szCs w:val="24"/>
          </w:rPr>
          <m:t>+p</m:t>
        </m:r>
      </m:oMath>
      <w:r w:rsidR="005F3155">
        <w:rPr>
          <w:rFonts w:ascii="Cambria Math" w:eastAsia="宋体" w:hAnsi="Cambria Math" w:cs="Times New Roman" w:hint="eastAsia"/>
          <w:i/>
          <w:kern w:val="0"/>
          <w:sz w:val="20"/>
          <w:szCs w:val="24"/>
        </w:rPr>
        <w:t>.</w:t>
      </w:r>
      <w:r w:rsidR="005F3155">
        <w:rPr>
          <w:rFonts w:ascii="Times New Roman" w:eastAsia="宋体" w:hAnsi="Times New Roman" w:cs="Times New Roman"/>
          <w:kern w:val="0"/>
          <w:sz w:val="20"/>
          <w:szCs w:val="24"/>
        </w:rPr>
        <w:t xml:space="preserve"> T</w:t>
      </w:r>
      <w:r w:rsidR="005F3155">
        <w:rPr>
          <w:rFonts w:ascii="Times New Roman" w:eastAsia="宋体" w:hAnsi="Times New Roman" w:cs="Times New Roman" w:hint="eastAsia"/>
          <w:kern w:val="0"/>
          <w:sz w:val="20"/>
          <w:szCs w:val="24"/>
        </w:rPr>
        <w:t>he target channel parameters are as follows:</w:t>
      </w:r>
      <w:r w:rsidR="005F3155" w:rsidRPr="0001012A">
        <w:rPr>
          <w:rFonts w:ascii="Times New Roman" w:eastAsia="宋体" w:hAnsi="Times New Roman" w:cs="Times New Roman" w:hint="eastAsia"/>
          <w:iCs/>
          <w:kern w:val="0"/>
          <w:sz w:val="20"/>
          <w:szCs w:val="24"/>
        </w:rPr>
        <w:t xml:space="preserve"> </w:t>
      </w:r>
    </w:p>
    <w:p w14:paraId="031CB3F2" w14:textId="562E652F" w:rsidR="005F3155" w:rsidRDefault="005F3155" w:rsidP="005F3155">
      <w:pPr>
        <w:pStyle w:val="a9"/>
        <w:numPr>
          <w:ilvl w:val="0"/>
          <w:numId w:val="46"/>
        </w:numPr>
        <w:contextualSpacing w:val="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w:t>
      </w:r>
      <w:r w:rsidR="00154C90">
        <w:rPr>
          <w:rFonts w:ascii="Times New Roman" w:eastAsia="宋体" w:hAnsi="Times New Roman" w:cs="Times New Roman" w:hint="eastAsia"/>
          <w:kern w:val="0"/>
          <w:sz w:val="20"/>
          <w:szCs w:val="24"/>
        </w:rPr>
        <w:t>target channel</w:t>
      </w:r>
      <w:r w:rsidR="00154C90">
        <w:rPr>
          <w:rFonts w:ascii="Times New Roman" w:eastAsia="宋体" w:hAnsi="Times New Roman" w:cs="Times New Roman"/>
          <w:kern w:val="0"/>
          <w:sz w:val="20"/>
          <w:szCs w:val="24"/>
        </w:rPr>
        <w:t>’</w:t>
      </w:r>
      <w:r w:rsidR="00154C90">
        <w:rPr>
          <w:rFonts w:ascii="Times New Roman" w:eastAsia="宋体" w:hAnsi="Times New Roman" w:cs="Times New Roman" w:hint="eastAsia"/>
          <w:kern w:val="0"/>
          <w:sz w:val="20"/>
          <w:szCs w:val="24"/>
        </w:rPr>
        <w:t xml:space="preserve">s </w:t>
      </w:r>
      <w:r>
        <w:rPr>
          <w:rFonts w:ascii="Times New Roman" w:eastAsia="宋体" w:hAnsi="Times New Roman" w:cs="Times New Roman" w:hint="eastAsia"/>
          <w:kern w:val="0"/>
          <w:sz w:val="20"/>
          <w:szCs w:val="24"/>
        </w:rPr>
        <w:t xml:space="preserve">cluster power is </w:t>
      </w:r>
      <w:r w:rsidR="00154C90">
        <w:rPr>
          <w:rFonts w:ascii="Times New Roman" w:eastAsia="宋体" w:hAnsi="Times New Roman" w:cs="Times New Roman" w:hint="eastAsia"/>
          <w:kern w:val="0"/>
          <w:sz w:val="20"/>
          <w:szCs w:val="24"/>
        </w:rPr>
        <w:t xml:space="preserve">calculated via </w:t>
      </w:r>
      <w:r w:rsidRPr="005401C5">
        <w:rPr>
          <w:rFonts w:ascii="Times New Roman" w:eastAsia="宋体" w:hAnsi="Times New Roman" w:cs="Times New Roman" w:hint="eastAsia"/>
          <w:kern w:val="0"/>
          <w:sz w:val="20"/>
          <w:szCs w:val="24"/>
        </w:rPr>
        <w:t>c</w:t>
      </w:r>
      <w:r w:rsidRPr="005401C5">
        <w:rPr>
          <w:rFonts w:ascii="Times New Roman" w:eastAsia="宋体" w:hAnsi="Times New Roman" w:cs="Times New Roman"/>
          <w:kern w:val="0"/>
          <w:sz w:val="20"/>
          <w:szCs w:val="24"/>
        </w:rPr>
        <w:t>onvolution</w:t>
      </w:r>
      <w:r>
        <w:rPr>
          <w:rFonts w:ascii="Times New Roman" w:eastAsia="宋体" w:hAnsi="Times New Roman" w:cs="Times New Roman" w:hint="eastAsia"/>
          <w:kern w:val="0"/>
          <w:sz w:val="20"/>
          <w:szCs w:val="24"/>
        </w:rPr>
        <w:t xml:space="preserve"> of</w:t>
      </w:r>
      <w:r w:rsidR="00154C90">
        <w:rPr>
          <w:rFonts w:ascii="Times New Roman" w:eastAsia="宋体" w:hAnsi="Times New Roman" w:cs="Times New Roman" w:hint="eastAsia"/>
          <w:kern w:val="0"/>
          <w:sz w:val="20"/>
          <w:szCs w:val="24"/>
        </w:rPr>
        <w:t xml:space="preserve"> the</w:t>
      </w:r>
      <w:r w:rsidRPr="005401C5">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TX-target and target-RX channel</w:t>
      </w:r>
      <w:r w:rsidR="00154C90">
        <w:rPr>
          <w:rFonts w:ascii="Times New Roman" w:eastAsia="宋体" w:hAnsi="Times New Roman" w:cs="Times New Roman" w:hint="eastAsia"/>
          <w:kern w:val="0"/>
          <w:sz w:val="20"/>
          <w:szCs w:val="24"/>
        </w:rPr>
        <w:t>s</w:t>
      </w:r>
      <w:r>
        <w:rPr>
          <w:rFonts w:ascii="Times New Roman" w:eastAsia="宋体" w:hAnsi="Times New Roman" w:cs="Times New Roman" w:hint="eastAsia"/>
          <w:kern w:val="0"/>
          <w:sz w:val="20"/>
          <w:szCs w:val="24"/>
        </w:rPr>
        <w:t xml:space="preserve">. </w:t>
      </w:r>
    </w:p>
    <w:p w14:paraId="7F2FF3F9" w14:textId="77777777" w:rsidR="005F3155" w:rsidRPr="00C049B0" w:rsidRDefault="00000000" w:rsidP="005F3155">
      <w:pPr>
        <w:pStyle w:val="a9"/>
        <w:numPr>
          <w:ilvl w:val="0"/>
          <w:numId w:val="28"/>
        </w:numPr>
        <w:jc w:val="center"/>
        <w:rPr>
          <w:rFonts w:ascii="Cambria Math" w:hAnsi="Cambria Math"/>
          <w:i/>
          <w:sz w:val="22"/>
          <w:szCs w:val="24"/>
        </w:rPr>
      </w:pPr>
      <m:oMath>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n</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p</m:t>
            </m:r>
          </m:sub>
        </m:sSub>
        <m:sSub>
          <m:sSubPr>
            <m:ctrlPr>
              <w:rPr>
                <w:rFonts w:ascii="Cambria Math" w:hAnsi="Cambria Math"/>
                <w:i/>
                <w:sz w:val="22"/>
                <w:szCs w:val="24"/>
              </w:rPr>
            </m:ctrlPr>
          </m:sSubPr>
          <m:e>
            <m:r>
              <w:rPr>
                <w:rFonts w:ascii="Cambria Math" w:hAnsi="Cambria Math"/>
                <w:sz w:val="22"/>
                <w:szCs w:val="24"/>
              </w:rPr>
              <m:t>P</m:t>
            </m:r>
          </m:e>
          <m:sub>
            <m:r>
              <w:rPr>
                <w:rFonts w:ascii="Cambria Math" w:hAnsi="Cambria Math"/>
                <w:sz w:val="22"/>
                <w:szCs w:val="24"/>
              </w:rPr>
              <m:t>q</m:t>
            </m:r>
          </m:sub>
        </m:sSub>
      </m:oMath>
    </w:p>
    <w:p w14:paraId="6DAF85FA" w14:textId="6266D34C" w:rsidR="005F3155" w:rsidRPr="00C049B0" w:rsidRDefault="005F3155" w:rsidP="005F3155">
      <w:pPr>
        <w:pStyle w:val="a9"/>
        <w:numPr>
          <w:ilvl w:val="0"/>
          <w:numId w:val="46"/>
        </w:numPr>
        <w:contextualSpacing w:val="0"/>
        <w:rPr>
          <w:rFonts w:ascii="Times New Roman" w:eastAsia="宋体" w:hAnsi="Times New Roman" w:cs="Times New Roman"/>
          <w:kern w:val="0"/>
          <w:sz w:val="20"/>
          <w:szCs w:val="24"/>
        </w:rPr>
      </w:pPr>
      <w:r w:rsidRPr="00BB6818">
        <w:rPr>
          <w:rFonts w:ascii="Times New Roman" w:eastAsia="宋体" w:hAnsi="Times New Roman" w:cs="Times New Roman" w:hint="eastAsia"/>
          <w:kern w:val="0"/>
          <w:sz w:val="20"/>
          <w:szCs w:val="24"/>
        </w:rPr>
        <w:t xml:space="preserve">The </w:t>
      </w:r>
      <w:r w:rsidR="00B364C7">
        <w:rPr>
          <w:rFonts w:ascii="Times New Roman" w:eastAsia="宋体" w:hAnsi="Times New Roman" w:cs="Times New Roman" w:hint="eastAsia"/>
          <w:kern w:val="0"/>
          <w:sz w:val="20"/>
          <w:szCs w:val="24"/>
        </w:rPr>
        <w:t>D</w:t>
      </w:r>
      <w:r w:rsidRPr="00BB6818">
        <w:rPr>
          <w:rFonts w:ascii="Times New Roman" w:eastAsia="宋体" w:hAnsi="Times New Roman" w:cs="Times New Roman" w:hint="eastAsia"/>
          <w:kern w:val="0"/>
          <w:sz w:val="20"/>
          <w:szCs w:val="24"/>
        </w:rPr>
        <w:t>oppler shift phase of the target channel is gotten from the c</w:t>
      </w:r>
      <w:r w:rsidRPr="00BB6818">
        <w:rPr>
          <w:rFonts w:ascii="Times New Roman" w:eastAsia="宋体" w:hAnsi="Times New Roman" w:cs="Times New Roman"/>
          <w:kern w:val="0"/>
          <w:sz w:val="20"/>
          <w:szCs w:val="24"/>
        </w:rPr>
        <w:t>onvolution</w:t>
      </w:r>
      <w:r w:rsidRPr="00BB6818">
        <w:rPr>
          <w:rFonts w:ascii="Times New Roman" w:eastAsia="宋体" w:hAnsi="Times New Roman" w:cs="Times New Roman" w:hint="eastAsia"/>
          <w:kern w:val="0"/>
          <w:sz w:val="20"/>
          <w:szCs w:val="24"/>
        </w:rPr>
        <w:t xml:space="preserve"> of </w:t>
      </w:r>
      <w:r w:rsidR="00B364C7">
        <w:rPr>
          <w:rFonts w:ascii="Times New Roman" w:eastAsia="宋体" w:hAnsi="Times New Roman" w:cs="Times New Roman" w:hint="eastAsia"/>
          <w:kern w:val="0"/>
          <w:sz w:val="20"/>
          <w:szCs w:val="24"/>
        </w:rPr>
        <w:t>D</w:t>
      </w:r>
      <w:r w:rsidRPr="00BB6818">
        <w:rPr>
          <w:rFonts w:ascii="Times New Roman" w:eastAsia="宋体" w:hAnsi="Times New Roman" w:cs="Times New Roman" w:hint="eastAsia"/>
          <w:kern w:val="0"/>
          <w:sz w:val="20"/>
          <w:szCs w:val="24"/>
        </w:rPr>
        <w:t xml:space="preserve">oppler shift phase </w:t>
      </w:r>
      <w:r>
        <w:rPr>
          <w:rFonts w:ascii="Times New Roman" w:eastAsia="宋体" w:hAnsi="Times New Roman" w:cs="Times New Roman" w:hint="eastAsia"/>
          <w:kern w:val="0"/>
          <w:sz w:val="20"/>
          <w:szCs w:val="24"/>
        </w:rPr>
        <w:t>in</w:t>
      </w:r>
      <w:r w:rsidRPr="005401C5">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TX-target and target-RX channel.</w:t>
      </w:r>
    </w:p>
    <w:p w14:paraId="01B3B598" w14:textId="77777777" w:rsidR="005F3155" w:rsidRPr="00C049B0" w:rsidRDefault="00000000" w:rsidP="005F3155">
      <w:pPr>
        <w:pStyle w:val="a9"/>
        <w:numPr>
          <w:ilvl w:val="0"/>
          <w:numId w:val="28"/>
        </w:numPr>
        <w:jc w:val="center"/>
        <w:rPr>
          <w:rFonts w:ascii="Cambria Math" w:hAnsi="Cambria Math"/>
          <w:i/>
          <w:sz w:val="22"/>
          <w:szCs w:val="24"/>
        </w:rPr>
      </w:pPr>
      <m:oMath>
        <m:func>
          <m:funcPr>
            <m:ctrlPr>
              <w:rPr>
                <w:rFonts w:ascii="Cambria Math" w:hAnsi="Cambria Math"/>
                <w:i/>
                <w:sz w:val="22"/>
                <w:szCs w:val="24"/>
              </w:rPr>
            </m:ctrlPr>
          </m:funcPr>
          <m:fName>
            <m:r>
              <w:rPr>
                <w:rFonts w:ascii="Cambria Math" w:hAnsi="Cambria Math"/>
                <w:sz w:val="22"/>
                <w:szCs w:val="24"/>
              </w:rPr>
              <m:t>exp</m:t>
            </m:r>
          </m:fName>
          <m:e>
            <m:d>
              <m:dPr>
                <m:ctrlPr>
                  <w:rPr>
                    <w:rFonts w:ascii="Cambria Math" w:hAnsi="Cambria Math"/>
                    <w:i/>
                    <w:sz w:val="22"/>
                    <w:szCs w:val="24"/>
                  </w:rPr>
                </m:ctrlPr>
              </m:dPr>
              <m:e>
                <m:r>
                  <w:rPr>
                    <w:rFonts w:ascii="Cambria Math" w:hAnsi="Cambria Math"/>
                    <w:sz w:val="22"/>
                    <w:szCs w:val="24"/>
                  </w:rPr>
                  <m:t>j2π</m:t>
                </m:r>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d</m:t>
                        </m:r>
                      </m:e>
                      <m:sub>
                        <m:r>
                          <w:rPr>
                            <w:rFonts w:ascii="Cambria Math" w:hAnsi="Cambria Math"/>
                            <w:sz w:val="22"/>
                            <w:szCs w:val="24"/>
                          </w:rPr>
                          <m:t>n</m:t>
                        </m:r>
                      </m:sub>
                    </m:sSub>
                    <m:r>
                      <w:rPr>
                        <w:rFonts w:ascii="Cambria Math" w:hAnsi="Cambria Math"/>
                        <w:sz w:val="22"/>
                        <w:szCs w:val="24"/>
                      </w:rPr>
                      <m:t>(t)</m:t>
                    </m:r>
                  </m:num>
                  <m:den>
                    <m:sSub>
                      <m:sSubPr>
                        <m:ctrlPr>
                          <w:rPr>
                            <w:rFonts w:ascii="Cambria Math" w:hAnsi="Cambria Math"/>
                            <w:i/>
                            <w:sz w:val="22"/>
                            <w:szCs w:val="24"/>
                          </w:rPr>
                        </m:ctrlPr>
                      </m:sSubPr>
                      <m:e>
                        <m:r>
                          <w:rPr>
                            <w:rFonts w:ascii="Cambria Math" w:hAnsi="Cambria Math"/>
                            <w:sz w:val="22"/>
                            <w:szCs w:val="24"/>
                          </w:rPr>
                          <m:t>λ</m:t>
                        </m:r>
                      </m:e>
                      <m:sub>
                        <m:r>
                          <w:rPr>
                            <w:rFonts w:ascii="Cambria Math" w:hAnsi="Cambria Math"/>
                            <w:sz w:val="22"/>
                            <w:szCs w:val="24"/>
                          </w:rPr>
                          <m:t>0</m:t>
                        </m:r>
                      </m:sub>
                    </m:sSub>
                  </m:den>
                </m:f>
              </m:e>
            </m:d>
          </m:e>
        </m:func>
        <m:r>
          <w:rPr>
            <w:rFonts w:ascii="Cambria Math" w:hAnsi="Cambria Math"/>
            <w:sz w:val="22"/>
            <w:szCs w:val="24"/>
          </w:rPr>
          <m:t>=</m:t>
        </m:r>
        <m:func>
          <m:funcPr>
            <m:ctrlPr>
              <w:rPr>
                <w:rFonts w:ascii="Cambria Math" w:hAnsi="Cambria Math"/>
                <w:i/>
                <w:sz w:val="22"/>
                <w:szCs w:val="24"/>
              </w:rPr>
            </m:ctrlPr>
          </m:funcPr>
          <m:fName>
            <m:r>
              <w:rPr>
                <w:rFonts w:ascii="Cambria Math" w:hAnsi="Cambria Math"/>
                <w:sz w:val="22"/>
                <w:szCs w:val="24"/>
              </w:rPr>
              <m:t>exp</m:t>
            </m:r>
          </m:fName>
          <m:e>
            <m:d>
              <m:dPr>
                <m:ctrlPr>
                  <w:rPr>
                    <w:rFonts w:ascii="Cambria Math" w:hAnsi="Cambria Math"/>
                    <w:i/>
                    <w:sz w:val="22"/>
                    <w:szCs w:val="24"/>
                  </w:rPr>
                </m:ctrlPr>
              </m:dPr>
              <m:e>
                <m:r>
                  <w:rPr>
                    <w:rFonts w:ascii="Cambria Math" w:hAnsi="Cambria Math"/>
                    <w:sz w:val="22"/>
                    <w:szCs w:val="24"/>
                  </w:rPr>
                  <m:t>j2π</m:t>
                </m:r>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d</m:t>
                        </m:r>
                      </m:e>
                      <m:sub>
                        <m:r>
                          <w:rPr>
                            <w:rFonts w:ascii="Cambria Math" w:hAnsi="Cambria Math"/>
                            <w:sz w:val="22"/>
                            <w:szCs w:val="24"/>
                          </w:rPr>
                          <m:t>p</m:t>
                        </m:r>
                      </m:sub>
                    </m:sSub>
                    <m:r>
                      <w:rPr>
                        <w:rFonts w:ascii="Cambria Math" w:hAnsi="Cambria Math"/>
                        <w:sz w:val="22"/>
                        <w:szCs w:val="24"/>
                      </w:rPr>
                      <m:t>(t)</m:t>
                    </m:r>
                  </m:num>
                  <m:den>
                    <m:sSub>
                      <m:sSubPr>
                        <m:ctrlPr>
                          <w:rPr>
                            <w:rFonts w:ascii="Cambria Math" w:hAnsi="Cambria Math"/>
                            <w:i/>
                            <w:sz w:val="22"/>
                            <w:szCs w:val="24"/>
                          </w:rPr>
                        </m:ctrlPr>
                      </m:sSubPr>
                      <m:e>
                        <m:r>
                          <w:rPr>
                            <w:rFonts w:ascii="Cambria Math" w:hAnsi="Cambria Math"/>
                            <w:sz w:val="22"/>
                            <w:szCs w:val="24"/>
                          </w:rPr>
                          <m:t>λ</m:t>
                        </m:r>
                      </m:e>
                      <m:sub>
                        <m:r>
                          <w:rPr>
                            <w:rFonts w:ascii="Cambria Math" w:hAnsi="Cambria Math"/>
                            <w:sz w:val="22"/>
                            <w:szCs w:val="24"/>
                          </w:rPr>
                          <m:t>0</m:t>
                        </m:r>
                      </m:sub>
                    </m:sSub>
                  </m:den>
                </m:f>
              </m:e>
            </m:d>
          </m:e>
        </m:func>
        <m:func>
          <m:funcPr>
            <m:ctrlPr>
              <w:rPr>
                <w:rFonts w:ascii="Cambria Math" w:hAnsi="Cambria Math"/>
                <w:i/>
                <w:sz w:val="22"/>
                <w:szCs w:val="24"/>
              </w:rPr>
            </m:ctrlPr>
          </m:funcPr>
          <m:fName>
            <m:r>
              <w:rPr>
                <w:rFonts w:ascii="Cambria Math" w:hAnsi="Cambria Math"/>
                <w:sz w:val="22"/>
                <w:szCs w:val="24"/>
              </w:rPr>
              <m:t>exp</m:t>
            </m:r>
          </m:fName>
          <m:e>
            <m:d>
              <m:dPr>
                <m:ctrlPr>
                  <w:rPr>
                    <w:rFonts w:ascii="Cambria Math" w:hAnsi="Cambria Math"/>
                    <w:i/>
                    <w:sz w:val="22"/>
                    <w:szCs w:val="24"/>
                  </w:rPr>
                </m:ctrlPr>
              </m:dPr>
              <m:e>
                <m:r>
                  <w:rPr>
                    <w:rFonts w:ascii="Cambria Math" w:hAnsi="Cambria Math"/>
                    <w:sz w:val="22"/>
                    <w:szCs w:val="24"/>
                  </w:rPr>
                  <m:t>j2π</m:t>
                </m:r>
                <m:f>
                  <m:fPr>
                    <m:ctrlPr>
                      <w:rPr>
                        <w:rFonts w:ascii="Cambria Math" w:hAnsi="Cambria Math"/>
                        <w:i/>
                        <w:sz w:val="22"/>
                        <w:szCs w:val="24"/>
                      </w:rPr>
                    </m:ctrlPr>
                  </m:fPr>
                  <m:num>
                    <m:sSub>
                      <m:sSubPr>
                        <m:ctrlPr>
                          <w:rPr>
                            <w:rFonts w:ascii="Cambria Math" w:hAnsi="Cambria Math"/>
                            <w:i/>
                            <w:sz w:val="22"/>
                            <w:szCs w:val="24"/>
                          </w:rPr>
                        </m:ctrlPr>
                      </m:sSubPr>
                      <m:e>
                        <m:r>
                          <w:rPr>
                            <w:rFonts w:ascii="Cambria Math" w:hAnsi="Cambria Math"/>
                            <w:sz w:val="22"/>
                            <w:szCs w:val="24"/>
                          </w:rPr>
                          <m:t>d</m:t>
                        </m:r>
                      </m:e>
                      <m:sub>
                        <m:r>
                          <w:rPr>
                            <w:rFonts w:ascii="Cambria Math" w:hAnsi="Cambria Math"/>
                            <w:sz w:val="22"/>
                            <w:szCs w:val="24"/>
                          </w:rPr>
                          <m:t>q</m:t>
                        </m:r>
                      </m:sub>
                    </m:sSub>
                    <m:r>
                      <w:rPr>
                        <w:rFonts w:ascii="Cambria Math" w:hAnsi="Cambria Math"/>
                        <w:sz w:val="22"/>
                        <w:szCs w:val="24"/>
                      </w:rPr>
                      <m:t>(t)</m:t>
                    </m:r>
                  </m:num>
                  <m:den>
                    <m:sSub>
                      <m:sSubPr>
                        <m:ctrlPr>
                          <w:rPr>
                            <w:rFonts w:ascii="Cambria Math" w:hAnsi="Cambria Math"/>
                            <w:i/>
                            <w:sz w:val="22"/>
                            <w:szCs w:val="24"/>
                          </w:rPr>
                        </m:ctrlPr>
                      </m:sSubPr>
                      <m:e>
                        <m:r>
                          <w:rPr>
                            <w:rFonts w:ascii="Cambria Math" w:hAnsi="Cambria Math"/>
                            <w:sz w:val="22"/>
                            <w:szCs w:val="24"/>
                          </w:rPr>
                          <m:t>λ</m:t>
                        </m:r>
                      </m:e>
                      <m:sub>
                        <m:r>
                          <w:rPr>
                            <w:rFonts w:ascii="Cambria Math" w:hAnsi="Cambria Math"/>
                            <w:sz w:val="22"/>
                            <w:szCs w:val="24"/>
                          </w:rPr>
                          <m:t>0</m:t>
                        </m:r>
                      </m:sub>
                    </m:sSub>
                  </m:den>
                </m:f>
              </m:e>
            </m:d>
          </m:e>
        </m:func>
      </m:oMath>
    </w:p>
    <w:p w14:paraId="664A3FBD" w14:textId="77777777" w:rsidR="005F3155" w:rsidRDefault="005F3155" w:rsidP="005F3155">
      <w:pPr>
        <w:pStyle w:val="a9"/>
        <w:numPr>
          <w:ilvl w:val="0"/>
          <w:numId w:val="46"/>
        </w:numPr>
        <w:contextualSpacing w:val="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departure angles of </w:t>
      </w:r>
      <w:r w:rsidRPr="00BB6818">
        <w:rPr>
          <w:rFonts w:ascii="Times New Roman" w:eastAsia="宋体" w:hAnsi="Times New Roman" w:cs="Times New Roman" w:hint="eastAsia"/>
          <w:kern w:val="0"/>
          <w:sz w:val="20"/>
          <w:szCs w:val="24"/>
        </w:rPr>
        <w:t>the target channel</w:t>
      </w:r>
      <w:r>
        <w:rPr>
          <w:rFonts w:ascii="Times New Roman" w:eastAsia="宋体" w:hAnsi="Times New Roman" w:cs="Times New Roman" w:hint="eastAsia"/>
          <w:kern w:val="0"/>
          <w:sz w:val="20"/>
          <w:szCs w:val="24"/>
        </w:rPr>
        <w:t xml:space="preserve"> equal the </w:t>
      </w:r>
      <w:r>
        <w:rPr>
          <w:rFonts w:ascii="Times New Roman" w:eastAsia="宋体" w:hAnsi="Times New Roman" w:cs="Times New Roman"/>
          <w:kern w:val="0"/>
          <w:sz w:val="20"/>
          <w:szCs w:val="24"/>
        </w:rPr>
        <w:t>departure</w:t>
      </w:r>
      <w:r>
        <w:rPr>
          <w:rFonts w:ascii="Times New Roman" w:eastAsia="宋体" w:hAnsi="Times New Roman" w:cs="Times New Roman" w:hint="eastAsia"/>
          <w:kern w:val="0"/>
          <w:sz w:val="20"/>
          <w:szCs w:val="24"/>
        </w:rPr>
        <w:t xml:space="preserve"> angles in TX-target channel.</w:t>
      </w:r>
    </w:p>
    <w:p w14:paraId="497C265B" w14:textId="77777777" w:rsidR="005F3155" w:rsidRPr="00EE4E98" w:rsidRDefault="00000000" w:rsidP="005F3155">
      <w:pPr>
        <w:pStyle w:val="a9"/>
        <w:numPr>
          <w:ilvl w:val="0"/>
          <w:numId w:val="28"/>
        </w:numPr>
        <w:jc w:val="center"/>
        <w:rPr>
          <w:rFonts w:ascii="Cambria Math" w:hAnsi="Cambria Math"/>
          <w:i/>
          <w:sz w:val="22"/>
          <w:szCs w:val="24"/>
        </w:rPr>
      </w:pPr>
      <m:oMath>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n,  ZOD</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p,  ZOD</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n,  AOD</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p,  AOD</m:t>
            </m:r>
          </m:sub>
        </m:sSub>
      </m:oMath>
    </w:p>
    <w:p w14:paraId="3AD842BB" w14:textId="77777777" w:rsidR="005F3155" w:rsidRDefault="005F3155" w:rsidP="005F3155">
      <w:pPr>
        <w:pStyle w:val="a9"/>
        <w:numPr>
          <w:ilvl w:val="0"/>
          <w:numId w:val="46"/>
        </w:numPr>
        <w:contextualSpacing w:val="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arrival angles of </w:t>
      </w:r>
      <w:r w:rsidRPr="00BB6818">
        <w:rPr>
          <w:rFonts w:ascii="Times New Roman" w:eastAsia="宋体" w:hAnsi="Times New Roman" w:cs="Times New Roman" w:hint="eastAsia"/>
          <w:kern w:val="0"/>
          <w:sz w:val="20"/>
          <w:szCs w:val="24"/>
        </w:rPr>
        <w:t>the target channel</w:t>
      </w:r>
      <w:r>
        <w:rPr>
          <w:rFonts w:ascii="Times New Roman" w:eastAsia="宋体" w:hAnsi="Times New Roman" w:cs="Times New Roman" w:hint="eastAsia"/>
          <w:kern w:val="0"/>
          <w:sz w:val="20"/>
          <w:szCs w:val="24"/>
        </w:rPr>
        <w:t xml:space="preserve"> equal the arrival angles in target-RX channel.</w:t>
      </w:r>
    </w:p>
    <w:p w14:paraId="1584D953" w14:textId="77777777" w:rsidR="005F3155" w:rsidRPr="000A2E1E" w:rsidRDefault="00000000" w:rsidP="005F3155">
      <w:pPr>
        <w:pStyle w:val="a9"/>
        <w:numPr>
          <w:ilvl w:val="0"/>
          <w:numId w:val="28"/>
        </w:numPr>
        <w:jc w:val="center"/>
        <w:rPr>
          <w:rFonts w:ascii="Cambria Math" w:hAnsi="Cambria Math"/>
          <w:i/>
          <w:sz w:val="22"/>
          <w:szCs w:val="24"/>
        </w:rPr>
      </w:pPr>
      <m:oMath>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n,  ZOA</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q,  ZOA</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n,  AOA</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q,  AOA</m:t>
            </m:r>
          </m:sub>
        </m:sSub>
      </m:oMath>
    </w:p>
    <w:p w14:paraId="24921361" w14:textId="56296EDE" w:rsidR="005F3155" w:rsidRDefault="005F3155" w:rsidP="005F3155">
      <w:pPr>
        <w:pStyle w:val="a9"/>
        <w:numPr>
          <w:ilvl w:val="0"/>
          <w:numId w:val="46"/>
        </w:numPr>
        <w:contextualSpacing w:val="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The delays</w:t>
      </w:r>
      <w:r w:rsidRPr="000A2E1E">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of </w:t>
      </w:r>
      <w:r w:rsidRPr="00BB6818">
        <w:rPr>
          <w:rFonts w:ascii="Times New Roman" w:eastAsia="宋体" w:hAnsi="Times New Roman" w:cs="Times New Roman" w:hint="eastAsia"/>
          <w:kern w:val="0"/>
          <w:sz w:val="20"/>
          <w:szCs w:val="24"/>
        </w:rPr>
        <w:t>the target channel</w:t>
      </w:r>
      <w:r>
        <w:rPr>
          <w:rFonts w:ascii="Times New Roman" w:eastAsia="宋体" w:hAnsi="Times New Roman" w:cs="Times New Roman" w:hint="eastAsia"/>
          <w:kern w:val="0"/>
          <w:sz w:val="20"/>
          <w:szCs w:val="24"/>
        </w:rPr>
        <w:t xml:space="preserve"> equal the </w:t>
      </w:r>
      <w:r>
        <w:rPr>
          <w:rFonts w:ascii="Times New Roman" w:eastAsia="宋体" w:hAnsi="Times New Roman" w:cs="Times New Roman"/>
          <w:kern w:val="0"/>
          <w:sz w:val="20"/>
          <w:szCs w:val="24"/>
        </w:rPr>
        <w:t>summation</w:t>
      </w:r>
      <w:r>
        <w:rPr>
          <w:rFonts w:ascii="Times New Roman" w:eastAsia="宋体" w:hAnsi="Times New Roman" w:cs="Times New Roman" w:hint="eastAsia"/>
          <w:kern w:val="0"/>
          <w:sz w:val="20"/>
          <w:szCs w:val="24"/>
        </w:rPr>
        <w:t xml:space="preserve"> of delay in TX-target and target-RX channel.</w:t>
      </w:r>
    </w:p>
    <w:p w14:paraId="12FE3BFE" w14:textId="77777777" w:rsidR="005F3155" w:rsidRPr="000A2E1E" w:rsidRDefault="00000000" w:rsidP="005F3155">
      <w:pPr>
        <w:pStyle w:val="a9"/>
        <w:numPr>
          <w:ilvl w:val="0"/>
          <w:numId w:val="28"/>
        </w:numPr>
        <w:jc w:val="center"/>
        <w:rPr>
          <w:rFonts w:ascii="Cambria Math" w:hAnsi="Cambria Math"/>
          <w:i/>
          <w:sz w:val="22"/>
          <w:szCs w:val="24"/>
        </w:rPr>
      </w:pPr>
      <m:oMath>
        <m:sSub>
          <m:sSubPr>
            <m:ctrlPr>
              <w:rPr>
                <w:rFonts w:ascii="Cambria Math" w:hAnsi="Cambria Math"/>
                <w:i/>
                <w:sz w:val="22"/>
                <w:szCs w:val="24"/>
              </w:rPr>
            </m:ctrlPr>
          </m:sSubPr>
          <m:e>
            <m:r>
              <w:rPr>
                <w:rFonts w:ascii="Cambria Math" w:hAnsi="Cambria Math"/>
                <w:sz w:val="22"/>
                <w:szCs w:val="24"/>
              </w:rPr>
              <m:t>τ</m:t>
            </m:r>
          </m:e>
          <m:sub>
            <m:r>
              <w:rPr>
                <w:rFonts w:ascii="Cambria Math" w:hAnsi="Cambria Math"/>
                <w:sz w:val="22"/>
                <w:szCs w:val="24"/>
              </w:rPr>
              <m:t>n</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τ</m:t>
            </m:r>
          </m:e>
          <m:sub>
            <m:r>
              <w:rPr>
                <w:rFonts w:ascii="Cambria Math" w:hAnsi="Cambria Math"/>
                <w:sz w:val="22"/>
                <w:szCs w:val="24"/>
              </w:rPr>
              <m:t>p</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τ</m:t>
            </m:r>
          </m:e>
          <m:sub>
            <m:r>
              <w:rPr>
                <w:rFonts w:ascii="Cambria Math" w:hAnsi="Cambria Math"/>
                <w:sz w:val="22"/>
                <w:szCs w:val="24"/>
              </w:rPr>
              <m:t>q</m:t>
            </m:r>
          </m:sub>
        </m:sSub>
      </m:oMath>
    </w:p>
    <w:p w14:paraId="3E504B40" w14:textId="77777777" w:rsidR="005F3155" w:rsidRDefault="005F3155" w:rsidP="005F3155">
      <w:pPr>
        <w:pStyle w:val="a9"/>
        <w:numPr>
          <w:ilvl w:val="0"/>
          <w:numId w:val="46"/>
        </w:numPr>
        <w:contextualSpacing w:val="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If the scattering matrix of target can </w:t>
      </w:r>
      <w:r>
        <w:rPr>
          <w:rFonts w:ascii="Times New Roman" w:eastAsia="宋体" w:hAnsi="Times New Roman" w:cs="Times New Roman"/>
          <w:kern w:val="0"/>
          <w:sz w:val="20"/>
          <w:szCs w:val="24"/>
        </w:rPr>
        <w:t>be</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stripped</w:t>
      </w:r>
      <w:r>
        <w:rPr>
          <w:rFonts w:ascii="Times New Roman" w:eastAsia="宋体" w:hAnsi="Times New Roman" w:cs="Times New Roman" w:hint="eastAsia"/>
          <w:kern w:val="0"/>
          <w:sz w:val="20"/>
          <w:szCs w:val="24"/>
        </w:rPr>
        <w:t xml:space="preserve"> from the XPR matrix, the XPR matrix of the </w:t>
      </w:r>
      <m:oMath>
        <m:r>
          <w:rPr>
            <w:rFonts w:ascii="Cambria Math" w:eastAsia="宋体" w:hAnsi="Cambria Math" w:cs="Times New Roman"/>
            <w:kern w:val="0"/>
            <w:sz w:val="20"/>
            <w:szCs w:val="24"/>
          </w:rPr>
          <m:t>n</m:t>
        </m:r>
      </m:oMath>
      <w:r>
        <w:rPr>
          <w:rFonts w:ascii="Times New Roman" w:eastAsia="宋体" w:hAnsi="Times New Roman" w:cs="Times New Roman" w:hint="eastAsia"/>
          <w:kern w:val="0"/>
          <w:sz w:val="20"/>
          <w:szCs w:val="24"/>
        </w:rPr>
        <w:t>th cluster can be expressed as:</w:t>
      </w:r>
    </w:p>
    <w:p w14:paraId="2963B722" w14:textId="77777777" w:rsidR="005F3155" w:rsidRPr="00D33B10" w:rsidRDefault="00000000" w:rsidP="005F3155">
      <w:pPr>
        <w:pStyle w:val="a9"/>
        <w:numPr>
          <w:ilvl w:val="0"/>
          <w:numId w:val="28"/>
        </w:numPr>
        <w:jc w:val="center"/>
        <w:rPr>
          <w:rFonts w:ascii="Cambria Math" w:hAnsi="Cambria Math"/>
          <w:i/>
          <w:sz w:val="15"/>
          <w:szCs w:val="16"/>
        </w:rPr>
      </w:pPr>
      <m:oMath>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n,m</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n,m</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ϕϕ</m:t>
                      </m:r>
                    </m:sup>
                  </m:sSubSup>
                  <m:r>
                    <w:rPr>
                      <w:rFonts w:ascii="Cambria Math" w:hAnsi="Cambria Math"/>
                      <w:sz w:val="15"/>
                      <w:szCs w:val="16"/>
                    </w:rPr>
                    <m:t>)</m:t>
                  </m:r>
                </m:e>
              </m:mr>
            </m:m>
          </m:e>
        </m:d>
        <m:r>
          <w:rPr>
            <w:rFonts w:ascii="Cambria Math" w:hAnsi="Cambria Math"/>
            <w:sz w:val="15"/>
            <w:szCs w:val="16"/>
          </w:rPr>
          <m:t>=</m:t>
        </m:r>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q</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hint="eastAsia"/>
                          <w:sz w:val="15"/>
                          <w:szCs w:val="16"/>
                        </w:rPr>
                        <m:t>q</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q</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ϕϕ</m:t>
                      </m:r>
                    </m:sup>
                  </m:sSubSup>
                  <m:r>
                    <w:rPr>
                      <w:rFonts w:ascii="Cambria Math" w:hAnsi="Cambria Math"/>
                      <w:sz w:val="15"/>
                      <w:szCs w:val="16"/>
                    </w:rPr>
                    <m:t>)</m:t>
                  </m:r>
                </m:e>
              </m:mr>
            </m:m>
          </m:e>
        </m:d>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sSubSup>
                    <m:sSubSupPr>
                      <m:ctrlPr>
                        <w:rPr>
                          <w:rFonts w:ascii="Cambria Math" w:hAnsi="Cambria Math"/>
                          <w:i/>
                          <w:sz w:val="15"/>
                          <w:szCs w:val="16"/>
                        </w:rPr>
                      </m:ctrlPr>
                    </m:sSubSupPr>
                    <m:e>
                      <m:r>
                        <w:rPr>
                          <w:rFonts w:ascii="Cambria Math" w:hAnsi="Cambria Math"/>
                          <w:sz w:val="15"/>
                          <w:szCs w:val="16"/>
                        </w:rPr>
                        <m:t>S</m:t>
                      </m:r>
                    </m:e>
                    <m:sub>
                      <m:r>
                        <w:rPr>
                          <w:rFonts w:ascii="Cambria Math" w:hAnsi="Cambria Math"/>
                          <w:sz w:val="15"/>
                          <w:szCs w:val="16"/>
                        </w:rPr>
                        <m:t>n</m:t>
                      </m:r>
                    </m:sub>
                    <m:sup>
                      <m:r>
                        <w:rPr>
                          <w:rFonts w:ascii="Cambria Math" w:hAnsi="Cambria Math"/>
                          <w:sz w:val="15"/>
                          <w:szCs w:val="16"/>
                        </w:rPr>
                        <m:t>ϕϕ</m:t>
                      </m:r>
                    </m:sup>
                  </m:sSubSup>
                </m:e>
                <m:e>
                  <m:sSubSup>
                    <m:sSubSupPr>
                      <m:ctrlPr>
                        <w:rPr>
                          <w:rFonts w:ascii="Cambria Math" w:hAnsi="Cambria Math"/>
                          <w:i/>
                          <w:sz w:val="15"/>
                          <w:szCs w:val="16"/>
                        </w:rPr>
                      </m:ctrlPr>
                    </m:sSubSupPr>
                    <m:e>
                      <m:r>
                        <w:rPr>
                          <w:rFonts w:ascii="Cambria Math" w:hAnsi="Cambria Math"/>
                          <w:sz w:val="15"/>
                          <w:szCs w:val="16"/>
                        </w:rPr>
                        <m:t>S</m:t>
                      </m:r>
                    </m:e>
                    <m:sub>
                      <m:r>
                        <w:rPr>
                          <w:rFonts w:ascii="Cambria Math" w:hAnsi="Cambria Math"/>
                          <w:sz w:val="15"/>
                          <w:szCs w:val="16"/>
                        </w:rPr>
                        <m:t>n</m:t>
                      </m:r>
                    </m:sub>
                    <m:sup>
                      <m:r>
                        <w:rPr>
                          <w:rFonts w:ascii="Cambria Math" w:hAnsi="Cambria Math"/>
                          <w:sz w:val="15"/>
                          <w:szCs w:val="16"/>
                        </w:rPr>
                        <m:t>θϕ</m:t>
                      </m:r>
                    </m:sup>
                  </m:sSubSup>
                </m:e>
              </m:mr>
              <m:mr>
                <m:e>
                  <m:sSubSup>
                    <m:sSubSupPr>
                      <m:ctrlPr>
                        <w:rPr>
                          <w:rFonts w:ascii="Cambria Math" w:hAnsi="Cambria Math"/>
                          <w:i/>
                          <w:sz w:val="15"/>
                          <w:szCs w:val="16"/>
                        </w:rPr>
                      </m:ctrlPr>
                    </m:sSubSupPr>
                    <m:e>
                      <m:r>
                        <w:rPr>
                          <w:rFonts w:ascii="Cambria Math" w:hAnsi="Cambria Math"/>
                          <w:sz w:val="15"/>
                          <w:szCs w:val="16"/>
                        </w:rPr>
                        <m:t>S</m:t>
                      </m:r>
                    </m:e>
                    <m:sub>
                      <m:r>
                        <w:rPr>
                          <w:rFonts w:ascii="Cambria Math" w:hAnsi="Cambria Math"/>
                          <w:sz w:val="15"/>
                          <w:szCs w:val="16"/>
                        </w:rPr>
                        <m:t>n</m:t>
                      </m:r>
                    </m:sub>
                    <m:sup>
                      <m:r>
                        <w:rPr>
                          <w:rFonts w:ascii="Cambria Math" w:hAnsi="Cambria Math"/>
                          <w:sz w:val="15"/>
                          <w:szCs w:val="16"/>
                        </w:rPr>
                        <m:t>ϕθ</m:t>
                      </m:r>
                    </m:sup>
                  </m:sSubSup>
                </m:e>
                <m:e>
                  <m:sSubSup>
                    <m:sSubSupPr>
                      <m:ctrlPr>
                        <w:rPr>
                          <w:rFonts w:ascii="Cambria Math" w:hAnsi="Cambria Math"/>
                          <w:i/>
                          <w:sz w:val="15"/>
                          <w:szCs w:val="16"/>
                        </w:rPr>
                      </m:ctrlPr>
                    </m:sSubSupPr>
                    <m:e>
                      <m:r>
                        <w:rPr>
                          <w:rFonts w:ascii="Cambria Math" w:hAnsi="Cambria Math"/>
                          <w:sz w:val="15"/>
                          <w:szCs w:val="16"/>
                        </w:rPr>
                        <m:t>S</m:t>
                      </m:r>
                    </m:e>
                    <m:sub>
                      <m:r>
                        <w:rPr>
                          <w:rFonts w:ascii="Cambria Math" w:hAnsi="Cambria Math"/>
                          <w:sz w:val="15"/>
                          <w:szCs w:val="16"/>
                        </w:rPr>
                        <m:t>n</m:t>
                      </m:r>
                    </m:sub>
                    <m:sup>
                      <m:r>
                        <w:rPr>
                          <w:rFonts w:ascii="Cambria Math" w:hAnsi="Cambria Math"/>
                          <w:sz w:val="15"/>
                          <w:szCs w:val="16"/>
                        </w:rPr>
                        <m:t>θθ</m:t>
                      </m:r>
                    </m:sup>
                  </m:sSubSup>
                </m:e>
              </m:mr>
            </m:m>
          </m:e>
        </m:d>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p</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p</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ϕϕ</m:t>
                      </m:r>
                    </m:sup>
                  </m:sSubSup>
                  <m:r>
                    <w:rPr>
                      <w:rFonts w:ascii="Cambria Math" w:hAnsi="Cambria Math"/>
                      <w:sz w:val="15"/>
                      <w:szCs w:val="16"/>
                    </w:rPr>
                    <m:t>)</m:t>
                  </m:r>
                </m:e>
              </m:mr>
            </m:m>
          </m:e>
        </m:d>
      </m:oMath>
    </w:p>
    <w:p w14:paraId="2CCADEC0" w14:textId="6DD2A6A0" w:rsidR="00AC469A" w:rsidRDefault="00AC469A" w:rsidP="00AC469A">
      <w:pPr>
        <w:widowControl/>
        <w:spacing w:before="120" w:after="120"/>
        <w:ind w:firstLineChars="450" w:firstLine="900"/>
        <w:rPr>
          <w:rFonts w:ascii="Times New Roman" w:eastAsia="宋体" w:hAnsi="Times New Roman" w:cs="Times New Roman"/>
          <w:kern w:val="0"/>
          <w:sz w:val="20"/>
          <w:szCs w:val="24"/>
        </w:rPr>
      </w:pPr>
      <w:r>
        <w:rPr>
          <w:rFonts w:ascii="Times New Roman" w:eastAsia="宋体" w:hAnsi="Times New Roman" w:cs="Times New Roman"/>
          <w:kern w:val="0"/>
          <w:sz w:val="20"/>
          <w:szCs w:val="24"/>
        </w:rPr>
        <w:lastRenderedPageBreak/>
        <w:t>O</w:t>
      </w:r>
      <w:r>
        <w:rPr>
          <w:rFonts w:ascii="Times New Roman" w:eastAsia="宋体" w:hAnsi="Times New Roman" w:cs="Times New Roman" w:hint="eastAsia"/>
          <w:kern w:val="0"/>
          <w:sz w:val="20"/>
          <w:szCs w:val="24"/>
        </w:rPr>
        <w:t>therwise,</w:t>
      </w:r>
    </w:p>
    <w:p w14:paraId="4DBC6B47" w14:textId="506C5BBB" w:rsidR="00AC469A" w:rsidRPr="00D33B10" w:rsidRDefault="00000000" w:rsidP="00AC469A">
      <w:pPr>
        <w:pStyle w:val="a9"/>
        <w:numPr>
          <w:ilvl w:val="0"/>
          <w:numId w:val="28"/>
        </w:numPr>
        <w:jc w:val="center"/>
        <w:rPr>
          <w:rFonts w:ascii="Cambria Math" w:hAnsi="Cambria Math"/>
          <w:i/>
          <w:sz w:val="15"/>
          <w:szCs w:val="16"/>
        </w:rPr>
      </w:pPr>
      <m:oMath>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n,m</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n,m</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n</m:t>
                      </m:r>
                    </m:sub>
                    <m:sup>
                      <m:r>
                        <w:rPr>
                          <w:rFonts w:ascii="Cambria Math" w:hAnsi="Cambria Math"/>
                          <w:sz w:val="15"/>
                          <w:szCs w:val="16"/>
                        </w:rPr>
                        <m:t>ϕϕ</m:t>
                      </m:r>
                    </m:sup>
                  </m:sSubSup>
                  <m:r>
                    <w:rPr>
                      <w:rFonts w:ascii="Cambria Math" w:hAnsi="Cambria Math"/>
                      <w:sz w:val="15"/>
                      <w:szCs w:val="16"/>
                    </w:rPr>
                    <m:t>)</m:t>
                  </m:r>
                </m:e>
              </m:mr>
            </m:m>
          </m:e>
        </m:d>
        <m:r>
          <w:rPr>
            <w:rFonts w:ascii="Cambria Math" w:hAnsi="Cambria Math"/>
            <w:sz w:val="15"/>
            <w:szCs w:val="16"/>
          </w:rPr>
          <m:t>=</m:t>
        </m:r>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q</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hint="eastAsia"/>
                          <w:sz w:val="15"/>
                          <w:szCs w:val="16"/>
                        </w:rPr>
                        <m:t>q</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q</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q</m:t>
                      </m:r>
                    </m:sub>
                    <m:sup>
                      <m:r>
                        <w:rPr>
                          <w:rFonts w:ascii="Cambria Math" w:hAnsi="Cambria Math"/>
                          <w:sz w:val="15"/>
                          <w:szCs w:val="16"/>
                        </w:rPr>
                        <m:t>ϕϕ</m:t>
                      </m:r>
                    </m:sup>
                  </m:sSubSup>
                  <m:r>
                    <w:rPr>
                      <w:rFonts w:ascii="Cambria Math" w:hAnsi="Cambria Math"/>
                      <w:sz w:val="15"/>
                      <w:szCs w:val="16"/>
                    </w:rPr>
                    <m:t>)</m:t>
                  </m:r>
                </m:e>
              </m:mr>
            </m:m>
          </m:e>
        </m:d>
        <m:d>
          <m:dPr>
            <m:begChr m:val="["/>
            <m:endChr m:val="]"/>
            <m:ctrlPr>
              <w:rPr>
                <w:rFonts w:ascii="Cambria Math" w:hAnsi="Cambria Math"/>
                <w:i/>
                <w:sz w:val="15"/>
                <w:szCs w:val="16"/>
              </w:rPr>
            </m:ctrlPr>
          </m:dPr>
          <m:e>
            <m:m>
              <m:mPr>
                <m:mcs>
                  <m:mc>
                    <m:mcPr>
                      <m:count m:val="2"/>
                      <m:mcJc m:val="center"/>
                    </m:mcPr>
                  </m:mc>
                </m:mcs>
                <m:ctrlPr>
                  <w:rPr>
                    <w:rFonts w:ascii="Cambria Math" w:hAnsi="Cambria Math"/>
                    <w:i/>
                    <w:sz w:val="15"/>
                    <w:szCs w:val="16"/>
                  </w:rPr>
                </m:ctrlPr>
              </m:mPr>
              <m:mr>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θθ</m:t>
                      </m:r>
                    </m:sup>
                  </m:sSubSup>
                  <m:r>
                    <w:rPr>
                      <w:rFonts w:ascii="Cambria Math" w:hAnsi="Cambria Math"/>
                      <w:sz w:val="15"/>
                      <w:szCs w:val="16"/>
                    </w:rPr>
                    <m:t>)</m:t>
                  </m:r>
                </m:e>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p</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θϕ</m:t>
                      </m:r>
                    </m:sup>
                  </m:sSubSup>
                  <m:r>
                    <w:rPr>
                      <w:rFonts w:ascii="Cambria Math" w:hAnsi="Cambria Math"/>
                      <w:sz w:val="15"/>
                      <w:szCs w:val="16"/>
                    </w:rPr>
                    <m:t>)</m:t>
                  </m:r>
                </m:e>
              </m:mr>
              <m:mr>
                <m:e>
                  <m:rad>
                    <m:radPr>
                      <m:degHide m:val="1"/>
                      <m:ctrlPr>
                        <w:rPr>
                          <w:rFonts w:ascii="Cambria Math" w:hAnsi="Cambria Math"/>
                          <w:i/>
                          <w:sz w:val="15"/>
                          <w:szCs w:val="16"/>
                        </w:rPr>
                      </m:ctrlPr>
                    </m:radPr>
                    <m:deg/>
                    <m:e>
                      <m:sSubSup>
                        <m:sSubSupPr>
                          <m:ctrlPr>
                            <w:rPr>
                              <w:rFonts w:ascii="Cambria Math" w:hAnsi="Cambria Math"/>
                              <w:i/>
                              <w:sz w:val="15"/>
                              <w:szCs w:val="16"/>
                            </w:rPr>
                          </m:ctrlPr>
                        </m:sSubSupPr>
                        <m:e>
                          <m:r>
                            <w:rPr>
                              <w:rFonts w:ascii="Cambria Math" w:hAnsi="Cambria Math"/>
                              <w:sz w:val="15"/>
                              <w:szCs w:val="16"/>
                            </w:rPr>
                            <m:t>κ</m:t>
                          </m:r>
                        </m:e>
                        <m:sub>
                          <m:r>
                            <w:rPr>
                              <w:rFonts w:ascii="Cambria Math" w:hAnsi="Cambria Math"/>
                              <w:sz w:val="15"/>
                              <w:szCs w:val="16"/>
                            </w:rPr>
                            <m:t>p</m:t>
                          </m:r>
                        </m:sub>
                        <m:sup>
                          <m:r>
                            <w:rPr>
                              <w:rFonts w:ascii="Cambria Math" w:hAnsi="Cambria Math"/>
                              <w:sz w:val="15"/>
                              <w:szCs w:val="16"/>
                            </w:rPr>
                            <m:t>-1</m:t>
                          </m:r>
                        </m:sup>
                      </m:sSubSup>
                    </m:e>
                  </m:rad>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ϕθ</m:t>
                      </m:r>
                    </m:sup>
                  </m:sSubSup>
                  <m:r>
                    <w:rPr>
                      <w:rFonts w:ascii="Cambria Math" w:hAnsi="Cambria Math"/>
                      <w:sz w:val="15"/>
                      <w:szCs w:val="16"/>
                    </w:rPr>
                    <m:t>)</m:t>
                  </m:r>
                </m:e>
                <m:e>
                  <m:r>
                    <w:rPr>
                      <w:rFonts w:ascii="Cambria Math" w:hAnsi="Cambria Math"/>
                      <w:sz w:val="15"/>
                      <w:szCs w:val="16"/>
                    </w:rPr>
                    <m:t>exp⁡(j</m:t>
                  </m:r>
                  <m:sSubSup>
                    <m:sSubSupPr>
                      <m:ctrlPr>
                        <w:rPr>
                          <w:rFonts w:ascii="Cambria Math" w:hAnsi="Cambria Math"/>
                          <w:i/>
                          <w:sz w:val="15"/>
                          <w:szCs w:val="16"/>
                        </w:rPr>
                      </m:ctrlPr>
                    </m:sSubSupPr>
                    <m:e>
                      <m:r>
                        <w:rPr>
                          <w:rFonts w:ascii="Cambria Math" w:hAnsi="Cambria Math"/>
                          <w:sz w:val="15"/>
                          <w:szCs w:val="16"/>
                        </w:rPr>
                        <m:t>Φ</m:t>
                      </m:r>
                    </m:e>
                    <m:sub>
                      <m:r>
                        <w:rPr>
                          <w:rFonts w:ascii="Cambria Math" w:hAnsi="Cambria Math"/>
                          <w:sz w:val="15"/>
                          <w:szCs w:val="16"/>
                        </w:rPr>
                        <m:t>p</m:t>
                      </m:r>
                    </m:sub>
                    <m:sup>
                      <m:r>
                        <w:rPr>
                          <w:rFonts w:ascii="Cambria Math" w:hAnsi="Cambria Math"/>
                          <w:sz w:val="15"/>
                          <w:szCs w:val="16"/>
                        </w:rPr>
                        <m:t>ϕϕ</m:t>
                      </m:r>
                    </m:sup>
                  </m:sSubSup>
                  <m:r>
                    <w:rPr>
                      <w:rFonts w:ascii="Cambria Math" w:hAnsi="Cambria Math"/>
                      <w:sz w:val="15"/>
                      <w:szCs w:val="16"/>
                    </w:rPr>
                    <m:t>)</m:t>
                  </m:r>
                </m:e>
              </m:mr>
            </m:m>
          </m:e>
        </m:d>
      </m:oMath>
    </w:p>
    <w:p w14:paraId="69402B80" w14:textId="0922E0AE" w:rsidR="005125FE" w:rsidRDefault="005125FE" w:rsidP="005125FE">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By assuming the mono-static cluster numbers of TX-target and target-RX channel are the same: as </w:t>
      </w:r>
      <m:oMath>
        <m:r>
          <w:rPr>
            <w:rFonts w:ascii="Cambria Math" w:eastAsia="宋体" w:hAnsi="Cambria Math" w:cs="Times New Roman"/>
            <w:kern w:val="0"/>
            <w:sz w:val="20"/>
            <w:szCs w:val="24"/>
          </w:rPr>
          <m:t>P=Q</m:t>
        </m:r>
      </m:oMath>
      <w:r>
        <w:rPr>
          <w:rFonts w:ascii="Times New Roman" w:eastAsia="宋体" w:hAnsi="Times New Roman" w:cs="Times New Roman" w:hint="eastAsia"/>
          <w:kern w:val="0"/>
          <w:sz w:val="20"/>
          <w:szCs w:val="24"/>
        </w:rPr>
        <w:t>, the cluster number of target channel is</w:t>
      </w:r>
      <w:r>
        <w:rPr>
          <w:rFonts w:ascii="Times New Roman" w:eastAsia="宋体" w:hAnsi="Times New Roman" w:cs="Times New Roman" w:hint="eastAsia"/>
          <w:iCs/>
          <w:kern w:val="0"/>
          <w:sz w:val="20"/>
          <w:szCs w:val="24"/>
        </w:rPr>
        <w:t xml:space="preserve"> </w:t>
      </w:r>
      <m:oMath>
        <m:r>
          <w:rPr>
            <w:rFonts w:ascii="Cambria Math" w:eastAsia="宋体" w:hAnsi="Cambria Math" w:cs="Times New Roman"/>
            <w:kern w:val="0"/>
            <w:sz w:val="20"/>
            <w:szCs w:val="24"/>
          </w:rPr>
          <m:t>N=</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P</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Q</m:t>
            </m:r>
          </m:e>
          <m:sup>
            <m: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w:t>
      </w:r>
      <w:r>
        <w:rPr>
          <w:rFonts w:ascii="Times New Roman" w:eastAsia="宋体" w:hAnsi="Times New Roman" w:cs="Times New Roman" w:hint="eastAsia"/>
          <w:iCs/>
          <w:kern w:val="0"/>
          <w:sz w:val="20"/>
          <w:szCs w:val="24"/>
        </w:rPr>
        <w:t xml:space="preserve"> </w:t>
      </w:r>
      <w:r>
        <w:rPr>
          <w:rFonts w:ascii="Times New Roman" w:eastAsia="宋体" w:hAnsi="Times New Roman" w:cs="Times New Roman"/>
          <w:kern w:val="0"/>
          <w:sz w:val="20"/>
          <w:szCs w:val="24"/>
        </w:rPr>
        <w:t>T</w:t>
      </w:r>
      <w:r>
        <w:rPr>
          <w:rFonts w:ascii="Times New Roman" w:eastAsia="宋体" w:hAnsi="Times New Roman" w:cs="Times New Roman" w:hint="eastAsia"/>
          <w:kern w:val="0"/>
          <w:sz w:val="20"/>
          <w:szCs w:val="24"/>
        </w:rPr>
        <w:t xml:space="preserve">he target channel parameters are combined </w:t>
      </w:r>
      <w:r w:rsidR="00066A51">
        <w:rPr>
          <w:rFonts w:ascii="Times New Roman" w:eastAsia="宋体" w:hAnsi="Times New Roman" w:cs="Times New Roman" w:hint="eastAsia"/>
          <w:kern w:val="0"/>
          <w:sz w:val="20"/>
          <w:szCs w:val="24"/>
        </w:rPr>
        <w:t>similarly with the bi-</w:t>
      </w:r>
      <w:r w:rsidR="009B4C50">
        <w:rPr>
          <w:rFonts w:ascii="Times New Roman" w:eastAsia="宋体" w:hAnsi="Times New Roman" w:cs="Times New Roman"/>
          <w:kern w:val="0"/>
          <w:sz w:val="20"/>
          <w:szCs w:val="24"/>
        </w:rPr>
        <w:t>static,</w:t>
      </w:r>
      <w:r w:rsidR="00066A51">
        <w:rPr>
          <w:rFonts w:ascii="Times New Roman" w:eastAsia="宋体" w:hAnsi="Times New Roman" w:cs="Times New Roman" w:hint="eastAsia"/>
          <w:kern w:val="0"/>
          <w:sz w:val="20"/>
          <w:szCs w:val="24"/>
        </w:rPr>
        <w:t xml:space="preserve"> but the </w:t>
      </w:r>
      <w:r w:rsidR="00066A51">
        <w:rPr>
          <w:rFonts w:ascii="Times New Roman" w:eastAsia="宋体" w:hAnsi="Times New Roman" w:cs="Times New Roman"/>
          <w:kern w:val="0"/>
          <w:sz w:val="20"/>
          <w:szCs w:val="24"/>
        </w:rPr>
        <w:t>departure</w:t>
      </w:r>
      <w:r w:rsidR="00066A51">
        <w:rPr>
          <w:rFonts w:ascii="Times New Roman" w:eastAsia="宋体" w:hAnsi="Times New Roman" w:cs="Times New Roman" w:hint="eastAsia"/>
          <w:kern w:val="0"/>
          <w:sz w:val="20"/>
          <w:szCs w:val="24"/>
        </w:rPr>
        <w:t xml:space="preserve"> and receiver angles are opposite:</w:t>
      </w:r>
    </w:p>
    <w:p w14:paraId="4B1A29F4" w14:textId="50943B27" w:rsidR="00066A51" w:rsidRPr="00D46F13" w:rsidRDefault="00000000" w:rsidP="00D46F13">
      <w:pPr>
        <w:pStyle w:val="a9"/>
        <w:numPr>
          <w:ilvl w:val="0"/>
          <w:numId w:val="28"/>
        </w:numPr>
        <w:jc w:val="center"/>
        <w:rPr>
          <w:rFonts w:ascii="Cambria Math" w:hAnsi="Cambria Math"/>
          <w:i/>
          <w:sz w:val="22"/>
          <w:szCs w:val="24"/>
        </w:rPr>
      </w:pPr>
      <m:oMath>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p,  ZOD</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θ</m:t>
            </m:r>
          </m:e>
          <m:sub>
            <m:r>
              <w:rPr>
                <w:rFonts w:ascii="Cambria Math" w:hAnsi="Cambria Math"/>
                <w:sz w:val="22"/>
                <w:szCs w:val="24"/>
              </w:rPr>
              <m:t>q,  ZOA</m:t>
            </m:r>
          </m:sub>
        </m:sSub>
        <m:r>
          <w:rPr>
            <w:rFonts w:ascii="Cambria Math" w:hAnsi="Cambria Math"/>
            <w:sz w:val="22"/>
            <w:szCs w:val="24"/>
          </w:rPr>
          <m:t xml:space="preserve">, </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p,  AOD</m:t>
            </m:r>
          </m:sub>
        </m:sSub>
        <m:r>
          <w:rPr>
            <w:rFonts w:ascii="Cambria Math" w:hAnsi="Cambria Math"/>
            <w:sz w:val="22"/>
            <w:szCs w:val="24"/>
          </w:rPr>
          <m:t>=</m:t>
        </m:r>
        <m:sSub>
          <m:sSubPr>
            <m:ctrlPr>
              <w:rPr>
                <w:rFonts w:ascii="Cambria Math" w:hAnsi="Cambria Math"/>
                <w:i/>
                <w:sz w:val="22"/>
                <w:szCs w:val="24"/>
              </w:rPr>
            </m:ctrlPr>
          </m:sSubPr>
          <m:e>
            <m:r>
              <w:rPr>
                <w:rFonts w:ascii="Cambria Math" w:hAnsi="Cambria Math"/>
                <w:sz w:val="22"/>
                <w:szCs w:val="24"/>
              </w:rPr>
              <m:t>ϕ</m:t>
            </m:r>
          </m:e>
          <m:sub>
            <m:r>
              <w:rPr>
                <w:rFonts w:ascii="Cambria Math" w:hAnsi="Cambria Math"/>
                <w:sz w:val="22"/>
                <w:szCs w:val="24"/>
              </w:rPr>
              <m:t>q,  AOA</m:t>
            </m:r>
          </m:sub>
        </m:sSub>
      </m:oMath>
    </w:p>
    <w:p w14:paraId="6EC694D9" w14:textId="77777777" w:rsidR="00AC469A" w:rsidRDefault="00AC469A" w:rsidP="00AC469A">
      <w:pPr>
        <w:widowControl/>
        <w:spacing w:before="120" w:after="120"/>
        <w:ind w:firstLineChars="450" w:firstLine="900"/>
        <w:rPr>
          <w:rFonts w:ascii="Times New Roman" w:eastAsia="宋体" w:hAnsi="Times New Roman" w:cs="Times New Roman"/>
          <w:kern w:val="0"/>
          <w:sz w:val="20"/>
          <w:szCs w:val="24"/>
        </w:rPr>
      </w:pPr>
    </w:p>
    <w:p w14:paraId="1608EEAB" w14:textId="36AB2738" w:rsidR="00D46F13" w:rsidRDefault="00AC469A" w:rsidP="00C5519D">
      <w:pPr>
        <w:widowControl/>
        <w:spacing w:before="120" w:after="120"/>
        <w:rPr>
          <w:rFonts w:ascii="Times New Roman" w:eastAsia="宋体" w:hAnsi="Times New Roman" w:cs="Times New Roman"/>
          <w:b/>
          <w:bCs/>
          <w:i/>
          <w:iCs/>
          <w:kern w:val="0"/>
          <w:sz w:val="20"/>
          <w:szCs w:val="24"/>
        </w:rPr>
      </w:pPr>
      <w:r w:rsidRPr="00F759E7">
        <w:rPr>
          <w:rFonts w:ascii="Times New Roman" w:eastAsia="宋体" w:hAnsi="Times New Roman" w:cs="Times New Roman" w:hint="eastAsia"/>
          <w:b/>
          <w:bCs/>
          <w:i/>
          <w:iCs/>
          <w:kern w:val="0"/>
          <w:sz w:val="20"/>
          <w:szCs w:val="24"/>
        </w:rPr>
        <w:t xml:space="preserve">Proposal 3: </w:t>
      </w:r>
      <w:r w:rsidR="008F23C3" w:rsidRPr="00F759E7">
        <w:rPr>
          <w:rFonts w:ascii="Times New Roman" w:eastAsia="宋体" w:hAnsi="Times New Roman" w:cs="Times New Roman" w:hint="eastAsia"/>
          <w:b/>
          <w:bCs/>
          <w:i/>
          <w:iCs/>
          <w:kern w:val="0"/>
          <w:sz w:val="20"/>
          <w:szCs w:val="24"/>
        </w:rPr>
        <w:t xml:space="preserve">In the bi-static target channel, the large-scale and small-scale parameters can be assigned respectively in </w:t>
      </w:r>
      <w:r w:rsidRPr="00F759E7">
        <w:rPr>
          <w:rFonts w:ascii="Times New Roman" w:eastAsia="宋体" w:hAnsi="Times New Roman" w:cs="Times New Roman" w:hint="eastAsia"/>
          <w:b/>
          <w:bCs/>
          <w:i/>
          <w:iCs/>
          <w:kern w:val="0"/>
          <w:sz w:val="20"/>
          <w:szCs w:val="24"/>
        </w:rPr>
        <w:t>TX-target and target-RX channels</w:t>
      </w:r>
      <w:r w:rsidR="008F23C3" w:rsidRPr="00F759E7">
        <w:rPr>
          <w:rFonts w:ascii="Times New Roman" w:eastAsia="宋体" w:hAnsi="Times New Roman" w:cs="Times New Roman" w:hint="eastAsia"/>
          <w:b/>
          <w:bCs/>
          <w:i/>
          <w:iCs/>
          <w:kern w:val="0"/>
          <w:sz w:val="20"/>
          <w:szCs w:val="24"/>
        </w:rPr>
        <w:t xml:space="preserve">. </w:t>
      </w:r>
      <w:r w:rsidR="00D46F13" w:rsidRPr="00D46F13">
        <w:rPr>
          <w:rFonts w:ascii="Times New Roman" w:eastAsia="宋体" w:hAnsi="Times New Roman" w:cs="Times New Roman" w:hint="eastAsia"/>
          <w:b/>
          <w:bCs/>
          <w:i/>
          <w:iCs/>
          <w:kern w:val="0"/>
          <w:sz w:val="20"/>
          <w:szCs w:val="24"/>
        </w:rPr>
        <w:t>In the mono-static channel, the large-scale and small-scale parameters are set the same, but the departure and receiver angles should be opposite</w:t>
      </w:r>
      <w:r w:rsidR="00D46F13">
        <w:rPr>
          <w:rFonts w:ascii="Times New Roman" w:eastAsia="宋体" w:hAnsi="Times New Roman" w:cs="Times New Roman" w:hint="eastAsia"/>
          <w:b/>
          <w:bCs/>
          <w:i/>
          <w:iCs/>
          <w:kern w:val="0"/>
          <w:sz w:val="20"/>
          <w:szCs w:val="24"/>
        </w:rPr>
        <w:t>.</w:t>
      </w:r>
    </w:p>
    <w:p w14:paraId="6BBB9760" w14:textId="77777777" w:rsidR="00C5519D" w:rsidRDefault="00C5519D" w:rsidP="00C5519D">
      <w:pPr>
        <w:widowControl/>
        <w:spacing w:before="120" w:after="120"/>
        <w:rPr>
          <w:rFonts w:ascii="Times New Roman" w:eastAsia="宋体" w:hAnsi="Times New Roman" w:cs="Times New Roman"/>
          <w:b/>
          <w:bCs/>
          <w:i/>
          <w:iCs/>
          <w:kern w:val="0"/>
          <w:sz w:val="20"/>
          <w:szCs w:val="24"/>
        </w:rPr>
      </w:pPr>
    </w:p>
    <w:p w14:paraId="228B947B" w14:textId="6AB69C30" w:rsidR="00AC469A" w:rsidRPr="00F759E7" w:rsidRDefault="00C5519D" w:rsidP="00C5519D">
      <w:pPr>
        <w:widowControl/>
        <w:spacing w:before="120" w:after="120"/>
        <w:rPr>
          <w:rFonts w:ascii="Times New Roman" w:eastAsia="宋体" w:hAnsi="Times New Roman" w:cs="Times New Roman"/>
          <w:b/>
          <w:bCs/>
          <w:i/>
          <w:iCs/>
          <w:kern w:val="0"/>
          <w:sz w:val="20"/>
          <w:szCs w:val="24"/>
        </w:rPr>
      </w:pPr>
      <w:r w:rsidRPr="00F759E7">
        <w:rPr>
          <w:rFonts w:ascii="Times New Roman" w:eastAsia="宋体" w:hAnsi="Times New Roman" w:cs="Times New Roman" w:hint="eastAsia"/>
          <w:b/>
          <w:bCs/>
          <w:i/>
          <w:iCs/>
          <w:kern w:val="0"/>
          <w:sz w:val="20"/>
          <w:szCs w:val="24"/>
        </w:rPr>
        <w:t xml:space="preserve">Proposal </w:t>
      </w:r>
      <w:r>
        <w:rPr>
          <w:rFonts w:ascii="Times New Roman" w:eastAsia="宋体" w:hAnsi="Times New Roman" w:cs="Times New Roman" w:hint="eastAsia"/>
          <w:b/>
          <w:bCs/>
          <w:i/>
          <w:iCs/>
          <w:kern w:val="0"/>
          <w:sz w:val="20"/>
          <w:szCs w:val="24"/>
        </w:rPr>
        <w:t>4</w:t>
      </w:r>
      <w:r w:rsidRPr="00F759E7">
        <w:rPr>
          <w:rFonts w:ascii="Times New Roman" w:eastAsia="宋体" w:hAnsi="Times New Roman" w:cs="Times New Roman" w:hint="eastAsia"/>
          <w:b/>
          <w:bCs/>
          <w:i/>
          <w:iCs/>
          <w:kern w:val="0"/>
          <w:sz w:val="20"/>
          <w:szCs w:val="24"/>
        </w:rPr>
        <w:t xml:space="preserve">: </w:t>
      </w:r>
      <w:r w:rsidR="008F23C3" w:rsidRPr="00F759E7">
        <w:rPr>
          <w:rFonts w:ascii="Times New Roman" w:eastAsia="宋体" w:hAnsi="Times New Roman" w:cs="Times New Roman" w:hint="eastAsia"/>
          <w:b/>
          <w:bCs/>
          <w:i/>
          <w:iCs/>
          <w:kern w:val="0"/>
          <w:sz w:val="20"/>
          <w:szCs w:val="24"/>
        </w:rPr>
        <w:t>The clusters power of these two segments</w:t>
      </w:r>
      <w:r w:rsidR="00AC469A" w:rsidRPr="00F759E7">
        <w:rPr>
          <w:rFonts w:ascii="Times New Roman" w:eastAsia="宋体" w:hAnsi="Times New Roman" w:cs="Times New Roman" w:hint="eastAsia"/>
          <w:b/>
          <w:bCs/>
          <w:i/>
          <w:iCs/>
          <w:kern w:val="0"/>
          <w:sz w:val="20"/>
          <w:szCs w:val="24"/>
        </w:rPr>
        <w:t xml:space="preserve"> are convolutional.</w:t>
      </w:r>
    </w:p>
    <w:p w14:paraId="5AA12DC7" w14:textId="77777777" w:rsidR="009E2A73" w:rsidRDefault="009E2A73" w:rsidP="00407FE4">
      <w:pPr>
        <w:widowControl/>
        <w:spacing w:before="120" w:after="120"/>
        <w:ind w:firstLine="420"/>
        <w:rPr>
          <w:rFonts w:asciiTheme="majorHAnsi" w:eastAsia="黑体" w:hAnsiTheme="majorHAnsi" w:cstheme="majorBidi" w:hint="eastAsia"/>
          <w:sz w:val="20"/>
          <w:szCs w:val="20"/>
        </w:rPr>
      </w:pPr>
    </w:p>
    <w:p w14:paraId="00A7A1D7" w14:textId="11D2CB78" w:rsidR="009E2A73" w:rsidRPr="005F37A7" w:rsidRDefault="009E2A73" w:rsidP="00DF1507">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The EO in the target channel</w:t>
      </w:r>
    </w:p>
    <w:p w14:paraId="32436644" w14:textId="77777777" w:rsidR="00AC4EEB" w:rsidRDefault="00AC4EEB" w:rsidP="00AC4EEB">
      <w:pPr>
        <w:keepNext/>
        <w:widowControl/>
        <w:spacing w:before="120" w:after="120"/>
        <w:ind w:firstLine="420"/>
        <w:rPr>
          <w:rFonts w:hint="eastAsia"/>
        </w:rPr>
      </w:pPr>
      <w:r>
        <w:rPr>
          <w:noProof/>
        </w:rPr>
        <w:drawing>
          <wp:inline distT="0" distB="0" distL="0" distR="0" wp14:anchorId="1E1D1CE4" wp14:editId="5DEA29FF">
            <wp:extent cx="4542800" cy="3261360"/>
            <wp:effectExtent l="0" t="0" r="0" b="0"/>
            <wp:docPr id="118704818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50603" cy="3266962"/>
                    </a:xfrm>
                    <a:prstGeom prst="rect">
                      <a:avLst/>
                    </a:prstGeom>
                    <a:noFill/>
                  </pic:spPr>
                </pic:pic>
              </a:graphicData>
            </a:graphic>
          </wp:inline>
        </w:drawing>
      </w:r>
    </w:p>
    <w:p w14:paraId="0C3E143B" w14:textId="349BC385" w:rsidR="009E2A73" w:rsidRPr="009E2A73" w:rsidRDefault="00AC4EEB" w:rsidP="00AC4EEB">
      <w:pPr>
        <w:pStyle w:val="af5"/>
        <w:rPr>
          <w:rFonts w:hint="eastAsia"/>
        </w:rPr>
      </w:pPr>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4</w:t>
      </w:r>
      <w:r>
        <w:rPr>
          <w:rFonts w:hint="eastAsia"/>
        </w:rPr>
        <w:fldChar w:fldCharType="end"/>
      </w:r>
      <w:r>
        <w:rPr>
          <w:rFonts w:hint="eastAsia"/>
        </w:rPr>
        <w:t xml:space="preserve">: The </w:t>
      </w:r>
      <w:r>
        <w:t>measurement</w:t>
      </w:r>
      <w:r>
        <w:rPr>
          <w:rFonts w:hint="eastAsia"/>
        </w:rPr>
        <w:t xml:space="preserve"> in </w:t>
      </w:r>
      <w:r>
        <w:rPr>
          <w:rFonts w:hint="eastAsia"/>
        </w:rPr>
        <w:fldChar w:fldCharType="begin"/>
      </w:r>
      <w:r>
        <w:rPr>
          <w:rFonts w:hint="eastAsia"/>
        </w:rPr>
        <w:instrText xml:space="preserve"> REF _Ref173158375 \r \h </w:instrText>
      </w:r>
      <w:r>
        <w:rPr>
          <w:rFonts w:hint="eastAsia"/>
        </w:rPr>
      </w:r>
      <w:r>
        <w:rPr>
          <w:rFonts w:hint="eastAsia"/>
        </w:rPr>
        <w:fldChar w:fldCharType="separate"/>
      </w:r>
      <w:r w:rsidR="00C235D6">
        <w:rPr>
          <w:rFonts w:hint="eastAsia"/>
        </w:rPr>
        <w:t>[19]</w:t>
      </w:r>
      <w:r>
        <w:rPr>
          <w:rFonts w:hint="eastAsia"/>
        </w:rPr>
        <w:fldChar w:fldCharType="end"/>
      </w:r>
      <w:r>
        <w:rPr>
          <w:rFonts w:hint="eastAsia"/>
        </w:rPr>
        <w:t>.</w:t>
      </w:r>
    </w:p>
    <w:p w14:paraId="55E8D2C6" w14:textId="45644E85" w:rsidR="00F46D0F" w:rsidRDefault="002E79EE" w:rsidP="00407FE4">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00506921">
        <w:rPr>
          <w:rFonts w:ascii="Times New Roman" w:eastAsia="宋体" w:hAnsi="Times New Roman" w:cs="Times New Roman" w:hint="eastAsia"/>
          <w:kern w:val="0"/>
          <w:sz w:val="20"/>
          <w:szCs w:val="24"/>
        </w:rPr>
        <w:t xml:space="preserve">he indoor measurement in </w:t>
      </w:r>
      <w:r w:rsidR="00506921" w:rsidRPr="00506921">
        <w:rPr>
          <w:rFonts w:ascii="Times New Roman" w:eastAsia="宋体" w:hAnsi="Times New Roman" w:cs="Times New Roman" w:hint="eastAsia"/>
          <w:kern w:val="0"/>
          <w:sz w:val="20"/>
          <w:szCs w:val="24"/>
        </w:rPr>
        <w:fldChar w:fldCharType="begin"/>
      </w:r>
      <w:r w:rsidR="00506921" w:rsidRPr="00506921">
        <w:rPr>
          <w:rFonts w:ascii="Times New Roman" w:eastAsia="宋体" w:hAnsi="Times New Roman" w:cs="Times New Roman" w:hint="eastAsia"/>
          <w:kern w:val="0"/>
          <w:sz w:val="20"/>
          <w:szCs w:val="24"/>
        </w:rPr>
        <w:instrText xml:space="preserve"> REF _Ref173158375 \r \h </w:instrText>
      </w:r>
      <w:r w:rsidR="00506921">
        <w:rPr>
          <w:rFonts w:ascii="Times New Roman" w:eastAsia="宋体" w:hAnsi="Times New Roman" w:cs="Times New Roman"/>
          <w:kern w:val="0"/>
          <w:sz w:val="20"/>
          <w:szCs w:val="24"/>
        </w:rPr>
        <w:instrText xml:space="preserve"> \* MERGEFORMAT </w:instrText>
      </w:r>
      <w:r w:rsidR="00506921" w:rsidRPr="00506921">
        <w:rPr>
          <w:rFonts w:ascii="Times New Roman" w:eastAsia="宋体" w:hAnsi="Times New Roman" w:cs="Times New Roman" w:hint="eastAsia"/>
          <w:kern w:val="0"/>
          <w:sz w:val="20"/>
          <w:szCs w:val="24"/>
        </w:rPr>
      </w:r>
      <w:r w:rsidR="00506921" w:rsidRPr="00506921">
        <w:rPr>
          <w:rFonts w:ascii="Times New Roman" w:eastAsia="宋体" w:hAnsi="Times New Roman" w:cs="Times New Roman" w:hint="eastAsia"/>
          <w:kern w:val="0"/>
          <w:sz w:val="20"/>
          <w:szCs w:val="24"/>
        </w:rPr>
        <w:fldChar w:fldCharType="separate"/>
      </w:r>
      <w:r w:rsidR="00C235D6">
        <w:rPr>
          <w:rFonts w:ascii="Times New Roman" w:eastAsia="宋体" w:hAnsi="Times New Roman" w:cs="Times New Roman"/>
          <w:kern w:val="0"/>
          <w:sz w:val="20"/>
          <w:szCs w:val="24"/>
        </w:rPr>
        <w:t>[19]</w:t>
      </w:r>
      <w:r w:rsidR="00506921" w:rsidRPr="00506921">
        <w:rPr>
          <w:rFonts w:ascii="Times New Roman" w:eastAsia="宋体" w:hAnsi="Times New Roman" w:cs="Times New Roman" w:hint="eastAsia"/>
          <w:kern w:val="0"/>
          <w:sz w:val="20"/>
          <w:szCs w:val="24"/>
        </w:rPr>
        <w:fldChar w:fldCharType="end"/>
      </w:r>
      <w:r w:rsidR="00506921">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indicates</w:t>
      </w:r>
      <w:r w:rsidR="00506921">
        <w:rPr>
          <w:rFonts w:ascii="Times New Roman" w:eastAsia="宋体" w:hAnsi="Times New Roman" w:cs="Times New Roman" w:hint="eastAsia"/>
          <w:kern w:val="0"/>
          <w:sz w:val="20"/>
          <w:szCs w:val="24"/>
        </w:rPr>
        <w:t xml:space="preserve"> that </w:t>
      </w:r>
      <w:r w:rsidR="00824800">
        <w:rPr>
          <w:rFonts w:ascii="Times New Roman" w:eastAsia="宋体" w:hAnsi="Times New Roman" w:cs="Times New Roman" w:hint="eastAsia"/>
          <w:kern w:val="0"/>
          <w:sz w:val="20"/>
          <w:szCs w:val="24"/>
        </w:rPr>
        <w:t xml:space="preserve">not </w:t>
      </w:r>
      <w:r w:rsidR="00506921">
        <w:rPr>
          <w:rFonts w:ascii="Times New Roman" w:eastAsia="宋体" w:hAnsi="Times New Roman" w:cs="Times New Roman" w:hint="eastAsia"/>
          <w:kern w:val="0"/>
          <w:sz w:val="20"/>
          <w:szCs w:val="24"/>
        </w:rPr>
        <w:t xml:space="preserve">only the </w:t>
      </w:r>
      <w:r w:rsidR="00824800">
        <w:rPr>
          <w:rFonts w:ascii="Times New Roman" w:eastAsia="宋体" w:hAnsi="Times New Roman" w:cs="Times New Roman" w:hint="eastAsia"/>
          <w:kern w:val="0"/>
          <w:sz w:val="20"/>
          <w:szCs w:val="24"/>
        </w:rPr>
        <w:t>walls</w:t>
      </w:r>
      <w:r w:rsidR="00506921">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cause the reflections</w:t>
      </w:r>
      <w:r w:rsidR="001E0830">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but </w:t>
      </w:r>
      <w:r w:rsidR="001E0830">
        <w:rPr>
          <w:rFonts w:ascii="Times New Roman" w:eastAsia="宋体" w:hAnsi="Times New Roman" w:cs="Times New Roman" w:hint="eastAsia"/>
          <w:kern w:val="0"/>
          <w:sz w:val="20"/>
          <w:szCs w:val="24"/>
        </w:rPr>
        <w:t xml:space="preserve">the pillar </w:t>
      </w:r>
      <w:r>
        <w:rPr>
          <w:rFonts w:ascii="Times New Roman" w:eastAsia="宋体" w:hAnsi="Times New Roman" w:cs="Times New Roman" w:hint="eastAsia"/>
          <w:kern w:val="0"/>
          <w:sz w:val="20"/>
          <w:szCs w:val="24"/>
        </w:rPr>
        <w:t>(</w:t>
      </w:r>
      <w:r w:rsidR="00B27BF9">
        <w:rPr>
          <w:rFonts w:ascii="Times New Roman" w:eastAsia="宋体" w:hAnsi="Times New Roman" w:cs="Times New Roman" w:hint="eastAsia"/>
          <w:kern w:val="0"/>
          <w:sz w:val="20"/>
          <w:szCs w:val="24"/>
        </w:rPr>
        <w:t>1m</w:t>
      </w:r>
      <w:r w:rsidR="00B27BF9">
        <w:rPr>
          <w:rFonts w:ascii="Times New Roman" w:eastAsia="宋体" w:hAnsi="Times New Roman" w:cs="Times New Roman" w:hint="eastAsia"/>
          <w:kern w:val="0"/>
          <w:sz w:val="20"/>
          <w:szCs w:val="24"/>
        </w:rPr>
        <w:t>×</w:t>
      </w:r>
      <w:r w:rsidR="00B27BF9">
        <w:rPr>
          <w:rFonts w:ascii="Times New Roman" w:eastAsia="宋体" w:hAnsi="Times New Roman" w:cs="Times New Roman" w:hint="eastAsia"/>
          <w:kern w:val="0"/>
          <w:sz w:val="20"/>
          <w:szCs w:val="24"/>
        </w:rPr>
        <w:t>1m</w:t>
      </w:r>
      <w:r>
        <w:rPr>
          <w:rFonts w:ascii="Times New Roman" w:eastAsia="宋体" w:hAnsi="Times New Roman" w:cs="Times New Roman" w:hint="eastAsia"/>
          <w:kern w:val="0"/>
          <w:sz w:val="20"/>
          <w:szCs w:val="24"/>
        </w:rPr>
        <w:t>)</w:t>
      </w:r>
      <w:r w:rsidR="00B27BF9">
        <w:rPr>
          <w:rFonts w:ascii="Times New Roman" w:eastAsia="宋体" w:hAnsi="Times New Roman" w:cs="Times New Roman" w:hint="eastAsia"/>
          <w:kern w:val="0"/>
          <w:sz w:val="20"/>
          <w:szCs w:val="24"/>
        </w:rPr>
        <w:t xml:space="preserve"> </w:t>
      </w:r>
      <w:r w:rsidR="001E0830">
        <w:rPr>
          <w:rFonts w:ascii="Times New Roman" w:eastAsia="宋体" w:hAnsi="Times New Roman" w:cs="Times New Roman" w:hint="eastAsia"/>
          <w:kern w:val="0"/>
          <w:sz w:val="20"/>
          <w:szCs w:val="24"/>
        </w:rPr>
        <w:t xml:space="preserve">also provides </w:t>
      </w:r>
      <w:r>
        <w:rPr>
          <w:rFonts w:ascii="Times New Roman" w:eastAsia="宋体" w:hAnsi="Times New Roman" w:cs="Times New Roman" w:hint="eastAsia"/>
          <w:kern w:val="0"/>
          <w:sz w:val="20"/>
          <w:szCs w:val="24"/>
        </w:rPr>
        <w:t>many</w:t>
      </w:r>
      <w:r w:rsidR="001E0830">
        <w:rPr>
          <w:rFonts w:ascii="Times New Roman" w:eastAsia="宋体" w:hAnsi="Times New Roman" w:cs="Times New Roman" w:hint="eastAsia"/>
          <w:kern w:val="0"/>
          <w:sz w:val="20"/>
          <w:szCs w:val="24"/>
        </w:rPr>
        <w:t xml:space="preserve"> rays in the channel.</w:t>
      </w:r>
      <w:r w:rsidR="00506921">
        <w:rPr>
          <w:rFonts w:ascii="Times New Roman" w:eastAsia="宋体" w:hAnsi="Times New Roman" w:cs="Times New Roman" w:hint="eastAsia"/>
          <w:kern w:val="0"/>
          <w:sz w:val="20"/>
          <w:szCs w:val="24"/>
        </w:rPr>
        <w:t xml:space="preserve"> </w:t>
      </w:r>
      <w:r w:rsidR="00F46D0F">
        <w:rPr>
          <w:rFonts w:ascii="Times New Roman" w:eastAsia="宋体" w:hAnsi="Times New Roman" w:cs="Times New Roman" w:hint="eastAsia"/>
          <w:kern w:val="0"/>
          <w:sz w:val="20"/>
          <w:szCs w:val="24"/>
        </w:rPr>
        <w:t xml:space="preserve">The noise level is set </w:t>
      </w:r>
      <w:r w:rsidR="00363E67">
        <w:rPr>
          <w:rFonts w:ascii="Times New Roman" w:eastAsia="宋体" w:hAnsi="Times New Roman" w:cs="Times New Roman" w:hint="eastAsia"/>
          <w:kern w:val="0"/>
          <w:sz w:val="20"/>
          <w:szCs w:val="24"/>
        </w:rPr>
        <w:t>to</w:t>
      </w:r>
      <w:r w:rsidR="00F46D0F">
        <w:rPr>
          <w:rFonts w:ascii="Times New Roman" w:eastAsia="宋体" w:hAnsi="Times New Roman" w:cs="Times New Roman" w:hint="eastAsia"/>
          <w:kern w:val="0"/>
          <w:sz w:val="20"/>
          <w:szCs w:val="24"/>
        </w:rPr>
        <w:t xml:space="preserve"> -20 dB lower than the LOS ray. </w:t>
      </w:r>
      <w:r w:rsidR="00B46E9D">
        <w:rPr>
          <w:rFonts w:ascii="Times New Roman" w:eastAsia="宋体" w:hAnsi="Times New Roman" w:cs="Times New Roman" w:hint="eastAsia"/>
          <w:kern w:val="0"/>
          <w:sz w:val="20"/>
          <w:szCs w:val="24"/>
        </w:rPr>
        <w:t>The rays</w:t>
      </w:r>
      <w:r w:rsidR="00B46E9D">
        <w:rPr>
          <w:rFonts w:ascii="Times New Roman" w:eastAsia="宋体" w:hAnsi="Times New Roman" w:cs="Times New Roman"/>
          <w:kern w:val="0"/>
          <w:sz w:val="20"/>
          <w:szCs w:val="24"/>
        </w:rPr>
        <w:t>’</w:t>
      </w:r>
      <w:r w:rsidR="00B46E9D">
        <w:rPr>
          <w:rFonts w:ascii="Times New Roman" w:eastAsia="宋体" w:hAnsi="Times New Roman" w:cs="Times New Roman" w:hint="eastAsia"/>
          <w:kern w:val="0"/>
          <w:sz w:val="20"/>
          <w:szCs w:val="24"/>
        </w:rPr>
        <w:t xml:space="preserve"> powers are more </w:t>
      </w:r>
      <w:r w:rsidR="00363E67">
        <w:rPr>
          <w:rFonts w:ascii="Times New Roman" w:eastAsia="宋体" w:hAnsi="Times New Roman" w:cs="Times New Roman" w:hint="eastAsia"/>
          <w:kern w:val="0"/>
          <w:sz w:val="20"/>
          <w:szCs w:val="24"/>
        </w:rPr>
        <w:t>closely r</w:t>
      </w:r>
      <w:r w:rsidR="00B46E9D">
        <w:rPr>
          <w:rFonts w:ascii="Times New Roman" w:eastAsia="宋体" w:hAnsi="Times New Roman" w:cs="Times New Roman"/>
          <w:kern w:val="0"/>
          <w:sz w:val="20"/>
          <w:szCs w:val="24"/>
        </w:rPr>
        <w:t>elated</w:t>
      </w:r>
      <w:r w:rsidR="00B46E9D">
        <w:rPr>
          <w:rFonts w:ascii="Times New Roman" w:eastAsia="宋体" w:hAnsi="Times New Roman" w:cs="Times New Roman" w:hint="eastAsia"/>
          <w:kern w:val="0"/>
          <w:sz w:val="20"/>
          <w:szCs w:val="24"/>
        </w:rPr>
        <w:t xml:space="preserve"> to the propagation distance than </w:t>
      </w:r>
      <w:r w:rsidR="00363E67">
        <w:rPr>
          <w:rFonts w:ascii="Times New Roman" w:eastAsia="宋体" w:hAnsi="Times New Roman" w:cs="Times New Roman" w:hint="eastAsia"/>
          <w:kern w:val="0"/>
          <w:sz w:val="20"/>
          <w:szCs w:val="24"/>
        </w:rPr>
        <w:t xml:space="preserve">to </w:t>
      </w:r>
      <w:r w:rsidR="00B46E9D">
        <w:rPr>
          <w:rFonts w:ascii="Times New Roman" w:eastAsia="宋体" w:hAnsi="Times New Roman" w:cs="Times New Roman" w:hint="eastAsia"/>
          <w:kern w:val="0"/>
          <w:sz w:val="20"/>
          <w:szCs w:val="24"/>
        </w:rPr>
        <w:t xml:space="preserve">the EO type. </w:t>
      </w:r>
      <w:r w:rsidR="00203585">
        <w:rPr>
          <w:rFonts w:ascii="Times New Roman" w:eastAsia="宋体" w:hAnsi="Times New Roman" w:cs="Times New Roman" w:hint="eastAsia"/>
          <w:kern w:val="0"/>
          <w:sz w:val="20"/>
          <w:szCs w:val="24"/>
        </w:rPr>
        <w:t>Besides</w:t>
      </w:r>
      <w:r w:rsidR="005C63FE">
        <w:rPr>
          <w:rFonts w:ascii="Times New Roman" w:eastAsia="宋体" w:hAnsi="Times New Roman" w:cs="Times New Roman" w:hint="eastAsia"/>
          <w:kern w:val="0"/>
          <w:sz w:val="20"/>
          <w:szCs w:val="24"/>
        </w:rPr>
        <w:t xml:space="preserve">, </w:t>
      </w:r>
      <w:r w:rsidR="00AF3667">
        <w:rPr>
          <w:rFonts w:ascii="Times New Roman" w:eastAsia="宋体" w:hAnsi="Times New Roman" w:cs="Times New Roman" w:hint="eastAsia"/>
          <w:kern w:val="0"/>
          <w:sz w:val="20"/>
          <w:szCs w:val="24"/>
        </w:rPr>
        <w:t>a single</w:t>
      </w:r>
      <w:r w:rsidR="00203585">
        <w:rPr>
          <w:rFonts w:ascii="Times New Roman" w:eastAsia="宋体" w:hAnsi="Times New Roman" w:cs="Times New Roman" w:hint="eastAsia"/>
          <w:kern w:val="0"/>
          <w:sz w:val="20"/>
          <w:szCs w:val="24"/>
        </w:rPr>
        <w:t xml:space="preserve"> EO may </w:t>
      </w:r>
      <w:r w:rsidR="00AF3667">
        <w:rPr>
          <w:rFonts w:ascii="Times New Roman" w:eastAsia="宋体" w:hAnsi="Times New Roman" w:cs="Times New Roman" w:hint="eastAsia"/>
          <w:kern w:val="0"/>
          <w:sz w:val="20"/>
          <w:szCs w:val="24"/>
        </w:rPr>
        <w:t>produce</w:t>
      </w:r>
      <w:r w:rsidR="00203585">
        <w:rPr>
          <w:rFonts w:ascii="Times New Roman" w:eastAsia="宋体" w:hAnsi="Times New Roman" w:cs="Times New Roman" w:hint="eastAsia"/>
          <w:kern w:val="0"/>
          <w:sz w:val="20"/>
          <w:szCs w:val="24"/>
        </w:rPr>
        <w:t xml:space="preserve"> several</w:t>
      </w:r>
      <w:r w:rsidR="005C63FE">
        <w:rPr>
          <w:rFonts w:ascii="Times New Roman" w:eastAsia="宋体" w:hAnsi="Times New Roman" w:cs="Times New Roman" w:hint="eastAsia"/>
          <w:kern w:val="0"/>
          <w:sz w:val="20"/>
          <w:szCs w:val="24"/>
        </w:rPr>
        <w:t xml:space="preserve"> rays </w:t>
      </w:r>
      <w:r w:rsidR="00203585">
        <w:rPr>
          <w:rFonts w:ascii="Times New Roman" w:eastAsia="宋体" w:hAnsi="Times New Roman" w:cs="Times New Roman" w:hint="eastAsia"/>
          <w:kern w:val="0"/>
          <w:sz w:val="20"/>
          <w:szCs w:val="24"/>
        </w:rPr>
        <w:t>and some of them don</w:t>
      </w:r>
      <w:r w:rsidR="00203585">
        <w:rPr>
          <w:rFonts w:ascii="Times New Roman" w:eastAsia="宋体" w:hAnsi="Times New Roman" w:cs="Times New Roman"/>
          <w:kern w:val="0"/>
          <w:sz w:val="20"/>
          <w:szCs w:val="24"/>
        </w:rPr>
        <w:t>’</w:t>
      </w:r>
      <w:r w:rsidR="00203585">
        <w:rPr>
          <w:rFonts w:ascii="Times New Roman" w:eastAsia="宋体" w:hAnsi="Times New Roman" w:cs="Times New Roman" w:hint="eastAsia"/>
          <w:kern w:val="0"/>
          <w:sz w:val="20"/>
          <w:szCs w:val="24"/>
        </w:rPr>
        <w:t>t</w:t>
      </w:r>
      <w:r w:rsidR="005C63FE">
        <w:rPr>
          <w:rFonts w:ascii="Times New Roman" w:eastAsia="宋体" w:hAnsi="Times New Roman" w:cs="Times New Roman" w:hint="eastAsia"/>
          <w:kern w:val="0"/>
          <w:sz w:val="20"/>
          <w:szCs w:val="24"/>
        </w:rPr>
        <w:t xml:space="preserve"> </w:t>
      </w:r>
      <w:r w:rsidR="00AF3667">
        <w:rPr>
          <w:rFonts w:ascii="Times New Roman" w:eastAsia="宋体" w:hAnsi="Times New Roman" w:cs="Times New Roman" w:hint="eastAsia"/>
          <w:kern w:val="0"/>
          <w:sz w:val="20"/>
          <w:szCs w:val="24"/>
        </w:rPr>
        <w:t xml:space="preserve">perfectly </w:t>
      </w:r>
      <w:r w:rsidR="00975DDC">
        <w:rPr>
          <w:rFonts w:ascii="Times New Roman" w:eastAsia="宋体" w:hAnsi="Times New Roman" w:cs="Times New Roman" w:hint="eastAsia"/>
          <w:kern w:val="0"/>
          <w:sz w:val="20"/>
          <w:szCs w:val="24"/>
        </w:rPr>
        <w:t>follow the mirror</w:t>
      </w:r>
      <w:r w:rsidR="008966A7">
        <w:rPr>
          <w:rFonts w:ascii="Times New Roman" w:eastAsia="宋体" w:hAnsi="Times New Roman" w:cs="Times New Roman" w:hint="eastAsia"/>
          <w:kern w:val="0"/>
          <w:sz w:val="20"/>
          <w:szCs w:val="24"/>
        </w:rPr>
        <w:t xml:space="preserve"> </w:t>
      </w:r>
      <w:r w:rsidR="00975DDC">
        <w:rPr>
          <w:rFonts w:ascii="Times New Roman" w:eastAsia="宋体" w:hAnsi="Times New Roman" w:cs="Times New Roman" w:hint="eastAsia"/>
          <w:kern w:val="0"/>
          <w:sz w:val="20"/>
          <w:szCs w:val="24"/>
        </w:rPr>
        <w:t>reflection.</w:t>
      </w:r>
      <w:r w:rsidR="00B46E9D">
        <w:rPr>
          <w:rFonts w:ascii="Times New Roman" w:eastAsia="宋体" w:hAnsi="Times New Roman" w:cs="Times New Roman" w:hint="eastAsia"/>
          <w:kern w:val="0"/>
          <w:sz w:val="20"/>
          <w:szCs w:val="24"/>
        </w:rPr>
        <w:t xml:space="preserve"> </w:t>
      </w:r>
      <w:r w:rsidR="00E414BF">
        <w:rPr>
          <w:rFonts w:ascii="Times New Roman" w:eastAsia="宋体" w:hAnsi="Times New Roman" w:cs="Times New Roman" w:hint="eastAsia"/>
          <w:kern w:val="0"/>
          <w:sz w:val="20"/>
          <w:szCs w:val="24"/>
        </w:rPr>
        <w:lastRenderedPageBreak/>
        <w:t xml:space="preserve">They spread around the </w:t>
      </w:r>
      <w:r w:rsidR="001071AB">
        <w:rPr>
          <w:rFonts w:ascii="Times New Roman" w:eastAsia="宋体" w:hAnsi="Times New Roman" w:cs="Times New Roman" w:hint="eastAsia"/>
          <w:kern w:val="0"/>
          <w:sz w:val="20"/>
          <w:szCs w:val="24"/>
        </w:rPr>
        <w:t>mirror</w:t>
      </w:r>
      <w:r w:rsidR="008966A7">
        <w:rPr>
          <w:rFonts w:ascii="Times New Roman" w:eastAsia="宋体" w:hAnsi="Times New Roman" w:cs="Times New Roman" w:hint="eastAsia"/>
          <w:kern w:val="0"/>
          <w:sz w:val="20"/>
          <w:szCs w:val="24"/>
        </w:rPr>
        <w:t xml:space="preserve"> </w:t>
      </w:r>
      <w:r w:rsidR="00E414BF">
        <w:rPr>
          <w:rFonts w:ascii="Times New Roman" w:eastAsia="宋体" w:hAnsi="Times New Roman" w:cs="Times New Roman" w:hint="eastAsia"/>
          <w:kern w:val="0"/>
          <w:sz w:val="20"/>
          <w:szCs w:val="24"/>
        </w:rPr>
        <w:t>reflection point. As the RX moves, some rays from the pillar disappear</w:t>
      </w:r>
      <w:r w:rsidR="00AF3667">
        <w:rPr>
          <w:rFonts w:ascii="Times New Roman" w:eastAsia="宋体" w:hAnsi="Times New Roman" w:cs="Times New Roman" w:hint="eastAsia"/>
          <w:kern w:val="0"/>
          <w:sz w:val="20"/>
          <w:szCs w:val="24"/>
        </w:rPr>
        <w:t>,</w:t>
      </w:r>
      <w:r w:rsidR="00E414BF">
        <w:rPr>
          <w:rFonts w:ascii="Times New Roman" w:eastAsia="宋体" w:hAnsi="Times New Roman" w:cs="Times New Roman" w:hint="eastAsia"/>
          <w:kern w:val="0"/>
          <w:sz w:val="20"/>
          <w:szCs w:val="24"/>
        </w:rPr>
        <w:t xml:space="preserve"> but the wall still provides some rays. </w:t>
      </w:r>
      <w:r w:rsidR="00AF3667">
        <w:rPr>
          <w:rFonts w:ascii="Times New Roman" w:eastAsia="宋体" w:hAnsi="Times New Roman" w:cs="Times New Roman" w:hint="eastAsia"/>
          <w:kern w:val="0"/>
          <w:sz w:val="20"/>
          <w:szCs w:val="24"/>
        </w:rPr>
        <w:t>The</w:t>
      </w:r>
      <w:r w:rsidR="00E414BF">
        <w:rPr>
          <w:rFonts w:ascii="Times New Roman" w:eastAsia="宋体" w:hAnsi="Times New Roman" w:cs="Times New Roman" w:hint="eastAsia"/>
          <w:kern w:val="0"/>
          <w:sz w:val="20"/>
          <w:szCs w:val="24"/>
        </w:rPr>
        <w:t xml:space="preserve"> reflection points on the wall also change </w:t>
      </w:r>
      <w:r w:rsidR="00AF3667">
        <w:rPr>
          <w:rFonts w:ascii="Times New Roman" w:eastAsia="宋体" w:hAnsi="Times New Roman" w:cs="Times New Roman" w:hint="eastAsia"/>
          <w:kern w:val="0"/>
          <w:sz w:val="20"/>
          <w:szCs w:val="24"/>
        </w:rPr>
        <w:t>location</w:t>
      </w:r>
      <w:r w:rsidR="00E414BF">
        <w:rPr>
          <w:rFonts w:ascii="Times New Roman" w:eastAsia="宋体" w:hAnsi="Times New Roman" w:cs="Times New Roman" w:hint="eastAsia"/>
          <w:kern w:val="0"/>
          <w:sz w:val="20"/>
          <w:szCs w:val="24"/>
        </w:rPr>
        <w:t>.</w:t>
      </w:r>
    </w:p>
    <w:p w14:paraId="3CF22037" w14:textId="4911C369" w:rsidR="001071AB" w:rsidRPr="00213096" w:rsidRDefault="001071AB" w:rsidP="005574AD">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In the NLOS target channel </w:t>
      </w:r>
      <w:r w:rsidR="000501C4">
        <w:rPr>
          <w:rFonts w:ascii="Times New Roman" w:eastAsia="宋体" w:hAnsi="Times New Roman" w:cs="Times New Roman" w:hint="eastAsia"/>
          <w:kern w:val="0"/>
          <w:sz w:val="20"/>
          <w:szCs w:val="24"/>
        </w:rPr>
        <w:t>modelling</w:t>
      </w:r>
      <w:r>
        <w:rPr>
          <w:rFonts w:ascii="Times New Roman" w:eastAsia="宋体" w:hAnsi="Times New Roman" w:cs="Times New Roman" w:hint="eastAsia"/>
          <w:kern w:val="0"/>
          <w:sz w:val="20"/>
          <w:szCs w:val="24"/>
        </w:rPr>
        <w:t>, we</w:t>
      </w:r>
      <w:r w:rsidR="005574AD">
        <w:rPr>
          <w:rFonts w:ascii="Times New Roman" w:eastAsia="宋体" w:hAnsi="Times New Roman" w:cs="Times New Roman" w:hint="eastAsia"/>
          <w:kern w:val="0"/>
          <w:sz w:val="20"/>
          <w:szCs w:val="24"/>
        </w:rPr>
        <w:t xml:space="preserve"> </w:t>
      </w:r>
      <w:r w:rsidR="00504C24">
        <w:rPr>
          <w:rFonts w:ascii="Times New Roman" w:eastAsia="宋体" w:hAnsi="Times New Roman" w:cs="Times New Roman" w:hint="eastAsia"/>
          <w:kern w:val="0"/>
          <w:sz w:val="20"/>
          <w:szCs w:val="24"/>
        </w:rPr>
        <w:t xml:space="preserve">must consider </w:t>
      </w:r>
      <w:r w:rsidR="005574AD">
        <w:rPr>
          <w:rFonts w:ascii="Times New Roman" w:eastAsia="宋体" w:hAnsi="Times New Roman" w:cs="Times New Roman" w:hint="eastAsia"/>
          <w:kern w:val="0"/>
          <w:sz w:val="20"/>
          <w:szCs w:val="24"/>
        </w:rPr>
        <w:t>not only</w:t>
      </w:r>
      <w:r>
        <w:rPr>
          <w:rFonts w:ascii="Times New Roman" w:eastAsia="宋体" w:hAnsi="Times New Roman" w:cs="Times New Roman" w:hint="eastAsia"/>
          <w:kern w:val="0"/>
          <w:sz w:val="20"/>
          <w:szCs w:val="24"/>
        </w:rPr>
        <w:t xml:space="preserve"> the </w:t>
      </w:r>
      <w:r w:rsidR="005574AD">
        <w:rPr>
          <w:rFonts w:ascii="Times New Roman" w:eastAsia="宋体" w:hAnsi="Times New Roman" w:cs="Times New Roman" w:hint="eastAsia"/>
          <w:kern w:val="0"/>
          <w:sz w:val="20"/>
          <w:szCs w:val="24"/>
        </w:rPr>
        <w:t xml:space="preserve">large EO </w:t>
      </w:r>
      <w:r w:rsidR="00504C24">
        <w:rPr>
          <w:rFonts w:ascii="Times New Roman" w:eastAsia="宋体" w:hAnsi="Times New Roman" w:cs="Times New Roman" w:hint="eastAsia"/>
          <w:kern w:val="0"/>
          <w:sz w:val="20"/>
          <w:szCs w:val="24"/>
        </w:rPr>
        <w:t>that</w:t>
      </w:r>
      <w:r w:rsidR="005574AD">
        <w:rPr>
          <w:rFonts w:ascii="Times New Roman" w:eastAsia="宋体" w:hAnsi="Times New Roman" w:cs="Times New Roman" w:hint="eastAsia"/>
          <w:kern w:val="0"/>
          <w:sz w:val="20"/>
          <w:szCs w:val="24"/>
        </w:rPr>
        <w:t xml:space="preserve"> could provide the </w:t>
      </w:r>
      <w:r w:rsidR="005574AD" w:rsidRPr="005574AD">
        <w:rPr>
          <w:rFonts w:ascii="Times New Roman" w:eastAsia="宋体" w:hAnsi="Times New Roman" w:cs="Times New Roman" w:hint="eastAsia"/>
          <w:kern w:val="0"/>
          <w:sz w:val="20"/>
          <w:szCs w:val="24"/>
        </w:rPr>
        <w:t>slidable</w:t>
      </w:r>
      <w:r w:rsidR="005574AD">
        <w:rPr>
          <w:rFonts w:ascii="Times New Roman" w:eastAsia="宋体" w:hAnsi="Times New Roman" w:cs="Times New Roman" w:hint="eastAsia"/>
          <w:kern w:val="0"/>
          <w:sz w:val="20"/>
          <w:szCs w:val="24"/>
        </w:rPr>
        <w:t xml:space="preserve"> reflection points as TX/RX/target moves,</w:t>
      </w:r>
      <w:r>
        <w:rPr>
          <w:rFonts w:ascii="Times New Roman" w:eastAsia="宋体" w:hAnsi="Times New Roman" w:cs="Times New Roman" w:hint="eastAsia"/>
          <w:kern w:val="0"/>
          <w:sz w:val="20"/>
          <w:szCs w:val="24"/>
        </w:rPr>
        <w:t xml:space="preserve"> </w:t>
      </w:r>
      <w:r w:rsidR="005574AD">
        <w:rPr>
          <w:rFonts w:ascii="Times New Roman" w:eastAsia="宋体" w:hAnsi="Times New Roman" w:cs="Times New Roman" w:hint="eastAsia"/>
          <w:kern w:val="0"/>
          <w:sz w:val="20"/>
          <w:szCs w:val="24"/>
        </w:rPr>
        <w:t>but</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also</w:t>
      </w:r>
      <w:r w:rsidR="00504C24">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unique EOs which </w:t>
      </w:r>
      <w:r w:rsidR="00504C24">
        <w:rPr>
          <w:rFonts w:ascii="Times New Roman" w:eastAsia="宋体" w:hAnsi="Times New Roman" w:cs="Times New Roman" w:hint="eastAsia"/>
          <w:kern w:val="0"/>
          <w:sz w:val="20"/>
          <w:szCs w:val="24"/>
        </w:rPr>
        <w:t>that</w:t>
      </w:r>
      <w:r>
        <w:rPr>
          <w:rFonts w:ascii="Times New Roman" w:eastAsia="宋体" w:hAnsi="Times New Roman" w:cs="Times New Roman" w:hint="eastAsia"/>
          <w:kern w:val="0"/>
          <w:sz w:val="20"/>
          <w:szCs w:val="24"/>
        </w:rPr>
        <w:t xml:space="preserve"> limit the reflection points in a small area, such </w:t>
      </w:r>
      <w:r w:rsidR="005574AD">
        <w:rPr>
          <w:rFonts w:ascii="Times New Roman" w:eastAsia="宋体" w:hAnsi="Times New Roman" w:cs="Times New Roman" w:hint="eastAsia"/>
          <w:kern w:val="0"/>
          <w:sz w:val="20"/>
          <w:szCs w:val="24"/>
        </w:rPr>
        <w:t xml:space="preserve">as the </w:t>
      </w:r>
      <w:r>
        <w:rPr>
          <w:rFonts w:ascii="Times New Roman" w:eastAsia="宋体" w:hAnsi="Times New Roman" w:cs="Times New Roman" w:hint="eastAsia"/>
          <w:kern w:val="0"/>
          <w:sz w:val="20"/>
          <w:szCs w:val="24"/>
        </w:rPr>
        <w:t>pillar,</w:t>
      </w:r>
      <w:r w:rsidR="005574AD">
        <w:rPr>
          <w:rFonts w:ascii="Times New Roman" w:eastAsia="宋体" w:hAnsi="Times New Roman" w:cs="Times New Roman" w:hint="eastAsia"/>
          <w:kern w:val="0"/>
          <w:sz w:val="20"/>
          <w:szCs w:val="24"/>
        </w:rPr>
        <w:t xml:space="preserve"> </w:t>
      </w:r>
      <w:r w:rsidR="00213096">
        <w:rPr>
          <w:rFonts w:ascii="Times New Roman" w:eastAsia="宋体" w:hAnsi="Times New Roman" w:cs="Times New Roman"/>
          <w:kern w:val="0"/>
          <w:sz w:val="20"/>
          <w:szCs w:val="24"/>
        </w:rPr>
        <w:t>streetlamp</w:t>
      </w:r>
      <w:r w:rsidR="005574AD">
        <w:rPr>
          <w:rFonts w:ascii="Times New Roman" w:eastAsia="宋体" w:hAnsi="Times New Roman" w:cs="Times New Roman" w:hint="eastAsia"/>
          <w:kern w:val="0"/>
          <w:sz w:val="20"/>
          <w:szCs w:val="24"/>
        </w:rPr>
        <w:t xml:space="preserve">, or the diffraction edge. </w:t>
      </w:r>
      <w:r w:rsidR="00213096">
        <w:rPr>
          <w:rFonts w:ascii="Times New Roman" w:eastAsia="宋体" w:hAnsi="Times New Roman" w:cs="Times New Roman" w:hint="eastAsia"/>
          <w:kern w:val="0"/>
          <w:sz w:val="20"/>
          <w:szCs w:val="24"/>
        </w:rPr>
        <w:t xml:space="preserve">Besides, the </w:t>
      </w:r>
      <w:r w:rsidR="005574AD">
        <w:rPr>
          <w:rFonts w:ascii="Times New Roman" w:eastAsia="宋体" w:hAnsi="Times New Roman" w:cs="Times New Roman" w:hint="eastAsia"/>
          <w:kern w:val="0"/>
          <w:sz w:val="20"/>
          <w:szCs w:val="24"/>
        </w:rPr>
        <w:t xml:space="preserve">spreading rays </w:t>
      </w:r>
      <w:r w:rsidR="005574AD">
        <w:rPr>
          <w:rFonts w:ascii="Times New Roman" w:eastAsia="宋体" w:hAnsi="Times New Roman" w:cs="Times New Roman"/>
          <w:kern w:val="0"/>
          <w:sz w:val="20"/>
          <w:szCs w:val="24"/>
        </w:rPr>
        <w:t>around</w:t>
      </w:r>
      <w:r w:rsidR="005574AD">
        <w:rPr>
          <w:rFonts w:ascii="Times New Roman" w:eastAsia="宋体" w:hAnsi="Times New Roman" w:cs="Times New Roman" w:hint="eastAsia"/>
          <w:kern w:val="0"/>
          <w:sz w:val="20"/>
          <w:szCs w:val="24"/>
        </w:rPr>
        <w:t xml:space="preserve"> the mirror</w:t>
      </w:r>
      <w:r w:rsidR="008966A7">
        <w:rPr>
          <w:rFonts w:ascii="Times New Roman" w:eastAsia="宋体" w:hAnsi="Times New Roman" w:cs="Times New Roman" w:hint="eastAsia"/>
          <w:kern w:val="0"/>
          <w:sz w:val="20"/>
          <w:szCs w:val="24"/>
        </w:rPr>
        <w:t xml:space="preserve"> </w:t>
      </w:r>
      <w:r w:rsidR="005574AD">
        <w:rPr>
          <w:rFonts w:ascii="Times New Roman" w:eastAsia="宋体" w:hAnsi="Times New Roman" w:cs="Times New Roman" w:hint="eastAsia"/>
          <w:kern w:val="0"/>
          <w:sz w:val="20"/>
          <w:szCs w:val="24"/>
        </w:rPr>
        <w:t>reflection point</w:t>
      </w:r>
      <w:r w:rsidR="00213096">
        <w:rPr>
          <w:rFonts w:ascii="Times New Roman" w:eastAsia="宋体" w:hAnsi="Times New Roman" w:cs="Times New Roman" w:hint="eastAsia"/>
          <w:kern w:val="0"/>
          <w:sz w:val="20"/>
          <w:szCs w:val="24"/>
        </w:rPr>
        <w:t xml:space="preserve"> should be </w:t>
      </w:r>
      <w:r w:rsidR="00504C24">
        <w:rPr>
          <w:rFonts w:ascii="Times New Roman" w:eastAsia="宋体" w:hAnsi="Times New Roman" w:cs="Times New Roman" w:hint="eastAsia"/>
          <w:kern w:val="0"/>
          <w:sz w:val="20"/>
          <w:szCs w:val="24"/>
        </w:rPr>
        <w:t>addressed</w:t>
      </w:r>
      <w:r w:rsidR="00213096">
        <w:rPr>
          <w:rFonts w:ascii="Times New Roman" w:eastAsia="宋体" w:hAnsi="Times New Roman" w:cs="Times New Roman" w:hint="eastAsia"/>
          <w:kern w:val="0"/>
          <w:sz w:val="20"/>
          <w:szCs w:val="24"/>
        </w:rPr>
        <w:t>. Concentrating them to a single mirror</w:t>
      </w:r>
      <w:r w:rsidR="008966A7">
        <w:rPr>
          <w:rFonts w:ascii="Times New Roman" w:eastAsia="宋体" w:hAnsi="Times New Roman" w:cs="Times New Roman" w:hint="eastAsia"/>
          <w:kern w:val="0"/>
          <w:sz w:val="20"/>
          <w:szCs w:val="24"/>
        </w:rPr>
        <w:t xml:space="preserve"> </w:t>
      </w:r>
      <w:r w:rsidR="00213096">
        <w:rPr>
          <w:rFonts w:ascii="Times New Roman" w:eastAsia="宋体" w:hAnsi="Times New Roman" w:cs="Times New Roman"/>
          <w:kern w:val="0"/>
          <w:sz w:val="20"/>
          <w:szCs w:val="24"/>
        </w:rPr>
        <w:t>reflection</w:t>
      </w:r>
      <w:r w:rsidR="00213096">
        <w:rPr>
          <w:rFonts w:ascii="Times New Roman" w:eastAsia="宋体" w:hAnsi="Times New Roman" w:cs="Times New Roman" w:hint="eastAsia"/>
          <w:kern w:val="0"/>
          <w:sz w:val="20"/>
          <w:szCs w:val="24"/>
        </w:rPr>
        <w:t xml:space="preserve"> point is a</w:t>
      </w:r>
      <w:r w:rsidR="00B82C38">
        <w:rPr>
          <w:rFonts w:ascii="Times New Roman" w:eastAsia="宋体" w:hAnsi="Times New Roman" w:cs="Times New Roman" w:hint="eastAsia"/>
          <w:kern w:val="0"/>
          <w:sz w:val="20"/>
          <w:szCs w:val="24"/>
        </w:rPr>
        <w:t>n</w:t>
      </w:r>
      <w:r w:rsidR="00213096">
        <w:rPr>
          <w:rFonts w:ascii="Times New Roman" w:eastAsia="宋体" w:hAnsi="Times New Roman" w:cs="Times New Roman" w:hint="eastAsia"/>
          <w:kern w:val="0"/>
          <w:sz w:val="20"/>
          <w:szCs w:val="24"/>
        </w:rPr>
        <w:t xml:space="preserve"> effective method, but it needs to be accepted by </w:t>
      </w:r>
      <w:r w:rsidR="00213096" w:rsidRPr="00213096">
        <w:rPr>
          <w:rFonts w:ascii="Times New Roman" w:eastAsia="宋体" w:hAnsi="Times New Roman" w:cs="Times New Roman" w:hint="eastAsia"/>
          <w:kern w:val="0"/>
          <w:sz w:val="20"/>
          <w:szCs w:val="24"/>
        </w:rPr>
        <w:t>colleague</w:t>
      </w:r>
      <w:r w:rsidR="00213096">
        <w:rPr>
          <w:rFonts w:ascii="Times New Roman" w:eastAsia="宋体" w:hAnsi="Times New Roman" w:cs="Times New Roman" w:hint="eastAsia"/>
          <w:kern w:val="0"/>
          <w:sz w:val="20"/>
          <w:szCs w:val="24"/>
        </w:rPr>
        <w:t>s.</w:t>
      </w:r>
    </w:p>
    <w:p w14:paraId="504B3CBB" w14:textId="77777777" w:rsidR="00975DDC" w:rsidRDefault="00975DDC" w:rsidP="00407FE4">
      <w:pPr>
        <w:widowControl/>
        <w:spacing w:before="120" w:after="120"/>
        <w:ind w:firstLine="420"/>
        <w:rPr>
          <w:rFonts w:ascii="Times New Roman" w:eastAsia="宋体" w:hAnsi="Times New Roman" w:cs="Times New Roman"/>
          <w:kern w:val="0"/>
          <w:sz w:val="20"/>
          <w:szCs w:val="24"/>
        </w:rPr>
      </w:pPr>
    </w:p>
    <w:p w14:paraId="1D1CCC15" w14:textId="3BB6E6A9" w:rsidR="00F46D0F" w:rsidRDefault="00F46D0F" w:rsidP="00F46D0F">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Observation</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1</w:t>
      </w:r>
      <w:r w:rsidRPr="00F759E7">
        <w:rPr>
          <w:rFonts w:ascii="Times New Roman" w:eastAsia="宋体" w:hAnsi="Times New Roman" w:cs="Times New Roman" w:hint="eastAsia"/>
          <w:b/>
          <w:bCs/>
          <w:i/>
          <w:iCs/>
          <w:kern w:val="0"/>
          <w:sz w:val="20"/>
          <w:szCs w:val="24"/>
        </w:rPr>
        <w:t xml:space="preserve">: </w:t>
      </w:r>
      <w:r w:rsidR="00A94CF0" w:rsidRPr="00A94CF0">
        <w:rPr>
          <w:rFonts w:ascii="Times New Roman" w:eastAsia="宋体" w:hAnsi="Times New Roman" w:cs="Times New Roman" w:hint="eastAsia"/>
          <w:b/>
          <w:bCs/>
          <w:i/>
          <w:iCs/>
          <w:kern w:val="0"/>
          <w:sz w:val="20"/>
          <w:szCs w:val="24"/>
        </w:rPr>
        <w:t xml:space="preserve">The EO that acts in the </w:t>
      </w:r>
      <w:r w:rsidR="00A94CF0">
        <w:rPr>
          <w:rFonts w:ascii="Times New Roman" w:eastAsia="宋体" w:hAnsi="Times New Roman" w:cs="Times New Roman" w:hint="eastAsia"/>
          <w:b/>
          <w:bCs/>
          <w:i/>
          <w:iCs/>
          <w:kern w:val="0"/>
          <w:sz w:val="20"/>
          <w:szCs w:val="24"/>
        </w:rPr>
        <w:t xml:space="preserve">wireless </w:t>
      </w:r>
      <w:r w:rsidR="00A94CF0" w:rsidRPr="00A94CF0">
        <w:rPr>
          <w:rFonts w:ascii="Times New Roman" w:eastAsia="宋体" w:hAnsi="Times New Roman" w:cs="Times New Roman" w:hint="eastAsia"/>
          <w:b/>
          <w:bCs/>
          <w:i/>
          <w:iCs/>
          <w:kern w:val="0"/>
          <w:sz w:val="20"/>
          <w:szCs w:val="24"/>
        </w:rPr>
        <w:t xml:space="preserve">channel is based on </w:t>
      </w:r>
      <w:r w:rsidR="00C36390">
        <w:rPr>
          <w:rFonts w:ascii="Times New Roman" w:eastAsia="宋体" w:hAnsi="Times New Roman" w:cs="Times New Roman" w:hint="eastAsia"/>
          <w:b/>
          <w:bCs/>
          <w:i/>
          <w:iCs/>
          <w:kern w:val="0"/>
          <w:sz w:val="20"/>
          <w:szCs w:val="24"/>
        </w:rPr>
        <w:t>TX</w:t>
      </w:r>
      <w:r w:rsidR="00F65F38">
        <w:rPr>
          <w:rFonts w:ascii="Times New Roman" w:eastAsia="宋体" w:hAnsi="Times New Roman" w:cs="Times New Roman" w:hint="eastAsia"/>
          <w:b/>
          <w:bCs/>
          <w:i/>
          <w:iCs/>
          <w:kern w:val="0"/>
          <w:sz w:val="20"/>
          <w:szCs w:val="24"/>
        </w:rPr>
        <w:t xml:space="preserve"> /</w:t>
      </w:r>
      <w:r w:rsidR="00C36390">
        <w:rPr>
          <w:rFonts w:ascii="Times New Roman" w:eastAsia="宋体" w:hAnsi="Times New Roman" w:cs="Times New Roman" w:hint="eastAsia"/>
          <w:b/>
          <w:bCs/>
          <w:i/>
          <w:iCs/>
          <w:kern w:val="0"/>
          <w:sz w:val="20"/>
          <w:szCs w:val="24"/>
        </w:rPr>
        <w:t>RX</w:t>
      </w:r>
      <w:r w:rsidR="00F65F38">
        <w:rPr>
          <w:rFonts w:ascii="Times New Roman" w:eastAsia="宋体" w:hAnsi="Times New Roman" w:cs="Times New Roman" w:hint="eastAsia"/>
          <w:b/>
          <w:bCs/>
          <w:i/>
          <w:iCs/>
          <w:kern w:val="0"/>
          <w:sz w:val="20"/>
          <w:szCs w:val="24"/>
        </w:rPr>
        <w:t>/</w:t>
      </w:r>
      <w:r w:rsidR="00F65F38" w:rsidRPr="00F65F38">
        <w:rPr>
          <w:rFonts w:ascii="Times New Roman" w:eastAsia="宋体" w:hAnsi="Times New Roman" w:cs="Times New Roman" w:hint="eastAsia"/>
          <w:b/>
          <w:bCs/>
          <w:i/>
          <w:iCs/>
          <w:kern w:val="0"/>
          <w:sz w:val="20"/>
          <w:szCs w:val="24"/>
        </w:rPr>
        <w:t xml:space="preserve"> </w:t>
      </w:r>
      <w:r w:rsidR="00F65F38">
        <w:rPr>
          <w:rFonts w:ascii="Times New Roman" w:eastAsia="宋体" w:hAnsi="Times New Roman" w:cs="Times New Roman" w:hint="eastAsia"/>
          <w:b/>
          <w:bCs/>
          <w:i/>
          <w:iCs/>
          <w:kern w:val="0"/>
          <w:sz w:val="20"/>
          <w:szCs w:val="24"/>
        </w:rPr>
        <w:t>target</w:t>
      </w:r>
      <w:r w:rsidR="00C36390">
        <w:rPr>
          <w:rFonts w:ascii="Times New Roman" w:eastAsia="宋体" w:hAnsi="Times New Roman" w:cs="Times New Roman" w:hint="eastAsia"/>
          <w:b/>
          <w:bCs/>
          <w:i/>
          <w:iCs/>
          <w:kern w:val="0"/>
          <w:sz w:val="20"/>
          <w:szCs w:val="24"/>
        </w:rPr>
        <w:t xml:space="preserve"> </w:t>
      </w:r>
      <w:r w:rsidR="00A94CF0" w:rsidRPr="00A94CF0">
        <w:rPr>
          <w:rFonts w:ascii="Times New Roman" w:eastAsia="宋体" w:hAnsi="Times New Roman" w:cs="Times New Roman" w:hint="eastAsia"/>
          <w:b/>
          <w:bCs/>
          <w:i/>
          <w:iCs/>
          <w:kern w:val="0"/>
          <w:sz w:val="20"/>
          <w:szCs w:val="24"/>
        </w:rPr>
        <w:t>geometric relations</w:t>
      </w:r>
      <w:r w:rsidR="00A94CF0">
        <w:rPr>
          <w:rFonts w:ascii="Times New Roman" w:eastAsia="宋体" w:hAnsi="Times New Roman" w:cs="Times New Roman" w:hint="eastAsia"/>
          <w:b/>
          <w:bCs/>
          <w:i/>
          <w:iCs/>
          <w:kern w:val="0"/>
          <w:sz w:val="20"/>
          <w:szCs w:val="24"/>
        </w:rPr>
        <w:t xml:space="preserve"> rather than the</w:t>
      </w:r>
      <w:r w:rsidR="000501C4">
        <w:rPr>
          <w:rFonts w:ascii="Times New Roman" w:eastAsia="宋体" w:hAnsi="Times New Roman" w:cs="Times New Roman" w:hint="eastAsia"/>
          <w:b/>
          <w:bCs/>
          <w:i/>
          <w:iCs/>
          <w:kern w:val="0"/>
          <w:sz w:val="20"/>
          <w:szCs w:val="24"/>
        </w:rPr>
        <w:t xml:space="preserve"> EO</w:t>
      </w:r>
      <w:r w:rsidR="000501C4">
        <w:rPr>
          <w:rFonts w:ascii="Times New Roman" w:eastAsia="宋体" w:hAnsi="Times New Roman" w:cs="Times New Roman"/>
          <w:b/>
          <w:bCs/>
          <w:i/>
          <w:iCs/>
          <w:kern w:val="0"/>
          <w:sz w:val="20"/>
          <w:szCs w:val="24"/>
        </w:rPr>
        <w:t>’</w:t>
      </w:r>
      <w:r w:rsidR="000501C4">
        <w:rPr>
          <w:rFonts w:ascii="Times New Roman" w:eastAsia="宋体" w:hAnsi="Times New Roman" w:cs="Times New Roman" w:hint="eastAsia"/>
          <w:b/>
          <w:bCs/>
          <w:i/>
          <w:iCs/>
          <w:kern w:val="0"/>
          <w:sz w:val="20"/>
          <w:szCs w:val="24"/>
        </w:rPr>
        <w:t>s</w:t>
      </w:r>
      <w:r w:rsidR="00A94CF0">
        <w:rPr>
          <w:rFonts w:ascii="Times New Roman" w:eastAsia="宋体" w:hAnsi="Times New Roman" w:cs="Times New Roman" w:hint="eastAsia"/>
          <w:b/>
          <w:bCs/>
          <w:i/>
          <w:iCs/>
          <w:kern w:val="0"/>
          <w:sz w:val="20"/>
          <w:szCs w:val="24"/>
        </w:rPr>
        <w:t xml:space="preserve"> physical size</w:t>
      </w:r>
      <w:r w:rsidRPr="00F759E7">
        <w:rPr>
          <w:rFonts w:ascii="Times New Roman" w:eastAsia="宋体" w:hAnsi="Times New Roman" w:cs="Times New Roman" w:hint="eastAsia"/>
          <w:b/>
          <w:bCs/>
          <w:i/>
          <w:iCs/>
          <w:kern w:val="0"/>
          <w:sz w:val="20"/>
          <w:szCs w:val="24"/>
        </w:rPr>
        <w:t>.</w:t>
      </w:r>
      <w:r w:rsidR="00975DDC">
        <w:rPr>
          <w:rFonts w:ascii="Times New Roman" w:eastAsia="宋体" w:hAnsi="Times New Roman" w:cs="Times New Roman" w:hint="eastAsia"/>
          <w:b/>
          <w:bCs/>
          <w:i/>
          <w:iCs/>
          <w:kern w:val="0"/>
          <w:sz w:val="20"/>
          <w:szCs w:val="24"/>
        </w:rPr>
        <w:t xml:space="preserve"> </w:t>
      </w:r>
    </w:p>
    <w:p w14:paraId="321FB13F" w14:textId="638CF5C2" w:rsidR="00975DDC" w:rsidRDefault="00975DDC" w:rsidP="00975DDC">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Observation</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2</w:t>
      </w:r>
      <w:r w:rsidRPr="00F759E7">
        <w:rPr>
          <w:rFonts w:ascii="Times New Roman" w:eastAsia="宋体" w:hAnsi="Times New Roman" w:cs="Times New Roman" w:hint="eastAsia"/>
          <w:b/>
          <w:bCs/>
          <w:i/>
          <w:iCs/>
          <w:kern w:val="0"/>
          <w:sz w:val="20"/>
          <w:szCs w:val="24"/>
        </w:rPr>
        <w:t>: T</w:t>
      </w:r>
      <w:r w:rsidRPr="00975DDC">
        <w:rPr>
          <w:rFonts w:ascii="Times New Roman" w:eastAsia="宋体" w:hAnsi="Times New Roman" w:cs="Times New Roman" w:hint="eastAsia"/>
          <w:b/>
          <w:bCs/>
          <w:i/>
          <w:iCs/>
          <w:kern w:val="0"/>
          <w:sz w:val="20"/>
          <w:szCs w:val="24"/>
        </w:rPr>
        <w:t>here are several rays corresponding to the same wall or the same pillar. The</w:t>
      </w:r>
      <w:r>
        <w:rPr>
          <w:rFonts w:ascii="Times New Roman" w:eastAsia="宋体" w:hAnsi="Times New Roman" w:cs="Times New Roman" w:hint="eastAsia"/>
          <w:b/>
          <w:bCs/>
          <w:i/>
          <w:iCs/>
          <w:kern w:val="0"/>
          <w:sz w:val="20"/>
          <w:szCs w:val="24"/>
        </w:rPr>
        <w:t>se</w:t>
      </w:r>
      <w:r w:rsidRPr="00975DDC">
        <w:rPr>
          <w:rFonts w:ascii="Times New Roman" w:eastAsia="宋体" w:hAnsi="Times New Roman" w:cs="Times New Roman" w:hint="eastAsia"/>
          <w:b/>
          <w:bCs/>
          <w:i/>
          <w:iCs/>
          <w:kern w:val="0"/>
          <w:sz w:val="20"/>
          <w:szCs w:val="24"/>
        </w:rPr>
        <w:t xml:space="preserve"> fluctuant points may not follow the mirror</w:t>
      </w:r>
      <w:r w:rsidR="008966A7">
        <w:rPr>
          <w:rFonts w:ascii="Times New Roman" w:eastAsia="宋体" w:hAnsi="Times New Roman" w:cs="Times New Roman" w:hint="eastAsia"/>
          <w:b/>
          <w:bCs/>
          <w:i/>
          <w:iCs/>
          <w:kern w:val="0"/>
          <w:sz w:val="20"/>
          <w:szCs w:val="24"/>
        </w:rPr>
        <w:t xml:space="preserve"> </w:t>
      </w:r>
      <w:r w:rsidRPr="00975DDC">
        <w:rPr>
          <w:rFonts w:ascii="Times New Roman" w:eastAsia="宋体" w:hAnsi="Times New Roman" w:cs="Times New Roman" w:hint="eastAsia"/>
          <w:b/>
          <w:bCs/>
          <w:i/>
          <w:iCs/>
          <w:kern w:val="0"/>
          <w:sz w:val="20"/>
          <w:szCs w:val="24"/>
        </w:rPr>
        <w:t>reflection strictly</w:t>
      </w:r>
      <w:r w:rsidRPr="00F759E7">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w:t>
      </w:r>
    </w:p>
    <w:p w14:paraId="1F793FA2" w14:textId="77777777" w:rsidR="00975DDC" w:rsidRPr="00975DDC" w:rsidRDefault="00975DDC" w:rsidP="00F46D0F">
      <w:pPr>
        <w:widowControl/>
        <w:spacing w:before="120" w:after="120"/>
        <w:rPr>
          <w:rFonts w:ascii="Times New Roman" w:eastAsia="宋体" w:hAnsi="Times New Roman" w:cs="Times New Roman"/>
          <w:b/>
          <w:bCs/>
          <w:i/>
          <w:iCs/>
          <w:kern w:val="0"/>
          <w:sz w:val="20"/>
          <w:szCs w:val="24"/>
        </w:rPr>
      </w:pPr>
    </w:p>
    <w:p w14:paraId="22916404" w14:textId="04394890" w:rsidR="00F46D0F" w:rsidRDefault="00F46D0F" w:rsidP="00F46D0F">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5</w:t>
      </w:r>
      <w:r w:rsidRPr="00F759E7">
        <w:rPr>
          <w:rFonts w:ascii="Times New Roman" w:eastAsia="宋体" w:hAnsi="Times New Roman" w:cs="Times New Roman" w:hint="eastAsia"/>
          <w:b/>
          <w:bCs/>
          <w:i/>
          <w:iCs/>
          <w:kern w:val="0"/>
          <w:sz w:val="20"/>
          <w:szCs w:val="24"/>
        </w:rPr>
        <w:t xml:space="preserve">: </w:t>
      </w:r>
      <w:r w:rsidR="00B82C38" w:rsidRPr="00F759E7">
        <w:rPr>
          <w:rFonts w:ascii="Times New Roman" w:eastAsia="宋体" w:hAnsi="Times New Roman" w:cs="Times New Roman" w:hint="eastAsia"/>
          <w:b/>
          <w:bCs/>
          <w:i/>
          <w:iCs/>
          <w:kern w:val="0"/>
          <w:sz w:val="20"/>
          <w:szCs w:val="24"/>
        </w:rPr>
        <w:t>The</w:t>
      </w:r>
      <w:r w:rsidR="00B82C38">
        <w:rPr>
          <w:rFonts w:ascii="Times New Roman" w:eastAsia="宋体" w:hAnsi="Times New Roman" w:cs="Times New Roman" w:hint="eastAsia"/>
          <w:b/>
          <w:bCs/>
          <w:i/>
          <w:iCs/>
          <w:kern w:val="0"/>
          <w:sz w:val="20"/>
          <w:szCs w:val="24"/>
        </w:rPr>
        <w:t xml:space="preserve"> EOs</w:t>
      </w:r>
      <w:r w:rsidR="00B82C38" w:rsidRPr="00B82C38">
        <w:rPr>
          <w:rFonts w:hint="eastAsia"/>
        </w:rPr>
        <w:t xml:space="preserve"> </w:t>
      </w:r>
      <w:r w:rsidR="007F4C7A">
        <w:rPr>
          <w:rFonts w:ascii="Times New Roman" w:eastAsia="宋体" w:hAnsi="Times New Roman" w:cs="Times New Roman" w:hint="eastAsia"/>
          <w:b/>
          <w:bCs/>
          <w:i/>
          <w:iCs/>
          <w:kern w:val="0"/>
          <w:sz w:val="20"/>
          <w:szCs w:val="24"/>
        </w:rPr>
        <w:t>that</w:t>
      </w:r>
      <w:r w:rsidR="00B82C38" w:rsidRPr="00B82C38">
        <w:rPr>
          <w:rFonts w:ascii="Times New Roman" w:eastAsia="宋体" w:hAnsi="Times New Roman" w:cs="Times New Roman" w:hint="eastAsia"/>
          <w:b/>
          <w:bCs/>
          <w:i/>
          <w:iCs/>
          <w:kern w:val="0"/>
          <w:sz w:val="20"/>
          <w:szCs w:val="24"/>
        </w:rPr>
        <w:t xml:space="preserve"> provide the slidable reflection points as TX/RX/target moves</w:t>
      </w:r>
      <w:r w:rsidR="00B82C38">
        <w:rPr>
          <w:rFonts w:ascii="Times New Roman" w:eastAsia="宋体" w:hAnsi="Times New Roman" w:cs="Times New Roman" w:hint="eastAsia"/>
          <w:b/>
          <w:bCs/>
          <w:i/>
          <w:iCs/>
          <w:kern w:val="0"/>
          <w:sz w:val="20"/>
          <w:szCs w:val="24"/>
        </w:rPr>
        <w:t xml:space="preserve"> should</w:t>
      </w:r>
      <w:r w:rsidR="00CE75C1">
        <w:rPr>
          <w:rFonts w:ascii="Times New Roman" w:eastAsia="宋体" w:hAnsi="Times New Roman" w:cs="Times New Roman" w:hint="eastAsia"/>
          <w:b/>
          <w:bCs/>
          <w:i/>
          <w:iCs/>
          <w:kern w:val="0"/>
          <w:sz w:val="20"/>
          <w:szCs w:val="24"/>
        </w:rPr>
        <w:t xml:space="preserve"> be</w:t>
      </w:r>
      <w:r w:rsidR="00B82C38">
        <w:rPr>
          <w:rFonts w:ascii="Times New Roman" w:eastAsia="宋体" w:hAnsi="Times New Roman" w:cs="Times New Roman" w:hint="eastAsia"/>
          <w:b/>
          <w:bCs/>
          <w:i/>
          <w:iCs/>
          <w:kern w:val="0"/>
          <w:sz w:val="20"/>
          <w:szCs w:val="24"/>
        </w:rPr>
        <w:t xml:space="preserve"> considered</w:t>
      </w:r>
      <w:r>
        <w:rPr>
          <w:rFonts w:ascii="Times New Roman" w:eastAsia="宋体" w:hAnsi="Times New Roman" w:cs="Times New Roman" w:hint="eastAsia"/>
          <w:b/>
          <w:bCs/>
          <w:i/>
          <w:iCs/>
          <w:kern w:val="0"/>
          <w:sz w:val="20"/>
          <w:szCs w:val="24"/>
        </w:rPr>
        <w:t>.</w:t>
      </w:r>
    </w:p>
    <w:p w14:paraId="5B533B5D" w14:textId="60638E04" w:rsidR="00975DDC" w:rsidRPr="00F46D0F" w:rsidRDefault="00975DDC" w:rsidP="00975DDC">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6</w:t>
      </w:r>
      <w:r w:rsidRPr="00F759E7">
        <w:rPr>
          <w:rFonts w:ascii="Times New Roman" w:eastAsia="宋体" w:hAnsi="Times New Roman" w:cs="Times New Roman" w:hint="eastAsia"/>
          <w:b/>
          <w:bCs/>
          <w:i/>
          <w:iCs/>
          <w:kern w:val="0"/>
          <w:sz w:val="20"/>
          <w:szCs w:val="24"/>
        </w:rPr>
        <w:t xml:space="preserve">: </w:t>
      </w:r>
      <w:r w:rsidR="00B82C38">
        <w:rPr>
          <w:rFonts w:ascii="Times New Roman" w:eastAsia="宋体" w:hAnsi="Times New Roman" w:cs="Times New Roman" w:hint="eastAsia"/>
          <w:b/>
          <w:bCs/>
          <w:i/>
          <w:iCs/>
          <w:kern w:val="0"/>
          <w:sz w:val="20"/>
          <w:szCs w:val="24"/>
        </w:rPr>
        <w:t>The</w:t>
      </w:r>
      <w:r w:rsidR="00B82C38" w:rsidRPr="00B82C38">
        <w:rPr>
          <w:rFonts w:ascii="Times New Roman" w:eastAsia="宋体" w:hAnsi="Times New Roman" w:cs="Times New Roman" w:hint="eastAsia"/>
          <w:b/>
          <w:bCs/>
          <w:i/>
          <w:iCs/>
          <w:kern w:val="0"/>
          <w:sz w:val="20"/>
          <w:szCs w:val="24"/>
        </w:rPr>
        <w:t xml:space="preserve"> EOs </w:t>
      </w:r>
      <w:r w:rsidR="007F4C7A">
        <w:rPr>
          <w:rFonts w:ascii="Times New Roman" w:eastAsia="宋体" w:hAnsi="Times New Roman" w:cs="Times New Roman" w:hint="eastAsia"/>
          <w:b/>
          <w:bCs/>
          <w:i/>
          <w:iCs/>
          <w:kern w:val="0"/>
          <w:sz w:val="20"/>
          <w:szCs w:val="24"/>
        </w:rPr>
        <w:t>that</w:t>
      </w:r>
      <w:r w:rsidR="00B82C38" w:rsidRPr="00B82C38">
        <w:rPr>
          <w:rFonts w:ascii="Times New Roman" w:eastAsia="宋体" w:hAnsi="Times New Roman" w:cs="Times New Roman" w:hint="eastAsia"/>
          <w:b/>
          <w:bCs/>
          <w:i/>
          <w:iCs/>
          <w:kern w:val="0"/>
          <w:sz w:val="20"/>
          <w:szCs w:val="24"/>
        </w:rPr>
        <w:t xml:space="preserve"> limit the reflection points in a small area as TX/RX/target moves</w:t>
      </w:r>
      <w:r w:rsidR="007D4444">
        <w:rPr>
          <w:rFonts w:ascii="Times New Roman" w:eastAsia="宋体" w:hAnsi="Times New Roman" w:cs="Times New Roman" w:hint="eastAsia"/>
          <w:b/>
          <w:bCs/>
          <w:i/>
          <w:iCs/>
          <w:kern w:val="0"/>
          <w:sz w:val="20"/>
          <w:szCs w:val="24"/>
        </w:rPr>
        <w:t xml:space="preserve"> </w:t>
      </w:r>
      <w:r w:rsidR="00B82C38">
        <w:rPr>
          <w:rFonts w:ascii="Times New Roman" w:eastAsia="宋体" w:hAnsi="Times New Roman" w:cs="Times New Roman" w:hint="eastAsia"/>
          <w:b/>
          <w:bCs/>
          <w:i/>
          <w:iCs/>
          <w:kern w:val="0"/>
          <w:sz w:val="20"/>
          <w:szCs w:val="24"/>
        </w:rPr>
        <w:t xml:space="preserve">should </w:t>
      </w:r>
      <w:r w:rsidR="00CE75C1">
        <w:rPr>
          <w:rFonts w:ascii="Times New Roman" w:eastAsia="宋体" w:hAnsi="Times New Roman" w:cs="Times New Roman" w:hint="eastAsia"/>
          <w:b/>
          <w:bCs/>
          <w:i/>
          <w:iCs/>
          <w:kern w:val="0"/>
          <w:sz w:val="20"/>
          <w:szCs w:val="24"/>
        </w:rPr>
        <w:t xml:space="preserve">be </w:t>
      </w:r>
      <w:r w:rsidR="00B82C38">
        <w:rPr>
          <w:rFonts w:ascii="Times New Roman" w:eastAsia="宋体" w:hAnsi="Times New Roman" w:cs="Times New Roman" w:hint="eastAsia"/>
          <w:b/>
          <w:bCs/>
          <w:i/>
          <w:iCs/>
          <w:kern w:val="0"/>
          <w:sz w:val="20"/>
          <w:szCs w:val="24"/>
        </w:rPr>
        <w:t>considered</w:t>
      </w:r>
      <w:r>
        <w:rPr>
          <w:rFonts w:ascii="Times New Roman" w:eastAsia="宋体" w:hAnsi="Times New Roman" w:cs="Times New Roman" w:hint="eastAsia"/>
          <w:b/>
          <w:bCs/>
          <w:i/>
          <w:iCs/>
          <w:kern w:val="0"/>
          <w:sz w:val="20"/>
          <w:szCs w:val="24"/>
        </w:rPr>
        <w:t>.</w:t>
      </w:r>
    </w:p>
    <w:p w14:paraId="575B0ECA" w14:textId="77777777" w:rsidR="00975DDC" w:rsidRPr="00975DDC" w:rsidRDefault="00975DDC" w:rsidP="00F46D0F">
      <w:pPr>
        <w:widowControl/>
        <w:spacing w:before="120" w:after="120"/>
        <w:rPr>
          <w:rFonts w:ascii="Times New Roman" w:eastAsia="宋体" w:hAnsi="Times New Roman" w:cs="Times New Roman"/>
          <w:b/>
          <w:bCs/>
          <w:i/>
          <w:iCs/>
          <w:kern w:val="0"/>
          <w:sz w:val="20"/>
          <w:szCs w:val="24"/>
        </w:rPr>
      </w:pPr>
    </w:p>
    <w:p w14:paraId="4E9345D7" w14:textId="77777777" w:rsidR="00F46D0F" w:rsidRDefault="00F46D0F" w:rsidP="00407FE4">
      <w:pPr>
        <w:widowControl/>
        <w:spacing w:before="120" w:after="120"/>
        <w:ind w:firstLine="420"/>
        <w:rPr>
          <w:rFonts w:ascii="Times New Roman" w:eastAsia="宋体" w:hAnsi="Times New Roman" w:cs="Times New Roman"/>
          <w:kern w:val="0"/>
          <w:sz w:val="20"/>
          <w:szCs w:val="24"/>
        </w:rPr>
      </w:pPr>
    </w:p>
    <w:p w14:paraId="111CF10D" w14:textId="284E0843" w:rsidR="0034201C" w:rsidRPr="005F37A7" w:rsidRDefault="0034201C" w:rsidP="0034201C">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The EO deployment</w:t>
      </w:r>
    </w:p>
    <w:p w14:paraId="2BE6F8BC" w14:textId="0E1C6AC6" w:rsidR="0013082C" w:rsidRDefault="00BE6B3F" w:rsidP="0013082C">
      <w:pPr>
        <w:keepNext/>
        <w:widowControl/>
        <w:spacing w:before="120" w:after="120"/>
        <w:rPr>
          <w:rFonts w:hint="eastAsia"/>
        </w:rPr>
      </w:pPr>
      <w:r>
        <w:rPr>
          <w:rFonts w:hint="eastAsia"/>
          <w:noProof/>
        </w:rPr>
        <w:drawing>
          <wp:inline distT="0" distB="0" distL="0" distR="0" wp14:anchorId="5F49B080" wp14:editId="5C15DB9B">
            <wp:extent cx="5232400" cy="1601989"/>
            <wp:effectExtent l="0" t="0" r="6350" b="0"/>
            <wp:docPr id="2524814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5716" cy="1612189"/>
                    </a:xfrm>
                    <a:prstGeom prst="rect">
                      <a:avLst/>
                    </a:prstGeom>
                    <a:noFill/>
                  </pic:spPr>
                </pic:pic>
              </a:graphicData>
            </a:graphic>
          </wp:inline>
        </w:drawing>
      </w:r>
    </w:p>
    <w:p w14:paraId="6096B7FB" w14:textId="5A89E27A" w:rsidR="0034201C" w:rsidRPr="0034201C" w:rsidRDefault="0013082C" w:rsidP="0013082C">
      <w:pPr>
        <w:pStyle w:val="af5"/>
        <w:rPr>
          <w:rFonts w:ascii="Times New Roman" w:eastAsia="宋体" w:hAnsi="Times New Roman" w:cs="Times New Roman"/>
          <w:kern w:val="0"/>
          <w:szCs w:val="24"/>
        </w:rPr>
      </w:pPr>
      <w:bookmarkStart w:id="4" w:name="_Ref173163313"/>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5</w:t>
      </w:r>
      <w:r>
        <w:rPr>
          <w:rFonts w:hint="eastAsia"/>
        </w:rPr>
        <w:fldChar w:fldCharType="end"/>
      </w:r>
      <w:bookmarkEnd w:id="4"/>
      <w:r>
        <w:rPr>
          <w:rFonts w:hint="eastAsia"/>
        </w:rPr>
        <w:t xml:space="preserve">: The EO positions </w:t>
      </w:r>
      <w:r>
        <w:t>predicted</w:t>
      </w:r>
      <w:r>
        <w:rPr>
          <w:rFonts w:hint="eastAsia"/>
        </w:rPr>
        <w:t xml:space="preserve"> by </w:t>
      </w:r>
      <w:r>
        <w:t>the</w:t>
      </w:r>
      <w:r>
        <w:rPr>
          <w:rFonts w:hint="eastAsia"/>
        </w:rPr>
        <w:t xml:space="preserve"> random channel. </w:t>
      </w:r>
      <w:r w:rsidR="00AD4866">
        <w:rPr>
          <w:rFonts w:hint="eastAsia"/>
        </w:rPr>
        <w:t>The blue trace in (b) and (c) with spatial consistency and the red trace without spatial consistency.</w:t>
      </w:r>
    </w:p>
    <w:p w14:paraId="7D616EEC" w14:textId="1F127EBA" w:rsidR="00FB1989" w:rsidRDefault="0004521F" w:rsidP="0004521F">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The EO is a specific object in the environment. It may have different physical sizes and shapes. We can</w:t>
      </w:r>
      <w:r w:rsidR="00684AA1">
        <w:rPr>
          <w:rFonts w:ascii="Times New Roman" w:eastAsia="宋体" w:hAnsi="Times New Roman" w:cs="Times New Roman"/>
          <w:kern w:val="0"/>
          <w:sz w:val="20"/>
          <w:szCs w:val="24"/>
        </w:rPr>
        <w:t>’</w:t>
      </w:r>
      <w:r w:rsidR="00684AA1">
        <w:rPr>
          <w:rFonts w:ascii="Times New Roman" w:eastAsia="宋体" w:hAnsi="Times New Roman" w:cs="Times New Roman" w:hint="eastAsia"/>
          <w:kern w:val="0"/>
          <w:sz w:val="20"/>
          <w:szCs w:val="24"/>
        </w:rPr>
        <w:t>t</w:t>
      </w:r>
      <w:r>
        <w:rPr>
          <w:rFonts w:ascii="Times New Roman" w:eastAsia="宋体" w:hAnsi="Times New Roman" w:cs="Times New Roman" w:hint="eastAsia"/>
          <w:kern w:val="0"/>
          <w:sz w:val="20"/>
          <w:szCs w:val="24"/>
        </w:rPr>
        <w:t xml:space="preserve"> get the size and shape </w:t>
      </w:r>
      <w:r w:rsidR="00684AA1" w:rsidRPr="00684AA1">
        <w:rPr>
          <w:rFonts w:ascii="Times New Roman" w:eastAsia="宋体" w:hAnsi="Times New Roman" w:cs="Times New Roman" w:hint="eastAsia"/>
          <w:kern w:val="0"/>
          <w:sz w:val="20"/>
          <w:szCs w:val="24"/>
        </w:rPr>
        <w:t>immediately</w:t>
      </w:r>
      <w:r w:rsidR="00684AA1">
        <w:rPr>
          <w:rFonts w:ascii="Times New Roman" w:eastAsia="宋体" w:hAnsi="Times New Roman" w:cs="Times New Roman" w:hint="eastAsia"/>
          <w:kern w:val="0"/>
          <w:sz w:val="20"/>
          <w:szCs w:val="24"/>
        </w:rPr>
        <w:t xml:space="preserve"> through </w:t>
      </w:r>
      <w:r>
        <w:rPr>
          <w:rFonts w:ascii="Times New Roman" w:eastAsia="宋体" w:hAnsi="Times New Roman" w:cs="Times New Roman" w:hint="eastAsia"/>
          <w:kern w:val="0"/>
          <w:sz w:val="20"/>
          <w:szCs w:val="24"/>
        </w:rPr>
        <w:t>the wireless channel. All related information is reflected to the channel parameters</w:t>
      </w:r>
      <w:r w:rsidR="00684AA1">
        <w:rPr>
          <w:rFonts w:ascii="Times New Roman" w:eastAsia="宋体" w:hAnsi="Times New Roman" w:cs="Times New Roman" w:hint="eastAsia"/>
          <w:kern w:val="0"/>
          <w:sz w:val="20"/>
          <w:szCs w:val="24"/>
        </w:rPr>
        <w:t xml:space="preserve"> (angles and delays</w:t>
      </w:r>
      <w:r w:rsidR="00584CC3">
        <w:rPr>
          <w:rFonts w:ascii="Times New Roman" w:eastAsia="宋体" w:hAnsi="Times New Roman" w:cs="Times New Roman" w:hint="eastAsia"/>
          <w:kern w:val="0"/>
          <w:sz w:val="20"/>
          <w:szCs w:val="24"/>
        </w:rPr>
        <w:t xml:space="preserve"> of clusters/rays</w:t>
      </w:r>
      <w:r w:rsidR="00684AA1">
        <w:rPr>
          <w:rFonts w:ascii="Times New Roman" w:eastAsia="宋体" w:hAnsi="Times New Roman" w:cs="Times New Roman" w:hint="eastAsia"/>
          <w:kern w:val="0"/>
          <w:sz w:val="20"/>
          <w:szCs w:val="24"/>
        </w:rPr>
        <w:t>)</w:t>
      </w:r>
      <w:r>
        <w:rPr>
          <w:rFonts w:ascii="Times New Roman" w:eastAsia="宋体" w:hAnsi="Times New Roman" w:cs="Times New Roman" w:hint="eastAsia"/>
          <w:kern w:val="0"/>
          <w:sz w:val="20"/>
          <w:szCs w:val="24"/>
        </w:rPr>
        <w:t xml:space="preserve">. In the wireless channel, several rays </w:t>
      </w:r>
      <w:r w:rsidR="005D2F8F">
        <w:rPr>
          <w:rFonts w:ascii="Times New Roman" w:eastAsia="宋体" w:hAnsi="Times New Roman" w:cs="Times New Roman" w:hint="eastAsia"/>
          <w:kern w:val="0"/>
          <w:sz w:val="20"/>
          <w:szCs w:val="24"/>
        </w:rPr>
        <w:t>are reflected or diffracted from the same</w:t>
      </w:r>
      <w:r>
        <w:rPr>
          <w:rFonts w:ascii="Times New Roman" w:eastAsia="宋体" w:hAnsi="Times New Roman" w:cs="Times New Roman" w:hint="eastAsia"/>
          <w:kern w:val="0"/>
          <w:sz w:val="20"/>
          <w:szCs w:val="24"/>
        </w:rPr>
        <w:t xml:space="preserve"> EO. </w:t>
      </w:r>
      <w:r w:rsidR="005D2F8F">
        <w:rPr>
          <w:rFonts w:ascii="Times New Roman" w:eastAsia="宋体" w:hAnsi="Times New Roman" w:cs="Times New Roman" w:hint="eastAsia"/>
          <w:kern w:val="0"/>
          <w:sz w:val="20"/>
          <w:szCs w:val="24"/>
        </w:rPr>
        <w:t>And t</w:t>
      </w:r>
      <w:r>
        <w:rPr>
          <w:rFonts w:ascii="Times New Roman" w:eastAsia="宋体" w:hAnsi="Times New Roman" w:cs="Times New Roman" w:hint="eastAsia"/>
          <w:kern w:val="0"/>
          <w:sz w:val="20"/>
          <w:szCs w:val="24"/>
        </w:rPr>
        <w:t xml:space="preserve">hese </w:t>
      </w:r>
      <w:r w:rsidR="005D2F8F">
        <w:rPr>
          <w:rFonts w:ascii="Times New Roman" w:eastAsia="宋体" w:hAnsi="Times New Roman" w:cs="Times New Roman" w:hint="eastAsia"/>
          <w:kern w:val="0"/>
          <w:sz w:val="20"/>
          <w:szCs w:val="24"/>
        </w:rPr>
        <w:t xml:space="preserve">reflection </w:t>
      </w:r>
      <w:r w:rsidR="005C63FE">
        <w:rPr>
          <w:rFonts w:ascii="Times New Roman" w:eastAsia="宋体" w:hAnsi="Times New Roman" w:cs="Times New Roman" w:hint="eastAsia"/>
          <w:kern w:val="0"/>
          <w:sz w:val="20"/>
          <w:szCs w:val="24"/>
        </w:rPr>
        <w:t xml:space="preserve">or diffraction </w:t>
      </w:r>
      <w:r w:rsidR="005D2F8F">
        <w:rPr>
          <w:rFonts w:ascii="Times New Roman" w:eastAsia="宋体" w:hAnsi="Times New Roman" w:cs="Times New Roman" w:hint="eastAsia"/>
          <w:kern w:val="0"/>
          <w:sz w:val="20"/>
          <w:szCs w:val="24"/>
        </w:rPr>
        <w:t>points</w:t>
      </w:r>
      <w:r>
        <w:rPr>
          <w:rFonts w:ascii="Times New Roman" w:eastAsia="宋体" w:hAnsi="Times New Roman" w:cs="Times New Roman" w:hint="eastAsia"/>
          <w:kern w:val="0"/>
          <w:sz w:val="20"/>
          <w:szCs w:val="24"/>
        </w:rPr>
        <w:t xml:space="preserve"> may change with the TX/RX movement. </w:t>
      </w:r>
      <w:r w:rsidR="005C63FE">
        <w:rPr>
          <w:rFonts w:ascii="Times New Roman" w:eastAsia="宋体" w:hAnsi="Times New Roman" w:cs="Times New Roman" w:hint="eastAsia"/>
          <w:kern w:val="0"/>
          <w:sz w:val="20"/>
          <w:szCs w:val="24"/>
        </w:rPr>
        <w:t xml:space="preserve">We cannot predict the moving trace of these points </w:t>
      </w:r>
      <w:r w:rsidR="005C63FE">
        <w:rPr>
          <w:rFonts w:ascii="Times New Roman" w:eastAsia="宋体" w:hAnsi="Times New Roman" w:cs="Times New Roman"/>
          <w:kern w:val="0"/>
          <w:sz w:val="20"/>
          <w:szCs w:val="24"/>
        </w:rPr>
        <w:t>without</w:t>
      </w:r>
      <w:r w:rsidR="005C63FE">
        <w:rPr>
          <w:rFonts w:ascii="Times New Roman" w:eastAsia="宋体" w:hAnsi="Times New Roman" w:cs="Times New Roman" w:hint="eastAsia"/>
          <w:kern w:val="0"/>
          <w:sz w:val="20"/>
          <w:szCs w:val="24"/>
        </w:rPr>
        <w:t xml:space="preserve"> any environment pre-</w:t>
      </w:r>
      <w:r w:rsidR="00CB0F24">
        <w:rPr>
          <w:rFonts w:ascii="Times New Roman" w:eastAsia="宋体" w:hAnsi="Times New Roman" w:cs="Times New Roman"/>
          <w:kern w:val="0"/>
          <w:sz w:val="20"/>
          <w:szCs w:val="24"/>
        </w:rPr>
        <w:t>knowledge</w:t>
      </w:r>
      <w:r w:rsidR="005C63FE">
        <w:rPr>
          <w:rFonts w:ascii="Times New Roman" w:eastAsia="宋体" w:hAnsi="Times New Roman" w:cs="Times New Roman" w:hint="eastAsia"/>
          <w:kern w:val="0"/>
          <w:sz w:val="20"/>
          <w:szCs w:val="24"/>
        </w:rPr>
        <w:t>.</w:t>
      </w:r>
      <w:r>
        <w:rPr>
          <w:rFonts w:ascii="Times New Roman" w:eastAsia="宋体" w:hAnsi="Times New Roman" w:cs="Times New Roman" w:hint="eastAsia"/>
          <w:kern w:val="0"/>
          <w:sz w:val="20"/>
          <w:szCs w:val="24"/>
        </w:rPr>
        <w:t xml:space="preserve"> </w:t>
      </w:r>
      <w:r w:rsidR="0020077E">
        <w:rPr>
          <w:rFonts w:ascii="Times New Roman" w:eastAsia="宋体" w:hAnsi="Times New Roman" w:cs="Times New Roman" w:hint="eastAsia"/>
          <w:kern w:val="0"/>
          <w:sz w:val="20"/>
          <w:szCs w:val="24"/>
        </w:rPr>
        <w:t>Therefore, the spatial consistency is proposed in TR 38.901. W</w:t>
      </w:r>
      <w:r w:rsidR="0020077E" w:rsidRPr="00873951">
        <w:rPr>
          <w:rFonts w:ascii="Times New Roman" w:eastAsia="宋体" w:hAnsi="Times New Roman" w:cs="Times New Roman" w:hint="eastAsia"/>
          <w:kern w:val="0"/>
          <w:sz w:val="20"/>
          <w:szCs w:val="24"/>
        </w:rPr>
        <w:t xml:space="preserve">e give a </w:t>
      </w:r>
      <w:r w:rsidR="00E84BC9" w:rsidRPr="00E84BC9">
        <w:rPr>
          <w:rFonts w:ascii="Times New Roman" w:eastAsia="宋体" w:hAnsi="Times New Roman" w:cs="Times New Roman" w:hint="eastAsia"/>
          <w:kern w:val="0"/>
          <w:sz w:val="20"/>
          <w:szCs w:val="24"/>
        </w:rPr>
        <w:t xml:space="preserve">reverse deduction method </w:t>
      </w:r>
      <w:r w:rsidR="0020077E" w:rsidRPr="00873951">
        <w:rPr>
          <w:rFonts w:ascii="Times New Roman" w:eastAsia="宋体" w:hAnsi="Times New Roman" w:cs="Times New Roman" w:hint="eastAsia"/>
          <w:kern w:val="0"/>
          <w:sz w:val="20"/>
          <w:szCs w:val="24"/>
        </w:rPr>
        <w:t xml:space="preserve">to </w:t>
      </w:r>
      <w:r w:rsidR="0020077E">
        <w:rPr>
          <w:rFonts w:ascii="Times New Roman" w:eastAsia="宋体" w:hAnsi="Times New Roman" w:cs="Times New Roman" w:hint="eastAsia"/>
          <w:kern w:val="0"/>
          <w:sz w:val="20"/>
          <w:szCs w:val="24"/>
        </w:rPr>
        <w:t>deploy</w:t>
      </w:r>
      <w:r w:rsidR="0020077E" w:rsidRPr="00873951">
        <w:rPr>
          <w:rFonts w:ascii="Times New Roman" w:eastAsia="宋体" w:hAnsi="Times New Roman" w:cs="Times New Roman" w:hint="eastAsia"/>
          <w:kern w:val="0"/>
          <w:sz w:val="20"/>
          <w:szCs w:val="24"/>
        </w:rPr>
        <w:t xml:space="preserve"> the </w:t>
      </w:r>
      <w:r w:rsidR="0020077E">
        <w:rPr>
          <w:rFonts w:ascii="Times New Roman" w:eastAsia="宋体" w:hAnsi="Times New Roman" w:cs="Times New Roman" w:hint="eastAsia"/>
          <w:kern w:val="0"/>
          <w:sz w:val="20"/>
          <w:szCs w:val="24"/>
        </w:rPr>
        <w:t>reflection</w:t>
      </w:r>
      <w:r w:rsidR="0020077E" w:rsidRPr="00873951">
        <w:rPr>
          <w:rFonts w:ascii="Times New Roman" w:eastAsia="宋体" w:hAnsi="Times New Roman" w:cs="Times New Roman" w:hint="eastAsia"/>
          <w:kern w:val="0"/>
          <w:sz w:val="20"/>
          <w:szCs w:val="24"/>
        </w:rPr>
        <w:t xml:space="preserve"> </w:t>
      </w:r>
      <w:r w:rsidR="0020077E">
        <w:rPr>
          <w:rFonts w:ascii="Times New Roman" w:eastAsia="宋体" w:hAnsi="Times New Roman" w:cs="Times New Roman" w:hint="eastAsia"/>
          <w:kern w:val="0"/>
          <w:sz w:val="20"/>
          <w:szCs w:val="24"/>
        </w:rPr>
        <w:t>points</w:t>
      </w:r>
      <w:r w:rsidR="0020077E" w:rsidRPr="00873951">
        <w:rPr>
          <w:rFonts w:ascii="Times New Roman" w:eastAsia="宋体" w:hAnsi="Times New Roman" w:cs="Times New Roman" w:hint="eastAsia"/>
          <w:kern w:val="0"/>
          <w:sz w:val="20"/>
          <w:szCs w:val="24"/>
        </w:rPr>
        <w:t xml:space="preserve"> </w:t>
      </w:r>
      <w:r w:rsidR="0020077E">
        <w:rPr>
          <w:rFonts w:ascii="Times New Roman" w:eastAsia="宋体" w:hAnsi="Times New Roman" w:cs="Times New Roman" w:hint="eastAsia"/>
          <w:kern w:val="0"/>
          <w:sz w:val="20"/>
          <w:szCs w:val="24"/>
        </w:rPr>
        <w:t xml:space="preserve">based on the TR 38.901 </w:t>
      </w:r>
      <w:r w:rsidR="0020077E">
        <w:rPr>
          <w:rFonts w:ascii="Times New Roman" w:eastAsia="宋体" w:hAnsi="Times New Roman" w:cs="Times New Roman"/>
          <w:kern w:val="0"/>
          <w:sz w:val="20"/>
          <w:szCs w:val="24"/>
        </w:rPr>
        <w:fldChar w:fldCharType="begin"/>
      </w:r>
      <w:r w:rsidR="0020077E">
        <w:rPr>
          <w:rFonts w:ascii="Times New Roman" w:eastAsia="宋体" w:hAnsi="Times New Roman" w:cs="Times New Roman"/>
          <w:kern w:val="0"/>
          <w:sz w:val="20"/>
          <w:szCs w:val="24"/>
        </w:rPr>
        <w:instrText xml:space="preserve"> </w:instrText>
      </w:r>
      <w:r w:rsidR="0020077E">
        <w:rPr>
          <w:rFonts w:ascii="Times New Roman" w:eastAsia="宋体" w:hAnsi="Times New Roman" w:cs="Times New Roman" w:hint="eastAsia"/>
          <w:kern w:val="0"/>
          <w:sz w:val="20"/>
          <w:szCs w:val="24"/>
        </w:rPr>
        <w:instrText>REF _Ref173154175 \r \h</w:instrText>
      </w:r>
      <w:r w:rsidR="0020077E">
        <w:rPr>
          <w:rFonts w:ascii="Times New Roman" w:eastAsia="宋体" w:hAnsi="Times New Roman" w:cs="Times New Roman"/>
          <w:kern w:val="0"/>
          <w:sz w:val="20"/>
          <w:szCs w:val="24"/>
        </w:rPr>
        <w:instrText xml:space="preserve"> </w:instrText>
      </w:r>
      <w:r w:rsidR="0020077E">
        <w:rPr>
          <w:rFonts w:ascii="Times New Roman" w:eastAsia="宋体" w:hAnsi="Times New Roman" w:cs="Times New Roman"/>
          <w:kern w:val="0"/>
          <w:sz w:val="20"/>
          <w:szCs w:val="24"/>
        </w:rPr>
      </w:r>
      <w:r w:rsidR="0020077E">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[18]</w:t>
      </w:r>
      <w:r w:rsidR="0020077E">
        <w:rPr>
          <w:rFonts w:ascii="Times New Roman" w:eastAsia="宋体" w:hAnsi="Times New Roman" w:cs="Times New Roman"/>
          <w:kern w:val="0"/>
          <w:sz w:val="20"/>
          <w:szCs w:val="24"/>
        </w:rPr>
        <w:fldChar w:fldCharType="end"/>
      </w:r>
      <w:r w:rsidR="0020077E" w:rsidRPr="00873951">
        <w:rPr>
          <w:rFonts w:ascii="Times New Roman" w:eastAsia="宋体" w:hAnsi="Times New Roman" w:cs="Times New Roman" w:hint="eastAsia"/>
          <w:kern w:val="0"/>
          <w:sz w:val="20"/>
          <w:szCs w:val="24"/>
        </w:rPr>
        <w:t xml:space="preserve">. </w:t>
      </w:r>
      <w:r w:rsidR="0020077E">
        <w:rPr>
          <w:rFonts w:ascii="Times New Roman" w:eastAsia="宋体" w:hAnsi="Times New Roman" w:cs="Times New Roman" w:hint="eastAsia"/>
          <w:kern w:val="0"/>
          <w:sz w:val="20"/>
          <w:szCs w:val="24"/>
        </w:rPr>
        <w:t xml:space="preserve">Based on this method, we simulate </w:t>
      </w:r>
      <w:r w:rsidR="0020077E">
        <w:rPr>
          <w:rFonts w:ascii="Times New Roman" w:eastAsia="宋体" w:hAnsi="Times New Roman" w:cs="Times New Roman" w:hint="eastAsia"/>
          <w:kern w:val="0"/>
          <w:sz w:val="20"/>
          <w:szCs w:val="24"/>
        </w:rPr>
        <w:lastRenderedPageBreak/>
        <w:t xml:space="preserve">the reflection points trace during the target movement. The </w:t>
      </w:r>
      <w:r w:rsidR="0020077E">
        <w:rPr>
          <w:rFonts w:ascii="Times New Roman" w:eastAsia="宋体" w:hAnsi="Times New Roman" w:cs="Times New Roman"/>
          <w:kern w:val="0"/>
          <w:sz w:val="20"/>
          <w:szCs w:val="24"/>
        </w:rPr>
        <w:fldChar w:fldCharType="begin"/>
      </w:r>
      <w:r w:rsidR="0020077E">
        <w:rPr>
          <w:rFonts w:ascii="Times New Roman" w:eastAsia="宋体" w:hAnsi="Times New Roman" w:cs="Times New Roman"/>
          <w:kern w:val="0"/>
          <w:sz w:val="20"/>
          <w:szCs w:val="24"/>
        </w:rPr>
        <w:instrText xml:space="preserve"> </w:instrText>
      </w:r>
      <w:r w:rsidR="0020077E">
        <w:rPr>
          <w:rFonts w:ascii="Times New Roman" w:eastAsia="宋体" w:hAnsi="Times New Roman" w:cs="Times New Roman" w:hint="eastAsia"/>
          <w:kern w:val="0"/>
          <w:sz w:val="20"/>
          <w:szCs w:val="24"/>
        </w:rPr>
        <w:instrText>REF _Ref173163313 \h</w:instrText>
      </w:r>
      <w:r w:rsidR="0020077E">
        <w:rPr>
          <w:rFonts w:ascii="Times New Roman" w:eastAsia="宋体" w:hAnsi="Times New Roman" w:cs="Times New Roman"/>
          <w:kern w:val="0"/>
          <w:sz w:val="20"/>
          <w:szCs w:val="24"/>
        </w:rPr>
        <w:instrText xml:space="preserve">  \* MERGEFORMAT </w:instrText>
      </w:r>
      <w:r w:rsidR="0020077E">
        <w:rPr>
          <w:rFonts w:ascii="Times New Roman" w:eastAsia="宋体" w:hAnsi="Times New Roman" w:cs="Times New Roman"/>
          <w:kern w:val="0"/>
          <w:sz w:val="20"/>
          <w:szCs w:val="24"/>
        </w:rPr>
      </w:r>
      <w:r w:rsidR="0020077E">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hint="eastAsia"/>
          <w:kern w:val="0"/>
          <w:sz w:val="20"/>
          <w:szCs w:val="24"/>
        </w:rPr>
        <w:t>Figure 5</w:t>
      </w:r>
      <w:r w:rsidR="0020077E">
        <w:rPr>
          <w:rFonts w:ascii="Times New Roman" w:eastAsia="宋体" w:hAnsi="Times New Roman" w:cs="Times New Roman"/>
          <w:kern w:val="0"/>
          <w:sz w:val="20"/>
          <w:szCs w:val="24"/>
        </w:rPr>
        <w:fldChar w:fldCharType="end"/>
      </w:r>
      <w:r w:rsidR="0020077E">
        <w:rPr>
          <w:rFonts w:ascii="Times New Roman" w:eastAsia="宋体" w:hAnsi="Times New Roman" w:cs="Times New Roman" w:hint="eastAsia"/>
          <w:kern w:val="0"/>
          <w:sz w:val="20"/>
          <w:szCs w:val="24"/>
        </w:rPr>
        <w:t xml:space="preserve"> shows that the </w:t>
      </w:r>
      <w:r w:rsidR="0020077E">
        <w:rPr>
          <w:rFonts w:ascii="Times New Roman" w:eastAsia="宋体" w:hAnsi="Times New Roman" w:cs="Times New Roman"/>
          <w:kern w:val="0"/>
          <w:sz w:val="20"/>
          <w:szCs w:val="24"/>
        </w:rPr>
        <w:t>reflection</w:t>
      </w:r>
      <w:r w:rsidR="0020077E">
        <w:rPr>
          <w:rFonts w:ascii="Times New Roman" w:eastAsia="宋体" w:hAnsi="Times New Roman" w:cs="Times New Roman" w:hint="eastAsia"/>
          <w:kern w:val="0"/>
          <w:sz w:val="20"/>
          <w:szCs w:val="24"/>
        </w:rPr>
        <w:t xml:space="preserve"> point has spatial consistency when we apply the TR 38.901 spatial consistency on the channel parameters generation. If the target channel refreshes every 10ms, the moving distance is only 0.3 m when the target speed is 108 km/h. The reflection point also has a strong spatial consistency.</w:t>
      </w:r>
    </w:p>
    <w:p w14:paraId="6E9A3EF1" w14:textId="7A666985" w:rsidR="00CF50C3" w:rsidRDefault="00484B4A" w:rsidP="00873951">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Another method is based on the pre-knowledge of the environment. The </w:t>
      </w:r>
      <w:r w:rsidRPr="00484B4A">
        <w:rPr>
          <w:rFonts w:ascii="Times New Roman" w:eastAsia="宋体" w:hAnsi="Times New Roman" w:cs="Times New Roman" w:hint="eastAsia"/>
          <w:kern w:val="0"/>
          <w:sz w:val="20"/>
          <w:szCs w:val="24"/>
        </w:rPr>
        <w:t>mechanism of transmission</w:t>
      </w:r>
      <w:r>
        <w:rPr>
          <w:rFonts w:ascii="Times New Roman" w:eastAsia="宋体" w:hAnsi="Times New Roman" w:cs="Times New Roman" w:hint="eastAsia"/>
          <w:kern w:val="0"/>
          <w:sz w:val="20"/>
          <w:szCs w:val="24"/>
        </w:rPr>
        <w:t xml:space="preserve"> between the object and wireless channel is also considered as known. Establishing the digital map and the surroundings are </w:t>
      </w:r>
      <w:r>
        <w:rPr>
          <w:rFonts w:ascii="Times New Roman" w:eastAsia="宋体" w:hAnsi="Times New Roman" w:cs="Times New Roman"/>
          <w:kern w:val="0"/>
          <w:sz w:val="20"/>
          <w:szCs w:val="24"/>
        </w:rPr>
        <w:t>mainly</w:t>
      </w:r>
      <w:r>
        <w:rPr>
          <w:rFonts w:ascii="Times New Roman" w:eastAsia="宋体" w:hAnsi="Times New Roman" w:cs="Times New Roman" w:hint="eastAsia"/>
          <w:kern w:val="0"/>
          <w:sz w:val="20"/>
          <w:szCs w:val="24"/>
        </w:rPr>
        <w:t xml:space="preserve"> composed by the walls and roads. </w:t>
      </w:r>
      <w:r w:rsidR="00662EB5">
        <w:rPr>
          <w:rFonts w:ascii="Times New Roman" w:eastAsia="宋体" w:hAnsi="Times New Roman" w:cs="Times New Roman" w:hint="eastAsia"/>
          <w:kern w:val="0"/>
          <w:sz w:val="20"/>
          <w:szCs w:val="24"/>
        </w:rPr>
        <w:t xml:space="preserve">If we use the digital map to deployment EO, the spatial consistency in TR 38.901 is unnecessary and the channel parameters </w:t>
      </w:r>
      <w:r w:rsidR="00662EB5">
        <w:rPr>
          <w:rFonts w:ascii="Times New Roman" w:eastAsia="宋体" w:hAnsi="Times New Roman" w:cs="Times New Roman"/>
          <w:kern w:val="0"/>
          <w:sz w:val="20"/>
          <w:szCs w:val="24"/>
        </w:rPr>
        <w:t>should</w:t>
      </w:r>
      <w:r w:rsidR="00662EB5">
        <w:rPr>
          <w:rFonts w:ascii="Times New Roman" w:eastAsia="宋体" w:hAnsi="Times New Roman" w:cs="Times New Roman" w:hint="eastAsia"/>
          <w:kern w:val="0"/>
          <w:sz w:val="20"/>
          <w:szCs w:val="24"/>
        </w:rPr>
        <w:t xml:space="preserve"> be calculated </w:t>
      </w:r>
      <w:r w:rsidR="00662EB5">
        <w:rPr>
          <w:rFonts w:ascii="Times New Roman" w:eastAsia="宋体" w:hAnsi="Times New Roman" w:cs="Times New Roman"/>
          <w:kern w:val="0"/>
          <w:sz w:val="20"/>
          <w:szCs w:val="24"/>
        </w:rPr>
        <w:t>geometrically</w:t>
      </w:r>
      <w:r w:rsidR="00662EB5">
        <w:rPr>
          <w:rFonts w:ascii="Times New Roman" w:eastAsia="宋体" w:hAnsi="Times New Roman" w:cs="Times New Roman" w:hint="eastAsia"/>
          <w:kern w:val="0"/>
          <w:sz w:val="20"/>
          <w:szCs w:val="24"/>
        </w:rPr>
        <w:t>.</w:t>
      </w:r>
    </w:p>
    <w:p w14:paraId="1362C81C" w14:textId="77777777" w:rsidR="00A254C4" w:rsidRDefault="00A254C4" w:rsidP="00A254C4">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7</w:t>
      </w:r>
      <w:r w:rsidRPr="00F759E7">
        <w:rPr>
          <w:rFonts w:ascii="Times New Roman" w:eastAsia="宋体" w:hAnsi="Times New Roman" w:cs="Times New Roman" w:hint="eastAsia"/>
          <w:b/>
          <w:bCs/>
          <w:i/>
          <w:iCs/>
          <w:kern w:val="0"/>
          <w:sz w:val="20"/>
          <w:szCs w:val="24"/>
        </w:rPr>
        <w:t xml:space="preserve">: </w:t>
      </w:r>
    </w:p>
    <w:p w14:paraId="531DD79E" w14:textId="440C4379" w:rsidR="00A254C4" w:rsidRDefault="00A254C4" w:rsidP="00A254C4">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Option A: Deploy the EO reflection points </w:t>
      </w:r>
      <w:r w:rsidR="00F85D64">
        <w:rPr>
          <w:rFonts w:ascii="Times New Roman" w:eastAsia="宋体" w:hAnsi="Times New Roman" w:cs="Times New Roman" w:hint="eastAsia"/>
          <w:b/>
          <w:bCs/>
          <w:i/>
          <w:iCs/>
          <w:kern w:val="0"/>
          <w:sz w:val="20"/>
          <w:szCs w:val="24"/>
        </w:rPr>
        <w:t>by</w:t>
      </w:r>
      <w:r w:rsidR="00E84BC9">
        <w:rPr>
          <w:rFonts w:ascii="Times New Roman" w:eastAsia="宋体" w:hAnsi="Times New Roman" w:cs="Times New Roman" w:hint="eastAsia"/>
          <w:b/>
          <w:bCs/>
          <w:i/>
          <w:iCs/>
          <w:kern w:val="0"/>
          <w:sz w:val="20"/>
          <w:szCs w:val="24"/>
        </w:rPr>
        <w:t xml:space="preserve"> the</w:t>
      </w:r>
      <w:r w:rsidR="00E84BC9" w:rsidRPr="00E84BC9">
        <w:rPr>
          <w:rFonts w:hint="eastAsia"/>
        </w:rPr>
        <w:t xml:space="preserve"> </w:t>
      </w:r>
      <w:r w:rsidR="00E84BC9" w:rsidRPr="00E84BC9">
        <w:rPr>
          <w:rFonts w:ascii="Times New Roman" w:eastAsia="宋体" w:hAnsi="Times New Roman" w:cs="Times New Roman" w:hint="eastAsia"/>
          <w:b/>
          <w:bCs/>
          <w:i/>
          <w:iCs/>
          <w:kern w:val="0"/>
          <w:sz w:val="20"/>
          <w:szCs w:val="24"/>
        </w:rPr>
        <w:t>reverse deduction method</w:t>
      </w:r>
      <w:r w:rsidR="00E84BC9">
        <w:rPr>
          <w:rFonts w:ascii="Times New Roman" w:eastAsia="宋体" w:hAnsi="Times New Roman" w:cs="Times New Roman" w:hint="eastAsia"/>
          <w:b/>
          <w:bCs/>
          <w:i/>
          <w:iCs/>
          <w:kern w:val="0"/>
          <w:sz w:val="20"/>
          <w:szCs w:val="24"/>
        </w:rPr>
        <w:t xml:space="preserve"> </w:t>
      </w:r>
      <w:r w:rsidR="00E84BC9" w:rsidRPr="00E84BC9">
        <w:rPr>
          <w:rFonts w:ascii="Times New Roman" w:eastAsia="宋体" w:hAnsi="Times New Roman" w:cs="Times New Roman" w:hint="eastAsia"/>
          <w:b/>
          <w:bCs/>
          <w:i/>
          <w:iCs/>
          <w:kern w:val="0"/>
          <w:sz w:val="20"/>
          <w:szCs w:val="24"/>
        </w:rPr>
        <w:t>without any environment pre-knowledge</w:t>
      </w:r>
      <w:r>
        <w:rPr>
          <w:rFonts w:ascii="Times New Roman" w:eastAsia="宋体" w:hAnsi="Times New Roman" w:cs="Times New Roman" w:hint="eastAsia"/>
          <w:b/>
          <w:bCs/>
          <w:i/>
          <w:iCs/>
          <w:kern w:val="0"/>
          <w:sz w:val="20"/>
          <w:szCs w:val="24"/>
        </w:rPr>
        <w:t>.</w:t>
      </w:r>
    </w:p>
    <w:p w14:paraId="5CECBDE5" w14:textId="1C75FD1F" w:rsidR="00A254C4" w:rsidRDefault="00A254C4" w:rsidP="00A254C4">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Option B: Establishing the digital map to describe the</w:t>
      </w:r>
      <w:r w:rsidR="000275B6">
        <w:rPr>
          <w:rFonts w:ascii="Times New Roman" w:eastAsia="宋体" w:hAnsi="Times New Roman" w:cs="Times New Roman" w:hint="eastAsia"/>
          <w:b/>
          <w:bCs/>
          <w:i/>
          <w:iCs/>
          <w:kern w:val="0"/>
          <w:sz w:val="20"/>
          <w:szCs w:val="24"/>
        </w:rPr>
        <w:t xml:space="preserve"> EO</w:t>
      </w:r>
      <w:r>
        <w:rPr>
          <w:rFonts w:ascii="Times New Roman" w:eastAsia="宋体" w:hAnsi="Times New Roman" w:cs="Times New Roman" w:hint="eastAsia"/>
          <w:b/>
          <w:bCs/>
          <w:i/>
          <w:iCs/>
          <w:kern w:val="0"/>
          <w:sz w:val="20"/>
          <w:szCs w:val="24"/>
        </w:rPr>
        <w:t xml:space="preserve"> </w:t>
      </w:r>
      <w:r w:rsidR="00673341">
        <w:rPr>
          <w:rFonts w:ascii="Times New Roman" w:eastAsia="宋体" w:hAnsi="Times New Roman" w:cs="Times New Roman" w:hint="eastAsia"/>
          <w:b/>
          <w:bCs/>
          <w:i/>
          <w:iCs/>
          <w:kern w:val="0"/>
          <w:sz w:val="20"/>
          <w:szCs w:val="24"/>
        </w:rPr>
        <w:t>and</w:t>
      </w:r>
      <w:r>
        <w:rPr>
          <w:rFonts w:ascii="Times New Roman" w:eastAsia="宋体" w:hAnsi="Times New Roman" w:cs="Times New Roman" w:hint="eastAsia"/>
          <w:b/>
          <w:bCs/>
          <w:i/>
          <w:iCs/>
          <w:kern w:val="0"/>
          <w:sz w:val="20"/>
          <w:szCs w:val="24"/>
        </w:rPr>
        <w:t xml:space="preserve"> the TR 38.901 spatial consistency </w:t>
      </w:r>
      <w:r w:rsidR="000275B6">
        <w:rPr>
          <w:rFonts w:ascii="Times New Roman" w:eastAsia="宋体" w:hAnsi="Times New Roman" w:cs="Times New Roman" w:hint="eastAsia"/>
          <w:b/>
          <w:bCs/>
          <w:i/>
          <w:iCs/>
          <w:kern w:val="0"/>
          <w:sz w:val="20"/>
          <w:szCs w:val="24"/>
        </w:rPr>
        <w:t>is not considered in</w:t>
      </w:r>
      <w:r>
        <w:rPr>
          <w:rFonts w:ascii="Times New Roman" w:eastAsia="宋体" w:hAnsi="Times New Roman" w:cs="Times New Roman" w:hint="eastAsia"/>
          <w:b/>
          <w:bCs/>
          <w:i/>
          <w:iCs/>
          <w:kern w:val="0"/>
          <w:sz w:val="20"/>
          <w:szCs w:val="24"/>
        </w:rPr>
        <w:t xml:space="preserve"> the target channel.</w:t>
      </w:r>
    </w:p>
    <w:p w14:paraId="180A4A29" w14:textId="77777777" w:rsidR="00676504" w:rsidRDefault="00676504" w:rsidP="00A254C4">
      <w:pPr>
        <w:widowControl/>
        <w:spacing w:before="120" w:after="120"/>
        <w:ind w:firstLine="420"/>
        <w:rPr>
          <w:rFonts w:ascii="Times New Roman" w:eastAsia="宋体" w:hAnsi="Times New Roman" w:cs="Times New Roman"/>
          <w:b/>
          <w:bCs/>
          <w:i/>
          <w:iCs/>
          <w:kern w:val="0"/>
          <w:sz w:val="20"/>
          <w:szCs w:val="24"/>
        </w:rPr>
      </w:pPr>
    </w:p>
    <w:p w14:paraId="12ECAB6D" w14:textId="2EC0AD02" w:rsidR="007311D8" w:rsidRPr="005F37A7" w:rsidRDefault="007311D8" w:rsidP="007311D8">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RCS </w:t>
      </w:r>
      <w:r w:rsidR="000501C4">
        <w:rPr>
          <w:rFonts w:ascii="Times New Roman" w:eastAsia="宋体" w:hAnsi="Times New Roman" w:cs="Times New Roman" w:hint="eastAsia"/>
          <w:b/>
          <w:bCs/>
          <w:kern w:val="32"/>
          <w:sz w:val="28"/>
          <w:szCs w:val="32"/>
        </w:rPr>
        <w:t>modelling</w:t>
      </w:r>
    </w:p>
    <w:p w14:paraId="15558B43" w14:textId="77777777" w:rsidR="007742D3" w:rsidRDefault="007742D3" w:rsidP="007742D3">
      <w:pPr>
        <w:keepNext/>
        <w:widowControl/>
        <w:spacing w:before="120" w:after="120"/>
        <w:ind w:firstLine="420"/>
        <w:jc w:val="center"/>
        <w:rPr>
          <w:rFonts w:hint="eastAsia"/>
        </w:rPr>
      </w:pPr>
      <w:r>
        <w:rPr>
          <w:noProof/>
        </w:rPr>
        <w:drawing>
          <wp:inline distT="0" distB="0" distL="0" distR="0" wp14:anchorId="5B861113" wp14:editId="4149E224">
            <wp:extent cx="3236187" cy="1839899"/>
            <wp:effectExtent l="0" t="0" r="2540" b="0"/>
            <wp:docPr id="15871090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55234" cy="1850728"/>
                    </a:xfrm>
                    <a:prstGeom prst="rect">
                      <a:avLst/>
                    </a:prstGeom>
                    <a:noFill/>
                  </pic:spPr>
                </pic:pic>
              </a:graphicData>
            </a:graphic>
          </wp:inline>
        </w:drawing>
      </w:r>
    </w:p>
    <w:p w14:paraId="0DCC4EF4" w14:textId="4EB52FED" w:rsidR="007742D3" w:rsidRDefault="007742D3" w:rsidP="007742D3">
      <w:pPr>
        <w:pStyle w:val="af5"/>
        <w:rPr>
          <w:rFonts w:ascii="Times New Roman" w:eastAsia="宋体" w:hAnsi="Times New Roman" w:cs="Times New Roman"/>
          <w:kern w:val="0"/>
          <w:szCs w:val="24"/>
        </w:rPr>
      </w:pPr>
      <w:r>
        <w:t xml:space="preserve">Figure </w:t>
      </w:r>
      <w:fldSimple w:instr=" SEQ Figure \* ARABIC ">
        <w:r w:rsidR="00C235D6">
          <w:rPr>
            <w:rFonts w:hint="eastAsia"/>
            <w:noProof/>
          </w:rPr>
          <w:t>6</w:t>
        </w:r>
      </w:fldSimple>
      <w:r>
        <w:rPr>
          <w:rFonts w:hint="eastAsia"/>
        </w:rPr>
        <w:t>: intuitive definition for RCS.</w:t>
      </w:r>
    </w:p>
    <w:p w14:paraId="71FD904C" w14:textId="73DD599D" w:rsidR="007742D3" w:rsidRDefault="007742D3" w:rsidP="007742D3">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Radar </w:t>
      </w:r>
      <w:r>
        <w:rPr>
          <w:rFonts w:ascii="Times New Roman" w:eastAsia="宋体" w:hAnsi="Times New Roman" w:cs="Times New Roman"/>
          <w:kern w:val="0"/>
          <w:sz w:val="20"/>
          <w:szCs w:val="24"/>
        </w:rPr>
        <w:t>cros</w:t>
      </w:r>
      <w:r>
        <w:rPr>
          <w:rFonts w:ascii="Times New Roman" w:eastAsia="宋体" w:hAnsi="Times New Roman" w:cs="Times New Roman" w:hint="eastAsia"/>
          <w:kern w:val="0"/>
          <w:sz w:val="20"/>
          <w:szCs w:val="24"/>
        </w:rPr>
        <w:t xml:space="preserve">s section (RCS) is defined to characterize the target characteristics and not the effects of transmitter power, receiver sensitivity, and the position of the transmitter or receiver distance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_Ref165019163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[2]</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IEEE dictionary of electrical and electronics terms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_Ref165018593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[3]</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defines RCS as a measure of reflective </w:t>
      </w:r>
      <w:r>
        <w:rPr>
          <w:rFonts w:ascii="Times New Roman" w:eastAsia="宋体" w:hAnsi="Times New Roman" w:cs="Times New Roman"/>
          <w:kern w:val="0"/>
          <w:sz w:val="20"/>
          <w:szCs w:val="24"/>
        </w:rPr>
        <w:t>strength</w:t>
      </w:r>
      <w:r>
        <w:rPr>
          <w:rFonts w:ascii="Times New Roman" w:eastAsia="宋体" w:hAnsi="Times New Roman" w:cs="Times New Roman" w:hint="eastAsia"/>
          <w:kern w:val="0"/>
          <w:sz w:val="20"/>
          <w:szCs w:val="24"/>
        </w:rPr>
        <w:t xml:space="preserve"> of a target defined as </w:t>
      </w:r>
      <m:oMath>
        <m:r>
          <w:rPr>
            <w:rFonts w:ascii="Cambria Math" w:eastAsia="宋体" w:hAnsi="Cambria Math" w:cs="Times New Roman"/>
            <w:kern w:val="0"/>
            <w:sz w:val="20"/>
            <w:szCs w:val="24"/>
          </w:rPr>
          <m:t>4π</m:t>
        </m:r>
      </m:oMath>
      <w:r>
        <w:rPr>
          <w:rFonts w:ascii="Times New Roman" w:eastAsia="宋体" w:hAnsi="Times New Roman" w:cs="Times New Roman" w:hint="eastAsia"/>
          <w:kern w:val="0"/>
          <w:sz w:val="20"/>
          <w:szCs w:val="24"/>
        </w:rPr>
        <w:t xml:space="preserve"> times the ratio of the power per unit solid angle scattered in a specified direction to the power per unit area in a plane wave incident on the scatterer from a specified direction. More precisely, it is the limit of that radio as the distance from the scatterer to the point where the scattered power is measured approaches infinity:</w:t>
      </w:r>
    </w:p>
    <w:p w14:paraId="2795B384" w14:textId="61AB712D" w:rsidR="007742D3" w:rsidRPr="000B07E3" w:rsidRDefault="00000000" w:rsidP="007742D3">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r>
          <w:rPr>
            <w:rFonts w:ascii="Cambria Math" w:hAnsi="Cambria Math" w:cs="Times New Roman" w:hint="eastAsia"/>
            <w:sz w:val="22"/>
            <w:szCs w:val="24"/>
          </w:rPr>
          <m:t>=</m:t>
        </m:r>
        <m:func>
          <m:funcPr>
            <m:ctrlPr>
              <w:rPr>
                <w:rFonts w:ascii="Cambria Math" w:hAnsi="Cambria Math" w:cs="Times New Roman"/>
                <w:i/>
                <w:sz w:val="22"/>
                <w:szCs w:val="24"/>
              </w:rPr>
            </m:ctrlPr>
          </m:funcPr>
          <m:fName>
            <m:limLow>
              <m:limLowPr>
                <m:ctrlPr>
                  <w:rPr>
                    <w:rFonts w:ascii="Cambria Math" w:hAnsi="Cambria Math" w:cs="Times New Roman"/>
                    <w:i/>
                    <w:sz w:val="22"/>
                    <w:szCs w:val="24"/>
                  </w:rPr>
                </m:ctrlPr>
              </m:limLowPr>
              <m:e>
                <m:r>
                  <m:rPr>
                    <m:sty m:val="p"/>
                  </m:rPr>
                  <w:rPr>
                    <w:rFonts w:ascii="Cambria Math" w:hAnsi="Cambria Math" w:cs="Times New Roman"/>
                    <w:sz w:val="22"/>
                    <w:szCs w:val="24"/>
                  </w:rPr>
                  <m:t>lim</m:t>
                </m:r>
              </m:e>
              <m:lim>
                <m:r>
                  <w:rPr>
                    <w:rFonts w:ascii="Cambria Math" w:hAnsi="Cambria Math" w:cs="Times New Roman" w:hint="eastAsia"/>
                    <w:sz w:val="22"/>
                    <w:szCs w:val="24"/>
                  </w:rPr>
                  <m:t>R</m:t>
                </m:r>
                <m:r>
                  <w:rPr>
                    <w:rFonts w:ascii="Cambria Math" w:hAnsi="Cambria Math" w:cs="Times New Roman"/>
                    <w:sz w:val="22"/>
                    <w:szCs w:val="24"/>
                  </w:rPr>
                  <m:t>→∞</m:t>
                </m:r>
              </m:lim>
            </m:limLow>
          </m:fName>
          <m:e>
            <m:d>
              <m:dPr>
                <m:begChr m:val="["/>
                <m:endChr m:val="]"/>
                <m:ctrlPr>
                  <w:rPr>
                    <w:rFonts w:ascii="Cambria Math" w:hAnsi="Cambria Math" w:cs="Times New Roman"/>
                    <w:i/>
                    <w:sz w:val="22"/>
                    <w:szCs w:val="24"/>
                  </w:rPr>
                </m:ctrlPr>
              </m:dPr>
              <m:e>
                <m:f>
                  <m:fPr>
                    <m:ctrlPr>
                      <w:rPr>
                        <w:rFonts w:ascii="Cambria Math" w:hAnsi="Cambria Math" w:cs="Times New Roman"/>
                        <w:i/>
                        <w:sz w:val="22"/>
                        <w:szCs w:val="24"/>
                      </w:rPr>
                    </m:ctrlPr>
                  </m:fPr>
                  <m:num>
                    <m:sSup>
                      <m:sSupPr>
                        <m:ctrlPr>
                          <w:rPr>
                            <w:rFonts w:ascii="Cambria Math" w:hAnsi="Cambria Math" w:cs="Times New Roman"/>
                            <w:sz w:val="22"/>
                            <w:szCs w:val="24"/>
                          </w:rPr>
                        </m:ctrlPr>
                      </m:sSupPr>
                      <m:e>
                        <m:d>
                          <m:dPr>
                            <m:begChr m:val="|"/>
                            <m:endChr m:val="|"/>
                            <m:ctrlPr>
                              <w:rPr>
                                <w:rFonts w:ascii="Cambria Math" w:hAnsi="Cambria Math" w:cs="Times New Roman"/>
                                <w:sz w:val="22"/>
                                <w:szCs w:val="24"/>
                              </w:rPr>
                            </m:ctrlPr>
                          </m:dPr>
                          <m:e>
                            <m:sSub>
                              <m:sSubPr>
                                <m:ctrlPr>
                                  <w:rPr>
                                    <w:rFonts w:ascii="Cambria Math" w:hAnsi="Cambria Math" w:cs="Times New Roman"/>
                                    <w:sz w:val="22"/>
                                    <w:szCs w:val="24"/>
                                  </w:rPr>
                                </m:ctrlPr>
                              </m:sSubPr>
                              <m:e>
                                <m:r>
                                  <m:rPr>
                                    <m:sty m:val="bi"/>
                                  </m:rPr>
                                  <w:rPr>
                                    <w:rFonts w:ascii="Cambria Math" w:hAnsi="Cambria Math" w:cs="Times New Roman" w:hint="eastAsia"/>
                                    <w:sz w:val="22"/>
                                    <w:szCs w:val="24"/>
                                  </w:rPr>
                                  <m:t>E</m:t>
                                </m:r>
                              </m:e>
                              <m:sub>
                                <m:r>
                                  <w:rPr>
                                    <w:rFonts w:ascii="Cambria Math" w:hAnsi="Cambria Math" w:cs="Times New Roman"/>
                                    <w:sz w:val="22"/>
                                    <w:szCs w:val="24"/>
                                  </w:rPr>
                                  <m:t>s</m:t>
                                </m:r>
                              </m:sub>
                            </m:sSub>
                          </m:e>
                        </m:d>
                      </m:e>
                      <m:sup>
                        <m:r>
                          <w:rPr>
                            <w:rFonts w:ascii="Cambria Math" w:hAnsi="Cambria Math" w:cs="Times New Roman"/>
                            <w:sz w:val="22"/>
                            <w:szCs w:val="24"/>
                          </w:rPr>
                          <m:t>2</m:t>
                        </m:r>
                      </m:sup>
                    </m:sSup>
                  </m:num>
                  <m:den>
                    <m:sSup>
                      <m:sSupPr>
                        <m:ctrlPr>
                          <w:rPr>
                            <w:rFonts w:ascii="Cambria Math" w:hAnsi="Cambria Math" w:cs="Times New Roman"/>
                            <w:sz w:val="22"/>
                            <w:szCs w:val="24"/>
                          </w:rPr>
                        </m:ctrlPr>
                      </m:sSupPr>
                      <m:e>
                        <m:d>
                          <m:dPr>
                            <m:begChr m:val="|"/>
                            <m:endChr m:val="|"/>
                            <m:ctrlPr>
                              <w:rPr>
                                <w:rFonts w:ascii="Cambria Math" w:hAnsi="Cambria Math" w:cs="Times New Roman"/>
                                <w:sz w:val="22"/>
                                <w:szCs w:val="24"/>
                              </w:rPr>
                            </m:ctrlPr>
                          </m:dPr>
                          <m:e>
                            <m:sSub>
                              <m:sSubPr>
                                <m:ctrlPr>
                                  <w:rPr>
                                    <w:rFonts w:ascii="Cambria Math" w:hAnsi="Cambria Math" w:cs="Times New Roman"/>
                                    <w:sz w:val="22"/>
                                    <w:szCs w:val="24"/>
                                  </w:rPr>
                                </m:ctrlPr>
                              </m:sSubPr>
                              <m:e>
                                <m:r>
                                  <m:rPr>
                                    <m:sty m:val="bi"/>
                                  </m:rPr>
                                  <w:rPr>
                                    <w:rFonts w:ascii="Cambria Math" w:hAnsi="Cambria Math" w:cs="Times New Roman" w:hint="eastAsia"/>
                                    <w:sz w:val="22"/>
                                    <w:szCs w:val="24"/>
                                  </w:rPr>
                                  <m:t>E</m:t>
                                </m:r>
                              </m:e>
                              <m:sub>
                                <m:r>
                                  <w:rPr>
                                    <w:rFonts w:ascii="Cambria Math" w:hAnsi="Cambria Math" w:cs="Times New Roman"/>
                                    <w:sz w:val="22"/>
                                    <w:szCs w:val="24"/>
                                  </w:rPr>
                                  <m:t>i</m:t>
                                </m:r>
                              </m:sub>
                            </m:sSub>
                          </m:e>
                        </m:d>
                      </m:e>
                      <m:sup>
                        <m:r>
                          <w:rPr>
                            <w:rFonts w:ascii="Cambria Math" w:hAnsi="Cambria Math" w:cs="Times New Roman"/>
                            <w:sz w:val="22"/>
                            <w:szCs w:val="24"/>
                          </w:rPr>
                          <m:t>2</m:t>
                        </m:r>
                      </m:sup>
                    </m:sSup>
                  </m:den>
                </m:f>
                <m:r>
                  <w:rPr>
                    <w:rFonts w:ascii="Cambria Math" w:hAnsi="Cambria Math" w:cs="Times New Roman"/>
                    <w:sz w:val="22"/>
                    <w:szCs w:val="24"/>
                  </w:rPr>
                  <m:t>4π</m:t>
                </m:r>
                <m:sSup>
                  <m:sSupPr>
                    <m:ctrlPr>
                      <w:rPr>
                        <w:rFonts w:ascii="Cambria Math" w:hAnsi="Cambria Math" w:cs="Times New Roman"/>
                        <w:sz w:val="22"/>
                        <w:szCs w:val="24"/>
                      </w:rPr>
                    </m:ctrlPr>
                  </m:sSupPr>
                  <m:e>
                    <m:r>
                      <w:rPr>
                        <w:rFonts w:ascii="Cambria Math" w:hAnsi="Cambria Math" w:cs="Times New Roman"/>
                        <w:sz w:val="22"/>
                        <w:szCs w:val="24"/>
                      </w:rPr>
                      <m:t>R</m:t>
                    </m:r>
                  </m:e>
                  <m:sup>
                    <m:r>
                      <w:rPr>
                        <w:rFonts w:ascii="Cambria Math" w:hAnsi="Cambria Math" w:cs="Times New Roman"/>
                        <w:sz w:val="22"/>
                        <w:szCs w:val="24"/>
                      </w:rPr>
                      <m:t>2</m:t>
                    </m:r>
                  </m:sup>
                </m:sSup>
              </m:e>
            </m:d>
          </m:e>
        </m:func>
      </m:oMath>
    </w:p>
    <w:p w14:paraId="1C3E980B" w14:textId="7BE010A5" w:rsidR="007742D3" w:rsidRDefault="007742D3" w:rsidP="00B7516E">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where </w:t>
      </w:r>
      <m:oMath>
        <m:sSub>
          <m:sSubPr>
            <m:ctrlPr>
              <w:rPr>
                <w:rFonts w:ascii="Cambria Math" w:eastAsia="宋体" w:hAnsi="Cambria Math" w:cs="Times New Roman"/>
                <w:kern w:val="0"/>
                <w:sz w:val="20"/>
                <w:szCs w:val="24"/>
              </w:rPr>
            </m:ctrlPr>
          </m:sSubPr>
          <m:e>
            <m:r>
              <m:rPr>
                <m:sty m:val="bi"/>
              </m:rPr>
              <w:rPr>
                <w:rFonts w:ascii="Cambria Math" w:eastAsia="宋体" w:hAnsi="Cambria Math" w:cs="Times New Roman" w:hint="eastAsia"/>
                <w:kern w:val="0"/>
                <w:sz w:val="20"/>
                <w:szCs w:val="24"/>
              </w:rPr>
              <m:t>E</m:t>
            </m:r>
          </m:e>
          <m:sub>
            <m:r>
              <w:rPr>
                <w:rFonts w:ascii="Cambria Math" w:eastAsia="宋体" w:hAnsi="Cambria Math" w:cs="Times New Roman"/>
                <w:kern w:val="0"/>
                <w:sz w:val="20"/>
                <w:szCs w:val="24"/>
              </w:rPr>
              <m:t>s</m:t>
            </m:r>
          </m:sub>
        </m:sSub>
      </m:oMath>
      <w:r w:rsidRPr="00214350">
        <w:rPr>
          <w:rFonts w:ascii="Times New Roman" w:eastAsia="宋体" w:hAnsi="Times New Roman" w:cs="Times New Roman" w:hint="eastAsia"/>
          <w:kern w:val="0"/>
          <w:sz w:val="20"/>
          <w:szCs w:val="24"/>
        </w:rPr>
        <w:t xml:space="preserve"> is the scattered electric field and </w:t>
      </w:r>
      <m:oMath>
        <m:sSub>
          <m:sSubPr>
            <m:ctrlPr>
              <w:rPr>
                <w:rFonts w:ascii="Cambria Math" w:eastAsia="宋体" w:hAnsi="Cambria Math" w:cs="Times New Roman"/>
                <w:kern w:val="0"/>
                <w:sz w:val="20"/>
                <w:szCs w:val="24"/>
              </w:rPr>
            </m:ctrlPr>
          </m:sSubPr>
          <m:e>
            <m:r>
              <m:rPr>
                <m:sty m:val="bi"/>
              </m:rPr>
              <w:rPr>
                <w:rFonts w:ascii="Cambria Math" w:eastAsia="宋体" w:hAnsi="Cambria Math" w:cs="Times New Roman" w:hint="eastAsia"/>
                <w:kern w:val="0"/>
                <w:sz w:val="20"/>
                <w:szCs w:val="24"/>
              </w:rPr>
              <m:t>E</m:t>
            </m:r>
          </m:e>
          <m:sub>
            <m:r>
              <w:rPr>
                <w:rFonts w:ascii="Cambria Math" w:eastAsia="宋体" w:hAnsi="Cambria Math" w:cs="Times New Roman"/>
                <w:kern w:val="0"/>
                <w:sz w:val="20"/>
                <w:szCs w:val="24"/>
              </w:rPr>
              <m:t>i</m:t>
            </m:r>
          </m:sub>
        </m:sSub>
      </m:oMath>
      <w:r w:rsidRPr="00214350">
        <w:rPr>
          <w:rFonts w:ascii="Times New Roman" w:eastAsia="宋体" w:hAnsi="Times New Roman" w:cs="Times New Roman" w:hint="eastAsia"/>
          <w:kern w:val="0"/>
          <w:sz w:val="20"/>
          <w:szCs w:val="24"/>
        </w:rPr>
        <w:t xml:space="preserve"> is the field incident at the </w:t>
      </w:r>
      <w:r w:rsidRPr="00214350">
        <w:rPr>
          <w:rFonts w:ascii="Times New Roman" w:eastAsia="宋体" w:hAnsi="Times New Roman" w:cs="Times New Roman"/>
          <w:kern w:val="0"/>
          <w:sz w:val="20"/>
          <w:szCs w:val="24"/>
        </w:rPr>
        <w:t>target</w:t>
      </w:r>
      <w:r w:rsidRPr="00214350">
        <w:rPr>
          <w:rFonts w:ascii="Times New Roman" w:eastAsia="宋体" w:hAnsi="Times New Roman" w:cs="Times New Roman" w:hint="eastAsia"/>
          <w:kern w:val="0"/>
          <w:sz w:val="20"/>
          <w:szCs w:val="24"/>
        </w:rPr>
        <w:t xml:space="preserve">. </w:t>
      </w:r>
      <w:r w:rsidR="00F51D44">
        <w:rPr>
          <w:rFonts w:ascii="Times New Roman" w:eastAsia="宋体" w:hAnsi="Times New Roman" w:cs="Times New Roman" w:hint="eastAsia"/>
          <w:kern w:val="0"/>
          <w:sz w:val="20"/>
          <w:szCs w:val="24"/>
        </w:rPr>
        <w:t xml:space="preserve">From the </w:t>
      </w:r>
      <w:r w:rsidR="00F51D44">
        <w:rPr>
          <w:rFonts w:ascii="Times New Roman" w:eastAsia="宋体" w:hAnsi="Times New Roman" w:cs="Times New Roman"/>
          <w:kern w:val="0"/>
          <w:sz w:val="20"/>
          <w:szCs w:val="24"/>
        </w:rPr>
        <w:t>definition</w:t>
      </w:r>
      <w:r w:rsidR="00F51D44">
        <w:rPr>
          <w:rFonts w:ascii="Times New Roman" w:eastAsia="宋体" w:hAnsi="Times New Roman" w:cs="Times New Roman" w:hint="eastAsia"/>
          <w:kern w:val="0"/>
          <w:sz w:val="20"/>
          <w:szCs w:val="24"/>
        </w:rPr>
        <w:t xml:space="preserve"> we find the RCS is uncorrelated with the distance. Some measurements show RCS is distance-related this is because they have already set the propagation path loss as a certain model. However, the propagation loss and measured RCS cannot be decoupled. We </w:t>
      </w:r>
      <w:r w:rsidR="008A1D31">
        <w:rPr>
          <w:rFonts w:ascii="Times New Roman" w:eastAsia="宋体" w:hAnsi="Times New Roman" w:cs="Times New Roman"/>
          <w:kern w:val="0"/>
          <w:sz w:val="20"/>
          <w:szCs w:val="24"/>
        </w:rPr>
        <w:t>must</w:t>
      </w:r>
      <w:r w:rsidR="00F51D44">
        <w:rPr>
          <w:rFonts w:ascii="Times New Roman" w:eastAsia="宋体" w:hAnsi="Times New Roman" w:cs="Times New Roman" w:hint="eastAsia"/>
          <w:kern w:val="0"/>
          <w:sz w:val="20"/>
          <w:szCs w:val="24"/>
        </w:rPr>
        <w:t xml:space="preserve"> set </w:t>
      </w:r>
      <w:r w:rsidR="00C830B2">
        <w:rPr>
          <w:rFonts w:ascii="Times New Roman" w:eastAsia="宋体" w:hAnsi="Times New Roman" w:cs="Times New Roman"/>
          <w:kern w:val="0"/>
          <w:sz w:val="20"/>
          <w:szCs w:val="24"/>
        </w:rPr>
        <w:t>one of</w:t>
      </w:r>
      <w:r w:rsidR="00F51D44">
        <w:rPr>
          <w:rFonts w:ascii="Times New Roman" w:eastAsia="宋体" w:hAnsi="Times New Roman" w:cs="Times New Roman" w:hint="eastAsia"/>
          <w:kern w:val="0"/>
          <w:sz w:val="20"/>
          <w:szCs w:val="24"/>
        </w:rPr>
        <w:t xml:space="preserve"> them to be the known condition. Here, we consider the RCS is </w:t>
      </w:r>
      <w:r w:rsidR="00776EDA">
        <w:rPr>
          <w:rFonts w:ascii="Times New Roman" w:eastAsia="宋体" w:hAnsi="Times New Roman" w:cs="Times New Roman" w:hint="eastAsia"/>
          <w:kern w:val="0"/>
          <w:sz w:val="20"/>
          <w:szCs w:val="24"/>
        </w:rPr>
        <w:t>uncorrelated with the distance.</w:t>
      </w:r>
    </w:p>
    <w:p w14:paraId="0E456064" w14:textId="77777777" w:rsidR="00C56C8B" w:rsidRPr="00D220DE" w:rsidRDefault="00C56C8B" w:rsidP="00B7516E">
      <w:pPr>
        <w:widowControl/>
        <w:spacing w:before="120" w:after="120"/>
        <w:rPr>
          <w:rFonts w:ascii="Times New Roman" w:eastAsia="宋体" w:hAnsi="Times New Roman" w:cs="Times New Roman"/>
          <w:kern w:val="0"/>
          <w:sz w:val="20"/>
          <w:szCs w:val="24"/>
        </w:rPr>
      </w:pPr>
    </w:p>
    <w:p w14:paraId="5FFB423D" w14:textId="6A09F54B" w:rsidR="00FB3D59" w:rsidRDefault="00FB3D59" w:rsidP="00FB3D59">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sidR="00C56C8B">
        <w:rPr>
          <w:rFonts w:ascii="Times New Roman" w:eastAsia="宋体" w:hAnsi="Times New Roman" w:cs="Times New Roman" w:hint="eastAsia"/>
          <w:b/>
          <w:bCs/>
          <w:i/>
          <w:iCs/>
          <w:kern w:val="0"/>
          <w:sz w:val="20"/>
          <w:szCs w:val="24"/>
        </w:rPr>
        <w:t>8</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The RCS </w:t>
      </w:r>
      <w:r w:rsidR="000501C4">
        <w:rPr>
          <w:rFonts w:ascii="Times New Roman" w:eastAsia="宋体" w:hAnsi="Times New Roman" w:cs="Times New Roman" w:hint="eastAsia"/>
          <w:b/>
          <w:bCs/>
          <w:i/>
          <w:iCs/>
          <w:kern w:val="0"/>
          <w:sz w:val="20"/>
          <w:szCs w:val="24"/>
        </w:rPr>
        <w:t>modelling</w:t>
      </w:r>
      <w:r>
        <w:rPr>
          <w:rFonts w:ascii="Times New Roman" w:eastAsia="宋体" w:hAnsi="Times New Roman" w:cs="Times New Roman" w:hint="eastAsia"/>
          <w:b/>
          <w:bCs/>
          <w:i/>
          <w:iCs/>
          <w:kern w:val="0"/>
          <w:sz w:val="20"/>
          <w:szCs w:val="24"/>
        </w:rPr>
        <w:t xml:space="preserve"> is </w:t>
      </w:r>
      <w:r w:rsidRPr="00FB3D59">
        <w:rPr>
          <w:rFonts w:ascii="Times New Roman" w:eastAsia="宋体" w:hAnsi="Times New Roman" w:cs="Times New Roman" w:hint="eastAsia"/>
          <w:b/>
          <w:bCs/>
          <w:i/>
          <w:iCs/>
          <w:kern w:val="0"/>
          <w:sz w:val="20"/>
          <w:szCs w:val="24"/>
        </w:rPr>
        <w:t>uncorrelated with the distance</w:t>
      </w:r>
      <w:r>
        <w:rPr>
          <w:rFonts w:ascii="Times New Roman" w:eastAsia="宋体" w:hAnsi="Times New Roman" w:cs="Times New Roman" w:hint="eastAsia"/>
          <w:b/>
          <w:bCs/>
          <w:i/>
          <w:iCs/>
          <w:kern w:val="0"/>
          <w:sz w:val="20"/>
          <w:szCs w:val="24"/>
        </w:rPr>
        <w:t>.</w:t>
      </w:r>
    </w:p>
    <w:p w14:paraId="18388347" w14:textId="7245181A" w:rsidR="00F71EEE" w:rsidRPr="00F71EEE" w:rsidRDefault="00F71EEE" w:rsidP="007A62C2">
      <w:pPr>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As mentioned in our </w:t>
      </w:r>
      <w:r>
        <w:rPr>
          <w:rFonts w:ascii="Times New Roman" w:eastAsia="宋体" w:hAnsi="Times New Roman" w:cs="Times New Roman"/>
          <w:kern w:val="0"/>
          <w:sz w:val="20"/>
          <w:szCs w:val="24"/>
        </w:rPr>
        <w:t>previous</w:t>
      </w:r>
      <w:r>
        <w:rPr>
          <w:rFonts w:ascii="Times New Roman" w:eastAsia="宋体" w:hAnsi="Times New Roman" w:cs="Times New Roman" w:hint="eastAsia"/>
          <w:kern w:val="0"/>
          <w:sz w:val="20"/>
          <w:szCs w:val="24"/>
        </w:rPr>
        <w:t xml:space="preserve"> contributions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_Ref165039350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eastAsia="宋体" w:hAnsi="Times New Roman" w:cs="Times New Roman"/>
          <w:kern w:val="0"/>
          <w:sz w:val="20"/>
          <w:szCs w:val="24"/>
        </w:rPr>
        <w:t>[4]</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that t</w:t>
      </w:r>
      <w:r w:rsidRPr="00F2775A">
        <w:rPr>
          <w:rFonts w:ascii="Times New Roman" w:eastAsia="宋体" w:hAnsi="Times New Roman" w:cs="Times New Roman" w:hint="eastAsia"/>
          <w:kern w:val="0"/>
          <w:sz w:val="20"/>
          <w:szCs w:val="24"/>
        </w:rPr>
        <w:t xml:space="preserve">here are two main methods to </w:t>
      </w:r>
      <w:r>
        <w:rPr>
          <w:rFonts w:ascii="Times New Roman" w:eastAsia="宋体" w:hAnsi="Times New Roman" w:cs="Times New Roman" w:hint="eastAsia"/>
          <w:kern w:val="0"/>
          <w:sz w:val="20"/>
          <w:szCs w:val="24"/>
        </w:rPr>
        <w:t>model</w:t>
      </w:r>
      <w:r w:rsidRPr="00F2775A">
        <w:rPr>
          <w:rFonts w:ascii="Times New Roman" w:eastAsia="宋体" w:hAnsi="Times New Roman" w:cs="Times New Roman" w:hint="eastAsia"/>
          <w:kern w:val="0"/>
          <w:sz w:val="20"/>
          <w:szCs w:val="24"/>
        </w:rPr>
        <w:t xml:space="preserve"> the RCS: </w:t>
      </w:r>
      <w:r w:rsidRPr="00F2775A">
        <w:rPr>
          <w:rFonts w:ascii="Times New Roman" w:eastAsia="宋体" w:hAnsi="Times New Roman" w:cs="Times New Roman"/>
          <w:kern w:val="0"/>
          <w:sz w:val="20"/>
          <w:szCs w:val="24"/>
        </w:rPr>
        <w:t xml:space="preserve">static </w:t>
      </w:r>
      <w:r w:rsidRPr="00F2775A">
        <w:rPr>
          <w:rFonts w:ascii="Times New Roman" w:eastAsia="宋体" w:hAnsi="Times New Roman" w:cs="Times New Roman" w:hint="eastAsia"/>
          <w:kern w:val="0"/>
          <w:sz w:val="20"/>
          <w:szCs w:val="24"/>
        </w:rPr>
        <w:t>RCS</w:t>
      </w:r>
      <w:r w:rsidRPr="00F2775A" w:rsidDel="001F0388">
        <w:rPr>
          <w:rFonts w:ascii="Times New Roman" w:eastAsia="宋体" w:hAnsi="Times New Roman" w:cs="Times New Roman"/>
          <w:kern w:val="0"/>
          <w:sz w:val="20"/>
          <w:szCs w:val="24"/>
        </w:rPr>
        <w:t xml:space="preserve"> </w:t>
      </w:r>
      <w:r w:rsidRPr="00F2775A">
        <w:rPr>
          <w:rFonts w:ascii="Times New Roman" w:eastAsia="宋体" w:hAnsi="Times New Roman" w:cs="Times New Roman"/>
          <w:kern w:val="0"/>
          <w:sz w:val="20"/>
          <w:szCs w:val="24"/>
        </w:rPr>
        <w:t xml:space="preserve">and </w:t>
      </w:r>
      <w:r w:rsidRPr="00F2775A">
        <w:rPr>
          <w:rFonts w:ascii="Times New Roman" w:eastAsia="宋体" w:hAnsi="Times New Roman" w:cs="Times New Roman" w:hint="eastAsia"/>
          <w:kern w:val="0"/>
          <w:sz w:val="20"/>
          <w:szCs w:val="24"/>
        </w:rPr>
        <w:t>d</w:t>
      </w:r>
      <w:r w:rsidRPr="00F2775A">
        <w:rPr>
          <w:rFonts w:ascii="Times New Roman" w:eastAsia="宋体" w:hAnsi="Times New Roman" w:cs="Times New Roman"/>
          <w:kern w:val="0"/>
          <w:sz w:val="20"/>
          <w:szCs w:val="24"/>
        </w:rPr>
        <w:t xml:space="preserve">ynamic </w:t>
      </w:r>
      <w:r w:rsidRPr="00F2775A">
        <w:rPr>
          <w:rFonts w:ascii="Times New Roman" w:eastAsia="宋体" w:hAnsi="Times New Roman" w:cs="Times New Roman" w:hint="eastAsia"/>
          <w:kern w:val="0"/>
          <w:sz w:val="20"/>
          <w:szCs w:val="24"/>
        </w:rPr>
        <w:t>RCS</w:t>
      </w:r>
      <w:r w:rsidRPr="00F2775A">
        <w:rPr>
          <w:rFonts w:ascii="Times New Roman" w:eastAsia="宋体" w:hAnsi="Times New Roman" w:cs="Times New Roman"/>
          <w:kern w:val="0"/>
          <w:sz w:val="20"/>
          <w:szCs w:val="24"/>
        </w:rPr>
        <w:t xml:space="preserve">. The static RCS </w:t>
      </w:r>
      <w:r w:rsidRPr="00F2775A">
        <w:rPr>
          <w:rFonts w:ascii="Times New Roman" w:eastAsia="宋体" w:hAnsi="Times New Roman" w:cs="Times New Roman" w:hint="eastAsia"/>
          <w:kern w:val="0"/>
          <w:sz w:val="20"/>
          <w:szCs w:val="24"/>
        </w:rPr>
        <w:t>can be predicted by</w:t>
      </w:r>
      <w:r w:rsidRPr="00F2775A">
        <w:rPr>
          <w:rFonts w:ascii="Times New Roman" w:eastAsia="宋体" w:hAnsi="Times New Roman" w:cs="Times New Roman"/>
          <w:kern w:val="0"/>
          <w:sz w:val="20"/>
          <w:szCs w:val="24"/>
        </w:rPr>
        <w:t xml:space="preserve"> several analytical</w:t>
      </w:r>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 xml:space="preserve">techniques </w:t>
      </w:r>
      <w:r w:rsidRPr="00F2775A">
        <w:rPr>
          <w:rFonts w:ascii="Times New Roman" w:eastAsia="宋体" w:hAnsi="Times New Roman" w:cs="Times New Roman" w:hint="eastAsia"/>
          <w:kern w:val="0"/>
          <w:sz w:val="20"/>
          <w:szCs w:val="24"/>
        </w:rPr>
        <w:t xml:space="preserve">and software, such as </w:t>
      </w:r>
      <w:r w:rsidRPr="00F2775A">
        <w:rPr>
          <w:rFonts w:ascii="Times New Roman" w:eastAsia="宋体" w:hAnsi="Times New Roman" w:cs="Times New Roman"/>
          <w:kern w:val="0"/>
          <w:sz w:val="20"/>
          <w:szCs w:val="24"/>
        </w:rPr>
        <w:t>HFSS,</w:t>
      </w:r>
      <w:r w:rsidRPr="00F2775A">
        <w:rPr>
          <w:rFonts w:ascii="Times New Roman" w:eastAsia="宋体" w:hAnsi="Times New Roman" w:cs="Times New Roman" w:hint="eastAsia"/>
          <w:kern w:val="0"/>
          <w:sz w:val="20"/>
          <w:szCs w:val="24"/>
        </w:rPr>
        <w:t xml:space="preserve"> </w:t>
      </w:r>
      <w:r w:rsidRPr="00F2775A">
        <w:rPr>
          <w:rFonts w:ascii="Times New Roman" w:eastAsia="宋体" w:hAnsi="Times New Roman" w:cs="Times New Roman"/>
          <w:kern w:val="0"/>
          <w:sz w:val="20"/>
          <w:szCs w:val="24"/>
        </w:rPr>
        <w:t>CST,</w:t>
      </w:r>
      <w:r w:rsidRPr="00F2775A">
        <w:rPr>
          <w:rFonts w:ascii="Times New Roman" w:eastAsia="宋体" w:hAnsi="Times New Roman" w:cs="Times New Roman" w:hint="eastAsia"/>
          <w:kern w:val="0"/>
          <w:sz w:val="20"/>
          <w:szCs w:val="24"/>
        </w:rPr>
        <w:t xml:space="preserve"> and </w:t>
      </w:r>
      <w:r w:rsidRPr="00F2775A">
        <w:rPr>
          <w:rFonts w:ascii="Times New Roman" w:eastAsia="宋体" w:hAnsi="Times New Roman" w:cs="Times New Roman"/>
          <w:kern w:val="0"/>
          <w:sz w:val="20"/>
          <w:szCs w:val="24"/>
        </w:rPr>
        <w:t xml:space="preserve">FEKO. </w:t>
      </w:r>
      <w:r>
        <w:rPr>
          <w:rFonts w:ascii="Times New Roman" w:eastAsia="宋体" w:hAnsi="Times New Roman" w:cs="Times New Roman" w:hint="eastAsia"/>
          <w:kern w:val="0"/>
          <w:sz w:val="20"/>
          <w:szCs w:val="24"/>
        </w:rPr>
        <w:t>The</w:t>
      </w:r>
      <w:r w:rsidRPr="004D65A7">
        <w:rPr>
          <w:rFonts w:ascii="Times New Roman" w:eastAsia="宋体" w:hAnsi="Times New Roman" w:cs="Times New Roman"/>
          <w:kern w:val="0"/>
          <w:sz w:val="20"/>
          <w:szCs w:val="24"/>
        </w:rPr>
        <w:t xml:space="preserve"> size</w:t>
      </w:r>
      <w:r>
        <w:rPr>
          <w:rFonts w:ascii="Times New Roman" w:eastAsia="宋体" w:hAnsi="Times New Roman" w:cs="Times New Roman" w:hint="eastAsia"/>
          <w:kern w:val="0"/>
          <w:sz w:val="20"/>
          <w:szCs w:val="24"/>
        </w:rPr>
        <w:t>,</w:t>
      </w:r>
      <w:r w:rsidRPr="004D65A7">
        <w:rPr>
          <w:rFonts w:ascii="Times New Roman" w:eastAsia="宋体" w:hAnsi="Times New Roman" w:cs="Times New Roman"/>
          <w:kern w:val="0"/>
          <w:sz w:val="20"/>
          <w:szCs w:val="24"/>
        </w:rPr>
        <w:t xml:space="preserve"> material</w:t>
      </w:r>
      <w:r>
        <w:rPr>
          <w:rFonts w:ascii="Times New Roman" w:eastAsia="宋体" w:hAnsi="Times New Roman" w:cs="Times New Roman" w:hint="eastAsia"/>
          <w:kern w:val="0"/>
          <w:sz w:val="20"/>
          <w:szCs w:val="24"/>
        </w:rPr>
        <w:t>,</w:t>
      </w:r>
      <w:r w:rsidRPr="004D65A7">
        <w:rPr>
          <w:rFonts w:ascii="Times New Roman" w:eastAsia="宋体" w:hAnsi="Times New Roman" w:cs="Times New Roman"/>
          <w:kern w:val="0"/>
          <w:sz w:val="20"/>
          <w:szCs w:val="24"/>
        </w:rPr>
        <w:t xml:space="preserve"> shape</w:t>
      </w:r>
      <w:r>
        <w:rPr>
          <w:rFonts w:ascii="Times New Roman" w:eastAsia="宋体" w:hAnsi="Times New Roman" w:cs="Times New Roman" w:hint="eastAsia"/>
          <w:kern w:val="0"/>
          <w:sz w:val="20"/>
          <w:szCs w:val="24"/>
        </w:rPr>
        <w:t>,</w:t>
      </w:r>
      <w:r w:rsidRPr="004D65A7">
        <w:rPr>
          <w:rFonts w:ascii="Times New Roman" w:eastAsia="等线" w:hAnsi="Times New Roman" w:cs="Times New Roman"/>
          <w:kern w:val="0"/>
          <w:sz w:val="20"/>
          <w:szCs w:val="20"/>
        </w:rPr>
        <w:t xml:space="preserve"> </w:t>
      </w:r>
      <w:r w:rsidRPr="00090849">
        <w:rPr>
          <w:rFonts w:ascii="Times New Roman" w:eastAsia="等线" w:hAnsi="Times New Roman" w:cs="Times New Roman"/>
          <w:kern w:val="0"/>
          <w:sz w:val="20"/>
          <w:szCs w:val="20"/>
        </w:rPr>
        <w:t>carrier frequency</w:t>
      </w:r>
      <w:r>
        <w:rPr>
          <w:rFonts w:ascii="Times New Roman" w:eastAsia="等线" w:hAnsi="Times New Roman" w:cs="Times New Roman" w:hint="eastAsia"/>
          <w:kern w:val="0"/>
          <w:sz w:val="20"/>
          <w:szCs w:val="20"/>
        </w:rPr>
        <w:t>,</w:t>
      </w:r>
      <w:r w:rsidRPr="004D65A7">
        <w:rPr>
          <w:rFonts w:ascii="Times New Roman" w:eastAsia="宋体" w:hAnsi="Times New Roman" w:cs="Times New Roman"/>
          <w:kern w:val="0"/>
          <w:sz w:val="20"/>
          <w:szCs w:val="24"/>
        </w:rPr>
        <w:t xml:space="preserve"> </w:t>
      </w:r>
      <w:r w:rsidRPr="00090849">
        <w:rPr>
          <w:rFonts w:ascii="Times New Roman" w:eastAsia="等线" w:hAnsi="Times New Roman" w:cs="Times New Roman"/>
          <w:kern w:val="0"/>
          <w:sz w:val="20"/>
          <w:szCs w:val="20"/>
        </w:rPr>
        <w:t>polarization</w:t>
      </w:r>
      <w:r>
        <w:rPr>
          <w:rFonts w:ascii="Times New Roman" w:eastAsia="等线" w:hAnsi="Times New Roman" w:cs="Times New Roman" w:hint="eastAsia"/>
          <w:kern w:val="0"/>
          <w:sz w:val="20"/>
          <w:szCs w:val="20"/>
        </w:rPr>
        <w:t xml:space="preserve">, and the incident/scattering angles </w:t>
      </w:r>
      <w:r>
        <w:rPr>
          <w:rFonts w:ascii="Times New Roman" w:eastAsia="宋体" w:hAnsi="Times New Roman" w:cs="Times New Roman" w:hint="eastAsia"/>
          <w:kern w:val="0"/>
          <w:sz w:val="20"/>
          <w:szCs w:val="24"/>
        </w:rPr>
        <w:t xml:space="preserve">in the local </w:t>
      </w:r>
      <w:r w:rsidRPr="004D65A7">
        <w:rPr>
          <w:rFonts w:ascii="Times New Roman" w:eastAsia="宋体" w:hAnsi="Times New Roman" w:cs="Times New Roman"/>
          <w:kern w:val="0"/>
          <w:sz w:val="20"/>
          <w:szCs w:val="24"/>
        </w:rPr>
        <w:t xml:space="preserve">coordinate system </w:t>
      </w:r>
      <w:r>
        <w:rPr>
          <w:rFonts w:ascii="Times New Roman" w:eastAsia="宋体" w:hAnsi="Times New Roman" w:cs="Times New Roman" w:hint="eastAsia"/>
          <w:kern w:val="0"/>
          <w:sz w:val="20"/>
          <w:szCs w:val="24"/>
        </w:rPr>
        <w:t xml:space="preserve">of </w:t>
      </w:r>
      <w:r w:rsidRPr="004D65A7">
        <w:rPr>
          <w:rFonts w:ascii="Times New Roman" w:eastAsia="宋体" w:hAnsi="Times New Roman" w:cs="Times New Roman"/>
          <w:kern w:val="0"/>
          <w:sz w:val="20"/>
          <w:szCs w:val="24"/>
        </w:rPr>
        <w:t>the object</w:t>
      </w:r>
      <w:r>
        <w:rPr>
          <w:rFonts w:ascii="Times New Roman" w:eastAsia="宋体" w:hAnsi="Times New Roman" w:cs="Times New Roman" w:hint="eastAsia"/>
          <w:kern w:val="0"/>
          <w:sz w:val="20"/>
          <w:szCs w:val="24"/>
        </w:rPr>
        <w:t xml:space="preserve"> are matters</w:t>
      </w:r>
      <w:r w:rsidRPr="00B73D2A">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in this </w:t>
      </w:r>
      <w:r w:rsidR="000501C4">
        <w:rPr>
          <w:rFonts w:ascii="Times New Roman" w:eastAsia="宋体" w:hAnsi="Times New Roman" w:cs="Times New Roman" w:hint="eastAsia"/>
          <w:kern w:val="0"/>
          <w:sz w:val="20"/>
          <w:szCs w:val="24"/>
        </w:rPr>
        <w:t>modelling</w:t>
      </w:r>
      <w:r w:rsidRPr="00B73D2A">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 xml:space="preserve">method. The target can be observed a certain RCS pattern for the mono-static mode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_Ref173229833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eastAsia="宋体" w:hAnsi="Times New Roman" w:cs="Times New Roman"/>
          <w:kern w:val="0"/>
          <w:sz w:val="20"/>
          <w:szCs w:val="24"/>
        </w:rPr>
        <w:t>[20]</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_Ref173229835 \r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eastAsia="宋体" w:hAnsi="Times New Roman" w:cs="Times New Roman"/>
          <w:kern w:val="0"/>
          <w:sz w:val="20"/>
          <w:szCs w:val="24"/>
        </w:rPr>
        <w:t>[21]</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The RCS value is related to the incident/backscattering angles. The incident/backscattering angle is a ray level parameter in TR 38.901, which implies that each ray has its own RCS value. Correspondingly, the RCS becomes a small-scale parameter. However, the </w:t>
      </w:r>
      <w:r w:rsidRPr="00B95071">
        <w:rPr>
          <w:rFonts w:ascii="Times New Roman" w:eastAsia="宋体" w:hAnsi="Times New Roman" w:cs="Times New Roman" w:hint="eastAsia"/>
          <w:kern w:val="0"/>
          <w:sz w:val="20"/>
          <w:szCs w:val="24"/>
        </w:rPr>
        <w:t>target</w:t>
      </w:r>
      <w:r>
        <w:rPr>
          <w:rFonts w:ascii="Times New Roman" w:eastAsia="宋体" w:hAnsi="Times New Roman" w:cs="Times New Roman"/>
          <w:kern w:val="0"/>
          <w:sz w:val="20"/>
          <w:szCs w:val="24"/>
        </w:rPr>
        <w:t>’</w:t>
      </w:r>
      <w:r w:rsidRPr="00B95071">
        <w:rPr>
          <w:rFonts w:ascii="Times New Roman" w:eastAsia="宋体" w:hAnsi="Times New Roman" w:cs="Times New Roman" w:hint="eastAsia"/>
          <w:kern w:val="0"/>
          <w:sz w:val="20"/>
          <w:szCs w:val="24"/>
        </w:rPr>
        <w:t xml:space="preserve">s RCS </w:t>
      </w:r>
      <w:r>
        <w:rPr>
          <w:rFonts w:ascii="Times New Roman" w:eastAsia="宋体" w:hAnsi="Times New Roman" w:cs="Times New Roman" w:hint="eastAsia"/>
          <w:kern w:val="0"/>
          <w:sz w:val="20"/>
          <w:szCs w:val="24"/>
        </w:rPr>
        <w:t>doesn</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t have a clear </w:t>
      </w:r>
      <w:r w:rsidRPr="00B95071">
        <w:rPr>
          <w:rFonts w:ascii="Times New Roman" w:eastAsia="宋体" w:hAnsi="Times New Roman" w:cs="Times New Roman" w:hint="eastAsia"/>
          <w:kern w:val="0"/>
          <w:sz w:val="20"/>
          <w:szCs w:val="24"/>
        </w:rPr>
        <w:t>pattern in bi-static mode</w:t>
      </w:r>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_Ref173230052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eastAsia="宋体" w:hAnsi="Times New Roman" w:cs="Times New Roman"/>
          <w:kern w:val="0"/>
          <w:sz w:val="20"/>
          <w:szCs w:val="24"/>
        </w:rPr>
        <w:t>[22]</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The reflecting path fading is more like a </w:t>
      </w:r>
      <w:r>
        <w:rPr>
          <w:rFonts w:ascii="Times New Roman" w:eastAsia="宋体" w:hAnsi="Times New Roman" w:cs="Times New Roman"/>
          <w:kern w:val="0"/>
          <w:sz w:val="20"/>
          <w:szCs w:val="24"/>
        </w:rPr>
        <w:t>reflection</w:t>
      </w:r>
      <w:r>
        <w:rPr>
          <w:rFonts w:ascii="Times New Roman" w:eastAsia="宋体" w:hAnsi="Times New Roman" w:cs="Times New Roman" w:hint="eastAsia"/>
          <w:kern w:val="0"/>
          <w:sz w:val="20"/>
          <w:szCs w:val="24"/>
        </w:rPr>
        <w:t xml:space="preserve"> coefficient.</w:t>
      </w:r>
    </w:p>
    <w:p w14:paraId="556CD5C7" w14:textId="7B96C5C7" w:rsidR="00B41A57" w:rsidRDefault="00F71EEE" w:rsidP="00962CA8">
      <w:pPr>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As for the dynamic RCS, it tries to ref</w:t>
      </w:r>
      <w:r w:rsidRPr="00F2775A">
        <w:rPr>
          <w:rFonts w:ascii="Times New Roman" w:eastAsia="宋体" w:hAnsi="Times New Roman" w:cs="Times New Roman"/>
          <w:kern w:val="0"/>
          <w:sz w:val="20"/>
          <w:szCs w:val="24"/>
        </w:rPr>
        <w:t xml:space="preserve">lect the dynamic characteristics </w:t>
      </w:r>
      <w:r w:rsidRPr="00F2775A">
        <w:rPr>
          <w:rFonts w:ascii="Times New Roman" w:eastAsia="宋体" w:hAnsi="Times New Roman" w:cs="Times New Roman" w:hint="eastAsia"/>
          <w:kern w:val="0"/>
          <w:sz w:val="20"/>
          <w:szCs w:val="24"/>
        </w:rPr>
        <w:t xml:space="preserve">during the target movement or </w:t>
      </w:r>
      <w:r w:rsidRPr="00F2775A">
        <w:rPr>
          <w:rFonts w:ascii="Times New Roman" w:eastAsia="宋体" w:hAnsi="Times New Roman" w:cs="Times New Roman"/>
          <w:kern w:val="0"/>
          <w:sz w:val="20"/>
          <w:szCs w:val="24"/>
        </w:rPr>
        <w:t xml:space="preserve">angular variation. </w:t>
      </w:r>
      <w:r>
        <w:rPr>
          <w:rFonts w:ascii="Times New Roman" w:eastAsia="宋体" w:hAnsi="Times New Roman" w:cs="Times New Roman" w:hint="eastAsia"/>
          <w:kern w:val="0"/>
          <w:sz w:val="20"/>
          <w:szCs w:val="24"/>
        </w:rPr>
        <w:t xml:space="preserve">It cannot predict an </w:t>
      </w:r>
      <w:r w:rsidRPr="00336057">
        <w:rPr>
          <w:rFonts w:ascii="Times New Roman" w:eastAsia="宋体" w:hAnsi="Times New Roman" w:cs="Times New Roman"/>
          <w:kern w:val="0"/>
          <w:sz w:val="20"/>
          <w:szCs w:val="24"/>
        </w:rPr>
        <w:t xml:space="preserve">exact </w:t>
      </w:r>
      <w:r>
        <w:rPr>
          <w:rFonts w:ascii="Times New Roman" w:eastAsia="宋体" w:hAnsi="Times New Roman" w:cs="Times New Roman" w:hint="eastAsia"/>
          <w:kern w:val="0"/>
          <w:sz w:val="20"/>
          <w:szCs w:val="24"/>
        </w:rPr>
        <w:t>RCS when some of the above-</w:t>
      </w:r>
      <w:r>
        <w:rPr>
          <w:rFonts w:ascii="Times New Roman" w:eastAsia="宋体" w:hAnsi="Times New Roman" w:cs="Times New Roman"/>
          <w:kern w:val="0"/>
          <w:sz w:val="20"/>
          <w:szCs w:val="24"/>
        </w:rPr>
        <w:t>mentioned</w:t>
      </w:r>
      <w:r>
        <w:rPr>
          <w:rFonts w:ascii="Times New Roman" w:eastAsia="宋体" w:hAnsi="Times New Roman" w:cs="Times New Roman" w:hint="eastAsia"/>
          <w:kern w:val="0"/>
          <w:sz w:val="20"/>
          <w:szCs w:val="24"/>
        </w:rPr>
        <w:t xml:space="preserve"> factors are determined. It can only provide some possible RCS values when the factors are determined</w:t>
      </w:r>
      <w:r w:rsidRPr="00F2775A">
        <w:rPr>
          <w:rFonts w:ascii="Times New Roman" w:eastAsia="宋体" w:hAnsi="Times New Roman" w:cs="Times New Roman" w:hint="eastAsia"/>
          <w:kern w:val="0"/>
          <w:sz w:val="20"/>
          <w:szCs w:val="24"/>
        </w:rPr>
        <w:t xml:space="preserve">. The most </w:t>
      </w:r>
      <w:r w:rsidRPr="00F2775A">
        <w:rPr>
          <w:rFonts w:ascii="Times New Roman" w:eastAsia="宋体" w:hAnsi="Times New Roman" w:cs="Times New Roman"/>
          <w:kern w:val="0"/>
          <w:sz w:val="20"/>
          <w:szCs w:val="24"/>
        </w:rPr>
        <w:t>well-known</w:t>
      </w:r>
      <w:r w:rsidRPr="00F2775A">
        <w:rPr>
          <w:rFonts w:ascii="Times New Roman" w:eastAsia="宋体" w:hAnsi="Times New Roman" w:cs="Times New Roman" w:hint="eastAsia"/>
          <w:kern w:val="0"/>
          <w:sz w:val="20"/>
          <w:szCs w:val="24"/>
        </w:rPr>
        <w:t xml:space="preserve"> models are </w:t>
      </w:r>
      <w:r w:rsidRPr="00F2775A">
        <w:rPr>
          <w:rFonts w:ascii="Times New Roman" w:eastAsia="宋体" w:hAnsi="Times New Roman" w:cs="Times New Roman"/>
          <w:kern w:val="0"/>
          <w:sz w:val="20"/>
          <w:szCs w:val="24"/>
        </w:rPr>
        <w:t>Swerling 1</w:t>
      </w:r>
      <w:r w:rsidR="007A62C2">
        <w:rPr>
          <w:rFonts w:ascii="Times New Roman" w:eastAsia="宋体" w:hAnsi="Times New Roman" w:cs="Times New Roman" w:hint="eastAsia"/>
          <w:kern w:val="0"/>
          <w:sz w:val="20"/>
          <w:szCs w:val="24"/>
        </w:rPr>
        <w:t xml:space="preserve">-4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_Ref162773967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eastAsia="宋体" w:hAnsi="Times New Roman" w:cs="Times New Roman"/>
          <w:kern w:val="0"/>
          <w:sz w:val="20"/>
          <w:szCs w:val="24"/>
        </w:rPr>
        <w:t>[9]</w:t>
      </w:r>
      <w:r>
        <w:rPr>
          <w:rFonts w:ascii="Times New Roman" w:eastAsia="宋体" w:hAnsi="Times New Roman" w:cs="Times New Roman"/>
          <w:kern w:val="0"/>
          <w:sz w:val="20"/>
          <w:szCs w:val="24"/>
        </w:rPr>
        <w:fldChar w:fldCharType="end"/>
      </w:r>
      <w:r w:rsidRPr="00F2775A">
        <w:rPr>
          <w:rFonts w:ascii="Times New Roman" w:eastAsia="宋体" w:hAnsi="Times New Roman" w:cs="Times New Roman" w:hint="eastAsia"/>
          <w:kern w:val="0"/>
          <w:sz w:val="20"/>
          <w:szCs w:val="24"/>
        </w:rPr>
        <w:t xml:space="preserve">. </w:t>
      </w:r>
      <w:r w:rsidR="000C71A6">
        <w:rPr>
          <w:rFonts w:ascii="Times New Roman" w:eastAsia="宋体" w:hAnsi="Times New Roman" w:cs="Times New Roman" w:hint="eastAsia"/>
          <w:kern w:val="0"/>
          <w:sz w:val="20"/>
          <w:szCs w:val="24"/>
        </w:rPr>
        <w:t xml:space="preserve">The </w:t>
      </w:r>
      <w:r w:rsidR="007A62C2">
        <w:rPr>
          <w:rFonts w:ascii="Times New Roman" w:eastAsia="宋体" w:hAnsi="Times New Roman" w:cs="Times New Roman" w:hint="eastAsia"/>
          <w:kern w:val="0"/>
          <w:sz w:val="20"/>
          <w:szCs w:val="24"/>
        </w:rPr>
        <w:t xml:space="preserve">other typical </w:t>
      </w:r>
      <w:r w:rsidR="000C71A6">
        <w:rPr>
          <w:rFonts w:ascii="Times New Roman" w:eastAsia="宋体" w:hAnsi="Times New Roman" w:cs="Times New Roman" w:hint="eastAsia"/>
          <w:kern w:val="0"/>
          <w:sz w:val="20"/>
          <w:szCs w:val="24"/>
        </w:rPr>
        <w:t xml:space="preserve">RCS </w:t>
      </w:r>
      <w:r w:rsidR="007A62C2">
        <w:rPr>
          <w:rFonts w:ascii="Times New Roman" w:eastAsia="宋体" w:hAnsi="Times New Roman" w:cs="Times New Roman" w:hint="eastAsia"/>
          <w:kern w:val="0"/>
          <w:sz w:val="20"/>
          <w:szCs w:val="24"/>
        </w:rPr>
        <w:t>distributions include</w:t>
      </w:r>
      <w:r w:rsidR="007742D3" w:rsidRPr="00F2775A">
        <w:rPr>
          <w:rFonts w:ascii="Times New Roman" w:eastAsia="宋体" w:hAnsi="Times New Roman" w:cs="Times New Roman"/>
          <w:kern w:val="0"/>
          <w:sz w:val="20"/>
          <w:szCs w:val="24"/>
        </w:rPr>
        <w:t xml:space="preserve"> </w:t>
      </w:r>
      <w:r w:rsidR="007742D3" w:rsidRPr="00F2775A">
        <w:rPr>
          <w:rFonts w:ascii="Times New Roman" w:eastAsia="宋体" w:hAnsi="Times New Roman" w:cs="Times New Roman" w:hint="eastAsia"/>
          <w:kern w:val="0"/>
          <w:sz w:val="20"/>
          <w:szCs w:val="24"/>
        </w:rPr>
        <w:t>Gamma</w:t>
      </w:r>
      <w:r w:rsidR="007742D3" w:rsidRPr="00F2775A">
        <w:rPr>
          <w:rFonts w:ascii="Times New Roman" w:eastAsia="宋体" w:hAnsi="Times New Roman" w:cs="Times New Roman"/>
          <w:kern w:val="0"/>
          <w:sz w:val="20"/>
          <w:szCs w:val="24"/>
        </w:rPr>
        <w:t xml:space="preserve"> distribution</w:t>
      </w:r>
      <w:r w:rsidR="007742D3">
        <w:rPr>
          <w:rFonts w:ascii="Times New Roman" w:eastAsia="宋体" w:hAnsi="Times New Roman" w:cs="Times New Roman" w:hint="eastAsia"/>
          <w:kern w:val="0"/>
          <w:sz w:val="20"/>
          <w:szCs w:val="24"/>
        </w:rPr>
        <w:t xml:space="preserve"> </w:t>
      </w:r>
      <w:r w:rsidR="007742D3">
        <w:rPr>
          <w:rFonts w:ascii="Times New Roman" w:eastAsia="宋体" w:hAnsi="Times New Roman" w:cs="Times New Roman"/>
          <w:kern w:val="0"/>
          <w:sz w:val="20"/>
          <w:szCs w:val="24"/>
        </w:rPr>
        <w:fldChar w:fldCharType="begin"/>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hint="eastAsia"/>
          <w:kern w:val="0"/>
          <w:sz w:val="20"/>
          <w:szCs w:val="24"/>
        </w:rPr>
        <w:instrText>REF _Ref161586802 \r \h</w:instrText>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kern w:val="0"/>
          <w:sz w:val="20"/>
          <w:szCs w:val="24"/>
        </w:rPr>
      </w:r>
      <w:r w:rsidR="007742D3">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[10]</w:t>
      </w:r>
      <w:r w:rsidR="007742D3">
        <w:rPr>
          <w:rFonts w:ascii="Times New Roman" w:eastAsia="宋体" w:hAnsi="Times New Roman" w:cs="Times New Roman"/>
          <w:kern w:val="0"/>
          <w:sz w:val="20"/>
          <w:szCs w:val="24"/>
        </w:rPr>
        <w:fldChar w:fldCharType="end"/>
      </w:r>
      <w:r w:rsidR="007742D3" w:rsidRPr="00F2775A">
        <w:rPr>
          <w:rFonts w:ascii="Times New Roman" w:eastAsia="宋体" w:hAnsi="Times New Roman" w:cs="Times New Roman"/>
          <w:kern w:val="0"/>
          <w:sz w:val="20"/>
          <w:szCs w:val="24"/>
        </w:rPr>
        <w:t>,</w:t>
      </w:r>
      <w:r w:rsidR="007742D3" w:rsidRPr="00F2775A">
        <w:rPr>
          <w:rFonts w:ascii="Times New Roman" w:eastAsia="宋体" w:hAnsi="Times New Roman" w:cs="Times New Roman" w:hint="eastAsia"/>
          <w:kern w:val="0"/>
          <w:sz w:val="20"/>
          <w:szCs w:val="24"/>
        </w:rPr>
        <w:t xml:space="preserve"> L</w:t>
      </w:r>
      <w:r w:rsidR="007742D3" w:rsidRPr="00F2775A">
        <w:rPr>
          <w:rFonts w:ascii="Times New Roman" w:eastAsia="宋体" w:hAnsi="Times New Roman" w:cs="Times New Roman"/>
          <w:kern w:val="0"/>
          <w:sz w:val="20"/>
          <w:szCs w:val="24"/>
        </w:rPr>
        <w:t>og</w:t>
      </w:r>
      <w:r w:rsidR="007742D3" w:rsidRPr="00F2775A">
        <w:rPr>
          <w:rFonts w:ascii="Times New Roman" w:eastAsia="宋体" w:hAnsi="Times New Roman" w:cs="Times New Roman" w:hint="eastAsia"/>
          <w:kern w:val="0"/>
          <w:sz w:val="20"/>
          <w:szCs w:val="24"/>
        </w:rPr>
        <w:t>-</w:t>
      </w:r>
      <w:r w:rsidR="007742D3" w:rsidRPr="00F2775A">
        <w:rPr>
          <w:rFonts w:ascii="Times New Roman" w:eastAsia="宋体" w:hAnsi="Times New Roman" w:cs="Times New Roman"/>
          <w:kern w:val="0"/>
          <w:sz w:val="20"/>
          <w:szCs w:val="24"/>
        </w:rPr>
        <w:t>normal distribution</w:t>
      </w:r>
      <w:r w:rsidR="007742D3">
        <w:rPr>
          <w:rFonts w:ascii="Times New Roman" w:eastAsia="宋体" w:hAnsi="Times New Roman" w:cs="Times New Roman" w:hint="eastAsia"/>
          <w:kern w:val="0"/>
          <w:sz w:val="20"/>
          <w:szCs w:val="24"/>
        </w:rPr>
        <w:t xml:space="preserve"> </w:t>
      </w:r>
      <w:r w:rsidR="007742D3">
        <w:rPr>
          <w:rFonts w:ascii="Times New Roman" w:eastAsia="宋体" w:hAnsi="Times New Roman" w:cs="Times New Roman"/>
          <w:kern w:val="0"/>
          <w:sz w:val="20"/>
          <w:szCs w:val="24"/>
        </w:rPr>
        <w:fldChar w:fldCharType="begin"/>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hint="eastAsia"/>
          <w:kern w:val="0"/>
          <w:sz w:val="20"/>
          <w:szCs w:val="24"/>
        </w:rPr>
        <w:instrText>REF _Ref161392131 \r \h</w:instrText>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kern w:val="0"/>
          <w:sz w:val="20"/>
          <w:szCs w:val="24"/>
        </w:rPr>
      </w:r>
      <w:r w:rsidR="007742D3">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[11]</w:t>
      </w:r>
      <w:r w:rsidR="007742D3">
        <w:rPr>
          <w:rFonts w:ascii="Times New Roman" w:eastAsia="宋体" w:hAnsi="Times New Roman" w:cs="Times New Roman"/>
          <w:kern w:val="0"/>
          <w:sz w:val="20"/>
          <w:szCs w:val="24"/>
        </w:rPr>
        <w:fldChar w:fldCharType="end"/>
      </w:r>
      <w:r w:rsidR="007742D3" w:rsidRPr="00F2775A">
        <w:rPr>
          <w:rFonts w:ascii="Times New Roman" w:eastAsia="宋体" w:hAnsi="Times New Roman" w:cs="Times New Roman"/>
          <w:kern w:val="0"/>
          <w:sz w:val="20"/>
          <w:szCs w:val="24"/>
        </w:rPr>
        <w:t>,</w:t>
      </w:r>
      <w:r w:rsidR="007742D3" w:rsidRPr="00F2775A">
        <w:rPr>
          <w:rFonts w:ascii="Times New Roman" w:eastAsia="宋体" w:hAnsi="Times New Roman" w:cs="Times New Roman" w:hint="eastAsia"/>
          <w:kern w:val="0"/>
          <w:sz w:val="20"/>
          <w:szCs w:val="24"/>
        </w:rPr>
        <w:t xml:space="preserve"> Chi-Square</w:t>
      </w:r>
      <w:r w:rsidR="007742D3" w:rsidRPr="00F2775A">
        <w:rPr>
          <w:rFonts w:ascii="Times New Roman" w:eastAsia="宋体" w:hAnsi="Times New Roman" w:cs="Times New Roman"/>
          <w:kern w:val="0"/>
          <w:sz w:val="20"/>
          <w:szCs w:val="24"/>
        </w:rPr>
        <w:t xml:space="preserve"> distribution</w:t>
      </w:r>
      <w:r w:rsidR="007742D3">
        <w:rPr>
          <w:rFonts w:ascii="Times New Roman" w:eastAsia="宋体" w:hAnsi="Times New Roman" w:cs="Times New Roman" w:hint="eastAsia"/>
          <w:kern w:val="0"/>
          <w:sz w:val="20"/>
          <w:szCs w:val="24"/>
        </w:rPr>
        <w:t xml:space="preserve"> </w:t>
      </w:r>
      <w:r w:rsidR="007742D3">
        <w:rPr>
          <w:rFonts w:ascii="Times New Roman" w:eastAsia="宋体" w:hAnsi="Times New Roman" w:cs="Times New Roman"/>
          <w:kern w:val="0"/>
          <w:sz w:val="20"/>
          <w:szCs w:val="24"/>
        </w:rPr>
        <w:fldChar w:fldCharType="begin"/>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hint="eastAsia"/>
          <w:kern w:val="0"/>
          <w:sz w:val="20"/>
          <w:szCs w:val="24"/>
        </w:rPr>
        <w:instrText>REF _Ref161392908 \r \h</w:instrText>
      </w:r>
      <w:r w:rsidR="007742D3">
        <w:rPr>
          <w:rFonts w:ascii="Times New Roman" w:eastAsia="宋体" w:hAnsi="Times New Roman" w:cs="Times New Roman"/>
          <w:kern w:val="0"/>
          <w:sz w:val="20"/>
          <w:szCs w:val="24"/>
        </w:rPr>
        <w:instrText xml:space="preserve"> </w:instrText>
      </w:r>
      <w:r w:rsidR="007742D3">
        <w:rPr>
          <w:rFonts w:ascii="Times New Roman" w:eastAsia="宋体" w:hAnsi="Times New Roman" w:cs="Times New Roman"/>
          <w:kern w:val="0"/>
          <w:sz w:val="20"/>
          <w:szCs w:val="24"/>
        </w:rPr>
      </w:r>
      <w:r w:rsidR="007742D3">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[12]</w:t>
      </w:r>
      <w:r w:rsidR="007742D3">
        <w:rPr>
          <w:rFonts w:ascii="Times New Roman" w:eastAsia="宋体" w:hAnsi="Times New Roman" w:cs="Times New Roman"/>
          <w:kern w:val="0"/>
          <w:sz w:val="20"/>
          <w:szCs w:val="24"/>
        </w:rPr>
        <w:fldChar w:fldCharType="end"/>
      </w:r>
      <w:r w:rsidR="007742D3" w:rsidRPr="00F2775A">
        <w:rPr>
          <w:rFonts w:ascii="Times New Roman" w:eastAsia="宋体" w:hAnsi="Times New Roman" w:cs="Times New Roman" w:hint="eastAsia"/>
          <w:kern w:val="0"/>
          <w:sz w:val="20"/>
          <w:szCs w:val="24"/>
        </w:rPr>
        <w:t>, etc..</w:t>
      </w:r>
      <w:r w:rsidR="000C71A6" w:rsidRPr="000C71A6">
        <w:rPr>
          <w:rFonts w:ascii="Times New Roman" w:eastAsia="宋体" w:hAnsi="Times New Roman" w:cs="Times New Roman" w:hint="eastAsia"/>
          <w:kern w:val="0"/>
          <w:sz w:val="20"/>
          <w:szCs w:val="24"/>
        </w:rPr>
        <w:t xml:space="preserve"> </w:t>
      </w:r>
      <w:r w:rsidR="00B41A57">
        <w:rPr>
          <w:rFonts w:ascii="Times New Roman" w:eastAsia="宋体" w:hAnsi="Times New Roman" w:cs="Times New Roman" w:hint="eastAsia"/>
          <w:kern w:val="0"/>
          <w:sz w:val="20"/>
          <w:szCs w:val="24"/>
        </w:rPr>
        <w:t>T</w:t>
      </w:r>
      <w:r w:rsidR="00B41A57">
        <w:rPr>
          <w:rFonts w:ascii="Times New Roman" w:eastAsia="宋体" w:hAnsi="Times New Roman" w:cs="Times New Roman"/>
          <w:kern w:val="0"/>
          <w:sz w:val="20"/>
          <w:szCs w:val="24"/>
        </w:rPr>
        <w:t>h</w:t>
      </w:r>
      <w:r w:rsidR="00B41A57">
        <w:rPr>
          <w:rFonts w:ascii="Times New Roman" w:eastAsia="宋体" w:hAnsi="Times New Roman" w:cs="Times New Roman" w:hint="eastAsia"/>
          <w:kern w:val="0"/>
          <w:sz w:val="20"/>
          <w:szCs w:val="24"/>
        </w:rPr>
        <w:t xml:space="preserve">ese skewed distributions may change to normal </w:t>
      </w:r>
      <w:r w:rsidR="00B41A57">
        <w:rPr>
          <w:rFonts w:ascii="Times New Roman" w:eastAsia="宋体" w:hAnsi="Times New Roman" w:cs="Times New Roman"/>
          <w:kern w:val="0"/>
          <w:sz w:val="20"/>
          <w:szCs w:val="24"/>
        </w:rPr>
        <w:t>distribution</w:t>
      </w:r>
      <w:r w:rsidR="00B41A57">
        <w:rPr>
          <w:rFonts w:ascii="Times New Roman" w:eastAsia="宋体" w:hAnsi="Times New Roman" w:cs="Times New Roman" w:hint="eastAsia"/>
          <w:kern w:val="0"/>
          <w:sz w:val="20"/>
          <w:szCs w:val="24"/>
        </w:rPr>
        <w:t xml:space="preserve"> </w:t>
      </w:r>
      <w:r w:rsidR="008A1D31">
        <w:rPr>
          <w:rFonts w:ascii="Times New Roman" w:eastAsia="宋体" w:hAnsi="Times New Roman" w:cs="Times New Roman" w:hint="eastAsia"/>
          <w:kern w:val="0"/>
          <w:sz w:val="20"/>
          <w:szCs w:val="24"/>
        </w:rPr>
        <w:t xml:space="preserve">(as Log-normal </w:t>
      </w:r>
      <w:r w:rsidR="008A1D31">
        <w:rPr>
          <w:rFonts w:ascii="Times New Roman" w:eastAsia="宋体" w:hAnsi="Times New Roman" w:cs="Times New Roman"/>
          <w:kern w:val="0"/>
          <w:sz w:val="20"/>
          <w:szCs w:val="24"/>
        </w:rPr>
        <w:t>distribution</w:t>
      </w:r>
      <w:r w:rsidR="008A1D31">
        <w:rPr>
          <w:rFonts w:ascii="Times New Roman" w:eastAsia="宋体" w:hAnsi="Times New Roman" w:cs="Times New Roman" w:hint="eastAsia"/>
          <w:kern w:val="0"/>
          <w:sz w:val="20"/>
          <w:szCs w:val="24"/>
        </w:rPr>
        <w:t xml:space="preserve">) </w:t>
      </w:r>
      <w:r w:rsidR="008A1D31">
        <w:rPr>
          <w:rFonts w:ascii="Times New Roman" w:eastAsia="宋体" w:hAnsi="Times New Roman" w:cs="Times New Roman"/>
          <w:kern w:val="0"/>
          <w:sz w:val="20"/>
          <w:szCs w:val="24"/>
        </w:rPr>
        <w:t>when</w:t>
      </w:r>
      <w:r w:rsidR="00B41A57">
        <w:rPr>
          <w:rFonts w:ascii="Times New Roman" w:eastAsia="宋体" w:hAnsi="Times New Roman" w:cs="Times New Roman" w:hint="eastAsia"/>
          <w:kern w:val="0"/>
          <w:sz w:val="20"/>
          <w:szCs w:val="24"/>
        </w:rPr>
        <w:t xml:space="preserve"> we change the linear unit to </w:t>
      </w:r>
      <w:r w:rsidR="00B41A57">
        <w:rPr>
          <w:rFonts w:ascii="Times New Roman" w:eastAsia="宋体" w:hAnsi="Times New Roman" w:cs="Times New Roman"/>
          <w:kern w:val="0"/>
          <w:sz w:val="20"/>
          <w:szCs w:val="24"/>
        </w:rPr>
        <w:t>‘</w:t>
      </w:r>
      <w:r w:rsidR="00B41A57">
        <w:rPr>
          <w:rFonts w:ascii="Times New Roman" w:eastAsia="宋体" w:hAnsi="Times New Roman" w:cs="Times New Roman" w:hint="eastAsia"/>
          <w:kern w:val="0"/>
          <w:sz w:val="20"/>
          <w:szCs w:val="24"/>
        </w:rPr>
        <w:t>dB</w:t>
      </w:r>
      <w:r w:rsidR="00B41A57">
        <w:rPr>
          <w:rFonts w:ascii="Times New Roman" w:eastAsia="宋体" w:hAnsi="Times New Roman" w:cs="Times New Roman"/>
          <w:kern w:val="0"/>
          <w:sz w:val="20"/>
          <w:szCs w:val="24"/>
        </w:rPr>
        <w:t>’</w:t>
      </w:r>
      <w:r w:rsidR="00B41A57">
        <w:rPr>
          <w:rFonts w:ascii="Times New Roman" w:eastAsia="宋体" w:hAnsi="Times New Roman" w:cs="Times New Roman" w:hint="eastAsia"/>
          <w:kern w:val="0"/>
          <w:sz w:val="20"/>
          <w:szCs w:val="24"/>
        </w:rPr>
        <w:t>. The RCS can be expressed as:</w:t>
      </w:r>
    </w:p>
    <w:bookmarkStart w:id="5" w:name="_Ref173230594"/>
    <w:p w14:paraId="4A09C50B" w14:textId="4F6E8D3E" w:rsidR="00B41A57" w:rsidRPr="007A62C2" w:rsidRDefault="00000000" w:rsidP="00EC7357">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r>
          <w:rPr>
            <w:rFonts w:ascii="Cambria Math" w:hAnsi="Cambria Math" w:cs="Times New Roman"/>
            <w:sz w:val="22"/>
            <w:szCs w:val="24"/>
          </w:rPr>
          <m:t xml:space="preserve"> </m:t>
        </m:r>
        <m:d>
          <m:dPr>
            <m:begChr m:val="["/>
            <m:endChr m:val="]"/>
            <m:ctrlPr>
              <w:rPr>
                <w:rFonts w:ascii="Cambria Math" w:hAnsi="Cambria Math" w:cs="Times New Roman"/>
                <w:i/>
                <w:sz w:val="22"/>
                <w:szCs w:val="24"/>
              </w:rPr>
            </m:ctrlPr>
          </m:dPr>
          <m:e>
            <m:r>
              <w:rPr>
                <w:rFonts w:ascii="Cambria Math" w:hAnsi="Cambria Math" w:cs="Times New Roman"/>
                <w:sz w:val="22"/>
                <w:szCs w:val="24"/>
              </w:rPr>
              <m:t>dB</m:t>
            </m:r>
          </m:e>
        </m:d>
        <m:r>
          <w:rPr>
            <w:rFonts w:ascii="Cambria Math" w:hAnsi="Cambria Math" w:cs="Times New Roman"/>
            <w:sz w:val="22"/>
            <w:szCs w:val="24"/>
          </w:rPr>
          <m:t>=deterministic part+</m:t>
        </m:r>
        <w:bookmarkEnd w:id="5"/>
        <m:r>
          <w:rPr>
            <w:rFonts w:ascii="Cambria Math" w:hAnsi="Cambria Math" w:cs="Times New Roman"/>
            <w:sz w:val="22"/>
            <w:szCs w:val="24"/>
          </w:rPr>
          <m:t>random part</m:t>
        </m:r>
      </m:oMath>
    </w:p>
    <w:p w14:paraId="0C584589" w14:textId="58B03A76" w:rsidR="007A62C2" w:rsidRDefault="003839E6" w:rsidP="007A62C2">
      <w:pPr>
        <w:rPr>
          <w:rFonts w:ascii="Times New Roman" w:eastAsia="宋体" w:hAnsi="Times New Roman" w:cs="Times New Roman"/>
          <w:sz w:val="22"/>
          <w:szCs w:val="24"/>
        </w:rPr>
      </w:pPr>
      <w:r>
        <w:rPr>
          <w:rFonts w:ascii="Times New Roman" w:eastAsia="宋体" w:hAnsi="Times New Roman" w:cs="Times New Roman"/>
          <w:kern w:val="0"/>
          <w:sz w:val="20"/>
          <w:szCs w:val="24"/>
        </w:rPr>
        <w:t>T</w:t>
      </w:r>
      <w:r>
        <w:rPr>
          <w:rFonts w:ascii="Times New Roman" w:eastAsia="宋体" w:hAnsi="Times New Roman" w:cs="Times New Roman" w:hint="eastAsia"/>
          <w:kern w:val="0"/>
          <w:sz w:val="20"/>
          <w:szCs w:val="24"/>
        </w:rPr>
        <w:t xml:space="preserve">he </w:t>
      </w:r>
      <m:oMath>
        <m:r>
          <w:rPr>
            <w:rFonts w:ascii="Cambria Math" w:hAnsi="Cambria Math" w:cs="Times New Roman"/>
            <w:sz w:val="22"/>
            <w:szCs w:val="24"/>
          </w:rPr>
          <m:t>deterministic part</m:t>
        </m:r>
      </m:oMath>
      <w:r>
        <w:rPr>
          <w:rFonts w:ascii="Times New Roman" w:eastAsia="宋体" w:hAnsi="Times New Roman" w:cs="Times New Roman" w:hint="eastAsia"/>
          <w:sz w:val="22"/>
          <w:szCs w:val="24"/>
        </w:rPr>
        <w:t xml:space="preserve"> can be a pattern or constant value. The </w:t>
      </w:r>
      <m:oMath>
        <m:r>
          <w:rPr>
            <w:rFonts w:ascii="Cambria Math" w:hAnsi="Cambria Math" w:cs="Times New Roman"/>
            <w:sz w:val="22"/>
            <w:szCs w:val="24"/>
          </w:rPr>
          <m:t>random part</m:t>
        </m:r>
      </m:oMath>
      <w:r>
        <w:rPr>
          <w:rFonts w:ascii="Times New Roman" w:eastAsia="宋体" w:hAnsi="Times New Roman" w:cs="Times New Roman" w:hint="eastAsia"/>
          <w:sz w:val="22"/>
          <w:szCs w:val="24"/>
        </w:rPr>
        <w:t xml:space="preserve"> represents the </w:t>
      </w:r>
      <w:r>
        <w:rPr>
          <w:rFonts w:ascii="Times New Roman" w:eastAsia="宋体" w:hAnsi="Times New Roman" w:cs="Times New Roman"/>
          <w:sz w:val="22"/>
          <w:szCs w:val="24"/>
        </w:rPr>
        <w:t>fluctuant</w:t>
      </w:r>
      <w:r>
        <w:rPr>
          <w:rFonts w:ascii="Times New Roman" w:eastAsia="宋体" w:hAnsi="Times New Roman" w:cs="Times New Roman" w:hint="eastAsia"/>
          <w:sz w:val="22"/>
          <w:szCs w:val="24"/>
        </w:rPr>
        <w:t xml:space="preserve"> component at the same angle. </w:t>
      </w:r>
    </w:p>
    <w:p w14:paraId="48027426" w14:textId="77777777" w:rsidR="003839E6" w:rsidRDefault="003839E6" w:rsidP="007A62C2">
      <w:pPr>
        <w:rPr>
          <w:rFonts w:ascii="Times New Roman" w:eastAsia="宋体" w:hAnsi="Times New Roman" w:cs="Times New Roman"/>
          <w:kern w:val="0"/>
          <w:sz w:val="20"/>
          <w:szCs w:val="24"/>
        </w:rPr>
      </w:pPr>
    </w:p>
    <w:p w14:paraId="7B5C83D3" w14:textId="3FAD7796" w:rsidR="007742D3" w:rsidRPr="007A62C2" w:rsidRDefault="007A62C2" w:rsidP="007A62C2">
      <w:pPr>
        <w:widowControl/>
        <w:snapToGrid w:val="0"/>
        <w:spacing w:beforeLines="50" w:before="156" w:line="288" w:lineRule="auto"/>
        <w:rPr>
          <w:rFonts w:ascii="Times New Roman" w:eastAsia="宋体" w:hAnsi="Times New Roman" w:cs="Times New Roman"/>
          <w:b/>
          <w:bCs/>
          <w:i/>
          <w:iCs/>
          <w:kern w:val="0"/>
          <w:sz w:val="20"/>
          <w:szCs w:val="24"/>
        </w:rPr>
      </w:pPr>
      <w:r w:rsidRPr="007A62C2">
        <w:rPr>
          <w:rFonts w:ascii="Times New Roman" w:eastAsia="宋体" w:hAnsi="Times New Roman" w:cs="Times New Roman" w:hint="eastAsia"/>
          <w:b/>
          <w:bCs/>
          <w:i/>
          <w:iCs/>
          <w:kern w:val="0"/>
          <w:sz w:val="20"/>
          <w:szCs w:val="24"/>
        </w:rPr>
        <w:t>Proposal 9: The RCS can be modeled in</w:t>
      </w:r>
      <w:r w:rsidR="003839E6">
        <w:rPr>
          <w:rFonts w:ascii="Times New Roman" w:eastAsia="宋体" w:hAnsi="Times New Roman" w:cs="Times New Roman" w:hint="eastAsia"/>
          <w:b/>
          <w:bCs/>
          <w:i/>
          <w:iCs/>
          <w:kern w:val="0"/>
          <w:sz w:val="20"/>
          <w:szCs w:val="24"/>
        </w:rPr>
        <w:t xml:space="preserve"> the</w:t>
      </w:r>
      <w:r w:rsidRPr="007A62C2">
        <w:rPr>
          <w:rFonts w:ascii="Times New Roman" w:eastAsia="宋体" w:hAnsi="Times New Roman" w:cs="Times New Roman" w:hint="eastAsia"/>
          <w:b/>
          <w:bCs/>
          <w:i/>
          <w:iCs/>
          <w:kern w:val="0"/>
          <w:sz w:val="20"/>
          <w:szCs w:val="24"/>
        </w:rPr>
        <w:t xml:space="preserve"> small-scale level.</w:t>
      </w:r>
    </w:p>
    <w:p w14:paraId="273A1F3A" w14:textId="34613507" w:rsidR="007742D3" w:rsidRDefault="007742D3" w:rsidP="007742D3">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10</w:t>
      </w:r>
      <w:r w:rsidRPr="00B322A5">
        <w:rPr>
          <w:rFonts w:ascii="Times New Roman" w:eastAsia="宋体" w:hAnsi="Times New Roman" w:cs="Times New Roman" w:hint="eastAsia"/>
          <w:b/>
          <w:bCs/>
          <w:i/>
          <w:iCs/>
          <w:kern w:val="0"/>
          <w:sz w:val="20"/>
          <w:szCs w:val="24"/>
        </w:rPr>
        <w:t xml:space="preserve">: The RCS </w:t>
      </w:r>
      <w:r w:rsidR="00BC5091">
        <w:rPr>
          <w:rFonts w:ascii="Times New Roman" w:eastAsia="宋体" w:hAnsi="Times New Roman" w:cs="Times New Roman"/>
          <w:b/>
          <w:bCs/>
          <w:i/>
          <w:iCs/>
          <w:kern w:val="0"/>
          <w:sz w:val="20"/>
          <w:szCs w:val="24"/>
        </w:rPr>
        <w:t>can</w:t>
      </w:r>
      <w:r w:rsidR="00BC5091">
        <w:rPr>
          <w:rFonts w:ascii="Times New Roman" w:eastAsia="宋体" w:hAnsi="Times New Roman" w:cs="Times New Roman" w:hint="eastAsia"/>
          <w:b/>
          <w:bCs/>
          <w:i/>
          <w:iCs/>
          <w:kern w:val="0"/>
          <w:sz w:val="20"/>
          <w:szCs w:val="24"/>
        </w:rPr>
        <w:t xml:space="preserve"> be described as:</w:t>
      </w:r>
    </w:p>
    <w:p w14:paraId="3FCDE042" w14:textId="53CF8536" w:rsidR="00BC5091" w:rsidRPr="003839E6" w:rsidRDefault="00000000" w:rsidP="003839E6">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r>
          <w:rPr>
            <w:rFonts w:ascii="Cambria Math" w:hAnsi="Cambria Math" w:cs="Times New Roman"/>
            <w:sz w:val="22"/>
            <w:szCs w:val="24"/>
          </w:rPr>
          <m:t xml:space="preserve"> [dB]=deterministic part+random part</m:t>
        </m:r>
      </m:oMath>
      <w:r w:rsidR="00CC7901" w:rsidRPr="003839E6">
        <w:rPr>
          <w:rFonts w:ascii="Times New Roman" w:eastAsia="宋体" w:hAnsi="Times New Roman" w:cs="Times New Roman" w:hint="eastAsia"/>
          <w:b/>
          <w:bCs/>
          <w:i/>
          <w:iCs/>
          <w:kern w:val="0"/>
          <w:sz w:val="20"/>
          <w:szCs w:val="24"/>
        </w:rPr>
        <w:t>.</w:t>
      </w:r>
    </w:p>
    <w:p w14:paraId="7BCCCB5C" w14:textId="77777777" w:rsidR="007742D3" w:rsidRPr="00B52A9C" w:rsidRDefault="007742D3" w:rsidP="007742D3">
      <w:pPr>
        <w:ind w:firstLine="420"/>
        <w:rPr>
          <w:rFonts w:ascii="Times New Roman" w:eastAsia="宋体" w:hAnsi="Times New Roman" w:cs="Times New Roman"/>
          <w:kern w:val="0"/>
          <w:sz w:val="20"/>
          <w:szCs w:val="24"/>
        </w:rPr>
      </w:pPr>
    </w:p>
    <w:p w14:paraId="74F3A254" w14:textId="146A04A0" w:rsidR="007742D3" w:rsidRDefault="00990144" w:rsidP="00990144">
      <w:pPr>
        <w:spacing w:beforeLines="50" w:before="156"/>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007742D3">
        <w:rPr>
          <w:rFonts w:ascii="Times New Roman" w:eastAsia="宋体" w:hAnsi="Times New Roman" w:cs="Times New Roman" w:hint="eastAsia"/>
          <w:kern w:val="0"/>
          <w:sz w:val="20"/>
          <w:szCs w:val="24"/>
        </w:rPr>
        <w:t xml:space="preserve">he RCS can </w:t>
      </w:r>
      <w:r w:rsidR="007742D3">
        <w:rPr>
          <w:rFonts w:ascii="Times New Roman" w:eastAsia="宋体" w:hAnsi="Times New Roman" w:cs="Times New Roman"/>
          <w:kern w:val="0"/>
          <w:sz w:val="20"/>
          <w:szCs w:val="24"/>
        </w:rPr>
        <w:t>be</w:t>
      </w:r>
      <w:r w:rsidR="007742D3">
        <w:rPr>
          <w:rFonts w:ascii="Times New Roman" w:eastAsia="宋体" w:hAnsi="Times New Roman" w:cs="Times New Roman" w:hint="eastAsia"/>
          <w:kern w:val="0"/>
          <w:sz w:val="20"/>
          <w:szCs w:val="24"/>
        </w:rPr>
        <w:t xml:space="preserve"> described by a polarized scattering matrix. However, the TR 38.901 channel has </w:t>
      </w:r>
      <w:r w:rsidR="007742D3">
        <w:rPr>
          <w:rFonts w:ascii="Times New Roman" w:eastAsia="宋体" w:hAnsi="Times New Roman" w:cs="Times New Roman"/>
          <w:kern w:val="0"/>
          <w:sz w:val="20"/>
          <w:szCs w:val="24"/>
        </w:rPr>
        <w:t>already</w:t>
      </w:r>
      <w:r w:rsidR="007742D3">
        <w:rPr>
          <w:rFonts w:ascii="Times New Roman" w:eastAsia="宋体" w:hAnsi="Times New Roman" w:cs="Times New Roman" w:hint="eastAsia"/>
          <w:kern w:val="0"/>
          <w:sz w:val="20"/>
          <w:szCs w:val="24"/>
        </w:rPr>
        <w:t xml:space="preserve"> modeled the </w:t>
      </w:r>
      <w:r>
        <w:rPr>
          <w:rFonts w:ascii="Times New Roman" w:eastAsia="宋体" w:hAnsi="Times New Roman" w:cs="Times New Roman"/>
          <w:kern w:val="0"/>
          <w:sz w:val="20"/>
          <w:szCs w:val="24"/>
        </w:rPr>
        <w:t>cross-polarization</w:t>
      </w:r>
      <w:r w:rsidR="007742D3">
        <w:rPr>
          <w:rFonts w:ascii="Times New Roman" w:eastAsia="宋体" w:hAnsi="Times New Roman" w:cs="Times New Roman" w:hint="eastAsia"/>
          <w:kern w:val="0"/>
          <w:sz w:val="20"/>
          <w:szCs w:val="24"/>
        </w:rPr>
        <w:t xml:space="preserve"> power ratios (XPR). As for the measurement evaluation, we can hardly </w:t>
      </w:r>
      <w:r w:rsidR="007742D3">
        <w:rPr>
          <w:rFonts w:ascii="Times New Roman" w:eastAsia="宋体" w:hAnsi="Times New Roman" w:cs="Times New Roman"/>
          <w:kern w:val="0"/>
          <w:sz w:val="20"/>
          <w:szCs w:val="24"/>
        </w:rPr>
        <w:t>strip</w:t>
      </w:r>
      <w:r w:rsidR="007742D3">
        <w:rPr>
          <w:rFonts w:ascii="Times New Roman" w:eastAsia="宋体" w:hAnsi="Times New Roman" w:cs="Times New Roman" w:hint="eastAsia"/>
          <w:kern w:val="0"/>
          <w:sz w:val="20"/>
          <w:szCs w:val="24"/>
        </w:rPr>
        <w:t xml:space="preserve"> the polarized scattering matrix</w:t>
      </w:r>
      <w:r>
        <w:rPr>
          <w:rFonts w:ascii="Times New Roman" w:eastAsia="宋体" w:hAnsi="Times New Roman" w:cs="Times New Roman" w:hint="eastAsia"/>
          <w:kern w:val="0"/>
          <w:sz w:val="20"/>
          <w:szCs w:val="24"/>
        </w:rPr>
        <w:t xml:space="preserve"> from the channel XPR</w:t>
      </w:r>
      <w:r w:rsidR="007742D3">
        <w:rPr>
          <w:rFonts w:ascii="Times New Roman" w:eastAsia="宋体" w:hAnsi="Times New Roman" w:cs="Times New Roman" w:hint="eastAsia"/>
          <w:kern w:val="0"/>
          <w:sz w:val="20"/>
          <w:szCs w:val="24"/>
        </w:rPr>
        <w:t xml:space="preserve">. Thus, we think that </w:t>
      </w:r>
      <w:r w:rsidR="000501C4">
        <w:rPr>
          <w:rFonts w:ascii="Times New Roman" w:eastAsia="宋体" w:hAnsi="Times New Roman" w:cs="Times New Roman" w:hint="eastAsia"/>
          <w:kern w:val="0"/>
          <w:sz w:val="20"/>
          <w:szCs w:val="24"/>
        </w:rPr>
        <w:t>modelling</w:t>
      </w:r>
      <w:r w:rsidR="007742D3">
        <w:rPr>
          <w:rFonts w:ascii="Times New Roman" w:eastAsia="宋体" w:hAnsi="Times New Roman" w:cs="Times New Roman" w:hint="eastAsia"/>
          <w:kern w:val="0"/>
          <w:sz w:val="20"/>
          <w:szCs w:val="24"/>
        </w:rPr>
        <w:t xml:space="preserve"> a general power fading RCS parameter is suitable at present </w:t>
      </w:r>
      <w:r w:rsidR="007742D3">
        <w:rPr>
          <w:rFonts w:ascii="Times New Roman" w:eastAsia="宋体" w:hAnsi="Times New Roman" w:cs="Times New Roman"/>
          <w:kern w:val="0"/>
          <w:sz w:val="20"/>
          <w:szCs w:val="24"/>
        </w:rPr>
        <w:t>standardization</w:t>
      </w:r>
      <w:r w:rsidR="007742D3">
        <w:rPr>
          <w:rFonts w:ascii="Times New Roman" w:eastAsia="宋体" w:hAnsi="Times New Roman" w:cs="Times New Roman" w:hint="eastAsia"/>
          <w:kern w:val="0"/>
          <w:sz w:val="20"/>
          <w:szCs w:val="24"/>
        </w:rPr>
        <w:t xml:space="preserve"> work. The detailed polarized scattering matrix of RCS can be modeled if the </w:t>
      </w:r>
      <w:r w:rsidR="007742D3">
        <w:rPr>
          <w:rFonts w:ascii="Times New Roman" w:eastAsia="宋体" w:hAnsi="Times New Roman" w:cs="Times New Roman"/>
          <w:kern w:val="0"/>
          <w:sz w:val="20"/>
          <w:szCs w:val="24"/>
        </w:rPr>
        <w:t>workload</w:t>
      </w:r>
      <w:r w:rsidR="007742D3">
        <w:rPr>
          <w:rFonts w:ascii="Times New Roman" w:eastAsia="宋体" w:hAnsi="Times New Roman" w:cs="Times New Roman" w:hint="eastAsia"/>
          <w:kern w:val="0"/>
          <w:sz w:val="20"/>
          <w:szCs w:val="24"/>
        </w:rPr>
        <w:t xml:space="preserve"> is </w:t>
      </w:r>
      <w:r w:rsidR="007742D3">
        <w:rPr>
          <w:rFonts w:ascii="Times New Roman" w:eastAsia="宋体" w:hAnsi="Times New Roman" w:cs="Times New Roman"/>
          <w:kern w:val="0"/>
          <w:sz w:val="20"/>
          <w:szCs w:val="24"/>
        </w:rPr>
        <w:t>acceptable</w:t>
      </w:r>
      <w:r w:rsidR="007742D3">
        <w:rPr>
          <w:rFonts w:ascii="Times New Roman" w:eastAsia="宋体" w:hAnsi="Times New Roman" w:cs="Times New Roman" w:hint="eastAsia"/>
          <w:kern w:val="0"/>
          <w:sz w:val="20"/>
          <w:szCs w:val="24"/>
        </w:rPr>
        <w:t>.</w:t>
      </w:r>
    </w:p>
    <w:p w14:paraId="59A7D780" w14:textId="77777777" w:rsidR="00676504" w:rsidRDefault="00676504" w:rsidP="00990144">
      <w:pPr>
        <w:spacing w:beforeLines="50" w:before="156"/>
        <w:ind w:firstLine="420"/>
        <w:rPr>
          <w:rFonts w:ascii="Times New Roman" w:eastAsia="宋体" w:hAnsi="Times New Roman" w:cs="Times New Roman"/>
          <w:kern w:val="0"/>
          <w:sz w:val="20"/>
          <w:szCs w:val="24"/>
        </w:rPr>
      </w:pPr>
    </w:p>
    <w:p w14:paraId="41A76E3F" w14:textId="03D6EED0" w:rsidR="007742D3" w:rsidRDefault="007742D3" w:rsidP="007742D3">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11</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P</w:t>
      </w:r>
      <w:r w:rsidRPr="004F617A">
        <w:rPr>
          <w:rFonts w:ascii="Times New Roman" w:eastAsia="宋体" w:hAnsi="Times New Roman" w:cs="Times New Roman"/>
          <w:b/>
          <w:bCs/>
          <w:i/>
          <w:iCs/>
          <w:kern w:val="0"/>
          <w:sz w:val="20"/>
          <w:szCs w:val="24"/>
        </w:rPr>
        <w:t>rioritize</w:t>
      </w:r>
      <w:r w:rsidRPr="004F617A">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a real value RCS model. The </w:t>
      </w:r>
      <w:r w:rsidRPr="004F617A">
        <w:rPr>
          <w:rFonts w:ascii="Times New Roman" w:eastAsia="宋体" w:hAnsi="Times New Roman" w:cs="Times New Roman"/>
          <w:b/>
          <w:bCs/>
          <w:i/>
          <w:iCs/>
          <w:kern w:val="0"/>
          <w:sz w:val="20"/>
          <w:szCs w:val="24"/>
        </w:rPr>
        <w:t>polarization</w:t>
      </w:r>
      <w:r w:rsidRPr="00B322A5">
        <w:rPr>
          <w:rFonts w:ascii="Times New Roman" w:eastAsia="宋体" w:hAnsi="Times New Roman" w:cs="Times New Roman" w:hint="eastAsia"/>
          <w:b/>
          <w:bCs/>
          <w:i/>
          <w:iCs/>
          <w:kern w:val="0"/>
          <w:sz w:val="20"/>
          <w:szCs w:val="24"/>
        </w:rPr>
        <w:t xml:space="preserve"> RCS value </w:t>
      </w:r>
      <w:r>
        <w:rPr>
          <w:rFonts w:ascii="Times New Roman" w:eastAsia="宋体" w:hAnsi="Times New Roman" w:cs="Times New Roman" w:hint="eastAsia"/>
          <w:b/>
          <w:bCs/>
          <w:i/>
          <w:iCs/>
          <w:kern w:val="0"/>
          <w:sz w:val="20"/>
          <w:szCs w:val="24"/>
        </w:rPr>
        <w:t xml:space="preserve">can be further modeled if </w:t>
      </w:r>
      <w:r w:rsidRPr="004F617A">
        <w:rPr>
          <w:rFonts w:ascii="Times New Roman" w:eastAsia="宋体" w:hAnsi="Times New Roman" w:cs="Times New Roman"/>
          <w:b/>
          <w:bCs/>
          <w:i/>
          <w:iCs/>
          <w:kern w:val="0"/>
          <w:sz w:val="20"/>
          <w:szCs w:val="24"/>
        </w:rPr>
        <w:t>the workload is acceptable</w:t>
      </w:r>
      <w:r w:rsidRPr="00B322A5">
        <w:rPr>
          <w:rFonts w:ascii="Times New Roman" w:eastAsia="宋体" w:hAnsi="Times New Roman" w:cs="Times New Roman" w:hint="eastAsia"/>
          <w:b/>
          <w:bCs/>
          <w:i/>
          <w:iCs/>
          <w:kern w:val="0"/>
          <w:sz w:val="20"/>
          <w:szCs w:val="24"/>
        </w:rPr>
        <w:t>.</w:t>
      </w:r>
    </w:p>
    <w:p w14:paraId="6E969F34" w14:textId="77777777" w:rsidR="00676504" w:rsidRDefault="00676504" w:rsidP="007742D3">
      <w:pPr>
        <w:widowControl/>
        <w:snapToGrid w:val="0"/>
        <w:spacing w:beforeLines="50" w:before="156" w:line="288" w:lineRule="auto"/>
        <w:rPr>
          <w:rFonts w:ascii="Times New Roman" w:eastAsia="宋体" w:hAnsi="Times New Roman" w:cs="Times New Roman"/>
          <w:b/>
          <w:bCs/>
          <w:i/>
          <w:iCs/>
          <w:kern w:val="0"/>
          <w:sz w:val="20"/>
          <w:szCs w:val="24"/>
        </w:rPr>
      </w:pPr>
    </w:p>
    <w:p w14:paraId="16A56665" w14:textId="63A5933F" w:rsidR="00676504" w:rsidRPr="005F37A7" w:rsidRDefault="00676504" w:rsidP="00676504">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w:t>
      </w:r>
      <w:r w:rsidR="00DD2C59">
        <w:rPr>
          <w:rFonts w:ascii="Times New Roman" w:eastAsia="宋体" w:hAnsi="Times New Roman" w:cs="Times New Roman" w:hint="eastAsia"/>
          <w:b/>
          <w:bCs/>
          <w:kern w:val="32"/>
          <w:sz w:val="28"/>
          <w:szCs w:val="32"/>
        </w:rPr>
        <w:t>path loss</w:t>
      </w:r>
    </w:p>
    <w:p w14:paraId="2BC7CBFD" w14:textId="32053ABB" w:rsidR="00963EBE" w:rsidRDefault="00DD2C59" w:rsidP="007742D3">
      <w:pPr>
        <w:spacing w:beforeLines="50" w:before="156"/>
        <w:ind w:firstLineChars="150" w:firstLine="30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The target channel is generated from each segmented channel, which causes the path loss of target channel become a random variable of the RCS</w:t>
      </w:r>
      <w:r w:rsidR="00A525DB">
        <w:rPr>
          <w:rFonts w:ascii="Times New Roman" w:eastAsia="宋体" w:hAnsi="Times New Roman" w:cs="Times New Roman" w:hint="eastAsia"/>
          <w:kern w:val="0"/>
          <w:sz w:val="20"/>
          <w:szCs w:val="24"/>
        </w:rPr>
        <w:t xml:space="preserve">. </w:t>
      </w:r>
      <w:r w:rsidR="00AA0BFB">
        <w:rPr>
          <w:rFonts w:ascii="Times New Roman" w:eastAsia="宋体" w:hAnsi="Times New Roman" w:cs="Times New Roman" w:hint="eastAsia"/>
          <w:kern w:val="0"/>
          <w:sz w:val="20"/>
          <w:szCs w:val="24"/>
        </w:rPr>
        <w:t>Besides,</w:t>
      </w:r>
      <w:r w:rsidR="00A525DB">
        <w:rPr>
          <w:rFonts w:ascii="Times New Roman" w:eastAsia="宋体" w:hAnsi="Times New Roman" w:cs="Times New Roman" w:hint="eastAsia"/>
          <w:kern w:val="0"/>
          <w:sz w:val="20"/>
          <w:szCs w:val="24"/>
        </w:rPr>
        <w:t xml:space="preserve"> </w:t>
      </w:r>
      <w:r w:rsidR="00CF6876">
        <w:rPr>
          <w:rFonts w:ascii="Times New Roman" w:eastAsia="宋体" w:hAnsi="Times New Roman" w:cs="Times New Roman" w:hint="eastAsia"/>
          <w:kern w:val="0"/>
          <w:sz w:val="20"/>
          <w:szCs w:val="24"/>
        </w:rPr>
        <w:t xml:space="preserve">the </w:t>
      </w:r>
      <w:r w:rsidR="00AA0BFB">
        <w:rPr>
          <w:rFonts w:ascii="Times New Roman" w:eastAsia="宋体" w:hAnsi="Times New Roman" w:cs="Times New Roman" w:hint="eastAsia"/>
          <w:kern w:val="0"/>
          <w:sz w:val="20"/>
          <w:szCs w:val="24"/>
        </w:rPr>
        <w:t xml:space="preserve">deterministic component </w:t>
      </w:r>
      <m:oMath>
        <m:r>
          <w:rPr>
            <w:rFonts w:ascii="Cambria Math" w:hAnsi="Cambria Math" w:cs="Times New Roman"/>
            <w:sz w:val="22"/>
            <w:szCs w:val="24"/>
          </w:rPr>
          <m:t>A</m:t>
        </m:r>
      </m:oMath>
      <w:r w:rsidR="00AA0BFB">
        <w:rPr>
          <w:rFonts w:ascii="Times New Roman" w:eastAsia="宋体" w:hAnsi="Times New Roman" w:cs="Times New Roman" w:hint="eastAsia"/>
          <w:kern w:val="0"/>
          <w:sz w:val="20"/>
          <w:szCs w:val="24"/>
        </w:rPr>
        <w:t xml:space="preserve"> in </w:t>
      </w:r>
      <w:r w:rsidR="00A525DB">
        <w:rPr>
          <w:rFonts w:ascii="Times New Roman" w:eastAsia="宋体" w:hAnsi="Times New Roman" w:cs="Times New Roman" w:hint="eastAsia"/>
          <w:kern w:val="0"/>
          <w:sz w:val="20"/>
          <w:szCs w:val="24"/>
        </w:rPr>
        <w:t xml:space="preserve">the RCS </w:t>
      </w:r>
      <w:r w:rsidR="000501C4">
        <w:rPr>
          <w:rFonts w:ascii="Times New Roman" w:eastAsia="宋体" w:hAnsi="Times New Roman" w:cs="Times New Roman" w:hint="eastAsia"/>
          <w:kern w:val="0"/>
          <w:sz w:val="20"/>
          <w:szCs w:val="24"/>
        </w:rPr>
        <w:t>modelling</w:t>
      </w:r>
      <w:r w:rsidR="00AA0BFB">
        <w:rPr>
          <w:rFonts w:ascii="Times New Roman" w:eastAsia="宋体" w:hAnsi="Times New Roman" w:cs="Times New Roman" w:hint="eastAsia"/>
          <w:kern w:val="0"/>
          <w:sz w:val="20"/>
          <w:szCs w:val="24"/>
        </w:rPr>
        <w:t xml:space="preserve"> can </w:t>
      </w:r>
      <w:r w:rsidR="00AA0BFB">
        <w:rPr>
          <w:rFonts w:ascii="Times New Roman" w:eastAsia="宋体" w:hAnsi="Times New Roman" w:cs="Times New Roman"/>
          <w:kern w:val="0"/>
          <w:sz w:val="20"/>
          <w:szCs w:val="24"/>
        </w:rPr>
        <w:t>also</w:t>
      </w:r>
      <w:r w:rsidR="00AA0BFB">
        <w:rPr>
          <w:rFonts w:ascii="Times New Roman" w:eastAsia="宋体" w:hAnsi="Times New Roman" w:cs="Times New Roman" w:hint="eastAsia"/>
          <w:kern w:val="0"/>
          <w:sz w:val="20"/>
          <w:szCs w:val="24"/>
        </w:rPr>
        <w:t xml:space="preserve"> be </w:t>
      </w:r>
      <w:r w:rsidR="00AA0BFB">
        <w:rPr>
          <w:rFonts w:ascii="Times New Roman" w:eastAsia="宋体" w:hAnsi="Times New Roman" w:cs="Times New Roman"/>
          <w:kern w:val="0"/>
          <w:sz w:val="20"/>
          <w:szCs w:val="24"/>
        </w:rPr>
        <w:t>extracted</w:t>
      </w:r>
      <w:r w:rsidR="00AA0BFB">
        <w:rPr>
          <w:rFonts w:ascii="Times New Roman" w:eastAsia="宋体" w:hAnsi="Times New Roman" w:cs="Times New Roman" w:hint="eastAsia"/>
          <w:kern w:val="0"/>
          <w:sz w:val="20"/>
          <w:szCs w:val="24"/>
        </w:rPr>
        <w:t xml:space="preserve"> to the large-scale.</w:t>
      </w:r>
      <w:r w:rsidR="00CF6876">
        <w:rPr>
          <w:rFonts w:ascii="Times New Roman" w:eastAsia="宋体" w:hAnsi="Times New Roman" w:cs="Times New Roman" w:hint="eastAsia"/>
          <w:kern w:val="0"/>
          <w:sz w:val="20"/>
          <w:szCs w:val="24"/>
        </w:rPr>
        <w:t xml:space="preserve"> F</w:t>
      </w:r>
      <w:r w:rsidR="00CF6876">
        <w:rPr>
          <w:rFonts w:ascii="Times New Roman" w:eastAsia="宋体" w:hAnsi="Times New Roman" w:cs="Times New Roman"/>
          <w:kern w:val="0"/>
          <w:sz w:val="20"/>
          <w:szCs w:val="24"/>
        </w:rPr>
        <w:t>o</w:t>
      </w:r>
      <w:r w:rsidR="00CF6876">
        <w:rPr>
          <w:rFonts w:ascii="Times New Roman" w:eastAsia="宋体" w:hAnsi="Times New Roman" w:cs="Times New Roman" w:hint="eastAsia"/>
          <w:kern w:val="0"/>
          <w:sz w:val="20"/>
          <w:szCs w:val="24"/>
        </w:rPr>
        <w:t>r example, if the RCS follows the Log-normal distribution</w:t>
      </w:r>
      <w:r w:rsidR="00963EBE">
        <w:rPr>
          <w:rFonts w:ascii="Times New Roman" w:eastAsia="宋体" w:hAnsi="Times New Roman" w:cs="Times New Roman" w:hint="eastAsia"/>
          <w:kern w:val="0"/>
          <w:sz w:val="20"/>
          <w:szCs w:val="24"/>
        </w:rPr>
        <w:t>:</w:t>
      </w:r>
    </w:p>
    <w:p w14:paraId="12FDCE1C" w14:textId="7BE407DA" w:rsidR="00963EBE" w:rsidRPr="00963EBE" w:rsidRDefault="00000000" w:rsidP="00963EBE">
      <w:pPr>
        <w:pStyle w:val="a9"/>
        <w:numPr>
          <w:ilvl w:val="0"/>
          <w:numId w:val="28"/>
        </w:numPr>
        <w:jc w:val="center"/>
        <w:rPr>
          <w:rFonts w:ascii="Cambria Math" w:hAnsi="Cambria Math" w:cs="Times New Roman"/>
          <w:i/>
          <w:sz w:val="22"/>
          <w:szCs w:val="24"/>
        </w:rPr>
      </w:pPr>
      <m:oMath>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func>
        <m:r>
          <w:rPr>
            <w:rFonts w:ascii="Cambria Math" w:hAnsi="Cambria Math" w:cs="Times New Roman"/>
            <w:sz w:val="22"/>
            <w:szCs w:val="24"/>
          </w:rPr>
          <m:t>~N(</m:t>
        </m:r>
        <m:f>
          <m:fPr>
            <m:ctrlPr>
              <w:rPr>
                <w:rFonts w:ascii="Cambria Math" w:hAnsi="Cambria Math" w:cs="Times New Roman"/>
                <w:i/>
                <w:sz w:val="22"/>
                <w:szCs w:val="24"/>
              </w:rPr>
            </m:ctrlPr>
          </m:fPr>
          <m:num>
            <m:r>
              <w:rPr>
                <w:rFonts w:ascii="Cambria Math" w:hAnsi="Cambria Math" w:cs="Times New Roman"/>
                <w:sz w:val="22"/>
                <w:szCs w:val="24"/>
              </w:rPr>
              <m:t>μ</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r>
          <w:rPr>
            <w:rFonts w:ascii="Cambria Math" w:hAnsi="Cambria Math" w:cs="Times New Roman"/>
            <w:sz w:val="22"/>
            <w:szCs w:val="24"/>
          </w:rPr>
          <m:t>,</m:t>
        </m:r>
        <m:sSup>
          <m:sSupPr>
            <m:ctrlPr>
              <w:rPr>
                <w:rFonts w:ascii="Cambria Math" w:hAnsi="Cambria Math" w:cs="Times New Roman"/>
                <w:i/>
                <w:sz w:val="22"/>
                <w:szCs w:val="24"/>
              </w:rPr>
            </m:ctrlPr>
          </m:sSupPr>
          <m:e>
            <m:r>
              <w:rPr>
                <w:rFonts w:ascii="Cambria Math" w:hAnsi="Cambria Math" w:cs="Times New Roman"/>
                <w:sz w:val="22"/>
                <w:szCs w:val="24"/>
              </w:rPr>
              <m:t>(</m:t>
            </m:r>
            <m:f>
              <m:fPr>
                <m:ctrlPr>
                  <w:rPr>
                    <w:rFonts w:ascii="Cambria Math" w:hAnsi="Cambria Math" w:cs="Times New Roman"/>
                    <w:i/>
                    <w:sz w:val="22"/>
                    <w:szCs w:val="24"/>
                  </w:rPr>
                </m:ctrlPr>
              </m:fPr>
              <m:num>
                <m:r>
                  <w:rPr>
                    <w:rFonts w:ascii="Cambria Math" w:hAnsi="Cambria Math" w:cs="Times New Roman"/>
                    <w:sz w:val="22"/>
                    <w:szCs w:val="24"/>
                  </w:rPr>
                  <m:t>σ</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r>
              <w:rPr>
                <w:rFonts w:ascii="Cambria Math" w:hAnsi="Cambria Math" w:cs="Times New Roman"/>
                <w:sz w:val="22"/>
                <w:szCs w:val="24"/>
              </w:rPr>
              <m:t>)</m:t>
            </m:r>
          </m:e>
          <m:sup>
            <m:r>
              <w:rPr>
                <w:rFonts w:ascii="Cambria Math" w:hAnsi="Cambria Math" w:cs="Times New Roman"/>
                <w:sz w:val="22"/>
                <w:szCs w:val="24"/>
              </w:rPr>
              <m:t>2</m:t>
            </m:r>
          </m:sup>
        </m:sSup>
        <m:r>
          <w:rPr>
            <w:rFonts w:ascii="Cambria Math" w:hAnsi="Cambria Math" w:cs="Times New Roman"/>
            <w:sz w:val="22"/>
            <w:szCs w:val="24"/>
          </w:rPr>
          <m:t>)</m:t>
        </m:r>
      </m:oMath>
    </w:p>
    <w:p w14:paraId="21F2CDFA" w14:textId="1E7086AB" w:rsidR="00CF6876" w:rsidRDefault="00963EBE" w:rsidP="00963EBE">
      <w:pPr>
        <w:spacing w:beforeLines="50" w:before="156"/>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w:t>
      </w:r>
      <w:r w:rsidR="00CF6876">
        <w:rPr>
          <w:rFonts w:ascii="Times New Roman" w:eastAsia="宋体" w:hAnsi="Times New Roman" w:cs="Times New Roman" w:hint="eastAsia"/>
          <w:kern w:val="0"/>
          <w:sz w:val="20"/>
          <w:szCs w:val="24"/>
        </w:rPr>
        <w:t xml:space="preserve">ts </w:t>
      </w:r>
      <w:r w:rsidR="00CF6876">
        <w:rPr>
          <w:rFonts w:ascii="Times New Roman" w:eastAsia="宋体" w:hAnsi="Times New Roman" w:cs="Times New Roman"/>
          <w:kern w:val="0"/>
          <w:sz w:val="20"/>
          <w:szCs w:val="24"/>
        </w:rPr>
        <w:t>distribution</w:t>
      </w:r>
      <w:r w:rsidR="00CF6876">
        <w:rPr>
          <w:rFonts w:ascii="Times New Roman" w:eastAsia="宋体" w:hAnsi="Times New Roman" w:cs="Times New Roman" w:hint="eastAsia"/>
          <w:kern w:val="0"/>
          <w:sz w:val="20"/>
          <w:szCs w:val="24"/>
        </w:rPr>
        <w:t xml:space="preserve"> under </w:t>
      </w:r>
      <w:r w:rsidR="00CF6876">
        <w:rPr>
          <w:rFonts w:ascii="Times New Roman" w:eastAsia="宋体" w:hAnsi="Times New Roman" w:cs="Times New Roman"/>
          <w:kern w:val="0"/>
          <w:sz w:val="20"/>
          <w:szCs w:val="24"/>
        </w:rPr>
        <w:t>‘</w:t>
      </w:r>
      <w:r w:rsidR="00CF6876">
        <w:rPr>
          <w:rFonts w:ascii="Times New Roman" w:eastAsia="宋体" w:hAnsi="Times New Roman" w:cs="Times New Roman" w:hint="eastAsia"/>
          <w:kern w:val="0"/>
          <w:sz w:val="20"/>
          <w:szCs w:val="24"/>
        </w:rPr>
        <w:t>dB</w:t>
      </w:r>
      <w:r w:rsidR="00CF6876">
        <w:rPr>
          <w:rFonts w:ascii="Times New Roman" w:eastAsia="宋体" w:hAnsi="Times New Roman" w:cs="Times New Roman"/>
          <w:kern w:val="0"/>
          <w:sz w:val="20"/>
          <w:szCs w:val="24"/>
        </w:rPr>
        <w:t>’</w:t>
      </w:r>
      <w:r w:rsidR="00CF6876">
        <w:rPr>
          <w:rFonts w:ascii="Times New Roman" w:eastAsia="宋体" w:hAnsi="Times New Roman" w:cs="Times New Roman" w:hint="eastAsia"/>
          <w:kern w:val="0"/>
          <w:sz w:val="20"/>
          <w:szCs w:val="24"/>
        </w:rPr>
        <w:t xml:space="preserve"> unit follows Gaussian </w:t>
      </w:r>
      <w:r w:rsidR="00CF6876">
        <w:rPr>
          <w:rFonts w:ascii="Times New Roman" w:eastAsia="宋体" w:hAnsi="Times New Roman" w:cs="Times New Roman"/>
          <w:kern w:val="0"/>
          <w:sz w:val="20"/>
          <w:szCs w:val="24"/>
        </w:rPr>
        <w:t>distribution</w:t>
      </w:r>
      <w:r w:rsidR="00CF6876">
        <w:rPr>
          <w:rFonts w:ascii="Times New Roman" w:eastAsia="宋体" w:hAnsi="Times New Roman" w:cs="Times New Roman" w:hint="eastAsia"/>
          <w:kern w:val="0"/>
          <w:sz w:val="20"/>
          <w:szCs w:val="24"/>
        </w:rPr>
        <w:t>:</w:t>
      </w:r>
    </w:p>
    <w:p w14:paraId="6BF259D3" w14:textId="57BADE36" w:rsidR="00CF6876" w:rsidRDefault="00CF6876" w:rsidP="00CF6876">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m:rPr>
                    <m:sty m:val="p"/>
                  </m:rPr>
                  <w:rPr>
                    <w:rFonts w:ascii="Cambria Math" w:hAnsi="Cambria Math" w:cs="Times New Roman"/>
                    <w:sz w:val="22"/>
                    <w:szCs w:val="24"/>
                  </w:rPr>
                  <m:t>log</m:t>
                </m:r>
                <m:ctrlPr>
                  <w:rPr>
                    <w:rFonts w:ascii="Cambria Math" w:hAnsi="Cambria Math" w:cs="Times New Roman"/>
                    <w:sz w:val="22"/>
                    <w:szCs w:val="24"/>
                  </w:rPr>
                </m:ctrlPr>
              </m:e>
              <m:sub>
                <m:r>
                  <w:rPr>
                    <w:rFonts w:ascii="Cambria Math" w:hAnsi="Cambria Math" w:cs="Times New Roman"/>
                    <w:sz w:val="22"/>
                    <w:szCs w:val="24"/>
                  </w:rPr>
                  <m:t>10</m:t>
                </m:r>
                <m:ctrlPr>
                  <w:rPr>
                    <w:rFonts w:ascii="Cambria Math" w:hAnsi="Cambria Math" w:cs="Times New Roman"/>
                    <w:sz w:val="22"/>
                    <w:szCs w:val="24"/>
                  </w:rPr>
                </m:ctrlPr>
              </m:sub>
            </m:sSub>
          </m:fName>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func>
        <m:r>
          <w:rPr>
            <w:rFonts w:ascii="Cambria Math" w:hAnsi="Cambria Math" w:cs="Times New Roman"/>
            <w:sz w:val="22"/>
            <w:szCs w:val="24"/>
          </w:rPr>
          <m:t>~N(μ,</m:t>
        </m:r>
        <m:sSup>
          <m:sSupPr>
            <m:ctrlPr>
              <w:rPr>
                <w:rFonts w:ascii="Cambria Math" w:hAnsi="Cambria Math" w:cs="Times New Roman"/>
                <w:i/>
                <w:sz w:val="22"/>
                <w:szCs w:val="24"/>
              </w:rPr>
            </m:ctrlPr>
          </m:sSupPr>
          <m:e>
            <m:r>
              <w:rPr>
                <w:rFonts w:ascii="Cambria Math" w:hAnsi="Cambria Math" w:cs="Times New Roman"/>
                <w:sz w:val="22"/>
                <w:szCs w:val="24"/>
              </w:rPr>
              <m:t>σ</m:t>
            </m:r>
          </m:e>
          <m:sup>
            <m:r>
              <w:rPr>
                <w:rFonts w:ascii="Cambria Math" w:hAnsi="Cambria Math" w:cs="Times New Roman"/>
                <w:sz w:val="22"/>
                <w:szCs w:val="24"/>
              </w:rPr>
              <m:t>2</m:t>
            </m:r>
          </m:sup>
        </m:sSup>
        <m:r>
          <w:rPr>
            <w:rFonts w:ascii="Cambria Math" w:hAnsi="Cambria Math" w:cs="Times New Roman"/>
            <w:sz w:val="22"/>
            <w:szCs w:val="24"/>
          </w:rPr>
          <m:t>)</m:t>
        </m:r>
      </m:oMath>
    </w:p>
    <w:p w14:paraId="4633B08C" w14:textId="7ABA274F" w:rsidR="00070BD3" w:rsidRDefault="000E1EAE" w:rsidP="000E1EAE">
      <w:pPr>
        <w:spacing w:beforeLines="50" w:before="156"/>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We need to extract a constant value to the path loss model so that </w:t>
      </w:r>
      <m:oMath>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oMath>
      <w:r>
        <w:rPr>
          <w:rFonts w:ascii="Times New Roman" w:eastAsia="宋体" w:hAnsi="Times New Roman" w:cs="Times New Roman" w:hint="eastAsia"/>
          <w:sz w:val="22"/>
          <w:szCs w:val="24"/>
        </w:rPr>
        <w:t xml:space="preserve"> approach to 1. Thus, we can get the</w:t>
      </w:r>
      <w:r w:rsidR="00070BD3">
        <w:rPr>
          <w:rFonts w:ascii="Times New Roman" w:eastAsia="宋体" w:hAnsi="Times New Roman" w:cs="Times New Roman" w:hint="eastAsia"/>
          <w:kern w:val="0"/>
          <w:sz w:val="20"/>
          <w:szCs w:val="24"/>
        </w:rPr>
        <w:t xml:space="preserve"> component </w:t>
      </w:r>
      <m:oMath>
        <m:r>
          <w:rPr>
            <w:rFonts w:ascii="Cambria Math" w:hAnsi="Cambria Math" w:cs="Times New Roman"/>
            <w:sz w:val="22"/>
            <w:szCs w:val="24"/>
          </w:rPr>
          <m:t>A</m:t>
        </m:r>
      </m:oMath>
      <w:r w:rsidR="00070BD3">
        <w:rPr>
          <w:rFonts w:ascii="Times New Roman" w:eastAsia="宋体" w:hAnsi="Times New Roman" w:cs="Times New Roman" w:hint="eastAsia"/>
          <w:kern w:val="0"/>
          <w:sz w:val="20"/>
          <w:szCs w:val="24"/>
        </w:rPr>
        <w:t xml:space="preserve"> is: </w:t>
      </w:r>
    </w:p>
    <w:p w14:paraId="5FC394B2" w14:textId="7DD6008E" w:rsidR="00070BD3" w:rsidRDefault="00070BD3" w:rsidP="00070BD3">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r>
          <w:rPr>
            <w:rFonts w:ascii="Cambria Math" w:hAnsi="Cambria Math" w:cs="Times New Roman"/>
            <w:sz w:val="22"/>
            <w:szCs w:val="24"/>
          </w:rPr>
          <m:t>=</m:t>
        </m:r>
        <m:sSup>
          <m:sSupPr>
            <m:ctrlPr>
              <w:rPr>
                <w:rFonts w:ascii="Cambria Math" w:hAnsi="Cambria Math" w:cs="Times New Roman"/>
                <w:i/>
                <w:sz w:val="22"/>
                <w:szCs w:val="24"/>
              </w:rPr>
            </m:ctrlPr>
          </m:sSupPr>
          <m:e>
            <m:r>
              <w:rPr>
                <w:rFonts w:ascii="Cambria Math" w:hAnsi="Cambria Math" w:cs="Times New Roman"/>
                <w:sz w:val="22"/>
                <w:szCs w:val="24"/>
              </w:rPr>
              <m:t>e</m:t>
            </m:r>
          </m:e>
          <m:sup>
            <m:f>
              <m:fPr>
                <m:ctrlPr>
                  <w:rPr>
                    <w:rFonts w:ascii="Cambria Math" w:hAnsi="Cambria Math" w:cs="Times New Roman"/>
                    <w:i/>
                    <w:sz w:val="22"/>
                    <w:szCs w:val="24"/>
                  </w:rPr>
                </m:ctrlPr>
              </m:fPr>
              <m:num>
                <m:r>
                  <w:rPr>
                    <w:rFonts w:ascii="Cambria Math" w:hAnsi="Cambria Math" w:cs="Times New Roman"/>
                    <w:sz w:val="22"/>
                    <w:szCs w:val="24"/>
                  </w:rPr>
                  <m:t>μ</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r>
              <w:rPr>
                <w:rFonts w:ascii="Cambria Math" w:hAnsi="Cambria Math" w:cs="Times New Roman"/>
                <w:sz w:val="22"/>
                <w:szCs w:val="24"/>
              </w:rPr>
              <m:t>+</m:t>
            </m:r>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d>
                      <m:dPr>
                        <m:ctrlPr>
                          <w:rPr>
                            <w:rFonts w:ascii="Cambria Math" w:hAnsi="Cambria Math" w:cs="Times New Roman"/>
                            <w:i/>
                            <w:sz w:val="22"/>
                            <w:szCs w:val="24"/>
                          </w:rPr>
                        </m:ctrlPr>
                      </m:dPr>
                      <m:e>
                        <m:f>
                          <m:fPr>
                            <m:ctrlPr>
                              <w:rPr>
                                <w:rFonts w:ascii="Cambria Math" w:hAnsi="Cambria Math" w:cs="Times New Roman"/>
                                <w:i/>
                                <w:sz w:val="22"/>
                                <w:szCs w:val="24"/>
                              </w:rPr>
                            </m:ctrlPr>
                          </m:fPr>
                          <m:num>
                            <m:r>
                              <w:rPr>
                                <w:rFonts w:ascii="Cambria Math" w:hAnsi="Cambria Math" w:cs="Times New Roman"/>
                                <w:sz w:val="22"/>
                                <w:szCs w:val="24"/>
                              </w:rPr>
                              <m:t>σ</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e>
                    </m:d>
                  </m:e>
                  <m:sup>
                    <m:r>
                      <w:rPr>
                        <w:rFonts w:ascii="Cambria Math" w:hAnsi="Cambria Math" w:cs="Times New Roman"/>
                        <w:sz w:val="22"/>
                        <w:szCs w:val="24"/>
                      </w:rPr>
                      <m:t>2</m:t>
                    </m:r>
                  </m:sup>
                </m:sSup>
              </m:num>
              <m:den>
                <m:r>
                  <w:rPr>
                    <w:rFonts w:ascii="Cambria Math" w:hAnsi="Cambria Math" w:cs="Times New Roman"/>
                    <w:sz w:val="22"/>
                    <w:szCs w:val="24"/>
                  </w:rPr>
                  <m:t>2</m:t>
                </m:r>
              </m:den>
            </m:f>
            <m:r>
              <w:rPr>
                <w:rFonts w:ascii="Cambria Math" w:hAnsi="Cambria Math" w:cs="Times New Roman"/>
                <w:sz w:val="22"/>
                <w:szCs w:val="24"/>
              </w:rPr>
              <m:t xml:space="preserve"> </m:t>
            </m:r>
          </m:sup>
        </m:sSup>
      </m:oMath>
    </w:p>
    <w:p w14:paraId="6021CA9E" w14:textId="4401C94B" w:rsidR="00F73BDA" w:rsidRDefault="00F73BDA" w:rsidP="002E6F97">
      <w:pPr>
        <w:spacing w:beforeLines="50" w:before="156"/>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Under the segment channel assumption, the path loss of the target channel is:</w:t>
      </w:r>
    </w:p>
    <w:bookmarkStart w:id="6" w:name="_Ref173334078"/>
    <w:p w14:paraId="0556F57B" w14:textId="324B7665" w:rsidR="00F73BDA" w:rsidRPr="00F73BDA" w:rsidRDefault="00000000" w:rsidP="00F73BDA">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PL</m:t>
            </m:r>
          </m:e>
          <m:sub>
            <m:r>
              <w:rPr>
                <w:rFonts w:ascii="Cambria Math" w:hAnsi="Cambria Math" w:cs="Times New Roman"/>
                <w:sz w:val="22"/>
                <w:szCs w:val="24"/>
              </w:rPr>
              <m:t>target</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r>
                      <w:rPr>
                        <w:rFonts w:ascii="Cambria Math" w:hAnsi="Cambria Math" w:cs="Times New Roman"/>
                        <w:sz w:val="22"/>
                        <w:szCs w:val="24"/>
                      </w:rPr>
                      <m:t>c</m:t>
                    </m:r>
                  </m:e>
                  <m:sup>
                    <m:r>
                      <w:rPr>
                        <w:rFonts w:ascii="Cambria Math" w:hAnsi="Cambria Math" w:cs="Times New Roman"/>
                        <w:sz w:val="22"/>
                        <w:szCs w:val="24"/>
                      </w:rPr>
                      <m:t>2</m:t>
                    </m:r>
                  </m:sup>
                </m:sSup>
              </m:num>
              <m:den>
                <m:r>
                  <w:rPr>
                    <w:rFonts w:ascii="Cambria Math" w:hAnsi="Cambria Math" w:cs="Times New Roman"/>
                    <w:sz w:val="22"/>
                    <w:szCs w:val="24"/>
                  </w:rPr>
                  <m:t>4π</m:t>
                </m:r>
                <m:sSubSup>
                  <m:sSubSupPr>
                    <m:ctrlPr>
                      <w:rPr>
                        <w:rFonts w:ascii="Cambria Math" w:hAnsi="Cambria Math" w:cs="Times New Roman"/>
                        <w:i/>
                        <w:sz w:val="22"/>
                        <w:szCs w:val="24"/>
                      </w:rPr>
                    </m:ctrlPr>
                  </m:sSubSupPr>
                  <m:e>
                    <m:r>
                      <w:rPr>
                        <w:rFonts w:ascii="Cambria Math" w:hAnsi="Cambria Math" w:cs="Times New Roman"/>
                        <w:sz w:val="22"/>
                        <w:szCs w:val="24"/>
                      </w:rPr>
                      <m:t>f</m:t>
                    </m:r>
                  </m:e>
                  <m:sub>
                    <m:r>
                      <w:rPr>
                        <w:rFonts w:ascii="Cambria Math" w:hAnsi="Cambria Math" w:cs="Times New Roman"/>
                        <w:sz w:val="22"/>
                        <w:szCs w:val="24"/>
                      </w:rPr>
                      <m:t>0</m:t>
                    </m:r>
                  </m:sub>
                  <m:sup>
                    <m:r>
                      <w:rPr>
                        <w:rFonts w:ascii="Cambria Math" w:hAnsi="Cambria Math" w:cs="Times New Roman"/>
                        <w:sz w:val="22"/>
                        <w:szCs w:val="24"/>
                      </w:rPr>
                      <m:t>2</m:t>
                    </m:r>
                  </m:sup>
                </m:sSubSup>
              </m:den>
            </m:f>
          </m:e>
        </m:func>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e>
        </m:func>
      </m:oMath>
      <w:bookmarkEnd w:id="6"/>
    </w:p>
    <w:p w14:paraId="12D6F7B8" w14:textId="3B54110B" w:rsidR="00C7421F" w:rsidRDefault="00C7421F" w:rsidP="00C7421F">
      <w:pPr>
        <w:spacing w:beforeLines="50" w:before="156"/>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where </w:t>
      </w:r>
      <m:oMath>
        <m:r>
          <w:rPr>
            <w:rFonts w:ascii="Cambria Math" w:eastAsia="宋体" w:hAnsi="Cambria Math" w:cs="Times New Roman"/>
            <w:kern w:val="0"/>
            <w:sz w:val="20"/>
            <w:szCs w:val="24"/>
          </w:rPr>
          <m:t>P</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L</m:t>
            </m:r>
          </m:e>
          <m:sub>
            <m:r>
              <m:rPr>
                <m:sty m:val="p"/>
              </m:rPr>
              <w:rPr>
                <w:rFonts w:ascii="Cambria Math" w:eastAsia="宋体" w:hAnsi="Cambria Math" w:cs="Times New Roman"/>
                <w:kern w:val="0"/>
                <w:sz w:val="20"/>
                <w:szCs w:val="24"/>
              </w:rPr>
              <m:t>1</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1</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f</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oMath>
      <w:r w:rsidRPr="00C7421F">
        <w:rPr>
          <w:rFonts w:ascii="Times New Roman" w:eastAsia="宋体" w:hAnsi="Times New Roman" w:cs="Times New Roman" w:hint="eastAsia"/>
          <w:kern w:val="0"/>
          <w:sz w:val="20"/>
          <w:szCs w:val="24"/>
        </w:rPr>
        <w:t xml:space="preserve"> and </w:t>
      </w:r>
      <m:oMath>
        <m:r>
          <w:rPr>
            <w:rFonts w:ascii="Cambria Math" w:eastAsia="宋体" w:hAnsi="Cambria Math" w:cs="Times New Roman"/>
            <w:kern w:val="0"/>
            <w:sz w:val="20"/>
            <w:szCs w:val="24"/>
          </w:rPr>
          <m:t>P</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L</m:t>
            </m:r>
          </m:e>
          <m:sub>
            <m:r>
              <m:rPr>
                <m:sty m:val="p"/>
              </m:rPr>
              <w:rPr>
                <w:rFonts w:ascii="Cambria Math" w:eastAsia="宋体" w:hAnsi="Cambria Math" w:cs="Times New Roman"/>
                <w:kern w:val="0"/>
                <w:sz w:val="20"/>
                <w:szCs w:val="24"/>
              </w:rPr>
              <m:t>2</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2</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f</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oMath>
      <w:r>
        <w:rPr>
          <w:rFonts w:ascii="Times New Roman" w:eastAsia="宋体" w:hAnsi="Times New Roman" w:cs="Times New Roman" w:hint="eastAsia"/>
          <w:kern w:val="0"/>
          <w:sz w:val="20"/>
          <w:szCs w:val="24"/>
        </w:rPr>
        <w:t xml:space="preserve"> are the path loss values of the two segments.</w:t>
      </w:r>
    </w:p>
    <w:p w14:paraId="720A48C3" w14:textId="07B3ABEA" w:rsidR="00676504" w:rsidRDefault="002E6F97" w:rsidP="00C7421F">
      <w:pPr>
        <w:spacing w:beforeLines="50" w:before="156"/>
        <w:ind w:firstLine="30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It should be noted here that this path loss can only use to evaluate the average </w:t>
      </w:r>
      <w:r>
        <w:rPr>
          <w:rFonts w:ascii="Times New Roman" w:eastAsia="宋体" w:hAnsi="Times New Roman" w:cs="Times New Roman"/>
          <w:kern w:val="0"/>
          <w:sz w:val="20"/>
          <w:szCs w:val="24"/>
        </w:rPr>
        <w:t>receiving</w:t>
      </w:r>
      <w:r>
        <w:rPr>
          <w:rFonts w:ascii="Times New Roman" w:eastAsia="宋体" w:hAnsi="Times New Roman" w:cs="Times New Roman" w:hint="eastAsia"/>
          <w:kern w:val="0"/>
          <w:sz w:val="20"/>
          <w:szCs w:val="24"/>
        </w:rPr>
        <w:t xml:space="preserve"> power of target channel. </w:t>
      </w:r>
      <w:r>
        <w:rPr>
          <w:rFonts w:ascii="Times New Roman" w:eastAsia="宋体" w:hAnsi="Times New Roman" w:cs="Times New Roman"/>
          <w:kern w:val="0"/>
          <w:sz w:val="20"/>
          <w:szCs w:val="24"/>
        </w:rPr>
        <w:t>I</w:t>
      </w:r>
      <w:r>
        <w:rPr>
          <w:rFonts w:ascii="Times New Roman" w:eastAsia="宋体" w:hAnsi="Times New Roman" w:cs="Times New Roman" w:hint="eastAsia"/>
          <w:kern w:val="0"/>
          <w:sz w:val="20"/>
          <w:szCs w:val="24"/>
        </w:rPr>
        <w:t xml:space="preserve">t has totally different meaning </w:t>
      </w:r>
      <w:r>
        <w:rPr>
          <w:rFonts w:ascii="Times New Roman" w:eastAsia="宋体" w:hAnsi="Times New Roman" w:cs="Times New Roman"/>
          <w:kern w:val="0"/>
          <w:sz w:val="20"/>
          <w:szCs w:val="24"/>
        </w:rPr>
        <w:t>with</w:t>
      </w:r>
      <w:r>
        <w:rPr>
          <w:rFonts w:ascii="Times New Roman" w:eastAsia="宋体" w:hAnsi="Times New Roman" w:cs="Times New Roman" w:hint="eastAsia"/>
          <w:kern w:val="0"/>
          <w:sz w:val="20"/>
          <w:szCs w:val="24"/>
        </w:rPr>
        <w:t xml:space="preserve"> the TR 38.901</w:t>
      </w:r>
      <w:r w:rsidR="00C7421F">
        <w:rPr>
          <w:rFonts w:ascii="Times New Roman" w:eastAsia="宋体" w:hAnsi="Times New Roman" w:cs="Times New Roman" w:hint="eastAsia"/>
          <w:kern w:val="0"/>
          <w:sz w:val="20"/>
          <w:szCs w:val="24"/>
        </w:rPr>
        <w:t xml:space="preserve"> where the path loss is a normalization unit. </w:t>
      </w:r>
    </w:p>
    <w:p w14:paraId="086672AE" w14:textId="4097E493" w:rsidR="005D64B9" w:rsidRDefault="005D64B9" w:rsidP="005D64B9">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12</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path loss of target channel can be expressed as:</w:t>
      </w:r>
    </w:p>
    <w:p w14:paraId="600AEC27" w14:textId="0240E2E1" w:rsidR="005D64B9" w:rsidRPr="00A37B62" w:rsidRDefault="00000000" w:rsidP="00A37B62">
      <w:pPr>
        <w:pStyle w:val="a9"/>
        <w:numPr>
          <w:ilvl w:val="0"/>
          <w:numId w:val="28"/>
        </w:numPr>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PL</m:t>
            </m:r>
          </m:e>
          <m:sub>
            <m:r>
              <w:rPr>
                <w:rFonts w:ascii="Cambria Math" w:hAnsi="Cambria Math" w:cs="Times New Roman"/>
                <w:sz w:val="22"/>
                <w:szCs w:val="24"/>
              </w:rPr>
              <m:t>target</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1</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2</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r>
                      <w:rPr>
                        <w:rFonts w:ascii="Cambria Math" w:hAnsi="Cambria Math" w:cs="Times New Roman"/>
                        <w:sz w:val="22"/>
                        <w:szCs w:val="24"/>
                      </w:rPr>
                      <m:t>c</m:t>
                    </m:r>
                  </m:e>
                  <m:sup>
                    <m:r>
                      <w:rPr>
                        <w:rFonts w:ascii="Cambria Math" w:hAnsi="Cambria Math" w:cs="Times New Roman"/>
                        <w:sz w:val="22"/>
                        <w:szCs w:val="24"/>
                      </w:rPr>
                      <m:t>2</m:t>
                    </m:r>
                  </m:sup>
                </m:sSup>
              </m:num>
              <m:den>
                <m:r>
                  <w:rPr>
                    <w:rFonts w:ascii="Cambria Math" w:hAnsi="Cambria Math" w:cs="Times New Roman"/>
                    <w:sz w:val="22"/>
                    <w:szCs w:val="24"/>
                  </w:rPr>
                  <m:t>4π</m:t>
                </m:r>
                <m:sSubSup>
                  <m:sSubSupPr>
                    <m:ctrlPr>
                      <w:rPr>
                        <w:rFonts w:ascii="Cambria Math" w:hAnsi="Cambria Math" w:cs="Times New Roman"/>
                        <w:i/>
                        <w:sz w:val="22"/>
                        <w:szCs w:val="24"/>
                      </w:rPr>
                    </m:ctrlPr>
                  </m:sSubSupPr>
                  <m:e>
                    <m:r>
                      <w:rPr>
                        <w:rFonts w:ascii="Cambria Math" w:hAnsi="Cambria Math" w:cs="Times New Roman"/>
                        <w:sz w:val="22"/>
                        <w:szCs w:val="24"/>
                      </w:rPr>
                      <m:t>f</m:t>
                    </m:r>
                  </m:e>
                  <m:sub>
                    <m:r>
                      <w:rPr>
                        <w:rFonts w:ascii="Cambria Math" w:hAnsi="Cambria Math" w:cs="Times New Roman"/>
                        <w:sz w:val="22"/>
                        <w:szCs w:val="24"/>
                      </w:rPr>
                      <m:t>0</m:t>
                    </m:r>
                  </m:sub>
                  <m:sup>
                    <m:r>
                      <w:rPr>
                        <w:rFonts w:ascii="Cambria Math" w:hAnsi="Cambria Math" w:cs="Times New Roman"/>
                        <w:sz w:val="22"/>
                        <w:szCs w:val="24"/>
                      </w:rPr>
                      <m:t>2</m:t>
                    </m:r>
                  </m:sup>
                </m:sSubSup>
              </m:den>
            </m:f>
          </m:e>
        </m:func>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e>
        </m:func>
        <m:r>
          <w:rPr>
            <w:rFonts w:ascii="Cambria Math" w:hAnsi="Cambria Math" w:cs="Times New Roman"/>
            <w:sz w:val="22"/>
            <w:szCs w:val="24"/>
          </w:rPr>
          <m:t xml:space="preserve">, </m:t>
        </m:r>
      </m:oMath>
      <w:r w:rsidR="005E55B7">
        <w:rPr>
          <w:rFonts w:ascii="Times New Roman" w:eastAsia="宋体" w:hAnsi="Times New Roman" w:cs="Times New Roman" w:hint="eastAsia"/>
          <w:b/>
          <w:bCs/>
          <w:i/>
          <w:iCs/>
          <w:kern w:val="0"/>
          <w:sz w:val="20"/>
          <w:szCs w:val="24"/>
        </w:rPr>
        <w:t>where</w:t>
      </w:r>
      <w:r w:rsidR="005D64B9" w:rsidRPr="005D64B9">
        <w:rPr>
          <w:rFonts w:ascii="Cambria Math" w:hAnsi="Cambria Math" w:cs="Times New Roman"/>
          <w:i/>
          <w:sz w:val="22"/>
          <w:szCs w:val="24"/>
        </w:rPr>
        <w:t xml:space="preserve"> </w:t>
      </w:r>
      <m:oMath>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r>
          <w:rPr>
            <w:rFonts w:ascii="Cambria Math" w:hAnsi="Cambria Math" w:cs="Times New Roman"/>
            <w:sz w:val="22"/>
            <w:szCs w:val="24"/>
          </w:rPr>
          <m:t>=</m:t>
        </m:r>
        <m:sSup>
          <m:sSupPr>
            <m:ctrlPr>
              <w:rPr>
                <w:rFonts w:ascii="Cambria Math" w:hAnsi="Cambria Math" w:cs="Times New Roman"/>
                <w:i/>
                <w:sz w:val="22"/>
                <w:szCs w:val="24"/>
              </w:rPr>
            </m:ctrlPr>
          </m:sSupPr>
          <m:e>
            <m:r>
              <w:rPr>
                <w:rFonts w:ascii="Cambria Math" w:hAnsi="Cambria Math" w:cs="Times New Roman"/>
                <w:sz w:val="22"/>
                <w:szCs w:val="24"/>
              </w:rPr>
              <m:t>e</m:t>
            </m:r>
          </m:e>
          <m:sup>
            <m:f>
              <m:fPr>
                <m:ctrlPr>
                  <w:rPr>
                    <w:rFonts w:ascii="Cambria Math" w:hAnsi="Cambria Math" w:cs="Times New Roman"/>
                    <w:i/>
                    <w:sz w:val="22"/>
                    <w:szCs w:val="24"/>
                  </w:rPr>
                </m:ctrlPr>
              </m:fPr>
              <m:num>
                <m:r>
                  <w:rPr>
                    <w:rFonts w:ascii="Cambria Math" w:hAnsi="Cambria Math" w:cs="Times New Roman"/>
                    <w:sz w:val="22"/>
                    <w:szCs w:val="24"/>
                  </w:rPr>
                  <m:t>μ</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r>
              <w:rPr>
                <w:rFonts w:ascii="Cambria Math" w:hAnsi="Cambria Math" w:cs="Times New Roman"/>
                <w:sz w:val="22"/>
                <w:szCs w:val="24"/>
              </w:rPr>
              <m:t>+</m:t>
            </m:r>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d>
                      <m:dPr>
                        <m:ctrlPr>
                          <w:rPr>
                            <w:rFonts w:ascii="Cambria Math" w:hAnsi="Cambria Math" w:cs="Times New Roman"/>
                            <w:i/>
                            <w:sz w:val="22"/>
                            <w:szCs w:val="24"/>
                          </w:rPr>
                        </m:ctrlPr>
                      </m:dPr>
                      <m:e>
                        <m:f>
                          <m:fPr>
                            <m:ctrlPr>
                              <w:rPr>
                                <w:rFonts w:ascii="Cambria Math" w:hAnsi="Cambria Math" w:cs="Times New Roman"/>
                                <w:i/>
                                <w:sz w:val="22"/>
                                <w:szCs w:val="24"/>
                              </w:rPr>
                            </m:ctrlPr>
                          </m:fPr>
                          <m:num>
                            <m:r>
                              <w:rPr>
                                <w:rFonts w:ascii="Cambria Math" w:hAnsi="Cambria Math" w:cs="Times New Roman"/>
                                <w:sz w:val="22"/>
                                <w:szCs w:val="24"/>
                              </w:rPr>
                              <m:t>σ</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e>
                    </m:d>
                  </m:e>
                  <m:sup>
                    <m:r>
                      <w:rPr>
                        <w:rFonts w:ascii="Cambria Math" w:hAnsi="Cambria Math" w:cs="Times New Roman"/>
                        <w:sz w:val="22"/>
                        <w:szCs w:val="24"/>
                      </w:rPr>
                      <m:t>2</m:t>
                    </m:r>
                  </m:sup>
                </m:sSup>
              </m:num>
              <m:den>
                <m:r>
                  <w:rPr>
                    <w:rFonts w:ascii="Cambria Math" w:hAnsi="Cambria Math" w:cs="Times New Roman"/>
                    <w:sz w:val="22"/>
                    <w:szCs w:val="24"/>
                  </w:rPr>
                  <m:t>2</m:t>
                </m:r>
              </m:den>
            </m:f>
            <m:r>
              <w:rPr>
                <w:rFonts w:ascii="Cambria Math" w:hAnsi="Cambria Math" w:cs="Times New Roman"/>
                <w:sz w:val="22"/>
                <w:szCs w:val="24"/>
              </w:rPr>
              <m:t xml:space="preserve"> </m:t>
            </m:r>
          </m:sup>
        </m:sSup>
      </m:oMath>
    </w:p>
    <w:p w14:paraId="652142ED" w14:textId="77777777" w:rsidR="00A94C3F" w:rsidRPr="00455139" w:rsidRDefault="00A94C3F" w:rsidP="00A94C3F">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The RCS weighted cluster power</w:t>
      </w:r>
    </w:p>
    <w:p w14:paraId="48116FD7" w14:textId="08D7FCB7" w:rsidR="00A94C3F" w:rsidRDefault="00ED0920" w:rsidP="00ED0920">
      <w:pPr>
        <w:keepNext/>
        <w:spacing w:beforeLines="50" w:before="156"/>
        <w:ind w:firstLine="300"/>
        <w:jc w:val="center"/>
        <w:rPr>
          <w:rFonts w:hint="eastAsia"/>
        </w:rPr>
      </w:pPr>
      <w:r>
        <w:rPr>
          <w:noProof/>
        </w:rPr>
        <w:drawing>
          <wp:inline distT="0" distB="0" distL="0" distR="0" wp14:anchorId="6106BA6A" wp14:editId="5A2A6EB7">
            <wp:extent cx="2952328" cy="2214246"/>
            <wp:effectExtent l="0" t="0" r="635" b="0"/>
            <wp:docPr id="6" name="图片 5">
              <a:extLst xmlns:a="http://schemas.openxmlformats.org/drawingml/2006/main">
                <a:ext uri="{FF2B5EF4-FFF2-40B4-BE49-F238E27FC236}">
                  <a16:creationId xmlns:a16="http://schemas.microsoft.com/office/drawing/2014/main" id="{83AAA652-53F6-B1F2-18B5-3682E4FFC0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3AAA652-53F6-B1F2-18B5-3682E4FFC03B}"/>
                        </a:ext>
                      </a:extLst>
                    </pic:cNvPr>
                    <pic:cNvPicPr>
                      <a:picLocks noChangeAspect="1"/>
                    </pic:cNvPicPr>
                  </pic:nvPicPr>
                  <pic:blipFill>
                    <a:blip r:embed="rId14"/>
                    <a:stretch>
                      <a:fillRect/>
                    </a:stretch>
                  </pic:blipFill>
                  <pic:spPr>
                    <a:xfrm>
                      <a:off x="0" y="0"/>
                      <a:ext cx="2952328" cy="2214246"/>
                    </a:xfrm>
                    <a:prstGeom prst="rect">
                      <a:avLst/>
                    </a:prstGeom>
                  </pic:spPr>
                </pic:pic>
              </a:graphicData>
            </a:graphic>
          </wp:inline>
        </w:drawing>
      </w:r>
    </w:p>
    <w:p w14:paraId="54168D4E" w14:textId="1F66FE14" w:rsidR="00187D75" w:rsidRPr="00187D75" w:rsidRDefault="00A94C3F" w:rsidP="00187D75">
      <w:pPr>
        <w:rPr>
          <w:rFonts w:ascii="Cambria Math" w:hAnsi="Cambria Math" w:cs="Times New Roman"/>
          <w:i/>
          <w:sz w:val="22"/>
          <w:szCs w:val="24"/>
        </w:rPr>
      </w:pPr>
      <w:bookmarkStart w:id="7" w:name="_Ref173250189"/>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7</w:t>
      </w:r>
      <w:r>
        <w:rPr>
          <w:rFonts w:hint="eastAsia"/>
        </w:rPr>
        <w:fldChar w:fldCharType="end"/>
      </w:r>
      <w:bookmarkEnd w:id="7"/>
      <w:r>
        <w:rPr>
          <w:rFonts w:hint="eastAsia"/>
        </w:rPr>
        <w:t xml:space="preserve">: The simulation of </w:t>
      </w:r>
      <m:oMath>
        <m:r>
          <w:rPr>
            <w:rFonts w:ascii="Cambria Math" w:hAnsi="Cambria Math" w:cs="Times New Roman"/>
            <w:sz w:val="22"/>
            <w:szCs w:val="24"/>
          </w:rPr>
          <m:t>S</m:t>
        </m:r>
      </m:oMath>
      <w:r w:rsidRPr="00187D75">
        <w:rPr>
          <w:rFonts w:hint="eastAsia"/>
          <w:sz w:val="22"/>
          <w:szCs w:val="24"/>
        </w:rPr>
        <w:t>. Distribution of RCS is</w:t>
      </w:r>
      <w:r w:rsidR="00187D75" w:rsidRPr="00187D75">
        <w:rPr>
          <w:rFonts w:hint="eastAsia"/>
          <w:sz w:val="22"/>
          <w:szCs w:val="24"/>
        </w:rPr>
        <w:t xml:space="preserve"> </w:t>
      </w:r>
      <m:oMath>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m:rPr>
                    <m:sty m:val="p"/>
                  </m:rPr>
                  <w:rPr>
                    <w:rFonts w:ascii="Cambria Math" w:hAnsi="Cambria Math" w:cs="Times New Roman"/>
                    <w:sz w:val="22"/>
                    <w:szCs w:val="24"/>
                  </w:rPr>
                  <m:t>log</m:t>
                </m:r>
                <m:ctrlPr>
                  <w:rPr>
                    <w:rFonts w:ascii="Cambria Math" w:hAnsi="Cambria Math" w:cs="Times New Roman"/>
                    <w:sz w:val="22"/>
                    <w:szCs w:val="24"/>
                  </w:rPr>
                </m:ctrlPr>
              </m:e>
              <m:sub>
                <m:r>
                  <w:rPr>
                    <w:rFonts w:ascii="Cambria Math" w:hAnsi="Cambria Math" w:cs="Times New Roman"/>
                    <w:sz w:val="22"/>
                    <w:szCs w:val="24"/>
                  </w:rPr>
                  <m:t>10</m:t>
                </m:r>
                <m:ctrlPr>
                  <w:rPr>
                    <w:rFonts w:ascii="Cambria Math" w:hAnsi="Cambria Math" w:cs="Times New Roman"/>
                    <w:sz w:val="22"/>
                    <w:szCs w:val="24"/>
                  </w:rPr>
                </m:ctrlPr>
              </m:sub>
            </m:sSub>
          </m:fName>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func>
        <m:r>
          <w:rPr>
            <w:rFonts w:ascii="Cambria Math" w:hAnsi="Cambria Math" w:cs="Times New Roman"/>
            <w:sz w:val="22"/>
            <w:szCs w:val="24"/>
          </w:rPr>
          <m:t>~N(μ,</m:t>
        </m:r>
        <m:sSup>
          <m:sSupPr>
            <m:ctrlPr>
              <w:rPr>
                <w:rFonts w:ascii="Cambria Math" w:hAnsi="Cambria Math" w:cs="Times New Roman"/>
                <w:i/>
                <w:sz w:val="22"/>
                <w:szCs w:val="24"/>
              </w:rPr>
            </m:ctrlPr>
          </m:sSupPr>
          <m:e>
            <m:r>
              <w:rPr>
                <w:rFonts w:ascii="Cambria Math" w:hAnsi="Cambria Math" w:cs="Times New Roman"/>
                <w:sz w:val="22"/>
                <w:szCs w:val="24"/>
              </w:rPr>
              <m:t>σ</m:t>
            </m:r>
          </m:e>
          <m:sup>
            <m:r>
              <w:rPr>
                <w:rFonts w:ascii="Cambria Math" w:hAnsi="Cambria Math" w:cs="Times New Roman"/>
                <w:sz w:val="22"/>
                <w:szCs w:val="24"/>
              </w:rPr>
              <m:t>2</m:t>
            </m:r>
          </m:sup>
        </m:sSup>
        <m:r>
          <w:rPr>
            <w:rFonts w:ascii="Cambria Math" w:hAnsi="Cambria Math" w:cs="Times New Roman"/>
            <w:sz w:val="22"/>
            <w:szCs w:val="24"/>
          </w:rPr>
          <m:t>)</m:t>
        </m:r>
      </m:oMath>
      <w:r w:rsidR="004C5020">
        <w:rPr>
          <w:rFonts w:hint="eastAsia"/>
          <w:sz w:val="22"/>
          <w:szCs w:val="24"/>
        </w:rPr>
        <w:t>.</w:t>
      </w:r>
    </w:p>
    <w:p w14:paraId="23FB5A25" w14:textId="2967775A" w:rsidR="008C00CE" w:rsidRDefault="008C00CE" w:rsidP="008C00CE">
      <w:pPr>
        <w:pStyle w:val="af5"/>
        <w:keepNext/>
        <w:jc w:val="center"/>
        <w:rPr>
          <w:rFonts w:hint="eastAsia"/>
        </w:rPr>
      </w:pPr>
      <w:r w:rsidRPr="008C00CE">
        <w:rPr>
          <w:rFonts w:hint="eastAsia"/>
          <w:noProof/>
        </w:rPr>
        <w:drawing>
          <wp:inline distT="0" distB="0" distL="0" distR="0" wp14:anchorId="1205FC77" wp14:editId="5DA2398E">
            <wp:extent cx="2887703" cy="2163170"/>
            <wp:effectExtent l="0" t="0" r="0" b="0"/>
            <wp:docPr id="11895536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1944" cy="2166347"/>
                    </a:xfrm>
                    <a:prstGeom prst="rect">
                      <a:avLst/>
                    </a:prstGeom>
                    <a:noFill/>
                    <a:ln>
                      <a:noFill/>
                    </a:ln>
                  </pic:spPr>
                </pic:pic>
              </a:graphicData>
            </a:graphic>
          </wp:inline>
        </w:drawing>
      </w:r>
    </w:p>
    <w:p w14:paraId="5FFC5A9A" w14:textId="7ADCBBF9" w:rsidR="00A94C3F" w:rsidRDefault="008C00CE" w:rsidP="008C00CE">
      <w:pPr>
        <w:pStyle w:val="af5"/>
        <w:rPr>
          <w:rFonts w:ascii="Times New Roman" w:eastAsia="宋体" w:hAnsi="Times New Roman" w:cs="Times New Roman"/>
          <w:kern w:val="0"/>
          <w:szCs w:val="24"/>
        </w:rPr>
      </w:pPr>
      <w:bookmarkStart w:id="8" w:name="_Ref173334159"/>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8</w:t>
      </w:r>
      <w:r>
        <w:rPr>
          <w:rFonts w:hint="eastAsia"/>
        </w:rPr>
        <w:fldChar w:fldCharType="end"/>
      </w:r>
      <w:bookmarkEnd w:id="8"/>
      <w:r>
        <w:rPr>
          <w:rFonts w:hint="eastAsia"/>
        </w:rPr>
        <w:t xml:space="preserve">: The </w:t>
      </w:r>
      <m:oMath>
        <m:r>
          <w:rPr>
            <w:rFonts w:ascii="Cambria Math" w:hAnsi="Cambria Math" w:cs="Times New Roman"/>
            <w:sz w:val="22"/>
            <w:szCs w:val="24"/>
          </w:rPr>
          <m:t>S</m:t>
        </m:r>
      </m:oMath>
      <w:r>
        <w:rPr>
          <w:rFonts w:hint="eastAsia"/>
          <w:sz w:val="22"/>
          <w:szCs w:val="24"/>
        </w:rPr>
        <w:t xml:space="preserve"> part after extracting the statistic mean value.</w:t>
      </w:r>
    </w:p>
    <w:p w14:paraId="6F2CBB6E" w14:textId="77777777" w:rsidR="00A94C3F" w:rsidRDefault="00A94C3F" w:rsidP="00A94C3F">
      <w:pPr>
        <w:spacing w:beforeLines="50" w:before="156"/>
        <w:ind w:firstLine="30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As we use the segmented target channel, the path loss of the target channel become a random variable of the RCS and cluster power:</w:t>
      </w:r>
    </w:p>
    <w:p w14:paraId="221F63F9" w14:textId="7EF52163" w:rsidR="00A94C3F" w:rsidRDefault="00000000" w:rsidP="00A94C3F">
      <w:pPr>
        <w:pStyle w:val="a9"/>
        <w:numPr>
          <w:ilvl w:val="0"/>
          <w:numId w:val="28"/>
        </w:numPr>
        <w:jc w:val="center"/>
        <w:rPr>
          <w:rFonts w:ascii="Cambria Math" w:hAnsi="Cambria Math" w:cs="Times New Roman"/>
          <w:i/>
          <w:sz w:val="22"/>
          <w:szCs w:val="24"/>
        </w:rPr>
      </w:pPr>
      <m:oMath>
        <m:f>
          <m:fPr>
            <m:ctrlPr>
              <w:rPr>
                <w:rFonts w:ascii="Cambria Math" w:hAnsi="Cambria Math" w:cs="Times New Roman"/>
                <w:i/>
                <w:sz w:val="22"/>
                <w:szCs w:val="24"/>
              </w:rPr>
            </m:ctrlPr>
          </m:fPr>
          <m:num>
            <m:r>
              <w:rPr>
                <w:rFonts w:ascii="Cambria Math" w:hAnsi="Cambria Math" w:cs="Times New Roman"/>
                <w:sz w:val="22"/>
                <w:szCs w:val="24"/>
              </w:rPr>
              <m:t>1</m:t>
            </m:r>
          </m:num>
          <m:den>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target</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den>
        </m:f>
        <m:r>
          <w:rPr>
            <w:rFonts w:ascii="Cambria Math" w:hAnsi="Cambria Math" w:cs="Times New Roman"/>
            <w:sz w:val="22"/>
            <w:szCs w:val="24"/>
          </w:rPr>
          <m:t>=CS</m:t>
        </m:r>
      </m:oMath>
    </w:p>
    <w:p w14:paraId="294B086C" w14:textId="77777777" w:rsidR="00A94C3F" w:rsidRPr="007B53AF" w:rsidRDefault="00A94C3F" w:rsidP="00A94C3F">
      <w:pPr>
        <w:rPr>
          <w:rFonts w:ascii="Cambria Math" w:hAnsi="Cambria Math" w:cs="Times New Roman"/>
          <w:i/>
          <w:sz w:val="22"/>
          <w:szCs w:val="24"/>
        </w:rPr>
      </w:pPr>
      <w:r w:rsidRPr="007B53AF">
        <w:rPr>
          <w:rFonts w:ascii="Times New Roman" w:eastAsia="宋体" w:hAnsi="Times New Roman" w:cs="Times New Roman" w:hint="eastAsia"/>
          <w:kern w:val="0"/>
          <w:sz w:val="20"/>
          <w:szCs w:val="24"/>
        </w:rPr>
        <w:t>w</w:t>
      </w:r>
      <w:r>
        <w:rPr>
          <w:rFonts w:ascii="Times New Roman" w:eastAsia="宋体" w:hAnsi="Times New Roman" w:cs="Times New Roman" w:hint="eastAsia"/>
          <w:kern w:val="0"/>
          <w:sz w:val="20"/>
          <w:szCs w:val="24"/>
        </w:rPr>
        <w:t>h</w:t>
      </w:r>
      <w:r w:rsidRPr="007B53AF">
        <w:rPr>
          <w:rFonts w:ascii="Times New Roman" w:eastAsia="宋体" w:hAnsi="Times New Roman" w:cs="Times New Roman" w:hint="eastAsia"/>
          <w:kern w:val="0"/>
          <w:sz w:val="20"/>
          <w:szCs w:val="24"/>
        </w:rPr>
        <w:t>e</w:t>
      </w:r>
      <w:r>
        <w:rPr>
          <w:rFonts w:ascii="Times New Roman" w:eastAsia="宋体" w:hAnsi="Times New Roman" w:cs="Times New Roman" w:hint="eastAsia"/>
          <w:kern w:val="0"/>
          <w:sz w:val="20"/>
          <w:szCs w:val="24"/>
        </w:rPr>
        <w:t>re</w:t>
      </w:r>
    </w:p>
    <w:p w14:paraId="5B3B3C37" w14:textId="7F56FE0A" w:rsidR="000772C9" w:rsidRDefault="000772C9" w:rsidP="00A94C3F">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C=</m:t>
        </m:r>
        <m:f>
          <m:fPr>
            <m:ctrlPr>
              <w:rPr>
                <w:rFonts w:ascii="Cambria Math" w:hAnsi="Cambria Math" w:cs="Times New Roman"/>
                <w:i/>
                <w:sz w:val="22"/>
                <w:szCs w:val="24"/>
              </w:rPr>
            </m:ctrlPr>
          </m:fPr>
          <m:num>
            <m:r>
              <w:rPr>
                <w:rFonts w:ascii="Cambria Math" w:hAnsi="Cambria Math" w:cs="Times New Roman"/>
                <w:sz w:val="22"/>
                <w:szCs w:val="24"/>
              </w:rPr>
              <m:t>4π</m:t>
            </m:r>
          </m:num>
          <m:den>
            <m:sSubSup>
              <m:sSubSupPr>
                <m:ctrlPr>
                  <w:rPr>
                    <w:rFonts w:ascii="Cambria Math" w:hAnsi="Cambria Math" w:cs="Times New Roman"/>
                    <w:i/>
                    <w:sz w:val="22"/>
                    <w:szCs w:val="24"/>
                  </w:rPr>
                </m:ctrlPr>
              </m:sSubSupPr>
              <m:e>
                <m:r>
                  <w:rPr>
                    <w:rFonts w:ascii="Cambria Math" w:hAnsi="Cambria Math" w:cs="Times New Roman"/>
                    <w:sz w:val="22"/>
                    <w:szCs w:val="24"/>
                  </w:rPr>
                  <m:t>λ</m:t>
                </m:r>
              </m:e>
              <m:sub>
                <m:r>
                  <w:rPr>
                    <w:rFonts w:ascii="Cambria Math" w:hAnsi="Cambria Math" w:cs="Times New Roman"/>
                    <w:sz w:val="22"/>
                    <w:szCs w:val="24"/>
                  </w:rPr>
                  <m:t>0</m:t>
                </m:r>
              </m:sub>
              <m:sup>
                <m:r>
                  <w:rPr>
                    <w:rFonts w:ascii="Cambria Math" w:hAnsi="Cambria Math" w:cs="Times New Roman"/>
                    <w:sz w:val="22"/>
                    <w:szCs w:val="24"/>
                  </w:rPr>
                  <m:t>2</m:t>
                </m:r>
              </m:sup>
            </m:sSubSup>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den>
        </m:f>
      </m:oMath>
    </w:p>
    <w:p w14:paraId="3E8EDD38" w14:textId="1D0EC8D4" w:rsidR="00A94C3F" w:rsidRPr="008026B7" w:rsidRDefault="00A94C3F" w:rsidP="00A94C3F">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S=</m:t>
        </m:r>
        <m:nary>
          <m:naryPr>
            <m:chr m:val="∑"/>
            <m:limLoc m:val="undOvr"/>
            <m:ctrlPr>
              <w:rPr>
                <w:rFonts w:ascii="Cambria Math" w:hAnsi="Cambria Math" w:cs="Times New Roman"/>
                <w:i/>
                <w:sz w:val="22"/>
                <w:szCs w:val="24"/>
              </w:rPr>
            </m:ctrlPr>
          </m:naryPr>
          <m:sub>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1</m:t>
                </m:r>
              </m:sub>
            </m:sSub>
          </m:sub>
          <m:sup>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1</m:t>
                </m:r>
              </m:sub>
            </m:sSub>
          </m:sup>
          <m:e>
            <m:nary>
              <m:naryPr>
                <m:chr m:val="∑"/>
                <m:limLoc m:val="undOvr"/>
                <m:ctrlPr>
                  <w:rPr>
                    <w:rFonts w:ascii="Cambria Math" w:hAnsi="Cambria Math" w:cs="Times New Roman"/>
                    <w:i/>
                    <w:sz w:val="22"/>
                    <w:szCs w:val="24"/>
                  </w:rPr>
                </m:ctrlPr>
              </m:naryPr>
              <m:sub>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2</m:t>
                    </m:r>
                  </m:sub>
                </m:sSub>
              </m:sub>
              <m:sup>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2</m:t>
                    </m:r>
                  </m:sub>
                </m:sSub>
              </m:sup>
              <m:e>
                <m:sSub>
                  <m:sSubPr>
                    <m:ctrlPr>
                      <w:rPr>
                        <w:rFonts w:ascii="Cambria Math" w:hAnsi="Cambria Math" w:cs="Times New Roman"/>
                        <w:i/>
                        <w:sz w:val="22"/>
                        <w:szCs w:val="24"/>
                      </w:rPr>
                    </m:ctrlPr>
                  </m:sSubPr>
                  <m:e>
                    <m:r>
                      <w:rPr>
                        <w:rFonts w:ascii="Cambria Math" w:hAnsi="Cambria Math" w:cs="Times New Roman"/>
                        <w:sz w:val="22"/>
                        <w:szCs w:val="24"/>
                      </w:rPr>
                      <m:t>P</m:t>
                    </m:r>
                  </m:e>
                  <m:sub>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1</m:t>
                        </m:r>
                      </m:sub>
                    </m:sSub>
                  </m:sub>
                </m:sSub>
                <m:sSub>
                  <m:sSubPr>
                    <m:ctrlPr>
                      <w:rPr>
                        <w:rFonts w:ascii="Cambria Math" w:hAnsi="Cambria Math" w:cs="Times New Roman"/>
                        <w:i/>
                        <w:sz w:val="22"/>
                        <w:szCs w:val="24"/>
                      </w:rPr>
                    </m:ctrlPr>
                  </m:sSubPr>
                  <m:e>
                    <m:r>
                      <w:rPr>
                        <w:rFonts w:ascii="Cambria Math" w:hAnsi="Cambria Math" w:cs="Times New Roman"/>
                        <w:sz w:val="22"/>
                        <w:szCs w:val="24"/>
                      </w:rPr>
                      <m:t>P</m:t>
                    </m:r>
                  </m:e>
                  <m:sub>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2</m:t>
                        </m:r>
                      </m:sub>
                    </m:sSub>
                  </m:sub>
                </m:sSub>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Sub>
                      <m:sSubPr>
                        <m:ctrlPr>
                          <w:rPr>
                            <w:rFonts w:ascii="Cambria Math" w:hAnsi="Cambria Math" w:cs="Times New Roman"/>
                            <w:i/>
                            <w:sz w:val="22"/>
                            <w:szCs w:val="24"/>
                          </w:rPr>
                        </m:ctrlPr>
                      </m:sSubPr>
                      <m:e>
                        <m:r>
                          <w:rPr>
                            <w:rFonts w:ascii="Cambria Math" w:hAnsi="Cambria Math" w:cs="Times New Roman" w:hint="eastAsia"/>
                            <w:sz w:val="22"/>
                            <w:szCs w:val="24"/>
                          </w:rPr>
                          <m:t>n</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n</m:t>
                        </m:r>
                      </m:e>
                      <m:sub>
                        <m:r>
                          <w:rPr>
                            <w:rFonts w:ascii="Cambria Math" w:hAnsi="Cambria Math" w:cs="Times New Roman"/>
                            <w:sz w:val="22"/>
                            <w:szCs w:val="24"/>
                          </w:rPr>
                          <m:t>2</m:t>
                        </m:r>
                      </m:sub>
                    </m:sSub>
                  </m:sub>
                </m:sSub>
              </m:e>
            </m:nary>
          </m:e>
        </m:nary>
      </m:oMath>
    </w:p>
    <w:p w14:paraId="193CFD13" w14:textId="6401F064" w:rsidR="00A94C3F" w:rsidRDefault="000772C9" w:rsidP="00A76924">
      <w:pPr>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combination of the cluster and RCS may enlarge or shrink the </w:t>
      </w:r>
      <w:r w:rsidR="00B57638">
        <w:rPr>
          <w:rFonts w:ascii="Times New Roman" w:eastAsia="宋体" w:hAnsi="Times New Roman" w:cs="Times New Roman"/>
          <w:kern w:val="0"/>
          <w:sz w:val="20"/>
          <w:szCs w:val="24"/>
        </w:rPr>
        <w:t>constant</w:t>
      </w:r>
      <w:r w:rsidR="00B57638">
        <w:rPr>
          <w:rFonts w:ascii="Times New Roman" w:eastAsia="宋体" w:hAnsi="Times New Roman" w:cs="Times New Roman" w:hint="eastAsia"/>
          <w:kern w:val="0"/>
          <w:sz w:val="20"/>
          <w:szCs w:val="24"/>
        </w:rPr>
        <w:t xml:space="preserve"> part </w:t>
      </w:r>
      <m:oMath>
        <m:r>
          <w:rPr>
            <w:rFonts w:ascii="Cambria Math" w:hAnsi="Cambria Math" w:cs="Times New Roman"/>
            <w:sz w:val="22"/>
            <w:szCs w:val="24"/>
          </w:rPr>
          <m:t>C</m:t>
        </m:r>
      </m:oMath>
      <w:r w:rsidR="00B57638">
        <w:rPr>
          <w:rFonts w:ascii="Times New Roman" w:eastAsia="宋体" w:hAnsi="Times New Roman" w:cs="Times New Roman" w:hint="eastAsia"/>
          <w:sz w:val="22"/>
          <w:szCs w:val="24"/>
        </w:rPr>
        <w:t xml:space="preserve">, which makes the path loss of the target channel </w:t>
      </w:r>
      <w:r w:rsidR="00B57638" w:rsidRPr="00B57638">
        <w:rPr>
          <w:rFonts w:ascii="Times New Roman" w:eastAsia="宋体" w:hAnsi="Times New Roman" w:cs="Times New Roman"/>
          <w:sz w:val="22"/>
          <w:szCs w:val="24"/>
        </w:rPr>
        <w:t>fluctuate</w:t>
      </w:r>
      <w:r w:rsidR="00B57638">
        <w:rPr>
          <w:rFonts w:ascii="Times New Roman" w:eastAsia="宋体" w:hAnsi="Times New Roman" w:cs="Times New Roman" w:hint="eastAsia"/>
          <w:sz w:val="22"/>
          <w:szCs w:val="24"/>
        </w:rPr>
        <w:t>.</w:t>
      </w:r>
      <w:r w:rsidR="00B57638">
        <w:rPr>
          <w:rFonts w:ascii="Times New Roman" w:eastAsia="宋体" w:hAnsi="Times New Roman" w:cs="Times New Roman" w:hint="eastAsia"/>
          <w:kern w:val="0"/>
          <w:sz w:val="20"/>
          <w:szCs w:val="24"/>
        </w:rPr>
        <w:t xml:space="preserve"> </w:t>
      </w:r>
      <w:r w:rsidR="00A94C3F">
        <w:rPr>
          <w:rFonts w:ascii="Times New Roman" w:eastAsia="宋体" w:hAnsi="Times New Roman" w:cs="Times New Roman" w:hint="eastAsia"/>
          <w:kern w:val="0"/>
          <w:sz w:val="20"/>
          <w:szCs w:val="24"/>
        </w:rPr>
        <w:t>We simulate the RCS weighted cluster power</w:t>
      </w:r>
      <w:r w:rsidR="00B57638">
        <w:rPr>
          <w:rFonts w:ascii="Times New Roman" w:eastAsia="宋体" w:hAnsi="Times New Roman" w:cs="Times New Roman" w:hint="eastAsia"/>
          <w:kern w:val="0"/>
          <w:sz w:val="20"/>
          <w:szCs w:val="24"/>
        </w:rPr>
        <w:t xml:space="preserve"> (the</w:t>
      </w:r>
      <w:r w:rsidR="00B57638" w:rsidRPr="00B57638">
        <w:rPr>
          <w:rFonts w:ascii="Cambria Math" w:hAnsi="Cambria Math" w:cs="Times New Roman"/>
          <w:i/>
          <w:sz w:val="22"/>
          <w:szCs w:val="24"/>
        </w:rPr>
        <w:t xml:space="preserve"> </w:t>
      </w:r>
      <m:oMath>
        <m:r>
          <w:rPr>
            <w:rFonts w:ascii="Cambria Math" w:hAnsi="Cambria Math" w:cs="Times New Roman"/>
            <w:sz w:val="22"/>
            <w:szCs w:val="24"/>
          </w:rPr>
          <m:t>S</m:t>
        </m:r>
      </m:oMath>
      <w:r w:rsidR="00B57638">
        <w:rPr>
          <w:rFonts w:ascii="Times New Roman" w:eastAsia="宋体" w:hAnsi="Times New Roman" w:cs="Times New Roman" w:hint="eastAsia"/>
          <w:kern w:val="0"/>
          <w:sz w:val="20"/>
          <w:szCs w:val="24"/>
        </w:rPr>
        <w:t xml:space="preserve"> part)</w:t>
      </w:r>
      <w:r w:rsidR="00A94C3F">
        <w:rPr>
          <w:rFonts w:ascii="Times New Roman" w:eastAsia="宋体" w:hAnsi="Times New Roman" w:cs="Times New Roman" w:hint="eastAsia"/>
          <w:kern w:val="0"/>
          <w:sz w:val="20"/>
          <w:szCs w:val="24"/>
        </w:rPr>
        <w:t xml:space="preserve"> in </w:t>
      </w:r>
      <w:r w:rsidR="00A94C3F">
        <w:rPr>
          <w:rFonts w:ascii="Times New Roman" w:eastAsia="宋体" w:hAnsi="Times New Roman" w:cs="Times New Roman"/>
          <w:kern w:val="0"/>
          <w:sz w:val="20"/>
          <w:szCs w:val="24"/>
        </w:rPr>
        <w:fldChar w:fldCharType="begin"/>
      </w:r>
      <w:r w:rsidR="00A94C3F">
        <w:rPr>
          <w:rFonts w:ascii="Times New Roman" w:eastAsia="宋体" w:hAnsi="Times New Roman" w:cs="Times New Roman"/>
          <w:kern w:val="0"/>
          <w:sz w:val="20"/>
          <w:szCs w:val="24"/>
        </w:rPr>
        <w:instrText xml:space="preserve"> </w:instrText>
      </w:r>
      <w:r w:rsidR="00A94C3F">
        <w:rPr>
          <w:rFonts w:ascii="Times New Roman" w:eastAsia="宋体" w:hAnsi="Times New Roman" w:cs="Times New Roman" w:hint="eastAsia"/>
          <w:kern w:val="0"/>
          <w:sz w:val="20"/>
          <w:szCs w:val="24"/>
        </w:rPr>
        <w:instrText>REF _Ref173250189 \h</w:instrText>
      </w:r>
      <w:r w:rsidR="00A94C3F">
        <w:rPr>
          <w:rFonts w:ascii="Times New Roman" w:eastAsia="宋体" w:hAnsi="Times New Roman" w:cs="Times New Roman"/>
          <w:kern w:val="0"/>
          <w:sz w:val="20"/>
          <w:szCs w:val="24"/>
        </w:rPr>
        <w:instrText xml:space="preserve">  \* MERGEFORMAT </w:instrText>
      </w:r>
      <w:r w:rsidR="00A94C3F">
        <w:rPr>
          <w:rFonts w:ascii="Times New Roman" w:eastAsia="宋体" w:hAnsi="Times New Roman" w:cs="Times New Roman"/>
          <w:kern w:val="0"/>
          <w:sz w:val="20"/>
          <w:szCs w:val="24"/>
        </w:rPr>
      </w:r>
      <w:r w:rsidR="00A94C3F">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hint="eastAsia"/>
          <w:kern w:val="0"/>
          <w:sz w:val="20"/>
          <w:szCs w:val="24"/>
        </w:rPr>
        <w:t>Figure 7</w:t>
      </w:r>
      <w:r w:rsidR="00A94C3F">
        <w:rPr>
          <w:rFonts w:ascii="Times New Roman" w:eastAsia="宋体" w:hAnsi="Times New Roman" w:cs="Times New Roman"/>
          <w:kern w:val="0"/>
          <w:sz w:val="20"/>
          <w:szCs w:val="24"/>
        </w:rPr>
        <w:fldChar w:fldCharType="end"/>
      </w:r>
      <w:r w:rsidR="004C5020">
        <w:rPr>
          <w:rFonts w:ascii="Times New Roman" w:eastAsia="宋体" w:hAnsi="Times New Roman" w:cs="Times New Roman" w:hint="eastAsia"/>
          <w:kern w:val="0"/>
          <w:sz w:val="20"/>
          <w:szCs w:val="24"/>
        </w:rPr>
        <w:t xml:space="preserve">. </w:t>
      </w:r>
      <w:r w:rsidR="00ED0920">
        <w:rPr>
          <w:rFonts w:ascii="Times New Roman" w:eastAsia="宋体" w:hAnsi="Times New Roman" w:cs="Times New Roman" w:hint="eastAsia"/>
          <w:kern w:val="0"/>
          <w:sz w:val="20"/>
          <w:szCs w:val="24"/>
        </w:rPr>
        <w:t>The results show that</w:t>
      </w:r>
      <w:r w:rsidR="000C624B">
        <w:rPr>
          <w:rFonts w:ascii="Times New Roman" w:eastAsia="宋体" w:hAnsi="Times New Roman" w:cs="Times New Roman" w:hint="eastAsia"/>
          <w:kern w:val="0"/>
          <w:sz w:val="20"/>
          <w:szCs w:val="24"/>
        </w:rPr>
        <w:t xml:space="preserve"> not only the statistic mean value of RCS affects the </w:t>
      </w:r>
      <m:oMath>
        <m:r>
          <w:rPr>
            <w:rFonts w:ascii="Cambria Math" w:hAnsi="Cambria Math" w:cs="Times New Roman"/>
            <w:sz w:val="22"/>
            <w:szCs w:val="24"/>
          </w:rPr>
          <m:t>S</m:t>
        </m:r>
      </m:oMath>
      <w:r w:rsidR="000C624B">
        <w:rPr>
          <w:rFonts w:ascii="Times New Roman" w:eastAsia="宋体" w:hAnsi="Times New Roman" w:cs="Times New Roman" w:hint="eastAsia"/>
          <w:sz w:val="22"/>
          <w:szCs w:val="24"/>
        </w:rPr>
        <w:t xml:space="preserve"> part but</w:t>
      </w:r>
      <w:r w:rsidR="00ED0920">
        <w:rPr>
          <w:rFonts w:ascii="Times New Roman" w:eastAsia="宋体" w:hAnsi="Times New Roman" w:cs="Times New Roman" w:hint="eastAsia"/>
          <w:kern w:val="0"/>
          <w:sz w:val="20"/>
          <w:szCs w:val="24"/>
        </w:rPr>
        <w:t xml:space="preserve"> the</w:t>
      </w:r>
      <w:r w:rsidR="000C624B">
        <w:rPr>
          <w:rFonts w:ascii="Times New Roman" w:eastAsia="宋体" w:hAnsi="Times New Roman" w:cs="Times New Roman" w:hint="eastAsia"/>
          <w:kern w:val="0"/>
          <w:sz w:val="20"/>
          <w:szCs w:val="24"/>
        </w:rPr>
        <w:t xml:space="preserve"> statistic std also has great </w:t>
      </w:r>
      <w:r w:rsidR="000C624B" w:rsidRPr="000C624B">
        <w:rPr>
          <w:rFonts w:ascii="Times New Roman" w:eastAsia="宋体" w:hAnsi="Times New Roman" w:cs="Times New Roman" w:hint="eastAsia"/>
          <w:kern w:val="0"/>
          <w:sz w:val="20"/>
          <w:szCs w:val="24"/>
        </w:rPr>
        <w:t>influence</w:t>
      </w:r>
      <w:r w:rsidR="000C624B">
        <w:rPr>
          <w:rFonts w:ascii="Times New Roman" w:eastAsia="宋体" w:hAnsi="Times New Roman" w:cs="Times New Roman" w:hint="eastAsia"/>
          <w:kern w:val="0"/>
          <w:sz w:val="20"/>
          <w:szCs w:val="24"/>
        </w:rPr>
        <w:t>.</w:t>
      </w:r>
      <w:r w:rsidR="000C624B" w:rsidRPr="000C624B">
        <w:rPr>
          <w:rFonts w:ascii="Times New Roman" w:eastAsia="宋体" w:hAnsi="Times New Roman" w:cs="Times New Roman" w:hint="eastAsia"/>
          <w:kern w:val="0"/>
          <w:sz w:val="20"/>
          <w:szCs w:val="24"/>
        </w:rPr>
        <w:t xml:space="preserve"> </w:t>
      </w:r>
      <w:r w:rsidR="003D2BBF">
        <w:rPr>
          <w:rFonts w:ascii="Times New Roman" w:eastAsia="宋体" w:hAnsi="Times New Roman" w:cs="Times New Roman" w:hint="eastAsia"/>
          <w:kern w:val="0"/>
          <w:sz w:val="20"/>
          <w:szCs w:val="24"/>
        </w:rPr>
        <w:t xml:space="preserve">After extracting the statistic mean value to the path loss model, the remnant part </w:t>
      </w:r>
      <w:r w:rsidR="00917BCD">
        <w:rPr>
          <w:rFonts w:ascii="Times New Roman" w:eastAsia="宋体" w:hAnsi="Times New Roman" w:cs="Times New Roman" w:hint="eastAsia"/>
          <w:kern w:val="0"/>
          <w:sz w:val="20"/>
          <w:szCs w:val="24"/>
        </w:rPr>
        <w:t>mainly depends on the std.</w:t>
      </w:r>
      <w:r w:rsidR="00BC6E44">
        <w:rPr>
          <w:rFonts w:ascii="Times New Roman" w:eastAsia="宋体" w:hAnsi="Times New Roman" w:cs="Times New Roman" w:hint="eastAsia"/>
          <w:kern w:val="0"/>
          <w:sz w:val="20"/>
          <w:szCs w:val="24"/>
        </w:rPr>
        <w:t xml:space="preserve"> Because the std </w:t>
      </w:r>
      <w:r w:rsidR="00BC6E44">
        <w:rPr>
          <w:rFonts w:ascii="Times New Roman" w:eastAsia="宋体" w:hAnsi="Times New Roman" w:cs="Times New Roman"/>
          <w:kern w:val="0"/>
          <w:sz w:val="20"/>
          <w:szCs w:val="24"/>
        </w:rPr>
        <w:t>also</w:t>
      </w:r>
      <w:r w:rsidR="00BC6E44">
        <w:rPr>
          <w:rFonts w:ascii="Times New Roman" w:eastAsia="宋体" w:hAnsi="Times New Roman" w:cs="Times New Roman" w:hint="eastAsia"/>
          <w:kern w:val="0"/>
          <w:sz w:val="20"/>
          <w:szCs w:val="24"/>
        </w:rPr>
        <w:t xml:space="preserve"> shrinks, the </w:t>
      </w:r>
      <m:oMath>
        <m:r>
          <w:rPr>
            <w:rFonts w:ascii="Cambria Math" w:hAnsi="Cambria Math" w:cs="Times New Roman"/>
            <w:sz w:val="22"/>
            <w:szCs w:val="24"/>
          </w:rPr>
          <m:t>S</m:t>
        </m:r>
      </m:oMath>
      <w:r w:rsidR="00BC6E44">
        <w:rPr>
          <w:rFonts w:ascii="Times New Roman" w:eastAsia="宋体" w:hAnsi="Times New Roman" w:cs="Times New Roman" w:hint="eastAsia"/>
          <w:sz w:val="22"/>
          <w:szCs w:val="24"/>
        </w:rPr>
        <w:t xml:space="preserve"> part has small effect on the whole target channel.</w:t>
      </w:r>
    </w:p>
    <w:p w14:paraId="51E6AD6C" w14:textId="77777777" w:rsidR="00917BCD" w:rsidRDefault="00917BCD" w:rsidP="00A76924">
      <w:pPr>
        <w:rPr>
          <w:rFonts w:ascii="Times New Roman" w:eastAsia="宋体" w:hAnsi="Times New Roman" w:cs="Times New Roman"/>
          <w:kern w:val="0"/>
          <w:sz w:val="20"/>
          <w:szCs w:val="24"/>
        </w:rPr>
      </w:pPr>
    </w:p>
    <w:p w14:paraId="3E20CC95" w14:textId="3A997BF9" w:rsidR="00917BCD" w:rsidRDefault="00917BCD" w:rsidP="00917BCD">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Observation</w:t>
      </w:r>
      <w:r>
        <w:rPr>
          <w:rFonts w:ascii="Times New Roman" w:eastAsia="宋体" w:hAnsi="Times New Roman" w:cs="Times New Roman" w:hint="eastAsia"/>
          <w:b/>
          <w:bCs/>
          <w:i/>
          <w:iCs/>
          <w:kern w:val="0"/>
          <w:sz w:val="20"/>
          <w:szCs w:val="24"/>
        </w:rPr>
        <w:t xml:space="preserve"> 3</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RCS weighted cluster power summation mainly depends on the std</w:t>
      </w:r>
      <w:r w:rsidR="00BC6E44">
        <w:rPr>
          <w:rFonts w:ascii="Times New Roman" w:eastAsia="宋体" w:hAnsi="Times New Roman" w:cs="Times New Roman" w:hint="eastAsia"/>
          <w:b/>
          <w:bCs/>
          <w:i/>
          <w:iCs/>
          <w:kern w:val="0"/>
          <w:sz w:val="20"/>
          <w:szCs w:val="24"/>
        </w:rPr>
        <w:t xml:space="preserve"> after extracting the statistic mean value.</w:t>
      </w:r>
    </w:p>
    <w:p w14:paraId="75AE6335" w14:textId="77777777" w:rsidR="00917BCD" w:rsidRPr="00917BCD" w:rsidRDefault="00917BCD" w:rsidP="00A76924">
      <w:pPr>
        <w:rPr>
          <w:rFonts w:ascii="Times New Roman" w:eastAsia="宋体" w:hAnsi="Times New Roman" w:cs="Times New Roman"/>
          <w:kern w:val="0"/>
          <w:sz w:val="20"/>
          <w:szCs w:val="24"/>
        </w:rPr>
      </w:pPr>
    </w:p>
    <w:p w14:paraId="5565A9EB" w14:textId="5FACAFB8" w:rsidR="00917BCD" w:rsidRDefault="00917BCD" w:rsidP="00917BCD">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13</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w:t>
      </w:r>
      <w:r w:rsidR="00154F50">
        <w:rPr>
          <w:rFonts w:ascii="Times New Roman" w:eastAsia="宋体" w:hAnsi="Times New Roman" w:cs="Times New Roman" w:hint="eastAsia"/>
          <w:b/>
          <w:bCs/>
          <w:i/>
          <w:iCs/>
          <w:kern w:val="0"/>
          <w:sz w:val="20"/>
          <w:szCs w:val="24"/>
        </w:rPr>
        <w:t xml:space="preserve"> normalization of cluster powers </w:t>
      </w:r>
      <w:r w:rsidR="0039422D">
        <w:rPr>
          <w:rFonts w:ascii="Times New Roman" w:eastAsia="宋体" w:hAnsi="Times New Roman" w:cs="Times New Roman"/>
          <w:b/>
          <w:bCs/>
          <w:i/>
          <w:iCs/>
          <w:kern w:val="0"/>
          <w:sz w:val="20"/>
          <w:szCs w:val="24"/>
        </w:rPr>
        <w:t>is</w:t>
      </w:r>
      <w:r w:rsidR="00154F50">
        <w:rPr>
          <w:rFonts w:ascii="Times New Roman" w:eastAsia="宋体" w:hAnsi="Times New Roman" w:cs="Times New Roman" w:hint="eastAsia"/>
          <w:b/>
          <w:bCs/>
          <w:i/>
          <w:iCs/>
          <w:kern w:val="0"/>
          <w:sz w:val="20"/>
          <w:szCs w:val="24"/>
        </w:rPr>
        <w:t xml:space="preserve"> </w:t>
      </w:r>
      <w:r w:rsidR="00154F50">
        <w:rPr>
          <w:rFonts w:ascii="Times New Roman" w:eastAsia="宋体" w:hAnsi="Times New Roman" w:cs="Times New Roman"/>
          <w:b/>
          <w:bCs/>
          <w:i/>
          <w:iCs/>
          <w:kern w:val="0"/>
          <w:sz w:val="20"/>
          <w:szCs w:val="24"/>
        </w:rPr>
        <w:t>unnecessary</w:t>
      </w:r>
      <w:r w:rsidR="00154F50">
        <w:rPr>
          <w:rFonts w:ascii="Times New Roman" w:eastAsia="宋体" w:hAnsi="Times New Roman" w:cs="Times New Roman" w:hint="eastAsia"/>
          <w:b/>
          <w:bCs/>
          <w:i/>
          <w:iCs/>
          <w:kern w:val="0"/>
          <w:sz w:val="20"/>
          <w:szCs w:val="24"/>
        </w:rPr>
        <w:t>.</w:t>
      </w:r>
    </w:p>
    <w:p w14:paraId="10213201" w14:textId="77777777" w:rsidR="00917BCD" w:rsidRPr="00917BCD" w:rsidRDefault="00917BCD" w:rsidP="00A76924">
      <w:pPr>
        <w:rPr>
          <w:rFonts w:ascii="Times New Roman" w:eastAsia="宋体" w:hAnsi="Times New Roman" w:cs="Times New Roman"/>
          <w:kern w:val="0"/>
          <w:sz w:val="20"/>
          <w:szCs w:val="24"/>
        </w:rPr>
      </w:pPr>
    </w:p>
    <w:p w14:paraId="53959230" w14:textId="29DDEF04" w:rsidR="00E44B35" w:rsidRPr="00455139" w:rsidRDefault="00E44B35" w:rsidP="00E44B35">
      <w:pPr>
        <w:pStyle w:val="a9"/>
        <w:keepNext/>
        <w:widowControl/>
        <w:numPr>
          <w:ilvl w:val="1"/>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w:t>
      </w:r>
      <w:r w:rsidR="00B364C7">
        <w:rPr>
          <w:rFonts w:ascii="Times New Roman" w:eastAsia="宋体" w:hAnsi="Times New Roman" w:cs="Times New Roman" w:hint="eastAsia"/>
          <w:b/>
          <w:bCs/>
          <w:kern w:val="32"/>
          <w:sz w:val="28"/>
          <w:szCs w:val="32"/>
        </w:rPr>
        <w:t>D</w:t>
      </w:r>
      <w:r>
        <w:rPr>
          <w:rFonts w:ascii="Times New Roman" w:eastAsia="宋体" w:hAnsi="Times New Roman" w:cs="Times New Roman" w:hint="eastAsia"/>
          <w:b/>
          <w:bCs/>
          <w:kern w:val="32"/>
          <w:sz w:val="28"/>
          <w:szCs w:val="32"/>
        </w:rPr>
        <w:t>oppler shift</w:t>
      </w:r>
    </w:p>
    <w:p w14:paraId="60DE7E2F" w14:textId="495BD50E" w:rsidR="005F37A7" w:rsidRDefault="005F37A7" w:rsidP="00E44B35">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w:t>
      </w:r>
      <w:r w:rsidR="00B364C7">
        <w:rPr>
          <w:rFonts w:ascii="Times New Roman" w:eastAsia="宋体" w:hAnsi="Times New Roman" w:cs="Times New Roman" w:hint="eastAsia"/>
          <w:kern w:val="0"/>
          <w:sz w:val="20"/>
          <w:szCs w:val="24"/>
        </w:rPr>
        <w:t>D</w:t>
      </w:r>
      <w:r>
        <w:rPr>
          <w:rFonts w:ascii="Times New Roman" w:eastAsia="宋体" w:hAnsi="Times New Roman" w:cs="Times New Roman" w:hint="eastAsia"/>
          <w:kern w:val="0"/>
          <w:sz w:val="20"/>
          <w:szCs w:val="24"/>
        </w:rPr>
        <w:t xml:space="preserve">oppler </w:t>
      </w:r>
      <w:r>
        <w:rPr>
          <w:rFonts w:ascii="Times New Roman" w:eastAsia="宋体" w:hAnsi="Times New Roman" w:cs="Times New Roman"/>
          <w:kern w:val="0"/>
          <w:sz w:val="20"/>
          <w:szCs w:val="24"/>
        </w:rPr>
        <w:t>shift</w:t>
      </w:r>
      <w:r>
        <w:rPr>
          <w:rFonts w:ascii="Times New Roman" w:eastAsia="宋体" w:hAnsi="Times New Roman" w:cs="Times New Roman" w:hint="eastAsia"/>
          <w:kern w:val="0"/>
          <w:sz w:val="20"/>
          <w:szCs w:val="24"/>
        </w:rPr>
        <w:t xml:space="preserve"> is a channel parameter that reflects the variation rate of the real propagation distance. In TR 38.901 model the channel coefficient phase which is caused by the movement is described by the </w:t>
      </w:r>
      <w:r w:rsidRPr="00A40B0E">
        <w:rPr>
          <w:rFonts w:ascii="Times New Roman" w:eastAsia="宋体" w:hAnsi="Times New Roman" w:cs="Times New Roman"/>
          <w:kern w:val="0"/>
          <w:sz w:val="20"/>
          <w:szCs w:val="24"/>
        </w:rPr>
        <w:t>radial velocity</w:t>
      </w:r>
      <w:r>
        <w:rPr>
          <w:rFonts w:ascii="Times New Roman" w:eastAsia="宋体" w:hAnsi="Times New Roman" w:cs="Times New Roman" w:hint="eastAsia"/>
          <w:kern w:val="0"/>
          <w:sz w:val="20"/>
          <w:szCs w:val="24"/>
        </w:rPr>
        <w:t xml:space="preserve"> of </w:t>
      </w:r>
      <m:oMath>
        <m:sSubSup>
          <m:sSubSupPr>
            <m:ctrlPr>
              <w:rPr>
                <w:rFonts w:ascii="Cambria Math" w:hAnsi="Cambria Math" w:cs="Times New Roman"/>
                <w:i/>
                <w:sz w:val="22"/>
                <w:szCs w:val="24"/>
              </w:rPr>
            </m:ctrlPr>
          </m:sSubSupPr>
          <m:e>
            <m:acc>
              <m:accPr>
                <m:ctrlPr>
                  <w:rPr>
                    <w:rFonts w:ascii="Cambria Math" w:hAnsi="Cambria Math" w:cs="Times New Roman"/>
                    <w:i/>
                    <w:sz w:val="22"/>
                    <w:szCs w:val="24"/>
                  </w:rPr>
                </m:ctrlPr>
              </m:accPr>
              <m:e>
                <m:r>
                  <w:rPr>
                    <w:rFonts w:ascii="Cambria Math" w:hAnsi="Cambria Math" w:cs="Times New Roman"/>
                    <w:sz w:val="22"/>
                    <w:szCs w:val="24"/>
                  </w:rPr>
                  <m:t>r</m:t>
                </m:r>
              </m:e>
            </m:acc>
          </m:e>
          <m:sub>
            <m:r>
              <w:rPr>
                <w:rFonts w:ascii="Cambria Math" w:hAnsi="Cambria Math" w:cs="Times New Roman"/>
                <w:sz w:val="22"/>
                <w:szCs w:val="24"/>
              </w:rPr>
              <m:t>rx,LOS</m:t>
            </m:r>
          </m:sub>
          <m:sup>
            <m:r>
              <w:rPr>
                <w:rFonts w:ascii="Cambria Math" w:hAnsi="Cambria Math" w:cs="Times New Roman"/>
                <w:sz w:val="22"/>
                <w:szCs w:val="24"/>
              </w:rPr>
              <m:t>T</m:t>
            </m:r>
          </m:sup>
        </m:sSubSup>
      </m:oMath>
      <w:r>
        <w:rPr>
          <w:rFonts w:ascii="Times New Roman" w:eastAsia="宋体" w:hAnsi="Times New Roman" w:cs="Times New Roman" w:hint="eastAsia"/>
          <w:sz w:val="22"/>
          <w:szCs w:val="24"/>
        </w:rPr>
        <w:t>/</w:t>
      </w:r>
      <m:oMath>
        <m:sSubSup>
          <m:sSubSupPr>
            <m:ctrlPr>
              <w:rPr>
                <w:rFonts w:ascii="Cambria Math" w:hAnsi="Cambria Math" w:cs="Times New Roman"/>
                <w:i/>
                <w:sz w:val="22"/>
                <w:szCs w:val="24"/>
              </w:rPr>
            </m:ctrlPr>
          </m:sSubSupPr>
          <m:e>
            <m:acc>
              <m:accPr>
                <m:ctrlPr>
                  <w:rPr>
                    <w:rFonts w:ascii="Cambria Math" w:hAnsi="Cambria Math" w:cs="Times New Roman"/>
                    <w:i/>
                    <w:sz w:val="22"/>
                    <w:szCs w:val="24"/>
                  </w:rPr>
                </m:ctrlPr>
              </m:accPr>
              <m:e>
                <m:r>
                  <w:rPr>
                    <w:rFonts w:ascii="Cambria Math" w:hAnsi="Cambria Math" w:cs="Times New Roman"/>
                    <w:sz w:val="22"/>
                    <w:szCs w:val="24"/>
                  </w:rPr>
                  <m:t>r</m:t>
                </m:r>
              </m:e>
            </m:acc>
          </m:e>
          <m:sub>
            <m:r>
              <w:rPr>
                <w:rFonts w:ascii="Cambria Math" w:hAnsi="Cambria Math" w:cs="Times New Roman"/>
                <w:sz w:val="22"/>
                <w:szCs w:val="24"/>
              </w:rPr>
              <m:t>rx,n,m</m:t>
            </m:r>
          </m:sub>
          <m:sup>
            <m:r>
              <w:rPr>
                <w:rFonts w:ascii="Cambria Math" w:hAnsi="Cambria Math" w:cs="Times New Roman"/>
                <w:sz w:val="22"/>
                <w:szCs w:val="24"/>
              </w:rPr>
              <m:t>T</m:t>
            </m:r>
          </m:sup>
        </m:sSubSup>
      </m:oMath>
      <w:r>
        <w:rPr>
          <w:rFonts w:ascii="Times New Roman" w:eastAsia="宋体" w:hAnsi="Times New Roman" w:cs="Times New Roman" w:hint="eastAsia"/>
          <w:sz w:val="22"/>
          <w:szCs w:val="24"/>
        </w:rPr>
        <w:t>/</w:t>
      </w:r>
      <m:oMath>
        <m:sSubSup>
          <m:sSubSupPr>
            <m:ctrlPr>
              <w:rPr>
                <w:rFonts w:ascii="Cambria Math" w:hAnsi="Cambria Math" w:cs="Times New Roman"/>
                <w:i/>
                <w:sz w:val="22"/>
                <w:szCs w:val="24"/>
              </w:rPr>
            </m:ctrlPr>
          </m:sSubSupPr>
          <m:e>
            <m:acc>
              <m:accPr>
                <m:ctrlPr>
                  <w:rPr>
                    <w:rFonts w:ascii="Cambria Math" w:hAnsi="Cambria Math" w:cs="Times New Roman"/>
                    <w:i/>
                    <w:sz w:val="22"/>
                    <w:szCs w:val="24"/>
                  </w:rPr>
                </m:ctrlPr>
              </m:accPr>
              <m:e>
                <m:r>
                  <w:rPr>
                    <w:rFonts w:ascii="Cambria Math" w:hAnsi="Cambria Math" w:cs="Times New Roman"/>
                    <w:sz w:val="22"/>
                    <w:szCs w:val="24"/>
                  </w:rPr>
                  <m:t>r</m:t>
                </m:r>
              </m:e>
            </m:acc>
          </m:e>
          <m:sub>
            <m:r>
              <w:rPr>
                <w:rFonts w:ascii="Cambria Math" w:hAnsi="Cambria Math" w:cs="Times New Roman"/>
                <w:sz w:val="22"/>
                <w:szCs w:val="24"/>
              </w:rPr>
              <m:t>Tx,n,m</m:t>
            </m:r>
          </m:sub>
          <m:sup>
            <m:r>
              <w:rPr>
                <w:rFonts w:ascii="Cambria Math" w:hAnsi="Cambria Math" w:cs="Times New Roman"/>
                <w:sz w:val="22"/>
                <w:szCs w:val="24"/>
              </w:rPr>
              <m:t>T</m:t>
            </m:r>
          </m:sup>
        </m:sSubSup>
      </m:oMath>
      <w:r>
        <w:rPr>
          <w:rFonts w:ascii="Times New Roman" w:eastAsia="宋体" w:hAnsi="Times New Roman" w:cs="Times New Roman" w:hint="eastAsia"/>
          <w:kern w:val="0"/>
          <w:sz w:val="20"/>
          <w:szCs w:val="24"/>
        </w:rPr>
        <w:t xml:space="preserve">. This is an </w:t>
      </w:r>
      <w:r w:rsidRPr="00324C34">
        <w:rPr>
          <w:rFonts w:ascii="Times New Roman" w:eastAsia="宋体" w:hAnsi="Times New Roman" w:cs="Times New Roman"/>
          <w:kern w:val="0"/>
          <w:sz w:val="20"/>
          <w:szCs w:val="24"/>
        </w:rPr>
        <w:t>approximate</w:t>
      </w:r>
      <w:r>
        <w:rPr>
          <w:rFonts w:ascii="Times New Roman" w:eastAsia="宋体" w:hAnsi="Times New Roman" w:cs="Times New Roman" w:hint="eastAsia"/>
          <w:kern w:val="0"/>
          <w:sz w:val="20"/>
          <w:szCs w:val="24"/>
        </w:rPr>
        <w:t xml:space="preserve"> </w:t>
      </w:r>
      <w:r w:rsidR="00B364C7">
        <w:rPr>
          <w:rFonts w:ascii="Times New Roman" w:eastAsia="宋体" w:hAnsi="Times New Roman" w:cs="Times New Roman" w:hint="eastAsia"/>
          <w:kern w:val="0"/>
          <w:sz w:val="20"/>
          <w:szCs w:val="24"/>
        </w:rPr>
        <w:t>D</w:t>
      </w:r>
      <w:r>
        <w:rPr>
          <w:rFonts w:ascii="Times New Roman" w:eastAsia="宋体" w:hAnsi="Times New Roman" w:cs="Times New Roman" w:hint="eastAsia"/>
          <w:kern w:val="0"/>
          <w:sz w:val="20"/>
          <w:szCs w:val="24"/>
        </w:rPr>
        <w:t xml:space="preserve">oppler shift bases on the assumption that the </w:t>
      </w:r>
      <w:r w:rsidRPr="00A40B0E">
        <w:rPr>
          <w:rFonts w:ascii="Times New Roman" w:eastAsia="宋体" w:hAnsi="Times New Roman" w:cs="Times New Roman"/>
          <w:kern w:val="0"/>
          <w:sz w:val="20"/>
          <w:szCs w:val="24"/>
        </w:rPr>
        <w:t>radial velocity</w:t>
      </w:r>
      <w:r>
        <w:rPr>
          <w:rFonts w:ascii="Times New Roman" w:eastAsia="宋体" w:hAnsi="Times New Roman" w:cs="Times New Roman" w:hint="eastAsia"/>
          <w:kern w:val="0"/>
          <w:sz w:val="20"/>
          <w:szCs w:val="24"/>
        </w:rPr>
        <w:t xml:space="preserve"> is time invariant. It</w:t>
      </w:r>
      <w:r>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s difficult for the target to move in a time invariant radial </w:t>
      </w:r>
      <w:r>
        <w:rPr>
          <w:rFonts w:ascii="Times New Roman" w:eastAsia="宋体" w:hAnsi="Times New Roman" w:cs="Times New Roman"/>
          <w:kern w:val="0"/>
          <w:sz w:val="20"/>
          <w:szCs w:val="24"/>
        </w:rPr>
        <w:t>velocity</w:t>
      </w:r>
      <w:r>
        <w:rPr>
          <w:rFonts w:ascii="Times New Roman" w:eastAsia="宋体" w:hAnsi="Times New Roman" w:cs="Times New Roman" w:hint="eastAsia"/>
          <w:kern w:val="0"/>
          <w:sz w:val="20"/>
          <w:szCs w:val="24"/>
        </w:rPr>
        <w:t xml:space="preserve"> in real scenario settings. </w:t>
      </w:r>
    </w:p>
    <w:p w14:paraId="529BBA1F" w14:textId="77777777" w:rsidR="005F37A7" w:rsidRDefault="005F37A7" w:rsidP="005F37A7">
      <w:pPr>
        <w:pStyle w:val="a9"/>
        <w:keepNext/>
        <w:ind w:left="1300"/>
        <w:jc w:val="center"/>
        <w:rPr>
          <w:rFonts w:hint="eastAsia"/>
        </w:rPr>
      </w:pPr>
      <w:r>
        <w:rPr>
          <w:noProof/>
        </w:rPr>
        <w:drawing>
          <wp:inline distT="0" distB="0" distL="0" distR="0" wp14:anchorId="72511CB4" wp14:editId="2CC72119">
            <wp:extent cx="4563010" cy="1617133"/>
            <wp:effectExtent l="0" t="0" r="0" b="0"/>
            <wp:docPr id="1022464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68466" cy="1619067"/>
                    </a:xfrm>
                    <a:prstGeom prst="rect">
                      <a:avLst/>
                    </a:prstGeom>
                    <a:noFill/>
                  </pic:spPr>
                </pic:pic>
              </a:graphicData>
            </a:graphic>
          </wp:inline>
        </w:drawing>
      </w:r>
    </w:p>
    <w:p w14:paraId="3B402A6D" w14:textId="4D66B4F2" w:rsidR="005F37A7" w:rsidRDefault="005F37A7" w:rsidP="005F37A7">
      <w:pPr>
        <w:pStyle w:val="af5"/>
        <w:rPr>
          <w:rFonts w:hint="eastAsia"/>
        </w:rPr>
      </w:pPr>
      <w:bookmarkStart w:id="9" w:name="_Ref164871014"/>
      <w:r>
        <w:t xml:space="preserve">Figure </w:t>
      </w:r>
      <w:fldSimple w:instr=" SEQ Figure \* ARABIC ">
        <w:r w:rsidR="00C235D6">
          <w:rPr>
            <w:rFonts w:hint="eastAsia"/>
            <w:noProof/>
          </w:rPr>
          <w:t>9</w:t>
        </w:r>
      </w:fldSimple>
      <w:bookmarkEnd w:id="9"/>
      <w:r>
        <w:rPr>
          <w:rFonts w:hint="eastAsia"/>
        </w:rPr>
        <w:t>: The calculation of channel phase which is caused by movement. (a) Calculating from the radial velocity. (b) Calculating from the absolute distance variation.</w:t>
      </w:r>
    </w:p>
    <w:p w14:paraId="27A87868" w14:textId="2CD03BC1" w:rsidR="005F37A7" w:rsidRDefault="005F37A7" w:rsidP="005F37A7">
      <w:pPr>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variation of the </w:t>
      </w:r>
      <w:r>
        <w:rPr>
          <w:rFonts w:ascii="Times New Roman" w:eastAsia="宋体" w:hAnsi="Times New Roman" w:cs="Times New Roman"/>
          <w:kern w:val="0"/>
          <w:sz w:val="20"/>
          <w:szCs w:val="24"/>
        </w:rPr>
        <w:t>distance,</w:t>
      </w:r>
      <w:r>
        <w:rPr>
          <w:rFonts w:ascii="Times New Roman" w:eastAsia="宋体" w:hAnsi="Times New Roman" w:cs="Times New Roman" w:hint="eastAsia"/>
          <w:kern w:val="0"/>
          <w:sz w:val="20"/>
          <w:szCs w:val="24"/>
        </w:rPr>
        <w:t xml:space="preserve"> which is </w:t>
      </w:r>
      <w:r>
        <w:rPr>
          <w:rFonts w:ascii="Times New Roman" w:eastAsia="宋体" w:hAnsi="Times New Roman" w:cs="Times New Roman"/>
          <w:kern w:val="0"/>
          <w:sz w:val="20"/>
          <w:szCs w:val="24"/>
        </w:rPr>
        <w:t>approxima</w:t>
      </w:r>
      <w:r>
        <w:rPr>
          <w:rFonts w:ascii="Times New Roman" w:eastAsia="宋体" w:hAnsi="Times New Roman" w:cs="Times New Roman" w:hint="eastAsia"/>
          <w:kern w:val="0"/>
          <w:sz w:val="20"/>
          <w:szCs w:val="24"/>
        </w:rPr>
        <w:t xml:space="preserve">ted by TR 38.901, as shown in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_Ref164871014 \h</w:instrText>
      </w:r>
      <w:r>
        <w:rPr>
          <w:rFonts w:ascii="Times New Roman" w:eastAsia="宋体" w:hAnsi="Times New Roman" w:cs="Times New Roman"/>
          <w:kern w:val="0"/>
          <w:sz w:val="20"/>
          <w:szCs w:val="24"/>
        </w:rPr>
        <w:instrText xml:space="preserve">  \* MERGEFORMAT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kern w:val="0"/>
          <w:sz w:val="20"/>
          <w:szCs w:val="24"/>
        </w:rPr>
        <w:t xml:space="preserve">Figure </w:t>
      </w:r>
      <w:r w:rsidR="00C235D6" w:rsidRPr="00C235D6">
        <w:rPr>
          <w:rFonts w:ascii="Times New Roman" w:eastAsia="宋体" w:hAnsi="Times New Roman" w:cs="Times New Roman" w:hint="eastAsia"/>
          <w:kern w:val="0"/>
          <w:sz w:val="20"/>
          <w:szCs w:val="24"/>
        </w:rPr>
        <w:t>9</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(a), is calculated as:</w:t>
      </w:r>
    </w:p>
    <w:p w14:paraId="051FFB56" w14:textId="77777777" w:rsidR="005F37A7" w:rsidRPr="00902B23" w:rsidRDefault="005F37A7" w:rsidP="005F37A7">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r>
          <w:rPr>
            <w:rFonts w:ascii="Cambria Math" w:hAnsi="Cambria Math" w:cs="Times New Roman"/>
            <w:sz w:val="22"/>
            <w:szCs w:val="24"/>
          </w:rPr>
          <m:t>=</m:t>
        </m:r>
        <m:sSubSup>
          <m:sSubSupPr>
            <m:ctrlPr>
              <w:rPr>
                <w:rFonts w:ascii="Cambria Math" w:hAnsi="Cambria Math" w:cs="Times New Roman"/>
                <w:i/>
                <w:sz w:val="22"/>
                <w:szCs w:val="24"/>
              </w:rPr>
            </m:ctrlPr>
          </m:sSubSupPr>
          <m:e>
            <m:acc>
              <m:accPr>
                <m:ctrlPr>
                  <w:rPr>
                    <w:rFonts w:ascii="Cambria Math" w:hAnsi="Cambria Math" w:cs="Times New Roman"/>
                    <w:i/>
                    <w:sz w:val="22"/>
                    <w:szCs w:val="24"/>
                  </w:rPr>
                </m:ctrlPr>
              </m:accPr>
              <m:e>
                <m:r>
                  <w:rPr>
                    <w:rFonts w:ascii="Cambria Math" w:hAnsi="Cambria Math" w:cs="Times New Roman"/>
                    <w:sz w:val="22"/>
                    <w:szCs w:val="24"/>
                  </w:rPr>
                  <m:t>r</m:t>
                </m:r>
              </m:e>
            </m:acc>
          </m:e>
          <m:sub>
            <m:r>
              <w:rPr>
                <w:rFonts w:ascii="Cambria Math" w:hAnsi="Cambria Math" w:cs="Times New Roman"/>
                <w:sz w:val="22"/>
                <w:szCs w:val="24"/>
              </w:rPr>
              <m:t>rx,n,m</m:t>
            </m:r>
          </m:sub>
          <m:sup>
            <m:r>
              <w:rPr>
                <w:rFonts w:ascii="Cambria Math" w:hAnsi="Cambria Math" w:cs="Times New Roman"/>
                <w:sz w:val="22"/>
                <w:szCs w:val="24"/>
              </w:rPr>
              <m:t>T</m:t>
            </m:r>
          </m:sup>
        </m:sSubSup>
        <m:r>
          <w:rPr>
            <w:rFonts w:ascii="Cambria Math" w:hAnsi="Cambria Math" w:cs="Times New Roman"/>
            <w:sz w:val="22"/>
            <w:szCs w:val="24"/>
          </w:rPr>
          <m:t>∙</m:t>
        </m:r>
        <m:acc>
          <m:accPr>
            <m:chr m:val="̅"/>
            <m:ctrlPr>
              <w:rPr>
                <w:rFonts w:ascii="Cambria Math" w:hAnsi="Cambria Math" w:cs="Times New Roman"/>
                <w:i/>
                <w:sz w:val="22"/>
                <w:szCs w:val="24"/>
              </w:rPr>
            </m:ctrlPr>
          </m:accPr>
          <m:e>
            <m:r>
              <w:rPr>
                <w:rFonts w:ascii="Cambria Math" w:hAnsi="Cambria Math" w:cs="Times New Roman"/>
                <w:sz w:val="22"/>
                <w:szCs w:val="24"/>
              </w:rPr>
              <m:t>v</m:t>
            </m:r>
          </m:e>
        </m:acc>
        <m:r>
          <w:rPr>
            <w:rFonts w:ascii="Cambria Math" w:hAnsi="Cambria Math" w:cs="Times New Roman"/>
            <w:sz w:val="22"/>
            <w:szCs w:val="24"/>
          </w:rPr>
          <m:t>t</m:t>
        </m:r>
        <m:r>
          <w:rPr>
            <w:rFonts w:ascii="Cambria Math" w:eastAsia="微软雅黑" w:hAnsi="Cambria Math" w:cs="微软雅黑" w:hint="eastAsia"/>
            <w:sz w:val="22"/>
            <w:szCs w:val="24"/>
          </w:rPr>
          <m:t>=</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3</m:t>
            </m:r>
            <m:r>
              <w:rPr>
                <w:rFonts w:ascii="Cambria Math" w:hAnsi="Cambria Math" w:cs="Times New Roman" w:hint="eastAsia"/>
                <w:sz w:val="22"/>
                <w:szCs w:val="24"/>
              </w:rPr>
              <m:t>D</m:t>
            </m:r>
          </m:sub>
          <m:sup>
            <m:r>
              <w:rPr>
                <w:rFonts w:ascii="Cambria Math" w:hAnsi="Cambria Math" w:cs="Times New Roman"/>
                <w:sz w:val="22"/>
                <w:szCs w:val="24"/>
              </w:rPr>
              <m:t>'</m:t>
            </m:r>
          </m:sup>
        </m:sSubSup>
        <m:r>
          <w:rPr>
            <w:rFonts w:ascii="Cambria Math" w:eastAsia="微软雅黑" w:hAnsi="微软雅黑" w:cs="微软雅黑"/>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3D</m:t>
            </m:r>
          </m:sub>
        </m:sSub>
        <m:func>
          <m:funcPr>
            <m:ctrlPr>
              <w:rPr>
                <w:rFonts w:ascii="Cambria Math" w:hAnsi="Cambria Math" w:cs="Times New Roman"/>
                <w:i/>
                <w:sz w:val="22"/>
                <w:szCs w:val="24"/>
              </w:rPr>
            </m:ctrlPr>
          </m:funcPr>
          <m:fName>
            <m:r>
              <m:rPr>
                <m:sty m:val="p"/>
              </m:rPr>
              <w:rPr>
                <w:rFonts w:ascii="Cambria Math" w:hAnsi="Cambria Math" w:cs="Times New Roman"/>
              </w:rPr>
              <m:t>cos</m:t>
            </m:r>
          </m:fName>
          <m:e>
            <m:r>
              <w:rPr>
                <w:rFonts w:ascii="Cambria Math" w:hAnsi="Cambria Math" w:cs="Times New Roman"/>
                <w:sz w:val="22"/>
                <w:szCs w:val="24"/>
              </w:rPr>
              <m:t>∆φ</m:t>
            </m:r>
          </m:e>
        </m:func>
      </m:oMath>
    </w:p>
    <w:p w14:paraId="36F9C5A5" w14:textId="35C971EB" w:rsidR="005F37A7" w:rsidRDefault="005F37A7" w:rsidP="005F37A7">
      <w:pPr>
        <w:widowControl/>
        <w:spacing w:before="120"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However, the essential channel phase which is caused by the movement should </w:t>
      </w:r>
      <w:r>
        <w:rPr>
          <w:rFonts w:ascii="Times New Roman" w:eastAsia="宋体" w:hAnsi="Times New Roman" w:cs="Times New Roman"/>
          <w:kern w:val="0"/>
          <w:sz w:val="20"/>
          <w:szCs w:val="24"/>
        </w:rPr>
        <w:t>reflect</w:t>
      </w:r>
      <w:r>
        <w:rPr>
          <w:rFonts w:ascii="Times New Roman" w:eastAsia="宋体" w:hAnsi="Times New Roman" w:cs="Times New Roman" w:hint="eastAsia"/>
          <w:kern w:val="0"/>
          <w:sz w:val="20"/>
          <w:szCs w:val="24"/>
        </w:rPr>
        <w:t xml:space="preserve"> the absolute propagation distance variation, which corresponds to the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_Ref164871014 \h</w:instrText>
      </w:r>
      <w:r>
        <w:rPr>
          <w:rFonts w:ascii="Times New Roman" w:eastAsia="宋体" w:hAnsi="Times New Roman" w:cs="Times New Roman"/>
          <w:kern w:val="0"/>
          <w:sz w:val="20"/>
          <w:szCs w:val="24"/>
        </w:rPr>
        <w:instrText xml:space="preserve">  \* MERGEFORMAT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kern w:val="0"/>
          <w:sz w:val="20"/>
          <w:szCs w:val="24"/>
        </w:rPr>
        <w:t xml:space="preserve">Figure </w:t>
      </w:r>
      <w:r w:rsidR="00C235D6" w:rsidRPr="00C235D6">
        <w:rPr>
          <w:rFonts w:ascii="Times New Roman" w:eastAsia="宋体" w:hAnsi="Times New Roman" w:cs="Times New Roman" w:hint="eastAsia"/>
          <w:kern w:val="0"/>
          <w:sz w:val="20"/>
          <w:szCs w:val="24"/>
        </w:rPr>
        <w:t>9</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(b). </w:t>
      </w:r>
    </w:p>
    <w:p w14:paraId="272015A6" w14:textId="77777777" w:rsidR="005F37A7" w:rsidRDefault="005F37A7" w:rsidP="005F37A7">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r>
          <w:rPr>
            <w:rFonts w:ascii="Cambria Math" w:hAnsi="Cambria Math" w:cs="Times New Roman"/>
            <w:sz w:val="22"/>
            <w:szCs w:val="24"/>
          </w:rPr>
          <m:t>=</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3</m:t>
            </m:r>
            <m:r>
              <w:rPr>
                <w:rFonts w:ascii="Cambria Math" w:hAnsi="Cambria Math" w:cs="Times New Roman" w:hint="eastAsia"/>
                <w:sz w:val="22"/>
                <w:szCs w:val="24"/>
              </w:rPr>
              <m:t>D</m:t>
            </m:r>
          </m:sub>
          <m:sup>
            <m:r>
              <w:rPr>
                <w:rFonts w:ascii="Cambria Math" w:hAnsi="Cambria Math" w:cs="Times New Roman"/>
                <w:sz w:val="22"/>
                <w:szCs w:val="24"/>
              </w:rPr>
              <m:t>'</m:t>
            </m:r>
          </m:sup>
        </m:sSubSup>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3D</m:t>
            </m:r>
          </m:sub>
        </m:sSub>
      </m:oMath>
    </w:p>
    <w:p w14:paraId="14EB3874" w14:textId="77777777" w:rsidR="005F37A7" w:rsidRPr="00902B23" w:rsidRDefault="005F37A7" w:rsidP="005F37A7">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diff</m:t>
            </m:r>
          </m:sub>
          <m:sup>
            <m:r>
              <w:rPr>
                <w:rFonts w:ascii="Cambria Math" w:hAnsi="Cambria Math" w:cs="Times New Roman"/>
                <w:sz w:val="22"/>
                <w:szCs w:val="24"/>
              </w:rPr>
              <m:t>'</m:t>
            </m:r>
          </m:sup>
        </m:sSubSup>
        <m:r>
          <w:rPr>
            <w:rFonts w:ascii="Cambria Math" w:hAnsi="Cambria Math" w:cs="Times New Roman" w:hint="eastAsia"/>
            <w:sz w:val="22"/>
            <w:szCs w:val="24"/>
          </w:rPr>
          <m:t>=</m:t>
        </m:r>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r>
          <w:rPr>
            <w:rFonts w:ascii="微软雅黑" w:eastAsia="微软雅黑" w:hAnsi="微软雅黑" w:cs="微软雅黑" w:hint="eastAsia"/>
            <w:sz w:val="22"/>
            <w:szCs w:val="24"/>
          </w:rPr>
          <m:t>-</m:t>
        </m:r>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r>
          <w:rPr>
            <w:rFonts w:ascii="Cambria Math" w:eastAsia="微软雅黑" w:hAnsi="微软雅黑" w:cs="微软雅黑" w:hint="eastAsia"/>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3D</m:t>
            </m:r>
          </m:sub>
        </m:sSub>
        <m:r>
          <w:rPr>
            <w:rFonts w:ascii="Cambria Math" w:hAnsi="Cambria Math" w:cs="Times New Roman"/>
            <w:sz w:val="22"/>
            <w:szCs w:val="24"/>
          </w:rPr>
          <m:t>(1-</m:t>
        </m:r>
        <m:func>
          <m:funcPr>
            <m:ctrlPr>
              <w:rPr>
                <w:rFonts w:ascii="Cambria Math" w:hAnsi="Cambria Math" w:cs="Times New Roman"/>
                <w:i/>
                <w:sz w:val="22"/>
                <w:szCs w:val="24"/>
              </w:rPr>
            </m:ctrlPr>
          </m:funcPr>
          <m:fName>
            <m:r>
              <m:rPr>
                <m:sty m:val="p"/>
              </m:rPr>
              <w:rPr>
                <w:rFonts w:ascii="Cambria Math" w:hAnsi="Cambria Math" w:cs="Times New Roman"/>
              </w:rPr>
              <m:t>cos</m:t>
            </m:r>
          </m:fName>
          <m:e>
            <m:r>
              <w:rPr>
                <w:rFonts w:ascii="Cambria Math" w:hAnsi="Cambria Math" w:cs="Times New Roman"/>
                <w:sz w:val="22"/>
                <w:szCs w:val="24"/>
              </w:rPr>
              <m:t>∆φ</m:t>
            </m:r>
          </m:e>
        </m:func>
        <m:r>
          <w:rPr>
            <w:rFonts w:ascii="Cambria Math" w:hAnsi="Cambria Math" w:cs="Times New Roman"/>
            <w:sz w:val="22"/>
            <w:szCs w:val="24"/>
          </w:rPr>
          <m:t>)</m:t>
        </m:r>
      </m:oMath>
    </w:p>
    <w:p w14:paraId="1EE187FE" w14:textId="44640D1C" w:rsidR="005F37A7" w:rsidRPr="00824949" w:rsidRDefault="005F37A7" w:rsidP="005F37A7">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If we set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3</m:t>
            </m:r>
            <m:r>
              <w:rPr>
                <w:rFonts w:ascii="Cambria Math" w:eastAsia="宋体" w:hAnsi="Cambria Math" w:cs="Times New Roman"/>
                <w:kern w:val="0"/>
                <w:sz w:val="20"/>
                <w:szCs w:val="24"/>
              </w:rPr>
              <m:t>D</m:t>
            </m:r>
          </m:sub>
        </m:sSub>
      </m:oMath>
      <w:r>
        <w:rPr>
          <w:rFonts w:ascii="Times New Roman" w:eastAsia="宋体" w:hAnsi="Times New Roman" w:cs="Times New Roman" w:hint="eastAsia"/>
          <w:kern w:val="0"/>
          <w:sz w:val="20"/>
          <w:szCs w:val="24"/>
        </w:rPr>
        <w:t xml:space="preserve"> as a constant value, the difference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diff</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 xml:space="preserve"> will increase with the angle variation </w:t>
      </w:r>
      <m:oMath>
        <m:r>
          <m:rPr>
            <m:sty m:val="p"/>
          </m:rPr>
          <w:rPr>
            <w:rFonts w:ascii="Cambria Math" w:eastAsia="宋体" w:hAnsi="Cambria Math" w:cs="Times New Roman"/>
            <w:kern w:val="0"/>
            <w:sz w:val="20"/>
            <w:szCs w:val="24"/>
          </w:rPr>
          <m:t>Δ</m:t>
        </m:r>
        <m:r>
          <w:rPr>
            <w:rFonts w:ascii="Cambria Math" w:eastAsia="宋体" w:hAnsi="Cambria Math" w:cs="Times New Roman"/>
            <w:kern w:val="0"/>
            <w:sz w:val="20"/>
            <w:szCs w:val="24"/>
          </w:rPr>
          <m:t>φ</m:t>
        </m:r>
      </m:oMath>
      <w:r w:rsidRPr="00824949">
        <w:rPr>
          <w:rFonts w:ascii="Times New Roman" w:eastAsia="宋体" w:hAnsi="Times New Roman" w:cs="Times New Roman" w:hint="eastAsia"/>
          <w:kern w:val="0"/>
          <w:sz w:val="20"/>
          <w:szCs w:val="24"/>
        </w:rPr>
        <w:t xml:space="preserve">. The angle variation </w:t>
      </w:r>
      <m:oMath>
        <m:r>
          <m:rPr>
            <m:sty m:val="p"/>
          </m:rPr>
          <w:rPr>
            <w:rFonts w:ascii="Cambria Math" w:eastAsia="宋体" w:hAnsi="Cambria Math" w:cs="Times New Roman"/>
            <w:kern w:val="0"/>
            <w:sz w:val="20"/>
            <w:szCs w:val="24"/>
          </w:rPr>
          <m:t>Δ</m:t>
        </m:r>
        <m:r>
          <w:rPr>
            <w:rFonts w:ascii="Cambria Math" w:eastAsia="宋体" w:hAnsi="Cambria Math" w:cs="Times New Roman"/>
            <w:kern w:val="0"/>
            <w:sz w:val="20"/>
            <w:szCs w:val="24"/>
          </w:rPr>
          <m:t>φ</m:t>
        </m:r>
      </m:oMath>
      <w:r w:rsidRPr="00824949">
        <w:rPr>
          <w:rFonts w:ascii="Times New Roman" w:eastAsia="宋体" w:hAnsi="Times New Roman" w:cs="Times New Roman" w:hint="eastAsia"/>
          <w:kern w:val="0"/>
          <w:sz w:val="20"/>
          <w:szCs w:val="24"/>
        </w:rPr>
        <w:t xml:space="preserve"> is a projection angle of the </w:t>
      </w:r>
      <w:r w:rsidRPr="00824949">
        <w:rPr>
          <w:rFonts w:ascii="Times New Roman" w:eastAsia="宋体" w:hAnsi="Times New Roman" w:cs="Times New Roman"/>
          <w:kern w:val="0"/>
          <w:sz w:val="20"/>
          <w:szCs w:val="24"/>
        </w:rPr>
        <w:t>moving</w:t>
      </w:r>
      <w:r w:rsidRPr="00824949">
        <w:rPr>
          <w:rFonts w:ascii="Times New Roman" w:eastAsia="宋体" w:hAnsi="Times New Roman" w:cs="Times New Roman" w:hint="eastAsia"/>
          <w:kern w:val="0"/>
          <w:sz w:val="20"/>
          <w:szCs w:val="24"/>
        </w:rPr>
        <w:t xml:space="preserve"> distance </w:t>
      </w:r>
      <m:oMath>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v</m:t>
            </m:r>
          </m:e>
        </m:acc>
        <m:r>
          <w:rPr>
            <w:rFonts w:ascii="Cambria Math" w:eastAsia="宋体" w:hAnsi="Cambria Math" w:cs="Times New Roman"/>
            <w:kern w:val="0"/>
            <w:sz w:val="20"/>
            <w:szCs w:val="24"/>
          </w:rPr>
          <m:t>t</m:t>
        </m:r>
      </m:oMath>
      <w:r w:rsidRPr="00824949">
        <w:rPr>
          <w:rFonts w:ascii="Times New Roman" w:eastAsia="宋体" w:hAnsi="Times New Roman" w:cs="Times New Roman" w:hint="eastAsia"/>
          <w:kern w:val="0"/>
          <w:sz w:val="20"/>
          <w:szCs w:val="24"/>
        </w:rPr>
        <w:t xml:space="preserve">. When the direction of </w:t>
      </w:r>
      <m:oMath>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v</m:t>
            </m:r>
          </m:e>
        </m:acc>
      </m:oMath>
      <w:r w:rsidRPr="00824949">
        <w:rPr>
          <w:rFonts w:ascii="Times New Roman" w:eastAsia="宋体" w:hAnsi="Times New Roman" w:cs="Times New Roman" w:hint="eastAsia"/>
          <w:kern w:val="0"/>
          <w:sz w:val="20"/>
          <w:szCs w:val="24"/>
        </w:rPr>
        <w:t xml:space="preserve"> is </w:t>
      </w:r>
      <w:r w:rsidRPr="00824949">
        <w:rPr>
          <w:rFonts w:ascii="Times New Roman" w:eastAsia="宋体" w:hAnsi="Times New Roman" w:cs="Times New Roman"/>
          <w:kern w:val="0"/>
          <w:sz w:val="20"/>
          <w:szCs w:val="24"/>
        </w:rPr>
        <w:t>perpendicular</w:t>
      </w:r>
      <w:r w:rsidRPr="00824949">
        <w:rPr>
          <w:rFonts w:ascii="Times New Roman" w:eastAsia="宋体" w:hAnsi="Times New Roman" w:cs="Times New Roman" w:hint="eastAsia"/>
          <w:kern w:val="0"/>
          <w:sz w:val="20"/>
          <w:szCs w:val="24"/>
        </w:rPr>
        <w:t xml:space="preserve"> to the direction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d</m:t>
            </m:r>
          </m:e>
          <m:sub>
            <m:r>
              <m:rPr>
                <m:sty m:val="p"/>
              </m:rPr>
              <w:rPr>
                <w:rFonts w:ascii="Cambria Math" w:eastAsia="宋体" w:hAnsi="Cambria Math" w:cs="Times New Roman"/>
                <w:kern w:val="0"/>
                <w:sz w:val="20"/>
                <w:szCs w:val="24"/>
              </w:rPr>
              <m:t>3</m:t>
            </m:r>
            <m:r>
              <w:rPr>
                <w:rFonts w:ascii="Cambria Math" w:eastAsia="宋体" w:hAnsi="Cambria Math" w:cs="Times New Roman"/>
                <w:kern w:val="0"/>
                <w:sz w:val="20"/>
                <w:szCs w:val="24"/>
              </w:rPr>
              <m:t>D</m:t>
            </m:r>
          </m:sub>
        </m:sSub>
      </m:oMath>
      <w:r w:rsidRPr="00824949">
        <w:rPr>
          <w:rFonts w:ascii="Times New Roman" w:eastAsia="宋体" w:hAnsi="Times New Roman" w:cs="Times New Roman" w:hint="eastAsia"/>
          <w:kern w:val="0"/>
          <w:sz w:val="20"/>
          <w:szCs w:val="24"/>
        </w:rPr>
        <w:t xml:space="preserve">, the variation </w:t>
      </w:r>
      <m:oMath>
        <m:r>
          <m:rPr>
            <m:sty m:val="p"/>
          </m:rPr>
          <w:rPr>
            <w:rFonts w:ascii="Cambria Math" w:eastAsia="宋体" w:hAnsi="Cambria Math" w:cs="Times New Roman"/>
            <w:kern w:val="0"/>
            <w:sz w:val="20"/>
            <w:szCs w:val="24"/>
          </w:rPr>
          <m:t>Δ</m:t>
        </m:r>
        <m:r>
          <w:rPr>
            <w:rFonts w:ascii="Cambria Math" w:eastAsia="宋体" w:hAnsi="Cambria Math" w:cs="Times New Roman"/>
            <w:kern w:val="0"/>
            <w:sz w:val="20"/>
            <w:szCs w:val="24"/>
          </w:rPr>
          <m:t>φ</m:t>
        </m:r>
      </m:oMath>
      <w:r w:rsidRPr="00824949">
        <w:rPr>
          <w:rFonts w:ascii="Times New Roman" w:eastAsia="宋体" w:hAnsi="Times New Roman" w:cs="Times New Roman" w:hint="eastAsia"/>
          <w:kern w:val="0"/>
          <w:sz w:val="20"/>
          <w:szCs w:val="24"/>
        </w:rPr>
        <w:t xml:space="preserve"> has the largest value. This corresponds to the </w:t>
      </w:r>
      <w:r w:rsidRPr="00824949">
        <w:rPr>
          <w:rFonts w:ascii="Times New Roman" w:eastAsia="宋体" w:hAnsi="Times New Roman" w:cs="Times New Roman"/>
          <w:kern w:val="0"/>
          <w:sz w:val="20"/>
          <w:szCs w:val="24"/>
        </w:rPr>
        <w:fldChar w:fldCharType="begin"/>
      </w:r>
      <w:r w:rsidRPr="00824949">
        <w:rPr>
          <w:rFonts w:ascii="Times New Roman" w:eastAsia="宋体" w:hAnsi="Times New Roman" w:cs="Times New Roman"/>
          <w:kern w:val="0"/>
          <w:sz w:val="20"/>
          <w:szCs w:val="24"/>
        </w:rPr>
        <w:instrText xml:space="preserve"> </w:instrText>
      </w:r>
      <w:r w:rsidRPr="00824949">
        <w:rPr>
          <w:rFonts w:ascii="Times New Roman" w:eastAsia="宋体" w:hAnsi="Times New Roman" w:cs="Times New Roman" w:hint="eastAsia"/>
          <w:kern w:val="0"/>
          <w:sz w:val="20"/>
          <w:szCs w:val="24"/>
        </w:rPr>
        <w:instrText>REF _Ref164935974 \h</w:instrText>
      </w:r>
      <w:r w:rsidRPr="00824949">
        <w:rPr>
          <w:rFonts w:ascii="Times New Roman" w:eastAsia="宋体" w:hAnsi="Times New Roman" w:cs="Times New Roman"/>
          <w:kern w:val="0"/>
          <w:sz w:val="20"/>
          <w:szCs w:val="24"/>
        </w:rPr>
        <w:instrText xml:space="preserve">  \* MERGEFORMAT </w:instrText>
      </w:r>
      <w:r w:rsidRPr="00824949">
        <w:rPr>
          <w:rFonts w:ascii="Times New Roman" w:eastAsia="宋体" w:hAnsi="Times New Roman" w:cs="Times New Roman"/>
          <w:kern w:val="0"/>
          <w:sz w:val="20"/>
          <w:szCs w:val="24"/>
        </w:rPr>
      </w:r>
      <w:r w:rsidRPr="00824949">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kern w:val="0"/>
          <w:sz w:val="20"/>
          <w:szCs w:val="24"/>
        </w:rPr>
        <w:t xml:space="preserve">Figure </w:t>
      </w:r>
      <w:r w:rsidR="00C235D6" w:rsidRPr="00C235D6">
        <w:rPr>
          <w:rFonts w:ascii="Times New Roman" w:eastAsia="宋体" w:hAnsi="Times New Roman" w:cs="Times New Roman" w:hint="eastAsia"/>
          <w:kern w:val="0"/>
          <w:sz w:val="20"/>
          <w:szCs w:val="24"/>
        </w:rPr>
        <w:t>10</w:t>
      </w:r>
      <w:r w:rsidRPr="00824949">
        <w:rPr>
          <w:rFonts w:ascii="Times New Roman" w:eastAsia="宋体" w:hAnsi="Times New Roman" w:cs="Times New Roman"/>
          <w:kern w:val="0"/>
          <w:sz w:val="20"/>
          <w:szCs w:val="24"/>
        </w:rPr>
        <w:fldChar w:fldCharType="end"/>
      </w:r>
      <w:r w:rsidRPr="00824949">
        <w:rPr>
          <w:rFonts w:ascii="Times New Roman" w:eastAsia="宋体" w:hAnsi="Times New Roman" w:cs="Times New Roman" w:hint="eastAsia"/>
          <w:kern w:val="0"/>
          <w:sz w:val="20"/>
          <w:szCs w:val="24"/>
        </w:rPr>
        <w:t xml:space="preserve">(a). The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diff</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 xml:space="preserve"> can be expressed as:</w:t>
      </w:r>
    </w:p>
    <w:p w14:paraId="4D2AEA8C" w14:textId="77777777" w:rsidR="005F37A7" w:rsidRPr="00436025" w:rsidRDefault="005F37A7" w:rsidP="005F37A7">
      <w:pPr>
        <w:pStyle w:val="a9"/>
        <w:numPr>
          <w:ilvl w:val="0"/>
          <w:numId w:val="28"/>
        </w:numPr>
        <w:jc w:val="center"/>
        <w:rPr>
          <w:rFonts w:ascii="Cambria Math" w:hAnsi="Cambria Math" w:cs="Times New Roman"/>
          <w:i/>
          <w:sz w:val="22"/>
          <w:szCs w:val="24"/>
        </w:rPr>
      </w:pPr>
      <m:oMath>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diff</m:t>
            </m:r>
          </m:sub>
          <m:sup>
            <m:r>
              <w:rPr>
                <w:rFonts w:ascii="Cambria Math" w:hAnsi="Cambria Math" w:cs="Times New Roman"/>
                <w:sz w:val="22"/>
                <w:szCs w:val="24"/>
              </w:rPr>
              <m:t>'</m:t>
            </m:r>
          </m:sup>
        </m:sSubSup>
        <m:r>
          <w:rPr>
            <w:rFonts w:ascii="Cambria Math" w:hAnsi="Cambria Math" w:cs="Times New Roman" w:hint="eastAsia"/>
            <w:sz w:val="22"/>
            <w:szCs w:val="24"/>
          </w:rPr>
          <m:t>=</m:t>
        </m:r>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r>
          <w:rPr>
            <w:rFonts w:ascii="微软雅黑" w:eastAsia="微软雅黑" w:hAnsi="微软雅黑" w:cs="微软雅黑" w:hint="eastAsia"/>
            <w:sz w:val="22"/>
            <w:szCs w:val="24"/>
          </w:rPr>
          <m:t>-</m:t>
        </m:r>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r>
          <w:rPr>
            <w:rFonts w:ascii="Cambria Math" w:eastAsia="微软雅黑" w:hAnsi="微软雅黑" w:cs="微软雅黑" w:hint="eastAsia"/>
            <w:sz w:val="22"/>
            <w:szCs w:val="24"/>
          </w:rPr>
          <m:t>=</m:t>
        </m:r>
        <m:r>
          <w:rPr>
            <w:rFonts w:ascii="Cambria Math" w:eastAsia="微软雅黑" w:hAnsi="微软雅黑" w:cs="微软雅黑"/>
            <w:sz w:val="22"/>
            <w:szCs w:val="24"/>
          </w:rPr>
          <m:t>-</m:t>
        </m:r>
        <m:f>
          <m:fPr>
            <m:ctrlPr>
              <w:rPr>
                <w:rFonts w:ascii="Cambria Math" w:hAnsi="Cambria Math" w:cs="Times New Roman"/>
                <w:i/>
                <w:sz w:val="22"/>
                <w:szCs w:val="24"/>
              </w:rPr>
            </m:ctrlPr>
          </m:fPr>
          <m:num>
            <m:acc>
              <m:accPr>
                <m:chr m:val="̅"/>
                <m:ctrlPr>
                  <w:rPr>
                    <w:rFonts w:ascii="Cambria Math" w:hAnsi="Cambria Math" w:cs="Times New Roman"/>
                    <w:i/>
                    <w:sz w:val="22"/>
                    <w:szCs w:val="24"/>
                  </w:rPr>
                </m:ctrlPr>
              </m:accPr>
              <m:e>
                <m:r>
                  <w:rPr>
                    <w:rFonts w:ascii="Cambria Math" w:hAnsi="Cambria Math" w:cs="Times New Roman"/>
                    <w:sz w:val="22"/>
                    <w:szCs w:val="24"/>
                  </w:rPr>
                  <m:t>v</m:t>
                </m:r>
              </m:e>
            </m:acc>
            <m:r>
              <w:rPr>
                <w:rFonts w:ascii="Cambria Math" w:hAnsi="Cambria Math" w:cs="Times New Roman"/>
                <w:sz w:val="22"/>
                <w:szCs w:val="24"/>
              </w:rPr>
              <m:t>t</m:t>
            </m:r>
            <m:func>
              <m:funcPr>
                <m:ctrlPr>
                  <w:rPr>
                    <w:rFonts w:ascii="Cambria Math" w:hAnsi="Cambria Math" w:cs="Times New Roman"/>
                    <w:i/>
                    <w:sz w:val="22"/>
                    <w:szCs w:val="24"/>
                  </w:rPr>
                </m:ctrlPr>
              </m:funcPr>
              <m:fName>
                <m:r>
                  <m:rPr>
                    <m:sty m:val="p"/>
                  </m:rPr>
                  <w:rPr>
                    <w:rFonts w:ascii="Cambria Math" w:hAnsi="Cambria Math" w:cs="Times New Roman"/>
                  </w:rPr>
                  <m:t>cos</m:t>
                </m:r>
              </m:fName>
              <m:e>
                <m:r>
                  <w:rPr>
                    <w:rFonts w:ascii="Cambria Math" w:hAnsi="Cambria Math" w:cs="Times New Roman"/>
                    <w:sz w:val="22"/>
                    <w:szCs w:val="24"/>
                  </w:rPr>
                  <m:t>∆φ</m:t>
                </m:r>
              </m:e>
            </m:func>
          </m:num>
          <m:den>
            <m:func>
              <m:funcPr>
                <m:ctrlPr>
                  <w:rPr>
                    <w:rFonts w:ascii="Cambria Math" w:hAnsi="Cambria Math" w:cs="Times New Roman"/>
                    <w:i/>
                    <w:sz w:val="22"/>
                    <w:szCs w:val="24"/>
                  </w:rPr>
                </m:ctrlPr>
              </m:funcPr>
              <m:fName>
                <m:r>
                  <m:rPr>
                    <m:sty m:val="p"/>
                  </m:rPr>
                  <w:rPr>
                    <w:rFonts w:ascii="Cambria Math" w:hAnsi="Cambria Math" w:cs="Times New Roman"/>
                  </w:rPr>
                  <m:t>tan</m:t>
                </m:r>
              </m:fName>
              <m:e>
                <m:f>
                  <m:fPr>
                    <m:ctrlPr>
                      <w:rPr>
                        <w:rFonts w:ascii="Cambria Math" w:hAnsi="Cambria Math" w:cs="Times New Roman"/>
                        <w:i/>
                        <w:sz w:val="22"/>
                        <w:szCs w:val="24"/>
                      </w:rPr>
                    </m:ctrlPr>
                  </m:fPr>
                  <m:num>
                    <m:r>
                      <w:rPr>
                        <w:rFonts w:ascii="Cambria Math" w:hAnsi="Cambria Math" w:cs="Times New Roman"/>
                        <w:sz w:val="22"/>
                        <w:szCs w:val="24"/>
                      </w:rPr>
                      <m:t>π-∆φ</m:t>
                    </m:r>
                  </m:num>
                  <m:den>
                    <m:r>
                      <w:rPr>
                        <w:rFonts w:ascii="Cambria Math" w:hAnsi="Cambria Math" w:cs="Times New Roman"/>
                        <w:sz w:val="22"/>
                        <w:szCs w:val="24"/>
                      </w:rPr>
                      <m:t>2</m:t>
                    </m:r>
                  </m:den>
                </m:f>
              </m:e>
            </m:func>
          </m:den>
        </m:f>
      </m:oMath>
    </w:p>
    <w:p w14:paraId="0274DD72" w14:textId="77777777" w:rsidR="005F37A7" w:rsidRPr="00824949" w:rsidRDefault="005F37A7" w:rsidP="005F37A7">
      <w:pPr>
        <w:widowControl/>
        <w:spacing w:before="120" w:after="120"/>
        <w:rPr>
          <w:rFonts w:ascii="Times New Roman" w:eastAsia="宋体" w:hAnsi="Times New Roman" w:cs="Times New Roman"/>
          <w:kern w:val="0"/>
          <w:sz w:val="20"/>
          <w:szCs w:val="24"/>
        </w:rPr>
      </w:pPr>
      <w:r w:rsidRPr="00824949">
        <w:rPr>
          <w:rFonts w:ascii="Times New Roman" w:eastAsia="宋体" w:hAnsi="Times New Roman" w:cs="Times New Roman" w:hint="eastAsia"/>
          <w:kern w:val="0"/>
          <w:sz w:val="20"/>
          <w:szCs w:val="24"/>
        </w:rPr>
        <w:t>T</w:t>
      </w:r>
      <w:r w:rsidRPr="00824949">
        <w:rPr>
          <w:rFonts w:ascii="Times New Roman" w:eastAsia="宋体" w:hAnsi="Times New Roman" w:cs="Times New Roman"/>
          <w:kern w:val="0"/>
          <w:sz w:val="20"/>
          <w:szCs w:val="24"/>
        </w:rPr>
        <w:t>h</w:t>
      </w:r>
      <w:r w:rsidRPr="00824949">
        <w:rPr>
          <w:rFonts w:ascii="Times New Roman" w:eastAsia="宋体" w:hAnsi="Times New Roman" w:cs="Times New Roman" w:hint="eastAsia"/>
          <w:kern w:val="0"/>
          <w:sz w:val="20"/>
          <w:szCs w:val="24"/>
        </w:rPr>
        <w:t xml:space="preserve">e difference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diff</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 xml:space="preserve"> is neglectable in communication channel because its value is small as the moving distance</w:t>
      </w:r>
      <m:oMath>
        <m:r>
          <m:rPr>
            <m:sty m:val="p"/>
          </m:rPr>
          <w:rPr>
            <w:rFonts w:ascii="Cambria Math" w:eastAsia="宋体" w:hAnsi="Cambria Math" w:cs="Times New Roman"/>
            <w:kern w:val="0"/>
            <w:sz w:val="20"/>
            <w:szCs w:val="24"/>
          </w:rPr>
          <m:t xml:space="preserve"> </m:t>
        </m:r>
        <m:acc>
          <m:accPr>
            <m:chr m:val="̅"/>
            <m:ctrlPr>
              <w:rPr>
                <w:rFonts w:ascii="Cambria Math" w:eastAsia="宋体" w:hAnsi="Cambria Math" w:cs="Times New Roman"/>
                <w:kern w:val="0"/>
                <w:sz w:val="20"/>
                <w:szCs w:val="24"/>
              </w:rPr>
            </m:ctrlPr>
          </m:accPr>
          <m:e>
            <m:r>
              <w:rPr>
                <w:rFonts w:ascii="Cambria Math" w:eastAsia="宋体" w:hAnsi="Cambria Math" w:cs="Times New Roman"/>
                <w:kern w:val="0"/>
                <w:sz w:val="20"/>
                <w:szCs w:val="24"/>
              </w:rPr>
              <m:t>v</m:t>
            </m:r>
          </m:e>
        </m:acc>
        <m:r>
          <w:rPr>
            <w:rFonts w:ascii="Cambria Math" w:eastAsia="宋体" w:hAnsi="Cambria Math" w:cs="Times New Roman"/>
            <w:kern w:val="0"/>
            <w:sz w:val="20"/>
            <w:szCs w:val="24"/>
          </w:rPr>
          <m:t>t</m:t>
        </m:r>
      </m:oMath>
      <w:r w:rsidRPr="00824949">
        <w:rPr>
          <w:rFonts w:ascii="Times New Roman" w:eastAsia="宋体" w:hAnsi="Times New Roman" w:cs="Times New Roman" w:hint="eastAsia"/>
          <w:kern w:val="0"/>
          <w:sz w:val="20"/>
          <w:szCs w:val="24"/>
        </w:rPr>
        <w:t xml:space="preserve"> is </w:t>
      </w:r>
      <w:r w:rsidRPr="00824949">
        <w:rPr>
          <w:rFonts w:ascii="Times New Roman" w:eastAsia="宋体" w:hAnsi="Times New Roman" w:cs="Times New Roman"/>
          <w:kern w:val="0"/>
          <w:sz w:val="20"/>
          <w:szCs w:val="24"/>
        </w:rPr>
        <w:t>small</w:t>
      </w:r>
      <w:r w:rsidRPr="00824949">
        <w:rPr>
          <w:rFonts w:ascii="Times New Roman" w:eastAsia="宋体" w:hAnsi="Times New Roman" w:cs="Times New Roman" w:hint="eastAsia"/>
          <w:kern w:val="0"/>
          <w:sz w:val="20"/>
          <w:szCs w:val="24"/>
        </w:rPr>
        <w:t xml:space="preserve">. However, this </w:t>
      </w:r>
      <w:r w:rsidRPr="00824949">
        <w:rPr>
          <w:rFonts w:ascii="Times New Roman" w:eastAsia="宋体" w:hAnsi="Times New Roman" w:cs="Times New Roman"/>
          <w:kern w:val="0"/>
          <w:sz w:val="20"/>
          <w:szCs w:val="24"/>
        </w:rPr>
        <w:t>difference</w:t>
      </w:r>
      <w:r w:rsidRPr="00824949">
        <w:rPr>
          <w:rFonts w:ascii="Times New Roman" w:eastAsia="宋体" w:hAnsi="Times New Roman" w:cs="Times New Roman" w:hint="eastAsia"/>
          <w:kern w:val="0"/>
          <w:sz w:val="20"/>
          <w:szCs w:val="24"/>
        </w:rPr>
        <w:t xml:space="preserve"> </w:t>
      </w:r>
      <w:r w:rsidRPr="00824949">
        <w:rPr>
          <w:rFonts w:ascii="Times New Roman" w:eastAsia="宋体" w:hAnsi="Times New Roman" w:cs="Times New Roman"/>
          <w:kern w:val="0"/>
          <w:sz w:val="20"/>
          <w:szCs w:val="24"/>
        </w:rPr>
        <w:t>cannot</w:t>
      </w:r>
      <w:r w:rsidRPr="00824949">
        <w:rPr>
          <w:rFonts w:ascii="Times New Roman" w:eastAsia="宋体" w:hAnsi="Times New Roman" w:cs="Times New Roman" w:hint="eastAsia"/>
          <w:kern w:val="0"/>
          <w:sz w:val="20"/>
          <w:szCs w:val="24"/>
        </w:rPr>
        <w:t xml:space="preserve"> be </w:t>
      </w:r>
      <w:r w:rsidRPr="00824949">
        <w:rPr>
          <w:rFonts w:ascii="Times New Roman" w:eastAsia="宋体" w:hAnsi="Times New Roman" w:cs="Times New Roman"/>
          <w:kern w:val="0"/>
          <w:sz w:val="20"/>
          <w:szCs w:val="24"/>
        </w:rPr>
        <w:t>neglectable</w:t>
      </w:r>
      <w:r w:rsidRPr="00824949">
        <w:rPr>
          <w:rFonts w:ascii="Times New Roman" w:eastAsia="宋体" w:hAnsi="Times New Roman" w:cs="Times New Roman" w:hint="eastAsia"/>
          <w:kern w:val="0"/>
          <w:sz w:val="20"/>
          <w:szCs w:val="24"/>
        </w:rPr>
        <w:t xml:space="preserve"> for velocity estimation because t</w:t>
      </w:r>
      <w:r w:rsidRPr="00824949">
        <w:rPr>
          <w:rFonts w:ascii="Times New Roman" w:eastAsia="宋体" w:hAnsi="Times New Roman" w:cs="Times New Roman"/>
          <w:kern w:val="0"/>
          <w:sz w:val="20"/>
          <w:szCs w:val="24"/>
        </w:rPr>
        <w:t>h</w:t>
      </w:r>
      <w:r w:rsidRPr="00824949">
        <w:rPr>
          <w:rFonts w:ascii="Times New Roman" w:eastAsia="宋体" w:hAnsi="Times New Roman" w:cs="Times New Roman" w:hint="eastAsia"/>
          <w:kern w:val="0"/>
          <w:sz w:val="20"/>
          <w:szCs w:val="24"/>
        </w:rPr>
        <w:t xml:space="preserve">e difference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diff</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 xml:space="preserve"> is comparable with the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b</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 xml:space="preserve"> or </w:t>
      </w:r>
      <m:oMath>
        <m:r>
          <w:rPr>
            <w:rFonts w:ascii="Cambria Math" w:eastAsia="宋体" w:hAnsi="Cambria Math" w:cs="Times New Roman"/>
            <w:kern w:val="0"/>
            <w:sz w:val="20"/>
            <w:szCs w:val="24"/>
          </w:rPr>
          <m:t>Δ</m:t>
        </m:r>
        <m:sSubSup>
          <m:sSubSupPr>
            <m:ctrlPr>
              <w:rPr>
                <w:rFonts w:ascii="Cambria Math" w:eastAsia="宋体" w:hAnsi="Cambria Math" w:cs="Times New Roman"/>
                <w:kern w:val="0"/>
                <w:sz w:val="20"/>
                <w:szCs w:val="24"/>
              </w:rPr>
            </m:ctrlPr>
          </m:sSubSupPr>
          <m:e>
            <m:r>
              <w:rPr>
                <w:rFonts w:ascii="Cambria Math" w:eastAsia="宋体" w:hAnsi="Cambria Math" w:cs="Times New Roman"/>
                <w:kern w:val="0"/>
                <w:sz w:val="20"/>
                <w:szCs w:val="24"/>
              </w:rPr>
              <m:t>d</m:t>
            </m:r>
          </m:e>
          <m:sub>
            <m:r>
              <w:rPr>
                <w:rFonts w:ascii="Cambria Math" w:eastAsia="宋体" w:hAnsi="Cambria Math" w:cs="Times New Roman"/>
                <w:kern w:val="0"/>
                <w:sz w:val="20"/>
                <w:szCs w:val="24"/>
              </w:rPr>
              <m:t>a</m:t>
            </m:r>
          </m:sub>
          <m:sup>
            <m:r>
              <m:rPr>
                <m:sty m:val="p"/>
              </m:rPr>
              <w:rPr>
                <w:rFonts w:ascii="Cambria Math" w:eastAsia="宋体" w:hAnsi="Cambria Math" w:cs="Times New Roman"/>
                <w:kern w:val="0"/>
                <w:sz w:val="20"/>
                <w:szCs w:val="24"/>
              </w:rPr>
              <m:t>'</m:t>
            </m:r>
          </m:sup>
        </m:sSubSup>
      </m:oMath>
      <w:r w:rsidRPr="00824949">
        <w:rPr>
          <w:rFonts w:ascii="Times New Roman" w:eastAsia="宋体" w:hAnsi="Times New Roman" w:cs="Times New Roman" w:hint="eastAsia"/>
          <w:kern w:val="0"/>
          <w:sz w:val="20"/>
          <w:szCs w:val="24"/>
        </w:rPr>
        <w:t>.</w:t>
      </w:r>
    </w:p>
    <w:p w14:paraId="5860170F" w14:textId="77777777" w:rsidR="005F37A7" w:rsidRDefault="005F37A7" w:rsidP="005F37A7">
      <w:pPr>
        <w:keepNext/>
        <w:ind w:firstLine="420"/>
        <w:jc w:val="center"/>
        <w:rPr>
          <w:rFonts w:hint="eastAsia"/>
        </w:rPr>
      </w:pPr>
      <w:r>
        <w:rPr>
          <w:noProof/>
        </w:rPr>
        <w:drawing>
          <wp:inline distT="0" distB="0" distL="0" distR="0" wp14:anchorId="6E4D91B9" wp14:editId="30DC57A6">
            <wp:extent cx="3537036" cy="2328102"/>
            <wp:effectExtent l="0" t="0" r="6350" b="0"/>
            <wp:docPr id="10830097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37808" cy="2328610"/>
                    </a:xfrm>
                    <a:prstGeom prst="rect">
                      <a:avLst/>
                    </a:prstGeom>
                    <a:noFill/>
                  </pic:spPr>
                </pic:pic>
              </a:graphicData>
            </a:graphic>
          </wp:inline>
        </w:drawing>
      </w:r>
    </w:p>
    <w:p w14:paraId="79618093" w14:textId="23F3B1A0" w:rsidR="005F37A7" w:rsidRPr="00BD1943" w:rsidRDefault="005F37A7" w:rsidP="005F37A7">
      <w:pPr>
        <w:pStyle w:val="af5"/>
        <w:rPr>
          <w:rFonts w:ascii="Times New Roman" w:eastAsia="宋体" w:hAnsi="Times New Roman" w:cs="Times New Roman"/>
          <w:sz w:val="22"/>
          <w:szCs w:val="24"/>
        </w:rPr>
      </w:pPr>
      <w:bookmarkStart w:id="10" w:name="_Ref164935974"/>
      <w:r>
        <w:t xml:space="preserve">Figure </w:t>
      </w:r>
      <w:fldSimple w:instr=" SEQ Figure \* ARABIC ">
        <w:r w:rsidR="00C235D6">
          <w:rPr>
            <w:rFonts w:hint="eastAsia"/>
            <w:noProof/>
          </w:rPr>
          <w:t>10</w:t>
        </w:r>
      </w:fldSimple>
      <w:bookmarkEnd w:id="10"/>
      <w:r>
        <w:rPr>
          <w:rFonts w:hint="eastAsia"/>
        </w:rPr>
        <w:t xml:space="preserve">: The </w:t>
      </w:r>
      <w:r>
        <w:t>simulation</w:t>
      </w:r>
      <w:r>
        <w:rPr>
          <w:rFonts w:hint="eastAsia"/>
        </w:rPr>
        <w:t xml:space="preserve"> results of two calculation methods. (a) The simulation setting. (b) The relative distance difference </w:t>
      </w:r>
      <m:oMath>
        <m:f>
          <m:fPr>
            <m:ctrlPr>
              <w:rPr>
                <w:rFonts w:ascii="Cambria Math" w:hAnsi="Cambria Math" w:cs="Times New Roman"/>
                <w:i/>
                <w:sz w:val="22"/>
                <w:szCs w:val="24"/>
              </w:rPr>
            </m:ctrlPr>
          </m:fPr>
          <m:num>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diff</m:t>
                </m:r>
              </m:sub>
              <m:sup>
                <m:r>
                  <w:rPr>
                    <w:rFonts w:ascii="Cambria Math" w:hAnsi="Cambria Math" w:cs="Times New Roman"/>
                    <w:sz w:val="22"/>
                    <w:szCs w:val="24"/>
                  </w:rPr>
                  <m:t>'</m:t>
                </m:r>
              </m:sup>
            </m:sSubSup>
          </m:num>
          <m:den>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den>
        </m:f>
        <m:r>
          <w:rPr>
            <w:rFonts w:ascii="Cambria Math" w:eastAsia="宋体" w:hAnsi="Cambria Math" w:cs="Times New Roman"/>
            <w:sz w:val="22"/>
            <w:szCs w:val="24"/>
          </w:rPr>
          <m:t>=</m:t>
        </m:r>
        <m:f>
          <m:fPr>
            <m:ctrlPr>
              <w:rPr>
                <w:rFonts w:ascii="Cambria Math" w:hAnsi="Cambria Math" w:cs="Times New Roman"/>
                <w:i/>
                <w:sz w:val="22"/>
                <w:szCs w:val="24"/>
              </w:rPr>
            </m:ctrlPr>
          </m:fPr>
          <m:num>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num>
          <m:den>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den>
        </m:f>
      </m:oMath>
      <w:r>
        <w:rPr>
          <w:rFonts w:hint="eastAsia"/>
          <w:sz w:val="22"/>
          <w:szCs w:val="24"/>
        </w:rPr>
        <w:t xml:space="preserve"> </w:t>
      </w:r>
      <w:r>
        <w:rPr>
          <w:rFonts w:hint="eastAsia"/>
        </w:rPr>
        <w:t xml:space="preserve">between two methods. (c) The relative distance difference </w:t>
      </w:r>
      <m:oMath>
        <m:f>
          <m:fPr>
            <m:ctrlPr>
              <w:rPr>
                <w:rFonts w:ascii="Cambria Math" w:hAnsi="Cambria Math" w:cs="Times New Roman"/>
                <w:i/>
                <w:sz w:val="22"/>
                <w:szCs w:val="24"/>
              </w:rPr>
            </m:ctrlPr>
          </m:fPr>
          <m:num>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diff</m:t>
                </m:r>
              </m:sub>
              <m:sup>
                <m:r>
                  <w:rPr>
                    <w:rFonts w:ascii="Cambria Math" w:hAnsi="Cambria Math" w:cs="Times New Roman"/>
                    <w:sz w:val="22"/>
                    <w:szCs w:val="24"/>
                  </w:rPr>
                  <m:t>'</m:t>
                </m:r>
              </m:sup>
            </m:sSubSup>
          </m:num>
          <m:den>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den>
        </m:f>
        <m:r>
          <w:rPr>
            <w:rFonts w:ascii="Cambria Math" w:eastAsia="宋体" w:hAnsi="Cambria Math" w:cs="Times New Roman"/>
            <w:sz w:val="22"/>
            <w:szCs w:val="24"/>
          </w:rPr>
          <m:t>=</m:t>
        </m:r>
        <m:f>
          <m:fPr>
            <m:ctrlPr>
              <w:rPr>
                <w:rFonts w:ascii="Cambria Math" w:hAnsi="Cambria Math" w:cs="Times New Roman"/>
                <w:i/>
                <w:sz w:val="22"/>
                <w:szCs w:val="24"/>
              </w:rPr>
            </m:ctrlPr>
          </m:fPr>
          <m:num>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a</m:t>
                </m:r>
              </m:sub>
              <m:sup>
                <m:r>
                  <w:rPr>
                    <w:rFonts w:ascii="Cambria Math" w:hAnsi="Cambria Math" w:cs="Times New Roman"/>
                    <w:sz w:val="22"/>
                    <w:szCs w:val="24"/>
                  </w:rPr>
                  <m:t>'</m:t>
                </m:r>
              </m:sup>
            </m:sSubSup>
          </m:num>
          <m:den>
            <m:r>
              <w:rPr>
                <w:rFonts w:ascii="Cambria Math" w:hAnsi="Cambria Math" w:cs="Times New Roman"/>
                <w:sz w:val="22"/>
                <w:szCs w:val="24"/>
              </w:rPr>
              <m:t>Δ</m:t>
            </m:r>
            <m:sSubSup>
              <m:sSubSupPr>
                <m:ctrlPr>
                  <w:rPr>
                    <w:rFonts w:ascii="Cambria Math" w:hAnsi="Cambria Math" w:cs="Times New Roman"/>
                    <w:i/>
                    <w:sz w:val="22"/>
                    <w:szCs w:val="24"/>
                  </w:rPr>
                </m:ctrlPr>
              </m:sSubSupPr>
              <m:e>
                <m:r>
                  <w:rPr>
                    <w:rFonts w:ascii="Cambria Math" w:hAnsi="Cambria Math" w:cs="Times New Roman"/>
                    <w:sz w:val="22"/>
                    <w:szCs w:val="24"/>
                  </w:rPr>
                  <m:t>d</m:t>
                </m:r>
              </m:e>
              <m:sub>
                <m:r>
                  <w:rPr>
                    <w:rFonts w:ascii="Cambria Math" w:hAnsi="Cambria Math" w:cs="Times New Roman"/>
                    <w:sz w:val="22"/>
                    <w:szCs w:val="24"/>
                  </w:rPr>
                  <m:t>b</m:t>
                </m:r>
              </m:sub>
              <m:sup>
                <m:r>
                  <w:rPr>
                    <w:rFonts w:ascii="Cambria Math" w:hAnsi="Cambria Math" w:cs="Times New Roman"/>
                    <w:sz w:val="22"/>
                    <w:szCs w:val="24"/>
                  </w:rPr>
                  <m:t>'</m:t>
                </m:r>
              </m:sup>
            </m:sSubSup>
          </m:den>
        </m:f>
      </m:oMath>
      <w:r>
        <w:rPr>
          <w:rFonts w:hint="eastAsia"/>
          <w:sz w:val="22"/>
          <w:szCs w:val="24"/>
        </w:rPr>
        <w:t xml:space="preserve"> </w:t>
      </w:r>
      <w:r>
        <w:rPr>
          <w:rFonts w:hint="eastAsia"/>
        </w:rPr>
        <w:t>between two methods.</w:t>
      </w:r>
    </w:p>
    <w:p w14:paraId="79F868A6" w14:textId="4651019D" w:rsidR="005F37A7" w:rsidRDefault="005F37A7" w:rsidP="005F37A7">
      <w:pPr>
        <w:widowControl/>
        <w:spacing w:before="120" w:after="120"/>
        <w:ind w:firstLine="42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Pr>
          <w:rFonts w:ascii="Times New Roman" w:eastAsia="宋体" w:hAnsi="Times New Roman" w:cs="Times New Roman" w:hint="eastAsia"/>
          <w:kern w:val="0"/>
          <w:sz w:val="20"/>
          <w:szCs w:val="24"/>
        </w:rPr>
        <w:t xml:space="preserve">inding the real variation of </w:t>
      </w:r>
      <w:r>
        <w:rPr>
          <w:rFonts w:ascii="Times New Roman" w:eastAsia="宋体" w:hAnsi="Times New Roman" w:cs="Times New Roman"/>
          <w:kern w:val="0"/>
          <w:sz w:val="20"/>
          <w:szCs w:val="24"/>
        </w:rPr>
        <w:t>propagation</w:t>
      </w:r>
      <w:r>
        <w:rPr>
          <w:rFonts w:ascii="Times New Roman" w:eastAsia="宋体" w:hAnsi="Times New Roman" w:cs="Times New Roman" w:hint="eastAsia"/>
          <w:kern w:val="0"/>
          <w:sz w:val="20"/>
          <w:szCs w:val="24"/>
        </w:rPr>
        <w:t xml:space="preserve"> distance can be easily achieved for LOS clusters/rays. </w:t>
      </w:r>
      <w:r w:rsidR="00E44B35">
        <w:rPr>
          <w:rFonts w:ascii="Times New Roman" w:eastAsia="宋体" w:hAnsi="Times New Roman" w:cs="Times New Roman" w:hint="eastAsia"/>
          <w:kern w:val="0"/>
          <w:sz w:val="20"/>
          <w:szCs w:val="24"/>
        </w:rPr>
        <w:t xml:space="preserve">Besides, as the EO has been set in the scenario </w:t>
      </w:r>
      <w:r w:rsidR="00BB5AE1">
        <w:rPr>
          <w:rFonts w:ascii="Times New Roman" w:eastAsia="宋体" w:hAnsi="Times New Roman" w:cs="Times New Roman" w:hint="eastAsia"/>
          <w:kern w:val="0"/>
          <w:sz w:val="20"/>
          <w:szCs w:val="24"/>
        </w:rPr>
        <w:t xml:space="preserve">the propagation distance can </w:t>
      </w:r>
      <w:r w:rsidR="00BB5AE1">
        <w:rPr>
          <w:rFonts w:ascii="Times New Roman" w:eastAsia="宋体" w:hAnsi="Times New Roman" w:cs="Times New Roman"/>
          <w:kern w:val="0"/>
          <w:sz w:val="20"/>
          <w:szCs w:val="24"/>
        </w:rPr>
        <w:t>also</w:t>
      </w:r>
      <w:r w:rsidR="00BB5AE1">
        <w:rPr>
          <w:rFonts w:ascii="Times New Roman" w:eastAsia="宋体" w:hAnsi="Times New Roman" w:cs="Times New Roman" w:hint="eastAsia"/>
          <w:kern w:val="0"/>
          <w:sz w:val="20"/>
          <w:szCs w:val="24"/>
        </w:rPr>
        <w:t xml:space="preserve"> be gotten in NLOS condition.</w:t>
      </w:r>
      <w:r>
        <w:rPr>
          <w:rFonts w:ascii="Times New Roman" w:eastAsia="宋体" w:hAnsi="Times New Roman" w:cs="Times New Roman" w:hint="eastAsia"/>
          <w:kern w:val="0"/>
          <w:sz w:val="20"/>
          <w:szCs w:val="24"/>
        </w:rPr>
        <w:t xml:space="preserve"> </w:t>
      </w:r>
    </w:p>
    <w:p w14:paraId="49D3B073" w14:textId="6ECB4FF9" w:rsidR="005F37A7" w:rsidRDefault="005F37A7" w:rsidP="005F37A7">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Observation </w:t>
      </w:r>
      <w:r w:rsidR="00BB5AE1">
        <w:rPr>
          <w:rFonts w:ascii="Times New Roman" w:eastAsia="宋体" w:hAnsi="Times New Roman" w:cs="Times New Roman" w:hint="eastAsia"/>
          <w:b/>
          <w:bCs/>
          <w:i/>
          <w:iCs/>
          <w:kern w:val="0"/>
          <w:sz w:val="20"/>
          <w:szCs w:val="24"/>
        </w:rPr>
        <w:t>4</w:t>
      </w:r>
      <w:r w:rsidRPr="000E2BD4">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 xml:space="preserve">The TR 38.901 </w:t>
      </w:r>
      <w:r w:rsidR="00B364C7">
        <w:rPr>
          <w:rFonts w:ascii="Times New Roman" w:eastAsia="宋体" w:hAnsi="Times New Roman" w:cs="Times New Roman" w:hint="eastAsia"/>
          <w:b/>
          <w:bCs/>
          <w:i/>
          <w:iCs/>
          <w:kern w:val="0"/>
          <w:sz w:val="20"/>
          <w:szCs w:val="24"/>
        </w:rPr>
        <w:t>D</w:t>
      </w:r>
      <w:r>
        <w:rPr>
          <w:rFonts w:ascii="Times New Roman" w:eastAsia="宋体" w:hAnsi="Times New Roman" w:cs="Times New Roman" w:hint="eastAsia"/>
          <w:b/>
          <w:bCs/>
          <w:i/>
          <w:iCs/>
          <w:kern w:val="0"/>
          <w:sz w:val="20"/>
          <w:szCs w:val="24"/>
        </w:rPr>
        <w:t xml:space="preserve">oppler shift </w:t>
      </w:r>
      <w:r w:rsidR="000501C4">
        <w:rPr>
          <w:rFonts w:ascii="Times New Roman" w:eastAsia="宋体" w:hAnsi="Times New Roman" w:cs="Times New Roman" w:hint="eastAsia"/>
          <w:b/>
          <w:bCs/>
          <w:i/>
          <w:iCs/>
          <w:kern w:val="0"/>
          <w:sz w:val="20"/>
          <w:szCs w:val="24"/>
        </w:rPr>
        <w:t>modelling</w:t>
      </w:r>
      <w:r>
        <w:rPr>
          <w:rFonts w:ascii="Times New Roman" w:eastAsia="宋体" w:hAnsi="Times New Roman" w:cs="Times New Roman" w:hint="eastAsia"/>
          <w:b/>
          <w:bCs/>
          <w:i/>
          <w:iCs/>
          <w:kern w:val="0"/>
          <w:sz w:val="20"/>
          <w:szCs w:val="24"/>
        </w:rPr>
        <w:t xml:space="preserve"> method is </w:t>
      </w:r>
      <w:r w:rsidR="00CD5971">
        <w:rPr>
          <w:rFonts w:ascii="Times New Roman" w:eastAsia="宋体" w:hAnsi="Times New Roman" w:cs="Times New Roman" w:hint="eastAsia"/>
          <w:b/>
          <w:bCs/>
          <w:i/>
          <w:iCs/>
          <w:kern w:val="0"/>
          <w:sz w:val="20"/>
          <w:szCs w:val="24"/>
        </w:rPr>
        <w:t>un</w:t>
      </w:r>
      <w:r>
        <w:rPr>
          <w:rFonts w:ascii="Times New Roman" w:eastAsia="宋体" w:hAnsi="Times New Roman" w:cs="Times New Roman" w:hint="eastAsia"/>
          <w:b/>
          <w:bCs/>
          <w:i/>
          <w:iCs/>
          <w:kern w:val="0"/>
          <w:sz w:val="20"/>
          <w:szCs w:val="24"/>
        </w:rPr>
        <w:t xml:space="preserve">suitable </w:t>
      </w:r>
      <w:r w:rsidR="00CD5971">
        <w:rPr>
          <w:rFonts w:ascii="Times New Roman" w:eastAsia="宋体" w:hAnsi="Times New Roman" w:cs="Times New Roman" w:hint="eastAsia"/>
          <w:b/>
          <w:bCs/>
          <w:i/>
          <w:iCs/>
          <w:kern w:val="0"/>
          <w:sz w:val="20"/>
          <w:szCs w:val="24"/>
        </w:rPr>
        <w:t>for</w:t>
      </w:r>
      <w:r>
        <w:rPr>
          <w:rFonts w:ascii="Times New Roman" w:eastAsia="宋体" w:hAnsi="Times New Roman" w:cs="Times New Roman" w:hint="eastAsia"/>
          <w:b/>
          <w:bCs/>
          <w:i/>
          <w:iCs/>
          <w:kern w:val="0"/>
          <w:sz w:val="20"/>
          <w:szCs w:val="24"/>
        </w:rPr>
        <w:t xml:space="preserve"> describ</w:t>
      </w:r>
      <w:r w:rsidR="00CD5971">
        <w:rPr>
          <w:rFonts w:ascii="Times New Roman" w:eastAsia="宋体" w:hAnsi="Times New Roman" w:cs="Times New Roman" w:hint="eastAsia"/>
          <w:b/>
          <w:bCs/>
          <w:i/>
          <w:iCs/>
          <w:kern w:val="0"/>
          <w:sz w:val="20"/>
          <w:szCs w:val="24"/>
        </w:rPr>
        <w:t>ing</w:t>
      </w:r>
      <w:r>
        <w:rPr>
          <w:rFonts w:ascii="Times New Roman" w:eastAsia="宋体" w:hAnsi="Times New Roman" w:cs="Times New Roman" w:hint="eastAsia"/>
          <w:b/>
          <w:bCs/>
          <w:i/>
          <w:iCs/>
          <w:kern w:val="0"/>
          <w:sz w:val="20"/>
          <w:szCs w:val="24"/>
        </w:rPr>
        <w:t xml:space="preserve"> movement speed in ISAC use cases.</w:t>
      </w:r>
    </w:p>
    <w:p w14:paraId="59250743" w14:textId="35923F3E" w:rsidR="005F37A7" w:rsidRDefault="005F37A7" w:rsidP="005F37A7">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14</w:t>
      </w:r>
      <w:r>
        <w:rPr>
          <w:rFonts w:ascii="Times New Roman" w:eastAsia="宋体" w:hAnsi="Times New Roman" w:cs="Times New Roman" w:hint="eastAsia"/>
          <w:b/>
          <w:bCs/>
          <w:i/>
          <w:iCs/>
          <w:kern w:val="0"/>
          <w:sz w:val="20"/>
          <w:szCs w:val="24"/>
        </w:rPr>
        <w:t xml:space="preserve">: </w:t>
      </w:r>
      <w:r w:rsidR="00BB5AE1">
        <w:rPr>
          <w:rFonts w:ascii="Times New Roman" w:eastAsia="宋体" w:hAnsi="Times New Roman" w:cs="Times New Roman" w:hint="eastAsia"/>
          <w:b/>
          <w:bCs/>
          <w:i/>
          <w:iCs/>
          <w:kern w:val="0"/>
          <w:sz w:val="20"/>
          <w:szCs w:val="24"/>
        </w:rPr>
        <w:t xml:space="preserve">The </w:t>
      </w:r>
      <w:r w:rsidR="00B364C7">
        <w:rPr>
          <w:rFonts w:ascii="Times New Roman" w:eastAsia="宋体" w:hAnsi="Times New Roman" w:cs="Times New Roman" w:hint="eastAsia"/>
          <w:b/>
          <w:bCs/>
          <w:i/>
          <w:iCs/>
          <w:kern w:val="0"/>
          <w:sz w:val="20"/>
          <w:szCs w:val="24"/>
        </w:rPr>
        <w:t>D</w:t>
      </w:r>
      <w:r w:rsidR="00BB5AE1">
        <w:rPr>
          <w:rFonts w:ascii="Times New Roman" w:eastAsia="宋体" w:hAnsi="Times New Roman" w:cs="Times New Roman" w:hint="eastAsia"/>
          <w:b/>
          <w:bCs/>
          <w:i/>
          <w:iCs/>
          <w:kern w:val="0"/>
          <w:sz w:val="20"/>
          <w:szCs w:val="24"/>
        </w:rPr>
        <w:t xml:space="preserve">oppler can be generated </w:t>
      </w:r>
      <w:r w:rsidR="000B5F3D">
        <w:rPr>
          <w:rFonts w:ascii="Times New Roman" w:eastAsia="宋体" w:hAnsi="Times New Roman" w:cs="Times New Roman" w:hint="eastAsia"/>
          <w:b/>
          <w:bCs/>
          <w:i/>
          <w:iCs/>
          <w:kern w:val="0"/>
          <w:sz w:val="20"/>
          <w:szCs w:val="24"/>
        </w:rPr>
        <w:t>from</w:t>
      </w:r>
      <w:r w:rsidR="00BB5AE1">
        <w:rPr>
          <w:rFonts w:ascii="Times New Roman" w:eastAsia="宋体" w:hAnsi="Times New Roman" w:cs="Times New Roman" w:hint="eastAsia"/>
          <w:b/>
          <w:bCs/>
          <w:i/>
          <w:iCs/>
          <w:kern w:val="0"/>
          <w:sz w:val="20"/>
          <w:szCs w:val="24"/>
        </w:rPr>
        <w:t xml:space="preserve"> the </w:t>
      </w:r>
      <w:r w:rsidR="00872EA8">
        <w:rPr>
          <w:rFonts w:ascii="Times New Roman" w:eastAsia="宋体" w:hAnsi="Times New Roman" w:cs="Times New Roman" w:hint="eastAsia"/>
          <w:b/>
          <w:bCs/>
          <w:i/>
          <w:iCs/>
          <w:kern w:val="0"/>
          <w:sz w:val="20"/>
          <w:szCs w:val="24"/>
        </w:rPr>
        <w:t xml:space="preserve">real </w:t>
      </w:r>
      <w:r w:rsidR="00BB5AE1">
        <w:rPr>
          <w:rFonts w:ascii="Times New Roman" w:eastAsia="宋体" w:hAnsi="Times New Roman" w:cs="Times New Roman" w:hint="eastAsia"/>
          <w:b/>
          <w:bCs/>
          <w:i/>
          <w:iCs/>
          <w:kern w:val="0"/>
          <w:sz w:val="20"/>
          <w:szCs w:val="24"/>
        </w:rPr>
        <w:t>propagation distance variation</w:t>
      </w:r>
      <w:r>
        <w:rPr>
          <w:rFonts w:ascii="Times New Roman" w:eastAsia="宋体" w:hAnsi="Times New Roman" w:cs="Times New Roman" w:hint="eastAsia"/>
          <w:b/>
          <w:bCs/>
          <w:i/>
          <w:iCs/>
          <w:kern w:val="0"/>
          <w:sz w:val="20"/>
          <w:szCs w:val="24"/>
        </w:rPr>
        <w:t xml:space="preserve">. </w:t>
      </w:r>
    </w:p>
    <w:p w14:paraId="0F36ECE7" w14:textId="77777777" w:rsidR="005F37A7"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035823">
        <w:rPr>
          <w:rFonts w:ascii="Times New Roman" w:eastAsia="宋体" w:hAnsi="Times New Roman" w:cs="Times New Roman"/>
          <w:b/>
          <w:bCs/>
          <w:kern w:val="32"/>
          <w:sz w:val="28"/>
          <w:szCs w:val="32"/>
        </w:rPr>
        <w:t xml:space="preserve">Discussion </w:t>
      </w:r>
      <w:r>
        <w:rPr>
          <w:rFonts w:ascii="Times New Roman" w:eastAsia="宋体" w:hAnsi="Times New Roman" w:cs="Times New Roman" w:hint="eastAsia"/>
          <w:b/>
          <w:bCs/>
          <w:kern w:val="32"/>
          <w:sz w:val="28"/>
          <w:szCs w:val="32"/>
        </w:rPr>
        <w:t>on background channel</w:t>
      </w:r>
    </w:p>
    <w:p w14:paraId="73BA518D" w14:textId="77777777" w:rsidR="0035333E" w:rsidRDefault="00155005" w:rsidP="0035333E">
      <w:pPr>
        <w:keepNext/>
        <w:snapToGrid w:val="0"/>
        <w:spacing w:beforeLines="50" w:before="156" w:line="288" w:lineRule="auto"/>
        <w:ind w:firstLine="420"/>
        <w:rPr>
          <w:rFonts w:hint="eastAsia"/>
        </w:rPr>
      </w:pPr>
      <w:r>
        <w:rPr>
          <w:rFonts w:ascii="Times New Roman" w:eastAsia="宋体" w:hAnsi="Times New Roman" w:cs="Times New Roman"/>
          <w:noProof/>
          <w:kern w:val="0"/>
          <w:sz w:val="20"/>
          <w:szCs w:val="24"/>
        </w:rPr>
        <w:drawing>
          <wp:inline distT="0" distB="0" distL="0" distR="0" wp14:anchorId="23FAE1ED" wp14:editId="3B705FCF">
            <wp:extent cx="4653648" cy="3270439"/>
            <wp:effectExtent l="0" t="0" r="0" b="6350"/>
            <wp:docPr id="16908621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77085" cy="3286910"/>
                    </a:xfrm>
                    <a:prstGeom prst="rect">
                      <a:avLst/>
                    </a:prstGeom>
                    <a:noFill/>
                  </pic:spPr>
                </pic:pic>
              </a:graphicData>
            </a:graphic>
          </wp:inline>
        </w:drawing>
      </w:r>
    </w:p>
    <w:p w14:paraId="200580FE" w14:textId="784BB58A" w:rsidR="00155005" w:rsidRDefault="0035333E" w:rsidP="0035333E">
      <w:pPr>
        <w:pStyle w:val="af5"/>
        <w:rPr>
          <w:rFonts w:ascii="Times New Roman" w:eastAsia="宋体" w:hAnsi="Times New Roman" w:cs="Times New Roman"/>
          <w:kern w:val="0"/>
          <w:szCs w:val="24"/>
        </w:rPr>
      </w:pPr>
      <w:bookmarkStart w:id="11" w:name="_Ref173332694"/>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C235D6">
        <w:rPr>
          <w:rFonts w:hint="eastAsia"/>
          <w:noProof/>
        </w:rPr>
        <w:t>11</w:t>
      </w:r>
      <w:r>
        <w:rPr>
          <w:rFonts w:hint="eastAsia"/>
        </w:rPr>
        <w:fldChar w:fldCharType="end"/>
      </w:r>
      <w:bookmarkEnd w:id="11"/>
      <w:r w:rsidR="00A91875">
        <w:rPr>
          <w:rFonts w:hint="eastAsia"/>
        </w:rPr>
        <w:t xml:space="preserve">: The </w:t>
      </w:r>
      <w:r w:rsidR="00A91875">
        <w:t>background</w:t>
      </w:r>
      <w:r w:rsidR="00A91875">
        <w:rPr>
          <w:rFonts w:hint="eastAsia"/>
        </w:rPr>
        <w:t xml:space="preserve"> channel generation method for mono-static mode. </w:t>
      </w:r>
    </w:p>
    <w:p w14:paraId="2350266F" w14:textId="0216F830" w:rsidR="00205F79" w:rsidRDefault="005F37A7" w:rsidP="00155005">
      <w:pPr>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T</w:t>
      </w:r>
      <w:r w:rsidRPr="00741830">
        <w:rPr>
          <w:rFonts w:ascii="Times New Roman" w:eastAsia="宋体" w:hAnsi="Times New Roman" w:cs="Times New Roman"/>
          <w:kern w:val="0"/>
          <w:sz w:val="20"/>
          <w:szCs w:val="24"/>
        </w:rPr>
        <w:t>he background channel can be generated by TR 38.901</w:t>
      </w:r>
      <w:r>
        <w:rPr>
          <w:rFonts w:ascii="Times New Roman" w:eastAsia="宋体" w:hAnsi="Times New Roman" w:cs="Times New Roman" w:hint="eastAsia"/>
          <w:kern w:val="0"/>
          <w:sz w:val="20"/>
          <w:szCs w:val="24"/>
        </w:rPr>
        <w:t xml:space="preserve"> for bi-static mode</w:t>
      </w:r>
      <w:r w:rsidRPr="00741830">
        <w:rPr>
          <w:rFonts w:ascii="Times New Roman" w:eastAsia="宋体" w:hAnsi="Times New Roman" w:cs="Times New Roman"/>
          <w:kern w:val="0"/>
          <w:sz w:val="20"/>
          <w:szCs w:val="24"/>
        </w:rPr>
        <w:t>.</w:t>
      </w:r>
      <w:r>
        <w:rPr>
          <w:rFonts w:ascii="Times New Roman" w:eastAsia="宋体" w:hAnsi="Times New Roman" w:cs="Times New Roman" w:hint="eastAsia"/>
          <w:kern w:val="0"/>
          <w:sz w:val="20"/>
          <w:szCs w:val="24"/>
        </w:rPr>
        <w:t xml:space="preserve"> </w:t>
      </w:r>
      <w:r w:rsidR="00205F79">
        <w:rPr>
          <w:rFonts w:ascii="Times New Roman" w:eastAsia="宋体" w:hAnsi="Times New Roman" w:cs="Times New Roman" w:hint="eastAsia"/>
          <w:kern w:val="0"/>
          <w:sz w:val="20"/>
          <w:szCs w:val="24"/>
        </w:rPr>
        <w:t xml:space="preserve">As for the mono-static mode, we can use random channel between the sensing transceiver and target. The method is shown in </w:t>
      </w:r>
      <w:r w:rsidR="00205F79">
        <w:rPr>
          <w:rFonts w:ascii="Times New Roman" w:eastAsia="宋体" w:hAnsi="Times New Roman" w:cs="Times New Roman"/>
          <w:kern w:val="0"/>
          <w:sz w:val="20"/>
          <w:szCs w:val="24"/>
        </w:rPr>
        <w:fldChar w:fldCharType="begin"/>
      </w:r>
      <w:r w:rsidR="00205F79">
        <w:rPr>
          <w:rFonts w:ascii="Times New Roman" w:eastAsia="宋体" w:hAnsi="Times New Roman" w:cs="Times New Roman"/>
          <w:kern w:val="0"/>
          <w:sz w:val="20"/>
          <w:szCs w:val="24"/>
        </w:rPr>
        <w:instrText xml:space="preserve"> </w:instrText>
      </w:r>
      <w:r w:rsidR="00205F79">
        <w:rPr>
          <w:rFonts w:ascii="Times New Roman" w:eastAsia="宋体" w:hAnsi="Times New Roman" w:cs="Times New Roman" w:hint="eastAsia"/>
          <w:kern w:val="0"/>
          <w:sz w:val="20"/>
          <w:szCs w:val="24"/>
        </w:rPr>
        <w:instrText>REF _Ref173332694 \h</w:instrText>
      </w:r>
      <w:r w:rsidR="00205F79">
        <w:rPr>
          <w:rFonts w:ascii="Times New Roman" w:eastAsia="宋体" w:hAnsi="Times New Roman" w:cs="Times New Roman"/>
          <w:kern w:val="0"/>
          <w:sz w:val="20"/>
          <w:szCs w:val="24"/>
        </w:rPr>
        <w:instrText xml:space="preserve">  \* MERGEFORMAT </w:instrText>
      </w:r>
      <w:r w:rsidR="00205F79">
        <w:rPr>
          <w:rFonts w:ascii="Times New Roman" w:eastAsia="宋体" w:hAnsi="Times New Roman" w:cs="Times New Roman"/>
          <w:kern w:val="0"/>
          <w:sz w:val="20"/>
          <w:szCs w:val="24"/>
        </w:rPr>
      </w:r>
      <w:r w:rsidR="00205F79">
        <w:rPr>
          <w:rFonts w:ascii="Times New Roman" w:eastAsia="宋体" w:hAnsi="Times New Roman" w:cs="Times New Roman"/>
          <w:kern w:val="0"/>
          <w:sz w:val="20"/>
          <w:szCs w:val="24"/>
        </w:rPr>
        <w:fldChar w:fldCharType="separate"/>
      </w:r>
      <w:r w:rsidR="00C235D6" w:rsidRPr="00C235D6">
        <w:rPr>
          <w:rFonts w:ascii="Times New Roman" w:eastAsia="宋体" w:hAnsi="Times New Roman" w:cs="Times New Roman" w:hint="eastAsia"/>
          <w:kern w:val="0"/>
          <w:sz w:val="20"/>
          <w:szCs w:val="24"/>
        </w:rPr>
        <w:t>Figure 11</w:t>
      </w:r>
      <w:r w:rsidR="00205F79">
        <w:rPr>
          <w:rFonts w:ascii="Times New Roman" w:eastAsia="宋体" w:hAnsi="Times New Roman" w:cs="Times New Roman"/>
          <w:kern w:val="0"/>
          <w:sz w:val="20"/>
          <w:szCs w:val="24"/>
        </w:rPr>
        <w:fldChar w:fldCharType="end"/>
      </w:r>
      <w:r w:rsidR="00205F79">
        <w:rPr>
          <w:rFonts w:ascii="Times New Roman" w:eastAsia="宋体" w:hAnsi="Times New Roman" w:cs="Times New Roman" w:hint="eastAsia"/>
          <w:kern w:val="0"/>
          <w:sz w:val="20"/>
          <w:szCs w:val="24"/>
        </w:rPr>
        <w:t xml:space="preserve">. </w:t>
      </w:r>
    </w:p>
    <w:p w14:paraId="6A6B1A36" w14:textId="2952F909" w:rsidR="00205F79" w:rsidRDefault="00205F79" w:rsidP="00155005">
      <w:pPr>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Step 1: Setting the sensing transceiver as TX and target as RX and generating the channel </w:t>
      </w:r>
      <w:r>
        <w:rPr>
          <w:rFonts w:ascii="Times New Roman" w:eastAsia="宋体" w:hAnsi="Times New Roman" w:cs="Times New Roman"/>
          <w:kern w:val="0"/>
          <w:sz w:val="20"/>
          <w:szCs w:val="24"/>
        </w:rPr>
        <w:t>between</w:t>
      </w:r>
      <w:r>
        <w:rPr>
          <w:rFonts w:ascii="Times New Roman" w:eastAsia="宋体" w:hAnsi="Times New Roman" w:cs="Times New Roman" w:hint="eastAsia"/>
          <w:kern w:val="0"/>
          <w:sz w:val="20"/>
          <w:szCs w:val="24"/>
        </w:rPr>
        <w:t xml:space="preserve"> them according to TR 38.901.</w:t>
      </w:r>
    </w:p>
    <w:p w14:paraId="04A0D90A" w14:textId="0645AFFB" w:rsidR="00205F79" w:rsidRDefault="00205F79" w:rsidP="00155005">
      <w:pPr>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Step 2: </w:t>
      </w:r>
      <w:r w:rsidR="004504AE">
        <w:rPr>
          <w:rFonts w:ascii="Times New Roman" w:eastAsia="宋体" w:hAnsi="Times New Roman" w:cs="Times New Roman" w:hint="eastAsia"/>
          <w:kern w:val="0"/>
          <w:sz w:val="20"/>
          <w:szCs w:val="24"/>
        </w:rPr>
        <w:t>Calculating the background EOs b</w:t>
      </w:r>
      <w:r>
        <w:rPr>
          <w:rFonts w:ascii="Times New Roman" w:eastAsia="宋体" w:hAnsi="Times New Roman" w:cs="Times New Roman" w:hint="eastAsia"/>
          <w:kern w:val="0"/>
          <w:sz w:val="20"/>
          <w:szCs w:val="24"/>
        </w:rPr>
        <w:t xml:space="preserve">ased on the reverse deduction method in </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_Ref173154175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[18]</w:t>
      </w:r>
      <w:r>
        <w:rPr>
          <w:rFonts w:ascii="Times New Roman" w:eastAsia="宋体" w:hAnsi="Times New Roman" w:cs="Times New Roman"/>
          <w:kern w:val="0"/>
          <w:sz w:val="20"/>
          <w:szCs w:val="24"/>
        </w:rPr>
        <w:fldChar w:fldCharType="end"/>
      </w:r>
      <w:r w:rsidR="004504AE">
        <w:rPr>
          <w:rFonts w:ascii="Times New Roman" w:eastAsia="宋体" w:hAnsi="Times New Roman" w:cs="Times New Roman" w:hint="eastAsia"/>
          <w:kern w:val="0"/>
          <w:sz w:val="20"/>
          <w:szCs w:val="24"/>
        </w:rPr>
        <w:t>.</w:t>
      </w:r>
    </w:p>
    <w:p w14:paraId="15C3AF70" w14:textId="4096AC15" w:rsidR="004504AE" w:rsidRPr="00205F79" w:rsidRDefault="004504AE" w:rsidP="00155005">
      <w:pPr>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Step 3: Choosing the effective EOs which are in LOS condition of the sensing transceiver. And generating the LOS channel coefficients of these EOs. </w:t>
      </w:r>
    </w:p>
    <w:p w14:paraId="7CB8F6CB" w14:textId="77777777" w:rsidR="002F54A1" w:rsidRDefault="002F54A1" w:rsidP="005F37A7">
      <w:pPr>
        <w:snapToGrid w:val="0"/>
        <w:spacing w:beforeLines="50" w:before="156" w:line="288" w:lineRule="auto"/>
        <w:rPr>
          <w:rFonts w:ascii="Times New Roman" w:eastAsia="宋体" w:hAnsi="Times New Roman" w:cs="Times New Roman"/>
          <w:kern w:val="0"/>
          <w:sz w:val="20"/>
          <w:szCs w:val="24"/>
        </w:rPr>
      </w:pPr>
    </w:p>
    <w:p w14:paraId="135A511E" w14:textId="58BEC290" w:rsidR="005F37A7" w:rsidRDefault="005F37A7" w:rsidP="005F37A7">
      <w:pPr>
        <w:widowControl/>
        <w:snapToGrid w:val="0"/>
        <w:spacing w:beforeLines="50" w:before="156" w:line="288" w:lineRule="auto"/>
        <w:rPr>
          <w:rFonts w:ascii="Times New Roman" w:eastAsia="宋体" w:hAnsi="Times New Roman" w:cs="Times New Roman"/>
          <w:b/>
          <w:bCs/>
          <w:i/>
          <w:iCs/>
          <w:kern w:val="0"/>
          <w:sz w:val="20"/>
          <w:szCs w:val="24"/>
        </w:rPr>
      </w:pPr>
      <w:bookmarkStart w:id="12" w:name="_Hlk173345910"/>
      <w:r w:rsidRPr="000E2BD4">
        <w:rPr>
          <w:rFonts w:ascii="Times New Roman" w:eastAsia="宋体" w:hAnsi="Times New Roman" w:cs="Times New Roman"/>
          <w:b/>
          <w:bCs/>
          <w:i/>
          <w:iCs/>
          <w:kern w:val="0"/>
          <w:sz w:val="20"/>
          <w:szCs w:val="24"/>
        </w:rPr>
        <w:t xml:space="preserve">Proposal </w:t>
      </w:r>
      <w:r w:rsidR="003839E6">
        <w:rPr>
          <w:rFonts w:ascii="Times New Roman" w:eastAsia="宋体" w:hAnsi="Times New Roman" w:cs="Times New Roman" w:hint="eastAsia"/>
          <w:b/>
          <w:bCs/>
          <w:i/>
          <w:iCs/>
          <w:kern w:val="0"/>
          <w:sz w:val="20"/>
          <w:szCs w:val="24"/>
        </w:rPr>
        <w:t>15</w:t>
      </w:r>
      <w:r w:rsidRPr="000E2BD4">
        <w:rPr>
          <w:rFonts w:ascii="Times New Roman" w:eastAsia="宋体" w:hAnsi="Times New Roman" w:cs="Times New Roman"/>
          <w:b/>
          <w:bCs/>
          <w:i/>
          <w:iCs/>
          <w:kern w:val="0"/>
          <w:sz w:val="20"/>
          <w:szCs w:val="24"/>
        </w:rPr>
        <w:t xml:space="preserve">: </w:t>
      </w:r>
      <w:r w:rsidRPr="003475C4">
        <w:rPr>
          <w:rFonts w:ascii="Times New Roman" w:eastAsia="宋体" w:hAnsi="Times New Roman" w:cs="Times New Roman"/>
          <w:b/>
          <w:bCs/>
          <w:i/>
          <w:iCs/>
          <w:kern w:val="0"/>
          <w:sz w:val="20"/>
          <w:szCs w:val="24"/>
        </w:rPr>
        <w:t>The background channel can be generated by TR 38.901 for bi-static mode. For mono-static mode</w:t>
      </w:r>
      <w:r w:rsidR="004504AE">
        <w:rPr>
          <w:rFonts w:ascii="Times New Roman" w:eastAsia="宋体" w:hAnsi="Times New Roman" w:cs="Times New Roman" w:hint="eastAsia"/>
          <w:b/>
          <w:bCs/>
          <w:i/>
          <w:iCs/>
          <w:kern w:val="0"/>
          <w:sz w:val="20"/>
          <w:szCs w:val="24"/>
        </w:rPr>
        <w:t xml:space="preserve"> we can generate the</w:t>
      </w:r>
      <w:r w:rsidR="00AE54C2">
        <w:rPr>
          <w:rFonts w:ascii="Times New Roman" w:eastAsia="宋体" w:hAnsi="Times New Roman" w:cs="Times New Roman" w:hint="eastAsia"/>
          <w:b/>
          <w:bCs/>
          <w:i/>
          <w:iCs/>
          <w:kern w:val="0"/>
          <w:sz w:val="20"/>
          <w:szCs w:val="24"/>
        </w:rPr>
        <w:t xml:space="preserve"> background EOs</w:t>
      </w:r>
      <w:r w:rsidR="004504AE">
        <w:rPr>
          <w:rFonts w:ascii="Times New Roman" w:eastAsia="宋体" w:hAnsi="Times New Roman" w:cs="Times New Roman" w:hint="eastAsia"/>
          <w:b/>
          <w:bCs/>
          <w:i/>
          <w:iCs/>
          <w:kern w:val="0"/>
          <w:sz w:val="20"/>
          <w:szCs w:val="24"/>
        </w:rPr>
        <w:t xml:space="preserve"> based on the</w:t>
      </w:r>
      <w:r w:rsidR="004504AE" w:rsidRPr="004504AE">
        <w:rPr>
          <w:rFonts w:hint="eastAsia"/>
        </w:rPr>
        <w:t xml:space="preserve"> </w:t>
      </w:r>
      <w:r w:rsidR="004504AE" w:rsidRPr="004504AE">
        <w:rPr>
          <w:rFonts w:ascii="Times New Roman" w:eastAsia="宋体" w:hAnsi="Times New Roman" w:cs="Times New Roman" w:hint="eastAsia"/>
          <w:b/>
          <w:bCs/>
          <w:i/>
          <w:iCs/>
          <w:kern w:val="0"/>
          <w:sz w:val="20"/>
          <w:szCs w:val="24"/>
        </w:rPr>
        <w:t>reverse deduction method in [18]</w:t>
      </w:r>
      <w:r w:rsidR="00AE54C2">
        <w:rPr>
          <w:rFonts w:ascii="Times New Roman" w:eastAsia="宋体" w:hAnsi="Times New Roman" w:cs="Times New Roman" w:hint="eastAsia"/>
          <w:b/>
          <w:bCs/>
          <w:i/>
          <w:iCs/>
          <w:kern w:val="0"/>
          <w:sz w:val="20"/>
          <w:szCs w:val="24"/>
        </w:rPr>
        <w:t xml:space="preserve"> </w:t>
      </w:r>
      <w:r w:rsidR="00AE54C2">
        <w:rPr>
          <w:rFonts w:ascii="Times New Roman" w:eastAsia="宋体" w:hAnsi="Times New Roman" w:cs="Times New Roman"/>
          <w:b/>
          <w:bCs/>
          <w:i/>
          <w:iCs/>
          <w:kern w:val="0"/>
          <w:sz w:val="20"/>
          <w:szCs w:val="24"/>
        </w:rPr>
        <w:t>and then</w:t>
      </w:r>
      <w:r w:rsidR="00AE54C2">
        <w:rPr>
          <w:rFonts w:ascii="Times New Roman" w:eastAsia="宋体" w:hAnsi="Times New Roman" w:cs="Times New Roman" w:hint="eastAsia"/>
          <w:b/>
          <w:bCs/>
          <w:i/>
          <w:iCs/>
          <w:kern w:val="0"/>
          <w:sz w:val="20"/>
          <w:szCs w:val="24"/>
        </w:rPr>
        <w:t xml:space="preserve"> generate the paths from the EOs</w:t>
      </w:r>
      <w:r w:rsidRPr="003475C4">
        <w:rPr>
          <w:rFonts w:ascii="Times New Roman" w:eastAsia="宋体" w:hAnsi="Times New Roman" w:cs="Times New Roman"/>
          <w:b/>
          <w:bCs/>
          <w:i/>
          <w:iCs/>
          <w:kern w:val="0"/>
          <w:sz w:val="20"/>
          <w:szCs w:val="24"/>
        </w:rPr>
        <w:t>.</w:t>
      </w:r>
    </w:p>
    <w:bookmarkEnd w:id="12"/>
    <w:p w14:paraId="0AE6A359" w14:textId="77777777" w:rsidR="005F37A7" w:rsidRPr="00517680" w:rsidRDefault="005F37A7" w:rsidP="005F37A7">
      <w:pPr>
        <w:widowControl/>
        <w:snapToGrid w:val="0"/>
        <w:spacing w:beforeLines="50" w:before="156" w:line="288" w:lineRule="auto"/>
        <w:rPr>
          <w:rFonts w:ascii="Times New Roman" w:eastAsia="宋体" w:hAnsi="Times New Roman" w:cs="Times New Roman"/>
          <w:b/>
          <w:bCs/>
          <w:i/>
          <w:iCs/>
          <w:kern w:val="0"/>
          <w:sz w:val="20"/>
          <w:szCs w:val="24"/>
        </w:rPr>
      </w:pPr>
    </w:p>
    <w:p w14:paraId="4D1550B1" w14:textId="77777777" w:rsidR="005F37A7" w:rsidRPr="005A1BA1"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5A1BA1">
        <w:rPr>
          <w:rFonts w:ascii="Times New Roman" w:eastAsia="宋体" w:hAnsi="Times New Roman" w:cs="Times New Roman" w:hint="eastAsia"/>
          <w:b/>
          <w:bCs/>
          <w:kern w:val="32"/>
          <w:sz w:val="28"/>
          <w:szCs w:val="32"/>
        </w:rPr>
        <w:t>The power normalization of the ISAC channel</w:t>
      </w:r>
    </w:p>
    <w:p w14:paraId="7E89DB9C" w14:textId="77777777" w:rsidR="00E87F6B" w:rsidRDefault="00EC44C6" w:rsidP="009F5034">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power normalization of the ISAC channel is depended on whether the present TR 38.901 model includes the target. </w:t>
      </w:r>
      <w:r w:rsidR="005270FD">
        <w:rPr>
          <w:rFonts w:ascii="Times New Roman" w:eastAsia="宋体" w:hAnsi="Times New Roman" w:cs="Times New Roman" w:hint="eastAsia"/>
          <w:kern w:val="0"/>
          <w:sz w:val="20"/>
          <w:szCs w:val="24"/>
        </w:rPr>
        <w:t xml:space="preserve">In the indoor and UAV scenario, the human and the aircraft are not included in the model. The target channel and background can be </w:t>
      </w:r>
      <w:r w:rsidR="005270FD">
        <w:rPr>
          <w:rFonts w:ascii="Times New Roman" w:eastAsia="宋体" w:hAnsi="Times New Roman" w:cs="Times New Roman"/>
          <w:kern w:val="0"/>
          <w:sz w:val="20"/>
          <w:szCs w:val="24"/>
        </w:rPr>
        <w:t>additive</w:t>
      </w:r>
      <w:r w:rsidR="005270FD">
        <w:rPr>
          <w:rFonts w:ascii="Times New Roman" w:eastAsia="宋体" w:hAnsi="Times New Roman" w:cs="Times New Roman" w:hint="eastAsia"/>
          <w:kern w:val="0"/>
          <w:sz w:val="20"/>
          <w:szCs w:val="24"/>
        </w:rPr>
        <w:t xml:space="preserve"> or have some coupling clusters. T</w:t>
      </w:r>
      <w:r w:rsidR="005270FD">
        <w:rPr>
          <w:rFonts w:ascii="Times New Roman" w:eastAsia="宋体" w:hAnsi="Times New Roman" w:cs="Times New Roman"/>
          <w:kern w:val="0"/>
          <w:sz w:val="20"/>
          <w:szCs w:val="24"/>
        </w:rPr>
        <w:t>h</w:t>
      </w:r>
      <w:r w:rsidR="005270FD">
        <w:rPr>
          <w:rFonts w:ascii="Times New Roman" w:eastAsia="宋体" w:hAnsi="Times New Roman" w:cs="Times New Roman" w:hint="eastAsia"/>
          <w:kern w:val="0"/>
          <w:sz w:val="20"/>
          <w:szCs w:val="24"/>
        </w:rPr>
        <w:t>eir powers don</w:t>
      </w:r>
      <w:r w:rsidR="005270FD">
        <w:rPr>
          <w:rFonts w:ascii="Times New Roman" w:eastAsia="宋体" w:hAnsi="Times New Roman" w:cs="Times New Roman"/>
          <w:kern w:val="0"/>
          <w:sz w:val="20"/>
          <w:szCs w:val="24"/>
        </w:rPr>
        <w:t>’</w:t>
      </w:r>
      <w:r w:rsidR="005270FD">
        <w:rPr>
          <w:rFonts w:ascii="Times New Roman" w:eastAsia="宋体" w:hAnsi="Times New Roman" w:cs="Times New Roman" w:hint="eastAsia"/>
          <w:kern w:val="0"/>
          <w:sz w:val="20"/>
          <w:szCs w:val="24"/>
        </w:rPr>
        <w:t xml:space="preserve">t need to be normalized. </w:t>
      </w:r>
    </w:p>
    <w:p w14:paraId="5B95331E" w14:textId="154E68AB" w:rsidR="005F37A7" w:rsidRDefault="005270FD" w:rsidP="009F5034">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However, the cars and humans have already</w:t>
      </w:r>
      <w:r w:rsidR="009F5034">
        <w:rPr>
          <w:rFonts w:ascii="Times New Roman" w:eastAsia="宋体" w:hAnsi="Times New Roman" w:cs="Times New Roman" w:hint="eastAsia"/>
          <w:kern w:val="0"/>
          <w:sz w:val="20"/>
          <w:szCs w:val="24"/>
        </w:rPr>
        <w:t xml:space="preserve"> </w:t>
      </w:r>
      <w:r w:rsidR="009F5034">
        <w:rPr>
          <w:rFonts w:ascii="Times New Roman" w:eastAsia="宋体" w:hAnsi="Times New Roman" w:cs="Times New Roman"/>
          <w:kern w:val="0"/>
          <w:sz w:val="20"/>
          <w:szCs w:val="24"/>
        </w:rPr>
        <w:t>be</w:t>
      </w:r>
      <w:r w:rsidR="009F5034">
        <w:rPr>
          <w:rFonts w:ascii="Times New Roman" w:eastAsia="宋体" w:hAnsi="Times New Roman" w:cs="Times New Roman" w:hint="eastAsia"/>
          <w:kern w:val="0"/>
          <w:sz w:val="20"/>
          <w:szCs w:val="24"/>
        </w:rPr>
        <w:t xml:space="preserve">en </w:t>
      </w:r>
      <w:r w:rsidR="00E87F6B">
        <w:rPr>
          <w:rFonts w:ascii="Times New Roman" w:eastAsia="宋体" w:hAnsi="Times New Roman" w:cs="Times New Roman" w:hint="eastAsia"/>
          <w:kern w:val="0"/>
          <w:sz w:val="20"/>
          <w:szCs w:val="24"/>
        </w:rPr>
        <w:t>include</w:t>
      </w:r>
      <w:r w:rsidR="00B136F1">
        <w:rPr>
          <w:rFonts w:ascii="Times New Roman" w:eastAsia="宋体" w:hAnsi="Times New Roman" w:cs="Times New Roman" w:hint="eastAsia"/>
          <w:kern w:val="0"/>
          <w:sz w:val="20"/>
          <w:szCs w:val="24"/>
        </w:rPr>
        <w:t>d</w:t>
      </w:r>
      <w:r w:rsidR="009F5034">
        <w:rPr>
          <w:rFonts w:ascii="Times New Roman" w:eastAsia="宋体" w:hAnsi="Times New Roman" w:cs="Times New Roman" w:hint="eastAsia"/>
          <w:kern w:val="0"/>
          <w:sz w:val="20"/>
          <w:szCs w:val="24"/>
        </w:rPr>
        <w:t xml:space="preserve"> in the UMa and U</w:t>
      </w:r>
      <w:r w:rsidR="00E87F6B">
        <w:rPr>
          <w:rFonts w:ascii="Times New Roman" w:eastAsia="宋体" w:hAnsi="Times New Roman" w:cs="Times New Roman" w:hint="eastAsia"/>
          <w:kern w:val="0"/>
          <w:sz w:val="20"/>
          <w:szCs w:val="24"/>
        </w:rPr>
        <w:t>M</w:t>
      </w:r>
      <w:r w:rsidR="009F5034">
        <w:rPr>
          <w:rFonts w:ascii="Times New Roman" w:eastAsia="宋体" w:hAnsi="Times New Roman" w:cs="Times New Roman" w:hint="eastAsia"/>
          <w:kern w:val="0"/>
          <w:sz w:val="20"/>
          <w:szCs w:val="24"/>
        </w:rPr>
        <w:t>i scenarios in TR 38.901</w:t>
      </w:r>
      <w:r w:rsidR="00E87F6B">
        <w:rPr>
          <w:rFonts w:ascii="Times New Roman" w:eastAsia="宋体" w:hAnsi="Times New Roman" w:cs="Times New Roman" w:hint="eastAsia"/>
          <w:kern w:val="0"/>
          <w:sz w:val="20"/>
          <w:szCs w:val="24"/>
        </w:rPr>
        <w:t xml:space="preserve"> model</w:t>
      </w:r>
      <w:r w:rsidR="009F5034">
        <w:rPr>
          <w:rFonts w:ascii="Times New Roman" w:eastAsia="宋体" w:hAnsi="Times New Roman" w:cs="Times New Roman" w:hint="eastAsia"/>
          <w:kern w:val="0"/>
          <w:sz w:val="20"/>
          <w:szCs w:val="24"/>
        </w:rPr>
        <w:t>. The target channel and background channel should be normalized together.</w:t>
      </w:r>
      <w:r>
        <w:rPr>
          <w:rFonts w:ascii="Times New Roman" w:eastAsia="宋体" w:hAnsi="Times New Roman" w:cs="Times New Roman" w:hint="eastAsia"/>
          <w:kern w:val="0"/>
          <w:sz w:val="20"/>
          <w:szCs w:val="24"/>
        </w:rPr>
        <w:t xml:space="preserve"> </w:t>
      </w:r>
      <w:r w:rsidR="005F37A7">
        <w:rPr>
          <w:rFonts w:ascii="Times New Roman" w:eastAsia="宋体" w:hAnsi="Times New Roman" w:cs="Times New Roman" w:hint="eastAsia"/>
          <w:kern w:val="0"/>
          <w:sz w:val="20"/>
          <w:szCs w:val="24"/>
        </w:rPr>
        <w:t>The normalization factors</w:t>
      </w:r>
      <w:r w:rsidR="005F37A7" w:rsidRPr="00670467">
        <w:rPr>
          <w:rFonts w:ascii="Times New Roman" w:eastAsia="宋体" w:hAnsi="Times New Roman" w:cs="Times New Roman"/>
          <w:kern w:val="0"/>
          <w:sz w:val="20"/>
          <w:szCs w:val="24"/>
        </w:rPr>
        <w:t xml:space="preserve"> </w:t>
      </w:r>
      <m:oMath>
        <m:r>
          <w:rPr>
            <w:rFonts w:ascii="Cambria Math" w:eastAsia="宋体" w:hAnsi="Cambria Math" w:cs="Times New Roman"/>
            <w:kern w:val="0"/>
            <w:sz w:val="20"/>
            <w:szCs w:val="24"/>
          </w:rPr>
          <m:t>β</m:t>
        </m:r>
      </m:oMath>
      <w:r w:rsidR="005F37A7">
        <w:rPr>
          <w:rFonts w:ascii="Times New Roman" w:eastAsia="宋体" w:hAnsi="Times New Roman" w:cs="Times New Roman" w:hint="eastAsia"/>
          <w:iCs/>
          <w:kern w:val="0"/>
          <w:sz w:val="20"/>
          <w:szCs w:val="24"/>
        </w:rPr>
        <w:t xml:space="preserve"> is:</w:t>
      </w:r>
    </w:p>
    <w:p w14:paraId="05D70009" w14:textId="77777777" w:rsidR="005F37A7" w:rsidRPr="00B13688" w:rsidRDefault="005F37A7" w:rsidP="005F37A7">
      <w:pPr>
        <w:pStyle w:val="a9"/>
        <w:numPr>
          <w:ilvl w:val="0"/>
          <w:numId w:val="28"/>
        </w:numPr>
        <w:contextualSpacing w:val="0"/>
        <w:jc w:val="center"/>
        <w:rPr>
          <w:rFonts w:ascii="Cambria Math" w:hAnsi="Cambria Math"/>
          <w:i/>
        </w:rPr>
      </w:pPr>
      <w:bookmarkStart w:id="13" w:name="_Ref165751857"/>
      <m:oMath>
        <m:r>
          <w:rPr>
            <w:rFonts w:ascii="Cambria Math" w:eastAsia="宋体" w:hAnsi="Cambria Math" w:cs="Times New Roman"/>
            <w:kern w:val="0"/>
            <w:sz w:val="20"/>
            <w:szCs w:val="24"/>
          </w:rPr>
          <m:t>β</m:t>
        </m:r>
        <m:r>
          <w:rPr>
            <w:rFonts w:ascii="Cambria Math" w:hAnsi="Cambria Math"/>
          </w:rPr>
          <m:t>=</m:t>
        </m:r>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background</m:t>
                </m:r>
              </m:sub>
            </m:sSub>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0</m:t>
                    </m:r>
                  </m:sub>
                </m:sSub>
              </m:e>
            </m:d>
          </m:num>
          <m:den>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target</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e>
            </m:d>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background</m:t>
                </m:r>
              </m:sub>
            </m:sSub>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0</m:t>
                    </m:r>
                  </m:sub>
                </m:sSub>
              </m:e>
            </m:d>
          </m:den>
        </m:f>
      </m:oMath>
      <w:bookmarkEnd w:id="13"/>
    </w:p>
    <w:p w14:paraId="52FDFE9E" w14:textId="05ACA70B" w:rsidR="005F37A7" w:rsidRPr="00CD5153" w:rsidRDefault="005F37A7" w:rsidP="005F37A7">
      <w:pPr>
        <w:widowControl/>
        <w:snapToGrid w:val="0"/>
        <w:spacing w:beforeLines="50" w:before="156" w:line="288" w:lineRule="auto"/>
        <w:ind w:firstLine="420"/>
        <w:rPr>
          <w:rFonts w:ascii="Times New Roman" w:eastAsia="宋体" w:hAnsi="Times New Roman" w:cs="Times New Roman"/>
          <w:kern w:val="0"/>
          <w:sz w:val="20"/>
          <w:szCs w:val="24"/>
        </w:rPr>
      </w:pPr>
    </w:p>
    <w:bookmarkEnd w:id="0"/>
    <w:p w14:paraId="1490CF20" w14:textId="72ED9DA5" w:rsidR="005F37A7" w:rsidRDefault="005F37A7" w:rsidP="005F37A7">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If there are several target channels in the same ISAC channel and their cluster power are independent, the normalization factors in Eq.</w:t>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w:instrText>
      </w:r>
      <w:r>
        <w:rPr>
          <w:rFonts w:ascii="Times New Roman" w:eastAsia="宋体" w:hAnsi="Times New Roman" w:cs="Times New Roman" w:hint="eastAsia"/>
          <w:kern w:val="0"/>
          <w:sz w:val="20"/>
          <w:szCs w:val="24"/>
        </w:rPr>
        <w:instrText>REF _Ref165751857 \r \h</w:instrText>
      </w:r>
      <w:r>
        <w:rPr>
          <w:rFonts w:ascii="Times New Roman" w:eastAsia="宋体" w:hAnsi="Times New Roman" w:cs="Times New Roman"/>
          <w:kern w:val="0"/>
          <w:sz w:val="20"/>
          <w:szCs w:val="24"/>
        </w:rPr>
        <w:instrText xml:space="preserve">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C235D6">
        <w:rPr>
          <w:rFonts w:ascii="Times New Roman" w:eastAsia="宋体" w:hAnsi="Times New Roman" w:cs="Times New Roman"/>
          <w:kern w:val="0"/>
          <w:sz w:val="20"/>
          <w:szCs w:val="24"/>
        </w:rPr>
        <w:t>(25)</w:t>
      </w:r>
      <w:r>
        <w:rPr>
          <w:rFonts w:ascii="Times New Roman" w:eastAsia="宋体" w:hAnsi="Times New Roman" w:cs="Times New Roman"/>
          <w:kern w:val="0"/>
          <w:sz w:val="20"/>
          <w:szCs w:val="24"/>
        </w:rPr>
        <w:fldChar w:fldCharType="end"/>
      </w:r>
      <w:r>
        <w:rPr>
          <w:rFonts w:ascii="Times New Roman" w:eastAsia="宋体" w:hAnsi="Times New Roman" w:cs="Times New Roman" w:hint="eastAsia"/>
          <w:kern w:val="0"/>
          <w:sz w:val="20"/>
          <w:szCs w:val="24"/>
        </w:rPr>
        <w:t xml:space="preserve"> changes into:</w:t>
      </w:r>
    </w:p>
    <w:p w14:paraId="1266B819" w14:textId="77777777" w:rsidR="005F37A7" w:rsidRPr="00B13688" w:rsidRDefault="005F37A7" w:rsidP="005F37A7">
      <w:pPr>
        <w:pStyle w:val="a9"/>
        <w:numPr>
          <w:ilvl w:val="0"/>
          <w:numId w:val="28"/>
        </w:numPr>
        <w:contextualSpacing w:val="0"/>
        <w:jc w:val="center"/>
        <w:rPr>
          <w:rFonts w:ascii="Cambria Math" w:hAnsi="Cambria Math"/>
          <w:i/>
        </w:rPr>
      </w:pPr>
      <w:bookmarkStart w:id="14" w:name="_Ref165815587"/>
      <m:oMath>
        <m:r>
          <w:rPr>
            <w:rFonts w:ascii="Cambria Math" w:eastAsia="宋体" w:hAnsi="Cambria Math" w:cs="Times New Roman"/>
            <w:kern w:val="0"/>
            <w:sz w:val="20"/>
            <w:szCs w:val="24"/>
          </w:rPr>
          <m:t>β</m:t>
        </m:r>
        <m:r>
          <w:rPr>
            <w:rFonts w:ascii="Cambria Math" w:hAnsi="Cambria Math"/>
          </w:rPr>
          <m:t>=</m:t>
        </m:r>
        <m:f>
          <m:fPr>
            <m:ctrlPr>
              <w:rPr>
                <w:rFonts w:ascii="Cambria Math" w:hAnsi="Cambria Math"/>
                <w:i/>
              </w:rPr>
            </m:ctrlPr>
          </m:fPr>
          <m:num>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background</m:t>
                </m:r>
              </m:sub>
            </m:sSub>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0</m:t>
                    </m:r>
                  </m:sub>
                </m:sSub>
              </m:e>
            </m:d>
          </m:num>
          <m:den>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target,k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e>
                </m:d>
              </m:e>
            </m:nary>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background</m:t>
                </m:r>
              </m:sub>
            </m:sSub>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0</m:t>
                    </m:r>
                  </m:sub>
                </m:sSub>
              </m:e>
            </m:d>
          </m:den>
        </m:f>
      </m:oMath>
      <w:bookmarkEnd w:id="14"/>
    </w:p>
    <w:p w14:paraId="09B156C6" w14:textId="77777777" w:rsidR="005F37A7" w:rsidRDefault="005F37A7" w:rsidP="005F37A7">
      <w:pPr>
        <w:widowControl/>
        <w:snapToGrid w:val="0"/>
        <w:spacing w:beforeLines="50" w:before="156" w:line="288" w:lineRule="auto"/>
        <w:ind w:firstLine="4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 xml:space="preserve">The normalization factors will be affected by the target channel number except for the distance of TX-RX and the RCS. Thus, we need to </w:t>
      </w:r>
      <w:r>
        <w:rPr>
          <w:rFonts w:ascii="Times New Roman" w:eastAsia="宋体" w:hAnsi="Times New Roman" w:cs="Times New Roman"/>
          <w:kern w:val="0"/>
          <w:sz w:val="20"/>
          <w:szCs w:val="24"/>
        </w:rPr>
        <w:t>evaluate</w:t>
      </w:r>
      <w:r>
        <w:rPr>
          <w:rFonts w:ascii="Times New Roman" w:eastAsia="宋体" w:hAnsi="Times New Roman" w:cs="Times New Roman" w:hint="eastAsia"/>
          <w:kern w:val="0"/>
          <w:sz w:val="20"/>
          <w:szCs w:val="24"/>
        </w:rPr>
        <w:t xml:space="preserve"> the </w:t>
      </w:r>
      <w:r>
        <w:rPr>
          <w:rFonts w:ascii="Times New Roman" w:eastAsia="宋体" w:hAnsi="Times New Roman" w:cs="Times New Roman"/>
          <w:kern w:val="0"/>
          <w:sz w:val="20"/>
          <w:szCs w:val="24"/>
        </w:rPr>
        <w:t>summation</w:t>
      </w:r>
      <w:r>
        <w:rPr>
          <w:rFonts w:ascii="Times New Roman" w:eastAsia="宋体" w:hAnsi="Times New Roman" w:cs="Times New Roman" w:hint="eastAsia"/>
          <w:kern w:val="0"/>
          <w:sz w:val="20"/>
          <w:szCs w:val="24"/>
        </w:rPr>
        <w:t xml:space="preserve"> of all target pathloss before making the normalization.</w:t>
      </w:r>
    </w:p>
    <w:p w14:paraId="735AAC8A" w14:textId="10E020D0" w:rsidR="005F37A7" w:rsidRPr="0039422D" w:rsidRDefault="005F37A7" w:rsidP="005F37A7">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b/>
          <w:bCs/>
          <w:i/>
          <w:iCs/>
          <w:kern w:val="0"/>
          <w:sz w:val="20"/>
          <w:szCs w:val="24"/>
        </w:rPr>
        <w:t xml:space="preserve">Proposal </w:t>
      </w:r>
      <w:r w:rsidR="003839E6">
        <w:rPr>
          <w:rFonts w:ascii="Times New Roman" w:eastAsia="宋体" w:hAnsi="Times New Roman" w:cs="Times New Roman" w:hint="eastAsia"/>
          <w:b/>
          <w:bCs/>
          <w:i/>
          <w:iCs/>
          <w:kern w:val="0"/>
          <w:sz w:val="20"/>
          <w:szCs w:val="24"/>
        </w:rPr>
        <w:t>16</w:t>
      </w:r>
      <w:r w:rsidRPr="00B322A5">
        <w:rPr>
          <w:rFonts w:ascii="Times New Roman" w:eastAsia="宋体" w:hAnsi="Times New Roman" w:cs="Times New Roman" w:hint="eastAsia"/>
          <w:b/>
          <w:bCs/>
          <w:i/>
          <w:iCs/>
          <w:kern w:val="0"/>
          <w:sz w:val="20"/>
          <w:szCs w:val="24"/>
        </w:rPr>
        <w:t xml:space="preserve">: </w:t>
      </w:r>
      <w:r w:rsidR="0039422D">
        <w:rPr>
          <w:rFonts w:ascii="Times New Roman" w:eastAsia="宋体" w:hAnsi="Times New Roman" w:cs="Times New Roman" w:hint="eastAsia"/>
          <w:b/>
          <w:bCs/>
          <w:i/>
          <w:iCs/>
          <w:kern w:val="0"/>
          <w:sz w:val="20"/>
          <w:szCs w:val="24"/>
        </w:rPr>
        <w:t>If the established channel in TR 38.901 has already included the target, the power normalization should be applied. If the established channel doesn</w:t>
      </w:r>
      <w:r w:rsidR="0039422D">
        <w:rPr>
          <w:rFonts w:ascii="Times New Roman" w:eastAsia="宋体" w:hAnsi="Times New Roman" w:cs="Times New Roman"/>
          <w:b/>
          <w:bCs/>
          <w:i/>
          <w:iCs/>
          <w:kern w:val="0"/>
          <w:sz w:val="20"/>
          <w:szCs w:val="24"/>
        </w:rPr>
        <w:t>’</w:t>
      </w:r>
      <w:r w:rsidR="0039422D">
        <w:rPr>
          <w:rFonts w:ascii="Times New Roman" w:eastAsia="宋体" w:hAnsi="Times New Roman" w:cs="Times New Roman" w:hint="eastAsia"/>
          <w:b/>
          <w:bCs/>
          <w:i/>
          <w:iCs/>
          <w:kern w:val="0"/>
          <w:sz w:val="20"/>
          <w:szCs w:val="24"/>
        </w:rPr>
        <w:t>t include target, the power normalization is unnecessary.</w:t>
      </w:r>
    </w:p>
    <w:p w14:paraId="38D3308C" w14:textId="77777777" w:rsidR="005F37A7" w:rsidRPr="00BF040C" w:rsidRDefault="005F37A7" w:rsidP="005F37A7">
      <w:pPr>
        <w:rPr>
          <w:rFonts w:hint="eastAsia"/>
        </w:rPr>
      </w:pPr>
    </w:p>
    <w:p w14:paraId="18FA339E" w14:textId="77777777" w:rsidR="005F37A7" w:rsidRPr="002662F6"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2662F6">
        <w:rPr>
          <w:rFonts w:ascii="Times New Roman" w:eastAsia="宋体" w:hAnsi="Times New Roman" w:cs="Times New Roman" w:hint="eastAsia"/>
          <w:b/>
          <w:bCs/>
          <w:kern w:val="32"/>
          <w:sz w:val="28"/>
          <w:szCs w:val="32"/>
        </w:rPr>
        <w:t>Conclusion</w:t>
      </w:r>
    </w:p>
    <w:p w14:paraId="519AF62F" w14:textId="576C57AF" w:rsidR="005F37A7" w:rsidRDefault="005F37A7" w:rsidP="005F37A7">
      <w:pPr>
        <w:snapToGrid w:val="0"/>
        <w:spacing w:beforeLines="50" w:before="156" w:line="288" w:lineRule="auto"/>
        <w:rPr>
          <w:rFonts w:ascii="Times New Roman" w:eastAsia="宋体" w:hAnsi="Times New Roman" w:cs="Times New Roman"/>
          <w:kern w:val="0"/>
          <w:sz w:val="20"/>
          <w:szCs w:val="24"/>
        </w:rPr>
      </w:pPr>
      <w:r w:rsidRPr="00CD7ECB">
        <w:rPr>
          <w:rFonts w:ascii="Times New Roman" w:eastAsia="宋体" w:hAnsi="Times New Roman" w:cs="Times New Roman"/>
          <w:kern w:val="0"/>
          <w:sz w:val="20"/>
          <w:szCs w:val="24"/>
        </w:rPr>
        <w:t xml:space="preserve">In this contribution, we provide our views on ISAC channel </w:t>
      </w:r>
      <w:r w:rsidR="000501C4">
        <w:rPr>
          <w:rFonts w:ascii="Times New Roman" w:eastAsia="宋体" w:hAnsi="Times New Roman" w:cs="Times New Roman"/>
          <w:kern w:val="0"/>
          <w:sz w:val="20"/>
          <w:szCs w:val="24"/>
        </w:rPr>
        <w:t>modelling</w:t>
      </w:r>
      <w:r w:rsidRPr="00CD7ECB">
        <w:rPr>
          <w:rFonts w:ascii="Times New Roman" w:eastAsia="宋体" w:hAnsi="Times New Roman" w:cs="Times New Roman"/>
          <w:kern w:val="0"/>
          <w:sz w:val="20"/>
          <w:szCs w:val="24"/>
        </w:rPr>
        <w:t>, and the following observations and proposals are made:</w:t>
      </w:r>
    </w:p>
    <w:p w14:paraId="523A7E34" w14:textId="648CEF25"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Observation</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1</w:t>
      </w:r>
      <w:r w:rsidRPr="00F759E7">
        <w:rPr>
          <w:rFonts w:ascii="Times New Roman" w:eastAsia="宋体" w:hAnsi="Times New Roman" w:cs="Times New Roman" w:hint="eastAsia"/>
          <w:b/>
          <w:bCs/>
          <w:i/>
          <w:iCs/>
          <w:kern w:val="0"/>
          <w:sz w:val="20"/>
          <w:szCs w:val="24"/>
        </w:rPr>
        <w:t xml:space="preserve">: </w:t>
      </w:r>
      <w:r w:rsidRPr="00A94CF0">
        <w:rPr>
          <w:rFonts w:ascii="Times New Roman" w:eastAsia="宋体" w:hAnsi="Times New Roman" w:cs="Times New Roman" w:hint="eastAsia"/>
          <w:b/>
          <w:bCs/>
          <w:i/>
          <w:iCs/>
          <w:kern w:val="0"/>
          <w:sz w:val="20"/>
          <w:szCs w:val="24"/>
        </w:rPr>
        <w:t xml:space="preserve">The EO that acts in the </w:t>
      </w:r>
      <w:r>
        <w:rPr>
          <w:rFonts w:ascii="Times New Roman" w:eastAsia="宋体" w:hAnsi="Times New Roman" w:cs="Times New Roman" w:hint="eastAsia"/>
          <w:b/>
          <w:bCs/>
          <w:i/>
          <w:iCs/>
          <w:kern w:val="0"/>
          <w:sz w:val="20"/>
          <w:szCs w:val="24"/>
        </w:rPr>
        <w:t xml:space="preserve">wireless </w:t>
      </w:r>
      <w:r w:rsidRPr="00A94CF0">
        <w:rPr>
          <w:rFonts w:ascii="Times New Roman" w:eastAsia="宋体" w:hAnsi="Times New Roman" w:cs="Times New Roman" w:hint="eastAsia"/>
          <w:b/>
          <w:bCs/>
          <w:i/>
          <w:iCs/>
          <w:kern w:val="0"/>
          <w:sz w:val="20"/>
          <w:szCs w:val="24"/>
        </w:rPr>
        <w:t xml:space="preserve">channel is based on </w:t>
      </w:r>
      <w:r>
        <w:rPr>
          <w:rFonts w:ascii="Times New Roman" w:eastAsia="宋体" w:hAnsi="Times New Roman" w:cs="Times New Roman" w:hint="eastAsia"/>
          <w:b/>
          <w:bCs/>
          <w:i/>
          <w:iCs/>
          <w:kern w:val="0"/>
          <w:sz w:val="20"/>
          <w:szCs w:val="24"/>
        </w:rPr>
        <w:t>TX /RX/</w:t>
      </w:r>
      <w:r w:rsidRPr="00F65F38">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target </w:t>
      </w:r>
      <w:r w:rsidRPr="00A94CF0">
        <w:rPr>
          <w:rFonts w:ascii="Times New Roman" w:eastAsia="宋体" w:hAnsi="Times New Roman" w:cs="Times New Roman" w:hint="eastAsia"/>
          <w:b/>
          <w:bCs/>
          <w:i/>
          <w:iCs/>
          <w:kern w:val="0"/>
          <w:sz w:val="20"/>
          <w:szCs w:val="24"/>
        </w:rPr>
        <w:t>geometric relations</w:t>
      </w:r>
      <w:r>
        <w:rPr>
          <w:rFonts w:ascii="Times New Roman" w:eastAsia="宋体" w:hAnsi="Times New Roman" w:cs="Times New Roman" w:hint="eastAsia"/>
          <w:b/>
          <w:bCs/>
          <w:i/>
          <w:iCs/>
          <w:kern w:val="0"/>
          <w:sz w:val="20"/>
          <w:szCs w:val="24"/>
        </w:rPr>
        <w:t xml:space="preserve"> rather than the</w:t>
      </w:r>
      <w:r w:rsidR="00EF2CDF">
        <w:rPr>
          <w:rFonts w:ascii="Times New Roman" w:eastAsia="宋体" w:hAnsi="Times New Roman" w:cs="Times New Roman" w:hint="eastAsia"/>
          <w:b/>
          <w:bCs/>
          <w:i/>
          <w:iCs/>
          <w:kern w:val="0"/>
          <w:sz w:val="20"/>
          <w:szCs w:val="24"/>
        </w:rPr>
        <w:t xml:space="preserve"> EO</w:t>
      </w:r>
      <w:r w:rsidR="00EF2CDF">
        <w:rPr>
          <w:rFonts w:ascii="Times New Roman" w:eastAsia="宋体" w:hAnsi="Times New Roman" w:cs="Times New Roman"/>
          <w:b/>
          <w:bCs/>
          <w:i/>
          <w:iCs/>
          <w:kern w:val="0"/>
          <w:sz w:val="20"/>
          <w:szCs w:val="24"/>
        </w:rPr>
        <w:t>’</w:t>
      </w:r>
      <w:r w:rsidR="00EF2CDF">
        <w:rPr>
          <w:rFonts w:ascii="Times New Roman" w:eastAsia="宋体" w:hAnsi="Times New Roman" w:cs="Times New Roman" w:hint="eastAsia"/>
          <w:b/>
          <w:bCs/>
          <w:i/>
          <w:iCs/>
          <w:kern w:val="0"/>
          <w:sz w:val="20"/>
          <w:szCs w:val="24"/>
        </w:rPr>
        <w:t>s</w:t>
      </w:r>
      <w:r>
        <w:rPr>
          <w:rFonts w:ascii="Times New Roman" w:eastAsia="宋体" w:hAnsi="Times New Roman" w:cs="Times New Roman" w:hint="eastAsia"/>
          <w:b/>
          <w:bCs/>
          <w:i/>
          <w:iCs/>
          <w:kern w:val="0"/>
          <w:sz w:val="20"/>
          <w:szCs w:val="24"/>
        </w:rPr>
        <w:t xml:space="preserve"> physical size</w:t>
      </w:r>
      <w:r w:rsidRPr="00F759E7">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w:t>
      </w:r>
    </w:p>
    <w:p w14:paraId="29086723" w14:textId="05E7B499"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Observation</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2</w:t>
      </w:r>
      <w:r w:rsidRPr="00F759E7">
        <w:rPr>
          <w:rFonts w:ascii="Times New Roman" w:eastAsia="宋体" w:hAnsi="Times New Roman" w:cs="Times New Roman" w:hint="eastAsia"/>
          <w:b/>
          <w:bCs/>
          <w:i/>
          <w:iCs/>
          <w:kern w:val="0"/>
          <w:sz w:val="20"/>
          <w:szCs w:val="24"/>
        </w:rPr>
        <w:t>: T</w:t>
      </w:r>
      <w:r w:rsidRPr="00975DDC">
        <w:rPr>
          <w:rFonts w:ascii="Times New Roman" w:eastAsia="宋体" w:hAnsi="Times New Roman" w:cs="Times New Roman" w:hint="eastAsia"/>
          <w:b/>
          <w:bCs/>
          <w:i/>
          <w:iCs/>
          <w:kern w:val="0"/>
          <w:sz w:val="20"/>
          <w:szCs w:val="24"/>
        </w:rPr>
        <w:t>here are several rays corresponding to the same wall or the same pillar. The</w:t>
      </w:r>
      <w:r>
        <w:rPr>
          <w:rFonts w:ascii="Times New Roman" w:eastAsia="宋体" w:hAnsi="Times New Roman" w:cs="Times New Roman" w:hint="eastAsia"/>
          <w:b/>
          <w:bCs/>
          <w:i/>
          <w:iCs/>
          <w:kern w:val="0"/>
          <w:sz w:val="20"/>
          <w:szCs w:val="24"/>
        </w:rPr>
        <w:t>se</w:t>
      </w:r>
      <w:r w:rsidRPr="00975DDC">
        <w:rPr>
          <w:rFonts w:ascii="Times New Roman" w:eastAsia="宋体" w:hAnsi="Times New Roman" w:cs="Times New Roman" w:hint="eastAsia"/>
          <w:b/>
          <w:bCs/>
          <w:i/>
          <w:iCs/>
          <w:kern w:val="0"/>
          <w:sz w:val="20"/>
          <w:szCs w:val="24"/>
        </w:rPr>
        <w:t xml:space="preserve"> fluctuant points may not follow the mirror</w:t>
      </w:r>
      <w:r w:rsidR="008966A7">
        <w:rPr>
          <w:rFonts w:ascii="Times New Roman" w:eastAsia="宋体" w:hAnsi="Times New Roman" w:cs="Times New Roman" w:hint="eastAsia"/>
          <w:b/>
          <w:bCs/>
          <w:i/>
          <w:iCs/>
          <w:kern w:val="0"/>
          <w:sz w:val="20"/>
          <w:szCs w:val="24"/>
        </w:rPr>
        <w:t xml:space="preserve"> </w:t>
      </w:r>
      <w:r w:rsidRPr="00975DDC">
        <w:rPr>
          <w:rFonts w:ascii="Times New Roman" w:eastAsia="宋体" w:hAnsi="Times New Roman" w:cs="Times New Roman" w:hint="eastAsia"/>
          <w:b/>
          <w:bCs/>
          <w:i/>
          <w:iCs/>
          <w:kern w:val="0"/>
          <w:sz w:val="20"/>
          <w:szCs w:val="24"/>
        </w:rPr>
        <w:t>reflection strictly</w:t>
      </w:r>
      <w:r w:rsidRPr="00F759E7">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w:t>
      </w:r>
    </w:p>
    <w:p w14:paraId="5F8D8DF2" w14:textId="77777777"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b/>
          <w:bCs/>
          <w:i/>
          <w:iCs/>
          <w:kern w:val="0"/>
          <w:sz w:val="20"/>
          <w:szCs w:val="24"/>
        </w:rPr>
        <w:t>Observation</w:t>
      </w:r>
      <w:r>
        <w:rPr>
          <w:rFonts w:ascii="Times New Roman" w:eastAsia="宋体" w:hAnsi="Times New Roman" w:cs="Times New Roman" w:hint="eastAsia"/>
          <w:b/>
          <w:bCs/>
          <w:i/>
          <w:iCs/>
          <w:kern w:val="0"/>
          <w:sz w:val="20"/>
          <w:szCs w:val="24"/>
        </w:rPr>
        <w:t xml:space="preserve"> 3</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RCS weighted cluster power summation mainly depends on the std after extracting the statistic mean value.</w:t>
      </w:r>
    </w:p>
    <w:p w14:paraId="01DC4CA8" w14:textId="5020D685" w:rsidR="00C235D6" w:rsidRDefault="00C235D6" w:rsidP="00C235D6">
      <w:pPr>
        <w:widowControl/>
        <w:spacing w:before="120" w:after="120"/>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Observation </w:t>
      </w:r>
      <w:r>
        <w:rPr>
          <w:rFonts w:ascii="Times New Roman" w:eastAsia="宋体" w:hAnsi="Times New Roman" w:cs="Times New Roman" w:hint="eastAsia"/>
          <w:b/>
          <w:bCs/>
          <w:i/>
          <w:iCs/>
          <w:kern w:val="0"/>
          <w:sz w:val="20"/>
          <w:szCs w:val="24"/>
        </w:rPr>
        <w:t>4</w:t>
      </w:r>
      <w:r w:rsidRPr="000E2BD4">
        <w:rPr>
          <w:rFonts w:ascii="Times New Roman" w:eastAsia="宋体" w:hAnsi="Times New Roman" w:cs="Times New Roman"/>
          <w:b/>
          <w:bCs/>
          <w:i/>
          <w:iCs/>
          <w:kern w:val="0"/>
          <w:sz w:val="20"/>
          <w:szCs w:val="24"/>
        </w:rPr>
        <w:t xml:space="preserve">: </w:t>
      </w:r>
      <w:r>
        <w:rPr>
          <w:rFonts w:ascii="Times New Roman" w:eastAsia="宋体" w:hAnsi="Times New Roman" w:cs="Times New Roman" w:hint="eastAsia"/>
          <w:b/>
          <w:bCs/>
          <w:i/>
          <w:iCs/>
          <w:kern w:val="0"/>
          <w:sz w:val="20"/>
          <w:szCs w:val="24"/>
        </w:rPr>
        <w:t xml:space="preserve">The TR 38.901 </w:t>
      </w:r>
      <w:r w:rsidR="00B364C7">
        <w:rPr>
          <w:rFonts w:ascii="Times New Roman" w:eastAsia="宋体" w:hAnsi="Times New Roman" w:cs="Times New Roman" w:hint="eastAsia"/>
          <w:b/>
          <w:bCs/>
          <w:i/>
          <w:iCs/>
          <w:kern w:val="0"/>
          <w:sz w:val="20"/>
          <w:szCs w:val="24"/>
        </w:rPr>
        <w:t>D</w:t>
      </w:r>
      <w:r>
        <w:rPr>
          <w:rFonts w:ascii="Times New Roman" w:eastAsia="宋体" w:hAnsi="Times New Roman" w:cs="Times New Roman" w:hint="eastAsia"/>
          <w:b/>
          <w:bCs/>
          <w:i/>
          <w:iCs/>
          <w:kern w:val="0"/>
          <w:sz w:val="20"/>
          <w:szCs w:val="24"/>
        </w:rPr>
        <w:t xml:space="preserve">oppler shift </w:t>
      </w:r>
      <w:r w:rsidR="000501C4">
        <w:rPr>
          <w:rFonts w:ascii="Times New Roman" w:eastAsia="宋体" w:hAnsi="Times New Roman" w:cs="Times New Roman" w:hint="eastAsia"/>
          <w:b/>
          <w:bCs/>
          <w:i/>
          <w:iCs/>
          <w:kern w:val="0"/>
          <w:sz w:val="20"/>
          <w:szCs w:val="24"/>
        </w:rPr>
        <w:t>modelling</w:t>
      </w:r>
      <w:r>
        <w:rPr>
          <w:rFonts w:ascii="Times New Roman" w:eastAsia="宋体" w:hAnsi="Times New Roman" w:cs="Times New Roman" w:hint="eastAsia"/>
          <w:b/>
          <w:bCs/>
          <w:i/>
          <w:iCs/>
          <w:kern w:val="0"/>
          <w:sz w:val="20"/>
          <w:szCs w:val="24"/>
        </w:rPr>
        <w:t xml:space="preserve"> method is </w:t>
      </w:r>
      <w:r w:rsidR="008966A7">
        <w:rPr>
          <w:rFonts w:ascii="Times New Roman" w:eastAsia="宋体" w:hAnsi="Times New Roman" w:cs="Times New Roman" w:hint="eastAsia"/>
          <w:b/>
          <w:bCs/>
          <w:i/>
          <w:iCs/>
          <w:kern w:val="0"/>
          <w:sz w:val="20"/>
          <w:szCs w:val="24"/>
        </w:rPr>
        <w:t>un</w:t>
      </w:r>
      <w:r>
        <w:rPr>
          <w:rFonts w:ascii="Times New Roman" w:eastAsia="宋体" w:hAnsi="Times New Roman" w:cs="Times New Roman" w:hint="eastAsia"/>
          <w:b/>
          <w:bCs/>
          <w:i/>
          <w:iCs/>
          <w:kern w:val="0"/>
          <w:sz w:val="20"/>
          <w:szCs w:val="24"/>
        </w:rPr>
        <w:t xml:space="preserve">suitable </w:t>
      </w:r>
      <w:r w:rsidR="008966A7">
        <w:rPr>
          <w:rFonts w:ascii="Times New Roman" w:eastAsia="宋体" w:hAnsi="Times New Roman" w:cs="Times New Roman" w:hint="eastAsia"/>
          <w:b/>
          <w:bCs/>
          <w:i/>
          <w:iCs/>
          <w:kern w:val="0"/>
          <w:sz w:val="20"/>
          <w:szCs w:val="24"/>
        </w:rPr>
        <w:t>for</w:t>
      </w:r>
      <w:r>
        <w:rPr>
          <w:rFonts w:ascii="Times New Roman" w:eastAsia="宋体" w:hAnsi="Times New Roman" w:cs="Times New Roman" w:hint="eastAsia"/>
          <w:b/>
          <w:bCs/>
          <w:i/>
          <w:iCs/>
          <w:kern w:val="0"/>
          <w:sz w:val="20"/>
          <w:szCs w:val="24"/>
        </w:rPr>
        <w:t xml:space="preserve"> describ</w:t>
      </w:r>
      <w:r w:rsidR="008966A7">
        <w:rPr>
          <w:rFonts w:ascii="Times New Roman" w:eastAsia="宋体" w:hAnsi="Times New Roman" w:cs="Times New Roman" w:hint="eastAsia"/>
          <w:b/>
          <w:bCs/>
          <w:i/>
          <w:iCs/>
          <w:kern w:val="0"/>
          <w:sz w:val="20"/>
          <w:szCs w:val="24"/>
        </w:rPr>
        <w:t>ing</w:t>
      </w:r>
      <w:r>
        <w:rPr>
          <w:rFonts w:ascii="Times New Roman" w:eastAsia="宋体" w:hAnsi="Times New Roman" w:cs="Times New Roman" w:hint="eastAsia"/>
          <w:b/>
          <w:bCs/>
          <w:i/>
          <w:iCs/>
          <w:kern w:val="0"/>
          <w:sz w:val="20"/>
          <w:szCs w:val="24"/>
        </w:rPr>
        <w:t xml:space="preserve"> movement speed in ISAC use cases.</w:t>
      </w:r>
    </w:p>
    <w:p w14:paraId="30F62406" w14:textId="77777777" w:rsidR="00C235D6" w:rsidRPr="00C235D6" w:rsidRDefault="00C235D6" w:rsidP="005F37A7">
      <w:pPr>
        <w:snapToGrid w:val="0"/>
        <w:spacing w:beforeLines="50" w:before="156" w:line="288" w:lineRule="auto"/>
        <w:rPr>
          <w:rFonts w:ascii="Times New Roman" w:eastAsia="宋体" w:hAnsi="Times New Roman" w:cs="Times New Roman"/>
          <w:kern w:val="0"/>
          <w:sz w:val="20"/>
          <w:szCs w:val="24"/>
        </w:rPr>
      </w:pPr>
    </w:p>
    <w:p w14:paraId="7DEA066D" w14:textId="77777777" w:rsidR="00C235D6" w:rsidRDefault="00C235D6" w:rsidP="005F37A7">
      <w:pPr>
        <w:snapToGrid w:val="0"/>
        <w:spacing w:beforeLines="50" w:before="156" w:line="288" w:lineRule="auto"/>
        <w:rPr>
          <w:rFonts w:ascii="Times New Roman" w:eastAsia="宋体" w:hAnsi="Times New Roman" w:cs="Times New Roman"/>
          <w:kern w:val="0"/>
          <w:sz w:val="20"/>
          <w:szCs w:val="24"/>
        </w:rPr>
      </w:pPr>
    </w:p>
    <w:p w14:paraId="231AF0DB" w14:textId="3C73DC38" w:rsidR="00C235D6" w:rsidRPr="00725130"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sidRPr="00725130">
        <w:rPr>
          <w:rFonts w:ascii="Times New Roman" w:eastAsia="宋体" w:hAnsi="Times New Roman" w:cs="Times New Roman" w:hint="eastAsia"/>
          <w:b/>
          <w:bCs/>
          <w:i/>
          <w:iCs/>
          <w:kern w:val="0"/>
          <w:sz w:val="20"/>
          <w:szCs w:val="24"/>
        </w:rPr>
        <w:t xml:space="preserve">Proposal 1: The ISAC channel is combined </w:t>
      </w:r>
      <w:r w:rsidR="00465EFD">
        <w:rPr>
          <w:rFonts w:ascii="Times New Roman" w:eastAsia="宋体" w:hAnsi="Times New Roman" w:cs="Times New Roman" w:hint="eastAsia"/>
          <w:b/>
          <w:bCs/>
          <w:i/>
          <w:iCs/>
          <w:kern w:val="0"/>
          <w:sz w:val="20"/>
          <w:szCs w:val="24"/>
        </w:rPr>
        <w:t>with</w:t>
      </w:r>
      <w:r w:rsidRPr="00725130">
        <w:rPr>
          <w:rFonts w:ascii="Times New Roman" w:eastAsia="宋体" w:hAnsi="Times New Roman" w:cs="Times New Roman" w:hint="eastAsia"/>
          <w:b/>
          <w:bCs/>
          <w:i/>
          <w:iCs/>
          <w:kern w:val="0"/>
          <w:sz w:val="20"/>
          <w:szCs w:val="24"/>
        </w:rPr>
        <w:t xml:space="preserve"> the </w:t>
      </w:r>
      <w:r w:rsidRPr="00725130">
        <w:rPr>
          <w:rFonts w:ascii="Times New Roman" w:eastAsia="宋体" w:hAnsi="Times New Roman" w:cs="Times New Roman"/>
          <w:b/>
          <w:bCs/>
          <w:i/>
          <w:iCs/>
          <w:kern w:val="0"/>
          <w:sz w:val="20"/>
          <w:szCs w:val="24"/>
        </w:rPr>
        <w:t>targ</w:t>
      </w:r>
      <w:r w:rsidRPr="00725130">
        <w:rPr>
          <w:rFonts w:ascii="Times New Roman" w:eastAsia="宋体" w:hAnsi="Times New Roman" w:cs="Times New Roman" w:hint="eastAsia"/>
          <w:b/>
          <w:bCs/>
          <w:i/>
          <w:iCs/>
          <w:kern w:val="0"/>
          <w:sz w:val="20"/>
          <w:szCs w:val="24"/>
        </w:rPr>
        <w:t>et and background channel. These two channels are additive.</w:t>
      </w:r>
    </w:p>
    <w:p w14:paraId="5B96CEBC" w14:textId="2942D23C"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sidRPr="00725130">
        <w:rPr>
          <w:rFonts w:ascii="Times New Roman" w:eastAsia="宋体" w:hAnsi="Times New Roman" w:cs="Times New Roman" w:hint="eastAsia"/>
          <w:b/>
          <w:bCs/>
          <w:i/>
          <w:iCs/>
          <w:kern w:val="0"/>
          <w:sz w:val="20"/>
          <w:szCs w:val="24"/>
        </w:rPr>
        <w:t>Proposal 2: Target channel should use</w:t>
      </w:r>
      <w:r w:rsidR="001156CD">
        <w:rPr>
          <w:rFonts w:ascii="Times New Roman" w:eastAsia="宋体" w:hAnsi="Times New Roman" w:cs="Times New Roman" w:hint="eastAsia"/>
          <w:b/>
          <w:bCs/>
          <w:i/>
          <w:iCs/>
          <w:kern w:val="0"/>
          <w:sz w:val="20"/>
          <w:szCs w:val="24"/>
        </w:rPr>
        <w:t xml:space="preserve"> a</w:t>
      </w:r>
      <w:r w:rsidRPr="00725130">
        <w:rPr>
          <w:rFonts w:ascii="Times New Roman" w:eastAsia="宋体" w:hAnsi="Times New Roman" w:cs="Times New Roman" w:hint="eastAsia"/>
          <w:b/>
          <w:bCs/>
          <w:i/>
          <w:iCs/>
          <w:kern w:val="0"/>
          <w:sz w:val="20"/>
          <w:szCs w:val="24"/>
        </w:rPr>
        <w:t xml:space="preserve"> segmented </w:t>
      </w:r>
      <w:r w:rsidR="000501C4">
        <w:rPr>
          <w:rFonts w:ascii="Times New Roman" w:eastAsia="宋体" w:hAnsi="Times New Roman" w:cs="Times New Roman" w:hint="eastAsia"/>
          <w:b/>
          <w:bCs/>
          <w:i/>
          <w:iCs/>
          <w:kern w:val="0"/>
          <w:sz w:val="20"/>
          <w:szCs w:val="24"/>
        </w:rPr>
        <w:t>modelling</w:t>
      </w:r>
      <w:r w:rsidRPr="00725130">
        <w:rPr>
          <w:rFonts w:ascii="Times New Roman" w:eastAsia="宋体" w:hAnsi="Times New Roman" w:cs="Times New Roman" w:hint="eastAsia"/>
          <w:b/>
          <w:bCs/>
          <w:i/>
          <w:iCs/>
          <w:kern w:val="0"/>
          <w:sz w:val="20"/>
          <w:szCs w:val="24"/>
        </w:rPr>
        <w:t xml:space="preserve"> method.</w:t>
      </w:r>
    </w:p>
    <w:p w14:paraId="4385DF95" w14:textId="77777777" w:rsidR="00C235D6" w:rsidRDefault="00C235D6" w:rsidP="00C235D6">
      <w:pPr>
        <w:widowControl/>
        <w:spacing w:before="120" w:after="120"/>
        <w:rPr>
          <w:rFonts w:ascii="Times New Roman" w:eastAsia="宋体" w:hAnsi="Times New Roman" w:cs="Times New Roman"/>
          <w:b/>
          <w:bCs/>
          <w:i/>
          <w:iCs/>
          <w:kern w:val="0"/>
          <w:sz w:val="20"/>
          <w:szCs w:val="24"/>
        </w:rPr>
      </w:pPr>
      <w:r w:rsidRPr="00F759E7">
        <w:rPr>
          <w:rFonts w:ascii="Times New Roman" w:eastAsia="宋体" w:hAnsi="Times New Roman" w:cs="Times New Roman" w:hint="eastAsia"/>
          <w:b/>
          <w:bCs/>
          <w:i/>
          <w:iCs/>
          <w:kern w:val="0"/>
          <w:sz w:val="20"/>
          <w:szCs w:val="24"/>
        </w:rPr>
        <w:t xml:space="preserve">Proposal 3: In the bi-static target channel, the large-scale and small-scale parameters can be assigned respectively in TX-target and target-RX channels. </w:t>
      </w:r>
      <w:r w:rsidRPr="00D46F13">
        <w:rPr>
          <w:rFonts w:ascii="Times New Roman" w:eastAsia="宋体" w:hAnsi="Times New Roman" w:cs="Times New Roman" w:hint="eastAsia"/>
          <w:b/>
          <w:bCs/>
          <w:i/>
          <w:iCs/>
          <w:kern w:val="0"/>
          <w:sz w:val="20"/>
          <w:szCs w:val="24"/>
        </w:rPr>
        <w:t>In the mono-static channel, the large-scale and small-scale parameters are set the same, but the departure and receiver angles should be opposite</w:t>
      </w:r>
      <w:r>
        <w:rPr>
          <w:rFonts w:ascii="Times New Roman" w:eastAsia="宋体" w:hAnsi="Times New Roman" w:cs="Times New Roman" w:hint="eastAsia"/>
          <w:b/>
          <w:bCs/>
          <w:i/>
          <w:iCs/>
          <w:kern w:val="0"/>
          <w:sz w:val="20"/>
          <w:szCs w:val="24"/>
        </w:rPr>
        <w:t>.</w:t>
      </w:r>
    </w:p>
    <w:p w14:paraId="01DF3671" w14:textId="170CD2C3" w:rsidR="00C235D6" w:rsidRPr="00F759E7" w:rsidRDefault="00C235D6" w:rsidP="00C235D6">
      <w:pPr>
        <w:widowControl/>
        <w:spacing w:before="120" w:after="120"/>
        <w:rPr>
          <w:rFonts w:ascii="Times New Roman" w:eastAsia="宋体" w:hAnsi="Times New Roman" w:cs="Times New Roman"/>
          <w:b/>
          <w:bCs/>
          <w:i/>
          <w:iCs/>
          <w:kern w:val="0"/>
          <w:sz w:val="20"/>
          <w:szCs w:val="24"/>
        </w:rPr>
      </w:pPr>
      <w:r w:rsidRPr="00F759E7">
        <w:rPr>
          <w:rFonts w:ascii="Times New Roman" w:eastAsia="宋体" w:hAnsi="Times New Roman" w:cs="Times New Roman" w:hint="eastAsia"/>
          <w:b/>
          <w:bCs/>
          <w:i/>
          <w:iCs/>
          <w:kern w:val="0"/>
          <w:sz w:val="20"/>
          <w:szCs w:val="24"/>
        </w:rPr>
        <w:t xml:space="preserve">Proposal </w:t>
      </w:r>
      <w:r>
        <w:rPr>
          <w:rFonts w:ascii="Times New Roman" w:eastAsia="宋体" w:hAnsi="Times New Roman" w:cs="Times New Roman" w:hint="eastAsia"/>
          <w:b/>
          <w:bCs/>
          <w:i/>
          <w:iCs/>
          <w:kern w:val="0"/>
          <w:sz w:val="20"/>
          <w:szCs w:val="24"/>
        </w:rPr>
        <w:t>4</w:t>
      </w:r>
      <w:r w:rsidRPr="00F759E7">
        <w:rPr>
          <w:rFonts w:ascii="Times New Roman" w:eastAsia="宋体" w:hAnsi="Times New Roman" w:cs="Times New Roman" w:hint="eastAsia"/>
          <w:b/>
          <w:bCs/>
          <w:i/>
          <w:iCs/>
          <w:kern w:val="0"/>
          <w:sz w:val="20"/>
          <w:szCs w:val="24"/>
        </w:rPr>
        <w:t>: The cluster power</w:t>
      </w:r>
      <w:r w:rsidR="001156CD">
        <w:rPr>
          <w:rFonts w:ascii="Times New Roman" w:eastAsia="宋体" w:hAnsi="Times New Roman" w:cs="Times New Roman" w:hint="eastAsia"/>
          <w:b/>
          <w:bCs/>
          <w:i/>
          <w:iCs/>
          <w:kern w:val="0"/>
          <w:sz w:val="20"/>
          <w:szCs w:val="24"/>
        </w:rPr>
        <w:t>s</w:t>
      </w:r>
      <w:r w:rsidRPr="00F759E7">
        <w:rPr>
          <w:rFonts w:ascii="Times New Roman" w:eastAsia="宋体" w:hAnsi="Times New Roman" w:cs="Times New Roman" w:hint="eastAsia"/>
          <w:b/>
          <w:bCs/>
          <w:i/>
          <w:iCs/>
          <w:kern w:val="0"/>
          <w:sz w:val="20"/>
          <w:szCs w:val="24"/>
        </w:rPr>
        <w:t xml:space="preserve"> of these two segments are convolutional.</w:t>
      </w:r>
    </w:p>
    <w:p w14:paraId="2AF5E653" w14:textId="77777777" w:rsidR="00C235D6" w:rsidRPr="00975DDC" w:rsidRDefault="00C235D6" w:rsidP="00C235D6">
      <w:pPr>
        <w:widowControl/>
        <w:spacing w:before="120" w:after="120"/>
        <w:rPr>
          <w:rFonts w:ascii="Times New Roman" w:eastAsia="宋体" w:hAnsi="Times New Roman" w:cs="Times New Roman"/>
          <w:b/>
          <w:bCs/>
          <w:i/>
          <w:iCs/>
          <w:kern w:val="0"/>
          <w:sz w:val="20"/>
          <w:szCs w:val="24"/>
        </w:rPr>
      </w:pPr>
    </w:p>
    <w:p w14:paraId="3691D346" w14:textId="0AE00A60"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5</w:t>
      </w:r>
      <w:r w:rsidRPr="00F759E7">
        <w:rPr>
          <w:rFonts w:ascii="Times New Roman" w:eastAsia="宋体" w:hAnsi="Times New Roman" w:cs="Times New Roman" w:hint="eastAsia"/>
          <w:b/>
          <w:bCs/>
          <w:i/>
          <w:iCs/>
          <w:kern w:val="0"/>
          <w:sz w:val="20"/>
          <w:szCs w:val="24"/>
        </w:rPr>
        <w:t>: The</w:t>
      </w:r>
      <w:r>
        <w:rPr>
          <w:rFonts w:ascii="Times New Roman" w:eastAsia="宋体" w:hAnsi="Times New Roman" w:cs="Times New Roman" w:hint="eastAsia"/>
          <w:b/>
          <w:bCs/>
          <w:i/>
          <w:iCs/>
          <w:kern w:val="0"/>
          <w:sz w:val="20"/>
          <w:szCs w:val="24"/>
        </w:rPr>
        <w:t xml:space="preserve"> EOs</w:t>
      </w:r>
      <w:r w:rsidRPr="00B82C38">
        <w:rPr>
          <w:rFonts w:hint="eastAsia"/>
        </w:rPr>
        <w:t xml:space="preserve"> </w:t>
      </w:r>
      <w:r w:rsidR="00B005F1">
        <w:rPr>
          <w:rFonts w:ascii="Times New Roman" w:eastAsia="宋体" w:hAnsi="Times New Roman" w:cs="Times New Roman" w:hint="eastAsia"/>
          <w:b/>
          <w:bCs/>
          <w:i/>
          <w:iCs/>
          <w:kern w:val="0"/>
          <w:sz w:val="20"/>
          <w:szCs w:val="24"/>
        </w:rPr>
        <w:t>that</w:t>
      </w:r>
      <w:r w:rsidRPr="00B82C38">
        <w:rPr>
          <w:rFonts w:ascii="Times New Roman" w:eastAsia="宋体" w:hAnsi="Times New Roman" w:cs="Times New Roman" w:hint="eastAsia"/>
          <w:b/>
          <w:bCs/>
          <w:i/>
          <w:iCs/>
          <w:kern w:val="0"/>
          <w:sz w:val="20"/>
          <w:szCs w:val="24"/>
        </w:rPr>
        <w:t xml:space="preserve"> provide the slidable reflection points as TX/RX/target moves</w:t>
      </w:r>
      <w:r>
        <w:rPr>
          <w:rFonts w:ascii="Times New Roman" w:eastAsia="宋体" w:hAnsi="Times New Roman" w:cs="Times New Roman" w:hint="eastAsia"/>
          <w:b/>
          <w:bCs/>
          <w:i/>
          <w:iCs/>
          <w:kern w:val="0"/>
          <w:sz w:val="20"/>
          <w:szCs w:val="24"/>
        </w:rPr>
        <w:t xml:space="preserve"> should </w:t>
      </w:r>
      <w:r w:rsidR="00CE75C1">
        <w:rPr>
          <w:rFonts w:ascii="Times New Roman" w:eastAsia="宋体" w:hAnsi="Times New Roman" w:cs="Times New Roman" w:hint="eastAsia"/>
          <w:b/>
          <w:bCs/>
          <w:i/>
          <w:iCs/>
          <w:kern w:val="0"/>
          <w:sz w:val="20"/>
          <w:szCs w:val="24"/>
        </w:rPr>
        <w:t xml:space="preserve">be </w:t>
      </w:r>
      <w:r>
        <w:rPr>
          <w:rFonts w:ascii="Times New Roman" w:eastAsia="宋体" w:hAnsi="Times New Roman" w:cs="Times New Roman" w:hint="eastAsia"/>
          <w:b/>
          <w:bCs/>
          <w:i/>
          <w:iCs/>
          <w:kern w:val="0"/>
          <w:sz w:val="20"/>
          <w:szCs w:val="24"/>
        </w:rPr>
        <w:t>considered.</w:t>
      </w:r>
    </w:p>
    <w:p w14:paraId="1362E519" w14:textId="08EFBD8B" w:rsidR="00C235D6" w:rsidRPr="00F46D0F"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6</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w:t>
      </w:r>
      <w:r w:rsidRPr="00B82C38">
        <w:rPr>
          <w:rFonts w:ascii="Times New Roman" w:eastAsia="宋体" w:hAnsi="Times New Roman" w:cs="Times New Roman" w:hint="eastAsia"/>
          <w:b/>
          <w:bCs/>
          <w:i/>
          <w:iCs/>
          <w:kern w:val="0"/>
          <w:sz w:val="20"/>
          <w:szCs w:val="24"/>
        </w:rPr>
        <w:t xml:space="preserve"> EOs </w:t>
      </w:r>
      <w:r w:rsidR="00B005F1">
        <w:rPr>
          <w:rFonts w:ascii="Times New Roman" w:eastAsia="宋体" w:hAnsi="Times New Roman" w:cs="Times New Roman" w:hint="eastAsia"/>
          <w:b/>
          <w:bCs/>
          <w:i/>
          <w:iCs/>
          <w:kern w:val="0"/>
          <w:sz w:val="20"/>
          <w:szCs w:val="24"/>
        </w:rPr>
        <w:t>that</w:t>
      </w:r>
      <w:r w:rsidRPr="00B82C38">
        <w:rPr>
          <w:rFonts w:ascii="Times New Roman" w:eastAsia="宋体" w:hAnsi="Times New Roman" w:cs="Times New Roman" w:hint="eastAsia"/>
          <w:b/>
          <w:bCs/>
          <w:i/>
          <w:iCs/>
          <w:kern w:val="0"/>
          <w:sz w:val="20"/>
          <w:szCs w:val="24"/>
        </w:rPr>
        <w:t xml:space="preserve"> limit the reflection points in a small area as TX/RX/target moves</w:t>
      </w:r>
      <w:r>
        <w:rPr>
          <w:rFonts w:ascii="Times New Roman" w:eastAsia="宋体" w:hAnsi="Times New Roman" w:cs="Times New Roman" w:hint="eastAsia"/>
          <w:b/>
          <w:bCs/>
          <w:i/>
          <w:iCs/>
          <w:kern w:val="0"/>
          <w:sz w:val="20"/>
          <w:szCs w:val="24"/>
        </w:rPr>
        <w:t xml:space="preserve"> should </w:t>
      </w:r>
      <w:r w:rsidR="00CE75C1">
        <w:rPr>
          <w:rFonts w:ascii="Times New Roman" w:eastAsia="宋体" w:hAnsi="Times New Roman" w:cs="Times New Roman" w:hint="eastAsia"/>
          <w:b/>
          <w:bCs/>
          <w:i/>
          <w:iCs/>
          <w:kern w:val="0"/>
          <w:sz w:val="20"/>
          <w:szCs w:val="24"/>
        </w:rPr>
        <w:t xml:space="preserve">be </w:t>
      </w:r>
      <w:r>
        <w:rPr>
          <w:rFonts w:ascii="Times New Roman" w:eastAsia="宋体" w:hAnsi="Times New Roman" w:cs="Times New Roman" w:hint="eastAsia"/>
          <w:b/>
          <w:bCs/>
          <w:i/>
          <w:iCs/>
          <w:kern w:val="0"/>
          <w:sz w:val="20"/>
          <w:szCs w:val="24"/>
        </w:rPr>
        <w:t>considered.</w:t>
      </w:r>
    </w:p>
    <w:p w14:paraId="53FB9A31" w14:textId="77777777"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7</w:t>
      </w:r>
      <w:r w:rsidRPr="00F759E7">
        <w:rPr>
          <w:rFonts w:ascii="Times New Roman" w:eastAsia="宋体" w:hAnsi="Times New Roman" w:cs="Times New Roman" w:hint="eastAsia"/>
          <w:b/>
          <w:bCs/>
          <w:i/>
          <w:iCs/>
          <w:kern w:val="0"/>
          <w:sz w:val="20"/>
          <w:szCs w:val="24"/>
        </w:rPr>
        <w:t xml:space="preserve">: </w:t>
      </w:r>
    </w:p>
    <w:p w14:paraId="765726C9" w14:textId="77777777" w:rsidR="00C235D6" w:rsidRDefault="00C235D6" w:rsidP="00C235D6">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Option A: Deploy the EO reflection points by the</w:t>
      </w:r>
      <w:r w:rsidRPr="00E84BC9">
        <w:rPr>
          <w:rFonts w:hint="eastAsia"/>
        </w:rPr>
        <w:t xml:space="preserve"> </w:t>
      </w:r>
      <w:r w:rsidRPr="00E84BC9">
        <w:rPr>
          <w:rFonts w:ascii="Times New Roman" w:eastAsia="宋体" w:hAnsi="Times New Roman" w:cs="Times New Roman" w:hint="eastAsia"/>
          <w:b/>
          <w:bCs/>
          <w:i/>
          <w:iCs/>
          <w:kern w:val="0"/>
          <w:sz w:val="20"/>
          <w:szCs w:val="24"/>
        </w:rPr>
        <w:t>reverse deduction method</w:t>
      </w:r>
      <w:r>
        <w:rPr>
          <w:rFonts w:ascii="Times New Roman" w:eastAsia="宋体" w:hAnsi="Times New Roman" w:cs="Times New Roman" w:hint="eastAsia"/>
          <w:b/>
          <w:bCs/>
          <w:i/>
          <w:iCs/>
          <w:kern w:val="0"/>
          <w:sz w:val="20"/>
          <w:szCs w:val="24"/>
        </w:rPr>
        <w:t xml:space="preserve"> </w:t>
      </w:r>
      <w:r w:rsidRPr="00E84BC9">
        <w:rPr>
          <w:rFonts w:ascii="Times New Roman" w:eastAsia="宋体" w:hAnsi="Times New Roman" w:cs="Times New Roman" w:hint="eastAsia"/>
          <w:b/>
          <w:bCs/>
          <w:i/>
          <w:iCs/>
          <w:kern w:val="0"/>
          <w:sz w:val="20"/>
          <w:szCs w:val="24"/>
        </w:rPr>
        <w:t>without any environment pre-knowledge</w:t>
      </w:r>
      <w:r>
        <w:rPr>
          <w:rFonts w:ascii="Times New Roman" w:eastAsia="宋体" w:hAnsi="Times New Roman" w:cs="Times New Roman" w:hint="eastAsia"/>
          <w:b/>
          <w:bCs/>
          <w:i/>
          <w:iCs/>
          <w:kern w:val="0"/>
          <w:sz w:val="20"/>
          <w:szCs w:val="24"/>
        </w:rPr>
        <w:t>.</w:t>
      </w:r>
    </w:p>
    <w:p w14:paraId="0877D6D2" w14:textId="77777777" w:rsidR="00C235D6" w:rsidRDefault="00C235D6" w:rsidP="00C235D6">
      <w:pPr>
        <w:widowControl/>
        <w:spacing w:before="120" w:after="120"/>
        <w:ind w:firstLine="4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Option B: Establishing the digital map to describe the EO and the TR 38.901 spatial consistency is not considered in the target channel.</w:t>
      </w:r>
    </w:p>
    <w:p w14:paraId="7878FC0B" w14:textId="156B9F53"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Proposal</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8</w:t>
      </w:r>
      <w:r w:rsidRPr="00F759E7">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The RCS </w:t>
      </w:r>
      <w:r w:rsidR="000501C4">
        <w:rPr>
          <w:rFonts w:ascii="Times New Roman" w:eastAsia="宋体" w:hAnsi="Times New Roman" w:cs="Times New Roman" w:hint="eastAsia"/>
          <w:b/>
          <w:bCs/>
          <w:i/>
          <w:iCs/>
          <w:kern w:val="0"/>
          <w:sz w:val="20"/>
          <w:szCs w:val="24"/>
        </w:rPr>
        <w:t>modelling</w:t>
      </w:r>
      <w:r>
        <w:rPr>
          <w:rFonts w:ascii="Times New Roman" w:eastAsia="宋体" w:hAnsi="Times New Roman" w:cs="Times New Roman" w:hint="eastAsia"/>
          <w:b/>
          <w:bCs/>
          <w:i/>
          <w:iCs/>
          <w:kern w:val="0"/>
          <w:sz w:val="20"/>
          <w:szCs w:val="24"/>
        </w:rPr>
        <w:t xml:space="preserve"> is </w:t>
      </w:r>
      <w:r w:rsidRPr="00FB3D59">
        <w:rPr>
          <w:rFonts w:ascii="Times New Roman" w:eastAsia="宋体" w:hAnsi="Times New Roman" w:cs="Times New Roman" w:hint="eastAsia"/>
          <w:b/>
          <w:bCs/>
          <w:i/>
          <w:iCs/>
          <w:kern w:val="0"/>
          <w:sz w:val="20"/>
          <w:szCs w:val="24"/>
        </w:rPr>
        <w:t>uncorrelated with the distance</w:t>
      </w:r>
      <w:r>
        <w:rPr>
          <w:rFonts w:ascii="Times New Roman" w:eastAsia="宋体" w:hAnsi="Times New Roman" w:cs="Times New Roman" w:hint="eastAsia"/>
          <w:b/>
          <w:bCs/>
          <w:i/>
          <w:iCs/>
          <w:kern w:val="0"/>
          <w:sz w:val="20"/>
          <w:szCs w:val="24"/>
        </w:rPr>
        <w:t>.</w:t>
      </w:r>
    </w:p>
    <w:p w14:paraId="6F04DC39" w14:textId="0720B866" w:rsidR="002D202E" w:rsidRPr="002D202E" w:rsidRDefault="002D202E" w:rsidP="002D202E">
      <w:pPr>
        <w:widowControl/>
        <w:snapToGrid w:val="0"/>
        <w:spacing w:beforeLines="50" w:before="156" w:line="288" w:lineRule="auto"/>
        <w:rPr>
          <w:rFonts w:ascii="Times New Roman" w:eastAsia="宋体" w:hAnsi="Times New Roman" w:cs="Times New Roman"/>
          <w:b/>
          <w:bCs/>
          <w:i/>
          <w:iCs/>
          <w:kern w:val="0"/>
          <w:sz w:val="20"/>
          <w:szCs w:val="24"/>
        </w:rPr>
      </w:pPr>
      <w:r w:rsidRPr="007A62C2">
        <w:rPr>
          <w:rFonts w:ascii="Times New Roman" w:eastAsia="宋体" w:hAnsi="Times New Roman" w:cs="Times New Roman" w:hint="eastAsia"/>
          <w:b/>
          <w:bCs/>
          <w:i/>
          <w:iCs/>
          <w:kern w:val="0"/>
          <w:sz w:val="20"/>
          <w:szCs w:val="24"/>
        </w:rPr>
        <w:t>Proposal 9: The RCS can be modeled in</w:t>
      </w:r>
      <w:r>
        <w:rPr>
          <w:rFonts w:ascii="Times New Roman" w:eastAsia="宋体" w:hAnsi="Times New Roman" w:cs="Times New Roman" w:hint="eastAsia"/>
          <w:b/>
          <w:bCs/>
          <w:i/>
          <w:iCs/>
          <w:kern w:val="0"/>
          <w:sz w:val="20"/>
          <w:szCs w:val="24"/>
        </w:rPr>
        <w:t xml:space="preserve"> the</w:t>
      </w:r>
      <w:r w:rsidRPr="007A62C2">
        <w:rPr>
          <w:rFonts w:ascii="Times New Roman" w:eastAsia="宋体" w:hAnsi="Times New Roman" w:cs="Times New Roman" w:hint="eastAsia"/>
          <w:b/>
          <w:bCs/>
          <w:i/>
          <w:iCs/>
          <w:kern w:val="0"/>
          <w:sz w:val="20"/>
          <w:szCs w:val="24"/>
        </w:rPr>
        <w:t xml:space="preserve"> small-scale level.</w:t>
      </w:r>
    </w:p>
    <w:p w14:paraId="546A3652" w14:textId="74074483"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10</w:t>
      </w:r>
      <w:r w:rsidRPr="00B322A5">
        <w:rPr>
          <w:rFonts w:ascii="Times New Roman" w:eastAsia="宋体" w:hAnsi="Times New Roman" w:cs="Times New Roman" w:hint="eastAsia"/>
          <w:b/>
          <w:bCs/>
          <w:i/>
          <w:iCs/>
          <w:kern w:val="0"/>
          <w:sz w:val="20"/>
          <w:szCs w:val="24"/>
        </w:rPr>
        <w:t xml:space="preserve">: The RCS </w:t>
      </w:r>
      <w:r>
        <w:rPr>
          <w:rFonts w:ascii="Times New Roman" w:eastAsia="宋体" w:hAnsi="Times New Roman" w:cs="Times New Roman"/>
          <w:b/>
          <w:bCs/>
          <w:i/>
          <w:iCs/>
          <w:kern w:val="0"/>
          <w:sz w:val="20"/>
          <w:szCs w:val="24"/>
        </w:rPr>
        <w:t>can</w:t>
      </w:r>
      <w:r>
        <w:rPr>
          <w:rFonts w:ascii="Times New Roman" w:eastAsia="宋体" w:hAnsi="Times New Roman" w:cs="Times New Roman" w:hint="eastAsia"/>
          <w:b/>
          <w:bCs/>
          <w:i/>
          <w:iCs/>
          <w:kern w:val="0"/>
          <w:sz w:val="20"/>
          <w:szCs w:val="24"/>
        </w:rPr>
        <w:t xml:space="preserve"> be described as:</w:t>
      </w:r>
    </w:p>
    <w:p w14:paraId="09B2B93D" w14:textId="184384DA" w:rsidR="00C235D6" w:rsidRDefault="00000000" w:rsidP="00C235D6">
      <w:pPr>
        <w:pStyle w:val="a9"/>
        <w:ind w:left="1300"/>
        <w:jc w:val="center"/>
        <w:rPr>
          <w:rFonts w:ascii="Cambria Math" w:hAnsi="Cambria Math" w:cs="Times New Roman"/>
          <w:i/>
          <w:sz w:val="22"/>
          <w:szCs w:val="24"/>
        </w:rPr>
      </w:pPr>
      <m:oMathPara>
        <m:oMath>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r>
            <w:rPr>
              <w:rFonts w:ascii="Cambria Math" w:hAnsi="Cambria Math" w:cs="Times New Roman"/>
              <w:sz w:val="22"/>
              <w:szCs w:val="24"/>
            </w:rPr>
            <m:t xml:space="preserve"> </m:t>
          </m:r>
          <m:d>
            <m:dPr>
              <m:begChr m:val="["/>
              <m:endChr m:val="]"/>
              <m:ctrlPr>
                <w:rPr>
                  <w:rFonts w:ascii="Cambria Math" w:hAnsi="Cambria Math" w:cs="Times New Roman"/>
                  <w:i/>
                  <w:sz w:val="22"/>
                  <w:szCs w:val="24"/>
                </w:rPr>
              </m:ctrlPr>
            </m:dPr>
            <m:e>
              <m:r>
                <w:rPr>
                  <w:rFonts w:ascii="Cambria Math" w:hAnsi="Cambria Math" w:cs="Times New Roman"/>
                  <w:sz w:val="22"/>
                  <w:szCs w:val="24"/>
                </w:rPr>
                <m:t>dB</m:t>
              </m:r>
            </m:e>
          </m:d>
          <m:r>
            <w:rPr>
              <w:rFonts w:ascii="Cambria Math" w:hAnsi="Cambria Math" w:cs="Times New Roman"/>
              <w:sz w:val="22"/>
              <w:szCs w:val="24"/>
            </w:rPr>
            <m:t>=deterministic part+random part</m:t>
          </m:r>
        </m:oMath>
      </m:oMathPara>
    </w:p>
    <w:p w14:paraId="49731D88" w14:textId="45ABD154"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11</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P</w:t>
      </w:r>
      <w:r w:rsidRPr="004F617A">
        <w:rPr>
          <w:rFonts w:ascii="Times New Roman" w:eastAsia="宋体" w:hAnsi="Times New Roman" w:cs="Times New Roman"/>
          <w:b/>
          <w:bCs/>
          <w:i/>
          <w:iCs/>
          <w:kern w:val="0"/>
          <w:sz w:val="20"/>
          <w:szCs w:val="24"/>
        </w:rPr>
        <w:t>rioritize</w:t>
      </w:r>
      <w:r w:rsidRPr="004F617A">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a real value RCS model. The </w:t>
      </w:r>
      <w:r w:rsidRPr="004F617A">
        <w:rPr>
          <w:rFonts w:ascii="Times New Roman" w:eastAsia="宋体" w:hAnsi="Times New Roman" w:cs="Times New Roman"/>
          <w:b/>
          <w:bCs/>
          <w:i/>
          <w:iCs/>
          <w:kern w:val="0"/>
          <w:sz w:val="20"/>
          <w:szCs w:val="24"/>
        </w:rPr>
        <w:t>polarization</w:t>
      </w:r>
      <w:r w:rsidRPr="00B322A5">
        <w:rPr>
          <w:rFonts w:ascii="Times New Roman" w:eastAsia="宋体" w:hAnsi="Times New Roman" w:cs="Times New Roman" w:hint="eastAsia"/>
          <w:b/>
          <w:bCs/>
          <w:i/>
          <w:iCs/>
          <w:kern w:val="0"/>
          <w:sz w:val="20"/>
          <w:szCs w:val="24"/>
        </w:rPr>
        <w:t xml:space="preserve"> RCS value </w:t>
      </w:r>
      <w:r>
        <w:rPr>
          <w:rFonts w:ascii="Times New Roman" w:eastAsia="宋体" w:hAnsi="Times New Roman" w:cs="Times New Roman" w:hint="eastAsia"/>
          <w:b/>
          <w:bCs/>
          <w:i/>
          <w:iCs/>
          <w:kern w:val="0"/>
          <w:sz w:val="20"/>
          <w:szCs w:val="24"/>
        </w:rPr>
        <w:t xml:space="preserve">can be further modeled if </w:t>
      </w:r>
      <w:r w:rsidRPr="004F617A">
        <w:rPr>
          <w:rFonts w:ascii="Times New Roman" w:eastAsia="宋体" w:hAnsi="Times New Roman" w:cs="Times New Roman"/>
          <w:b/>
          <w:bCs/>
          <w:i/>
          <w:iCs/>
          <w:kern w:val="0"/>
          <w:sz w:val="20"/>
          <w:szCs w:val="24"/>
        </w:rPr>
        <w:t>the workload is acceptable</w:t>
      </w:r>
      <w:r w:rsidRPr="00B322A5">
        <w:rPr>
          <w:rFonts w:ascii="Times New Roman" w:eastAsia="宋体" w:hAnsi="Times New Roman" w:cs="Times New Roman" w:hint="eastAsia"/>
          <w:b/>
          <w:bCs/>
          <w:i/>
          <w:iCs/>
          <w:kern w:val="0"/>
          <w:sz w:val="20"/>
          <w:szCs w:val="24"/>
        </w:rPr>
        <w:t>.</w:t>
      </w:r>
    </w:p>
    <w:p w14:paraId="6040B508" w14:textId="0B69C863"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12</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The path loss of</w:t>
      </w:r>
      <w:r w:rsidR="002812BD">
        <w:rPr>
          <w:rFonts w:ascii="Times New Roman" w:eastAsia="宋体" w:hAnsi="Times New Roman" w:cs="Times New Roman" w:hint="eastAsia"/>
          <w:b/>
          <w:bCs/>
          <w:i/>
          <w:iCs/>
          <w:kern w:val="0"/>
          <w:sz w:val="20"/>
          <w:szCs w:val="24"/>
        </w:rPr>
        <w:t xml:space="preserve"> the</w:t>
      </w:r>
      <w:r>
        <w:rPr>
          <w:rFonts w:ascii="Times New Roman" w:eastAsia="宋体" w:hAnsi="Times New Roman" w:cs="Times New Roman" w:hint="eastAsia"/>
          <w:b/>
          <w:bCs/>
          <w:i/>
          <w:iCs/>
          <w:kern w:val="0"/>
          <w:sz w:val="20"/>
          <w:szCs w:val="24"/>
        </w:rPr>
        <w:t xml:space="preserve"> target channel can be expressed as:</w:t>
      </w:r>
    </w:p>
    <w:p w14:paraId="2D6DF0D0" w14:textId="77777777" w:rsidR="00C235D6" w:rsidRPr="00A37B62" w:rsidRDefault="00000000" w:rsidP="00C235D6">
      <w:pPr>
        <w:pStyle w:val="a9"/>
        <w:ind w:left="1300"/>
        <w:jc w:val="center"/>
        <w:rPr>
          <w:rFonts w:ascii="Cambria Math" w:hAnsi="Cambria Math" w:cs="Times New Roman"/>
          <w:i/>
          <w:sz w:val="22"/>
          <w:szCs w:val="24"/>
        </w:rPr>
      </w:pPr>
      <m:oMath>
        <m:sSub>
          <m:sSubPr>
            <m:ctrlPr>
              <w:rPr>
                <w:rFonts w:ascii="Cambria Math" w:hAnsi="Cambria Math" w:cs="Times New Roman"/>
                <w:i/>
                <w:sz w:val="22"/>
                <w:szCs w:val="24"/>
              </w:rPr>
            </m:ctrlPr>
          </m:sSubPr>
          <m:e>
            <m:r>
              <w:rPr>
                <w:rFonts w:ascii="Cambria Math" w:hAnsi="Cambria Math" w:cs="Times New Roman"/>
                <w:sz w:val="22"/>
                <w:szCs w:val="24"/>
              </w:rPr>
              <m:t>PL</m:t>
            </m:r>
          </m:e>
          <m:sub>
            <m:r>
              <w:rPr>
                <w:rFonts w:ascii="Cambria Math" w:hAnsi="Cambria Math" w:cs="Times New Roman"/>
                <w:sz w:val="22"/>
                <w:szCs w:val="24"/>
              </w:rPr>
              <m:t>target</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1</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1</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+P</m:t>
        </m:r>
        <m:sSub>
          <m:sSubPr>
            <m:ctrlPr>
              <w:rPr>
                <w:rFonts w:ascii="Cambria Math" w:hAnsi="Cambria Math" w:cs="Times New Roman"/>
                <w:i/>
                <w:sz w:val="22"/>
                <w:szCs w:val="24"/>
              </w:rPr>
            </m:ctrlPr>
          </m:sSubPr>
          <m:e>
            <m:r>
              <w:rPr>
                <w:rFonts w:ascii="Cambria Math" w:hAnsi="Cambria Math" w:cs="Times New Roman"/>
                <w:sz w:val="22"/>
                <w:szCs w:val="24"/>
              </w:rPr>
              <m:t>L</m:t>
            </m:r>
          </m:e>
          <m:sub>
            <m:r>
              <w:rPr>
                <w:rFonts w:ascii="Cambria Math" w:hAnsi="Cambria Math" w:cs="Times New Roman"/>
                <w:sz w:val="22"/>
                <w:szCs w:val="24"/>
              </w:rPr>
              <m:t>2</m:t>
            </m:r>
          </m:sub>
        </m:sSub>
        <m:d>
          <m:dPr>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d</m:t>
                </m:r>
              </m:e>
              <m:sub>
                <m:r>
                  <w:rPr>
                    <w:rFonts w:ascii="Cambria Math" w:hAnsi="Cambria Math" w:cs="Times New Roman"/>
                    <w:sz w:val="22"/>
                    <w:szCs w:val="24"/>
                  </w:rPr>
                  <m:t>2</m:t>
                </m:r>
              </m:sub>
            </m:sSub>
            <m:r>
              <w:rPr>
                <w:rFonts w:ascii="Cambria Math" w:hAnsi="Cambria Math" w:cs="Times New Roman"/>
                <w:sz w:val="22"/>
                <w:szCs w:val="24"/>
              </w:rPr>
              <m:t>,</m:t>
            </m:r>
            <m:sSub>
              <m:sSubPr>
                <m:ctrlPr>
                  <w:rPr>
                    <w:rFonts w:ascii="Cambria Math" w:hAnsi="Cambria Math" w:cs="Times New Roman"/>
                    <w:i/>
                    <w:sz w:val="22"/>
                    <w:szCs w:val="24"/>
                  </w:rPr>
                </m:ctrlPr>
              </m:sSubPr>
              <m:e>
                <m:r>
                  <w:rPr>
                    <w:rFonts w:ascii="Cambria Math" w:hAnsi="Cambria Math" w:cs="Times New Roman"/>
                    <w:sz w:val="22"/>
                    <w:szCs w:val="24"/>
                  </w:rPr>
                  <m:t>f</m:t>
                </m:r>
              </m:e>
              <m:sub>
                <m:r>
                  <w:rPr>
                    <w:rFonts w:ascii="Cambria Math" w:hAnsi="Cambria Math" w:cs="Times New Roman"/>
                    <w:sz w:val="22"/>
                    <w:szCs w:val="24"/>
                  </w:rPr>
                  <m:t>0</m:t>
                </m:r>
              </m:sub>
            </m:sSub>
          </m:e>
        </m:d>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r>
                      <w:rPr>
                        <w:rFonts w:ascii="Cambria Math" w:hAnsi="Cambria Math" w:cs="Times New Roman"/>
                        <w:sz w:val="22"/>
                        <w:szCs w:val="24"/>
                      </w:rPr>
                      <m:t>c</m:t>
                    </m:r>
                  </m:e>
                  <m:sup>
                    <m:r>
                      <w:rPr>
                        <w:rFonts w:ascii="Cambria Math" w:hAnsi="Cambria Math" w:cs="Times New Roman"/>
                        <w:sz w:val="22"/>
                        <w:szCs w:val="24"/>
                      </w:rPr>
                      <m:t>2</m:t>
                    </m:r>
                  </m:sup>
                </m:sSup>
              </m:num>
              <m:den>
                <m:r>
                  <w:rPr>
                    <w:rFonts w:ascii="Cambria Math" w:hAnsi="Cambria Math" w:cs="Times New Roman"/>
                    <w:sz w:val="22"/>
                    <w:szCs w:val="24"/>
                  </w:rPr>
                  <m:t>4π</m:t>
                </m:r>
                <m:sSubSup>
                  <m:sSubSupPr>
                    <m:ctrlPr>
                      <w:rPr>
                        <w:rFonts w:ascii="Cambria Math" w:hAnsi="Cambria Math" w:cs="Times New Roman"/>
                        <w:i/>
                        <w:sz w:val="22"/>
                        <w:szCs w:val="24"/>
                      </w:rPr>
                    </m:ctrlPr>
                  </m:sSubSupPr>
                  <m:e>
                    <m:r>
                      <w:rPr>
                        <w:rFonts w:ascii="Cambria Math" w:hAnsi="Cambria Math" w:cs="Times New Roman"/>
                        <w:sz w:val="22"/>
                        <w:szCs w:val="24"/>
                      </w:rPr>
                      <m:t>f</m:t>
                    </m:r>
                  </m:e>
                  <m:sub>
                    <m:r>
                      <w:rPr>
                        <w:rFonts w:ascii="Cambria Math" w:hAnsi="Cambria Math" w:cs="Times New Roman"/>
                        <w:sz w:val="22"/>
                        <w:szCs w:val="24"/>
                      </w:rPr>
                      <m:t>0</m:t>
                    </m:r>
                  </m:sub>
                  <m:sup>
                    <m:r>
                      <w:rPr>
                        <w:rFonts w:ascii="Cambria Math" w:hAnsi="Cambria Math" w:cs="Times New Roman"/>
                        <w:sz w:val="22"/>
                        <w:szCs w:val="24"/>
                      </w:rPr>
                      <m:t>2</m:t>
                    </m:r>
                  </m:sup>
                </m:sSubSup>
              </m:den>
            </m:f>
          </m:e>
        </m:func>
        <m:r>
          <w:rPr>
            <w:rFonts w:ascii="Cambria Math" w:hAnsi="Cambria Math" w:cs="Times New Roman"/>
            <w:sz w:val="22"/>
            <w:szCs w:val="24"/>
          </w:rPr>
          <m:t>-10</m:t>
        </m:r>
        <m:func>
          <m:funcPr>
            <m:ctrlPr>
              <w:rPr>
                <w:rFonts w:ascii="Cambria Math" w:hAnsi="Cambria Math" w:cs="Times New Roman"/>
                <w:i/>
                <w:sz w:val="22"/>
                <w:szCs w:val="24"/>
              </w:rPr>
            </m:ctrlPr>
          </m:funcPr>
          <m:fName>
            <m:sSub>
              <m:sSubPr>
                <m:ctrlPr>
                  <w:rPr>
                    <w:rFonts w:ascii="Cambria Math" w:hAnsi="Cambria Math" w:cs="Times New Roman"/>
                    <w:i/>
                    <w:sz w:val="22"/>
                    <w:szCs w:val="24"/>
                  </w:rPr>
                </m:ctrlPr>
              </m:sSubPr>
              <m:e>
                <m:r>
                  <w:rPr>
                    <w:rFonts w:ascii="Cambria Math" w:hAnsi="Cambria Math" w:cs="Times New Roman"/>
                    <w:sz w:val="22"/>
                    <w:szCs w:val="24"/>
                  </w:rPr>
                  <m:t>log</m:t>
                </m:r>
              </m:e>
              <m:sub>
                <m:r>
                  <w:rPr>
                    <w:rFonts w:ascii="Cambria Math" w:hAnsi="Cambria Math" w:cs="Times New Roman"/>
                    <w:sz w:val="22"/>
                    <w:szCs w:val="24"/>
                  </w:rPr>
                  <m:t>10</m:t>
                </m:r>
              </m:sub>
            </m:sSub>
          </m:fName>
          <m:e>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e>
        </m:func>
        <m:r>
          <w:rPr>
            <w:rFonts w:ascii="Cambria Math" w:hAnsi="Cambria Math" w:cs="Times New Roman"/>
            <w:sz w:val="22"/>
            <w:szCs w:val="24"/>
          </w:rPr>
          <m:t xml:space="preserve">, </m:t>
        </m:r>
      </m:oMath>
      <w:r w:rsidR="00C235D6">
        <w:rPr>
          <w:rFonts w:ascii="Times New Roman" w:eastAsia="宋体" w:hAnsi="Times New Roman" w:cs="Times New Roman" w:hint="eastAsia"/>
          <w:b/>
          <w:bCs/>
          <w:i/>
          <w:iCs/>
          <w:kern w:val="0"/>
          <w:sz w:val="20"/>
          <w:szCs w:val="24"/>
        </w:rPr>
        <w:t>where</w:t>
      </w:r>
      <w:r w:rsidR="00C235D6" w:rsidRPr="005D64B9">
        <w:rPr>
          <w:rFonts w:ascii="Cambria Math" w:hAnsi="Cambria Math" w:cs="Times New Roman"/>
          <w:i/>
          <w:sz w:val="22"/>
          <w:szCs w:val="24"/>
        </w:rPr>
        <w:t xml:space="preserve"> </w:t>
      </w:r>
      <m:oMath>
        <m:r>
          <w:rPr>
            <w:rFonts w:ascii="Cambria Math" w:hAnsi="Cambria Math" w:cs="Times New Roman"/>
            <w:sz w:val="22"/>
            <w:szCs w:val="24"/>
          </w:rPr>
          <m:t>E</m:t>
        </m:r>
        <m:d>
          <m:dPr>
            <m:begChr m:val="{"/>
            <m:endChr m:val="}"/>
            <m:ctrlPr>
              <w:rPr>
                <w:rFonts w:ascii="Cambria Math" w:hAnsi="Cambria Math" w:cs="Times New Roman"/>
                <w:i/>
                <w:sz w:val="22"/>
                <w:szCs w:val="24"/>
              </w:rPr>
            </m:ctrlPr>
          </m:dPr>
          <m:e>
            <m:sSub>
              <m:sSubPr>
                <m:ctrlPr>
                  <w:rPr>
                    <w:rFonts w:ascii="Cambria Math" w:hAnsi="Cambria Math" w:cs="Times New Roman"/>
                    <w:i/>
                    <w:sz w:val="22"/>
                    <w:szCs w:val="24"/>
                  </w:rPr>
                </m:ctrlPr>
              </m:sSubPr>
              <m:e>
                <m:r>
                  <w:rPr>
                    <w:rFonts w:ascii="Cambria Math" w:hAnsi="Cambria Math" w:cs="Times New Roman"/>
                    <w:sz w:val="22"/>
                    <w:szCs w:val="24"/>
                  </w:rPr>
                  <m:t>σ</m:t>
                </m:r>
              </m:e>
              <m:sub>
                <m:r>
                  <w:rPr>
                    <w:rFonts w:ascii="Cambria Math" w:hAnsi="Cambria Math" w:cs="Times New Roman"/>
                    <w:sz w:val="22"/>
                    <w:szCs w:val="24"/>
                  </w:rPr>
                  <m:t>RCS</m:t>
                </m:r>
              </m:sub>
            </m:sSub>
          </m:e>
        </m:d>
        <m:r>
          <w:rPr>
            <w:rFonts w:ascii="Cambria Math" w:hAnsi="Cambria Math" w:cs="Times New Roman"/>
            <w:sz w:val="22"/>
            <w:szCs w:val="24"/>
          </w:rPr>
          <m:t>=</m:t>
        </m:r>
        <m:sSup>
          <m:sSupPr>
            <m:ctrlPr>
              <w:rPr>
                <w:rFonts w:ascii="Cambria Math" w:hAnsi="Cambria Math" w:cs="Times New Roman"/>
                <w:i/>
                <w:sz w:val="22"/>
                <w:szCs w:val="24"/>
              </w:rPr>
            </m:ctrlPr>
          </m:sSupPr>
          <m:e>
            <m:r>
              <w:rPr>
                <w:rFonts w:ascii="Cambria Math" w:hAnsi="Cambria Math" w:cs="Times New Roman"/>
                <w:sz w:val="22"/>
                <w:szCs w:val="24"/>
              </w:rPr>
              <m:t>e</m:t>
            </m:r>
          </m:e>
          <m:sup>
            <m:f>
              <m:fPr>
                <m:ctrlPr>
                  <w:rPr>
                    <w:rFonts w:ascii="Cambria Math" w:hAnsi="Cambria Math" w:cs="Times New Roman"/>
                    <w:i/>
                    <w:sz w:val="22"/>
                    <w:szCs w:val="24"/>
                  </w:rPr>
                </m:ctrlPr>
              </m:fPr>
              <m:num>
                <m:r>
                  <w:rPr>
                    <w:rFonts w:ascii="Cambria Math" w:hAnsi="Cambria Math" w:cs="Times New Roman"/>
                    <w:sz w:val="22"/>
                    <w:szCs w:val="24"/>
                  </w:rPr>
                  <m:t>μ</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r>
              <w:rPr>
                <w:rFonts w:ascii="Cambria Math" w:hAnsi="Cambria Math" w:cs="Times New Roman"/>
                <w:sz w:val="22"/>
                <w:szCs w:val="24"/>
              </w:rPr>
              <m:t>+</m:t>
            </m:r>
            <m:f>
              <m:fPr>
                <m:ctrlPr>
                  <w:rPr>
                    <w:rFonts w:ascii="Cambria Math" w:hAnsi="Cambria Math" w:cs="Times New Roman"/>
                    <w:i/>
                    <w:sz w:val="22"/>
                    <w:szCs w:val="24"/>
                  </w:rPr>
                </m:ctrlPr>
              </m:fPr>
              <m:num>
                <m:sSup>
                  <m:sSupPr>
                    <m:ctrlPr>
                      <w:rPr>
                        <w:rFonts w:ascii="Cambria Math" w:hAnsi="Cambria Math" w:cs="Times New Roman"/>
                        <w:i/>
                        <w:sz w:val="22"/>
                        <w:szCs w:val="24"/>
                      </w:rPr>
                    </m:ctrlPr>
                  </m:sSupPr>
                  <m:e>
                    <m:d>
                      <m:dPr>
                        <m:ctrlPr>
                          <w:rPr>
                            <w:rFonts w:ascii="Cambria Math" w:hAnsi="Cambria Math" w:cs="Times New Roman"/>
                            <w:i/>
                            <w:sz w:val="22"/>
                            <w:szCs w:val="24"/>
                          </w:rPr>
                        </m:ctrlPr>
                      </m:dPr>
                      <m:e>
                        <m:f>
                          <m:fPr>
                            <m:ctrlPr>
                              <w:rPr>
                                <w:rFonts w:ascii="Cambria Math" w:hAnsi="Cambria Math" w:cs="Times New Roman"/>
                                <w:i/>
                                <w:sz w:val="22"/>
                                <w:szCs w:val="24"/>
                              </w:rPr>
                            </m:ctrlPr>
                          </m:fPr>
                          <m:num>
                            <m:r>
                              <w:rPr>
                                <w:rFonts w:ascii="Cambria Math" w:hAnsi="Cambria Math" w:cs="Times New Roman"/>
                                <w:sz w:val="22"/>
                                <w:szCs w:val="24"/>
                              </w:rPr>
                              <m:t>σ</m:t>
                            </m:r>
                          </m:num>
                          <m:den>
                            <m:r>
                              <w:rPr>
                                <w:rFonts w:ascii="Cambria Math" w:hAnsi="Cambria Math" w:cs="Times New Roman"/>
                                <w:sz w:val="22"/>
                                <w:szCs w:val="24"/>
                              </w:rPr>
                              <m:t>10</m:t>
                            </m:r>
                          </m:den>
                        </m:f>
                        <m:func>
                          <m:funcPr>
                            <m:ctrlPr>
                              <w:rPr>
                                <w:rFonts w:ascii="Cambria Math" w:hAnsi="Cambria Math" w:cs="Times New Roman"/>
                                <w:i/>
                                <w:sz w:val="22"/>
                                <w:szCs w:val="24"/>
                              </w:rPr>
                            </m:ctrlPr>
                          </m:funcPr>
                          <m:fName>
                            <m:r>
                              <m:rPr>
                                <m:sty m:val="p"/>
                              </m:rPr>
                              <w:rPr>
                                <w:rFonts w:ascii="Cambria Math" w:hAnsi="Cambria Math" w:cs="Times New Roman"/>
                                <w:sz w:val="22"/>
                                <w:szCs w:val="24"/>
                              </w:rPr>
                              <m:t>ln</m:t>
                            </m:r>
                          </m:fName>
                          <m:e>
                            <m:r>
                              <w:rPr>
                                <w:rFonts w:ascii="Cambria Math" w:hAnsi="Cambria Math" w:cs="Times New Roman"/>
                                <w:sz w:val="22"/>
                                <w:szCs w:val="24"/>
                              </w:rPr>
                              <m:t>10</m:t>
                            </m:r>
                          </m:e>
                        </m:func>
                      </m:e>
                    </m:d>
                  </m:e>
                  <m:sup>
                    <m:r>
                      <w:rPr>
                        <w:rFonts w:ascii="Cambria Math" w:hAnsi="Cambria Math" w:cs="Times New Roman"/>
                        <w:sz w:val="22"/>
                        <w:szCs w:val="24"/>
                      </w:rPr>
                      <m:t>2</m:t>
                    </m:r>
                  </m:sup>
                </m:sSup>
              </m:num>
              <m:den>
                <m:r>
                  <w:rPr>
                    <w:rFonts w:ascii="Cambria Math" w:hAnsi="Cambria Math" w:cs="Times New Roman"/>
                    <w:sz w:val="22"/>
                    <w:szCs w:val="24"/>
                  </w:rPr>
                  <m:t>2</m:t>
                </m:r>
              </m:den>
            </m:f>
            <m:r>
              <w:rPr>
                <w:rFonts w:ascii="Cambria Math" w:hAnsi="Cambria Math" w:cs="Times New Roman"/>
                <w:sz w:val="22"/>
                <w:szCs w:val="24"/>
              </w:rPr>
              <m:t xml:space="preserve"> </m:t>
            </m:r>
          </m:sup>
        </m:sSup>
      </m:oMath>
    </w:p>
    <w:p w14:paraId="672BAFAB" w14:textId="77777777" w:rsidR="00C235D6" w:rsidRPr="00917BCD" w:rsidRDefault="00C235D6" w:rsidP="00C235D6">
      <w:pPr>
        <w:rPr>
          <w:rFonts w:ascii="Times New Roman" w:eastAsia="宋体" w:hAnsi="Times New Roman" w:cs="Times New Roman"/>
          <w:kern w:val="0"/>
          <w:sz w:val="20"/>
          <w:szCs w:val="24"/>
        </w:rPr>
      </w:pPr>
    </w:p>
    <w:p w14:paraId="11FF174E" w14:textId="2921E662"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13</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 xml:space="preserve">The normalization of cluster powers </w:t>
      </w:r>
      <w:r>
        <w:rPr>
          <w:rFonts w:ascii="Times New Roman" w:eastAsia="宋体" w:hAnsi="Times New Roman" w:cs="Times New Roman"/>
          <w:b/>
          <w:bCs/>
          <w:i/>
          <w:iCs/>
          <w:kern w:val="0"/>
          <w:sz w:val="20"/>
          <w:szCs w:val="24"/>
        </w:rPr>
        <w:t>is</w:t>
      </w:r>
      <w:r>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b/>
          <w:bCs/>
          <w:i/>
          <w:iCs/>
          <w:kern w:val="0"/>
          <w:sz w:val="20"/>
          <w:szCs w:val="24"/>
        </w:rPr>
        <w:t>unnecessary</w:t>
      </w:r>
      <w:r>
        <w:rPr>
          <w:rFonts w:ascii="Times New Roman" w:eastAsia="宋体" w:hAnsi="Times New Roman" w:cs="Times New Roman" w:hint="eastAsia"/>
          <w:b/>
          <w:bCs/>
          <w:i/>
          <w:iCs/>
          <w:kern w:val="0"/>
          <w:sz w:val="20"/>
          <w:szCs w:val="24"/>
        </w:rPr>
        <w:t>.</w:t>
      </w:r>
    </w:p>
    <w:p w14:paraId="2F266CEF" w14:textId="02CDB1E6" w:rsidR="00C235D6" w:rsidRDefault="00C235D6" w:rsidP="00C235D6">
      <w:pPr>
        <w:widowControl/>
        <w:spacing w:before="120" w:after="120"/>
        <w:rPr>
          <w:rFonts w:ascii="Times New Roman" w:eastAsia="宋体" w:hAnsi="Times New Roman" w:cs="Times New Roman"/>
          <w:b/>
          <w:bCs/>
          <w:i/>
          <w:iCs/>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14</w:t>
      </w:r>
      <w:r>
        <w:rPr>
          <w:rFonts w:ascii="Times New Roman" w:eastAsia="宋体" w:hAnsi="Times New Roman" w:cs="Times New Roman" w:hint="eastAsia"/>
          <w:b/>
          <w:bCs/>
          <w:i/>
          <w:iCs/>
          <w:kern w:val="0"/>
          <w:sz w:val="20"/>
          <w:szCs w:val="24"/>
        </w:rPr>
        <w:t xml:space="preserve">: The </w:t>
      </w:r>
      <w:r w:rsidR="00B364C7">
        <w:rPr>
          <w:rFonts w:ascii="Times New Roman" w:eastAsia="宋体" w:hAnsi="Times New Roman" w:cs="Times New Roman" w:hint="eastAsia"/>
          <w:b/>
          <w:bCs/>
          <w:i/>
          <w:iCs/>
          <w:kern w:val="0"/>
          <w:sz w:val="20"/>
          <w:szCs w:val="24"/>
        </w:rPr>
        <w:t>D</w:t>
      </w:r>
      <w:r>
        <w:rPr>
          <w:rFonts w:ascii="Times New Roman" w:eastAsia="宋体" w:hAnsi="Times New Roman" w:cs="Times New Roman" w:hint="eastAsia"/>
          <w:b/>
          <w:bCs/>
          <w:i/>
          <w:iCs/>
          <w:kern w:val="0"/>
          <w:sz w:val="20"/>
          <w:szCs w:val="24"/>
        </w:rPr>
        <w:t xml:space="preserve">oppler can be generated from the real propagation distance variation. </w:t>
      </w:r>
    </w:p>
    <w:p w14:paraId="702DE863" w14:textId="67633E95" w:rsidR="00C235D6" w:rsidRDefault="00C235D6" w:rsidP="00C235D6">
      <w:pPr>
        <w:widowControl/>
        <w:snapToGrid w:val="0"/>
        <w:spacing w:beforeLines="50" w:before="156" w:line="288" w:lineRule="auto"/>
        <w:rPr>
          <w:rFonts w:ascii="Times New Roman" w:eastAsia="宋体" w:hAnsi="Times New Roman" w:cs="Times New Roman"/>
          <w:b/>
          <w:bCs/>
          <w:i/>
          <w:iCs/>
          <w:kern w:val="0"/>
          <w:sz w:val="20"/>
          <w:szCs w:val="24"/>
        </w:rPr>
      </w:pPr>
      <w:r w:rsidRPr="000E2BD4">
        <w:rPr>
          <w:rFonts w:ascii="Times New Roman" w:eastAsia="宋体" w:hAnsi="Times New Roman" w:cs="Times New Roman"/>
          <w:b/>
          <w:bCs/>
          <w:i/>
          <w:iCs/>
          <w:kern w:val="0"/>
          <w:sz w:val="20"/>
          <w:szCs w:val="24"/>
        </w:rPr>
        <w:t xml:space="preserve">Proposal </w:t>
      </w:r>
      <w:r w:rsidR="002D202E">
        <w:rPr>
          <w:rFonts w:ascii="Times New Roman" w:eastAsia="宋体" w:hAnsi="Times New Roman" w:cs="Times New Roman" w:hint="eastAsia"/>
          <w:b/>
          <w:bCs/>
          <w:i/>
          <w:iCs/>
          <w:kern w:val="0"/>
          <w:sz w:val="20"/>
          <w:szCs w:val="24"/>
        </w:rPr>
        <w:t>15</w:t>
      </w:r>
      <w:r w:rsidRPr="000E2BD4">
        <w:rPr>
          <w:rFonts w:ascii="Times New Roman" w:eastAsia="宋体" w:hAnsi="Times New Roman" w:cs="Times New Roman"/>
          <w:b/>
          <w:bCs/>
          <w:i/>
          <w:iCs/>
          <w:kern w:val="0"/>
          <w:sz w:val="20"/>
          <w:szCs w:val="24"/>
        </w:rPr>
        <w:t xml:space="preserve">: </w:t>
      </w:r>
      <w:r w:rsidRPr="003475C4">
        <w:rPr>
          <w:rFonts w:ascii="Times New Roman" w:eastAsia="宋体" w:hAnsi="Times New Roman" w:cs="Times New Roman"/>
          <w:b/>
          <w:bCs/>
          <w:i/>
          <w:iCs/>
          <w:kern w:val="0"/>
          <w:sz w:val="20"/>
          <w:szCs w:val="24"/>
        </w:rPr>
        <w:t>The background channel can be generated by TR 38.901 for bi-static mode. For mono-static mode</w:t>
      </w:r>
      <w:r w:rsidR="00532CEA">
        <w:rPr>
          <w:rFonts w:ascii="Times New Roman" w:eastAsia="宋体" w:hAnsi="Times New Roman" w:cs="Times New Roman" w:hint="eastAsia"/>
          <w:b/>
          <w:bCs/>
          <w:i/>
          <w:iCs/>
          <w:kern w:val="0"/>
          <w:sz w:val="20"/>
          <w:szCs w:val="24"/>
        </w:rPr>
        <w:t>,</w:t>
      </w:r>
      <w:r>
        <w:rPr>
          <w:rFonts w:ascii="Times New Roman" w:eastAsia="宋体" w:hAnsi="Times New Roman" w:cs="Times New Roman" w:hint="eastAsia"/>
          <w:b/>
          <w:bCs/>
          <w:i/>
          <w:iCs/>
          <w:kern w:val="0"/>
          <w:sz w:val="20"/>
          <w:szCs w:val="24"/>
        </w:rPr>
        <w:t xml:space="preserve"> we can generate the background EOs based on the</w:t>
      </w:r>
      <w:r w:rsidRPr="004504AE">
        <w:rPr>
          <w:rFonts w:hint="eastAsia"/>
        </w:rPr>
        <w:t xml:space="preserve"> </w:t>
      </w:r>
      <w:r w:rsidRPr="004504AE">
        <w:rPr>
          <w:rFonts w:ascii="Times New Roman" w:eastAsia="宋体" w:hAnsi="Times New Roman" w:cs="Times New Roman" w:hint="eastAsia"/>
          <w:b/>
          <w:bCs/>
          <w:i/>
          <w:iCs/>
          <w:kern w:val="0"/>
          <w:sz w:val="20"/>
          <w:szCs w:val="24"/>
        </w:rPr>
        <w:t>reverse deduction method in [18]</w:t>
      </w:r>
      <w:r>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b/>
          <w:bCs/>
          <w:i/>
          <w:iCs/>
          <w:kern w:val="0"/>
          <w:sz w:val="20"/>
          <w:szCs w:val="24"/>
        </w:rPr>
        <w:t>and the</w:t>
      </w:r>
      <w:r>
        <w:rPr>
          <w:rFonts w:ascii="Times New Roman" w:eastAsia="宋体" w:hAnsi="Times New Roman" w:cs="Times New Roman" w:hint="eastAsia"/>
          <w:b/>
          <w:bCs/>
          <w:i/>
          <w:iCs/>
          <w:kern w:val="0"/>
          <w:sz w:val="20"/>
          <w:szCs w:val="24"/>
        </w:rPr>
        <w:t>n generate the paths from the EOs</w:t>
      </w:r>
      <w:r w:rsidRPr="003475C4">
        <w:rPr>
          <w:rFonts w:ascii="Times New Roman" w:eastAsia="宋体" w:hAnsi="Times New Roman" w:cs="Times New Roman"/>
          <w:b/>
          <w:bCs/>
          <w:i/>
          <w:iCs/>
          <w:kern w:val="0"/>
          <w:sz w:val="20"/>
          <w:szCs w:val="24"/>
        </w:rPr>
        <w:t>.</w:t>
      </w:r>
    </w:p>
    <w:p w14:paraId="2C390D76" w14:textId="3A9F2EFC" w:rsidR="00C235D6" w:rsidRPr="0039422D" w:rsidRDefault="00C235D6" w:rsidP="00C235D6">
      <w:pPr>
        <w:widowControl/>
        <w:snapToGrid w:val="0"/>
        <w:spacing w:beforeLines="50" w:before="156" w:line="288" w:lineRule="auto"/>
        <w:rPr>
          <w:rFonts w:ascii="Times New Roman" w:eastAsia="宋体" w:hAnsi="Times New Roman" w:cs="Times New Roman"/>
          <w:kern w:val="0"/>
          <w:sz w:val="20"/>
          <w:szCs w:val="24"/>
        </w:rPr>
      </w:pPr>
      <w:r>
        <w:rPr>
          <w:rFonts w:ascii="Times New Roman" w:eastAsia="宋体" w:hAnsi="Times New Roman" w:cs="Times New Roman" w:hint="eastAsia"/>
          <w:b/>
          <w:bCs/>
          <w:i/>
          <w:iCs/>
          <w:kern w:val="0"/>
          <w:sz w:val="20"/>
          <w:szCs w:val="24"/>
        </w:rPr>
        <w:t xml:space="preserve">Proposal </w:t>
      </w:r>
      <w:r w:rsidR="002D202E">
        <w:rPr>
          <w:rFonts w:ascii="Times New Roman" w:eastAsia="宋体" w:hAnsi="Times New Roman" w:cs="Times New Roman" w:hint="eastAsia"/>
          <w:b/>
          <w:bCs/>
          <w:i/>
          <w:iCs/>
          <w:kern w:val="0"/>
          <w:sz w:val="20"/>
          <w:szCs w:val="24"/>
        </w:rPr>
        <w:t>16</w:t>
      </w:r>
      <w:r w:rsidRPr="00B322A5">
        <w:rPr>
          <w:rFonts w:ascii="Times New Roman" w:eastAsia="宋体" w:hAnsi="Times New Roman" w:cs="Times New Roman" w:hint="eastAsia"/>
          <w:b/>
          <w:bCs/>
          <w:i/>
          <w:iCs/>
          <w:kern w:val="0"/>
          <w:sz w:val="20"/>
          <w:szCs w:val="24"/>
        </w:rPr>
        <w:t xml:space="preserve">: </w:t>
      </w:r>
      <w:r>
        <w:rPr>
          <w:rFonts w:ascii="Times New Roman" w:eastAsia="宋体" w:hAnsi="Times New Roman" w:cs="Times New Roman" w:hint="eastAsia"/>
          <w:b/>
          <w:bCs/>
          <w:i/>
          <w:iCs/>
          <w:kern w:val="0"/>
          <w:sz w:val="20"/>
          <w:szCs w:val="24"/>
        </w:rPr>
        <w:t>If the established channel in TR 38.901 has already included the target, the power normalization should be applied. If the established channel doesn</w:t>
      </w:r>
      <w:r>
        <w:rPr>
          <w:rFonts w:ascii="Times New Roman" w:eastAsia="宋体" w:hAnsi="Times New Roman" w:cs="Times New Roman"/>
          <w:b/>
          <w:bCs/>
          <w:i/>
          <w:iCs/>
          <w:kern w:val="0"/>
          <w:sz w:val="20"/>
          <w:szCs w:val="24"/>
        </w:rPr>
        <w:t>’</w:t>
      </w:r>
      <w:r>
        <w:rPr>
          <w:rFonts w:ascii="Times New Roman" w:eastAsia="宋体" w:hAnsi="Times New Roman" w:cs="Times New Roman" w:hint="eastAsia"/>
          <w:b/>
          <w:bCs/>
          <w:i/>
          <w:iCs/>
          <w:kern w:val="0"/>
          <w:sz w:val="20"/>
          <w:szCs w:val="24"/>
        </w:rPr>
        <w:t>t include</w:t>
      </w:r>
      <w:r w:rsidR="00532CEA">
        <w:rPr>
          <w:rFonts w:ascii="Times New Roman" w:eastAsia="宋体" w:hAnsi="Times New Roman" w:cs="Times New Roman" w:hint="eastAsia"/>
          <w:b/>
          <w:bCs/>
          <w:i/>
          <w:iCs/>
          <w:kern w:val="0"/>
          <w:sz w:val="20"/>
          <w:szCs w:val="24"/>
        </w:rPr>
        <w:t xml:space="preserve"> the</w:t>
      </w:r>
      <w:r>
        <w:rPr>
          <w:rFonts w:ascii="Times New Roman" w:eastAsia="宋体" w:hAnsi="Times New Roman" w:cs="Times New Roman" w:hint="eastAsia"/>
          <w:b/>
          <w:bCs/>
          <w:i/>
          <w:iCs/>
          <w:kern w:val="0"/>
          <w:sz w:val="20"/>
          <w:szCs w:val="24"/>
        </w:rPr>
        <w:t xml:space="preserve"> target, the power normalization is unnecessary.</w:t>
      </w:r>
    </w:p>
    <w:p w14:paraId="1B7744DD" w14:textId="77777777" w:rsidR="005F37A7" w:rsidRPr="00C235D6" w:rsidRDefault="005F37A7" w:rsidP="005F37A7">
      <w:pPr>
        <w:widowControl/>
        <w:spacing w:before="120" w:after="120"/>
        <w:rPr>
          <w:rFonts w:ascii="Times New Roman" w:eastAsia="宋体" w:hAnsi="Times New Roman" w:cs="Times New Roman"/>
          <w:b/>
          <w:bCs/>
          <w:i/>
          <w:iCs/>
          <w:kern w:val="0"/>
          <w:sz w:val="20"/>
          <w:szCs w:val="24"/>
        </w:rPr>
      </w:pPr>
    </w:p>
    <w:p w14:paraId="1E144B80" w14:textId="77777777" w:rsidR="005F37A7" w:rsidRPr="00B47F84" w:rsidRDefault="005F37A7" w:rsidP="005F37A7">
      <w:pPr>
        <w:widowControl/>
        <w:spacing w:before="120" w:after="120"/>
        <w:rPr>
          <w:rFonts w:ascii="Times New Roman" w:eastAsia="宋体" w:hAnsi="Times New Roman" w:cs="Times New Roman"/>
          <w:b/>
          <w:bCs/>
          <w:i/>
          <w:iCs/>
          <w:kern w:val="0"/>
          <w:sz w:val="20"/>
          <w:szCs w:val="24"/>
        </w:rPr>
      </w:pPr>
    </w:p>
    <w:p w14:paraId="0BA137C2" w14:textId="77777777" w:rsidR="005F37A7" w:rsidRPr="0089193A" w:rsidRDefault="005F37A7" w:rsidP="005F37A7">
      <w:pPr>
        <w:widowControl/>
        <w:snapToGrid w:val="0"/>
        <w:spacing w:before="50" w:line="288" w:lineRule="auto"/>
        <w:rPr>
          <w:rFonts w:ascii="Times New Roman" w:eastAsia="宋体" w:hAnsi="Times New Roman" w:cs="Times New Roman"/>
          <w:kern w:val="0"/>
          <w:sz w:val="20"/>
          <w:szCs w:val="24"/>
        </w:rPr>
      </w:pPr>
    </w:p>
    <w:p w14:paraId="42E4C12D" w14:textId="77777777" w:rsidR="005F37A7" w:rsidRPr="00BE3C19" w:rsidRDefault="005F37A7" w:rsidP="005F37A7">
      <w:pPr>
        <w:pStyle w:val="a9"/>
        <w:keepNext/>
        <w:widowControl/>
        <w:numPr>
          <w:ilvl w:val="0"/>
          <w:numId w:val="7"/>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BE3C19">
        <w:rPr>
          <w:rFonts w:ascii="Times New Roman" w:eastAsia="宋体" w:hAnsi="Times New Roman" w:cs="Times New Roman" w:hint="eastAsia"/>
          <w:b/>
          <w:bCs/>
          <w:kern w:val="32"/>
          <w:sz w:val="28"/>
          <w:szCs w:val="32"/>
        </w:rPr>
        <w:t>Reference</w:t>
      </w:r>
    </w:p>
    <w:p w14:paraId="5CD3C1EC" w14:textId="77777777" w:rsidR="005F37A7" w:rsidRPr="008A6B44" w:rsidRDefault="005F37A7" w:rsidP="005F37A7">
      <w:pPr>
        <w:pStyle w:val="a9"/>
        <w:numPr>
          <w:ilvl w:val="0"/>
          <w:numId w:val="26"/>
        </w:numPr>
        <w:rPr>
          <w:rFonts w:ascii="Times New Roman" w:eastAsia="MS Gothic" w:hAnsi="Times New Roman" w:cs="Times New Roman"/>
        </w:rPr>
      </w:pPr>
      <w:bookmarkStart w:id="15" w:name="_Ref162859320"/>
      <w:bookmarkStart w:id="16" w:name="_Ref162622457"/>
      <w:bookmarkStart w:id="17" w:name="_Ref161586813"/>
      <w:bookmarkStart w:id="18" w:name="_Ref161392146"/>
      <w:bookmarkStart w:id="19" w:name="_Ref161389385"/>
      <w:r w:rsidRPr="000E2BD4">
        <w:rPr>
          <w:rFonts w:ascii="Times New Roman" w:eastAsia="MS Gothic" w:hAnsi="Times New Roman" w:cs="Times New Roman"/>
        </w:rPr>
        <w:t>3GPP RAN1#116, RAN1 Chairman’s Notes, Feb. 2024.</w:t>
      </w:r>
      <w:bookmarkEnd w:id="15"/>
    </w:p>
    <w:p w14:paraId="42C36E20" w14:textId="77777777" w:rsidR="005F37A7" w:rsidRPr="00D84327" w:rsidRDefault="005F37A7" w:rsidP="005F37A7">
      <w:pPr>
        <w:pStyle w:val="a9"/>
        <w:numPr>
          <w:ilvl w:val="0"/>
          <w:numId w:val="26"/>
        </w:numPr>
        <w:rPr>
          <w:rFonts w:ascii="Times New Roman" w:eastAsia="MS Gothic" w:hAnsi="Times New Roman" w:cs="Times New Roman"/>
        </w:rPr>
      </w:pPr>
      <w:bookmarkStart w:id="20" w:name="_Ref165019163"/>
      <w:r w:rsidRPr="008A6B44">
        <w:rPr>
          <w:rFonts w:ascii="Times New Roman" w:eastAsia="MS Gothic" w:hAnsi="Times New Roman" w:cs="Times New Roman"/>
        </w:rPr>
        <w:t xml:space="preserve">Knott E F, Schaeffer J F, Tulley M T. </w:t>
      </w:r>
      <w:r>
        <w:rPr>
          <w:rFonts w:ascii="Times New Roman" w:hAnsi="Times New Roman" w:cs="Times New Roman"/>
        </w:rPr>
        <w:t>“</w:t>
      </w:r>
      <w:r w:rsidRPr="008A6B44">
        <w:rPr>
          <w:rFonts w:ascii="Times New Roman" w:eastAsia="MS Gothic" w:hAnsi="Times New Roman" w:cs="Times New Roman"/>
        </w:rPr>
        <w:t>Radar cross section</w:t>
      </w:r>
      <w:r>
        <w:rPr>
          <w:rFonts w:ascii="Times New Roman" w:hAnsi="Times New Roman" w:cs="Times New Roman"/>
        </w:rPr>
        <w:t>”</w:t>
      </w:r>
      <w:r w:rsidRPr="008A6B44">
        <w:rPr>
          <w:rFonts w:ascii="Times New Roman" w:eastAsia="MS Gothic" w:hAnsi="Times New Roman" w:cs="Times New Roman"/>
        </w:rPr>
        <w:t>[M]. SciTech Publishing, 2004.</w:t>
      </w:r>
      <w:bookmarkEnd w:id="20"/>
    </w:p>
    <w:p w14:paraId="5E6490F9" w14:textId="77777777" w:rsidR="005F37A7" w:rsidRPr="004D65A7" w:rsidRDefault="005F37A7" w:rsidP="005F37A7">
      <w:pPr>
        <w:pStyle w:val="a9"/>
        <w:numPr>
          <w:ilvl w:val="0"/>
          <w:numId w:val="26"/>
        </w:numPr>
        <w:rPr>
          <w:rFonts w:ascii="Times New Roman" w:eastAsia="MS Gothic" w:hAnsi="Times New Roman" w:cs="Times New Roman"/>
        </w:rPr>
      </w:pPr>
      <w:bookmarkStart w:id="21" w:name="_Ref165018593"/>
      <w:r>
        <w:rPr>
          <w:rFonts w:ascii="Times New Roman" w:hAnsi="Times New Roman" w:cs="Times New Roman" w:hint="eastAsia"/>
        </w:rPr>
        <w:t xml:space="preserve">Jay, F., (editor in chief), </w:t>
      </w:r>
      <w:r>
        <w:rPr>
          <w:rFonts w:ascii="Times New Roman" w:hAnsi="Times New Roman" w:cs="Times New Roman"/>
        </w:rPr>
        <w:t>“</w:t>
      </w:r>
      <w:r>
        <w:rPr>
          <w:rFonts w:ascii="Times New Roman" w:hAnsi="Times New Roman" w:cs="Times New Roman" w:hint="eastAsia"/>
        </w:rPr>
        <w:t>IEEE Standard Dictionary of Electrical and Electronics Terms</w:t>
      </w:r>
      <w:r>
        <w:rPr>
          <w:rFonts w:ascii="Times New Roman" w:hAnsi="Times New Roman" w:cs="Times New Roman"/>
        </w:rPr>
        <w:t>”</w:t>
      </w:r>
      <w:r>
        <w:rPr>
          <w:rFonts w:ascii="Times New Roman" w:hAnsi="Times New Roman" w:cs="Times New Roman" w:hint="eastAsia"/>
        </w:rPr>
        <w:t>, ANSI/IEEE Std 100-1984, 3</w:t>
      </w:r>
      <w:r w:rsidRPr="00D84327">
        <w:rPr>
          <w:rFonts w:ascii="Times New Roman" w:hAnsi="Times New Roman" w:cs="Times New Roman" w:hint="eastAsia"/>
          <w:vertAlign w:val="superscript"/>
        </w:rPr>
        <w:t>rd</w:t>
      </w:r>
      <w:r>
        <w:rPr>
          <w:rFonts w:ascii="Times New Roman" w:hAnsi="Times New Roman" w:cs="Times New Roman" w:hint="eastAsia"/>
        </w:rPr>
        <w:t xml:space="preserve"> edition, IEEE Press, New York, 1984.</w:t>
      </w:r>
      <w:bookmarkEnd w:id="21"/>
      <w:r>
        <w:rPr>
          <w:rFonts w:ascii="Times New Roman" w:hAnsi="Times New Roman" w:cs="Times New Roman" w:hint="eastAsia"/>
        </w:rPr>
        <w:t xml:space="preserve"> </w:t>
      </w:r>
    </w:p>
    <w:p w14:paraId="531A8802" w14:textId="17C8643A" w:rsidR="005F37A7" w:rsidRPr="000E2BD4" w:rsidRDefault="005F37A7" w:rsidP="005F37A7">
      <w:pPr>
        <w:pStyle w:val="a9"/>
        <w:numPr>
          <w:ilvl w:val="0"/>
          <w:numId w:val="26"/>
        </w:numPr>
        <w:rPr>
          <w:rFonts w:ascii="Times New Roman" w:eastAsia="MS Gothic" w:hAnsi="Times New Roman" w:cs="Times New Roman"/>
        </w:rPr>
      </w:pPr>
      <w:bookmarkStart w:id="22" w:name="_Ref165039350"/>
      <w:r w:rsidRPr="004D65A7">
        <w:rPr>
          <w:rFonts w:ascii="Times New Roman" w:eastAsia="MS Gothic" w:hAnsi="Times New Roman" w:cs="Times New Roman"/>
        </w:rPr>
        <w:t>R1-2402578</w:t>
      </w:r>
      <w:r w:rsidRPr="004D65A7">
        <w:rPr>
          <w:rFonts w:ascii="Times New Roman" w:eastAsia="MS Gothic" w:hAnsi="Times New Roman" w:cs="Times New Roman"/>
        </w:rPr>
        <w:tab/>
        <w:t xml:space="preserve">Discussion on channel </w:t>
      </w:r>
      <w:r w:rsidR="000501C4">
        <w:rPr>
          <w:rFonts w:ascii="Times New Roman" w:eastAsia="MS Gothic" w:hAnsi="Times New Roman" w:cs="Times New Roman"/>
        </w:rPr>
        <w:t>modelling</w:t>
      </w:r>
      <w:r w:rsidRPr="004D65A7">
        <w:rPr>
          <w:rFonts w:ascii="Times New Roman" w:eastAsia="MS Gothic" w:hAnsi="Times New Roman" w:cs="Times New Roman"/>
        </w:rPr>
        <w:t xml:space="preserve"> methodology for ISAC</w:t>
      </w:r>
      <w:r w:rsidRPr="004D65A7">
        <w:rPr>
          <w:rFonts w:ascii="Times New Roman" w:eastAsia="MS Gothic" w:hAnsi="Times New Roman" w:cs="Times New Roman"/>
        </w:rPr>
        <w:tab/>
        <w:t>CMCC, BUPT, SEU, PML</w:t>
      </w:r>
      <w:bookmarkEnd w:id="22"/>
    </w:p>
    <w:p w14:paraId="3BE08F9D" w14:textId="77777777" w:rsidR="005F37A7" w:rsidRDefault="005F37A7" w:rsidP="005F37A7">
      <w:pPr>
        <w:pStyle w:val="a9"/>
        <w:numPr>
          <w:ilvl w:val="0"/>
          <w:numId w:val="26"/>
        </w:numPr>
        <w:contextualSpacing w:val="0"/>
        <w:rPr>
          <w:rFonts w:ascii="Times New Roman" w:hAnsi="Times New Roman" w:cs="Times New Roman"/>
          <w:sz w:val="20"/>
          <w:szCs w:val="20"/>
        </w:rPr>
      </w:pPr>
      <w:bookmarkStart w:id="23" w:name="_Ref156574440"/>
      <w:r w:rsidRPr="008157BD">
        <w:rPr>
          <w:rFonts w:ascii="Times New Roman" w:hAnsi="Times New Roman" w:cs="Times New Roman"/>
          <w:sz w:val="20"/>
          <w:szCs w:val="20"/>
        </w:rPr>
        <w:t>BUPT, CMCC “Characterization of the effect of human targets on terahertz sensing channels”, IMT-2030_WX_Channel_202310003, 2023.10.22.</w:t>
      </w:r>
      <w:bookmarkEnd w:id="23"/>
      <w:r w:rsidRPr="008157BD">
        <w:rPr>
          <w:rFonts w:ascii="Times New Roman" w:hAnsi="Times New Roman" w:cs="Times New Roman"/>
          <w:sz w:val="20"/>
          <w:szCs w:val="20"/>
        </w:rPr>
        <w:t xml:space="preserve"> </w:t>
      </w:r>
    </w:p>
    <w:p w14:paraId="30F2608A" w14:textId="77777777" w:rsidR="005F37A7" w:rsidRPr="000E2BD4" w:rsidRDefault="005F37A7" w:rsidP="005F37A7">
      <w:pPr>
        <w:pStyle w:val="a9"/>
        <w:numPr>
          <w:ilvl w:val="0"/>
          <w:numId w:val="26"/>
        </w:numPr>
        <w:contextualSpacing w:val="0"/>
        <w:rPr>
          <w:rFonts w:ascii="Times New Roman" w:hAnsi="Times New Roman" w:cs="Times New Roman"/>
          <w:sz w:val="20"/>
          <w:szCs w:val="20"/>
        </w:rPr>
      </w:pPr>
      <w:bookmarkStart w:id="24" w:name="_Ref162814795"/>
      <w:bookmarkStart w:id="25" w:name="_Ref162967246"/>
      <w:r w:rsidRPr="00A06B21">
        <w:rPr>
          <w:rFonts w:ascii="Times New Roman" w:hAnsi="Times New Roman" w:cs="Times New Roman"/>
          <w:sz w:val="22"/>
          <w:szCs w:val="24"/>
        </w:rPr>
        <w:t>Jiang, T., Zhang, J., Tang, P. et al. A study of uplink and downlink channel spatial characteristics in an urban micro scenario at 28 GHz. Front Inform Technol Electron Eng 22, 488–502 (2021).</w:t>
      </w:r>
      <w:bookmarkEnd w:id="24"/>
    </w:p>
    <w:p w14:paraId="5D6E5430" w14:textId="77777777" w:rsidR="005F37A7" w:rsidRPr="000E2BD4" w:rsidRDefault="005F37A7" w:rsidP="005F37A7">
      <w:pPr>
        <w:pStyle w:val="a9"/>
        <w:numPr>
          <w:ilvl w:val="0"/>
          <w:numId w:val="26"/>
        </w:numPr>
        <w:contextualSpacing w:val="0"/>
        <w:rPr>
          <w:rFonts w:ascii="Times New Roman" w:hAnsi="Times New Roman" w:cs="Times New Roman"/>
          <w:sz w:val="20"/>
          <w:szCs w:val="20"/>
        </w:rPr>
      </w:pPr>
      <w:bookmarkStart w:id="26" w:name="_Ref163032033"/>
      <w:r w:rsidRPr="00325040">
        <w:rPr>
          <w:rFonts w:ascii="Times New Roman" w:hAnsi="Times New Roman" w:cs="Times New Roman"/>
          <w:sz w:val="22"/>
          <w:szCs w:val="24"/>
        </w:rPr>
        <w:t>Jaeckel, S., et al. “Quasi deterministic radio channel generator, user manual and documentation” Fraunhofer Heinrich Hertz Institute, Tech. Rep. v2.6.1 (2021)</w:t>
      </w:r>
      <w:r>
        <w:rPr>
          <w:rFonts w:ascii="Times New Roman" w:hAnsi="Times New Roman" w:cs="Times New Roman" w:hint="eastAsia"/>
          <w:sz w:val="22"/>
          <w:szCs w:val="24"/>
        </w:rPr>
        <w:t>.</w:t>
      </w:r>
      <w:bookmarkEnd w:id="25"/>
      <w:bookmarkEnd w:id="26"/>
    </w:p>
    <w:p w14:paraId="6CA0AF45" w14:textId="77777777" w:rsidR="005F37A7" w:rsidRPr="000E2BD4" w:rsidRDefault="005F37A7" w:rsidP="005F37A7">
      <w:pPr>
        <w:pStyle w:val="a9"/>
        <w:numPr>
          <w:ilvl w:val="0"/>
          <w:numId w:val="26"/>
        </w:numPr>
        <w:rPr>
          <w:rFonts w:ascii="Times New Roman" w:eastAsia="MS Gothic" w:hAnsi="Times New Roman" w:cs="Times New Roman"/>
        </w:rPr>
      </w:pPr>
      <w:bookmarkStart w:id="27" w:name="_Ref162968811"/>
      <w:r w:rsidRPr="000E2BD4">
        <w:rPr>
          <w:rFonts w:ascii="Times New Roman" w:eastAsia="MS Gothic" w:hAnsi="Times New Roman" w:cs="Times New Roman"/>
        </w:rPr>
        <w:t>R1-1707264, Enhancements on the fast fading model for LTE-based aerial vehicles, ZTE.</w:t>
      </w:r>
      <w:bookmarkEnd w:id="16"/>
      <w:bookmarkEnd w:id="27"/>
    </w:p>
    <w:p w14:paraId="6B70D13E" w14:textId="77777777" w:rsidR="005F37A7" w:rsidRPr="000E2BD4" w:rsidRDefault="005F37A7" w:rsidP="005F37A7">
      <w:pPr>
        <w:pStyle w:val="a9"/>
        <w:numPr>
          <w:ilvl w:val="0"/>
          <w:numId w:val="26"/>
        </w:numPr>
        <w:rPr>
          <w:rFonts w:ascii="Times New Roman" w:eastAsia="MS Gothic" w:hAnsi="Times New Roman" w:cs="Times New Roman"/>
        </w:rPr>
      </w:pPr>
      <w:bookmarkStart w:id="28" w:name="_Ref162773967"/>
      <w:bookmarkStart w:id="29" w:name="_Hlk166074959"/>
      <w:r w:rsidRPr="000E2BD4">
        <w:rPr>
          <w:rFonts w:ascii="Times New Roman" w:eastAsia="MS Gothic" w:hAnsi="Times New Roman" w:cs="Times New Roman"/>
        </w:rPr>
        <w:t xml:space="preserve">P. Swerling, Probability of detection for fluctuating target, </w:t>
      </w:r>
      <w:proofErr w:type="spellStart"/>
      <w:r w:rsidRPr="000E2BD4">
        <w:rPr>
          <w:rFonts w:ascii="Times New Roman" w:eastAsia="MS Gothic" w:hAnsi="Times New Roman" w:cs="Times New Roman"/>
        </w:rPr>
        <w:t>IRETransactions</w:t>
      </w:r>
      <w:proofErr w:type="spellEnd"/>
      <w:r w:rsidRPr="000E2BD4">
        <w:rPr>
          <w:rFonts w:ascii="Times New Roman" w:eastAsia="MS Gothic" w:hAnsi="Times New Roman" w:cs="Times New Roman"/>
        </w:rPr>
        <w:t xml:space="preserve"> on Information Theory 1960, 6 (2):269-308</w:t>
      </w:r>
      <w:bookmarkEnd w:id="17"/>
      <w:bookmarkEnd w:id="28"/>
    </w:p>
    <w:p w14:paraId="62181602" w14:textId="77777777" w:rsidR="005F37A7" w:rsidRPr="000E2BD4" w:rsidRDefault="005F37A7" w:rsidP="005F37A7">
      <w:pPr>
        <w:pStyle w:val="a9"/>
        <w:numPr>
          <w:ilvl w:val="0"/>
          <w:numId w:val="26"/>
        </w:numPr>
        <w:rPr>
          <w:rFonts w:ascii="Times New Roman" w:eastAsia="MS Gothic" w:hAnsi="Times New Roman" w:cs="Times New Roman"/>
        </w:rPr>
      </w:pPr>
      <w:bookmarkStart w:id="30" w:name="_Ref161586802"/>
      <w:bookmarkEnd w:id="29"/>
      <w:r w:rsidRPr="000E2BD4">
        <w:rPr>
          <w:rFonts w:ascii="Times New Roman" w:eastAsia="MS Gothic" w:hAnsi="Times New Roman" w:cs="Times New Roman"/>
        </w:rPr>
        <w:t xml:space="preserve">M. Rosamilia, A. Aubry, A. </w:t>
      </w:r>
      <w:proofErr w:type="spellStart"/>
      <w:r w:rsidRPr="000E2BD4">
        <w:rPr>
          <w:rFonts w:ascii="Times New Roman" w:eastAsia="MS Gothic" w:hAnsi="Times New Roman" w:cs="Times New Roman"/>
        </w:rPr>
        <w:t>Balleri</w:t>
      </w:r>
      <w:proofErr w:type="spellEnd"/>
      <w:r w:rsidRPr="000E2BD4">
        <w:rPr>
          <w:rFonts w:ascii="Times New Roman" w:eastAsia="MS Gothic" w:hAnsi="Times New Roman" w:cs="Times New Roman"/>
        </w:rPr>
        <w:t xml:space="preserve">, V. Carotenuto and A. De Maio, "RCS Measurements of UAVs and Their Statistical Analysis," 2022 IEEE 9th International Workshop on Metrology for </w:t>
      </w:r>
      <w:proofErr w:type="spellStart"/>
      <w:r w:rsidRPr="000E2BD4">
        <w:rPr>
          <w:rFonts w:ascii="Times New Roman" w:eastAsia="MS Gothic" w:hAnsi="Times New Roman" w:cs="Times New Roman"/>
        </w:rPr>
        <w:t>AeroSpace</w:t>
      </w:r>
      <w:proofErr w:type="spellEnd"/>
      <w:r w:rsidRPr="000E2BD4">
        <w:rPr>
          <w:rFonts w:ascii="Times New Roman" w:eastAsia="MS Gothic" w:hAnsi="Times New Roman" w:cs="Times New Roman"/>
        </w:rPr>
        <w:t xml:space="preserve"> (</w:t>
      </w:r>
      <w:proofErr w:type="spellStart"/>
      <w:r w:rsidRPr="000E2BD4">
        <w:rPr>
          <w:rFonts w:ascii="Times New Roman" w:eastAsia="MS Gothic" w:hAnsi="Times New Roman" w:cs="Times New Roman"/>
        </w:rPr>
        <w:t>MetroAeroSpace</w:t>
      </w:r>
      <w:proofErr w:type="spellEnd"/>
      <w:r w:rsidRPr="000E2BD4">
        <w:rPr>
          <w:rFonts w:ascii="Times New Roman" w:eastAsia="MS Gothic" w:hAnsi="Times New Roman" w:cs="Times New Roman"/>
        </w:rPr>
        <w:t xml:space="preserve">), Pisa, Italy, 2022, pp. 179-184, </w:t>
      </w:r>
      <w:proofErr w:type="spellStart"/>
      <w:r w:rsidRPr="000E2BD4">
        <w:rPr>
          <w:rFonts w:ascii="Times New Roman" w:eastAsia="MS Gothic" w:hAnsi="Times New Roman" w:cs="Times New Roman"/>
        </w:rPr>
        <w:t>doi</w:t>
      </w:r>
      <w:proofErr w:type="spellEnd"/>
      <w:r w:rsidRPr="000E2BD4">
        <w:rPr>
          <w:rFonts w:ascii="Times New Roman" w:eastAsia="MS Gothic" w:hAnsi="Times New Roman" w:cs="Times New Roman"/>
        </w:rPr>
        <w:t>: 10.1109/MetroAeroSpace54187.2022.9856394.</w:t>
      </w:r>
      <w:bookmarkEnd w:id="18"/>
      <w:bookmarkEnd w:id="30"/>
    </w:p>
    <w:p w14:paraId="51112683" w14:textId="77777777" w:rsidR="005F37A7" w:rsidRPr="000E2BD4" w:rsidRDefault="005F37A7" w:rsidP="005F37A7">
      <w:pPr>
        <w:pStyle w:val="a9"/>
        <w:numPr>
          <w:ilvl w:val="0"/>
          <w:numId w:val="26"/>
        </w:numPr>
        <w:rPr>
          <w:rFonts w:ascii="Times New Roman" w:eastAsia="MS Gothic" w:hAnsi="Times New Roman" w:cs="Times New Roman"/>
        </w:rPr>
      </w:pPr>
      <w:bookmarkStart w:id="31" w:name="_Ref161392131"/>
      <w:r w:rsidRPr="000E2BD4">
        <w:rPr>
          <w:rFonts w:ascii="Times New Roman" w:eastAsia="MS Gothic" w:hAnsi="Times New Roman" w:cs="Times New Roman"/>
        </w:rPr>
        <w:t>R. Guay, G. Drolet and J. R. Bray, "RCS modelling of a mini-UAV based on dynamic measurements," 2017 IEEE Radar Conference (</w:t>
      </w:r>
      <w:proofErr w:type="spellStart"/>
      <w:r w:rsidRPr="000E2BD4">
        <w:rPr>
          <w:rFonts w:ascii="Times New Roman" w:eastAsia="MS Gothic" w:hAnsi="Times New Roman" w:cs="Times New Roman"/>
        </w:rPr>
        <w:t>RadarConf</w:t>
      </w:r>
      <w:proofErr w:type="spellEnd"/>
      <w:r w:rsidRPr="000E2BD4">
        <w:rPr>
          <w:rFonts w:ascii="Times New Roman" w:eastAsia="MS Gothic" w:hAnsi="Times New Roman" w:cs="Times New Roman"/>
        </w:rPr>
        <w:t xml:space="preserve">), Seattle, WA, USA, 2017, pp. 0908-0911, </w:t>
      </w:r>
      <w:proofErr w:type="spellStart"/>
      <w:r w:rsidRPr="000E2BD4">
        <w:rPr>
          <w:rFonts w:ascii="Times New Roman" w:eastAsia="MS Gothic" w:hAnsi="Times New Roman" w:cs="Times New Roman"/>
        </w:rPr>
        <w:t>doi</w:t>
      </w:r>
      <w:proofErr w:type="spellEnd"/>
      <w:r w:rsidRPr="000E2BD4">
        <w:rPr>
          <w:rFonts w:ascii="Times New Roman" w:eastAsia="MS Gothic" w:hAnsi="Times New Roman" w:cs="Times New Roman"/>
        </w:rPr>
        <w:t>: 10.1109/RADAR.2017.7944332.</w:t>
      </w:r>
      <w:bookmarkEnd w:id="19"/>
      <w:bookmarkEnd w:id="31"/>
    </w:p>
    <w:p w14:paraId="19FF5CFD" w14:textId="77777777" w:rsidR="005F37A7" w:rsidRPr="000E2BD4" w:rsidRDefault="005F37A7" w:rsidP="005F37A7">
      <w:pPr>
        <w:pStyle w:val="a9"/>
        <w:numPr>
          <w:ilvl w:val="0"/>
          <w:numId w:val="26"/>
        </w:numPr>
        <w:rPr>
          <w:rFonts w:ascii="Times New Roman" w:eastAsia="MS Gothic" w:hAnsi="Times New Roman" w:cs="Times New Roman"/>
        </w:rPr>
      </w:pPr>
      <w:bookmarkStart w:id="32" w:name="_Ref161392908"/>
      <w:r w:rsidRPr="000E2BD4">
        <w:rPr>
          <w:rFonts w:ascii="Times New Roman" w:eastAsia="MS Gothic" w:hAnsi="Times New Roman" w:cs="Times New Roman"/>
        </w:rPr>
        <w:t>W. Hao, G. Chen, Y. Li and Y. Hou, "Analysis of RCS Characteristics in Dynamic Flight of Stealth UAV," 2023 IEEE 3rd International Conference on Electronic Technology, Communication and Information (ICETCI), Changchun, China, 2023, pp. 1208-1212</w:t>
      </w:r>
      <w:bookmarkEnd w:id="32"/>
    </w:p>
    <w:p w14:paraId="749F10E0" w14:textId="77777777" w:rsidR="005F37A7" w:rsidRPr="000E2BD4" w:rsidRDefault="005F37A7" w:rsidP="005F37A7">
      <w:pPr>
        <w:pStyle w:val="a9"/>
        <w:numPr>
          <w:ilvl w:val="0"/>
          <w:numId w:val="26"/>
        </w:numPr>
        <w:rPr>
          <w:rFonts w:ascii="Times New Roman" w:eastAsia="MS Gothic" w:hAnsi="Times New Roman" w:cs="Times New Roman"/>
        </w:rPr>
      </w:pPr>
      <w:bookmarkStart w:id="33" w:name="_Ref161393712"/>
      <w:r w:rsidRPr="000E2BD4">
        <w:rPr>
          <w:rFonts w:ascii="Times New Roman" w:eastAsia="MS Gothic" w:hAnsi="Times New Roman" w:cs="Times New Roman"/>
        </w:rPr>
        <w:t xml:space="preserve">M. </w:t>
      </w:r>
      <w:proofErr w:type="spellStart"/>
      <w:r w:rsidRPr="000E2BD4">
        <w:rPr>
          <w:rFonts w:ascii="Times New Roman" w:eastAsia="MS Gothic" w:hAnsi="Times New Roman" w:cs="Times New Roman"/>
        </w:rPr>
        <w:t>Ezuma</w:t>
      </w:r>
      <w:proofErr w:type="spellEnd"/>
      <w:r w:rsidRPr="000E2BD4">
        <w:rPr>
          <w:rFonts w:ascii="Times New Roman" w:eastAsia="MS Gothic" w:hAnsi="Times New Roman" w:cs="Times New Roman"/>
        </w:rPr>
        <w:t xml:space="preserve">, M. Funderburk and I. </w:t>
      </w:r>
      <w:proofErr w:type="spellStart"/>
      <w:r w:rsidRPr="000E2BD4">
        <w:rPr>
          <w:rFonts w:ascii="Times New Roman" w:eastAsia="MS Gothic" w:hAnsi="Times New Roman" w:cs="Times New Roman"/>
        </w:rPr>
        <w:t>Guvenc</w:t>
      </w:r>
      <w:proofErr w:type="spellEnd"/>
      <w:r w:rsidRPr="000E2BD4">
        <w:rPr>
          <w:rFonts w:ascii="Times New Roman" w:eastAsia="MS Gothic" w:hAnsi="Times New Roman" w:cs="Times New Roman"/>
        </w:rPr>
        <w:t xml:space="preserve">, "Compact-Range RCS Measurements and </w:t>
      </w:r>
      <w:r>
        <w:rPr>
          <w:rFonts w:ascii="Times New Roman" w:eastAsia="MS Gothic" w:hAnsi="Times New Roman" w:cs="Times New Roman"/>
        </w:rPr>
        <w:t>Modelling</w:t>
      </w:r>
      <w:r w:rsidRPr="000E2BD4">
        <w:rPr>
          <w:rFonts w:ascii="Times New Roman" w:eastAsia="MS Gothic" w:hAnsi="Times New Roman" w:cs="Times New Roman"/>
        </w:rPr>
        <w:t xml:space="preserve"> of Small Drones at 15 GHz and 25 GHz," 2020 IEEE Radio and Wireless Symposium (RWS), San Antonio, TX, USA, 2020, pp. 313-316</w:t>
      </w:r>
      <w:bookmarkEnd w:id="33"/>
    </w:p>
    <w:p w14:paraId="15575FB5" w14:textId="77777777" w:rsidR="005F37A7" w:rsidRPr="007A0D88" w:rsidRDefault="005F37A7" w:rsidP="005F37A7">
      <w:pPr>
        <w:pStyle w:val="a9"/>
        <w:numPr>
          <w:ilvl w:val="0"/>
          <w:numId w:val="26"/>
        </w:numPr>
        <w:rPr>
          <w:rFonts w:ascii="Times New Roman" w:eastAsia="MS Gothic" w:hAnsi="Times New Roman" w:cs="Times New Roman"/>
        </w:rPr>
      </w:pPr>
      <w:bookmarkStart w:id="34" w:name="_Ref161394025"/>
      <w:r w:rsidRPr="000E2BD4">
        <w:rPr>
          <w:rFonts w:ascii="Times New Roman" w:eastAsia="MS Gothic" w:hAnsi="Times New Roman" w:cs="Times New Roman"/>
        </w:rPr>
        <w:t xml:space="preserve">T. </w:t>
      </w:r>
      <w:proofErr w:type="spellStart"/>
      <w:r w:rsidRPr="000E2BD4">
        <w:rPr>
          <w:rFonts w:ascii="Times New Roman" w:eastAsia="MS Gothic" w:hAnsi="Times New Roman" w:cs="Times New Roman"/>
        </w:rPr>
        <w:t>Motomura</w:t>
      </w:r>
      <w:proofErr w:type="spellEnd"/>
      <w:r w:rsidRPr="000E2BD4">
        <w:rPr>
          <w:rFonts w:ascii="Times New Roman" w:eastAsia="MS Gothic" w:hAnsi="Times New Roman" w:cs="Times New Roman"/>
        </w:rPr>
        <w:t>, K. Uchiyama and A. Kajiwara, "Measurement results of vehicular RCS characteristics for 79GHz millimeter band," 2018 IEEE Topical Conference on Wireless Sensors and Sensor Networks (</w:t>
      </w:r>
      <w:proofErr w:type="spellStart"/>
      <w:r w:rsidRPr="000E2BD4">
        <w:rPr>
          <w:rFonts w:ascii="Times New Roman" w:eastAsia="MS Gothic" w:hAnsi="Times New Roman" w:cs="Times New Roman"/>
        </w:rPr>
        <w:t>WiSNet</w:t>
      </w:r>
      <w:proofErr w:type="spellEnd"/>
      <w:r w:rsidRPr="000E2BD4">
        <w:rPr>
          <w:rFonts w:ascii="Times New Roman" w:eastAsia="MS Gothic" w:hAnsi="Times New Roman" w:cs="Times New Roman"/>
        </w:rPr>
        <w:t>), Anaheim, CA, USA, 2018, pp. 103-106</w:t>
      </w:r>
      <w:bookmarkStart w:id="35" w:name="_Ref163041755"/>
      <w:bookmarkEnd w:id="34"/>
      <w:bookmarkEnd w:id="35"/>
    </w:p>
    <w:p w14:paraId="53FF5FD2" w14:textId="5E467F54" w:rsidR="005F37A7" w:rsidRPr="00355CC7" w:rsidRDefault="005F37A7" w:rsidP="005F37A7">
      <w:pPr>
        <w:pStyle w:val="a9"/>
        <w:numPr>
          <w:ilvl w:val="0"/>
          <w:numId w:val="26"/>
        </w:numPr>
        <w:rPr>
          <w:rFonts w:ascii="Times New Roman" w:eastAsia="MS Gothic" w:hAnsi="Times New Roman" w:cs="Times New Roman"/>
        </w:rPr>
      </w:pPr>
      <w:bookmarkStart w:id="36" w:name="_Ref165640656"/>
      <w:r w:rsidRPr="007A0D88">
        <w:rPr>
          <w:rFonts w:ascii="Times New Roman" w:eastAsia="MS Gothic" w:hAnsi="Times New Roman" w:cs="Times New Roman"/>
        </w:rPr>
        <w:t>R1-2402708</w:t>
      </w:r>
      <w:r w:rsidRPr="004D65A7">
        <w:rPr>
          <w:rFonts w:ascii="Times New Roman" w:eastAsia="MS Gothic" w:hAnsi="Times New Roman" w:cs="Times New Roman"/>
        </w:rPr>
        <w:tab/>
      </w:r>
      <w:r w:rsidRPr="00105FAC">
        <w:rPr>
          <w:rFonts w:ascii="Times New Roman" w:eastAsia="MS Gothic" w:hAnsi="Times New Roman" w:cs="Times New Roman"/>
        </w:rPr>
        <w:t xml:space="preserve">Discussion on ISAC channel </w:t>
      </w:r>
      <w:r w:rsidR="000501C4">
        <w:rPr>
          <w:rFonts w:ascii="Times New Roman" w:eastAsia="MS Gothic" w:hAnsi="Times New Roman" w:cs="Times New Roman"/>
        </w:rPr>
        <w:t>modelling</w:t>
      </w:r>
      <w:r w:rsidRPr="004D65A7">
        <w:rPr>
          <w:rFonts w:ascii="Times New Roman" w:eastAsia="MS Gothic" w:hAnsi="Times New Roman" w:cs="Times New Roman"/>
        </w:rPr>
        <w:tab/>
        <w:t xml:space="preserve"> BUPT, CMCC</w:t>
      </w:r>
      <w:bookmarkEnd w:id="36"/>
      <w:r w:rsidRPr="004D65A7">
        <w:rPr>
          <w:rFonts w:ascii="Times New Roman" w:eastAsia="MS Gothic" w:hAnsi="Times New Roman" w:cs="Times New Roman"/>
        </w:rPr>
        <w:t xml:space="preserve"> </w:t>
      </w:r>
    </w:p>
    <w:p w14:paraId="070BD68E" w14:textId="298BA827" w:rsidR="005F37A7" w:rsidRPr="00EA0341" w:rsidRDefault="005F37A7" w:rsidP="005F37A7">
      <w:pPr>
        <w:pStyle w:val="a9"/>
        <w:numPr>
          <w:ilvl w:val="0"/>
          <w:numId w:val="26"/>
        </w:numPr>
        <w:rPr>
          <w:rFonts w:ascii="Times New Roman" w:eastAsia="MS Gothic" w:hAnsi="Times New Roman" w:cs="Times New Roman"/>
        </w:rPr>
      </w:pPr>
      <w:bookmarkStart w:id="37" w:name="_Ref165648828"/>
      <w:r w:rsidRPr="00355CC7">
        <w:rPr>
          <w:rFonts w:ascii="Times New Roman" w:eastAsia="MS Gothic" w:hAnsi="Times New Roman" w:cs="Times New Roman"/>
        </w:rPr>
        <w:t>R1-2400127</w:t>
      </w:r>
      <w:r>
        <w:rPr>
          <w:rFonts w:ascii="Times New Roman" w:hAnsi="Times New Roman" w:cs="Times New Roman" w:hint="eastAsia"/>
        </w:rPr>
        <w:t xml:space="preserve">  </w:t>
      </w:r>
      <w:r w:rsidRPr="00355CC7">
        <w:rPr>
          <w:rFonts w:ascii="Times New Roman" w:hAnsi="Times New Roman" w:cs="Times New Roman"/>
        </w:rPr>
        <w:t xml:space="preserve">Channel </w:t>
      </w:r>
      <w:r w:rsidR="000501C4">
        <w:rPr>
          <w:rFonts w:ascii="Times New Roman" w:hAnsi="Times New Roman" w:cs="Times New Roman"/>
        </w:rPr>
        <w:t>modelling</w:t>
      </w:r>
      <w:r w:rsidRPr="00355CC7">
        <w:rPr>
          <w:rFonts w:ascii="Times New Roman" w:hAnsi="Times New Roman" w:cs="Times New Roman"/>
        </w:rPr>
        <w:t xml:space="preserve"> methodology for ISAC</w:t>
      </w:r>
      <w:r>
        <w:rPr>
          <w:rFonts w:ascii="Times New Roman" w:hAnsi="Times New Roman" w:cs="Times New Roman" w:hint="eastAsia"/>
        </w:rPr>
        <w:t xml:space="preserve">  </w:t>
      </w:r>
      <w:r w:rsidRPr="00355CC7">
        <w:rPr>
          <w:rFonts w:ascii="Times New Roman" w:hAnsi="Times New Roman" w:cs="Times New Roman"/>
        </w:rPr>
        <w:t xml:space="preserve">Huawei, </w:t>
      </w:r>
      <w:proofErr w:type="spellStart"/>
      <w:r w:rsidRPr="00355CC7">
        <w:rPr>
          <w:rFonts w:ascii="Times New Roman" w:hAnsi="Times New Roman" w:cs="Times New Roman"/>
        </w:rPr>
        <w:t>HiSilicon</w:t>
      </w:r>
      <w:bookmarkEnd w:id="37"/>
      <w:proofErr w:type="spellEnd"/>
    </w:p>
    <w:p w14:paraId="6C32C233" w14:textId="693EDF51" w:rsidR="005F37A7" w:rsidRPr="007B31AD" w:rsidRDefault="005F37A7" w:rsidP="005F37A7">
      <w:pPr>
        <w:pStyle w:val="a9"/>
        <w:numPr>
          <w:ilvl w:val="0"/>
          <w:numId w:val="26"/>
        </w:numPr>
        <w:rPr>
          <w:rFonts w:ascii="Times New Roman" w:eastAsia="MS Gothic" w:hAnsi="Times New Roman" w:cs="Times New Roman"/>
        </w:rPr>
      </w:pPr>
      <w:bookmarkStart w:id="38" w:name="_Ref166164010"/>
      <w:r w:rsidRPr="00EA0341">
        <w:rPr>
          <w:rFonts w:ascii="Times New Roman" w:eastAsia="MS Gothic" w:hAnsi="Times New Roman" w:cs="Times New Roman"/>
        </w:rPr>
        <w:t>R1-2404417</w:t>
      </w:r>
      <w:r>
        <w:rPr>
          <w:rFonts w:ascii="Times New Roman" w:hAnsi="Times New Roman" w:cs="Times New Roman" w:hint="eastAsia"/>
        </w:rPr>
        <w:t xml:space="preserve"> </w:t>
      </w:r>
      <w:r w:rsidRPr="00EA0341">
        <w:rPr>
          <w:rFonts w:ascii="Times New Roman" w:hAnsi="Times New Roman" w:cs="Times New Roman"/>
        </w:rPr>
        <w:t xml:space="preserve">Discussion on ISAC channel </w:t>
      </w:r>
      <w:r w:rsidR="000501C4">
        <w:rPr>
          <w:rFonts w:ascii="Times New Roman" w:hAnsi="Times New Roman" w:cs="Times New Roman"/>
        </w:rPr>
        <w:t>modelling</w:t>
      </w:r>
      <w:r>
        <w:rPr>
          <w:rFonts w:ascii="Times New Roman" w:hAnsi="Times New Roman" w:cs="Times New Roman" w:hint="eastAsia"/>
        </w:rPr>
        <w:t xml:space="preserve"> </w:t>
      </w:r>
      <w:r w:rsidRPr="00EA0341">
        <w:rPr>
          <w:rFonts w:ascii="Times New Roman" w:hAnsi="Times New Roman" w:cs="Times New Roman"/>
        </w:rPr>
        <w:t>BUPT, CMCC</w:t>
      </w:r>
      <w:bookmarkEnd w:id="38"/>
    </w:p>
    <w:p w14:paraId="24B44C3E" w14:textId="7655295C" w:rsidR="007B31AD" w:rsidRPr="00AC4EEB" w:rsidRDefault="007B31AD" w:rsidP="005F37A7">
      <w:pPr>
        <w:pStyle w:val="a9"/>
        <w:numPr>
          <w:ilvl w:val="0"/>
          <w:numId w:val="26"/>
        </w:numPr>
        <w:rPr>
          <w:rFonts w:ascii="Times New Roman" w:eastAsia="MS Gothic" w:hAnsi="Times New Roman" w:cs="Times New Roman"/>
        </w:rPr>
      </w:pPr>
      <w:bookmarkStart w:id="39" w:name="_Ref173154175"/>
      <w:r w:rsidRPr="007B31AD">
        <w:rPr>
          <w:rFonts w:ascii="Times New Roman" w:eastAsia="MS Gothic" w:hAnsi="Times New Roman" w:cs="Times New Roman" w:hint="eastAsia"/>
        </w:rPr>
        <w:t>R1-2404469</w:t>
      </w:r>
      <w:r>
        <w:rPr>
          <w:rFonts w:ascii="Times New Roman" w:hAnsi="Times New Roman" w:cs="Times New Roman" w:hint="eastAsia"/>
        </w:rPr>
        <w:t xml:space="preserve"> </w:t>
      </w:r>
      <w:r w:rsidRPr="007B31AD">
        <w:rPr>
          <w:rFonts w:ascii="Times New Roman" w:hAnsi="Times New Roman" w:cs="Times New Roman" w:hint="eastAsia"/>
        </w:rPr>
        <w:t>Discussion on channel modelling methodology for ISAC</w:t>
      </w:r>
      <w:r>
        <w:rPr>
          <w:rFonts w:ascii="Times New Roman" w:hAnsi="Times New Roman" w:cs="Times New Roman" w:hint="eastAsia"/>
        </w:rPr>
        <w:t xml:space="preserve"> </w:t>
      </w:r>
      <w:r w:rsidRPr="007B31AD">
        <w:rPr>
          <w:rFonts w:ascii="Times New Roman" w:hAnsi="Times New Roman" w:cs="Times New Roman" w:hint="eastAsia"/>
        </w:rPr>
        <w:t>CMCC, BUPT, SEU, PML</w:t>
      </w:r>
      <w:bookmarkEnd w:id="39"/>
    </w:p>
    <w:p w14:paraId="7753CD0B" w14:textId="77777777" w:rsidR="00AC4EEB" w:rsidRPr="00AC4EEB" w:rsidRDefault="00AC4EEB" w:rsidP="00AC4EEB">
      <w:pPr>
        <w:pStyle w:val="a9"/>
        <w:numPr>
          <w:ilvl w:val="0"/>
          <w:numId w:val="26"/>
        </w:numPr>
        <w:rPr>
          <w:rFonts w:ascii="Times New Roman" w:eastAsia="MS Gothic" w:hAnsi="Times New Roman" w:cs="Times New Roman"/>
        </w:rPr>
      </w:pPr>
      <w:bookmarkStart w:id="40" w:name="_Ref173158375"/>
      <w:r w:rsidRPr="00AC4EEB">
        <w:rPr>
          <w:rFonts w:ascii="Times New Roman" w:eastAsia="MS Gothic" w:hAnsi="Times New Roman" w:cs="Times New Roman" w:hint="eastAsia"/>
        </w:rPr>
        <w:t xml:space="preserve">R1-2400173, ISAC channel measurements and results for shared clusters, 3GPP TSG RAN WG1 #116, February 26th </w:t>
      </w:r>
      <w:r w:rsidRPr="00AC4EEB">
        <w:rPr>
          <w:rFonts w:ascii="Times New Roman" w:eastAsia="MS Gothic" w:hAnsi="Times New Roman" w:cs="Times New Roman" w:hint="eastAsia"/>
        </w:rPr>
        <w:t>–</w:t>
      </w:r>
      <w:r w:rsidRPr="00AC4EEB">
        <w:rPr>
          <w:rFonts w:ascii="Times New Roman" w:eastAsia="MS Gothic" w:hAnsi="Times New Roman" w:cs="Times New Roman" w:hint="eastAsia"/>
        </w:rPr>
        <w:t xml:space="preserve"> March 1st, 2024.</w:t>
      </w:r>
      <w:bookmarkEnd w:id="40"/>
    </w:p>
    <w:p w14:paraId="6883C986" w14:textId="5BBA1D28" w:rsidR="002E5F4A" w:rsidRPr="002E5F4A" w:rsidRDefault="002E5F4A" w:rsidP="002E5F4A">
      <w:pPr>
        <w:pStyle w:val="a9"/>
        <w:numPr>
          <w:ilvl w:val="0"/>
          <w:numId w:val="26"/>
        </w:numPr>
        <w:rPr>
          <w:rFonts w:ascii="Times New Roman" w:eastAsia="MS Gothic" w:hAnsi="Times New Roman" w:cs="Times New Roman"/>
        </w:rPr>
      </w:pPr>
      <w:bookmarkStart w:id="41" w:name="_Ref173229833"/>
      <w:r w:rsidRPr="002E5F4A">
        <w:rPr>
          <w:rFonts w:ascii="Times New Roman" w:eastAsia="MS Gothic" w:hAnsi="Times New Roman" w:cs="Times New Roman" w:hint="eastAsia"/>
        </w:rPr>
        <w:t xml:space="preserve">T. </w:t>
      </w:r>
      <w:proofErr w:type="spellStart"/>
      <w:r w:rsidRPr="002E5F4A">
        <w:rPr>
          <w:rFonts w:ascii="Times New Roman" w:eastAsia="MS Gothic" w:hAnsi="Times New Roman" w:cs="Times New Roman" w:hint="eastAsia"/>
        </w:rPr>
        <w:t>Motomura</w:t>
      </w:r>
      <w:proofErr w:type="spellEnd"/>
      <w:r w:rsidRPr="002E5F4A">
        <w:rPr>
          <w:rFonts w:ascii="Times New Roman" w:eastAsia="MS Gothic" w:hAnsi="Times New Roman" w:cs="Times New Roman" w:hint="eastAsia"/>
        </w:rPr>
        <w:t>, K. Uchiyama and A. Kajiwara, "Measurement results of vehicular RCS characteristics for 79GHz millimeter band," 2018 IEEE Topical Conference on Wireless Sensors and Sensor Networks (</w:t>
      </w:r>
      <w:proofErr w:type="spellStart"/>
      <w:r w:rsidRPr="002E5F4A">
        <w:rPr>
          <w:rFonts w:ascii="Times New Roman" w:eastAsia="MS Gothic" w:hAnsi="Times New Roman" w:cs="Times New Roman" w:hint="eastAsia"/>
        </w:rPr>
        <w:t>WiSNet</w:t>
      </w:r>
      <w:proofErr w:type="spellEnd"/>
      <w:r w:rsidRPr="002E5F4A">
        <w:rPr>
          <w:rFonts w:ascii="Times New Roman" w:eastAsia="MS Gothic" w:hAnsi="Times New Roman" w:cs="Times New Roman" w:hint="eastAsia"/>
        </w:rPr>
        <w:t>), Anaheim, CA, USA, 2018, pp. 103-106.</w:t>
      </w:r>
      <w:bookmarkEnd w:id="41"/>
      <w:r w:rsidRPr="002E5F4A">
        <w:rPr>
          <w:rFonts w:ascii="Times New Roman" w:eastAsia="MS Gothic" w:hAnsi="Times New Roman" w:cs="Times New Roman" w:hint="eastAsia"/>
        </w:rPr>
        <w:t xml:space="preserve"> </w:t>
      </w:r>
    </w:p>
    <w:p w14:paraId="16D28E76" w14:textId="6F12702F" w:rsidR="005F37A7" w:rsidRPr="00836E37" w:rsidRDefault="002E5F4A" w:rsidP="00B95071">
      <w:pPr>
        <w:pStyle w:val="a9"/>
        <w:numPr>
          <w:ilvl w:val="0"/>
          <w:numId w:val="26"/>
        </w:numPr>
        <w:rPr>
          <w:rFonts w:ascii="Times New Roman" w:eastAsia="MS Gothic" w:hAnsi="Times New Roman" w:cs="Times New Roman"/>
        </w:rPr>
      </w:pPr>
      <w:bookmarkStart w:id="42" w:name="_Ref173229835"/>
      <w:r w:rsidRPr="002E5F4A">
        <w:rPr>
          <w:rFonts w:ascii="Times New Roman" w:eastAsia="MS Gothic" w:hAnsi="Times New Roman" w:cs="Times New Roman" w:hint="eastAsia"/>
        </w:rPr>
        <w:t>K. Vladyslav and L. Maxim, "Statistical RCS processing," 2016 II International Young Scientists Forum on Applied Physics and Engineering (YSF), Kharkiv, Ukraine, 2016, pp. 175-178</w:t>
      </w:r>
      <w:r w:rsidR="00B51DFD">
        <w:rPr>
          <w:rFonts w:ascii="Times New Roman" w:hAnsi="Times New Roman" w:cs="Times New Roman" w:hint="eastAsia"/>
        </w:rPr>
        <w:t>.</w:t>
      </w:r>
      <w:bookmarkEnd w:id="42"/>
    </w:p>
    <w:p w14:paraId="4BE8B023" w14:textId="1882E3AB" w:rsidR="00836E37" w:rsidRPr="00B95071" w:rsidRDefault="00836E37" w:rsidP="00B95071">
      <w:pPr>
        <w:pStyle w:val="a9"/>
        <w:numPr>
          <w:ilvl w:val="0"/>
          <w:numId w:val="26"/>
        </w:numPr>
        <w:rPr>
          <w:rFonts w:ascii="Times New Roman" w:eastAsia="MS Gothic" w:hAnsi="Times New Roman" w:cs="Times New Roman"/>
        </w:rPr>
      </w:pPr>
      <w:bookmarkStart w:id="43" w:name="_Ref173230052"/>
      <w:r w:rsidRPr="00836E37">
        <w:rPr>
          <w:rFonts w:ascii="Times New Roman" w:eastAsia="MS Gothic" w:hAnsi="Times New Roman" w:cs="Times New Roman" w:hint="eastAsia"/>
        </w:rPr>
        <w:t xml:space="preserve">ZTE, BJTU, </w:t>
      </w:r>
      <w:r w:rsidRPr="00836E37">
        <w:rPr>
          <w:rFonts w:ascii="Times New Roman" w:eastAsia="MS Gothic" w:hAnsi="Times New Roman" w:cs="Times New Roman" w:hint="eastAsia"/>
        </w:rPr>
        <w:t>“</w:t>
      </w:r>
      <w:r w:rsidRPr="00836E37">
        <w:rPr>
          <w:rFonts w:ascii="Times New Roman" w:eastAsia="MS Gothic" w:hAnsi="Times New Roman" w:cs="Times New Roman" w:hint="eastAsia"/>
        </w:rPr>
        <w:t>Discussion on channel modelling for ISAC</w:t>
      </w:r>
      <w:r w:rsidRPr="00836E37">
        <w:rPr>
          <w:rFonts w:ascii="Times New Roman" w:eastAsia="MS Gothic" w:hAnsi="Times New Roman" w:cs="Times New Roman" w:hint="eastAsia"/>
        </w:rPr>
        <w:t>”</w:t>
      </w:r>
      <w:r w:rsidRPr="00836E37">
        <w:rPr>
          <w:rFonts w:ascii="Times New Roman" w:eastAsia="MS Gothic" w:hAnsi="Times New Roman" w:cs="Times New Roman" w:hint="eastAsia"/>
        </w:rPr>
        <w:t xml:space="preserve">, Fukuoka City, Fukuoka, Japan, May 20th </w:t>
      </w:r>
      <w:r w:rsidRPr="00836E37">
        <w:rPr>
          <w:rFonts w:ascii="Times New Roman" w:eastAsia="MS Gothic" w:hAnsi="Times New Roman" w:cs="Times New Roman" w:hint="eastAsia"/>
        </w:rPr>
        <w:t>–</w:t>
      </w:r>
      <w:r w:rsidRPr="00836E37">
        <w:rPr>
          <w:rFonts w:ascii="Times New Roman" w:eastAsia="MS Gothic" w:hAnsi="Times New Roman" w:cs="Times New Roman" w:hint="eastAsia"/>
        </w:rPr>
        <w:t xml:space="preserve"> 24th, 2024</w:t>
      </w:r>
      <w:bookmarkEnd w:id="43"/>
    </w:p>
    <w:sectPr w:rsidR="00836E37" w:rsidRPr="00B9507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344CAE" w14:textId="77777777" w:rsidR="00687FF2" w:rsidRDefault="00687FF2" w:rsidP="00F82DCC">
      <w:pPr>
        <w:rPr>
          <w:rFonts w:hint="eastAsia"/>
        </w:rPr>
      </w:pPr>
      <w:r>
        <w:separator/>
      </w:r>
    </w:p>
  </w:endnote>
  <w:endnote w:type="continuationSeparator" w:id="0">
    <w:p w14:paraId="1863C8AE" w14:textId="77777777" w:rsidR="00687FF2" w:rsidRDefault="00687FF2" w:rsidP="00F82DC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1CBD9D" w14:textId="77777777" w:rsidR="00687FF2" w:rsidRDefault="00687FF2" w:rsidP="00F82DCC">
      <w:pPr>
        <w:rPr>
          <w:rFonts w:hint="eastAsia"/>
        </w:rPr>
      </w:pPr>
      <w:r>
        <w:separator/>
      </w:r>
    </w:p>
  </w:footnote>
  <w:footnote w:type="continuationSeparator" w:id="0">
    <w:p w14:paraId="717F13DF" w14:textId="77777777" w:rsidR="00687FF2" w:rsidRDefault="00687FF2" w:rsidP="00F82DCC">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180B"/>
    <w:multiLevelType w:val="hybridMultilevel"/>
    <w:tmpl w:val="F69EA7A6"/>
    <w:lvl w:ilvl="0" w:tplc="89B8C3B6">
      <w:start w:val="1"/>
      <w:numFmt w:val="decimal"/>
      <w:lvlText w:val="(%1)"/>
      <w:lvlJc w:val="right"/>
      <w:pPr>
        <w:ind w:left="440" w:hanging="152"/>
      </w:pPr>
      <w:rPr>
        <w:rFonts w:hint="eastAsia"/>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 w15:restartNumberingAfterBreak="0">
    <w:nsid w:val="0B4F03B3"/>
    <w:multiLevelType w:val="hybridMultilevel"/>
    <w:tmpl w:val="263E6578"/>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 w15:restartNumberingAfterBreak="0">
    <w:nsid w:val="0BD523AC"/>
    <w:multiLevelType w:val="hybridMultilevel"/>
    <w:tmpl w:val="8CD68EB0"/>
    <w:lvl w:ilvl="0" w:tplc="769A66A8">
      <w:start w:val="1"/>
      <w:numFmt w:val="bullet"/>
      <w:lvlText w:val="•"/>
      <w:lvlJc w:val="left"/>
      <w:pPr>
        <w:ind w:left="860" w:hanging="440"/>
      </w:pPr>
      <w:rPr>
        <w:rFonts w:ascii="Arial" w:hAnsi="Arial" w:hint="default"/>
        <w:i w:val="0"/>
        <w:iCs/>
        <w:noProof w:val="0"/>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 w15:restartNumberingAfterBreak="0">
    <w:nsid w:val="0C1B0FE0"/>
    <w:multiLevelType w:val="hybridMultilevel"/>
    <w:tmpl w:val="34DC5694"/>
    <w:lvl w:ilvl="0" w:tplc="00E4A0B0">
      <w:start w:val="1"/>
      <w:numFmt w:val="decimal"/>
      <w:lvlText w:val="(%1)"/>
      <w:lvlJc w:val="right"/>
      <w:pPr>
        <w:ind w:left="1300" w:hanging="440"/>
      </w:pPr>
      <w:rPr>
        <w:rFonts w:ascii="Times New Roman" w:eastAsiaTheme="majorHAnsi" w:hAnsi="Times New Roman" w:cs="Times New Roman" w:hint="default"/>
        <w:b w:val="0"/>
        <w:bCs w:val="0"/>
        <w:i w:val="0"/>
        <w:iCs/>
        <w:sz w:val="22"/>
        <w:szCs w:val="22"/>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4" w15:restartNumberingAfterBreak="0">
    <w:nsid w:val="0C763244"/>
    <w:multiLevelType w:val="hybridMultilevel"/>
    <w:tmpl w:val="51FE04C8"/>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5" w15:restartNumberingAfterBreak="0">
    <w:nsid w:val="0CF0792B"/>
    <w:multiLevelType w:val="hybridMultilevel"/>
    <w:tmpl w:val="9A540996"/>
    <w:lvl w:ilvl="0" w:tplc="FFFFFFFF">
      <w:start w:val="1"/>
      <w:numFmt w:val="decimal"/>
      <w:lvlText w:val="(%1)"/>
      <w:lvlJc w:val="right"/>
      <w:pPr>
        <w:ind w:left="840" w:hanging="440"/>
      </w:pPr>
      <w:rPr>
        <w:rFonts w:hint="eastAsia"/>
        <w:i w:val="0"/>
        <w:iCs/>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 w15:restartNumberingAfterBreak="0">
    <w:nsid w:val="0DF4082A"/>
    <w:multiLevelType w:val="hybridMultilevel"/>
    <w:tmpl w:val="9F82B7CA"/>
    <w:lvl w:ilvl="0" w:tplc="769A66A8">
      <w:start w:val="1"/>
      <w:numFmt w:val="bullet"/>
      <w:lvlText w:val="•"/>
      <w:lvlJc w:val="left"/>
      <w:pPr>
        <w:ind w:left="840" w:hanging="440"/>
      </w:pPr>
      <w:rPr>
        <w:rFonts w:ascii="Arial" w:hAnsi="Arial" w:hint="default"/>
      </w:rPr>
    </w:lvl>
    <w:lvl w:ilvl="1" w:tplc="C1928BE4">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7" w15:restartNumberingAfterBreak="0">
    <w:nsid w:val="0E6A19EC"/>
    <w:multiLevelType w:val="hybridMultilevel"/>
    <w:tmpl w:val="1706A944"/>
    <w:lvl w:ilvl="0" w:tplc="7C32129C">
      <w:start w:val="1"/>
      <w:numFmt w:val="decimal"/>
      <w:lvlText w:val="(%1)"/>
      <w:lvlJc w:val="right"/>
      <w:pPr>
        <w:ind w:left="1300" w:hanging="440"/>
      </w:pPr>
      <w:rPr>
        <w:rFonts w:ascii="Times New Roman" w:eastAsiaTheme="majorHAnsi" w:hAnsi="Times New Roman" w:cs="Times New Roman" w:hint="default"/>
        <w:i w:val="0"/>
        <w:iCs/>
      </w:rPr>
    </w:lvl>
    <w:lvl w:ilvl="1" w:tplc="04090019" w:tentative="1">
      <w:start w:val="1"/>
      <w:numFmt w:val="lowerLetter"/>
      <w:lvlText w:val="%2)"/>
      <w:lvlJc w:val="left"/>
      <w:pPr>
        <w:ind w:left="1740" w:hanging="440"/>
      </w:pPr>
    </w:lvl>
    <w:lvl w:ilvl="2" w:tplc="0409001B" w:tentative="1">
      <w:start w:val="1"/>
      <w:numFmt w:val="lowerRoman"/>
      <w:lvlText w:val="%3."/>
      <w:lvlJc w:val="right"/>
      <w:pPr>
        <w:ind w:left="2180" w:hanging="440"/>
      </w:pPr>
    </w:lvl>
    <w:lvl w:ilvl="3" w:tplc="0409000F" w:tentative="1">
      <w:start w:val="1"/>
      <w:numFmt w:val="decimal"/>
      <w:lvlText w:val="%4."/>
      <w:lvlJc w:val="left"/>
      <w:pPr>
        <w:ind w:left="2620" w:hanging="440"/>
      </w:pPr>
    </w:lvl>
    <w:lvl w:ilvl="4" w:tplc="04090019" w:tentative="1">
      <w:start w:val="1"/>
      <w:numFmt w:val="lowerLetter"/>
      <w:lvlText w:val="%5)"/>
      <w:lvlJc w:val="left"/>
      <w:pPr>
        <w:ind w:left="3060" w:hanging="440"/>
      </w:pPr>
    </w:lvl>
    <w:lvl w:ilvl="5" w:tplc="0409001B" w:tentative="1">
      <w:start w:val="1"/>
      <w:numFmt w:val="lowerRoman"/>
      <w:lvlText w:val="%6."/>
      <w:lvlJc w:val="right"/>
      <w:pPr>
        <w:ind w:left="3500" w:hanging="440"/>
      </w:pPr>
    </w:lvl>
    <w:lvl w:ilvl="6" w:tplc="0409000F" w:tentative="1">
      <w:start w:val="1"/>
      <w:numFmt w:val="decimal"/>
      <w:lvlText w:val="%7."/>
      <w:lvlJc w:val="left"/>
      <w:pPr>
        <w:ind w:left="3940" w:hanging="440"/>
      </w:pPr>
    </w:lvl>
    <w:lvl w:ilvl="7" w:tplc="04090019" w:tentative="1">
      <w:start w:val="1"/>
      <w:numFmt w:val="lowerLetter"/>
      <w:lvlText w:val="%8)"/>
      <w:lvlJc w:val="left"/>
      <w:pPr>
        <w:ind w:left="4380" w:hanging="440"/>
      </w:pPr>
    </w:lvl>
    <w:lvl w:ilvl="8" w:tplc="0409001B" w:tentative="1">
      <w:start w:val="1"/>
      <w:numFmt w:val="lowerRoman"/>
      <w:lvlText w:val="%9."/>
      <w:lvlJc w:val="right"/>
      <w:pPr>
        <w:ind w:left="4820" w:hanging="440"/>
      </w:pPr>
    </w:lvl>
  </w:abstractNum>
  <w:abstractNum w:abstractNumId="8" w15:restartNumberingAfterBreak="0">
    <w:nsid w:val="13A97E0E"/>
    <w:multiLevelType w:val="hybridMultilevel"/>
    <w:tmpl w:val="5B5A1F86"/>
    <w:lvl w:ilvl="0" w:tplc="629A364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191E59B3"/>
    <w:multiLevelType w:val="hybridMultilevel"/>
    <w:tmpl w:val="B1DA88E8"/>
    <w:lvl w:ilvl="0" w:tplc="A7A4C18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1B2F223D"/>
    <w:multiLevelType w:val="hybridMultilevel"/>
    <w:tmpl w:val="C8E22F1E"/>
    <w:lvl w:ilvl="0" w:tplc="FFFFFFFF">
      <w:start w:val="1"/>
      <w:numFmt w:val="decimal"/>
      <w:lvlText w:val="(%1)"/>
      <w:lvlJc w:val="right"/>
      <w:pPr>
        <w:ind w:left="840" w:hanging="440"/>
      </w:pPr>
      <w:rPr>
        <w:rFonts w:ascii="Times New Roman" w:eastAsia="宋体" w:hAnsi="Times New Roman" w:cs="Times New Roman" w:hint="default"/>
        <w:i w:val="0"/>
        <w:iCs/>
        <w:noProof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2" w15:restartNumberingAfterBreak="0">
    <w:nsid w:val="1CD37937"/>
    <w:multiLevelType w:val="hybridMultilevel"/>
    <w:tmpl w:val="140C5532"/>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3"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1CA6DCF"/>
    <w:multiLevelType w:val="hybridMultilevel"/>
    <w:tmpl w:val="EEB2C78C"/>
    <w:lvl w:ilvl="0" w:tplc="769A66A8">
      <w:start w:val="1"/>
      <w:numFmt w:val="bullet"/>
      <w:lvlText w:val="•"/>
      <w:lvlJc w:val="left"/>
      <w:pPr>
        <w:ind w:left="840" w:hanging="440"/>
      </w:pPr>
      <w:rPr>
        <w:rFonts w:ascii="Arial" w:hAnsi="Arial" w:hint="default"/>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15" w15:restartNumberingAfterBreak="0">
    <w:nsid w:val="2441095E"/>
    <w:multiLevelType w:val="hybridMultilevel"/>
    <w:tmpl w:val="295E87C2"/>
    <w:lvl w:ilvl="0" w:tplc="E4985838">
      <w:numFmt w:val="bullet"/>
      <w:lvlText w:val="-"/>
      <w:lvlJc w:val="left"/>
      <w:pPr>
        <w:ind w:left="860" w:hanging="440"/>
      </w:pPr>
      <w:rPr>
        <w:rFonts w:ascii="Times New Roman" w:eastAsia="Times New Roman" w:hAnsi="Times New Roman" w:cs="Times New Roman"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6" w15:restartNumberingAfterBreak="0">
    <w:nsid w:val="26A70705"/>
    <w:multiLevelType w:val="hybridMultilevel"/>
    <w:tmpl w:val="056A06A0"/>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7" w15:restartNumberingAfterBreak="0">
    <w:nsid w:val="28F569FF"/>
    <w:multiLevelType w:val="hybridMultilevel"/>
    <w:tmpl w:val="629C659A"/>
    <w:lvl w:ilvl="0" w:tplc="9C004ECC">
      <w:start w:val="1"/>
      <w:numFmt w:val="decimal"/>
      <w:lvlText w:val="(%1)"/>
      <w:lvlJc w:val="right"/>
      <w:pPr>
        <w:ind w:left="840" w:hanging="440"/>
      </w:pPr>
      <w:rPr>
        <w:rFonts w:hint="eastAsia"/>
      </w:rPr>
    </w:lvl>
    <w:lvl w:ilvl="1" w:tplc="04090019" w:tentative="1">
      <w:start w:val="1"/>
      <w:numFmt w:val="low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low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lowerLetter"/>
      <w:lvlText w:val="%8)"/>
      <w:lvlJc w:val="left"/>
      <w:pPr>
        <w:ind w:left="3920" w:hanging="440"/>
      </w:pPr>
    </w:lvl>
    <w:lvl w:ilvl="8" w:tplc="0409001B" w:tentative="1">
      <w:start w:val="1"/>
      <w:numFmt w:val="lowerRoman"/>
      <w:lvlText w:val="%9."/>
      <w:lvlJc w:val="right"/>
      <w:pPr>
        <w:ind w:left="4360" w:hanging="440"/>
      </w:pPr>
    </w:lvl>
  </w:abstractNum>
  <w:abstractNum w:abstractNumId="18" w15:restartNumberingAfterBreak="0">
    <w:nsid w:val="2A8E4801"/>
    <w:multiLevelType w:val="hybridMultilevel"/>
    <w:tmpl w:val="1CD8F34A"/>
    <w:lvl w:ilvl="0" w:tplc="25A0E0AC">
      <w:start w:val="1"/>
      <w:numFmt w:val="decimal"/>
      <w:lvlText w:val="(%1)"/>
      <w:lvlJc w:val="right"/>
      <w:pPr>
        <w:ind w:left="1300" w:hanging="440"/>
      </w:pPr>
      <w:rPr>
        <w:rFonts w:asciiTheme="majorHAnsi" w:eastAsiaTheme="majorHAnsi" w:hAnsiTheme="majorHAnsi" w:hint="eastAsia"/>
        <w:i w:val="0"/>
        <w:iCs/>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2AB50F27"/>
    <w:multiLevelType w:val="hybridMultilevel"/>
    <w:tmpl w:val="F46EE5EE"/>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2B1750D6"/>
    <w:multiLevelType w:val="hybridMultilevel"/>
    <w:tmpl w:val="F57C613A"/>
    <w:lvl w:ilvl="0" w:tplc="769A66A8">
      <w:start w:val="1"/>
      <w:numFmt w:val="bullet"/>
      <w:lvlText w:val="•"/>
      <w:lvlJc w:val="left"/>
      <w:pPr>
        <w:tabs>
          <w:tab w:val="num" w:pos="720"/>
        </w:tabs>
        <w:ind w:left="720" w:hanging="360"/>
      </w:pPr>
      <w:rPr>
        <w:rFonts w:ascii="Arial" w:hAnsi="Arial" w:hint="default"/>
      </w:rPr>
    </w:lvl>
    <w:lvl w:ilvl="1" w:tplc="CF52FF08" w:tentative="1">
      <w:start w:val="1"/>
      <w:numFmt w:val="bullet"/>
      <w:lvlText w:val="•"/>
      <w:lvlJc w:val="left"/>
      <w:pPr>
        <w:tabs>
          <w:tab w:val="num" w:pos="1440"/>
        </w:tabs>
        <w:ind w:left="1440" w:hanging="360"/>
      </w:pPr>
      <w:rPr>
        <w:rFonts w:ascii="Arial" w:hAnsi="Arial" w:hint="default"/>
      </w:rPr>
    </w:lvl>
    <w:lvl w:ilvl="2" w:tplc="5C98993C" w:tentative="1">
      <w:start w:val="1"/>
      <w:numFmt w:val="bullet"/>
      <w:lvlText w:val="•"/>
      <w:lvlJc w:val="left"/>
      <w:pPr>
        <w:tabs>
          <w:tab w:val="num" w:pos="2160"/>
        </w:tabs>
        <w:ind w:left="2160" w:hanging="360"/>
      </w:pPr>
      <w:rPr>
        <w:rFonts w:ascii="Arial" w:hAnsi="Arial" w:hint="default"/>
      </w:rPr>
    </w:lvl>
    <w:lvl w:ilvl="3" w:tplc="33CECFFE" w:tentative="1">
      <w:start w:val="1"/>
      <w:numFmt w:val="bullet"/>
      <w:lvlText w:val="•"/>
      <w:lvlJc w:val="left"/>
      <w:pPr>
        <w:tabs>
          <w:tab w:val="num" w:pos="2880"/>
        </w:tabs>
        <w:ind w:left="2880" w:hanging="360"/>
      </w:pPr>
      <w:rPr>
        <w:rFonts w:ascii="Arial" w:hAnsi="Arial" w:hint="default"/>
      </w:rPr>
    </w:lvl>
    <w:lvl w:ilvl="4" w:tplc="F00A501C" w:tentative="1">
      <w:start w:val="1"/>
      <w:numFmt w:val="bullet"/>
      <w:lvlText w:val="•"/>
      <w:lvlJc w:val="left"/>
      <w:pPr>
        <w:tabs>
          <w:tab w:val="num" w:pos="3600"/>
        </w:tabs>
        <w:ind w:left="3600" w:hanging="360"/>
      </w:pPr>
      <w:rPr>
        <w:rFonts w:ascii="Arial" w:hAnsi="Arial" w:hint="default"/>
      </w:rPr>
    </w:lvl>
    <w:lvl w:ilvl="5" w:tplc="9AF2C69A" w:tentative="1">
      <w:start w:val="1"/>
      <w:numFmt w:val="bullet"/>
      <w:lvlText w:val="•"/>
      <w:lvlJc w:val="left"/>
      <w:pPr>
        <w:tabs>
          <w:tab w:val="num" w:pos="4320"/>
        </w:tabs>
        <w:ind w:left="4320" w:hanging="360"/>
      </w:pPr>
      <w:rPr>
        <w:rFonts w:ascii="Arial" w:hAnsi="Arial" w:hint="default"/>
      </w:rPr>
    </w:lvl>
    <w:lvl w:ilvl="6" w:tplc="B362636E" w:tentative="1">
      <w:start w:val="1"/>
      <w:numFmt w:val="bullet"/>
      <w:lvlText w:val="•"/>
      <w:lvlJc w:val="left"/>
      <w:pPr>
        <w:tabs>
          <w:tab w:val="num" w:pos="5040"/>
        </w:tabs>
        <w:ind w:left="5040" w:hanging="360"/>
      </w:pPr>
      <w:rPr>
        <w:rFonts w:ascii="Arial" w:hAnsi="Arial" w:hint="default"/>
      </w:rPr>
    </w:lvl>
    <w:lvl w:ilvl="7" w:tplc="C80C1142" w:tentative="1">
      <w:start w:val="1"/>
      <w:numFmt w:val="bullet"/>
      <w:lvlText w:val="•"/>
      <w:lvlJc w:val="left"/>
      <w:pPr>
        <w:tabs>
          <w:tab w:val="num" w:pos="5760"/>
        </w:tabs>
        <w:ind w:left="5760" w:hanging="360"/>
      </w:pPr>
      <w:rPr>
        <w:rFonts w:ascii="Arial" w:hAnsi="Arial" w:hint="default"/>
      </w:rPr>
    </w:lvl>
    <w:lvl w:ilvl="8" w:tplc="6DA85A0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E500127"/>
    <w:multiLevelType w:val="multilevel"/>
    <w:tmpl w:val="2E500127"/>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2" w15:restartNumberingAfterBreak="0">
    <w:nsid w:val="2F830325"/>
    <w:multiLevelType w:val="hybridMultilevel"/>
    <w:tmpl w:val="F40C1CFC"/>
    <w:lvl w:ilvl="0" w:tplc="769A66A8">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306249E3"/>
    <w:multiLevelType w:val="multilevel"/>
    <w:tmpl w:val="306249E3"/>
    <w:lvl w:ilvl="0">
      <w:start w:val="1"/>
      <w:numFmt w:val="bullet"/>
      <w:lvlText w:val=""/>
      <w:lvlJc w:val="left"/>
      <w:pPr>
        <w:tabs>
          <w:tab w:val="left"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4" w15:restartNumberingAfterBreak="0">
    <w:nsid w:val="31A429C4"/>
    <w:multiLevelType w:val="hybridMultilevel"/>
    <w:tmpl w:val="E13C754C"/>
    <w:lvl w:ilvl="0" w:tplc="CD88828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1DA3DD2"/>
    <w:multiLevelType w:val="hybridMultilevel"/>
    <w:tmpl w:val="DE864CC0"/>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33C43461"/>
    <w:multiLevelType w:val="hybridMultilevel"/>
    <w:tmpl w:val="7A48AB1C"/>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35634DDD"/>
    <w:multiLevelType w:val="hybridMultilevel"/>
    <w:tmpl w:val="BEAA23C4"/>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28" w15:restartNumberingAfterBreak="0">
    <w:nsid w:val="3BF73BB1"/>
    <w:multiLevelType w:val="hybridMultilevel"/>
    <w:tmpl w:val="473AFEC0"/>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30"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457E2AA7"/>
    <w:multiLevelType w:val="hybridMultilevel"/>
    <w:tmpl w:val="9ABC97A8"/>
    <w:lvl w:ilvl="0" w:tplc="89B8C3B6">
      <w:start w:val="1"/>
      <w:numFmt w:val="decimal"/>
      <w:lvlText w:val="(%1)"/>
      <w:lvlJc w:val="right"/>
      <w:pPr>
        <w:ind w:left="728" w:hanging="440"/>
      </w:pPr>
      <w:rPr>
        <w:rFonts w:hint="eastAsia"/>
      </w:rPr>
    </w:lvl>
    <w:lvl w:ilvl="1" w:tplc="04090019" w:tentative="1">
      <w:start w:val="1"/>
      <w:numFmt w:val="lowerLetter"/>
      <w:lvlText w:val="%2)"/>
      <w:lvlJc w:val="left"/>
      <w:pPr>
        <w:ind w:left="1168" w:hanging="440"/>
      </w:pPr>
    </w:lvl>
    <w:lvl w:ilvl="2" w:tplc="0409001B" w:tentative="1">
      <w:start w:val="1"/>
      <w:numFmt w:val="lowerRoman"/>
      <w:lvlText w:val="%3."/>
      <w:lvlJc w:val="right"/>
      <w:pPr>
        <w:ind w:left="1608" w:hanging="440"/>
      </w:pPr>
    </w:lvl>
    <w:lvl w:ilvl="3" w:tplc="0409000F" w:tentative="1">
      <w:start w:val="1"/>
      <w:numFmt w:val="decimal"/>
      <w:lvlText w:val="%4."/>
      <w:lvlJc w:val="left"/>
      <w:pPr>
        <w:ind w:left="2048" w:hanging="440"/>
      </w:pPr>
    </w:lvl>
    <w:lvl w:ilvl="4" w:tplc="04090019" w:tentative="1">
      <w:start w:val="1"/>
      <w:numFmt w:val="lowerLetter"/>
      <w:lvlText w:val="%5)"/>
      <w:lvlJc w:val="left"/>
      <w:pPr>
        <w:ind w:left="2488" w:hanging="440"/>
      </w:pPr>
    </w:lvl>
    <w:lvl w:ilvl="5" w:tplc="0409001B" w:tentative="1">
      <w:start w:val="1"/>
      <w:numFmt w:val="lowerRoman"/>
      <w:lvlText w:val="%6."/>
      <w:lvlJc w:val="right"/>
      <w:pPr>
        <w:ind w:left="2928" w:hanging="440"/>
      </w:pPr>
    </w:lvl>
    <w:lvl w:ilvl="6" w:tplc="0409000F" w:tentative="1">
      <w:start w:val="1"/>
      <w:numFmt w:val="decimal"/>
      <w:lvlText w:val="%7."/>
      <w:lvlJc w:val="left"/>
      <w:pPr>
        <w:ind w:left="3368" w:hanging="440"/>
      </w:pPr>
    </w:lvl>
    <w:lvl w:ilvl="7" w:tplc="04090019" w:tentative="1">
      <w:start w:val="1"/>
      <w:numFmt w:val="lowerLetter"/>
      <w:lvlText w:val="%8)"/>
      <w:lvlJc w:val="left"/>
      <w:pPr>
        <w:ind w:left="3808" w:hanging="440"/>
      </w:pPr>
    </w:lvl>
    <w:lvl w:ilvl="8" w:tplc="0409001B" w:tentative="1">
      <w:start w:val="1"/>
      <w:numFmt w:val="lowerRoman"/>
      <w:lvlText w:val="%9."/>
      <w:lvlJc w:val="right"/>
      <w:pPr>
        <w:ind w:left="4248" w:hanging="440"/>
      </w:pPr>
    </w:lvl>
  </w:abstractNum>
  <w:abstractNum w:abstractNumId="32" w15:restartNumberingAfterBreak="0">
    <w:nsid w:val="470B3BB9"/>
    <w:multiLevelType w:val="hybridMultilevel"/>
    <w:tmpl w:val="F414693A"/>
    <w:lvl w:ilvl="0" w:tplc="769A66A8">
      <w:start w:val="1"/>
      <w:numFmt w:val="bullet"/>
      <w:lvlText w:val="•"/>
      <w:lvlJc w:val="left"/>
      <w:pPr>
        <w:ind w:left="440" w:hanging="440"/>
      </w:pPr>
      <w:rPr>
        <w:rFonts w:ascii="Arial" w:hAnsi="Arial" w:hint="default"/>
        <w:i w:val="0"/>
        <w:iCs/>
        <w:noProof w:val="0"/>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4D766CAC"/>
    <w:multiLevelType w:val="hybridMultilevel"/>
    <w:tmpl w:val="AEE2B146"/>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DCC4D80"/>
    <w:multiLevelType w:val="hybridMultilevel"/>
    <w:tmpl w:val="DFE27F84"/>
    <w:lvl w:ilvl="0" w:tplc="FFFFFFFF">
      <w:start w:val="1"/>
      <w:numFmt w:val="decimal"/>
      <w:lvlText w:val="(%1)"/>
      <w:lvlJc w:val="right"/>
      <w:pPr>
        <w:ind w:left="1300" w:hanging="440"/>
      </w:pPr>
      <w:rPr>
        <w:rFonts w:ascii="Times New Roman" w:eastAsiaTheme="majorHAnsi" w:hAnsi="Times New Roman" w:cs="Times New Roman" w:hint="default"/>
        <w:i w:val="0"/>
        <w:iCs/>
      </w:rPr>
    </w:lvl>
    <w:lvl w:ilvl="1" w:tplc="FFFFFFFF" w:tentative="1">
      <w:start w:val="1"/>
      <w:numFmt w:val="lowerLetter"/>
      <w:lvlText w:val="%2)"/>
      <w:lvlJc w:val="left"/>
      <w:pPr>
        <w:ind w:left="1740" w:hanging="440"/>
      </w:pPr>
    </w:lvl>
    <w:lvl w:ilvl="2" w:tplc="FFFFFFFF" w:tentative="1">
      <w:start w:val="1"/>
      <w:numFmt w:val="lowerRoman"/>
      <w:lvlText w:val="%3."/>
      <w:lvlJc w:val="right"/>
      <w:pPr>
        <w:ind w:left="2180" w:hanging="440"/>
      </w:pPr>
    </w:lvl>
    <w:lvl w:ilvl="3" w:tplc="FFFFFFFF" w:tentative="1">
      <w:start w:val="1"/>
      <w:numFmt w:val="decimal"/>
      <w:lvlText w:val="%4."/>
      <w:lvlJc w:val="left"/>
      <w:pPr>
        <w:ind w:left="2620" w:hanging="440"/>
      </w:pPr>
    </w:lvl>
    <w:lvl w:ilvl="4" w:tplc="FFFFFFFF" w:tentative="1">
      <w:start w:val="1"/>
      <w:numFmt w:val="lowerLetter"/>
      <w:lvlText w:val="%5)"/>
      <w:lvlJc w:val="left"/>
      <w:pPr>
        <w:ind w:left="3060" w:hanging="440"/>
      </w:pPr>
    </w:lvl>
    <w:lvl w:ilvl="5" w:tplc="FFFFFFFF" w:tentative="1">
      <w:start w:val="1"/>
      <w:numFmt w:val="lowerRoman"/>
      <w:lvlText w:val="%6."/>
      <w:lvlJc w:val="right"/>
      <w:pPr>
        <w:ind w:left="3500" w:hanging="440"/>
      </w:pPr>
    </w:lvl>
    <w:lvl w:ilvl="6" w:tplc="FFFFFFFF" w:tentative="1">
      <w:start w:val="1"/>
      <w:numFmt w:val="decimal"/>
      <w:lvlText w:val="%7."/>
      <w:lvlJc w:val="left"/>
      <w:pPr>
        <w:ind w:left="3940" w:hanging="440"/>
      </w:pPr>
    </w:lvl>
    <w:lvl w:ilvl="7" w:tplc="FFFFFFFF" w:tentative="1">
      <w:start w:val="1"/>
      <w:numFmt w:val="lowerLetter"/>
      <w:lvlText w:val="%8)"/>
      <w:lvlJc w:val="left"/>
      <w:pPr>
        <w:ind w:left="4380" w:hanging="440"/>
      </w:pPr>
    </w:lvl>
    <w:lvl w:ilvl="8" w:tplc="FFFFFFFF" w:tentative="1">
      <w:start w:val="1"/>
      <w:numFmt w:val="lowerRoman"/>
      <w:lvlText w:val="%9."/>
      <w:lvlJc w:val="right"/>
      <w:pPr>
        <w:ind w:left="4820" w:hanging="440"/>
      </w:pPr>
    </w:lvl>
  </w:abstractNum>
  <w:abstractNum w:abstractNumId="35" w15:restartNumberingAfterBreak="0">
    <w:nsid w:val="522F2C54"/>
    <w:multiLevelType w:val="hybridMultilevel"/>
    <w:tmpl w:val="7CC4064C"/>
    <w:lvl w:ilvl="0" w:tplc="769A66A8">
      <w:start w:val="1"/>
      <w:numFmt w:val="bullet"/>
      <w:lvlText w:val="•"/>
      <w:lvlJc w:val="left"/>
      <w:pPr>
        <w:ind w:left="860" w:hanging="440"/>
      </w:pPr>
      <w:rPr>
        <w:rFonts w:ascii="Arial"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6"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start w:val="1"/>
      <w:numFmt w:val="bullet"/>
      <w:lvlText w:val=""/>
      <w:lvlJc w:val="left"/>
      <w:pPr>
        <w:ind w:left="2479" w:hanging="420"/>
      </w:pPr>
      <w:rPr>
        <w:rFonts w:ascii="Wingdings" w:hAnsi="Wingdings" w:hint="default"/>
      </w:rPr>
    </w:lvl>
    <w:lvl w:ilvl="4" w:tplc="04090003">
      <w:start w:val="1"/>
      <w:numFmt w:val="bullet"/>
      <w:lvlText w:val=""/>
      <w:lvlJc w:val="left"/>
      <w:pPr>
        <w:ind w:left="2899" w:hanging="420"/>
      </w:pPr>
      <w:rPr>
        <w:rFonts w:ascii="Wingdings" w:hAnsi="Wingdings" w:hint="default"/>
      </w:rPr>
    </w:lvl>
    <w:lvl w:ilvl="5" w:tplc="04090005">
      <w:start w:val="1"/>
      <w:numFmt w:val="bullet"/>
      <w:lvlText w:val=""/>
      <w:lvlJc w:val="left"/>
      <w:pPr>
        <w:ind w:left="3319" w:hanging="420"/>
      </w:pPr>
      <w:rPr>
        <w:rFonts w:ascii="Wingdings" w:hAnsi="Wingdings" w:hint="default"/>
      </w:rPr>
    </w:lvl>
    <w:lvl w:ilvl="6" w:tplc="04090001">
      <w:start w:val="1"/>
      <w:numFmt w:val="bullet"/>
      <w:lvlText w:val=""/>
      <w:lvlJc w:val="left"/>
      <w:pPr>
        <w:ind w:left="3739" w:hanging="420"/>
      </w:pPr>
      <w:rPr>
        <w:rFonts w:ascii="Wingdings" w:hAnsi="Wingdings" w:hint="default"/>
      </w:rPr>
    </w:lvl>
    <w:lvl w:ilvl="7" w:tplc="04090003">
      <w:start w:val="1"/>
      <w:numFmt w:val="bullet"/>
      <w:lvlText w:val=""/>
      <w:lvlJc w:val="left"/>
      <w:pPr>
        <w:ind w:left="4159" w:hanging="420"/>
      </w:pPr>
      <w:rPr>
        <w:rFonts w:ascii="Wingdings" w:hAnsi="Wingdings" w:hint="default"/>
      </w:rPr>
    </w:lvl>
    <w:lvl w:ilvl="8" w:tplc="04090005">
      <w:start w:val="1"/>
      <w:numFmt w:val="bullet"/>
      <w:lvlText w:val=""/>
      <w:lvlJc w:val="left"/>
      <w:pPr>
        <w:ind w:left="4579" w:hanging="420"/>
      </w:pPr>
      <w:rPr>
        <w:rFonts w:ascii="Wingdings" w:hAnsi="Wingdings" w:hint="default"/>
      </w:rPr>
    </w:lvl>
  </w:abstractNum>
  <w:abstractNum w:abstractNumId="37" w15:restartNumberingAfterBreak="0">
    <w:nsid w:val="59BE2014"/>
    <w:multiLevelType w:val="hybridMultilevel"/>
    <w:tmpl w:val="C8E22F1E"/>
    <w:lvl w:ilvl="0" w:tplc="EE48E660">
      <w:start w:val="1"/>
      <w:numFmt w:val="decimal"/>
      <w:lvlText w:val="(%1)"/>
      <w:lvlJc w:val="right"/>
      <w:pPr>
        <w:ind w:left="840" w:hanging="440"/>
      </w:pPr>
      <w:rPr>
        <w:rFonts w:ascii="Times New Roman" w:eastAsia="宋体" w:hAnsi="Times New Roman" w:cs="Times New Roman" w:hint="default"/>
        <w:i w:val="0"/>
        <w:iCs/>
        <w:noProof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5E6B000E"/>
    <w:multiLevelType w:val="hybridMultilevel"/>
    <w:tmpl w:val="8F40219E"/>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5EB17332"/>
    <w:multiLevelType w:val="hybridMultilevel"/>
    <w:tmpl w:val="89AC1ACE"/>
    <w:lvl w:ilvl="0" w:tplc="9648E026">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0" w15:restartNumberingAfterBreak="0">
    <w:nsid w:val="69DC75EA"/>
    <w:multiLevelType w:val="hybridMultilevel"/>
    <w:tmpl w:val="50B21366"/>
    <w:lvl w:ilvl="0" w:tplc="769A66A8">
      <w:start w:val="1"/>
      <w:numFmt w:val="bullet"/>
      <w:lvlText w:val="•"/>
      <w:lvlJc w:val="left"/>
      <w:pPr>
        <w:ind w:left="840" w:hanging="440"/>
      </w:pPr>
      <w:rPr>
        <w:rFonts w:ascii="Arial" w:hAnsi="Arial" w:hint="default"/>
        <w:i w:val="0"/>
        <w:iCs/>
        <w:noProof w:val="0"/>
      </w:rPr>
    </w:lvl>
    <w:lvl w:ilvl="1" w:tplc="04090003">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41" w15:restartNumberingAfterBreak="0">
    <w:nsid w:val="6A2C7A27"/>
    <w:multiLevelType w:val="hybridMultilevel"/>
    <w:tmpl w:val="B7106DA2"/>
    <w:lvl w:ilvl="0" w:tplc="9BD6106E">
      <w:start w:val="2"/>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71ED6252"/>
    <w:multiLevelType w:val="hybridMultilevel"/>
    <w:tmpl w:val="79309E48"/>
    <w:lvl w:ilvl="0" w:tplc="E286AEC4">
      <w:start w:val="1"/>
      <w:numFmt w:val="decimal"/>
      <w:lvlText w:val="(%1)"/>
      <w:lvlJc w:val="right"/>
      <w:pPr>
        <w:ind w:left="86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75714937"/>
    <w:multiLevelType w:val="hybridMultilevel"/>
    <w:tmpl w:val="19C2A6C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77B24074"/>
    <w:multiLevelType w:val="hybridMultilevel"/>
    <w:tmpl w:val="54E69368"/>
    <w:lvl w:ilvl="0" w:tplc="CD6AE72A">
      <w:start w:val="1"/>
      <w:numFmt w:val="decimal"/>
      <w:lvlText w:val="[%1]"/>
      <w:lvlJc w:val="left"/>
      <w:pPr>
        <w:ind w:left="440" w:hanging="440"/>
      </w:pPr>
      <w:rPr>
        <w:b w:val="0"/>
        <w:bCs w:val="0"/>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45" w15:restartNumberingAfterBreak="0">
    <w:nsid w:val="799E059D"/>
    <w:multiLevelType w:val="hybridMultilevel"/>
    <w:tmpl w:val="23DAD6B2"/>
    <w:lvl w:ilvl="0" w:tplc="FFFFFFFF">
      <w:start w:val="1"/>
      <w:numFmt w:val="decimal"/>
      <w:lvlText w:val="(%1)"/>
      <w:lvlJc w:val="right"/>
      <w:pPr>
        <w:ind w:left="1680" w:hanging="440"/>
      </w:pPr>
      <w:rPr>
        <w:rFonts w:hint="eastAsia"/>
        <w:i w:val="0"/>
        <w:iCs/>
      </w:rPr>
    </w:lvl>
    <w:lvl w:ilvl="1" w:tplc="04090019" w:tentative="1">
      <w:start w:val="1"/>
      <w:numFmt w:val="lowerLetter"/>
      <w:lvlText w:val="%2)"/>
      <w:lvlJc w:val="left"/>
      <w:pPr>
        <w:ind w:left="1720" w:hanging="440"/>
      </w:pPr>
    </w:lvl>
    <w:lvl w:ilvl="2" w:tplc="0409001B" w:tentative="1">
      <w:start w:val="1"/>
      <w:numFmt w:val="lowerRoman"/>
      <w:lvlText w:val="%3."/>
      <w:lvlJc w:val="right"/>
      <w:pPr>
        <w:ind w:left="2160" w:hanging="440"/>
      </w:pPr>
    </w:lvl>
    <w:lvl w:ilvl="3" w:tplc="0409000F" w:tentative="1">
      <w:start w:val="1"/>
      <w:numFmt w:val="decimal"/>
      <w:lvlText w:val="%4."/>
      <w:lvlJc w:val="left"/>
      <w:pPr>
        <w:ind w:left="2600" w:hanging="440"/>
      </w:pPr>
    </w:lvl>
    <w:lvl w:ilvl="4" w:tplc="04090019" w:tentative="1">
      <w:start w:val="1"/>
      <w:numFmt w:val="lowerLetter"/>
      <w:lvlText w:val="%5)"/>
      <w:lvlJc w:val="left"/>
      <w:pPr>
        <w:ind w:left="3040" w:hanging="440"/>
      </w:pPr>
    </w:lvl>
    <w:lvl w:ilvl="5" w:tplc="0409001B" w:tentative="1">
      <w:start w:val="1"/>
      <w:numFmt w:val="lowerRoman"/>
      <w:lvlText w:val="%6."/>
      <w:lvlJc w:val="right"/>
      <w:pPr>
        <w:ind w:left="3480" w:hanging="440"/>
      </w:pPr>
    </w:lvl>
    <w:lvl w:ilvl="6" w:tplc="0409000F" w:tentative="1">
      <w:start w:val="1"/>
      <w:numFmt w:val="decimal"/>
      <w:lvlText w:val="%7."/>
      <w:lvlJc w:val="left"/>
      <w:pPr>
        <w:ind w:left="3920" w:hanging="440"/>
      </w:pPr>
    </w:lvl>
    <w:lvl w:ilvl="7" w:tplc="04090019" w:tentative="1">
      <w:start w:val="1"/>
      <w:numFmt w:val="lowerLetter"/>
      <w:lvlText w:val="%8)"/>
      <w:lvlJc w:val="left"/>
      <w:pPr>
        <w:ind w:left="4360" w:hanging="440"/>
      </w:pPr>
    </w:lvl>
    <w:lvl w:ilvl="8" w:tplc="0409001B" w:tentative="1">
      <w:start w:val="1"/>
      <w:numFmt w:val="lowerRoman"/>
      <w:lvlText w:val="%9."/>
      <w:lvlJc w:val="right"/>
      <w:pPr>
        <w:ind w:left="4800" w:hanging="440"/>
      </w:pPr>
    </w:lvl>
  </w:abstractNum>
  <w:abstractNum w:abstractNumId="46" w15:restartNumberingAfterBreak="0">
    <w:nsid w:val="7BDD2473"/>
    <w:multiLevelType w:val="hybridMultilevel"/>
    <w:tmpl w:val="2132DD22"/>
    <w:lvl w:ilvl="0" w:tplc="89B8C3B6">
      <w:start w:val="1"/>
      <w:numFmt w:val="decimal"/>
      <w:lvlText w:val="(%1)"/>
      <w:lvlJc w:val="right"/>
      <w:pPr>
        <w:ind w:left="440" w:hanging="152"/>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245651332">
    <w:abstractNumId w:val="46"/>
  </w:num>
  <w:num w:numId="2" w16cid:durableId="299850350">
    <w:abstractNumId w:val="0"/>
  </w:num>
  <w:num w:numId="3" w16cid:durableId="642278331">
    <w:abstractNumId w:val="31"/>
  </w:num>
  <w:num w:numId="4" w16cid:durableId="20543807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17780125">
    <w:abstractNumId w:val="21"/>
  </w:num>
  <w:num w:numId="6" w16cid:durableId="696463660">
    <w:abstractNumId w:val="23"/>
    <w:lvlOverride w:ilvl="0"/>
    <w:lvlOverride w:ilvl="1">
      <w:startOverride w:val="1"/>
    </w:lvlOverride>
    <w:lvlOverride w:ilvl="2"/>
    <w:lvlOverride w:ilvl="3"/>
    <w:lvlOverride w:ilvl="4"/>
    <w:lvlOverride w:ilvl="5"/>
    <w:lvlOverride w:ilvl="6"/>
    <w:lvlOverride w:ilvl="7"/>
    <w:lvlOverride w:ilvl="8"/>
  </w:num>
  <w:num w:numId="7" w16cid:durableId="892422095">
    <w:abstractNumId w:val="9"/>
  </w:num>
  <w:num w:numId="8" w16cid:durableId="1428426074">
    <w:abstractNumId w:val="40"/>
  </w:num>
  <w:num w:numId="9" w16cid:durableId="305622636">
    <w:abstractNumId w:val="20"/>
  </w:num>
  <w:num w:numId="10" w16cid:durableId="1038166831">
    <w:abstractNumId w:val="37"/>
  </w:num>
  <w:num w:numId="11" w16cid:durableId="990595758">
    <w:abstractNumId w:val="17"/>
  </w:num>
  <w:num w:numId="12" w16cid:durableId="1180314041">
    <w:abstractNumId w:val="5"/>
  </w:num>
  <w:num w:numId="13" w16cid:durableId="1603494531">
    <w:abstractNumId w:val="45"/>
  </w:num>
  <w:num w:numId="14" w16cid:durableId="2090957196">
    <w:abstractNumId w:val="26"/>
  </w:num>
  <w:num w:numId="15" w16cid:durableId="495418517">
    <w:abstractNumId w:val="14"/>
  </w:num>
  <w:num w:numId="16" w16cid:durableId="40786055">
    <w:abstractNumId w:val="6"/>
  </w:num>
  <w:num w:numId="17" w16cid:durableId="1696619431">
    <w:abstractNumId w:val="38"/>
  </w:num>
  <w:num w:numId="18" w16cid:durableId="1815176329">
    <w:abstractNumId w:val="16"/>
  </w:num>
  <w:num w:numId="19" w16cid:durableId="197087564">
    <w:abstractNumId w:val="8"/>
  </w:num>
  <w:num w:numId="20" w16cid:durableId="598636673">
    <w:abstractNumId w:val="30"/>
  </w:num>
  <w:num w:numId="21" w16cid:durableId="1233197109">
    <w:abstractNumId w:val="11"/>
  </w:num>
  <w:num w:numId="22" w16cid:durableId="483787229">
    <w:abstractNumId w:val="27"/>
  </w:num>
  <w:num w:numId="23" w16cid:durableId="322054407">
    <w:abstractNumId w:val="22"/>
  </w:num>
  <w:num w:numId="24" w16cid:durableId="1478304915">
    <w:abstractNumId w:val="35"/>
  </w:num>
  <w:num w:numId="25" w16cid:durableId="1037700384">
    <w:abstractNumId w:val="19"/>
  </w:num>
  <w:num w:numId="26" w16cid:durableId="1653830946">
    <w:abstractNumId w:val="39"/>
  </w:num>
  <w:num w:numId="27" w16cid:durableId="61949245">
    <w:abstractNumId w:val="42"/>
  </w:num>
  <w:num w:numId="28" w16cid:durableId="1024359929">
    <w:abstractNumId w:val="7"/>
  </w:num>
  <w:num w:numId="29" w16cid:durableId="1709715753">
    <w:abstractNumId w:val="12"/>
  </w:num>
  <w:num w:numId="30" w16cid:durableId="208687376">
    <w:abstractNumId w:val="4"/>
  </w:num>
  <w:num w:numId="31" w16cid:durableId="706099761">
    <w:abstractNumId w:val="18"/>
  </w:num>
  <w:num w:numId="32" w16cid:durableId="1315068136">
    <w:abstractNumId w:val="43"/>
  </w:num>
  <w:num w:numId="33" w16cid:durableId="1227840589">
    <w:abstractNumId w:val="33"/>
  </w:num>
  <w:num w:numId="34" w16cid:durableId="1620330932">
    <w:abstractNumId w:val="25"/>
  </w:num>
  <w:num w:numId="35" w16cid:durableId="955213040">
    <w:abstractNumId w:val="15"/>
  </w:num>
  <w:num w:numId="36" w16cid:durableId="382557774">
    <w:abstractNumId w:val="24"/>
  </w:num>
  <w:num w:numId="37" w16cid:durableId="1001657883">
    <w:abstractNumId w:val="41"/>
  </w:num>
  <w:num w:numId="38" w16cid:durableId="1196192463">
    <w:abstractNumId w:val="32"/>
  </w:num>
  <w:num w:numId="39" w16cid:durableId="1907377267">
    <w:abstractNumId w:val="28"/>
  </w:num>
  <w:num w:numId="40" w16cid:durableId="1148745681">
    <w:abstractNumId w:val="13"/>
  </w:num>
  <w:num w:numId="41" w16cid:durableId="1194146253">
    <w:abstractNumId w:val="3"/>
  </w:num>
  <w:num w:numId="42" w16cid:durableId="1872693311">
    <w:abstractNumId w:val="34"/>
  </w:num>
  <w:num w:numId="43" w16cid:durableId="2078822105">
    <w:abstractNumId w:val="10"/>
  </w:num>
  <w:num w:numId="44" w16cid:durableId="641160222">
    <w:abstractNumId w:val="29"/>
  </w:num>
  <w:num w:numId="45" w16cid:durableId="1962607929">
    <w:abstractNumId w:val="36"/>
  </w:num>
  <w:num w:numId="46" w16cid:durableId="1320308731">
    <w:abstractNumId w:val="2"/>
  </w:num>
  <w:num w:numId="47" w16cid:durableId="21242315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34"/>
    <w:rsid w:val="00024977"/>
    <w:rsid w:val="00026466"/>
    <w:rsid w:val="000275B6"/>
    <w:rsid w:val="00041B0A"/>
    <w:rsid w:val="0004521F"/>
    <w:rsid w:val="000501C4"/>
    <w:rsid w:val="0005189F"/>
    <w:rsid w:val="00066A51"/>
    <w:rsid w:val="00070BD3"/>
    <w:rsid w:val="00076416"/>
    <w:rsid w:val="000772C9"/>
    <w:rsid w:val="00083291"/>
    <w:rsid w:val="00093F6C"/>
    <w:rsid w:val="000A3811"/>
    <w:rsid w:val="000B5F3D"/>
    <w:rsid w:val="000C624B"/>
    <w:rsid w:val="000C71A6"/>
    <w:rsid w:val="000D7E93"/>
    <w:rsid w:val="000E1236"/>
    <w:rsid w:val="000E1EAE"/>
    <w:rsid w:val="000E29F8"/>
    <w:rsid w:val="000E6262"/>
    <w:rsid w:val="000F45A0"/>
    <w:rsid w:val="00100BFB"/>
    <w:rsid w:val="001071AB"/>
    <w:rsid w:val="001156CD"/>
    <w:rsid w:val="0013082C"/>
    <w:rsid w:val="00136536"/>
    <w:rsid w:val="00154C90"/>
    <w:rsid w:val="00154F50"/>
    <w:rsid w:val="00155005"/>
    <w:rsid w:val="00187D75"/>
    <w:rsid w:val="0019569F"/>
    <w:rsid w:val="00195D4A"/>
    <w:rsid w:val="001B5010"/>
    <w:rsid w:val="001E0830"/>
    <w:rsid w:val="001E5653"/>
    <w:rsid w:val="001F021C"/>
    <w:rsid w:val="001F3EB9"/>
    <w:rsid w:val="0020077E"/>
    <w:rsid w:val="00203585"/>
    <w:rsid w:val="00205F79"/>
    <w:rsid w:val="00213096"/>
    <w:rsid w:val="0024026B"/>
    <w:rsid w:val="0024072B"/>
    <w:rsid w:val="002455C3"/>
    <w:rsid w:val="00254BA6"/>
    <w:rsid w:val="00254D8A"/>
    <w:rsid w:val="0027346F"/>
    <w:rsid w:val="002812BD"/>
    <w:rsid w:val="00292573"/>
    <w:rsid w:val="00296B54"/>
    <w:rsid w:val="002A52E3"/>
    <w:rsid w:val="002B37F5"/>
    <w:rsid w:val="002D202E"/>
    <w:rsid w:val="002D640D"/>
    <w:rsid w:val="002E0E20"/>
    <w:rsid w:val="002E5F4A"/>
    <w:rsid w:val="002E6F97"/>
    <w:rsid w:val="002E79EE"/>
    <w:rsid w:val="002F54A1"/>
    <w:rsid w:val="0031564A"/>
    <w:rsid w:val="003341B0"/>
    <w:rsid w:val="00334364"/>
    <w:rsid w:val="0034201C"/>
    <w:rsid w:val="0034406C"/>
    <w:rsid w:val="0035333E"/>
    <w:rsid w:val="003543AD"/>
    <w:rsid w:val="00363E67"/>
    <w:rsid w:val="00377895"/>
    <w:rsid w:val="00382A4A"/>
    <w:rsid w:val="003839E6"/>
    <w:rsid w:val="0039422D"/>
    <w:rsid w:val="003A2182"/>
    <w:rsid w:val="003C0599"/>
    <w:rsid w:val="003D2BBF"/>
    <w:rsid w:val="003E6585"/>
    <w:rsid w:val="003E66D4"/>
    <w:rsid w:val="003F47C4"/>
    <w:rsid w:val="003F61C8"/>
    <w:rsid w:val="003F72E3"/>
    <w:rsid w:val="00405B57"/>
    <w:rsid w:val="00407FE4"/>
    <w:rsid w:val="004504AE"/>
    <w:rsid w:val="004538F3"/>
    <w:rsid w:val="00455139"/>
    <w:rsid w:val="00465EFD"/>
    <w:rsid w:val="00475696"/>
    <w:rsid w:val="00484B4A"/>
    <w:rsid w:val="004A64A4"/>
    <w:rsid w:val="004C5020"/>
    <w:rsid w:val="004E6039"/>
    <w:rsid w:val="004F5BFB"/>
    <w:rsid w:val="00500B6D"/>
    <w:rsid w:val="00504C24"/>
    <w:rsid w:val="00506921"/>
    <w:rsid w:val="005125FE"/>
    <w:rsid w:val="005205FF"/>
    <w:rsid w:val="00522375"/>
    <w:rsid w:val="005270FD"/>
    <w:rsid w:val="00532CEA"/>
    <w:rsid w:val="00550495"/>
    <w:rsid w:val="00550A81"/>
    <w:rsid w:val="005574AD"/>
    <w:rsid w:val="00573153"/>
    <w:rsid w:val="0057739F"/>
    <w:rsid w:val="00584CC3"/>
    <w:rsid w:val="00586720"/>
    <w:rsid w:val="005C63FE"/>
    <w:rsid w:val="005D2F8F"/>
    <w:rsid w:val="005D4D98"/>
    <w:rsid w:val="005D64B9"/>
    <w:rsid w:val="005E55B7"/>
    <w:rsid w:val="005F3155"/>
    <w:rsid w:val="005F37A7"/>
    <w:rsid w:val="0060031F"/>
    <w:rsid w:val="00607195"/>
    <w:rsid w:val="00653EFB"/>
    <w:rsid w:val="00662EB5"/>
    <w:rsid w:val="00663F01"/>
    <w:rsid w:val="00673341"/>
    <w:rsid w:val="00676504"/>
    <w:rsid w:val="00684AA1"/>
    <w:rsid w:val="006877AC"/>
    <w:rsid w:val="00687913"/>
    <w:rsid w:val="00687FF2"/>
    <w:rsid w:val="006A692F"/>
    <w:rsid w:val="006B7F2B"/>
    <w:rsid w:val="006C266B"/>
    <w:rsid w:val="006F1C55"/>
    <w:rsid w:val="006F408C"/>
    <w:rsid w:val="007027BB"/>
    <w:rsid w:val="00713D4D"/>
    <w:rsid w:val="00721862"/>
    <w:rsid w:val="00725130"/>
    <w:rsid w:val="007311D8"/>
    <w:rsid w:val="00740C34"/>
    <w:rsid w:val="00772182"/>
    <w:rsid w:val="007742D3"/>
    <w:rsid w:val="00776EDA"/>
    <w:rsid w:val="007919EB"/>
    <w:rsid w:val="007A62C2"/>
    <w:rsid w:val="007A6B4D"/>
    <w:rsid w:val="007B31AD"/>
    <w:rsid w:val="007B53AF"/>
    <w:rsid w:val="007D4444"/>
    <w:rsid w:val="007E7AC5"/>
    <w:rsid w:val="007F4C7A"/>
    <w:rsid w:val="008026B7"/>
    <w:rsid w:val="00813307"/>
    <w:rsid w:val="00815353"/>
    <w:rsid w:val="00824800"/>
    <w:rsid w:val="00827217"/>
    <w:rsid w:val="00836C5E"/>
    <w:rsid w:val="00836E37"/>
    <w:rsid w:val="00847A6A"/>
    <w:rsid w:val="00860974"/>
    <w:rsid w:val="00872EA8"/>
    <w:rsid w:val="00873951"/>
    <w:rsid w:val="00874138"/>
    <w:rsid w:val="00876472"/>
    <w:rsid w:val="00881682"/>
    <w:rsid w:val="00891487"/>
    <w:rsid w:val="008966A7"/>
    <w:rsid w:val="008A10B5"/>
    <w:rsid w:val="008A1D31"/>
    <w:rsid w:val="008C00CE"/>
    <w:rsid w:val="008E166F"/>
    <w:rsid w:val="008F23C3"/>
    <w:rsid w:val="00917BCD"/>
    <w:rsid w:val="0093282B"/>
    <w:rsid w:val="009427DA"/>
    <w:rsid w:val="00945494"/>
    <w:rsid w:val="00962CA8"/>
    <w:rsid w:val="00963EBE"/>
    <w:rsid w:val="00975DDC"/>
    <w:rsid w:val="00990144"/>
    <w:rsid w:val="009B4C50"/>
    <w:rsid w:val="009E064D"/>
    <w:rsid w:val="009E2A73"/>
    <w:rsid w:val="009F5034"/>
    <w:rsid w:val="00A1734D"/>
    <w:rsid w:val="00A254C4"/>
    <w:rsid w:val="00A319CB"/>
    <w:rsid w:val="00A32E86"/>
    <w:rsid w:val="00A37B62"/>
    <w:rsid w:val="00A525DB"/>
    <w:rsid w:val="00A6204A"/>
    <w:rsid w:val="00A73C28"/>
    <w:rsid w:val="00A75E79"/>
    <w:rsid w:val="00A76924"/>
    <w:rsid w:val="00A91875"/>
    <w:rsid w:val="00A94C3F"/>
    <w:rsid w:val="00A94CF0"/>
    <w:rsid w:val="00AA0BFB"/>
    <w:rsid w:val="00AA5CB4"/>
    <w:rsid w:val="00AA6D96"/>
    <w:rsid w:val="00AB1A58"/>
    <w:rsid w:val="00AC469A"/>
    <w:rsid w:val="00AC4DE1"/>
    <w:rsid w:val="00AC4EEB"/>
    <w:rsid w:val="00AD3947"/>
    <w:rsid w:val="00AD4866"/>
    <w:rsid w:val="00AE54C2"/>
    <w:rsid w:val="00AF0A41"/>
    <w:rsid w:val="00AF3667"/>
    <w:rsid w:val="00B005F1"/>
    <w:rsid w:val="00B136F1"/>
    <w:rsid w:val="00B2350B"/>
    <w:rsid w:val="00B235EB"/>
    <w:rsid w:val="00B27BF9"/>
    <w:rsid w:val="00B316CD"/>
    <w:rsid w:val="00B35B4D"/>
    <w:rsid w:val="00B364C7"/>
    <w:rsid w:val="00B41A57"/>
    <w:rsid w:val="00B42A81"/>
    <w:rsid w:val="00B46E9D"/>
    <w:rsid w:val="00B51DFD"/>
    <w:rsid w:val="00B55B8A"/>
    <w:rsid w:val="00B57638"/>
    <w:rsid w:val="00B7516E"/>
    <w:rsid w:val="00B802A2"/>
    <w:rsid w:val="00B82C38"/>
    <w:rsid w:val="00B95071"/>
    <w:rsid w:val="00BA4C4E"/>
    <w:rsid w:val="00BB5AE1"/>
    <w:rsid w:val="00BB66EC"/>
    <w:rsid w:val="00BC5091"/>
    <w:rsid w:val="00BC6E44"/>
    <w:rsid w:val="00BE2041"/>
    <w:rsid w:val="00BE6B3F"/>
    <w:rsid w:val="00BF362A"/>
    <w:rsid w:val="00C20B14"/>
    <w:rsid w:val="00C235D6"/>
    <w:rsid w:val="00C30883"/>
    <w:rsid w:val="00C35563"/>
    <w:rsid w:val="00C36390"/>
    <w:rsid w:val="00C41ECD"/>
    <w:rsid w:val="00C45EE0"/>
    <w:rsid w:val="00C50232"/>
    <w:rsid w:val="00C5519D"/>
    <w:rsid w:val="00C56C8B"/>
    <w:rsid w:val="00C7421F"/>
    <w:rsid w:val="00C830B2"/>
    <w:rsid w:val="00C859E3"/>
    <w:rsid w:val="00C91FBF"/>
    <w:rsid w:val="00CB0F24"/>
    <w:rsid w:val="00CC5039"/>
    <w:rsid w:val="00CC7901"/>
    <w:rsid w:val="00CD414D"/>
    <w:rsid w:val="00CD5971"/>
    <w:rsid w:val="00CE3F0C"/>
    <w:rsid w:val="00CE5912"/>
    <w:rsid w:val="00CE75C1"/>
    <w:rsid w:val="00CF50C3"/>
    <w:rsid w:val="00CF6025"/>
    <w:rsid w:val="00CF6876"/>
    <w:rsid w:val="00D1761A"/>
    <w:rsid w:val="00D25953"/>
    <w:rsid w:val="00D30F00"/>
    <w:rsid w:val="00D331B7"/>
    <w:rsid w:val="00D46F13"/>
    <w:rsid w:val="00D505B7"/>
    <w:rsid w:val="00D75C07"/>
    <w:rsid w:val="00D82A0F"/>
    <w:rsid w:val="00DA4B6B"/>
    <w:rsid w:val="00DA7882"/>
    <w:rsid w:val="00DB1C1D"/>
    <w:rsid w:val="00DC579D"/>
    <w:rsid w:val="00DD1482"/>
    <w:rsid w:val="00DD2C59"/>
    <w:rsid w:val="00DD4949"/>
    <w:rsid w:val="00DF1507"/>
    <w:rsid w:val="00DF1E8E"/>
    <w:rsid w:val="00E1057B"/>
    <w:rsid w:val="00E318B9"/>
    <w:rsid w:val="00E37746"/>
    <w:rsid w:val="00E41188"/>
    <w:rsid w:val="00E414BF"/>
    <w:rsid w:val="00E44B35"/>
    <w:rsid w:val="00E84BC9"/>
    <w:rsid w:val="00E87F6B"/>
    <w:rsid w:val="00EB598E"/>
    <w:rsid w:val="00EC44C6"/>
    <w:rsid w:val="00EC7357"/>
    <w:rsid w:val="00ED0920"/>
    <w:rsid w:val="00ED7840"/>
    <w:rsid w:val="00EE200D"/>
    <w:rsid w:val="00EF2CDF"/>
    <w:rsid w:val="00EF7B48"/>
    <w:rsid w:val="00F46D0F"/>
    <w:rsid w:val="00F50DCB"/>
    <w:rsid w:val="00F51D44"/>
    <w:rsid w:val="00F54466"/>
    <w:rsid w:val="00F60D88"/>
    <w:rsid w:val="00F65F38"/>
    <w:rsid w:val="00F71EEE"/>
    <w:rsid w:val="00F73BDA"/>
    <w:rsid w:val="00F759E7"/>
    <w:rsid w:val="00F82DCC"/>
    <w:rsid w:val="00F85D64"/>
    <w:rsid w:val="00F94455"/>
    <w:rsid w:val="00FA1440"/>
    <w:rsid w:val="00FB1989"/>
    <w:rsid w:val="00FB3D59"/>
    <w:rsid w:val="00FB48CB"/>
    <w:rsid w:val="00FC062A"/>
    <w:rsid w:val="00FC2254"/>
    <w:rsid w:val="00FE0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90B45F"/>
  <w15:chartTrackingRefBased/>
  <w15:docId w15:val="{F3F468AE-1FC4-43A5-98A2-09CABC869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740C3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740C3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740C3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740C3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740C34"/>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740C34"/>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740C34"/>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740C34"/>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740C34"/>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40C3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740C3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740C3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740C34"/>
    <w:rPr>
      <w:rFonts w:cstheme="majorBidi"/>
      <w:color w:val="0F4761" w:themeColor="accent1" w:themeShade="BF"/>
      <w:sz w:val="28"/>
      <w:szCs w:val="28"/>
    </w:rPr>
  </w:style>
  <w:style w:type="character" w:customStyle="1" w:styleId="50">
    <w:name w:val="标题 5 字符"/>
    <w:basedOn w:val="a0"/>
    <w:link w:val="5"/>
    <w:uiPriority w:val="9"/>
    <w:semiHidden/>
    <w:rsid w:val="00740C34"/>
    <w:rPr>
      <w:rFonts w:cstheme="majorBidi"/>
      <w:color w:val="0F4761" w:themeColor="accent1" w:themeShade="BF"/>
      <w:sz w:val="24"/>
      <w:szCs w:val="24"/>
    </w:rPr>
  </w:style>
  <w:style w:type="character" w:customStyle="1" w:styleId="60">
    <w:name w:val="标题 6 字符"/>
    <w:basedOn w:val="a0"/>
    <w:link w:val="6"/>
    <w:uiPriority w:val="9"/>
    <w:semiHidden/>
    <w:rsid w:val="00740C34"/>
    <w:rPr>
      <w:rFonts w:cstheme="majorBidi"/>
      <w:b/>
      <w:bCs/>
      <w:color w:val="0F4761" w:themeColor="accent1" w:themeShade="BF"/>
    </w:rPr>
  </w:style>
  <w:style w:type="character" w:customStyle="1" w:styleId="70">
    <w:name w:val="标题 7 字符"/>
    <w:basedOn w:val="a0"/>
    <w:link w:val="7"/>
    <w:uiPriority w:val="9"/>
    <w:semiHidden/>
    <w:rsid w:val="00740C34"/>
    <w:rPr>
      <w:rFonts w:cstheme="majorBidi"/>
      <w:b/>
      <w:bCs/>
      <w:color w:val="595959" w:themeColor="text1" w:themeTint="A6"/>
    </w:rPr>
  </w:style>
  <w:style w:type="character" w:customStyle="1" w:styleId="80">
    <w:name w:val="标题 8 字符"/>
    <w:basedOn w:val="a0"/>
    <w:link w:val="8"/>
    <w:uiPriority w:val="9"/>
    <w:semiHidden/>
    <w:rsid w:val="00740C34"/>
    <w:rPr>
      <w:rFonts w:cstheme="majorBidi"/>
      <w:color w:val="595959" w:themeColor="text1" w:themeTint="A6"/>
    </w:rPr>
  </w:style>
  <w:style w:type="character" w:customStyle="1" w:styleId="90">
    <w:name w:val="标题 9 字符"/>
    <w:basedOn w:val="a0"/>
    <w:link w:val="9"/>
    <w:uiPriority w:val="9"/>
    <w:semiHidden/>
    <w:rsid w:val="00740C34"/>
    <w:rPr>
      <w:rFonts w:eastAsiaTheme="majorEastAsia" w:cstheme="majorBidi"/>
      <w:color w:val="595959" w:themeColor="text1" w:themeTint="A6"/>
    </w:rPr>
  </w:style>
  <w:style w:type="paragraph" w:styleId="a3">
    <w:name w:val="Title"/>
    <w:basedOn w:val="a"/>
    <w:next w:val="a"/>
    <w:link w:val="a4"/>
    <w:uiPriority w:val="10"/>
    <w:qFormat/>
    <w:rsid w:val="00740C3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740C3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40C3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740C3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40C34"/>
    <w:pPr>
      <w:spacing w:before="160" w:after="160"/>
      <w:jc w:val="center"/>
    </w:pPr>
    <w:rPr>
      <w:i/>
      <w:iCs/>
      <w:color w:val="404040" w:themeColor="text1" w:themeTint="BF"/>
    </w:rPr>
  </w:style>
  <w:style w:type="character" w:customStyle="1" w:styleId="a8">
    <w:name w:val="引用 字符"/>
    <w:basedOn w:val="a0"/>
    <w:link w:val="a7"/>
    <w:uiPriority w:val="29"/>
    <w:rsid w:val="00740C34"/>
    <w:rPr>
      <w:i/>
      <w:iCs/>
      <w:color w:val="404040" w:themeColor="text1" w:themeTint="BF"/>
    </w:rPr>
  </w:style>
  <w:style w:type="paragraph" w:styleId="a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a"/>
    <w:uiPriority w:val="34"/>
    <w:qFormat/>
    <w:rsid w:val="00740C34"/>
    <w:pPr>
      <w:ind w:left="720"/>
      <w:contextualSpacing/>
    </w:pPr>
  </w:style>
  <w:style w:type="character" w:styleId="ab">
    <w:name w:val="Intense Emphasis"/>
    <w:basedOn w:val="a0"/>
    <w:uiPriority w:val="21"/>
    <w:qFormat/>
    <w:rsid w:val="00740C34"/>
    <w:rPr>
      <w:i/>
      <w:iCs/>
      <w:color w:val="0F4761" w:themeColor="accent1" w:themeShade="BF"/>
    </w:rPr>
  </w:style>
  <w:style w:type="paragraph" w:styleId="ac">
    <w:name w:val="Intense Quote"/>
    <w:basedOn w:val="a"/>
    <w:next w:val="a"/>
    <w:link w:val="ad"/>
    <w:uiPriority w:val="30"/>
    <w:qFormat/>
    <w:rsid w:val="00740C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740C34"/>
    <w:rPr>
      <w:i/>
      <w:iCs/>
      <w:color w:val="0F4761" w:themeColor="accent1" w:themeShade="BF"/>
    </w:rPr>
  </w:style>
  <w:style w:type="character" w:styleId="ae">
    <w:name w:val="Intense Reference"/>
    <w:basedOn w:val="a0"/>
    <w:uiPriority w:val="32"/>
    <w:qFormat/>
    <w:rsid w:val="00740C34"/>
    <w:rPr>
      <w:b/>
      <w:bCs/>
      <w:smallCaps/>
      <w:color w:val="0F4761" w:themeColor="accent1" w:themeShade="BF"/>
      <w:spacing w:val="5"/>
    </w:rPr>
  </w:style>
  <w:style w:type="character" w:styleId="af">
    <w:name w:val="Placeholder Text"/>
    <w:basedOn w:val="a0"/>
    <w:uiPriority w:val="99"/>
    <w:semiHidden/>
    <w:rsid w:val="00740C34"/>
    <w:rPr>
      <w:color w:val="666666"/>
    </w:rPr>
  </w:style>
  <w:style w:type="table" w:styleId="af0">
    <w:name w:val="Table Grid"/>
    <w:basedOn w:val="a1"/>
    <w:uiPriority w:val="39"/>
    <w:qFormat/>
    <w:rsid w:val="00382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382A4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71">
    <w:name w:val="Grid Table 7 Colorful"/>
    <w:basedOn w:val="a1"/>
    <w:uiPriority w:val="52"/>
    <w:rsid w:val="00382A4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af1">
    <w:name w:val="header"/>
    <w:basedOn w:val="a"/>
    <w:link w:val="af2"/>
    <w:uiPriority w:val="99"/>
    <w:unhideWhenUsed/>
    <w:rsid w:val="00F82DCC"/>
    <w:pPr>
      <w:tabs>
        <w:tab w:val="center" w:pos="4153"/>
        <w:tab w:val="right" w:pos="8306"/>
      </w:tabs>
      <w:snapToGrid w:val="0"/>
      <w:jc w:val="center"/>
    </w:pPr>
    <w:rPr>
      <w:sz w:val="18"/>
      <w:szCs w:val="18"/>
    </w:rPr>
  </w:style>
  <w:style w:type="character" w:customStyle="1" w:styleId="af2">
    <w:name w:val="页眉 字符"/>
    <w:basedOn w:val="a0"/>
    <w:link w:val="af1"/>
    <w:uiPriority w:val="99"/>
    <w:rsid w:val="00F82DCC"/>
    <w:rPr>
      <w:sz w:val="18"/>
      <w:szCs w:val="18"/>
    </w:rPr>
  </w:style>
  <w:style w:type="paragraph" w:styleId="af3">
    <w:name w:val="footer"/>
    <w:basedOn w:val="a"/>
    <w:link w:val="af4"/>
    <w:uiPriority w:val="99"/>
    <w:unhideWhenUsed/>
    <w:rsid w:val="00F82DCC"/>
    <w:pPr>
      <w:tabs>
        <w:tab w:val="center" w:pos="4153"/>
        <w:tab w:val="right" w:pos="8306"/>
      </w:tabs>
      <w:snapToGrid w:val="0"/>
      <w:jc w:val="left"/>
    </w:pPr>
    <w:rPr>
      <w:sz w:val="18"/>
      <w:szCs w:val="18"/>
    </w:rPr>
  </w:style>
  <w:style w:type="character" w:customStyle="1" w:styleId="af4">
    <w:name w:val="页脚 字符"/>
    <w:basedOn w:val="a0"/>
    <w:link w:val="af3"/>
    <w:uiPriority w:val="99"/>
    <w:rsid w:val="00F82DCC"/>
    <w:rPr>
      <w:sz w:val="18"/>
      <w:szCs w:val="18"/>
    </w:rPr>
  </w:style>
  <w:style w:type="paragraph" w:styleId="af5">
    <w:name w:val="caption"/>
    <w:basedOn w:val="a"/>
    <w:next w:val="a"/>
    <w:uiPriority w:val="35"/>
    <w:unhideWhenUsed/>
    <w:qFormat/>
    <w:rsid w:val="0031564A"/>
    <w:rPr>
      <w:rFonts w:asciiTheme="majorHAnsi" w:eastAsia="黑体" w:hAnsiTheme="majorHAnsi" w:cstheme="majorBidi"/>
      <w:sz w:val="20"/>
      <w:szCs w:val="20"/>
    </w:rPr>
  </w:style>
  <w:style w:type="paragraph" w:styleId="af6">
    <w:name w:val="Body Text"/>
    <w:basedOn w:val="a"/>
    <w:link w:val="af7"/>
    <w:uiPriority w:val="99"/>
    <w:semiHidden/>
    <w:unhideWhenUsed/>
    <w:rsid w:val="005F37A7"/>
    <w:pPr>
      <w:spacing w:after="120"/>
    </w:pPr>
  </w:style>
  <w:style w:type="character" w:customStyle="1" w:styleId="af7">
    <w:name w:val="正文文本 字符"/>
    <w:basedOn w:val="a0"/>
    <w:link w:val="af6"/>
    <w:uiPriority w:val="99"/>
    <w:semiHidden/>
    <w:rsid w:val="005F37A7"/>
  </w:style>
  <w:style w:type="paragraph" w:styleId="af8">
    <w:name w:val="Normal (Web)"/>
    <w:basedOn w:val="a"/>
    <w:uiPriority w:val="99"/>
    <w:semiHidden/>
    <w:unhideWhenUsed/>
    <w:rsid w:val="005F37A7"/>
    <w:pPr>
      <w:widowControl/>
      <w:spacing w:before="100" w:beforeAutospacing="1" w:after="100" w:afterAutospacing="1"/>
      <w:jc w:val="left"/>
    </w:pPr>
    <w:rPr>
      <w:rFonts w:ascii="宋体" w:eastAsia="宋体" w:hAnsi="宋体" w:cs="宋体"/>
      <w:kern w:val="0"/>
      <w:sz w:val="24"/>
      <w:szCs w:val="24"/>
    </w:rPr>
  </w:style>
  <w:style w:type="character" w:styleId="af9">
    <w:name w:val="Hyperlink"/>
    <w:basedOn w:val="a0"/>
    <w:uiPriority w:val="99"/>
    <w:unhideWhenUsed/>
    <w:rsid w:val="005F37A7"/>
    <w:rPr>
      <w:color w:val="467886" w:themeColor="hyperlink"/>
      <w:u w:val="single"/>
    </w:rPr>
  </w:style>
  <w:style w:type="character" w:styleId="afa">
    <w:name w:val="Unresolved Mention"/>
    <w:basedOn w:val="a0"/>
    <w:uiPriority w:val="99"/>
    <w:semiHidden/>
    <w:unhideWhenUsed/>
    <w:rsid w:val="005F37A7"/>
    <w:rPr>
      <w:color w:val="605E5C"/>
      <w:shd w:val="clear" w:color="auto" w:fill="E1DFDD"/>
    </w:rPr>
  </w:style>
  <w:style w:type="paragraph" w:styleId="afb">
    <w:name w:val="Revision"/>
    <w:hidden/>
    <w:uiPriority w:val="99"/>
    <w:semiHidden/>
    <w:rsid w:val="005F37A7"/>
  </w:style>
  <w:style w:type="character" w:customStyle="1" w:styleId="aa">
    <w:name w:val="列表段落 字符"/>
    <w:aliases w:val="- Bullets 字符,リスト段落 字符,Lista1 字符,?? ?? 字符,????? 字符,???? 字符,列出段落1 字符,中等深浅网格 1 - 着色 21 字符,¥¡¡¡¡ì¬º¥¹¥È¶ÎÂä 字符,ÁÐ³ö¶ÎÂä 字符,列表段落1 字符,—ño’i—Ž 字符,¥ê¥¹¥È¶ÎÂä 字符,목록 단락 字符,列出段落 字符,1st level - Bullet List Paragraph 字符,Lettre d'introduction 字符,목록단락 字符,列 字符"/>
    <w:link w:val="a9"/>
    <w:uiPriority w:val="34"/>
    <w:qFormat/>
    <w:locked/>
    <w:rsid w:val="005F37A7"/>
  </w:style>
  <w:style w:type="table" w:customStyle="1" w:styleId="11">
    <w:name w:val="网格型1"/>
    <w:basedOn w:val="a1"/>
    <w:next w:val="af0"/>
    <w:uiPriority w:val="39"/>
    <w:qFormat/>
    <w:rsid w:val="005F37A7"/>
    <w:rPr>
      <w:rFonts w:eastAsia="宋体"/>
      <w:kern w:val="0"/>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9085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66819-C488-4434-8902-E8D3D4E34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4433</Words>
  <Characters>25271</Characters>
  <Application>Microsoft Office Word</Application>
  <DocSecurity>0</DocSecurity>
  <Lines>210</Lines>
  <Paragraphs>59</Paragraphs>
  <ScaleCrop>false</ScaleCrop>
  <Company/>
  <LinksUpToDate>false</LinksUpToDate>
  <CharactersWithSpaces>29645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涛 姜</dc:creator>
  <cp:keywords/>
  <dc:description/>
  <cp:lastModifiedBy>Jingwen Zhang</cp:lastModifiedBy>
  <cp:revision>2</cp:revision>
  <dcterms:created xsi:type="dcterms:W3CDTF">2024-08-09T08:49:00Z</dcterms:created>
  <dcterms:modified xsi:type="dcterms:W3CDTF">2024-08-09T08:49:00Z</dcterms:modified>
</cp:coreProperties>
</file>