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0C818" w14:textId="56466BC5" w:rsidR="00600BE6" w:rsidRPr="009565C6" w:rsidRDefault="00600BE6" w:rsidP="00600BE6">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Pr="004F1F27">
        <w:rPr>
          <w:rFonts w:cs="Arial"/>
          <w:noProof w:val="0"/>
          <w:sz w:val="28"/>
          <w:szCs w:val="28"/>
          <w:lang w:val="en-US"/>
        </w:rPr>
        <w:t>#11</w:t>
      </w:r>
      <w:r>
        <w:rPr>
          <w:rFonts w:cs="Arial"/>
          <w:noProof w:val="0"/>
          <w:sz w:val="28"/>
          <w:szCs w:val="28"/>
          <w:lang w:val="en-US"/>
        </w:rPr>
        <w:t>7</w:t>
      </w:r>
      <w:r w:rsidRPr="008276AC">
        <w:rPr>
          <w:rFonts w:cs="Arial"/>
          <w:noProof w:val="0"/>
          <w:sz w:val="28"/>
          <w:szCs w:val="28"/>
          <w:lang w:val="en-US"/>
        </w:rPr>
        <w:tab/>
      </w:r>
      <w:r w:rsidR="000F38FD" w:rsidRPr="000F38FD">
        <w:rPr>
          <w:rFonts w:cs="Arial"/>
          <w:noProof w:val="0"/>
          <w:sz w:val="28"/>
          <w:szCs w:val="28"/>
          <w:lang w:val="en-US"/>
        </w:rPr>
        <w:t>R1-2405071</w:t>
      </w:r>
    </w:p>
    <w:bookmarkEnd w:id="0"/>
    <w:p w14:paraId="34790FFE" w14:textId="77777777" w:rsidR="00600BE6" w:rsidRPr="00F92965" w:rsidRDefault="00600BE6" w:rsidP="00600BE6">
      <w:pPr>
        <w:tabs>
          <w:tab w:val="center" w:pos="4536"/>
          <w:tab w:val="right" w:pos="9072"/>
        </w:tabs>
        <w:rPr>
          <w:rFonts w:ascii="Arial" w:eastAsia="ＭＳ 明朝" w:hAnsi="Arial" w:cs="Arial"/>
          <w:b/>
          <w:bCs/>
          <w:sz w:val="28"/>
        </w:rPr>
      </w:pPr>
      <w:r w:rsidRPr="00F92965">
        <w:rPr>
          <w:rFonts w:ascii="Arial" w:eastAsia="ＭＳ 明朝" w:hAnsi="Arial" w:cs="Arial"/>
          <w:b/>
          <w:bCs/>
          <w:sz w:val="28"/>
        </w:rPr>
        <w:t>Fukuoka City, Fukuoka, Japan, May 20</w:t>
      </w:r>
      <w:r w:rsidRPr="00F92965">
        <w:rPr>
          <w:rFonts w:ascii="Arial" w:eastAsia="ＭＳ 明朝" w:hAnsi="Arial" w:cs="Arial"/>
          <w:b/>
          <w:bCs/>
          <w:sz w:val="28"/>
          <w:vertAlign w:val="superscript"/>
        </w:rPr>
        <w:t>th</w:t>
      </w:r>
      <w:r w:rsidRPr="00F92965">
        <w:rPr>
          <w:rFonts w:ascii="Arial" w:eastAsia="ＭＳ 明朝" w:hAnsi="Arial" w:cs="Arial"/>
          <w:b/>
          <w:bCs/>
          <w:sz w:val="28"/>
        </w:rPr>
        <w:t xml:space="preserve"> – 24</w:t>
      </w:r>
      <w:r w:rsidRPr="00F92965">
        <w:rPr>
          <w:rFonts w:ascii="Arial" w:eastAsia="ＭＳ 明朝" w:hAnsi="Arial" w:cs="Arial"/>
          <w:b/>
          <w:bCs/>
          <w:sz w:val="28"/>
          <w:vertAlign w:val="superscript"/>
        </w:rPr>
        <w:t>th</w:t>
      </w:r>
      <w:r w:rsidRPr="00F92965">
        <w:rPr>
          <w:rFonts w:ascii="Arial" w:eastAsia="ＭＳ 明朝" w:hAnsi="Arial" w:cs="Arial"/>
          <w:b/>
          <w:bCs/>
          <w:sz w:val="28"/>
        </w:rPr>
        <w:t>, 2024</w:t>
      </w:r>
    </w:p>
    <w:p w14:paraId="236763DC" w14:textId="77777777" w:rsidR="00600BE6" w:rsidRPr="00683FDE" w:rsidRDefault="00600BE6" w:rsidP="00600BE6">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9605055" w:rsidR="00004B52" w:rsidRPr="008A6742"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570F16">
        <w:rPr>
          <w:rFonts w:ascii="Arial" w:hAnsi="Arial" w:cs="Arial"/>
          <w:b/>
          <w:color w:val="000000" w:themeColor="text1"/>
          <w:sz w:val="28"/>
          <w:szCs w:val="28"/>
          <w:lang w:val="en-US"/>
        </w:rPr>
        <w:t xml:space="preserve">Discussion on </w:t>
      </w:r>
      <w:r w:rsidR="001668F8">
        <w:rPr>
          <w:rFonts w:ascii="Arial" w:hAnsi="Arial" w:cs="Arial"/>
          <w:b/>
          <w:color w:val="000000" w:themeColor="text1"/>
          <w:sz w:val="28"/>
          <w:szCs w:val="28"/>
          <w:lang w:val="en-US"/>
        </w:rPr>
        <w:t>o</w:t>
      </w:r>
      <w:r w:rsidR="000F4776" w:rsidRPr="008A6742">
        <w:rPr>
          <w:rFonts w:ascii="Arial" w:hAnsi="Arial" w:cs="Arial"/>
          <w:b/>
          <w:color w:val="000000" w:themeColor="text1"/>
          <w:sz w:val="28"/>
          <w:szCs w:val="28"/>
          <w:lang w:val="en-US"/>
        </w:rPr>
        <w:t xml:space="preserve">n-demand </w:t>
      </w:r>
      <w:bookmarkStart w:id="2" w:name="_Hlk162424264"/>
      <w:r w:rsidR="000F4776" w:rsidRPr="008A6742">
        <w:rPr>
          <w:rFonts w:ascii="Arial" w:hAnsi="Arial" w:cs="Arial"/>
          <w:b/>
          <w:color w:val="000000" w:themeColor="text1"/>
          <w:sz w:val="28"/>
          <w:szCs w:val="28"/>
          <w:lang w:val="en-US"/>
        </w:rPr>
        <w:t>SIB1 transmission for idle UEs</w:t>
      </w:r>
      <w:bookmarkEnd w:id="2"/>
    </w:p>
    <w:p w14:paraId="369A72EC" w14:textId="3531888B" w:rsidR="00004B52" w:rsidRPr="008A6742"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8A6742">
        <w:rPr>
          <w:rFonts w:ascii="Arial" w:hAnsi="Arial" w:cs="Arial"/>
          <w:b/>
          <w:color w:val="000000" w:themeColor="text1"/>
          <w:sz w:val="28"/>
          <w:szCs w:val="28"/>
          <w:lang w:val="en-US"/>
        </w:rPr>
        <w:t>Agenda Item:</w:t>
      </w:r>
      <w:r w:rsidRPr="008A6742">
        <w:rPr>
          <w:rFonts w:ascii="Arial" w:hAnsi="Arial" w:cs="Arial"/>
          <w:b/>
          <w:color w:val="000000" w:themeColor="text1"/>
          <w:sz w:val="28"/>
          <w:szCs w:val="28"/>
          <w:lang w:val="en-US"/>
        </w:rPr>
        <w:tab/>
      </w:r>
      <w:r w:rsidR="008A6742" w:rsidRPr="008A6742">
        <w:rPr>
          <w:rFonts w:ascii="Arial" w:hAnsi="Arial" w:cs="Arial" w:hint="eastAsia"/>
          <w:b/>
          <w:color w:val="000000" w:themeColor="text1"/>
          <w:sz w:val="28"/>
          <w:szCs w:val="28"/>
          <w:lang w:val="en-US"/>
        </w:rPr>
        <w:t>9.5.2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8A6742">
        <w:rPr>
          <w:rFonts w:ascii="Arial" w:hAnsi="Arial" w:cs="Arial"/>
          <w:b/>
          <w:color w:val="000000" w:themeColor="text1"/>
          <w:sz w:val="28"/>
          <w:szCs w:val="28"/>
          <w:lang w:val="en-US"/>
        </w:rPr>
        <w:t>Document for:</w:t>
      </w:r>
      <w:r w:rsidRPr="008A6742">
        <w:rPr>
          <w:rFonts w:ascii="Arial" w:hAnsi="Arial" w:cs="Arial"/>
          <w:b/>
          <w:color w:val="000000" w:themeColor="text1"/>
          <w:sz w:val="28"/>
          <w:szCs w:val="28"/>
          <w:lang w:val="en-US"/>
        </w:rPr>
        <w:tab/>
        <w:t>Discussi</w:t>
      </w:r>
      <w:r w:rsidRPr="00683FDE">
        <w:rPr>
          <w:rFonts w:ascii="Arial" w:hAnsi="Arial" w:cs="Arial"/>
          <w:b/>
          <w:color w:val="000000" w:themeColor="text1"/>
          <w:sz w:val="28"/>
          <w:szCs w:val="28"/>
          <w:lang w:val="en-US"/>
        </w:rPr>
        <w:t>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494F39">
      <w:pPr>
        <w:pStyle w:val="1"/>
        <w:spacing w:after="180"/>
        <w:jc w:val="left"/>
        <w:rPr>
          <w:color w:val="000000" w:themeColor="text1"/>
          <w:lang w:val="en-US"/>
        </w:rPr>
      </w:pPr>
      <w:r w:rsidRPr="00683FDE">
        <w:rPr>
          <w:color w:val="000000" w:themeColor="text1"/>
          <w:lang w:val="en-US"/>
        </w:rPr>
        <w:t>Introduction</w:t>
      </w:r>
      <w:bookmarkEnd w:id="1"/>
    </w:p>
    <w:p w14:paraId="371C0B40" w14:textId="37B66C7E" w:rsidR="003F7CDA" w:rsidRDefault="003F7CDA" w:rsidP="003F7CDA">
      <w:pPr>
        <w:spacing w:before="240" w:after="240" w:afterAutospacing="0"/>
        <w:rPr>
          <w:rFonts w:eastAsiaTheme="minorEastAsia"/>
          <w:color w:val="000000" w:themeColor="text1"/>
          <w:szCs w:val="24"/>
          <w:lang w:val="en-US"/>
        </w:rPr>
      </w:pPr>
      <w:bookmarkStart w:id="4" w:name="_Hlk101443289"/>
      <w:bookmarkStart w:id="5" w:name="OLE_LINK1"/>
      <w:r>
        <w:rPr>
          <w:rFonts w:eastAsiaTheme="minorEastAsia"/>
          <w:color w:val="000000" w:themeColor="text1"/>
          <w:szCs w:val="24"/>
          <w:lang w:val="en-US"/>
        </w:rPr>
        <w:t>In RAN1#116</w:t>
      </w:r>
      <w:r w:rsidR="00BD5441">
        <w:rPr>
          <w:rFonts w:eastAsiaTheme="minorEastAsia"/>
          <w:color w:val="000000" w:themeColor="text1"/>
          <w:szCs w:val="24"/>
          <w:lang w:val="en-US"/>
        </w:rPr>
        <w:t>bis</w:t>
      </w:r>
      <w:r>
        <w:rPr>
          <w:rFonts w:eastAsiaTheme="minorEastAsia"/>
          <w:color w:val="000000" w:themeColor="text1"/>
          <w:szCs w:val="24"/>
          <w:lang w:val="en-US"/>
        </w:rPr>
        <w:t>,</w:t>
      </w:r>
      <w:r w:rsidRPr="002A36F3">
        <w:t xml:space="preserve"> </w:t>
      </w:r>
      <w:r>
        <w:rPr>
          <w:rFonts w:eastAsiaTheme="minorEastAsia"/>
          <w:color w:val="000000" w:themeColor="text1"/>
          <w:szCs w:val="24"/>
          <w:lang w:val="en-US"/>
        </w:rPr>
        <w:t xml:space="preserve">following agreements are made on on-demand </w:t>
      </w:r>
      <w:r w:rsidRPr="003F7CDA">
        <w:rPr>
          <w:rFonts w:eastAsiaTheme="minorEastAsia"/>
          <w:color w:val="000000" w:themeColor="text1"/>
          <w:szCs w:val="24"/>
          <w:lang w:val="en-US"/>
        </w:rPr>
        <w:t>SIB1 transmission for idle UEs</w:t>
      </w:r>
      <w:r>
        <w:rPr>
          <w:rFonts w:eastAsiaTheme="minorEastAsia"/>
          <w:color w:val="000000" w:themeColor="text1"/>
          <w:szCs w:val="24"/>
          <w:lang w:val="en-US"/>
        </w:rPr>
        <w:t xml:space="preserve"> [1]</w:t>
      </w:r>
      <w:r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3F7CDA" w14:paraId="08B068DF" w14:textId="77777777" w:rsidTr="006421CF">
        <w:tc>
          <w:tcPr>
            <w:tcW w:w="9954" w:type="dxa"/>
          </w:tcPr>
          <w:p w14:paraId="570ACB84" w14:textId="77777777" w:rsidR="00BD5441" w:rsidRPr="00BF5BD7" w:rsidRDefault="00BD5441" w:rsidP="00BD5441">
            <w:pPr>
              <w:spacing w:before="240" w:after="0" w:afterAutospacing="0"/>
              <w:rPr>
                <w:b/>
                <w:bCs/>
                <w:highlight w:val="green"/>
                <w:lang w:eastAsia="x-none"/>
              </w:rPr>
            </w:pPr>
            <w:bookmarkStart w:id="6" w:name="OLE_LINK271"/>
            <w:r w:rsidRPr="00BF5BD7">
              <w:rPr>
                <w:b/>
                <w:bCs/>
                <w:highlight w:val="green"/>
                <w:lang w:eastAsia="x-none"/>
              </w:rPr>
              <w:t>Agreement</w:t>
            </w:r>
          </w:p>
          <w:bookmarkEnd w:id="6"/>
          <w:p w14:paraId="542E7506" w14:textId="77777777" w:rsidR="00BD5441" w:rsidRPr="00BF5BD7" w:rsidRDefault="00BD5441" w:rsidP="00BD5441">
            <w:pPr>
              <w:spacing w:after="0" w:afterAutospacing="0"/>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154C3A81" w14:textId="77777777" w:rsidR="00BD5441" w:rsidRPr="00BF5BD7" w:rsidRDefault="00BD5441" w:rsidP="00BD5441">
            <w:pPr>
              <w:pStyle w:val="aff9"/>
              <w:numPr>
                <w:ilvl w:val="0"/>
                <w:numId w:val="38"/>
              </w:numPr>
              <w:snapToGrid/>
              <w:spacing w:after="0" w:afterAutospacing="0"/>
              <w:ind w:firstLineChars="0"/>
              <w:jc w:val="left"/>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286D19BE" w14:textId="77777777" w:rsidR="00BD5441" w:rsidRPr="00BF5BD7" w:rsidRDefault="00BD5441" w:rsidP="00BD5441">
            <w:pPr>
              <w:pStyle w:val="aff9"/>
              <w:numPr>
                <w:ilvl w:val="0"/>
                <w:numId w:val="38"/>
              </w:numPr>
              <w:snapToGrid/>
              <w:spacing w:after="0" w:afterAutospacing="0"/>
              <w:ind w:firstLineChars="0"/>
              <w:jc w:val="left"/>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7C814E4F" w14:textId="77777777" w:rsidR="00BD5441" w:rsidRPr="00BF5BD7" w:rsidRDefault="00BD5441" w:rsidP="00BD5441">
            <w:pPr>
              <w:pStyle w:val="aff9"/>
              <w:numPr>
                <w:ilvl w:val="0"/>
                <w:numId w:val="38"/>
              </w:numPr>
              <w:snapToGrid/>
              <w:spacing w:after="0" w:afterAutospacing="0"/>
              <w:ind w:firstLineChars="0"/>
              <w:jc w:val="left"/>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07A62710" w14:textId="77777777" w:rsidR="00BD5441" w:rsidRPr="00BF5BD7" w:rsidRDefault="00BD5441" w:rsidP="00BD5441">
            <w:pPr>
              <w:spacing w:after="0" w:afterAutospacing="0"/>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0C3535C1" w14:textId="77777777" w:rsidR="00BD5441" w:rsidRPr="00BF5BD7" w:rsidRDefault="00BD5441" w:rsidP="00BD5441">
            <w:pPr>
              <w:pStyle w:val="aff9"/>
              <w:numPr>
                <w:ilvl w:val="0"/>
                <w:numId w:val="39"/>
              </w:numPr>
              <w:snapToGrid/>
              <w:spacing w:after="0" w:afterAutospacing="0"/>
              <w:ind w:firstLineChars="0"/>
              <w:jc w:val="left"/>
              <w:rPr>
                <w:rFonts w:eastAsia="PMingLiU"/>
                <w:bCs/>
                <w:iCs/>
                <w:lang w:val="en-US" w:eastAsia="zh-TW"/>
              </w:rPr>
            </w:pPr>
            <w:r w:rsidRPr="00BF5BD7">
              <w:rPr>
                <w:rFonts w:eastAsia="PMingLiU"/>
                <w:bCs/>
                <w:iCs/>
                <w:lang w:val="en-US" w:eastAsia="zh-TW"/>
              </w:rPr>
              <w:t>On target cell of UL WUS transmission:</w:t>
            </w:r>
          </w:p>
          <w:p w14:paraId="705BF5A4" w14:textId="77777777" w:rsidR="00BD5441" w:rsidRPr="00BF5BD7" w:rsidRDefault="00BD5441" w:rsidP="00BD5441">
            <w:pPr>
              <w:numPr>
                <w:ilvl w:val="1"/>
                <w:numId w:val="33"/>
              </w:numPr>
              <w:snapToGrid/>
              <w:spacing w:after="0" w:afterAutospacing="0"/>
              <w:jc w:val="left"/>
              <w:rPr>
                <w:lang w:eastAsia="x-none"/>
              </w:rPr>
            </w:pPr>
            <w:bookmarkStart w:id="7" w:name="OLE_LINK191"/>
            <w:r w:rsidRPr="00BF5BD7">
              <w:rPr>
                <w:lang w:eastAsia="x-none"/>
              </w:rPr>
              <w:t>Option 1: UE transmits UL WUS to NES Cell</w:t>
            </w:r>
          </w:p>
          <w:p w14:paraId="12EB8E31" w14:textId="77777777" w:rsidR="00BD5441" w:rsidRPr="00BF5BD7" w:rsidRDefault="00BD5441" w:rsidP="00BD5441">
            <w:pPr>
              <w:numPr>
                <w:ilvl w:val="1"/>
                <w:numId w:val="33"/>
              </w:numPr>
              <w:snapToGrid/>
              <w:spacing w:after="0" w:afterAutospacing="0"/>
              <w:jc w:val="left"/>
              <w:rPr>
                <w:lang w:eastAsia="x-none"/>
              </w:rPr>
            </w:pPr>
            <w:r w:rsidRPr="00BF5BD7">
              <w:rPr>
                <w:lang w:eastAsia="x-none"/>
              </w:rPr>
              <w:t>Option 2: UE transmits UL WUS to Cell A</w:t>
            </w:r>
          </w:p>
          <w:bookmarkEnd w:id="7"/>
          <w:p w14:paraId="71BA99C8" w14:textId="77777777" w:rsidR="00BD5441" w:rsidRPr="00BF5BD7" w:rsidRDefault="00BD5441" w:rsidP="00BD5441">
            <w:pPr>
              <w:pStyle w:val="aff9"/>
              <w:numPr>
                <w:ilvl w:val="0"/>
                <w:numId w:val="39"/>
              </w:numPr>
              <w:snapToGrid/>
              <w:spacing w:after="0" w:afterAutospacing="0"/>
              <w:ind w:firstLineChars="0"/>
              <w:jc w:val="left"/>
              <w:rPr>
                <w:rFonts w:eastAsia="PMingLiU"/>
                <w:bCs/>
                <w:iCs/>
                <w:lang w:val="en-US" w:eastAsia="zh-TW"/>
              </w:rPr>
            </w:pPr>
            <w:r w:rsidRPr="00BF5BD7">
              <w:rPr>
                <w:rFonts w:eastAsia="PMingLiU"/>
                <w:bCs/>
                <w:iCs/>
                <w:lang w:val="en-US" w:eastAsia="zh-TW"/>
              </w:rPr>
              <w:t>On configuration provision for UL WUS transmission</w:t>
            </w:r>
          </w:p>
          <w:p w14:paraId="1EAA7F66" w14:textId="77777777" w:rsidR="00BD5441" w:rsidRPr="00BF5BD7" w:rsidRDefault="00BD5441" w:rsidP="00BD5441">
            <w:pPr>
              <w:numPr>
                <w:ilvl w:val="1"/>
                <w:numId w:val="33"/>
              </w:numPr>
              <w:snapToGrid/>
              <w:spacing w:after="0" w:afterAutospacing="0"/>
              <w:jc w:val="left"/>
              <w:rPr>
                <w:lang w:eastAsia="x-none"/>
              </w:rPr>
            </w:pPr>
            <w:bookmarkStart w:id="8" w:name="OLE_LINK192"/>
            <w:r w:rsidRPr="00BF5BD7">
              <w:rPr>
                <w:lang w:eastAsia="x-none"/>
              </w:rPr>
              <w:t>Option A: UE obtains the UL WUS configuration from NES Cell</w:t>
            </w:r>
          </w:p>
          <w:p w14:paraId="0DE63BB5" w14:textId="77777777" w:rsidR="00BD5441" w:rsidRPr="00BF5BD7" w:rsidRDefault="00BD5441" w:rsidP="00BD5441">
            <w:pPr>
              <w:numPr>
                <w:ilvl w:val="1"/>
                <w:numId w:val="33"/>
              </w:numPr>
              <w:snapToGrid/>
              <w:spacing w:after="0" w:afterAutospacing="0"/>
              <w:jc w:val="left"/>
              <w:rPr>
                <w:lang w:eastAsia="x-none"/>
              </w:rPr>
            </w:pPr>
            <w:r w:rsidRPr="00BF5BD7">
              <w:rPr>
                <w:lang w:eastAsia="x-none"/>
              </w:rPr>
              <w:t xml:space="preserve">Option B: </w:t>
            </w:r>
            <w:bookmarkStart w:id="9" w:name="OLE_LINK283"/>
            <w:r w:rsidRPr="00BF5BD7">
              <w:rPr>
                <w:lang w:eastAsia="x-none"/>
              </w:rPr>
              <w:t xml:space="preserve">UE obtains the </w:t>
            </w:r>
            <w:bookmarkStart w:id="10" w:name="OLE_LINK277"/>
            <w:r w:rsidRPr="00BF5BD7">
              <w:rPr>
                <w:lang w:eastAsia="x-none"/>
              </w:rPr>
              <w:t>UL WUS configuration from Cell A</w:t>
            </w:r>
            <w:bookmarkEnd w:id="9"/>
            <w:bookmarkEnd w:id="10"/>
            <w:r w:rsidRPr="00BF5BD7">
              <w:rPr>
                <w:lang w:eastAsia="x-none"/>
              </w:rPr>
              <w:t xml:space="preserve"> </w:t>
            </w:r>
          </w:p>
          <w:p w14:paraId="548D4573" w14:textId="77777777" w:rsidR="00BD5441" w:rsidRPr="00BF5BD7" w:rsidRDefault="00BD5441" w:rsidP="00BD5441">
            <w:pPr>
              <w:numPr>
                <w:ilvl w:val="0"/>
                <w:numId w:val="39"/>
              </w:numPr>
              <w:snapToGrid/>
              <w:spacing w:after="0" w:afterAutospacing="0"/>
              <w:jc w:val="left"/>
              <w:rPr>
                <w:rFonts w:eastAsia="PMingLiU"/>
                <w:bCs/>
                <w:iCs/>
                <w:lang w:val="en-US" w:eastAsia="zh-TW"/>
              </w:rPr>
            </w:pPr>
            <w:r w:rsidRPr="00BF5BD7">
              <w:rPr>
                <w:rFonts w:eastAsia="PMingLiU"/>
                <w:bCs/>
                <w:iCs/>
                <w:lang w:val="en-US" w:eastAsia="zh-TW"/>
              </w:rPr>
              <w:t xml:space="preserve">On receiving of SIB1 </w:t>
            </w:r>
          </w:p>
          <w:p w14:paraId="4AAE3D8B" w14:textId="77777777" w:rsidR="00BD5441" w:rsidRPr="00BF5BD7" w:rsidRDefault="00BD5441" w:rsidP="00BD5441">
            <w:pPr>
              <w:numPr>
                <w:ilvl w:val="1"/>
                <w:numId w:val="33"/>
              </w:numPr>
              <w:snapToGrid/>
              <w:spacing w:after="0" w:afterAutospacing="0"/>
              <w:jc w:val="left"/>
              <w:rPr>
                <w:lang w:eastAsia="x-none"/>
              </w:rPr>
            </w:pPr>
            <w:r w:rsidRPr="00BF5BD7">
              <w:rPr>
                <w:lang w:eastAsia="x-none"/>
              </w:rPr>
              <w:t xml:space="preserve">Option X: UE receives on-demand SIB1 from NES Cell </w:t>
            </w:r>
          </w:p>
          <w:p w14:paraId="197BE580" w14:textId="77777777" w:rsidR="00BD5441" w:rsidRPr="00BF5BD7" w:rsidRDefault="00BD5441" w:rsidP="00BD5441">
            <w:pPr>
              <w:numPr>
                <w:ilvl w:val="1"/>
                <w:numId w:val="33"/>
              </w:numPr>
              <w:snapToGrid/>
              <w:spacing w:after="240" w:afterAutospacing="0"/>
              <w:jc w:val="left"/>
              <w:rPr>
                <w:lang w:eastAsia="x-none"/>
              </w:rPr>
            </w:pPr>
            <w:r w:rsidRPr="00BF5BD7">
              <w:rPr>
                <w:lang w:eastAsia="x-none"/>
              </w:rPr>
              <w:t>Option Y: UE receives on-demand SIB1 from Cell A</w:t>
            </w:r>
          </w:p>
          <w:bookmarkEnd w:id="8"/>
          <w:p w14:paraId="16C5334D" w14:textId="77777777" w:rsidR="00BD5441" w:rsidRPr="0091363C" w:rsidRDefault="00BD5441" w:rsidP="00BD5441">
            <w:pPr>
              <w:spacing w:after="0" w:afterAutospacing="0"/>
              <w:rPr>
                <w:b/>
                <w:bCs/>
                <w:highlight w:val="green"/>
                <w:lang w:val="en-US" w:eastAsia="x-none"/>
              </w:rPr>
            </w:pPr>
            <w:r w:rsidRPr="0091363C">
              <w:rPr>
                <w:b/>
                <w:bCs/>
                <w:highlight w:val="green"/>
                <w:lang w:val="en-US" w:eastAsia="x-none"/>
              </w:rPr>
              <w:t>Agreement</w:t>
            </w:r>
          </w:p>
          <w:p w14:paraId="264DBE4E" w14:textId="77777777" w:rsidR="00BD5441" w:rsidRPr="00BF5BD7" w:rsidRDefault="00BD5441" w:rsidP="00BD5441">
            <w:pPr>
              <w:pStyle w:val="aff9"/>
              <w:spacing w:after="0" w:afterAutospacing="0"/>
              <w:ind w:firstLine="48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0F8A8C0F" w14:textId="77777777" w:rsidR="00BD5441" w:rsidRPr="00BF5BD7" w:rsidRDefault="00BD5441" w:rsidP="00BD5441">
            <w:pPr>
              <w:pStyle w:val="aff9"/>
              <w:numPr>
                <w:ilvl w:val="0"/>
                <w:numId w:val="38"/>
              </w:numPr>
              <w:snapToGrid/>
              <w:spacing w:after="0" w:afterAutospacing="0"/>
              <w:ind w:firstLineChars="0"/>
              <w:jc w:val="left"/>
              <w:rPr>
                <w:rFonts w:eastAsia="PMingLiU"/>
                <w:bCs/>
                <w:iCs/>
                <w:lang w:val="en-US" w:eastAsia="zh-TW"/>
              </w:rPr>
            </w:pPr>
            <w:r w:rsidRPr="00BF5BD7">
              <w:rPr>
                <w:rFonts w:eastAsia="PMingLiU" w:hint="eastAsia"/>
                <w:bCs/>
                <w:iCs/>
                <w:lang w:val="en-US" w:eastAsia="zh-TW"/>
              </w:rPr>
              <w:t>Scenario 1: UE requests SIB1 to camp on NES cell</w:t>
            </w:r>
          </w:p>
          <w:p w14:paraId="512BC722" w14:textId="77777777" w:rsidR="00BD5441" w:rsidRPr="00BF5BD7" w:rsidRDefault="00BD5441" w:rsidP="00BD5441">
            <w:pPr>
              <w:pStyle w:val="aff9"/>
              <w:numPr>
                <w:ilvl w:val="0"/>
                <w:numId w:val="38"/>
              </w:numPr>
              <w:snapToGrid/>
              <w:spacing w:after="240" w:afterAutospacing="0"/>
              <w:ind w:firstLineChars="0"/>
              <w:jc w:val="left"/>
              <w:rPr>
                <w:rFonts w:eastAsia="PMingLiU"/>
                <w:bCs/>
                <w:iCs/>
                <w:lang w:val="en-US" w:eastAsia="zh-TW"/>
              </w:rPr>
            </w:pPr>
            <w:r w:rsidRPr="00BF5BD7">
              <w:rPr>
                <w:rFonts w:eastAsia="PMingLiU" w:hint="eastAsia"/>
                <w:bCs/>
                <w:iCs/>
                <w:lang w:val="en-US" w:eastAsia="zh-TW"/>
              </w:rPr>
              <w:t xml:space="preserve">Scenario 2: UE request SIB1 to perform random access procedure to make RRC connection to NES </w:t>
            </w:r>
            <w:proofErr w:type="gramStart"/>
            <w:r w:rsidRPr="00BF5BD7">
              <w:rPr>
                <w:rFonts w:eastAsia="PMingLiU" w:hint="eastAsia"/>
                <w:bCs/>
                <w:iCs/>
                <w:lang w:val="en-US" w:eastAsia="zh-TW"/>
              </w:rPr>
              <w:t>cell</w:t>
            </w:r>
            <w:proofErr w:type="gramEnd"/>
          </w:p>
          <w:p w14:paraId="18A48CEC" w14:textId="77777777" w:rsidR="00BD5441" w:rsidRPr="000A3BF0" w:rsidRDefault="00BD5441" w:rsidP="00BD5441">
            <w:pPr>
              <w:spacing w:after="0" w:afterAutospacing="0"/>
              <w:rPr>
                <w:b/>
                <w:bCs/>
                <w:highlight w:val="green"/>
                <w:lang w:val="en-US" w:eastAsia="x-none"/>
              </w:rPr>
            </w:pPr>
            <w:bookmarkStart w:id="11" w:name="_Hlk166187156"/>
            <w:r w:rsidRPr="000A3BF0">
              <w:rPr>
                <w:b/>
                <w:bCs/>
                <w:highlight w:val="green"/>
                <w:lang w:val="en-US" w:eastAsia="x-none"/>
              </w:rPr>
              <w:t>Agreement</w:t>
            </w:r>
          </w:p>
          <w:p w14:paraId="7BBEEE55" w14:textId="77777777" w:rsidR="00BD5441" w:rsidRPr="006657EE" w:rsidRDefault="00BD5441" w:rsidP="00BD5441">
            <w:pPr>
              <w:spacing w:after="0" w:afterAutospacing="0"/>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xml:space="preserve">, </w:t>
            </w:r>
            <w:proofErr w:type="gramStart"/>
            <w:r>
              <w:rPr>
                <w:lang w:val="en-US" w:eastAsia="x-none"/>
              </w:rPr>
              <w:t>or</w:t>
            </w:r>
            <w:proofErr w:type="gramEnd"/>
            <w:r>
              <w:rPr>
                <w:lang w:val="en-US" w:eastAsia="x-none"/>
              </w:rPr>
              <w:t xml:space="preserve"> combination</w:t>
            </w:r>
            <w:r w:rsidRPr="006657EE">
              <w:rPr>
                <w:lang w:val="en-US" w:eastAsia="x-none"/>
              </w:rPr>
              <w:t xml:space="preserve"> of the following options:</w:t>
            </w:r>
          </w:p>
          <w:p w14:paraId="66CA2059" w14:textId="77777777" w:rsidR="00BD5441" w:rsidRPr="006657EE" w:rsidRDefault="00BD5441" w:rsidP="00BD5441">
            <w:pPr>
              <w:numPr>
                <w:ilvl w:val="0"/>
                <w:numId w:val="38"/>
              </w:numPr>
              <w:snapToGrid/>
              <w:spacing w:after="0" w:afterAutospacing="0"/>
              <w:jc w:val="left"/>
              <w:rPr>
                <w:lang w:val="en-US" w:eastAsia="x-none"/>
              </w:rPr>
            </w:pPr>
            <w:r w:rsidRPr="006657EE">
              <w:rPr>
                <w:lang w:val="en-US" w:eastAsia="x-none"/>
              </w:rPr>
              <w:t>Option 1: By WUS configuration</w:t>
            </w:r>
          </w:p>
          <w:p w14:paraId="7347DEB4" w14:textId="77777777" w:rsidR="00BD5441" w:rsidRDefault="00BD5441" w:rsidP="00BD5441">
            <w:pPr>
              <w:numPr>
                <w:ilvl w:val="0"/>
                <w:numId w:val="38"/>
              </w:numPr>
              <w:snapToGrid/>
              <w:spacing w:after="240" w:afterAutospacing="0"/>
              <w:jc w:val="left"/>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r>
              <w:rPr>
                <w:lang w:val="en-US" w:eastAsia="x-none"/>
              </w:rPr>
              <w:t xml:space="preserve"> </w:t>
            </w:r>
          </w:p>
          <w:p w14:paraId="0C62A446" w14:textId="77777777" w:rsidR="00BD5441" w:rsidRPr="002C1E90" w:rsidRDefault="00BD5441" w:rsidP="00BD5441">
            <w:pPr>
              <w:spacing w:after="0" w:afterAutospacing="0"/>
              <w:rPr>
                <w:b/>
                <w:bCs/>
                <w:highlight w:val="green"/>
                <w:lang w:eastAsia="x-none"/>
              </w:rPr>
            </w:pPr>
            <w:bookmarkStart w:id="12" w:name="OLE_LINK34"/>
            <w:bookmarkEnd w:id="11"/>
            <w:r>
              <w:rPr>
                <w:b/>
                <w:bCs/>
                <w:highlight w:val="green"/>
                <w:lang w:eastAsia="x-none"/>
              </w:rPr>
              <w:t>Agreement</w:t>
            </w:r>
          </w:p>
          <w:bookmarkEnd w:id="12"/>
          <w:p w14:paraId="3F44D816" w14:textId="77777777" w:rsidR="00BD5441" w:rsidRPr="00B42516" w:rsidRDefault="00BD5441" w:rsidP="00BD5441">
            <w:pPr>
              <w:spacing w:after="0" w:afterAutospacing="0"/>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13" w:name="OLE_LINK28"/>
            <w:r w:rsidRPr="00B42516">
              <w:rPr>
                <w:rFonts w:eastAsia="PMingLiU"/>
                <w:lang w:eastAsia="zh-TW"/>
              </w:rPr>
              <w:t>ast th</w:t>
            </w:r>
            <w:bookmarkEnd w:id="13"/>
            <w:r w:rsidRPr="00B42516">
              <w:rPr>
                <w:rFonts w:eastAsia="PMingLiU"/>
                <w:lang w:eastAsia="zh-TW"/>
              </w:rPr>
              <w:t xml:space="preserve">e following key settings used in the </w:t>
            </w:r>
            <w:bookmarkStart w:id="14" w:name="OLE_LINK24"/>
            <w:r w:rsidRPr="00B42516">
              <w:rPr>
                <w:rFonts w:eastAsia="PMingLiU"/>
                <w:lang w:eastAsia="zh-TW"/>
              </w:rPr>
              <w:t>evaluation/</w:t>
            </w:r>
            <w:bookmarkEnd w:id="14"/>
            <w:r w:rsidRPr="00B42516">
              <w:rPr>
                <w:rFonts w:eastAsia="PMingLiU"/>
                <w:lang w:eastAsia="zh-TW"/>
              </w:rPr>
              <w:t xml:space="preserve">simulation of achievable NES gain with on-demand SIB1 in idle/inactive </w:t>
            </w:r>
            <w:proofErr w:type="gramStart"/>
            <w:r w:rsidRPr="00B42516">
              <w:rPr>
                <w:rFonts w:eastAsia="PMingLiU"/>
                <w:lang w:eastAsia="zh-TW"/>
              </w:rPr>
              <w:t>mode</w:t>
            </w:r>
            <w:proofErr w:type="gramEnd"/>
          </w:p>
          <w:p w14:paraId="4F22A8D8" w14:textId="77777777" w:rsidR="00BD5441" w:rsidRPr="002C1E90" w:rsidRDefault="00BD5441" w:rsidP="00BD5441">
            <w:pPr>
              <w:pStyle w:val="aff9"/>
              <w:numPr>
                <w:ilvl w:val="0"/>
                <w:numId w:val="33"/>
              </w:numPr>
              <w:snapToGrid/>
              <w:spacing w:after="0" w:afterAutospacing="0"/>
              <w:ind w:firstLineChars="0"/>
              <w:jc w:val="left"/>
              <w:rPr>
                <w:rFonts w:eastAsia="PMingLiU"/>
                <w:lang w:eastAsia="zh-TW"/>
              </w:rPr>
            </w:pPr>
            <w:r w:rsidRPr="002C1E90">
              <w:rPr>
                <w:rFonts w:eastAsia="PMingLiU"/>
                <w:lang w:eastAsia="zh-TW"/>
              </w:rPr>
              <w:t>Setting A: SIB1 period (20ms/40ms/160ms)</w:t>
            </w:r>
          </w:p>
          <w:p w14:paraId="7FB45309" w14:textId="77777777" w:rsidR="00BD5441" w:rsidRPr="002C1E90" w:rsidRDefault="00BD5441" w:rsidP="00BD5441">
            <w:pPr>
              <w:pStyle w:val="aff9"/>
              <w:numPr>
                <w:ilvl w:val="0"/>
                <w:numId w:val="33"/>
              </w:numPr>
              <w:snapToGrid/>
              <w:spacing w:after="0" w:afterAutospacing="0"/>
              <w:ind w:firstLineChars="0"/>
              <w:jc w:val="left"/>
              <w:rPr>
                <w:rFonts w:eastAsia="PMingLiU"/>
                <w:lang w:eastAsia="zh-TW"/>
              </w:rPr>
            </w:pPr>
            <w:r w:rsidRPr="002C1E90">
              <w:rPr>
                <w:rFonts w:eastAsia="PMingLiU"/>
                <w:lang w:eastAsia="zh-TW"/>
              </w:rPr>
              <w:t>Setting B1: Cell load (Empty/low/medium)</w:t>
            </w:r>
          </w:p>
          <w:p w14:paraId="43E2880A" w14:textId="77777777" w:rsidR="00BD5441" w:rsidRPr="002C1E90" w:rsidRDefault="00BD5441" w:rsidP="00BD5441">
            <w:pPr>
              <w:pStyle w:val="aff9"/>
              <w:numPr>
                <w:ilvl w:val="0"/>
                <w:numId w:val="33"/>
              </w:numPr>
              <w:snapToGrid/>
              <w:spacing w:after="0" w:afterAutospacing="0"/>
              <w:ind w:firstLineChars="0"/>
              <w:jc w:val="left"/>
              <w:rPr>
                <w:rFonts w:eastAsia="PMingLiU"/>
                <w:lang w:eastAsia="zh-TW"/>
              </w:rPr>
            </w:pPr>
            <w:r w:rsidRPr="002C1E90">
              <w:rPr>
                <w:rFonts w:eastAsia="PMingLiU"/>
                <w:lang w:eastAsia="zh-TW"/>
              </w:rPr>
              <w:lastRenderedPageBreak/>
              <w:t>Setting B2: Traffic model</w:t>
            </w:r>
          </w:p>
          <w:p w14:paraId="6489C691" w14:textId="77777777" w:rsidR="00BD5441" w:rsidRPr="002C1E90" w:rsidRDefault="00BD5441" w:rsidP="00BD5441">
            <w:pPr>
              <w:pStyle w:val="aff9"/>
              <w:numPr>
                <w:ilvl w:val="0"/>
                <w:numId w:val="33"/>
              </w:numPr>
              <w:snapToGrid/>
              <w:spacing w:after="0" w:afterAutospacing="0"/>
              <w:ind w:firstLineChars="0"/>
              <w:jc w:val="left"/>
              <w:rPr>
                <w:rFonts w:eastAsia="PMingLiU"/>
                <w:lang w:eastAsia="zh-TW"/>
              </w:rPr>
            </w:pPr>
            <w:r w:rsidRPr="002C1E90">
              <w:rPr>
                <w:rFonts w:eastAsia="PMingLiU"/>
                <w:lang w:eastAsia="zh-TW"/>
              </w:rPr>
              <w:t>Setting C: SIB1 PDSCH time domain resource index in 38.214 Table 5.1.2.1.1-2</w:t>
            </w:r>
          </w:p>
          <w:p w14:paraId="149387D6" w14:textId="77777777" w:rsidR="00BD5441" w:rsidRPr="002C1E90" w:rsidRDefault="00BD5441" w:rsidP="00BD5441">
            <w:pPr>
              <w:pStyle w:val="aff9"/>
              <w:numPr>
                <w:ilvl w:val="0"/>
                <w:numId w:val="33"/>
              </w:numPr>
              <w:snapToGrid/>
              <w:spacing w:after="0" w:afterAutospacing="0"/>
              <w:ind w:firstLineChars="0"/>
              <w:jc w:val="left"/>
              <w:rPr>
                <w:rFonts w:eastAsia="PMingLiU"/>
                <w:lang w:eastAsia="zh-TW"/>
              </w:rPr>
            </w:pPr>
            <w:r w:rsidRPr="002C1E90">
              <w:rPr>
                <w:rFonts w:eastAsia="PMingLiU"/>
                <w:lang w:eastAsia="zh-TW"/>
              </w:rPr>
              <w:t xml:space="preserve">Setting D: CORESET0/SSB multiplexing pattern including </w:t>
            </w:r>
            <w:r w:rsidRPr="002C1E90">
              <w:rPr>
                <w:rFonts w:eastAsia="PMingLiU"/>
                <w:i/>
                <w:iCs/>
                <w:lang w:eastAsia="zh-TW"/>
              </w:rPr>
              <w:t xml:space="preserve">controlResourceSetZero </w:t>
            </w:r>
            <w:r w:rsidRPr="002C1E90">
              <w:rPr>
                <w:rFonts w:eastAsia="PMingLiU"/>
                <w:lang w:eastAsia="zh-TW"/>
              </w:rPr>
              <w:t xml:space="preserve">(index) in 38.213 Table 13-6, and </w:t>
            </w:r>
            <w:r w:rsidRPr="002C1E90">
              <w:rPr>
                <w:rFonts w:eastAsia="PMingLiU"/>
                <w:i/>
                <w:iCs/>
                <w:lang w:eastAsia="zh-TW"/>
              </w:rPr>
              <w:t>searchSpaceZero</w:t>
            </w:r>
            <w:r w:rsidRPr="002C1E90">
              <w:rPr>
                <w:rFonts w:eastAsia="PMingLiU"/>
                <w:lang w:eastAsia="zh-TW"/>
              </w:rPr>
              <w:t xml:space="preserve"> (index) in 38.213 Table 13-11</w:t>
            </w:r>
          </w:p>
          <w:p w14:paraId="7ACEEA71" w14:textId="77777777" w:rsidR="00BD5441" w:rsidRPr="002C1E90" w:rsidRDefault="00BD5441" w:rsidP="00BD5441">
            <w:pPr>
              <w:pStyle w:val="aff9"/>
              <w:numPr>
                <w:ilvl w:val="0"/>
                <w:numId w:val="33"/>
              </w:numPr>
              <w:snapToGrid/>
              <w:spacing w:after="0" w:afterAutospacing="0"/>
              <w:ind w:firstLineChars="0"/>
              <w:jc w:val="left"/>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6F04D8C0" w14:textId="77777777" w:rsidR="00BD5441" w:rsidRPr="002C1E90" w:rsidRDefault="00BD5441" w:rsidP="00BD5441">
            <w:pPr>
              <w:pStyle w:val="aff9"/>
              <w:numPr>
                <w:ilvl w:val="0"/>
                <w:numId w:val="33"/>
              </w:numPr>
              <w:snapToGrid/>
              <w:spacing w:after="0" w:afterAutospacing="0"/>
              <w:ind w:firstLineChars="0"/>
              <w:jc w:val="left"/>
              <w:rPr>
                <w:rFonts w:eastAsia="PMingLiU"/>
                <w:lang w:eastAsia="zh-TW"/>
              </w:rPr>
            </w:pPr>
            <w:r w:rsidRPr="002C1E90">
              <w:rPr>
                <w:rFonts w:eastAsia="PMingLiU"/>
                <w:lang w:eastAsia="zh-TW"/>
              </w:rPr>
              <w:t>Setting F: Cat1/Cat2 BS</w:t>
            </w:r>
          </w:p>
          <w:p w14:paraId="27FC2694" w14:textId="77777777" w:rsidR="00BD5441" w:rsidRPr="002C1E90" w:rsidRDefault="00BD5441" w:rsidP="00BD5441">
            <w:pPr>
              <w:pStyle w:val="aff9"/>
              <w:numPr>
                <w:ilvl w:val="0"/>
                <w:numId w:val="33"/>
              </w:numPr>
              <w:snapToGrid/>
              <w:spacing w:after="0" w:afterAutospacing="0"/>
              <w:ind w:firstLineChars="0"/>
              <w:jc w:val="left"/>
              <w:rPr>
                <w:rFonts w:eastAsia="PMingLiU"/>
                <w:lang w:eastAsia="zh-TW"/>
              </w:rPr>
            </w:pPr>
            <w:r w:rsidRPr="002C1E90">
              <w:rPr>
                <w:rFonts w:eastAsia="PMingLiU"/>
                <w:lang w:eastAsia="zh-TW"/>
              </w:rPr>
              <w:t>Setting G: Number of SSB beams</w:t>
            </w:r>
          </w:p>
          <w:p w14:paraId="0F60B3BE" w14:textId="77777777" w:rsidR="00BD5441" w:rsidRPr="002C1E90" w:rsidRDefault="00BD5441" w:rsidP="00BD5441">
            <w:pPr>
              <w:pStyle w:val="aff9"/>
              <w:numPr>
                <w:ilvl w:val="0"/>
                <w:numId w:val="33"/>
              </w:numPr>
              <w:snapToGrid/>
              <w:spacing w:after="0" w:afterAutospacing="0"/>
              <w:ind w:firstLineChars="0"/>
              <w:jc w:val="left"/>
              <w:rPr>
                <w:rFonts w:eastAsia="PMingLiU"/>
                <w:lang w:eastAsia="zh-TW"/>
              </w:rPr>
            </w:pPr>
            <w:r w:rsidRPr="002C1E90">
              <w:rPr>
                <w:rFonts w:eastAsia="PMingLiU"/>
                <w:lang w:eastAsia="zh-TW"/>
              </w:rPr>
              <w:t>Setting H: NES gain/loss on Cell A</w:t>
            </w:r>
          </w:p>
          <w:p w14:paraId="0BDC2770" w14:textId="77777777" w:rsidR="00BD5441" w:rsidRPr="002C1E90" w:rsidRDefault="00BD5441" w:rsidP="00BD5441">
            <w:pPr>
              <w:pStyle w:val="aff9"/>
              <w:numPr>
                <w:ilvl w:val="0"/>
                <w:numId w:val="33"/>
              </w:numPr>
              <w:snapToGrid/>
              <w:spacing w:after="240" w:afterAutospacing="0"/>
              <w:ind w:firstLineChars="0"/>
              <w:jc w:val="left"/>
              <w:rPr>
                <w:rFonts w:eastAsia="PMingLiU"/>
                <w:lang w:eastAsia="zh-TW"/>
              </w:rPr>
            </w:pPr>
            <w:r w:rsidRPr="002C1E90">
              <w:rPr>
                <w:rFonts w:eastAsia="PMingLiU"/>
                <w:lang w:eastAsia="zh-TW"/>
              </w:rPr>
              <w:t>Setting I: On-demand SIB1 transmission rate (how often UE requests on-demand SIB1)</w:t>
            </w:r>
          </w:p>
          <w:p w14:paraId="5F12AE4C" w14:textId="77777777" w:rsidR="00BD5441" w:rsidRPr="00265B3B" w:rsidRDefault="00BD5441" w:rsidP="00BD5441">
            <w:pPr>
              <w:spacing w:after="0" w:afterAutospacing="0"/>
              <w:rPr>
                <w:b/>
                <w:bCs/>
                <w:highlight w:val="green"/>
                <w:lang w:eastAsia="x-none"/>
              </w:rPr>
            </w:pPr>
            <w:r w:rsidRPr="00265B3B">
              <w:rPr>
                <w:b/>
                <w:bCs/>
                <w:highlight w:val="green"/>
                <w:lang w:eastAsia="x-none"/>
              </w:rPr>
              <w:t>Agreement</w:t>
            </w:r>
          </w:p>
          <w:p w14:paraId="6AB57EE9" w14:textId="77777777" w:rsidR="00BD5441" w:rsidRPr="003F1A62" w:rsidRDefault="00BD5441" w:rsidP="00BD5441">
            <w:pPr>
              <w:spacing w:after="0" w:afterAutospacing="0"/>
              <w:rPr>
                <w:rFonts w:eastAsia="PMingLiU"/>
                <w:b/>
                <w:bCs/>
                <w:lang w:eastAsia="zh-TW"/>
              </w:rPr>
            </w:pPr>
            <w:r w:rsidRPr="003F1A62">
              <w:rPr>
                <w:rFonts w:eastAsia="PMingLiU"/>
                <w:lang w:eastAsia="zh-TW"/>
              </w:rPr>
              <w:t>For further study of the NES gain/loss evaluation assumption on Cell A with on-demand SIB1 on NES cell for idle/inactive mode UE,</w:t>
            </w:r>
          </w:p>
          <w:p w14:paraId="4FD2A0A9" w14:textId="77777777" w:rsidR="00BD5441" w:rsidRPr="003F1A62" w:rsidRDefault="00BD5441" w:rsidP="00BD5441">
            <w:pPr>
              <w:pStyle w:val="aff9"/>
              <w:numPr>
                <w:ilvl w:val="0"/>
                <w:numId w:val="33"/>
              </w:numPr>
              <w:snapToGrid/>
              <w:spacing w:after="0" w:afterAutospacing="0"/>
              <w:ind w:firstLineChars="0"/>
              <w:jc w:val="left"/>
              <w:rPr>
                <w:rFonts w:eastAsia="PMingLiU"/>
                <w:lang w:eastAsia="zh-TW"/>
              </w:rPr>
            </w:pPr>
            <w:r w:rsidRPr="003F1A62">
              <w:rPr>
                <w:rFonts w:eastAsia="PMingLiU"/>
                <w:lang w:eastAsia="zh-TW"/>
              </w:rPr>
              <w:t>Assume the following for network energy evaluation of Cell A in FR1:</w:t>
            </w:r>
          </w:p>
          <w:p w14:paraId="5E6A6270" w14:textId="77777777" w:rsidR="00BD5441" w:rsidRPr="003F1A62" w:rsidRDefault="00BD5441" w:rsidP="00BD5441">
            <w:pPr>
              <w:pStyle w:val="aff9"/>
              <w:numPr>
                <w:ilvl w:val="1"/>
                <w:numId w:val="33"/>
              </w:numPr>
              <w:snapToGrid/>
              <w:spacing w:after="0" w:afterAutospacing="0"/>
              <w:ind w:firstLineChars="0"/>
              <w:jc w:val="left"/>
              <w:rPr>
                <w:rFonts w:eastAsia="PMingLiU"/>
                <w:lang w:eastAsia="zh-TW"/>
              </w:rPr>
            </w:pPr>
            <w:r w:rsidRPr="003F1A62">
              <w:rPr>
                <w:rFonts w:eastAsia="PMingLiU"/>
                <w:lang w:eastAsia="zh-TW"/>
              </w:rPr>
              <w:t xml:space="preserve">Company to report among empty/low/medium cell load as defined in </w:t>
            </w:r>
            <w:proofErr w:type="gramStart"/>
            <w:r w:rsidRPr="003F1A62">
              <w:rPr>
                <w:rFonts w:eastAsia="PMingLiU"/>
                <w:lang w:eastAsia="zh-TW"/>
              </w:rPr>
              <w:t>38.864</w:t>
            </w:r>
            <w:proofErr w:type="gramEnd"/>
          </w:p>
          <w:p w14:paraId="324F43DF" w14:textId="77777777" w:rsidR="00BD5441" w:rsidRPr="003F1A62" w:rsidRDefault="00BD5441" w:rsidP="00BD5441">
            <w:pPr>
              <w:pStyle w:val="aff9"/>
              <w:numPr>
                <w:ilvl w:val="1"/>
                <w:numId w:val="33"/>
              </w:numPr>
              <w:snapToGrid/>
              <w:spacing w:after="0" w:afterAutospacing="0"/>
              <w:ind w:firstLineChars="0"/>
              <w:jc w:val="left"/>
              <w:rPr>
                <w:rFonts w:eastAsia="PMingLiU"/>
                <w:lang w:eastAsia="zh-TW"/>
              </w:rPr>
            </w:pPr>
            <w:r w:rsidRPr="003F1A62">
              <w:rPr>
                <w:rFonts w:eastAsia="PMingLiU"/>
                <w:lang w:eastAsia="zh-TW"/>
              </w:rPr>
              <w:t>Same Cat BS as the Non-NES cell</w:t>
            </w:r>
          </w:p>
          <w:p w14:paraId="25EB8C0B" w14:textId="77777777" w:rsidR="00BD5441" w:rsidRPr="003F1A62" w:rsidRDefault="00BD5441" w:rsidP="00BD5441">
            <w:pPr>
              <w:pStyle w:val="aff9"/>
              <w:numPr>
                <w:ilvl w:val="1"/>
                <w:numId w:val="33"/>
              </w:numPr>
              <w:snapToGrid/>
              <w:spacing w:after="0" w:afterAutospacing="0"/>
              <w:ind w:firstLineChars="0"/>
              <w:jc w:val="left"/>
              <w:rPr>
                <w:rFonts w:eastAsia="PMingLiU"/>
                <w:lang w:eastAsia="zh-TW"/>
              </w:rPr>
            </w:pPr>
            <w:r w:rsidRPr="003F1A62">
              <w:rPr>
                <w:rFonts w:eastAsia="PMingLiU"/>
                <w:lang w:eastAsia="zh-TW"/>
              </w:rPr>
              <w:t>30kHz SCS, DDDSU TDD pattern</w:t>
            </w:r>
          </w:p>
          <w:p w14:paraId="58684727" w14:textId="77777777" w:rsidR="00BD5441" w:rsidRPr="003F1A62" w:rsidRDefault="00BD5441" w:rsidP="00BD5441">
            <w:pPr>
              <w:pStyle w:val="aff9"/>
              <w:numPr>
                <w:ilvl w:val="2"/>
                <w:numId w:val="33"/>
              </w:numPr>
              <w:snapToGrid/>
              <w:spacing w:after="0" w:afterAutospacing="0"/>
              <w:ind w:firstLineChars="0"/>
              <w:jc w:val="left"/>
              <w:rPr>
                <w:rFonts w:eastAsia="PMingLiU"/>
                <w:lang w:eastAsia="zh-TW"/>
              </w:rPr>
            </w:pPr>
            <w:r w:rsidRPr="003F1A62">
              <w:rPr>
                <w:rFonts w:eastAsia="PMingLiU"/>
                <w:lang w:eastAsia="zh-TW"/>
              </w:rPr>
              <w:t xml:space="preserve"> Same SSB period as the </w:t>
            </w:r>
            <w:proofErr w:type="gramStart"/>
            <w:r w:rsidRPr="003F1A62">
              <w:rPr>
                <w:rFonts w:eastAsia="PMingLiU"/>
                <w:lang w:eastAsia="zh-TW"/>
              </w:rPr>
              <w:t>Non-NES</w:t>
            </w:r>
            <w:proofErr w:type="gramEnd"/>
            <w:r w:rsidRPr="003F1A62">
              <w:rPr>
                <w:rFonts w:eastAsia="PMingLiU"/>
                <w:lang w:eastAsia="zh-TW"/>
              </w:rPr>
              <w:t xml:space="preserve"> cell and company to report SIB1 period</w:t>
            </w:r>
          </w:p>
          <w:p w14:paraId="337E961C" w14:textId="77777777" w:rsidR="00BD5441" w:rsidRPr="003F1A62" w:rsidRDefault="00BD5441" w:rsidP="00BD5441">
            <w:pPr>
              <w:pStyle w:val="aff9"/>
              <w:numPr>
                <w:ilvl w:val="1"/>
                <w:numId w:val="33"/>
              </w:numPr>
              <w:snapToGrid/>
              <w:spacing w:after="0" w:afterAutospacing="0"/>
              <w:ind w:firstLineChars="0"/>
              <w:jc w:val="left"/>
              <w:rPr>
                <w:rFonts w:eastAsia="PMingLiU"/>
                <w:lang w:eastAsia="zh-TW"/>
              </w:rPr>
            </w:pPr>
            <w:r w:rsidRPr="003F1A62">
              <w:rPr>
                <w:rFonts w:eastAsia="PMingLiU"/>
                <w:lang w:eastAsia="zh-TW"/>
              </w:rPr>
              <w:t xml:space="preserve">Same number of SSBs in a SSB burst as the </w:t>
            </w:r>
            <w:proofErr w:type="gramStart"/>
            <w:r w:rsidRPr="003F1A62">
              <w:rPr>
                <w:rFonts w:eastAsia="PMingLiU"/>
                <w:lang w:eastAsia="zh-TW"/>
              </w:rPr>
              <w:t>Non-NES</w:t>
            </w:r>
            <w:proofErr w:type="gramEnd"/>
            <w:r w:rsidRPr="003F1A62">
              <w:rPr>
                <w:rFonts w:eastAsia="PMingLiU"/>
                <w:lang w:eastAsia="zh-TW"/>
              </w:rPr>
              <w:t xml:space="preserve"> cell with SSB pattern case C</w:t>
            </w:r>
          </w:p>
          <w:p w14:paraId="1A517C14" w14:textId="77777777" w:rsidR="00BD5441" w:rsidRPr="003F1A62" w:rsidRDefault="00BD5441" w:rsidP="00BD5441">
            <w:pPr>
              <w:pStyle w:val="aff9"/>
              <w:numPr>
                <w:ilvl w:val="1"/>
                <w:numId w:val="33"/>
              </w:numPr>
              <w:snapToGrid/>
              <w:spacing w:after="0" w:afterAutospacing="0"/>
              <w:ind w:firstLineChars="0"/>
              <w:jc w:val="left"/>
              <w:rPr>
                <w:rFonts w:eastAsia="PMingLiU"/>
                <w:lang w:eastAsia="zh-TW"/>
              </w:rPr>
            </w:pPr>
            <w:r w:rsidRPr="003F1A62">
              <w:rPr>
                <w:rFonts w:eastAsia="PMingLiU"/>
                <w:lang w:eastAsia="zh-TW"/>
              </w:rPr>
              <w:t>20ms PRACH configuration periodicity for WUS and/or initial access RACH and company to report RACH configuration index in 38.211 Table 6.3.3.2-</w:t>
            </w:r>
            <w:proofErr w:type="gramStart"/>
            <w:r w:rsidRPr="003F1A62">
              <w:rPr>
                <w:rFonts w:eastAsia="PMingLiU"/>
                <w:lang w:eastAsia="zh-TW"/>
              </w:rPr>
              <w:t>3</w:t>
            </w:r>
            <w:proofErr w:type="gramEnd"/>
          </w:p>
          <w:p w14:paraId="4311BED1" w14:textId="77777777" w:rsidR="00BD5441" w:rsidRPr="003F1A62" w:rsidRDefault="00BD5441" w:rsidP="00BD5441">
            <w:pPr>
              <w:pStyle w:val="aff9"/>
              <w:numPr>
                <w:ilvl w:val="1"/>
                <w:numId w:val="33"/>
              </w:numPr>
              <w:snapToGrid/>
              <w:spacing w:after="0" w:afterAutospacing="0"/>
              <w:ind w:firstLineChars="0"/>
              <w:jc w:val="left"/>
              <w:rPr>
                <w:rFonts w:eastAsia="PMingLiU"/>
                <w:lang w:eastAsia="zh-TW"/>
              </w:rPr>
            </w:pPr>
            <w:r w:rsidRPr="003F1A62">
              <w:rPr>
                <w:rFonts w:eastAsia="PMingLiU"/>
                <w:lang w:eastAsia="zh-TW"/>
              </w:rPr>
              <w:t xml:space="preserve">Same SSB/CORESET0 multiplexing pattern and same SIB1 PDSCH time domain resource allocation as the </w:t>
            </w:r>
            <w:proofErr w:type="gramStart"/>
            <w:r w:rsidRPr="003F1A62">
              <w:rPr>
                <w:rFonts w:eastAsia="PMingLiU"/>
                <w:lang w:eastAsia="zh-TW"/>
              </w:rPr>
              <w:t>Non-NES</w:t>
            </w:r>
            <w:proofErr w:type="gramEnd"/>
            <w:r w:rsidRPr="003F1A62">
              <w:rPr>
                <w:rFonts w:eastAsia="PMingLiU"/>
                <w:lang w:eastAsia="zh-TW"/>
              </w:rPr>
              <w:t xml:space="preserve"> cell</w:t>
            </w:r>
          </w:p>
          <w:p w14:paraId="1AD23092" w14:textId="77777777" w:rsidR="00BD5441" w:rsidRPr="003F1A62" w:rsidRDefault="00BD5441" w:rsidP="00BD5441">
            <w:pPr>
              <w:pStyle w:val="aff9"/>
              <w:numPr>
                <w:ilvl w:val="1"/>
                <w:numId w:val="33"/>
              </w:numPr>
              <w:snapToGrid/>
              <w:spacing w:after="0" w:afterAutospacing="0"/>
              <w:ind w:firstLineChars="0"/>
              <w:jc w:val="left"/>
              <w:rPr>
                <w:rFonts w:eastAsia="PMingLiU"/>
                <w:lang w:eastAsia="zh-TW"/>
              </w:rPr>
            </w:pPr>
            <w:r w:rsidRPr="003F1A62">
              <w:rPr>
                <w:rFonts w:eastAsia="PMingLiU"/>
                <w:lang w:eastAsia="zh-TW"/>
              </w:rPr>
              <w:t xml:space="preserve">Same traffic model as the </w:t>
            </w:r>
            <w:proofErr w:type="gramStart"/>
            <w:r w:rsidRPr="003F1A62">
              <w:rPr>
                <w:rFonts w:eastAsia="PMingLiU"/>
                <w:lang w:eastAsia="zh-TW"/>
              </w:rPr>
              <w:t>Non-NES</w:t>
            </w:r>
            <w:proofErr w:type="gramEnd"/>
            <w:r w:rsidRPr="003F1A62">
              <w:rPr>
                <w:rFonts w:eastAsia="PMingLiU"/>
                <w:lang w:eastAsia="zh-TW"/>
              </w:rPr>
              <w:t xml:space="preserve"> cell</w:t>
            </w:r>
          </w:p>
          <w:p w14:paraId="0C9DFFF3" w14:textId="77777777" w:rsidR="00BD5441" w:rsidRPr="003F1A62" w:rsidRDefault="00BD5441" w:rsidP="00BD5441">
            <w:pPr>
              <w:pStyle w:val="aff9"/>
              <w:numPr>
                <w:ilvl w:val="1"/>
                <w:numId w:val="33"/>
              </w:numPr>
              <w:snapToGrid/>
              <w:spacing w:after="240" w:afterAutospacing="0"/>
              <w:ind w:firstLineChars="0"/>
              <w:jc w:val="left"/>
              <w:rPr>
                <w:rFonts w:eastAsia="PMingLiU"/>
                <w:lang w:eastAsia="zh-TW"/>
              </w:rPr>
            </w:pPr>
            <w:r w:rsidRPr="003F1A62">
              <w:rPr>
                <w:rFonts w:eastAsia="PMingLiU"/>
                <w:lang w:eastAsia="zh-TW"/>
              </w:rPr>
              <w:t xml:space="preserve">Companies to report the assumption of WUS configuration provision or UL WUS monitoring or on-demand SIB1 transmission on Cell A if Case 2 (Option 1+B+X) or Case 3 (Option 2+B+Y) is </w:t>
            </w:r>
            <w:proofErr w:type="gramStart"/>
            <w:r w:rsidRPr="003F1A62">
              <w:rPr>
                <w:rFonts w:eastAsia="PMingLiU"/>
                <w:lang w:eastAsia="zh-TW"/>
              </w:rPr>
              <w:t>considered</w:t>
            </w:r>
            <w:proofErr w:type="gramEnd"/>
          </w:p>
          <w:p w14:paraId="12F05130" w14:textId="77777777" w:rsidR="00BD5441" w:rsidRPr="00265B3B" w:rsidRDefault="00BD5441" w:rsidP="00BD5441">
            <w:pPr>
              <w:spacing w:after="0" w:afterAutospacing="0"/>
              <w:rPr>
                <w:b/>
                <w:bCs/>
                <w:highlight w:val="green"/>
                <w:lang w:eastAsia="x-none"/>
              </w:rPr>
            </w:pPr>
            <w:r w:rsidRPr="00265B3B">
              <w:rPr>
                <w:b/>
                <w:bCs/>
                <w:highlight w:val="green"/>
                <w:lang w:eastAsia="x-none"/>
              </w:rPr>
              <w:t>Agreement</w:t>
            </w:r>
          </w:p>
          <w:p w14:paraId="286755D0" w14:textId="77777777" w:rsidR="00BD5441" w:rsidRPr="008740FB" w:rsidRDefault="00BD5441" w:rsidP="00BD5441">
            <w:pPr>
              <w:spacing w:after="0" w:afterAutospacing="0"/>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 xml:space="preserve">PRACH resource is the assumption for further study in </w:t>
            </w:r>
            <w:proofErr w:type="gramStart"/>
            <w:r w:rsidRPr="008740FB">
              <w:rPr>
                <w:rFonts w:eastAsia="PMingLiU"/>
                <w:lang w:eastAsia="zh-TW"/>
              </w:rPr>
              <w:t>RAN1</w:t>
            </w:r>
            <w:proofErr w:type="gramEnd"/>
          </w:p>
          <w:p w14:paraId="1F53C8F5" w14:textId="77777777" w:rsidR="00BD5441" w:rsidRPr="008740FB" w:rsidRDefault="00BD5441" w:rsidP="00BD5441">
            <w:pPr>
              <w:pStyle w:val="aff9"/>
              <w:numPr>
                <w:ilvl w:val="0"/>
                <w:numId w:val="33"/>
              </w:numPr>
              <w:snapToGrid/>
              <w:spacing w:after="0" w:afterAutospacing="0"/>
              <w:ind w:firstLineChars="0"/>
              <w:jc w:val="left"/>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6C5121EA" w14:textId="77777777" w:rsidR="00BD5441" w:rsidRPr="008740FB" w:rsidRDefault="00BD5441" w:rsidP="00BD5441">
            <w:pPr>
              <w:pStyle w:val="aff9"/>
              <w:numPr>
                <w:ilvl w:val="0"/>
                <w:numId w:val="33"/>
              </w:numPr>
              <w:snapToGrid/>
              <w:spacing w:after="240" w:afterAutospacing="0"/>
              <w:ind w:firstLineChars="0"/>
              <w:jc w:val="left"/>
              <w:rPr>
                <w:rFonts w:eastAsia="ＭＳ 明朝"/>
              </w:rPr>
            </w:pPr>
            <w:r w:rsidRPr="008740FB">
              <w:rPr>
                <w:rFonts w:eastAsia="Malgun Gothic"/>
                <w:iCs/>
                <w:lang w:val="en-US" w:eastAsia="ko-KR"/>
              </w:rPr>
              <w:t>FFS: whether RACH resource for SIB1 request could be used for an initial access procedure and/or an on-demand SI procedure</w:t>
            </w:r>
          </w:p>
          <w:p w14:paraId="24E8FDF4" w14:textId="77777777" w:rsidR="00BD5441" w:rsidRDefault="00BD5441" w:rsidP="00BD5441">
            <w:pPr>
              <w:spacing w:after="0" w:afterAutospacing="0"/>
              <w:rPr>
                <w:rFonts w:eastAsia="PMingLiU"/>
                <w:b/>
                <w:bCs/>
                <w:iCs/>
                <w:lang w:val="en-US" w:eastAsia="zh-TW"/>
              </w:rPr>
            </w:pPr>
            <w:r>
              <w:rPr>
                <w:rFonts w:eastAsia="PMingLiU"/>
                <w:b/>
                <w:iCs/>
                <w:lang w:val="en-US" w:eastAsia="zh-TW"/>
              </w:rPr>
              <w:t xml:space="preserve">Companies to consider the following for future </w:t>
            </w:r>
            <w:proofErr w:type="gramStart"/>
            <w:r>
              <w:rPr>
                <w:rFonts w:eastAsia="PMingLiU"/>
                <w:b/>
                <w:iCs/>
                <w:lang w:val="en-US" w:eastAsia="zh-TW"/>
              </w:rPr>
              <w:t>meetings</w:t>
            </w:r>
            <w:proofErr w:type="gramEnd"/>
          </w:p>
          <w:p w14:paraId="19633870" w14:textId="77777777" w:rsidR="00BD5441" w:rsidRPr="008740FB" w:rsidRDefault="00BD5441" w:rsidP="00BD5441">
            <w:pPr>
              <w:pStyle w:val="aff9"/>
              <w:numPr>
                <w:ilvl w:val="0"/>
                <w:numId w:val="40"/>
              </w:numPr>
              <w:snapToGrid/>
              <w:spacing w:after="0" w:afterAutospacing="0"/>
              <w:ind w:firstLineChars="0"/>
              <w:jc w:val="left"/>
              <w:rPr>
                <w:rFonts w:eastAsia="PMingLiU"/>
                <w:iCs/>
                <w:lang w:val="en-US" w:eastAsia="zh-TW"/>
              </w:rPr>
            </w:pPr>
            <w:r w:rsidRPr="008740FB">
              <w:rPr>
                <w:rFonts w:eastAsia="PMingLiU"/>
                <w:iCs/>
                <w:lang w:val="en-US" w:eastAsia="zh-TW"/>
              </w:rPr>
              <w:t xml:space="preserve">Option 1: SIB1 monitoring occasions within a time </w:t>
            </w:r>
            <w:proofErr w:type="gramStart"/>
            <w:r w:rsidRPr="008740FB">
              <w:rPr>
                <w:rFonts w:eastAsia="PMingLiU"/>
                <w:iCs/>
                <w:lang w:val="en-US" w:eastAsia="zh-TW"/>
              </w:rPr>
              <w:t>window</w:t>
            </w:r>
            <w:proofErr w:type="gramEnd"/>
          </w:p>
          <w:p w14:paraId="0E78CD0C" w14:textId="77777777" w:rsidR="00BD5441" w:rsidRPr="008740FB" w:rsidRDefault="00BD5441" w:rsidP="00BD5441">
            <w:pPr>
              <w:pStyle w:val="aff9"/>
              <w:numPr>
                <w:ilvl w:val="1"/>
                <w:numId w:val="40"/>
              </w:numPr>
              <w:snapToGrid/>
              <w:spacing w:after="0" w:afterAutospacing="0"/>
              <w:ind w:firstLineChars="0"/>
              <w:jc w:val="left"/>
              <w:rPr>
                <w:rFonts w:eastAsia="PMingLiU"/>
                <w:iCs/>
                <w:lang w:val="en-US" w:eastAsia="zh-TW"/>
              </w:rPr>
            </w:pPr>
            <w:r w:rsidRPr="008740FB">
              <w:rPr>
                <w:rFonts w:eastAsia="PMingLiU"/>
                <w:iCs/>
                <w:lang w:val="en-US" w:eastAsia="zh-TW"/>
              </w:rPr>
              <w:t>FFS: The starting time and duration of the time window</w:t>
            </w:r>
          </w:p>
          <w:p w14:paraId="4B5F0D37" w14:textId="77777777" w:rsidR="00BD5441" w:rsidRPr="008740FB" w:rsidRDefault="00BD5441" w:rsidP="00BD5441">
            <w:pPr>
              <w:pStyle w:val="aff9"/>
              <w:numPr>
                <w:ilvl w:val="1"/>
                <w:numId w:val="40"/>
              </w:numPr>
              <w:snapToGrid/>
              <w:spacing w:after="0" w:afterAutospacing="0"/>
              <w:ind w:firstLineChars="0"/>
              <w:jc w:val="left"/>
              <w:rPr>
                <w:rFonts w:eastAsia="PMingLiU"/>
                <w:iCs/>
                <w:lang w:val="en-US" w:eastAsia="zh-TW"/>
              </w:rPr>
            </w:pPr>
            <w:r w:rsidRPr="008740FB">
              <w:rPr>
                <w:rFonts w:eastAsia="PMingLiU" w:hint="eastAsia"/>
                <w:iCs/>
                <w:lang w:val="en-US" w:eastAsia="zh-TW"/>
              </w:rPr>
              <w:t>F</w:t>
            </w:r>
            <w:r w:rsidRPr="008740FB">
              <w:rPr>
                <w:rFonts w:eastAsia="PMingLiU"/>
                <w:iCs/>
                <w:lang w:val="en-US" w:eastAsia="zh-TW"/>
              </w:rPr>
              <w:t>FS: Interval between two SIB1 monitoring occasions in the time window</w:t>
            </w:r>
          </w:p>
          <w:p w14:paraId="188AD83D" w14:textId="77777777" w:rsidR="00BD5441" w:rsidRPr="008740FB" w:rsidRDefault="00BD5441" w:rsidP="00BD5441">
            <w:pPr>
              <w:pStyle w:val="aff9"/>
              <w:numPr>
                <w:ilvl w:val="1"/>
                <w:numId w:val="40"/>
              </w:numPr>
              <w:snapToGrid/>
              <w:spacing w:after="0" w:afterAutospacing="0"/>
              <w:ind w:firstLineChars="0"/>
              <w:jc w:val="left"/>
              <w:rPr>
                <w:rFonts w:eastAsia="PMingLiU"/>
                <w:iCs/>
                <w:lang w:val="en-US" w:eastAsia="zh-TW"/>
              </w:rPr>
            </w:pPr>
            <w:r w:rsidRPr="008740FB">
              <w:rPr>
                <w:rFonts w:eastAsia="PMingLiU" w:hint="eastAsia"/>
                <w:iCs/>
                <w:lang w:val="en-US" w:eastAsia="zh-TW"/>
              </w:rPr>
              <w:t>F</w:t>
            </w:r>
            <w:r w:rsidRPr="008740FB">
              <w:rPr>
                <w:rFonts w:eastAsia="PMingLiU"/>
                <w:iCs/>
                <w:lang w:val="en-US" w:eastAsia="zh-TW"/>
              </w:rPr>
              <w:t xml:space="preserve">FS: How </w:t>
            </w:r>
            <w:r w:rsidRPr="008740FB">
              <w:rPr>
                <w:rFonts w:eastAsia="PMingLiU" w:hint="eastAsia"/>
                <w:iCs/>
                <w:lang w:val="en-US" w:eastAsia="zh-TW"/>
              </w:rPr>
              <w:t>g</w:t>
            </w:r>
            <w:r w:rsidRPr="008740FB">
              <w:rPr>
                <w:rFonts w:eastAsia="PMingLiU"/>
                <w:iCs/>
                <w:lang w:val="en-US" w:eastAsia="zh-TW"/>
              </w:rPr>
              <w:t>NB informs UE the details related to the time window</w:t>
            </w:r>
          </w:p>
          <w:p w14:paraId="21966D29" w14:textId="77777777" w:rsidR="00BD5441" w:rsidRPr="008740FB" w:rsidRDefault="00BD5441" w:rsidP="00BD5441">
            <w:pPr>
              <w:pStyle w:val="aff9"/>
              <w:numPr>
                <w:ilvl w:val="0"/>
                <w:numId w:val="40"/>
              </w:numPr>
              <w:snapToGrid/>
              <w:spacing w:after="0" w:afterAutospacing="0"/>
              <w:ind w:firstLineChars="0"/>
              <w:jc w:val="left"/>
              <w:rPr>
                <w:rFonts w:eastAsia="PMingLiU"/>
                <w:iCs/>
                <w:lang w:val="en-US" w:eastAsia="zh-TW"/>
              </w:rPr>
            </w:pPr>
            <w:r w:rsidRPr="008740FB">
              <w:rPr>
                <w:rFonts w:eastAsia="PMingLiU"/>
                <w:iCs/>
                <w:lang w:val="en-US" w:eastAsia="zh-TW"/>
              </w:rPr>
              <w:t xml:space="preserve">Option 2: Periodic SIB1 monitoring occasions until gNB turns off the SIB1 </w:t>
            </w:r>
            <w:proofErr w:type="gramStart"/>
            <w:r w:rsidRPr="008740FB">
              <w:rPr>
                <w:rFonts w:eastAsia="PMingLiU"/>
                <w:iCs/>
                <w:lang w:val="en-US" w:eastAsia="zh-TW"/>
              </w:rPr>
              <w:t>transmission</w:t>
            </w:r>
            <w:proofErr w:type="gramEnd"/>
          </w:p>
          <w:p w14:paraId="22E67EEF" w14:textId="77777777" w:rsidR="00BD5441" w:rsidRPr="008740FB" w:rsidRDefault="00BD5441" w:rsidP="00BD5441">
            <w:pPr>
              <w:pStyle w:val="aff9"/>
              <w:numPr>
                <w:ilvl w:val="1"/>
                <w:numId w:val="40"/>
              </w:numPr>
              <w:snapToGrid/>
              <w:spacing w:after="0" w:afterAutospacing="0"/>
              <w:ind w:firstLineChars="0"/>
              <w:jc w:val="left"/>
              <w:rPr>
                <w:rFonts w:eastAsia="PMingLiU"/>
                <w:iCs/>
                <w:lang w:val="en-US" w:eastAsia="zh-TW"/>
              </w:rPr>
            </w:pPr>
            <w:r w:rsidRPr="008740FB">
              <w:rPr>
                <w:rFonts w:eastAsia="PMingLiU"/>
                <w:iCs/>
                <w:lang w:val="en-US" w:eastAsia="zh-TW"/>
              </w:rPr>
              <w:t>FFS: The staring time of the SIB1 monitoring occasions</w:t>
            </w:r>
          </w:p>
          <w:p w14:paraId="7FA063C6" w14:textId="77777777" w:rsidR="00BD5441" w:rsidRPr="008740FB" w:rsidRDefault="00BD5441" w:rsidP="00BD5441">
            <w:pPr>
              <w:pStyle w:val="aff9"/>
              <w:numPr>
                <w:ilvl w:val="1"/>
                <w:numId w:val="40"/>
              </w:numPr>
              <w:snapToGrid/>
              <w:spacing w:after="0" w:afterAutospacing="0"/>
              <w:ind w:firstLineChars="0"/>
              <w:jc w:val="left"/>
              <w:rPr>
                <w:rFonts w:eastAsia="PMingLiU"/>
                <w:iCs/>
                <w:lang w:val="en-US" w:eastAsia="zh-TW"/>
              </w:rPr>
            </w:pPr>
            <w:r w:rsidRPr="008740FB">
              <w:rPr>
                <w:rFonts w:eastAsia="PMingLiU" w:hint="eastAsia"/>
                <w:iCs/>
                <w:lang w:val="en-US" w:eastAsia="zh-TW"/>
              </w:rPr>
              <w:t>F</w:t>
            </w:r>
            <w:r w:rsidRPr="008740FB">
              <w:rPr>
                <w:rFonts w:eastAsia="PMingLiU"/>
                <w:iCs/>
                <w:lang w:val="en-US" w:eastAsia="zh-TW"/>
              </w:rPr>
              <w:t xml:space="preserve">FS: How </w:t>
            </w:r>
            <w:r w:rsidRPr="008740FB">
              <w:rPr>
                <w:rFonts w:eastAsia="PMingLiU" w:hint="eastAsia"/>
                <w:iCs/>
                <w:lang w:val="en-US" w:eastAsia="zh-TW"/>
              </w:rPr>
              <w:t>g</w:t>
            </w:r>
            <w:r w:rsidRPr="008740FB">
              <w:rPr>
                <w:rFonts w:eastAsia="PMingLiU"/>
                <w:iCs/>
                <w:lang w:val="en-US" w:eastAsia="zh-TW"/>
              </w:rPr>
              <w:t>NB informs UE the SIB1 transmission is turned off</w:t>
            </w:r>
          </w:p>
          <w:p w14:paraId="472091AC" w14:textId="77777777" w:rsidR="00BD5441" w:rsidRPr="008740FB" w:rsidRDefault="00BD5441" w:rsidP="00BD5441">
            <w:pPr>
              <w:pStyle w:val="aff9"/>
              <w:numPr>
                <w:ilvl w:val="1"/>
                <w:numId w:val="40"/>
              </w:numPr>
              <w:snapToGrid/>
              <w:spacing w:after="0" w:afterAutospacing="0"/>
              <w:ind w:firstLineChars="0"/>
              <w:jc w:val="left"/>
              <w:rPr>
                <w:rFonts w:eastAsia="PMingLiU"/>
                <w:iCs/>
                <w:lang w:val="en-US" w:eastAsia="zh-TW"/>
              </w:rPr>
            </w:pPr>
            <w:r w:rsidRPr="008740FB">
              <w:rPr>
                <w:rFonts w:eastAsia="PMingLiU"/>
                <w:iCs/>
                <w:lang w:val="en-US" w:eastAsia="zh-TW"/>
              </w:rPr>
              <w:t>FFS: How gNB informs the UE the details related to periodicity</w:t>
            </w:r>
          </w:p>
          <w:p w14:paraId="47815F4E" w14:textId="77777777" w:rsidR="00BD5441" w:rsidRPr="008740FB" w:rsidRDefault="00BD5441" w:rsidP="00BD5441">
            <w:pPr>
              <w:pStyle w:val="aff9"/>
              <w:numPr>
                <w:ilvl w:val="0"/>
                <w:numId w:val="40"/>
              </w:numPr>
              <w:snapToGrid/>
              <w:spacing w:after="0" w:afterAutospacing="0"/>
              <w:ind w:firstLineChars="0"/>
              <w:jc w:val="left"/>
              <w:rPr>
                <w:rFonts w:eastAsia="PMingLiU"/>
                <w:iCs/>
                <w:lang w:val="en-US" w:eastAsia="zh-TW"/>
              </w:rPr>
            </w:pPr>
            <w:r w:rsidRPr="008740FB">
              <w:rPr>
                <w:rFonts w:eastAsia="PMingLiU"/>
                <w:iCs/>
                <w:lang w:val="en-US" w:eastAsia="zh-TW"/>
              </w:rPr>
              <w:t xml:space="preserve">Other options are not </w:t>
            </w:r>
            <w:proofErr w:type="gramStart"/>
            <w:r w:rsidRPr="008740FB">
              <w:rPr>
                <w:rFonts w:eastAsia="PMingLiU"/>
                <w:iCs/>
                <w:lang w:val="en-US" w:eastAsia="zh-TW"/>
              </w:rPr>
              <w:t>precluded</w:t>
            </w:r>
            <w:proofErr w:type="gramEnd"/>
          </w:p>
          <w:p w14:paraId="49321BC9" w14:textId="77777777" w:rsidR="00BD5441" w:rsidRPr="008740FB" w:rsidRDefault="00BD5441" w:rsidP="00BD5441">
            <w:pPr>
              <w:pStyle w:val="aff9"/>
              <w:numPr>
                <w:ilvl w:val="0"/>
                <w:numId w:val="40"/>
              </w:numPr>
              <w:snapToGrid/>
              <w:spacing w:after="240" w:afterAutospacing="0"/>
              <w:ind w:firstLineChars="0"/>
              <w:jc w:val="left"/>
              <w:rPr>
                <w:rFonts w:eastAsia="PMingLiU"/>
                <w:iCs/>
                <w:lang w:val="en-US" w:eastAsia="zh-TW"/>
              </w:rPr>
            </w:pPr>
            <w:r w:rsidRPr="008740FB">
              <w:rPr>
                <w:rFonts w:eastAsia="PMingLiU"/>
                <w:iCs/>
                <w:lang w:val="en-US" w:eastAsia="zh-TW"/>
              </w:rPr>
              <w:t>FFS: Further details on SIB1 monitoring occasions</w:t>
            </w:r>
          </w:p>
          <w:p w14:paraId="7710C6E2" w14:textId="77777777" w:rsidR="00BD5441" w:rsidRPr="00265B3B" w:rsidRDefault="00BD5441" w:rsidP="00BD5441">
            <w:pPr>
              <w:spacing w:after="0" w:afterAutospacing="0"/>
              <w:rPr>
                <w:b/>
                <w:bCs/>
                <w:highlight w:val="green"/>
                <w:lang w:eastAsia="x-none"/>
              </w:rPr>
            </w:pPr>
            <w:r w:rsidRPr="00265B3B">
              <w:rPr>
                <w:b/>
                <w:bCs/>
                <w:highlight w:val="green"/>
                <w:lang w:eastAsia="x-none"/>
              </w:rPr>
              <w:lastRenderedPageBreak/>
              <w:t>Agreement</w:t>
            </w:r>
          </w:p>
          <w:p w14:paraId="1A1091A7" w14:textId="4EB74089" w:rsidR="00BD5441" w:rsidRPr="00BD5441" w:rsidRDefault="00BD5441" w:rsidP="00BD5441">
            <w:pPr>
              <w:spacing w:after="0" w:afterAutospacing="0"/>
            </w:pPr>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 xml:space="preserve">Final LS in </w:t>
            </w:r>
            <w:hyperlink r:id="rId8" w:history="1">
              <w:r w:rsidRPr="004E3548">
                <w:rPr>
                  <w:rStyle w:val="a7"/>
                  <w:rFonts w:eastAsia="PMingLiU"/>
                  <w:highlight w:val="green"/>
                  <w:lang w:eastAsia="zh-TW"/>
                </w:rPr>
                <w:t>R1-2403779</w:t>
              </w:r>
            </w:hyperlink>
            <w:r w:rsidRPr="004579DE">
              <w:rPr>
                <w:rFonts w:eastAsia="PMingLiU"/>
                <w:highlight w:val="green"/>
                <w:lang w:eastAsia="zh-TW"/>
              </w:rPr>
              <w:t>.</w:t>
            </w:r>
          </w:p>
        </w:tc>
      </w:tr>
    </w:tbl>
    <w:p w14:paraId="72B3E523" w14:textId="10E35F35" w:rsidR="003F7CDA" w:rsidRDefault="003F7CDA" w:rsidP="003F7CDA">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Pr="00683FDE">
        <w:rPr>
          <w:rFonts w:eastAsia="ＭＳ 明朝"/>
          <w:color w:val="000000" w:themeColor="text1"/>
        </w:rPr>
        <w:t>we</w:t>
      </w:r>
      <w:r>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Pr>
          <w:rFonts w:eastAsiaTheme="minorEastAsia"/>
          <w:color w:val="000000" w:themeColor="text1"/>
          <w:szCs w:val="24"/>
          <w:lang w:val="en-US"/>
        </w:rPr>
        <w:t xml:space="preserve">on-demand </w:t>
      </w:r>
      <w:r w:rsidRPr="003F7CDA">
        <w:rPr>
          <w:rFonts w:eastAsiaTheme="minorEastAsia"/>
          <w:color w:val="000000" w:themeColor="text1"/>
          <w:szCs w:val="24"/>
          <w:lang w:val="en-US"/>
        </w:rPr>
        <w:t>SIB1 transmission for idle UEs</w:t>
      </w:r>
      <w:r>
        <w:rPr>
          <w:rFonts w:eastAsiaTheme="minorEastAsia"/>
          <w:color w:val="000000" w:themeColor="text1"/>
          <w:szCs w:val="24"/>
          <w:lang w:val="en-US"/>
        </w:rPr>
        <w:t xml:space="preserve"> for network energy saving</w:t>
      </w:r>
      <w:r w:rsidRPr="00484344">
        <w:rPr>
          <w:rFonts w:eastAsiaTheme="minorEastAsia"/>
          <w:color w:val="000000" w:themeColor="text1"/>
          <w:szCs w:val="24"/>
          <w:lang w:val="en-US"/>
        </w:rPr>
        <w:t>.</w:t>
      </w:r>
    </w:p>
    <w:bookmarkEnd w:id="4"/>
    <w:p w14:paraId="2EF708C8" w14:textId="4C660AD2" w:rsidR="00322B14" w:rsidRDefault="00656E99" w:rsidP="00494F39">
      <w:pPr>
        <w:pStyle w:val="1"/>
        <w:spacing w:after="180"/>
        <w:jc w:val="left"/>
        <w:rPr>
          <w:color w:val="000000" w:themeColor="text1"/>
          <w:lang w:val="en-US"/>
        </w:rPr>
      </w:pPr>
      <w:r w:rsidRPr="00683FDE">
        <w:rPr>
          <w:color w:val="000000" w:themeColor="text1"/>
          <w:lang w:val="en-US"/>
        </w:rPr>
        <w:t>Discussions</w:t>
      </w:r>
    </w:p>
    <w:p w14:paraId="3CEA4AE5" w14:textId="0196F8A0" w:rsidR="0038210D" w:rsidRDefault="0038210D" w:rsidP="0038210D">
      <w:pPr>
        <w:pStyle w:val="2"/>
        <w:jc w:val="left"/>
        <w:rPr>
          <w:lang w:val="en-US"/>
        </w:rPr>
      </w:pPr>
      <w:r>
        <w:rPr>
          <w:lang w:val="en-US"/>
        </w:rPr>
        <w:t>Cell deployment for on-demand SIB1 transmission</w:t>
      </w:r>
    </w:p>
    <w:p w14:paraId="4359DBC8" w14:textId="77777777" w:rsidR="00C137A9" w:rsidRDefault="0038210D" w:rsidP="00122FF8">
      <w:pPr>
        <w:snapToGrid/>
        <w:spacing w:after="240" w:afterAutospacing="0"/>
        <w:jc w:val="left"/>
        <w:rPr>
          <w:bCs/>
          <w:lang w:val="en-US"/>
        </w:rPr>
      </w:pPr>
      <w:r>
        <w:rPr>
          <w:bCs/>
          <w:lang w:val="en-US"/>
        </w:rPr>
        <w:t>In RAN#116,</w:t>
      </w:r>
      <w:r w:rsidR="00D708DD">
        <w:rPr>
          <w:bCs/>
          <w:lang w:val="en-US"/>
        </w:rPr>
        <w:t xml:space="preserve"> two kinds of cells (Cell A and NES Cell) were defined for further discussion.</w:t>
      </w:r>
    </w:p>
    <w:tbl>
      <w:tblPr>
        <w:tblStyle w:val="af2"/>
        <w:tblW w:w="0" w:type="auto"/>
        <w:tblLook w:val="04A0" w:firstRow="1" w:lastRow="0" w:firstColumn="1" w:lastColumn="0" w:noHBand="0" w:noVBand="1"/>
      </w:tblPr>
      <w:tblGrid>
        <w:gridCol w:w="9954"/>
      </w:tblGrid>
      <w:tr w:rsidR="00C137A9" w14:paraId="642B58A6" w14:textId="77777777" w:rsidTr="00683CA1">
        <w:tc>
          <w:tcPr>
            <w:tcW w:w="9954" w:type="dxa"/>
          </w:tcPr>
          <w:p w14:paraId="265A2DC7" w14:textId="77777777" w:rsidR="00C137A9" w:rsidRPr="003F7CDA" w:rsidRDefault="00C137A9" w:rsidP="00683CA1">
            <w:pPr>
              <w:snapToGrid/>
              <w:spacing w:before="240" w:after="0" w:afterAutospacing="0"/>
              <w:jc w:val="left"/>
              <w:rPr>
                <w:rFonts w:ascii="Times" w:eastAsia="Batang" w:hAnsi="Times"/>
                <w:b/>
                <w:bCs/>
                <w:sz w:val="20"/>
                <w:szCs w:val="24"/>
                <w:highlight w:val="green"/>
                <w:lang w:eastAsia="x-none"/>
              </w:rPr>
            </w:pPr>
            <w:r w:rsidRPr="003F7CDA">
              <w:rPr>
                <w:rFonts w:ascii="Times" w:eastAsia="Batang" w:hAnsi="Times"/>
                <w:b/>
                <w:bCs/>
                <w:sz w:val="20"/>
                <w:szCs w:val="24"/>
                <w:highlight w:val="green"/>
                <w:lang w:eastAsia="x-none"/>
              </w:rPr>
              <w:t>Agreement</w:t>
            </w:r>
          </w:p>
          <w:p w14:paraId="6C9AF0D3" w14:textId="77777777" w:rsidR="00C137A9" w:rsidRPr="003F7CDA" w:rsidRDefault="00C137A9" w:rsidP="00683CA1">
            <w:p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 xml:space="preserve">For discussion purpose, the following assumption will be used in </w:t>
            </w:r>
            <w:proofErr w:type="gramStart"/>
            <w:r w:rsidRPr="003F7CDA">
              <w:rPr>
                <w:rFonts w:ascii="Times" w:eastAsia="PMingLiU" w:hAnsi="Times"/>
                <w:bCs/>
                <w:iCs/>
                <w:sz w:val="20"/>
                <w:szCs w:val="24"/>
                <w:lang w:val="en-US" w:eastAsia="zh-TW"/>
              </w:rPr>
              <w:t>RAN1</w:t>
            </w:r>
            <w:proofErr w:type="gramEnd"/>
          </w:p>
          <w:p w14:paraId="0F15BE13" w14:textId="77777777" w:rsidR="00C137A9" w:rsidRPr="003F7CDA" w:rsidRDefault="00C137A9" w:rsidP="00C137A9">
            <w:pPr>
              <w:numPr>
                <w:ilvl w:val="0"/>
                <w:numId w:val="33"/>
              </w:num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 xml:space="preserve">Cell A: A cell that is periodically transmitting at least its own </w:t>
            </w:r>
            <w:proofErr w:type="gramStart"/>
            <w:r w:rsidRPr="003F7CDA">
              <w:rPr>
                <w:rFonts w:ascii="Times" w:eastAsia="PMingLiU" w:hAnsi="Times"/>
                <w:bCs/>
                <w:iCs/>
                <w:sz w:val="20"/>
                <w:szCs w:val="24"/>
                <w:lang w:val="en-US" w:eastAsia="zh-TW"/>
              </w:rPr>
              <w:t>SIB1</w:t>
            </w:r>
            <w:proofErr w:type="gramEnd"/>
          </w:p>
          <w:p w14:paraId="014C38CA" w14:textId="79632906" w:rsidR="00C137A9" w:rsidRPr="00C137A9" w:rsidRDefault="00C137A9" w:rsidP="00C137A9">
            <w:pPr>
              <w:numPr>
                <w:ilvl w:val="0"/>
                <w:numId w:val="33"/>
              </w:numPr>
              <w:snapToGrid/>
              <w:spacing w:after="24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NES Cell: A cell that may transmit SIB1 transmission in response to UL WUS from a UE</w:t>
            </w:r>
          </w:p>
        </w:tc>
      </w:tr>
    </w:tbl>
    <w:p w14:paraId="0C2AE881" w14:textId="77777777" w:rsidR="00D60086" w:rsidRDefault="00D60086" w:rsidP="00122FF8">
      <w:pPr>
        <w:snapToGrid/>
        <w:spacing w:after="240" w:afterAutospacing="0"/>
        <w:jc w:val="left"/>
        <w:rPr>
          <w:bCs/>
          <w:lang w:val="en-US"/>
        </w:rPr>
      </w:pPr>
      <w:r>
        <w:rPr>
          <w:bCs/>
          <w:lang w:val="en-US"/>
        </w:rPr>
        <w:t>In addition, following 3 cases are specified for further study.</w:t>
      </w:r>
    </w:p>
    <w:p w14:paraId="5FA0F37D" w14:textId="77777777" w:rsidR="00D60086" w:rsidRPr="00BF5BD7" w:rsidRDefault="00D60086" w:rsidP="00D60086">
      <w:pPr>
        <w:pStyle w:val="aff9"/>
        <w:numPr>
          <w:ilvl w:val="0"/>
          <w:numId w:val="38"/>
        </w:numPr>
        <w:snapToGrid/>
        <w:spacing w:after="0" w:afterAutospacing="0"/>
        <w:ind w:firstLineChars="0"/>
        <w:jc w:val="left"/>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3CA9E8EA" w14:textId="77777777" w:rsidR="00D60086" w:rsidRPr="00BF5BD7" w:rsidRDefault="00D60086" w:rsidP="00D60086">
      <w:pPr>
        <w:pStyle w:val="aff9"/>
        <w:numPr>
          <w:ilvl w:val="0"/>
          <w:numId w:val="38"/>
        </w:numPr>
        <w:snapToGrid/>
        <w:spacing w:after="0" w:afterAutospacing="0"/>
        <w:ind w:firstLineChars="0"/>
        <w:jc w:val="left"/>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5D591F10" w14:textId="77777777" w:rsidR="00D60086" w:rsidRPr="00BF5BD7" w:rsidRDefault="00D60086" w:rsidP="00D60086">
      <w:pPr>
        <w:pStyle w:val="aff9"/>
        <w:numPr>
          <w:ilvl w:val="0"/>
          <w:numId w:val="38"/>
        </w:numPr>
        <w:snapToGrid/>
        <w:spacing w:after="0" w:afterAutospacing="0"/>
        <w:ind w:firstLineChars="0"/>
        <w:jc w:val="left"/>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3F09A2A5" w14:textId="77777777" w:rsidR="00D60086" w:rsidRPr="00BF5BD7" w:rsidRDefault="00D60086" w:rsidP="00D60086">
      <w:pPr>
        <w:spacing w:after="0" w:afterAutospacing="0"/>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6FB17B1D" w14:textId="77777777" w:rsidR="00D60086" w:rsidRPr="00BF5BD7" w:rsidRDefault="00D60086" w:rsidP="00D60086">
      <w:pPr>
        <w:pStyle w:val="aff9"/>
        <w:numPr>
          <w:ilvl w:val="0"/>
          <w:numId w:val="39"/>
        </w:numPr>
        <w:snapToGrid/>
        <w:spacing w:after="0" w:afterAutospacing="0"/>
        <w:ind w:firstLineChars="0"/>
        <w:jc w:val="left"/>
        <w:rPr>
          <w:rFonts w:eastAsia="PMingLiU"/>
          <w:bCs/>
          <w:iCs/>
          <w:lang w:val="en-US" w:eastAsia="zh-TW"/>
        </w:rPr>
      </w:pPr>
      <w:r w:rsidRPr="00BF5BD7">
        <w:rPr>
          <w:rFonts w:eastAsia="PMingLiU"/>
          <w:bCs/>
          <w:iCs/>
          <w:lang w:val="en-US" w:eastAsia="zh-TW"/>
        </w:rPr>
        <w:t>On target cell of UL WUS transmission:</w:t>
      </w:r>
    </w:p>
    <w:p w14:paraId="06CD0C50" w14:textId="77777777" w:rsidR="00D60086" w:rsidRPr="00BF5BD7" w:rsidRDefault="00D60086" w:rsidP="00D60086">
      <w:pPr>
        <w:numPr>
          <w:ilvl w:val="1"/>
          <w:numId w:val="33"/>
        </w:numPr>
        <w:snapToGrid/>
        <w:spacing w:after="0" w:afterAutospacing="0"/>
        <w:jc w:val="left"/>
        <w:rPr>
          <w:lang w:eastAsia="x-none"/>
        </w:rPr>
      </w:pPr>
      <w:r w:rsidRPr="00BF5BD7">
        <w:rPr>
          <w:lang w:eastAsia="x-none"/>
        </w:rPr>
        <w:t>Option 1: UE transmits UL WUS to NES Cell</w:t>
      </w:r>
    </w:p>
    <w:p w14:paraId="035E0772" w14:textId="77777777" w:rsidR="00D60086" w:rsidRPr="00BF5BD7" w:rsidRDefault="00D60086" w:rsidP="00D60086">
      <w:pPr>
        <w:numPr>
          <w:ilvl w:val="1"/>
          <w:numId w:val="33"/>
        </w:numPr>
        <w:snapToGrid/>
        <w:spacing w:after="0" w:afterAutospacing="0"/>
        <w:jc w:val="left"/>
        <w:rPr>
          <w:lang w:eastAsia="x-none"/>
        </w:rPr>
      </w:pPr>
      <w:r w:rsidRPr="00BF5BD7">
        <w:rPr>
          <w:lang w:eastAsia="x-none"/>
        </w:rPr>
        <w:t>Option 2: UE transmits UL WUS to Cell A</w:t>
      </w:r>
    </w:p>
    <w:p w14:paraId="49506499" w14:textId="77777777" w:rsidR="00D60086" w:rsidRPr="00BF5BD7" w:rsidRDefault="00D60086" w:rsidP="00D60086">
      <w:pPr>
        <w:pStyle w:val="aff9"/>
        <w:numPr>
          <w:ilvl w:val="0"/>
          <w:numId w:val="39"/>
        </w:numPr>
        <w:snapToGrid/>
        <w:spacing w:after="0" w:afterAutospacing="0"/>
        <w:ind w:firstLineChars="0"/>
        <w:jc w:val="left"/>
        <w:rPr>
          <w:rFonts w:eastAsia="PMingLiU"/>
          <w:bCs/>
          <w:iCs/>
          <w:lang w:val="en-US" w:eastAsia="zh-TW"/>
        </w:rPr>
      </w:pPr>
      <w:r w:rsidRPr="00BF5BD7">
        <w:rPr>
          <w:rFonts w:eastAsia="PMingLiU"/>
          <w:bCs/>
          <w:iCs/>
          <w:lang w:val="en-US" w:eastAsia="zh-TW"/>
        </w:rPr>
        <w:t>On configuration provision for UL WUS transmission</w:t>
      </w:r>
    </w:p>
    <w:p w14:paraId="2C3026A9" w14:textId="77777777" w:rsidR="00D60086" w:rsidRPr="00BF5BD7" w:rsidRDefault="00D60086" w:rsidP="00D60086">
      <w:pPr>
        <w:numPr>
          <w:ilvl w:val="1"/>
          <w:numId w:val="33"/>
        </w:numPr>
        <w:snapToGrid/>
        <w:spacing w:after="0" w:afterAutospacing="0"/>
        <w:jc w:val="left"/>
        <w:rPr>
          <w:lang w:eastAsia="x-none"/>
        </w:rPr>
      </w:pPr>
      <w:r w:rsidRPr="00BF5BD7">
        <w:rPr>
          <w:lang w:eastAsia="x-none"/>
        </w:rPr>
        <w:t>Option A: UE obtains the UL WUS configuration from NES Cell</w:t>
      </w:r>
    </w:p>
    <w:p w14:paraId="4E47FC82" w14:textId="77777777" w:rsidR="00D60086" w:rsidRPr="00BF5BD7" w:rsidRDefault="00D60086" w:rsidP="00D60086">
      <w:pPr>
        <w:numPr>
          <w:ilvl w:val="1"/>
          <w:numId w:val="33"/>
        </w:numPr>
        <w:snapToGrid/>
        <w:spacing w:after="0" w:afterAutospacing="0"/>
        <w:jc w:val="left"/>
        <w:rPr>
          <w:lang w:eastAsia="x-none"/>
        </w:rPr>
      </w:pPr>
      <w:r w:rsidRPr="00BF5BD7">
        <w:rPr>
          <w:lang w:eastAsia="x-none"/>
        </w:rPr>
        <w:t xml:space="preserve">Option B: UE obtains the UL WUS configuration from Cell A </w:t>
      </w:r>
    </w:p>
    <w:p w14:paraId="3AAEDC45" w14:textId="77777777" w:rsidR="00D60086" w:rsidRPr="00BF5BD7" w:rsidRDefault="00D60086" w:rsidP="00D60086">
      <w:pPr>
        <w:numPr>
          <w:ilvl w:val="0"/>
          <w:numId w:val="39"/>
        </w:numPr>
        <w:snapToGrid/>
        <w:spacing w:after="0" w:afterAutospacing="0"/>
        <w:jc w:val="left"/>
        <w:rPr>
          <w:rFonts w:eastAsia="PMingLiU"/>
          <w:bCs/>
          <w:iCs/>
          <w:lang w:val="en-US" w:eastAsia="zh-TW"/>
        </w:rPr>
      </w:pPr>
      <w:r w:rsidRPr="00BF5BD7">
        <w:rPr>
          <w:rFonts w:eastAsia="PMingLiU"/>
          <w:bCs/>
          <w:iCs/>
          <w:lang w:val="en-US" w:eastAsia="zh-TW"/>
        </w:rPr>
        <w:t xml:space="preserve">On receiving of SIB1 </w:t>
      </w:r>
    </w:p>
    <w:p w14:paraId="6145231F" w14:textId="77777777" w:rsidR="00D60086" w:rsidRPr="00BF5BD7" w:rsidRDefault="00D60086" w:rsidP="00D60086">
      <w:pPr>
        <w:numPr>
          <w:ilvl w:val="1"/>
          <w:numId w:val="33"/>
        </w:numPr>
        <w:snapToGrid/>
        <w:spacing w:after="0" w:afterAutospacing="0"/>
        <w:jc w:val="left"/>
        <w:rPr>
          <w:lang w:eastAsia="x-none"/>
        </w:rPr>
      </w:pPr>
      <w:r w:rsidRPr="00BF5BD7">
        <w:rPr>
          <w:lang w:eastAsia="x-none"/>
        </w:rPr>
        <w:t xml:space="preserve">Option X: UE receives on-demand SIB1 from NES Cell </w:t>
      </w:r>
    </w:p>
    <w:p w14:paraId="34615738" w14:textId="77777777" w:rsidR="00D60086" w:rsidRPr="00BF5BD7" w:rsidRDefault="00D60086" w:rsidP="00D60086">
      <w:pPr>
        <w:numPr>
          <w:ilvl w:val="1"/>
          <w:numId w:val="33"/>
        </w:numPr>
        <w:snapToGrid/>
        <w:spacing w:after="240" w:afterAutospacing="0"/>
        <w:jc w:val="left"/>
        <w:rPr>
          <w:lang w:eastAsia="x-none"/>
        </w:rPr>
      </w:pPr>
      <w:r w:rsidRPr="00BF5BD7">
        <w:rPr>
          <w:lang w:eastAsia="x-none"/>
        </w:rPr>
        <w:t>Option Y: UE receives on-demand SIB1 from Cell A</w:t>
      </w:r>
    </w:p>
    <w:p w14:paraId="03B03860" w14:textId="1F654DCA" w:rsidR="004F7AFC" w:rsidRDefault="004F7AFC" w:rsidP="00122FF8">
      <w:pPr>
        <w:snapToGrid/>
        <w:spacing w:after="240" w:afterAutospacing="0"/>
        <w:jc w:val="left"/>
        <w:rPr>
          <w:bCs/>
          <w:lang w:val="en-US"/>
        </w:rPr>
      </w:pPr>
      <w:r>
        <w:rPr>
          <w:rFonts w:hint="eastAsia"/>
          <w:bCs/>
          <w:lang w:val="en-US"/>
        </w:rPr>
        <w:t>T</w:t>
      </w:r>
      <w:r>
        <w:rPr>
          <w:bCs/>
          <w:lang w:val="en-US"/>
        </w:rPr>
        <w:t>his kind of discussion has been discussed also in RAN2 in parallel and RAN2 has agreed following</w:t>
      </w:r>
      <w:r w:rsidR="00530BBB">
        <w:rPr>
          <w:bCs/>
          <w:lang w:val="en-US"/>
        </w:rPr>
        <w:t xml:space="preserve"> [2]</w:t>
      </w:r>
      <w:r>
        <w:rPr>
          <w:bCs/>
          <w:lang w:val="en-US"/>
        </w:rPr>
        <w:t>:</w:t>
      </w:r>
    </w:p>
    <w:p w14:paraId="4A45EF1E" w14:textId="77777777" w:rsidR="004F7AFC" w:rsidRDefault="004F7AFC" w:rsidP="00796420">
      <w:pPr>
        <w:pStyle w:val="Doc-text2"/>
        <w:numPr>
          <w:ilvl w:val="0"/>
          <w:numId w:val="41"/>
        </w:numPr>
        <w:pBdr>
          <w:top w:val="single" w:sz="4" w:space="1" w:color="auto"/>
          <w:left w:val="single" w:sz="4" w:space="4" w:color="auto"/>
          <w:bottom w:val="single" w:sz="4" w:space="1" w:color="auto"/>
          <w:right w:val="single" w:sz="4" w:space="1" w:color="auto"/>
        </w:pBdr>
        <w:spacing w:after="240"/>
        <w:rPr>
          <w:rFonts w:eastAsia="ＭＳ 明朝"/>
          <w:lang w:val="en-US"/>
        </w:rPr>
      </w:pPr>
      <w:r>
        <w:t>At least RAN2 starts scenario 1a (Cell A SIB assisted intra-cell WUS. And WUS and SIB1 is sent to/from NES cell). Other scenarios are not excluded.</w:t>
      </w:r>
    </w:p>
    <w:p w14:paraId="668C731A" w14:textId="20DAF114" w:rsidR="00DD4F7A" w:rsidRDefault="00DD4F7A" w:rsidP="00122FF8">
      <w:pPr>
        <w:snapToGrid/>
        <w:spacing w:after="240" w:afterAutospacing="0"/>
        <w:jc w:val="left"/>
        <w:rPr>
          <w:bCs/>
          <w:lang w:val="en-US"/>
        </w:rPr>
      </w:pPr>
      <w:r>
        <w:rPr>
          <w:bCs/>
          <w:lang w:val="en-US"/>
        </w:rPr>
        <w:t xml:space="preserve">Although down-selection of </w:t>
      </w:r>
      <w:r w:rsidR="003F4CF0">
        <w:rPr>
          <w:bCs/>
          <w:lang w:val="en-US"/>
        </w:rPr>
        <w:t>the cases may not be needed a</w:t>
      </w:r>
      <w:r>
        <w:rPr>
          <w:bCs/>
          <w:lang w:val="en-US"/>
        </w:rPr>
        <w:t>t this stage,</w:t>
      </w:r>
      <w:r w:rsidR="003F4CF0">
        <w:rPr>
          <w:bCs/>
          <w:lang w:val="en-US"/>
        </w:rPr>
        <w:t xml:space="preserve"> Case 2 should have priority for the consideration to align with RAN2 consideration.</w:t>
      </w:r>
    </w:p>
    <w:p w14:paraId="055933F7" w14:textId="7F163B33" w:rsidR="003F4CF0" w:rsidRDefault="00C31FCA" w:rsidP="00122FF8">
      <w:pPr>
        <w:snapToGrid/>
        <w:spacing w:after="240" w:afterAutospacing="0"/>
        <w:jc w:val="left"/>
        <w:rPr>
          <w:bCs/>
          <w:lang w:val="en-US"/>
        </w:rPr>
      </w:pPr>
      <w:r>
        <w:rPr>
          <w:b/>
          <w:u w:val="single"/>
          <w:lang w:val="en-US"/>
        </w:rPr>
        <w:lastRenderedPageBreak/>
        <w:t>Proposal</w:t>
      </w:r>
      <w:r w:rsidR="003F4CF0" w:rsidRPr="003F4CF0">
        <w:rPr>
          <w:b/>
          <w:u w:val="single"/>
          <w:lang w:val="en-US"/>
        </w:rPr>
        <w:t xml:space="preserve"> 1</w:t>
      </w:r>
      <w:r w:rsidR="003F4CF0">
        <w:rPr>
          <w:bCs/>
          <w:lang w:val="en-US"/>
        </w:rPr>
        <w:t>: For the study of on-demand SIB1 procedure, Case 2 (</w:t>
      </w:r>
      <w:r w:rsidR="003F4CF0" w:rsidRPr="003F4CF0">
        <w:rPr>
          <w:bCs/>
          <w:lang w:val="en-US"/>
        </w:rPr>
        <w:t>Cell A SIB assisted intra-cell WUS. And WUS and SIB1 is sent to/from NES cell</w:t>
      </w:r>
      <w:r w:rsidR="003F4CF0">
        <w:rPr>
          <w:bCs/>
          <w:lang w:val="en-US"/>
        </w:rPr>
        <w:t>) should be considered as first priority which align with RAN2 consideration.</w:t>
      </w:r>
    </w:p>
    <w:p w14:paraId="535D0C99" w14:textId="7C3DF2E8" w:rsidR="003F4CF0" w:rsidRDefault="00C31FCA" w:rsidP="00F609AE">
      <w:pPr>
        <w:pStyle w:val="2"/>
        <w:jc w:val="left"/>
        <w:rPr>
          <w:lang w:val="en-US"/>
        </w:rPr>
      </w:pPr>
      <w:r w:rsidRPr="006657EE">
        <w:rPr>
          <w:lang w:val="en-US" w:eastAsia="x-none"/>
        </w:rPr>
        <w:t>UE identification of NES cell with on-demand SIB1</w:t>
      </w:r>
    </w:p>
    <w:p w14:paraId="439D840F" w14:textId="2A65CF04" w:rsidR="00C31FCA" w:rsidRDefault="00C31FCA" w:rsidP="00C31FCA">
      <w:pPr>
        <w:snapToGrid/>
        <w:spacing w:after="240" w:afterAutospacing="0"/>
        <w:jc w:val="left"/>
        <w:rPr>
          <w:lang w:val="en-US"/>
        </w:rPr>
      </w:pPr>
      <w:r>
        <w:rPr>
          <w:rFonts w:hint="eastAsia"/>
          <w:sz w:val="22"/>
          <w:lang w:val="en-US"/>
        </w:rPr>
        <w:t>I</w:t>
      </w:r>
      <w:r>
        <w:rPr>
          <w:sz w:val="22"/>
          <w:lang w:val="en-US"/>
        </w:rPr>
        <w:t>n RAN1#116bis, two options for UE identification of NES cell with on-demand SIB1 were agreed for further study.</w:t>
      </w:r>
    </w:p>
    <w:tbl>
      <w:tblPr>
        <w:tblStyle w:val="af2"/>
        <w:tblW w:w="0" w:type="auto"/>
        <w:tblLook w:val="04A0" w:firstRow="1" w:lastRow="0" w:firstColumn="1" w:lastColumn="0" w:noHBand="0" w:noVBand="1"/>
      </w:tblPr>
      <w:tblGrid>
        <w:gridCol w:w="9954"/>
      </w:tblGrid>
      <w:tr w:rsidR="00C31FCA" w14:paraId="3858EDE4" w14:textId="77777777" w:rsidTr="00D3482A">
        <w:tc>
          <w:tcPr>
            <w:tcW w:w="9954" w:type="dxa"/>
          </w:tcPr>
          <w:p w14:paraId="706A32E2" w14:textId="77777777" w:rsidR="00C31FCA" w:rsidRPr="000A3BF0" w:rsidRDefault="00C31FCA" w:rsidP="00C31FCA">
            <w:pPr>
              <w:spacing w:before="240" w:after="0" w:afterAutospacing="0"/>
              <w:rPr>
                <w:b/>
                <w:bCs/>
                <w:highlight w:val="green"/>
                <w:lang w:val="en-US" w:eastAsia="x-none"/>
              </w:rPr>
            </w:pPr>
            <w:r w:rsidRPr="000A3BF0">
              <w:rPr>
                <w:b/>
                <w:bCs/>
                <w:highlight w:val="green"/>
                <w:lang w:val="en-US" w:eastAsia="x-none"/>
              </w:rPr>
              <w:t>Agreement</w:t>
            </w:r>
          </w:p>
          <w:p w14:paraId="352EFE6A" w14:textId="77777777" w:rsidR="00C31FCA" w:rsidRPr="006657EE" w:rsidRDefault="00C31FCA" w:rsidP="00C31FCA">
            <w:pPr>
              <w:spacing w:after="0" w:afterAutospacing="0"/>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xml:space="preserve">, </w:t>
            </w:r>
            <w:proofErr w:type="gramStart"/>
            <w:r>
              <w:rPr>
                <w:lang w:val="en-US" w:eastAsia="x-none"/>
              </w:rPr>
              <w:t>or</w:t>
            </w:r>
            <w:proofErr w:type="gramEnd"/>
            <w:r>
              <w:rPr>
                <w:lang w:val="en-US" w:eastAsia="x-none"/>
              </w:rPr>
              <w:t xml:space="preserve"> combination</w:t>
            </w:r>
            <w:r w:rsidRPr="006657EE">
              <w:rPr>
                <w:lang w:val="en-US" w:eastAsia="x-none"/>
              </w:rPr>
              <w:t xml:space="preserve"> of the following options:</w:t>
            </w:r>
          </w:p>
          <w:p w14:paraId="66E2FB27" w14:textId="77777777" w:rsidR="00C31FCA" w:rsidRPr="006657EE" w:rsidRDefault="00C31FCA" w:rsidP="00C31FCA">
            <w:pPr>
              <w:numPr>
                <w:ilvl w:val="0"/>
                <w:numId w:val="33"/>
              </w:numPr>
              <w:snapToGrid/>
              <w:spacing w:after="0" w:afterAutospacing="0"/>
              <w:jc w:val="left"/>
              <w:rPr>
                <w:lang w:val="en-US" w:eastAsia="x-none"/>
              </w:rPr>
            </w:pPr>
            <w:r w:rsidRPr="006657EE">
              <w:rPr>
                <w:lang w:val="en-US" w:eastAsia="x-none"/>
              </w:rPr>
              <w:t>Option 1: By WUS configuration</w:t>
            </w:r>
          </w:p>
          <w:p w14:paraId="79A7E068" w14:textId="2CC9EE6C" w:rsidR="00C31FCA" w:rsidRPr="00C137A9" w:rsidRDefault="00C31FCA" w:rsidP="00C31FCA">
            <w:pPr>
              <w:numPr>
                <w:ilvl w:val="0"/>
                <w:numId w:val="33"/>
              </w:numPr>
              <w:snapToGrid/>
              <w:spacing w:after="240" w:afterAutospacing="0"/>
              <w:jc w:val="left"/>
              <w:rPr>
                <w:rFonts w:ascii="Times" w:eastAsia="PMingLiU" w:hAnsi="Times"/>
                <w:bCs/>
                <w:iCs/>
                <w:sz w:val="20"/>
                <w:szCs w:val="24"/>
                <w:lang w:val="en-US" w:eastAsia="zh-TW"/>
              </w:rPr>
            </w:pPr>
            <w:r w:rsidRPr="006657EE">
              <w:rPr>
                <w:lang w:val="en-US" w:eastAsia="x-none"/>
              </w:rPr>
              <w:t xml:space="preserve">Option 2: By </w:t>
            </w:r>
            <w:r>
              <w:rPr>
                <w:lang w:val="en-US" w:eastAsia="x-none"/>
              </w:rPr>
              <w:t>PBCH payload</w:t>
            </w:r>
            <w:r w:rsidRPr="006657EE">
              <w:rPr>
                <w:lang w:val="en-US" w:eastAsia="x-none"/>
              </w:rPr>
              <w:t xml:space="preserve"> of NES cell</w:t>
            </w:r>
          </w:p>
        </w:tc>
      </w:tr>
    </w:tbl>
    <w:p w14:paraId="4067C006" w14:textId="6F9CB021" w:rsidR="003F4CF0" w:rsidRDefault="003F4CF0" w:rsidP="003F4CF0">
      <w:pPr>
        <w:spacing w:beforeLines="50" w:before="180" w:afterLines="50" w:after="180"/>
        <w:rPr>
          <w:sz w:val="22"/>
          <w:lang w:eastAsia="zh-CN"/>
        </w:rPr>
      </w:pPr>
      <w:r>
        <w:rPr>
          <w:sz w:val="22"/>
          <w:lang w:eastAsia="zh-CN"/>
        </w:rPr>
        <w:t xml:space="preserve">Firstly, SIB1 status may be changed from on-demand to broadcast due to system load increase and vice versa. The SIB1 status can be exchanged between gNBs via </w:t>
      </w:r>
      <w:proofErr w:type="spellStart"/>
      <w:r>
        <w:rPr>
          <w:sz w:val="22"/>
          <w:lang w:eastAsia="zh-CN"/>
        </w:rPr>
        <w:t>Xn</w:t>
      </w:r>
      <w:proofErr w:type="spellEnd"/>
      <w:r>
        <w:rPr>
          <w:sz w:val="22"/>
          <w:lang w:eastAsia="zh-CN"/>
        </w:rPr>
        <w:t xml:space="preserve"> interface and be sent to the UE in Cell A explicitly/implicitly. However</w:t>
      </w:r>
      <w:r w:rsidR="00C31FCA">
        <w:rPr>
          <w:sz w:val="22"/>
          <w:lang w:eastAsia="zh-CN"/>
        </w:rPr>
        <w:t>,</w:t>
      </w:r>
      <w:r>
        <w:rPr>
          <w:sz w:val="22"/>
          <w:lang w:eastAsia="zh-CN"/>
        </w:rPr>
        <w:t xml:space="preserve"> the cell reselection may happen at any time, then it is hard to make sure the UE derives the latest SIB1 status of NES cell in Cell A when the UE reselects to NES cell. In our understanding, when the UE reselects to NES cell, the UE needs to acquire MIB. Then the UE can check whether SIB1 is on-demand or not by PBCH payload of NES cell at the same time to avoid SIB1 status mismatching between gNB and UE. If SIB1 is on-demand, the UE requests SIB1. If SIB1 is broadcast, the UE acquires SIB1 as legacy. </w:t>
      </w:r>
    </w:p>
    <w:p w14:paraId="673E84F6" w14:textId="77777777" w:rsidR="003F4CF0" w:rsidRDefault="003F4CF0" w:rsidP="003F4CF0">
      <w:pPr>
        <w:spacing w:beforeLines="50" w:before="180" w:afterLines="50" w:after="180"/>
        <w:rPr>
          <w:b/>
          <w:sz w:val="22"/>
          <w:lang w:eastAsia="zh-CN"/>
        </w:rPr>
      </w:pPr>
      <w:r w:rsidRPr="00C31FCA">
        <w:rPr>
          <w:b/>
          <w:u w:val="single"/>
          <w:lang w:val="en-US"/>
        </w:rPr>
        <w:t xml:space="preserve">Proposal 2: </w:t>
      </w:r>
      <w:r w:rsidRPr="00C31FCA">
        <w:rPr>
          <w:bCs/>
          <w:lang w:val="en-US"/>
        </w:rPr>
        <w:t>Before the UE acquires SIB1 in NES cell for camping on the NES cell, the UE checks whether SIB1 is on-demand or not based on MIB of the NES cell.</w:t>
      </w:r>
    </w:p>
    <w:p w14:paraId="1786238E" w14:textId="0A9CF1FD" w:rsidR="00B16CA4" w:rsidRDefault="00CF073A" w:rsidP="00494F39">
      <w:pPr>
        <w:jc w:val="left"/>
        <w:rPr>
          <w:lang w:val="en-US"/>
        </w:rPr>
      </w:pPr>
      <w:r>
        <w:rPr>
          <w:lang w:val="en-US"/>
        </w:rPr>
        <w:t>On the other hand, when</w:t>
      </w:r>
      <w:r w:rsidR="00B7658A" w:rsidRPr="00B7658A">
        <w:rPr>
          <w:lang w:val="en-US"/>
        </w:rPr>
        <w:t xml:space="preserve"> </w:t>
      </w:r>
      <w:r>
        <w:rPr>
          <w:lang w:val="en-US"/>
        </w:rPr>
        <w:t xml:space="preserve">on-demand </w:t>
      </w:r>
      <w:r w:rsidR="00B7658A" w:rsidRPr="00B7658A">
        <w:rPr>
          <w:lang w:val="en-US"/>
        </w:rPr>
        <w:t>SIB1 is not being transmitted</w:t>
      </w:r>
      <w:r>
        <w:rPr>
          <w:lang w:val="en-US"/>
        </w:rPr>
        <w:t xml:space="preserve">, </w:t>
      </w:r>
      <w:r w:rsidR="004E03C9">
        <w:rPr>
          <w:lang w:val="en-US"/>
        </w:rPr>
        <w:t>Rel-19 NES-non-capable UEs need to be aware of the cell is barred</w:t>
      </w:r>
      <w:r>
        <w:rPr>
          <w:lang w:val="en-US"/>
        </w:rPr>
        <w:t>.</w:t>
      </w:r>
      <w:r w:rsidR="0086109E">
        <w:rPr>
          <w:lang w:val="en-US"/>
        </w:rPr>
        <w:t xml:space="preserve"> </w:t>
      </w:r>
      <w:r>
        <w:rPr>
          <w:lang w:val="en-US"/>
        </w:rPr>
        <w:t>S</w:t>
      </w:r>
      <w:r w:rsidR="004E03C9">
        <w:rPr>
          <w:lang w:val="en-US"/>
        </w:rPr>
        <w:t xml:space="preserve">imple approach is to set cell barring information in MIB to barred. </w:t>
      </w:r>
      <w:r w:rsidR="002F3E38">
        <w:rPr>
          <w:lang w:val="en-US"/>
        </w:rPr>
        <w:t xml:space="preserve">However, </w:t>
      </w:r>
      <w:r w:rsidR="0086109E">
        <w:rPr>
          <w:lang w:val="en-US"/>
        </w:rPr>
        <w:t>in current specification, NTN-capable UE ignores cell barring information configured by MIB and follow cell barring information configured by SIB1.</w:t>
      </w:r>
      <w:r w:rsidR="004E03C9">
        <w:rPr>
          <w:lang w:val="en-US"/>
        </w:rPr>
        <w:t xml:space="preserve"> </w:t>
      </w:r>
      <w:r w:rsidR="002F3E38">
        <w:rPr>
          <w:lang w:val="en-US"/>
        </w:rPr>
        <w:t>Therefore</w:t>
      </w:r>
      <w:r w:rsidR="004E03C9">
        <w:rPr>
          <w:lang w:val="en-US"/>
        </w:rPr>
        <w:t>, how to bar</w:t>
      </w:r>
      <w:r w:rsidR="002F3E38">
        <w:rPr>
          <w:lang w:val="en-US"/>
        </w:rPr>
        <w:t xml:space="preserve"> NTN UEs needs to be clarified. The possible approach is the relying on SIB1 detection failure procedure or use of reserved codepoint in MIB contents (i.e. failure of MIB contents acquisition).</w:t>
      </w:r>
    </w:p>
    <w:p w14:paraId="3106FE21" w14:textId="48BCB534" w:rsidR="00494F39" w:rsidRDefault="002F3E38" w:rsidP="00494F39">
      <w:pPr>
        <w:jc w:val="left"/>
        <w:rPr>
          <w:lang w:val="en-US"/>
        </w:rPr>
      </w:pPr>
      <w:r>
        <w:rPr>
          <w:b/>
          <w:u w:val="single"/>
          <w:lang w:val="en-US"/>
        </w:rPr>
        <w:t>Proposal 3</w:t>
      </w:r>
      <w:r w:rsidRPr="007C6B73">
        <w:rPr>
          <w:b/>
          <w:u w:val="single"/>
          <w:lang w:val="en-US"/>
        </w:rPr>
        <w:t>:</w:t>
      </w:r>
      <w:r>
        <w:rPr>
          <w:lang w:val="en-US"/>
        </w:rPr>
        <w:t xml:space="preserve"> RAN1 discuss how</w:t>
      </w:r>
      <w:r w:rsidR="00616E69">
        <w:rPr>
          <w:lang w:val="en-US"/>
        </w:rPr>
        <w:t xml:space="preserve"> to</w:t>
      </w:r>
      <w:r>
        <w:rPr>
          <w:lang w:val="en-US"/>
        </w:rPr>
        <w:t xml:space="preserve"> indicate that the cell is barred for</w:t>
      </w:r>
      <w:r w:rsidRPr="002F3E38">
        <w:rPr>
          <w:lang w:val="en-US"/>
        </w:rPr>
        <w:t xml:space="preserve"> </w:t>
      </w:r>
      <w:r>
        <w:rPr>
          <w:lang w:val="en-US"/>
        </w:rPr>
        <w:t>Rel-19 NES-non-capable UEs (esp. NTN UE)</w:t>
      </w:r>
      <w:r w:rsidR="00616E69">
        <w:rPr>
          <w:lang w:val="en-US"/>
        </w:rPr>
        <w:t xml:space="preserve"> when SIB1 is not being transmitted</w:t>
      </w:r>
      <w:r w:rsidR="000602EB">
        <w:rPr>
          <w:lang w:val="en-US"/>
        </w:rPr>
        <w:t>.</w:t>
      </w:r>
    </w:p>
    <w:p w14:paraId="15D476DD" w14:textId="77777777" w:rsidR="00BA5AE1" w:rsidRPr="00006ABC" w:rsidRDefault="00BA5AE1" w:rsidP="00494F39">
      <w:pPr>
        <w:pStyle w:val="1"/>
        <w:spacing w:after="180"/>
        <w:jc w:val="left"/>
        <w:rPr>
          <w:color w:val="000000" w:themeColor="text1"/>
          <w:lang w:val="en-US"/>
        </w:rPr>
      </w:pPr>
      <w:r w:rsidRPr="00006ABC">
        <w:rPr>
          <w:color w:val="000000" w:themeColor="text1"/>
          <w:lang w:val="en-US"/>
        </w:rPr>
        <w:t>Conclusion</w:t>
      </w:r>
    </w:p>
    <w:p w14:paraId="33C957BF" w14:textId="145AAAEB" w:rsidR="004407D4" w:rsidRDefault="004407D4" w:rsidP="00494F39">
      <w:pPr>
        <w:jc w:val="left"/>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bookmarkEnd w:id="5"/>
    <w:p w14:paraId="4A0103D1" w14:textId="77777777" w:rsidR="00AE4876" w:rsidRDefault="00AE4876" w:rsidP="00AE4876">
      <w:pPr>
        <w:snapToGrid/>
        <w:spacing w:after="240" w:afterAutospacing="0"/>
        <w:jc w:val="left"/>
        <w:rPr>
          <w:bCs/>
          <w:lang w:val="en-US"/>
        </w:rPr>
      </w:pPr>
      <w:r>
        <w:rPr>
          <w:b/>
          <w:u w:val="single"/>
          <w:lang w:val="en-US"/>
        </w:rPr>
        <w:t>Proposal</w:t>
      </w:r>
      <w:r w:rsidRPr="003F4CF0">
        <w:rPr>
          <w:b/>
          <w:u w:val="single"/>
          <w:lang w:val="en-US"/>
        </w:rPr>
        <w:t xml:space="preserve"> 1</w:t>
      </w:r>
      <w:r>
        <w:rPr>
          <w:bCs/>
          <w:lang w:val="en-US"/>
        </w:rPr>
        <w:t>: For the study of on-demand SIB1 procedure, Case 2 (</w:t>
      </w:r>
      <w:r w:rsidRPr="003F4CF0">
        <w:rPr>
          <w:bCs/>
          <w:lang w:val="en-US"/>
        </w:rPr>
        <w:t>Cell A SIB assisted intra-cell WUS. And WUS and SIB1 is sent to/from NES cell</w:t>
      </w:r>
      <w:r>
        <w:rPr>
          <w:bCs/>
          <w:lang w:val="en-US"/>
        </w:rPr>
        <w:t>) should be considered as first priority which align with RAN2 consideration.</w:t>
      </w:r>
    </w:p>
    <w:p w14:paraId="77D8A740" w14:textId="77777777" w:rsidR="00530BBB" w:rsidRDefault="00530BBB" w:rsidP="00530BBB">
      <w:pPr>
        <w:spacing w:beforeLines="50" w:before="180" w:afterLines="50" w:after="180"/>
        <w:rPr>
          <w:b/>
          <w:sz w:val="22"/>
          <w:lang w:eastAsia="zh-CN"/>
        </w:rPr>
      </w:pPr>
      <w:r w:rsidRPr="00C31FCA">
        <w:rPr>
          <w:b/>
          <w:u w:val="single"/>
          <w:lang w:val="en-US"/>
        </w:rPr>
        <w:lastRenderedPageBreak/>
        <w:t xml:space="preserve">Proposal 2: </w:t>
      </w:r>
      <w:r w:rsidRPr="00C31FCA">
        <w:rPr>
          <w:bCs/>
          <w:lang w:val="en-US"/>
        </w:rPr>
        <w:t>Before the UE acquires SIB1 in NES cell for camping on the NES cell, the UE checks whether SIB1 is on-demand or not based on MIB of the NES cell.</w:t>
      </w:r>
    </w:p>
    <w:p w14:paraId="4A2279B1" w14:textId="0E1935F6" w:rsidR="00530BBB" w:rsidRPr="00530BBB" w:rsidRDefault="00530BBB" w:rsidP="00530BBB">
      <w:pPr>
        <w:jc w:val="left"/>
        <w:rPr>
          <w:lang w:val="en-US"/>
        </w:rPr>
      </w:pPr>
      <w:r>
        <w:rPr>
          <w:b/>
          <w:u w:val="single"/>
          <w:lang w:val="en-US"/>
        </w:rPr>
        <w:t>Proposal 3</w:t>
      </w:r>
      <w:r w:rsidRPr="007C6B73">
        <w:rPr>
          <w:b/>
          <w:u w:val="single"/>
          <w:lang w:val="en-US"/>
        </w:rPr>
        <w:t>:</w:t>
      </w:r>
      <w:r>
        <w:rPr>
          <w:lang w:val="en-US"/>
        </w:rPr>
        <w:t xml:space="preserve"> RAN1 discuss how to indicate that the cell is barred for</w:t>
      </w:r>
      <w:r w:rsidRPr="002F3E38">
        <w:rPr>
          <w:lang w:val="en-US"/>
        </w:rPr>
        <w:t xml:space="preserve"> </w:t>
      </w:r>
      <w:r>
        <w:rPr>
          <w:lang w:val="en-US"/>
        </w:rPr>
        <w:t>Rel-19 NES-non-capable UEs (esp. NTN UE) when SIB1 is not being transmitted.</w:t>
      </w:r>
    </w:p>
    <w:p w14:paraId="17F2A958" w14:textId="4B16F0D8" w:rsidR="00D521DD" w:rsidRPr="00006ABC" w:rsidRDefault="00D521DD" w:rsidP="00494F39">
      <w:pPr>
        <w:pStyle w:val="1"/>
        <w:spacing w:after="180"/>
        <w:jc w:val="left"/>
        <w:rPr>
          <w:rStyle w:val="af7"/>
          <w:color w:val="000000" w:themeColor="text1"/>
          <w:lang w:val="en-US"/>
        </w:rPr>
      </w:pPr>
      <w:r w:rsidRPr="00006ABC">
        <w:rPr>
          <w:color w:val="000000" w:themeColor="text1"/>
          <w:lang w:val="en-US"/>
        </w:rPr>
        <w:t>References</w:t>
      </w:r>
    </w:p>
    <w:p w14:paraId="7405F8D8" w14:textId="3E341E6E" w:rsidR="00A55BF3" w:rsidRPr="00A55BF3" w:rsidRDefault="00A55BF3" w:rsidP="00A55BF3">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t>16</w:t>
      </w:r>
      <w:r w:rsidR="00D60086">
        <w:t>bis</w:t>
      </w:r>
      <w:r w:rsidRPr="001D2455">
        <w:rPr>
          <w:rFonts w:eastAsiaTheme="minorEastAsia" w:hint="eastAsia"/>
          <w:lang w:eastAsia="zh-CN"/>
        </w:rPr>
        <w:t xml:space="preserve">, </w:t>
      </w:r>
      <w:r w:rsidR="00D60086">
        <w:rPr>
          <w:rFonts w:eastAsiaTheme="minorEastAsia"/>
          <w:lang w:eastAsia="zh-CN"/>
        </w:rPr>
        <w:t>April</w:t>
      </w:r>
      <w:r w:rsidRPr="001D2455">
        <w:rPr>
          <w:rFonts w:eastAsiaTheme="minorEastAsia"/>
          <w:lang w:eastAsia="zh-CN"/>
        </w:rPr>
        <w:t xml:space="preserve"> 2</w:t>
      </w:r>
      <w:r w:rsidRPr="001D2455">
        <w:t>02</w:t>
      </w:r>
      <w:r>
        <w:t>4</w:t>
      </w:r>
      <w:r w:rsidRPr="001D2455">
        <w:rPr>
          <w:rFonts w:eastAsiaTheme="minorEastAsia" w:hint="eastAsia"/>
          <w:lang w:eastAsia="zh-CN"/>
        </w:rPr>
        <w:t>.</w:t>
      </w:r>
    </w:p>
    <w:p w14:paraId="7010863A" w14:textId="707CE4F8" w:rsidR="002B3D36" w:rsidRPr="00530BBB" w:rsidRDefault="00530BBB" w:rsidP="00530BBB">
      <w:pPr>
        <w:pStyle w:val="textintend2"/>
        <w:rPr>
          <w:rFonts w:eastAsia="SimSun"/>
          <w:lang w:val="en-GB"/>
        </w:rPr>
      </w:pPr>
      <w:r>
        <w:t>RAN2#125bis Meeting Report</w:t>
      </w:r>
    </w:p>
    <w:sectPr w:rsidR="002B3D36" w:rsidRPr="00530BBB"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20151" w14:textId="77777777" w:rsidR="00C92035" w:rsidRDefault="00C92035">
      <w:r>
        <w:separator/>
      </w:r>
    </w:p>
  </w:endnote>
  <w:endnote w:type="continuationSeparator" w:id="0">
    <w:p w14:paraId="38C734D6" w14:textId="77777777" w:rsidR="00C92035" w:rsidRDefault="00C9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8F631D" w:rsidRDefault="008F631D">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8F631D" w:rsidRDefault="008F631D">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BC0C6" w14:textId="77777777" w:rsidR="00C92035" w:rsidRDefault="00C92035">
      <w:r>
        <w:separator/>
      </w:r>
    </w:p>
  </w:footnote>
  <w:footnote w:type="continuationSeparator" w:id="0">
    <w:p w14:paraId="2E892912" w14:textId="77777777" w:rsidR="00C92035" w:rsidRDefault="00C92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7544CA1"/>
    <w:multiLevelType w:val="hybridMultilevel"/>
    <w:tmpl w:val="1386665E"/>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DF07DA"/>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2BC7AE6"/>
    <w:multiLevelType w:val="multilevel"/>
    <w:tmpl w:val="12BC7AE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7EE4302"/>
    <w:multiLevelType w:val="hybridMultilevel"/>
    <w:tmpl w:val="8DA42E84"/>
    <w:lvl w:ilvl="0" w:tplc="61DE0BA0">
      <w:start w:val="2"/>
      <w:numFmt w:val="bullet"/>
      <w:lvlText w:val="-"/>
      <w:lvlJc w:val="left"/>
      <w:pPr>
        <w:ind w:left="420" w:hanging="420"/>
      </w:pPr>
      <w:rPr>
        <w:rFonts w:ascii="Times" w:eastAsia="Batang" w:hAnsi="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9046395"/>
    <w:multiLevelType w:val="hybridMultilevel"/>
    <w:tmpl w:val="5F50E0E6"/>
    <w:lvl w:ilvl="0" w:tplc="88025776">
      <w:start w:val="5"/>
      <w:numFmt w:val="bullet"/>
      <w:lvlText w:val="-"/>
      <w:lvlJc w:val="left"/>
      <w:pPr>
        <w:ind w:left="480" w:hanging="420"/>
      </w:pPr>
      <w:rPr>
        <w:rFonts w:ascii="Times New Roman" w:eastAsia="ＭＳ ゴシック" w:hAnsi="Times New Roman" w:cs="Times New Roman" w:hint="default"/>
        <w:lang w:val="en-US"/>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2"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7285E3D"/>
    <w:multiLevelType w:val="hybridMultilevel"/>
    <w:tmpl w:val="D65295F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 w15:restartNumberingAfterBreak="0">
    <w:nsid w:val="3C595388"/>
    <w:multiLevelType w:val="hybridMultilevel"/>
    <w:tmpl w:val="9FDC4294"/>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7AB273E"/>
    <w:multiLevelType w:val="hybridMultilevel"/>
    <w:tmpl w:val="4A948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81933DF"/>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8503FD"/>
    <w:multiLevelType w:val="multilevel"/>
    <w:tmpl w:val="772A2B76"/>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061629"/>
    <w:multiLevelType w:val="hybridMultilevel"/>
    <w:tmpl w:val="0DB4F41A"/>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B75672"/>
    <w:multiLevelType w:val="hybridMultilevel"/>
    <w:tmpl w:val="2AA679C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ECC63D1"/>
    <w:multiLevelType w:val="hybridMultilevel"/>
    <w:tmpl w:val="3B14DBDE"/>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1554"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A4D2C60"/>
    <w:multiLevelType w:val="hybridMultilevel"/>
    <w:tmpl w:val="345CF522"/>
    <w:lvl w:ilvl="0" w:tplc="DFEE4F28">
      <w:start w:val="1"/>
      <w:numFmt w:val="decimal"/>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num w:numId="1" w16cid:durableId="1528257733">
    <w:abstractNumId w:val="34"/>
  </w:num>
  <w:num w:numId="2" w16cid:durableId="1503817564">
    <w:abstractNumId w:val="5"/>
  </w:num>
  <w:num w:numId="3" w16cid:durableId="1426726332">
    <w:abstractNumId w:val="13"/>
  </w:num>
  <w:num w:numId="4" w16cid:durableId="157577979">
    <w:abstractNumId w:val="35"/>
  </w:num>
  <w:num w:numId="5" w16cid:durableId="932854760">
    <w:abstractNumId w:val="26"/>
  </w:num>
  <w:num w:numId="6" w16cid:durableId="2126532269">
    <w:abstractNumId w:val="27"/>
  </w:num>
  <w:num w:numId="7" w16cid:durableId="863595589">
    <w:abstractNumId w:val="23"/>
  </w:num>
  <w:num w:numId="8" w16cid:durableId="1032071017">
    <w:abstractNumId w:val="3"/>
  </w:num>
  <w:num w:numId="9" w16cid:durableId="543299338">
    <w:abstractNumId w:val="37"/>
  </w:num>
  <w:num w:numId="10" w16cid:durableId="2090223759">
    <w:abstractNumId w:val="21"/>
  </w:num>
  <w:num w:numId="11" w16cid:durableId="168954375">
    <w:abstractNumId w:val="30"/>
  </w:num>
  <w:num w:numId="12" w16cid:durableId="1941595502">
    <w:abstractNumId w:val="28"/>
  </w:num>
  <w:num w:numId="13" w16cid:durableId="1436441118">
    <w:abstractNumId w:val="19"/>
  </w:num>
  <w:num w:numId="14" w16cid:durableId="1438671339">
    <w:abstractNumId w:val="20"/>
  </w:num>
  <w:num w:numId="15" w16cid:durableId="265114009">
    <w:abstractNumId w:val="7"/>
  </w:num>
  <w:num w:numId="16" w16cid:durableId="1502039230">
    <w:abstractNumId w:val="4"/>
  </w:num>
  <w:num w:numId="17" w16cid:durableId="125665275">
    <w:abstractNumId w:val="18"/>
  </w:num>
  <w:num w:numId="18" w16cid:durableId="1108889765">
    <w:abstractNumId w:val="12"/>
  </w:num>
  <w:num w:numId="19" w16cid:durableId="604919379">
    <w:abstractNumId w:val="8"/>
  </w:num>
  <w:num w:numId="20" w16cid:durableId="677118326">
    <w:abstractNumId w:val="24"/>
  </w:num>
  <w:num w:numId="21" w16cid:durableId="1250578935">
    <w:abstractNumId w:val="10"/>
  </w:num>
  <w:num w:numId="22" w16cid:durableId="1618830530">
    <w:abstractNumId w:val="16"/>
  </w:num>
  <w:num w:numId="23" w16cid:durableId="626351094">
    <w:abstractNumId w:val="29"/>
  </w:num>
  <w:num w:numId="24" w16cid:durableId="1181506534">
    <w:abstractNumId w:val="25"/>
  </w:num>
  <w:num w:numId="25" w16cid:durableId="1297176581">
    <w:abstractNumId w:val="11"/>
  </w:num>
  <w:num w:numId="26" w16cid:durableId="1781994656">
    <w:abstractNumId w:val="34"/>
  </w:num>
  <w:num w:numId="27" w16cid:durableId="1390107378">
    <w:abstractNumId w:val="34"/>
  </w:num>
  <w:num w:numId="28" w16cid:durableId="451679826">
    <w:abstractNumId w:val="34"/>
  </w:num>
  <w:num w:numId="29" w16cid:durableId="1802502833">
    <w:abstractNumId w:val="1"/>
  </w:num>
  <w:num w:numId="30" w16cid:durableId="376779232">
    <w:abstractNumId w:val="6"/>
  </w:num>
  <w:num w:numId="31" w16cid:durableId="2103642912">
    <w:abstractNumId w:val="31"/>
  </w:num>
  <w:num w:numId="32" w16cid:durableId="383532581">
    <w:abstractNumId w:val="36"/>
  </w:num>
  <w:num w:numId="33" w16cid:durableId="457987605">
    <w:abstractNumId w:val="17"/>
  </w:num>
  <w:num w:numId="34" w16cid:durableId="563949364">
    <w:abstractNumId w:val="22"/>
  </w:num>
  <w:num w:numId="35" w16cid:durableId="1876310369">
    <w:abstractNumId w:val="2"/>
  </w:num>
  <w:num w:numId="36" w16cid:durableId="361135358">
    <w:abstractNumId w:val="32"/>
  </w:num>
  <w:num w:numId="37" w16cid:durableId="218714346">
    <w:abstractNumId w:val="33"/>
  </w:num>
  <w:num w:numId="38" w16cid:durableId="2137066945">
    <w:abstractNumId w:val="14"/>
  </w:num>
  <w:num w:numId="39" w16cid:durableId="1782265667">
    <w:abstractNumId w:val="0"/>
  </w:num>
  <w:num w:numId="40" w16cid:durableId="15205589">
    <w:abstractNumId w:val="15"/>
  </w:num>
  <w:num w:numId="41" w16cid:durableId="5680815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85203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358"/>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0DC6"/>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4880"/>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2EB"/>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20C"/>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6E78"/>
    <w:rsid w:val="0007749D"/>
    <w:rsid w:val="00077622"/>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3B1D"/>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95C"/>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216"/>
    <w:rsid w:val="000D4A01"/>
    <w:rsid w:val="000D4DC5"/>
    <w:rsid w:val="000D4E2B"/>
    <w:rsid w:val="000D4EBE"/>
    <w:rsid w:val="000D52A3"/>
    <w:rsid w:val="000D55D6"/>
    <w:rsid w:val="000D649B"/>
    <w:rsid w:val="000D657D"/>
    <w:rsid w:val="000D6F84"/>
    <w:rsid w:val="000D7660"/>
    <w:rsid w:val="000D791D"/>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1C9"/>
    <w:rsid w:val="000F0244"/>
    <w:rsid w:val="000F02BF"/>
    <w:rsid w:val="000F08C1"/>
    <w:rsid w:val="000F0BBF"/>
    <w:rsid w:val="000F10D0"/>
    <w:rsid w:val="000F11EF"/>
    <w:rsid w:val="000F1372"/>
    <w:rsid w:val="000F142A"/>
    <w:rsid w:val="000F168A"/>
    <w:rsid w:val="000F276C"/>
    <w:rsid w:val="000F2C64"/>
    <w:rsid w:val="000F3312"/>
    <w:rsid w:val="000F34B0"/>
    <w:rsid w:val="000F38FD"/>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12"/>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2FF8"/>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1D1"/>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6DB0"/>
    <w:rsid w:val="0015725B"/>
    <w:rsid w:val="001575DC"/>
    <w:rsid w:val="0015765B"/>
    <w:rsid w:val="00157E97"/>
    <w:rsid w:val="00160052"/>
    <w:rsid w:val="0016020A"/>
    <w:rsid w:val="001602F7"/>
    <w:rsid w:val="00160974"/>
    <w:rsid w:val="0016099E"/>
    <w:rsid w:val="00160F54"/>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8F8"/>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8AE"/>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066"/>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240"/>
    <w:rsid w:val="001C3516"/>
    <w:rsid w:val="001C441E"/>
    <w:rsid w:val="001C44A9"/>
    <w:rsid w:val="001C47E9"/>
    <w:rsid w:val="001C49A6"/>
    <w:rsid w:val="001C4C80"/>
    <w:rsid w:val="001C4D84"/>
    <w:rsid w:val="001C6136"/>
    <w:rsid w:val="001C6667"/>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12C"/>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B63"/>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3DF"/>
    <w:rsid w:val="00223648"/>
    <w:rsid w:val="002239D9"/>
    <w:rsid w:val="002240F0"/>
    <w:rsid w:val="0022421A"/>
    <w:rsid w:val="002245F6"/>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35C8"/>
    <w:rsid w:val="0023425F"/>
    <w:rsid w:val="002342D0"/>
    <w:rsid w:val="00234466"/>
    <w:rsid w:val="00234B69"/>
    <w:rsid w:val="00235798"/>
    <w:rsid w:val="00235970"/>
    <w:rsid w:val="002359FA"/>
    <w:rsid w:val="00235BCC"/>
    <w:rsid w:val="00235F78"/>
    <w:rsid w:val="00236094"/>
    <w:rsid w:val="002366BA"/>
    <w:rsid w:val="00236CD1"/>
    <w:rsid w:val="00237062"/>
    <w:rsid w:val="0023711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B6A"/>
    <w:rsid w:val="00252FB2"/>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7F"/>
    <w:rsid w:val="002621BF"/>
    <w:rsid w:val="002623E9"/>
    <w:rsid w:val="002625FA"/>
    <w:rsid w:val="00262E18"/>
    <w:rsid w:val="002630F9"/>
    <w:rsid w:val="00263108"/>
    <w:rsid w:val="002631AF"/>
    <w:rsid w:val="00263825"/>
    <w:rsid w:val="002638C4"/>
    <w:rsid w:val="00263A00"/>
    <w:rsid w:val="00263A29"/>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6CB"/>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29"/>
    <w:rsid w:val="002A503B"/>
    <w:rsid w:val="002A5269"/>
    <w:rsid w:val="002A5434"/>
    <w:rsid w:val="002A56CF"/>
    <w:rsid w:val="002A6300"/>
    <w:rsid w:val="002A63B1"/>
    <w:rsid w:val="002A6995"/>
    <w:rsid w:val="002A77CA"/>
    <w:rsid w:val="002A795C"/>
    <w:rsid w:val="002A7B61"/>
    <w:rsid w:val="002A7D6B"/>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17B"/>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279"/>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2A9A"/>
    <w:rsid w:val="002F3156"/>
    <w:rsid w:val="002F31B1"/>
    <w:rsid w:val="002F3974"/>
    <w:rsid w:val="002F3D1A"/>
    <w:rsid w:val="002F3E38"/>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07"/>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8A5"/>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2D45"/>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C14"/>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AD9"/>
    <w:rsid w:val="00344FD9"/>
    <w:rsid w:val="00345381"/>
    <w:rsid w:val="00345432"/>
    <w:rsid w:val="003459E9"/>
    <w:rsid w:val="00345ECF"/>
    <w:rsid w:val="003469D6"/>
    <w:rsid w:val="00346AD2"/>
    <w:rsid w:val="00346C66"/>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5759"/>
    <w:rsid w:val="00355BF1"/>
    <w:rsid w:val="00355D3E"/>
    <w:rsid w:val="00355EA9"/>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77D4A"/>
    <w:rsid w:val="003806A7"/>
    <w:rsid w:val="00380B27"/>
    <w:rsid w:val="00380B93"/>
    <w:rsid w:val="0038110E"/>
    <w:rsid w:val="00381A21"/>
    <w:rsid w:val="00381C51"/>
    <w:rsid w:val="00382084"/>
    <w:rsid w:val="0038210D"/>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2AB3"/>
    <w:rsid w:val="00393103"/>
    <w:rsid w:val="003934BB"/>
    <w:rsid w:val="003935EB"/>
    <w:rsid w:val="00393AE9"/>
    <w:rsid w:val="00393B86"/>
    <w:rsid w:val="00394AD3"/>
    <w:rsid w:val="00394E81"/>
    <w:rsid w:val="00395C5E"/>
    <w:rsid w:val="00396054"/>
    <w:rsid w:val="0039630B"/>
    <w:rsid w:val="0039676D"/>
    <w:rsid w:val="00396785"/>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75F"/>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DD5"/>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9D8"/>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364"/>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CF0"/>
    <w:rsid w:val="003F4D28"/>
    <w:rsid w:val="003F4FEC"/>
    <w:rsid w:val="003F50F9"/>
    <w:rsid w:val="003F5567"/>
    <w:rsid w:val="003F57A0"/>
    <w:rsid w:val="003F58D3"/>
    <w:rsid w:val="003F5AEC"/>
    <w:rsid w:val="003F5AF3"/>
    <w:rsid w:val="003F6134"/>
    <w:rsid w:val="003F69A9"/>
    <w:rsid w:val="003F6A5C"/>
    <w:rsid w:val="003F6CC3"/>
    <w:rsid w:val="003F7316"/>
    <w:rsid w:val="003F744F"/>
    <w:rsid w:val="003F7520"/>
    <w:rsid w:val="003F7B00"/>
    <w:rsid w:val="003F7CDA"/>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0F12"/>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311"/>
    <w:rsid w:val="00450456"/>
    <w:rsid w:val="004509D6"/>
    <w:rsid w:val="004516C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9B4"/>
    <w:rsid w:val="00483B0F"/>
    <w:rsid w:val="00483C3A"/>
    <w:rsid w:val="00483CDC"/>
    <w:rsid w:val="00483D3F"/>
    <w:rsid w:val="0048401C"/>
    <w:rsid w:val="0048420D"/>
    <w:rsid w:val="00484344"/>
    <w:rsid w:val="0048490A"/>
    <w:rsid w:val="00484A9F"/>
    <w:rsid w:val="00485177"/>
    <w:rsid w:val="004851D9"/>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4F39"/>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3FEC"/>
    <w:rsid w:val="004C4374"/>
    <w:rsid w:val="004C4643"/>
    <w:rsid w:val="004C4C7E"/>
    <w:rsid w:val="004C4D9D"/>
    <w:rsid w:val="004C578B"/>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3C9"/>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B90"/>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AFC"/>
    <w:rsid w:val="004F7B62"/>
    <w:rsid w:val="004F7BED"/>
    <w:rsid w:val="004F7CAB"/>
    <w:rsid w:val="005008CC"/>
    <w:rsid w:val="00501614"/>
    <w:rsid w:val="00501ADB"/>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6F9A"/>
    <w:rsid w:val="0052701F"/>
    <w:rsid w:val="0052722F"/>
    <w:rsid w:val="0052724B"/>
    <w:rsid w:val="00527AEC"/>
    <w:rsid w:val="00527CA8"/>
    <w:rsid w:val="00527DA1"/>
    <w:rsid w:val="00527E8C"/>
    <w:rsid w:val="00527F22"/>
    <w:rsid w:val="005303FF"/>
    <w:rsid w:val="00530405"/>
    <w:rsid w:val="00530BBB"/>
    <w:rsid w:val="00530D9F"/>
    <w:rsid w:val="00530EFB"/>
    <w:rsid w:val="00531AF8"/>
    <w:rsid w:val="00531B7A"/>
    <w:rsid w:val="00531EF2"/>
    <w:rsid w:val="00531F1A"/>
    <w:rsid w:val="0053208D"/>
    <w:rsid w:val="005323DF"/>
    <w:rsid w:val="00533559"/>
    <w:rsid w:val="00533562"/>
    <w:rsid w:val="0053386B"/>
    <w:rsid w:val="00533AB2"/>
    <w:rsid w:val="00533BB9"/>
    <w:rsid w:val="00533D52"/>
    <w:rsid w:val="00533DCC"/>
    <w:rsid w:val="005343E9"/>
    <w:rsid w:val="00534A7C"/>
    <w:rsid w:val="00534B05"/>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4A57"/>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0BA"/>
    <w:rsid w:val="005676E2"/>
    <w:rsid w:val="00567715"/>
    <w:rsid w:val="00567BB2"/>
    <w:rsid w:val="00567E77"/>
    <w:rsid w:val="00570233"/>
    <w:rsid w:val="00570343"/>
    <w:rsid w:val="00570581"/>
    <w:rsid w:val="0057078A"/>
    <w:rsid w:val="00570CEA"/>
    <w:rsid w:val="00570D81"/>
    <w:rsid w:val="00570F16"/>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5AF5"/>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8"/>
    <w:rsid w:val="00586A1B"/>
    <w:rsid w:val="005872AA"/>
    <w:rsid w:val="00587621"/>
    <w:rsid w:val="00590921"/>
    <w:rsid w:val="005909AF"/>
    <w:rsid w:val="0059174A"/>
    <w:rsid w:val="00591CC5"/>
    <w:rsid w:val="005923D2"/>
    <w:rsid w:val="0059244F"/>
    <w:rsid w:val="00592649"/>
    <w:rsid w:val="00592D0A"/>
    <w:rsid w:val="00592E7C"/>
    <w:rsid w:val="005939A2"/>
    <w:rsid w:val="00593C2D"/>
    <w:rsid w:val="00593DF8"/>
    <w:rsid w:val="00593F55"/>
    <w:rsid w:val="005940A0"/>
    <w:rsid w:val="00594327"/>
    <w:rsid w:val="005943C7"/>
    <w:rsid w:val="005949CB"/>
    <w:rsid w:val="00594A01"/>
    <w:rsid w:val="00594D72"/>
    <w:rsid w:val="0059517C"/>
    <w:rsid w:val="0059523F"/>
    <w:rsid w:val="00595431"/>
    <w:rsid w:val="00595516"/>
    <w:rsid w:val="00595861"/>
    <w:rsid w:val="00595981"/>
    <w:rsid w:val="005959E8"/>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520"/>
    <w:rsid w:val="005C291D"/>
    <w:rsid w:val="005C2AE6"/>
    <w:rsid w:val="005C2BF4"/>
    <w:rsid w:val="005C2D6A"/>
    <w:rsid w:val="005C2D97"/>
    <w:rsid w:val="005C31A5"/>
    <w:rsid w:val="005C32B7"/>
    <w:rsid w:val="005C34D5"/>
    <w:rsid w:val="005C34F9"/>
    <w:rsid w:val="005C38D3"/>
    <w:rsid w:val="005C3C58"/>
    <w:rsid w:val="005C3E9F"/>
    <w:rsid w:val="005C3F78"/>
    <w:rsid w:val="005C4221"/>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D7613"/>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9DE"/>
    <w:rsid w:val="005F3B21"/>
    <w:rsid w:val="005F484A"/>
    <w:rsid w:val="005F488B"/>
    <w:rsid w:val="005F4CD3"/>
    <w:rsid w:val="005F510F"/>
    <w:rsid w:val="005F53F6"/>
    <w:rsid w:val="005F5821"/>
    <w:rsid w:val="005F5C1C"/>
    <w:rsid w:val="005F604A"/>
    <w:rsid w:val="005F6604"/>
    <w:rsid w:val="005F6852"/>
    <w:rsid w:val="005F78BC"/>
    <w:rsid w:val="005F796E"/>
    <w:rsid w:val="005F7B61"/>
    <w:rsid w:val="006002C1"/>
    <w:rsid w:val="00600BE6"/>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69"/>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10"/>
    <w:rsid w:val="00637EB6"/>
    <w:rsid w:val="006400E4"/>
    <w:rsid w:val="00640173"/>
    <w:rsid w:val="00640332"/>
    <w:rsid w:val="0064171D"/>
    <w:rsid w:val="00641DB9"/>
    <w:rsid w:val="00641E5E"/>
    <w:rsid w:val="006421D6"/>
    <w:rsid w:val="00642743"/>
    <w:rsid w:val="0064286B"/>
    <w:rsid w:val="00642879"/>
    <w:rsid w:val="00642A8C"/>
    <w:rsid w:val="00642D30"/>
    <w:rsid w:val="00643388"/>
    <w:rsid w:val="00643860"/>
    <w:rsid w:val="00643B34"/>
    <w:rsid w:val="00643C32"/>
    <w:rsid w:val="00643E13"/>
    <w:rsid w:val="00644219"/>
    <w:rsid w:val="0064448B"/>
    <w:rsid w:val="006446FA"/>
    <w:rsid w:val="00644C5E"/>
    <w:rsid w:val="006456B1"/>
    <w:rsid w:val="00645BFC"/>
    <w:rsid w:val="00645F17"/>
    <w:rsid w:val="00646183"/>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11"/>
    <w:rsid w:val="006619A4"/>
    <w:rsid w:val="00662038"/>
    <w:rsid w:val="0066224D"/>
    <w:rsid w:val="006629C3"/>
    <w:rsid w:val="006632A6"/>
    <w:rsid w:val="00663A2F"/>
    <w:rsid w:val="00663C16"/>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27CE"/>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71C"/>
    <w:rsid w:val="006B1D93"/>
    <w:rsid w:val="006B1E08"/>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0F91"/>
    <w:rsid w:val="006C1CAB"/>
    <w:rsid w:val="006C2285"/>
    <w:rsid w:val="006C2891"/>
    <w:rsid w:val="006C2992"/>
    <w:rsid w:val="006C2D7B"/>
    <w:rsid w:val="006C30F2"/>
    <w:rsid w:val="006C33C9"/>
    <w:rsid w:val="006C3470"/>
    <w:rsid w:val="006C37D9"/>
    <w:rsid w:val="006C3A27"/>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5CB"/>
    <w:rsid w:val="006D2F35"/>
    <w:rsid w:val="006D321F"/>
    <w:rsid w:val="006D3952"/>
    <w:rsid w:val="006D3A37"/>
    <w:rsid w:val="006D42E4"/>
    <w:rsid w:val="006D4360"/>
    <w:rsid w:val="006D4C03"/>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0EA5"/>
    <w:rsid w:val="006E117E"/>
    <w:rsid w:val="006E13D3"/>
    <w:rsid w:val="006E15A3"/>
    <w:rsid w:val="006E19A1"/>
    <w:rsid w:val="006E1CB7"/>
    <w:rsid w:val="006E1DC2"/>
    <w:rsid w:val="006E1F71"/>
    <w:rsid w:val="006E2055"/>
    <w:rsid w:val="006E26AF"/>
    <w:rsid w:val="006E2704"/>
    <w:rsid w:val="006E278C"/>
    <w:rsid w:val="006E2A19"/>
    <w:rsid w:val="006E3294"/>
    <w:rsid w:val="006E3582"/>
    <w:rsid w:val="006E3701"/>
    <w:rsid w:val="006E3CE7"/>
    <w:rsid w:val="006E3DC5"/>
    <w:rsid w:val="006E3FED"/>
    <w:rsid w:val="006E4136"/>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34"/>
    <w:rsid w:val="006F5282"/>
    <w:rsid w:val="006F5441"/>
    <w:rsid w:val="006F55E0"/>
    <w:rsid w:val="006F5B91"/>
    <w:rsid w:val="006F5FB3"/>
    <w:rsid w:val="006F661D"/>
    <w:rsid w:val="006F667A"/>
    <w:rsid w:val="006F6768"/>
    <w:rsid w:val="006F68FB"/>
    <w:rsid w:val="006F6D50"/>
    <w:rsid w:val="006F6E0E"/>
    <w:rsid w:val="006F6E4A"/>
    <w:rsid w:val="006F6EF3"/>
    <w:rsid w:val="006F7017"/>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AA1"/>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94A"/>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095"/>
    <w:rsid w:val="00747528"/>
    <w:rsid w:val="00747B98"/>
    <w:rsid w:val="00747F79"/>
    <w:rsid w:val="0075048D"/>
    <w:rsid w:val="00750703"/>
    <w:rsid w:val="00750A29"/>
    <w:rsid w:val="00750A3C"/>
    <w:rsid w:val="00750A5B"/>
    <w:rsid w:val="00750E79"/>
    <w:rsid w:val="00751705"/>
    <w:rsid w:val="00751F1E"/>
    <w:rsid w:val="007524D3"/>
    <w:rsid w:val="007538BC"/>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2C1F"/>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44F"/>
    <w:rsid w:val="00767A14"/>
    <w:rsid w:val="00770389"/>
    <w:rsid w:val="007711FC"/>
    <w:rsid w:val="00771482"/>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5E70"/>
    <w:rsid w:val="0078624C"/>
    <w:rsid w:val="0078632B"/>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7DC"/>
    <w:rsid w:val="00793973"/>
    <w:rsid w:val="007940CD"/>
    <w:rsid w:val="00794743"/>
    <w:rsid w:val="00794BE0"/>
    <w:rsid w:val="00795049"/>
    <w:rsid w:val="0079571A"/>
    <w:rsid w:val="00795721"/>
    <w:rsid w:val="007957EC"/>
    <w:rsid w:val="00795CBF"/>
    <w:rsid w:val="007960C4"/>
    <w:rsid w:val="007962AA"/>
    <w:rsid w:val="00796420"/>
    <w:rsid w:val="00796701"/>
    <w:rsid w:val="00796C57"/>
    <w:rsid w:val="00796C8D"/>
    <w:rsid w:val="00797573"/>
    <w:rsid w:val="007977B1"/>
    <w:rsid w:val="00797D72"/>
    <w:rsid w:val="007A0664"/>
    <w:rsid w:val="007A06A7"/>
    <w:rsid w:val="007A074C"/>
    <w:rsid w:val="007A0930"/>
    <w:rsid w:val="007A1DB0"/>
    <w:rsid w:val="007A1E19"/>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0BA8"/>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1CE0"/>
    <w:rsid w:val="007C202F"/>
    <w:rsid w:val="007C28A4"/>
    <w:rsid w:val="007C2AA3"/>
    <w:rsid w:val="007C40DC"/>
    <w:rsid w:val="007C44A4"/>
    <w:rsid w:val="007C47EF"/>
    <w:rsid w:val="007C48B5"/>
    <w:rsid w:val="007C4B72"/>
    <w:rsid w:val="007C4E9C"/>
    <w:rsid w:val="007C52D4"/>
    <w:rsid w:val="007C562E"/>
    <w:rsid w:val="007C57C7"/>
    <w:rsid w:val="007C5D58"/>
    <w:rsid w:val="007C5E0B"/>
    <w:rsid w:val="007C5E6B"/>
    <w:rsid w:val="007C61FF"/>
    <w:rsid w:val="007C6B73"/>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D03"/>
    <w:rsid w:val="007D5FF2"/>
    <w:rsid w:val="007D6088"/>
    <w:rsid w:val="007D7A99"/>
    <w:rsid w:val="007E00B0"/>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051"/>
    <w:rsid w:val="007F51A0"/>
    <w:rsid w:val="007F58F3"/>
    <w:rsid w:val="007F6087"/>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59F4"/>
    <w:rsid w:val="00805CCB"/>
    <w:rsid w:val="008061EB"/>
    <w:rsid w:val="00806545"/>
    <w:rsid w:val="00806774"/>
    <w:rsid w:val="00806A5C"/>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372"/>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462"/>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47"/>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212"/>
    <w:rsid w:val="00855BE3"/>
    <w:rsid w:val="00855C6B"/>
    <w:rsid w:val="0085605A"/>
    <w:rsid w:val="00856C22"/>
    <w:rsid w:val="00856E46"/>
    <w:rsid w:val="008572B8"/>
    <w:rsid w:val="008577FA"/>
    <w:rsid w:val="00857B5B"/>
    <w:rsid w:val="00860360"/>
    <w:rsid w:val="008603F6"/>
    <w:rsid w:val="00860609"/>
    <w:rsid w:val="00860814"/>
    <w:rsid w:val="008609EE"/>
    <w:rsid w:val="0086109E"/>
    <w:rsid w:val="00861138"/>
    <w:rsid w:val="00861362"/>
    <w:rsid w:val="008614E8"/>
    <w:rsid w:val="0086152B"/>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5A94"/>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244"/>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742"/>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FC4"/>
    <w:rsid w:val="008B51AB"/>
    <w:rsid w:val="008B58DC"/>
    <w:rsid w:val="008B6787"/>
    <w:rsid w:val="008B6C83"/>
    <w:rsid w:val="008B7081"/>
    <w:rsid w:val="008B7161"/>
    <w:rsid w:val="008B7240"/>
    <w:rsid w:val="008C0053"/>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E0066"/>
    <w:rsid w:val="008E093C"/>
    <w:rsid w:val="008E0947"/>
    <w:rsid w:val="008E1563"/>
    <w:rsid w:val="008E1615"/>
    <w:rsid w:val="008E18D2"/>
    <w:rsid w:val="008E1EA6"/>
    <w:rsid w:val="008E1F17"/>
    <w:rsid w:val="008E21B7"/>
    <w:rsid w:val="008E2717"/>
    <w:rsid w:val="008E29C6"/>
    <w:rsid w:val="008E2BF4"/>
    <w:rsid w:val="008E2F5E"/>
    <w:rsid w:val="008E3189"/>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5D22"/>
    <w:rsid w:val="008E60EF"/>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0D4"/>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31D"/>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75"/>
    <w:rsid w:val="009102E6"/>
    <w:rsid w:val="00910CD3"/>
    <w:rsid w:val="00911031"/>
    <w:rsid w:val="00911DB8"/>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57A"/>
    <w:rsid w:val="00930712"/>
    <w:rsid w:val="00930920"/>
    <w:rsid w:val="009313A2"/>
    <w:rsid w:val="009314C9"/>
    <w:rsid w:val="00931B33"/>
    <w:rsid w:val="00931EDE"/>
    <w:rsid w:val="00932631"/>
    <w:rsid w:val="00932672"/>
    <w:rsid w:val="009326DA"/>
    <w:rsid w:val="009328CE"/>
    <w:rsid w:val="00932AFC"/>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97"/>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A0B"/>
    <w:rsid w:val="00965CD8"/>
    <w:rsid w:val="009665DC"/>
    <w:rsid w:val="009669AC"/>
    <w:rsid w:val="00966BD9"/>
    <w:rsid w:val="00966C5A"/>
    <w:rsid w:val="00966F3D"/>
    <w:rsid w:val="009672CF"/>
    <w:rsid w:val="00967749"/>
    <w:rsid w:val="0096797C"/>
    <w:rsid w:val="00967B7E"/>
    <w:rsid w:val="009704D9"/>
    <w:rsid w:val="00970EAC"/>
    <w:rsid w:val="00971436"/>
    <w:rsid w:val="00971850"/>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0C89"/>
    <w:rsid w:val="009A15C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5BD8"/>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E3C"/>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2D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EA9"/>
    <w:rsid w:val="009E220A"/>
    <w:rsid w:val="009E2970"/>
    <w:rsid w:val="009E2F89"/>
    <w:rsid w:val="009E3B93"/>
    <w:rsid w:val="009E3D97"/>
    <w:rsid w:val="009E40A4"/>
    <w:rsid w:val="009E4B22"/>
    <w:rsid w:val="009E4C67"/>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2A4"/>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92D"/>
    <w:rsid w:val="009F7C88"/>
    <w:rsid w:val="009F7DFD"/>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536"/>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7D0"/>
    <w:rsid w:val="00A3690B"/>
    <w:rsid w:val="00A369AB"/>
    <w:rsid w:val="00A36BF7"/>
    <w:rsid w:val="00A371B2"/>
    <w:rsid w:val="00A37829"/>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6EE"/>
    <w:rsid w:val="00A53738"/>
    <w:rsid w:val="00A53759"/>
    <w:rsid w:val="00A53D95"/>
    <w:rsid w:val="00A54D7C"/>
    <w:rsid w:val="00A554B0"/>
    <w:rsid w:val="00A555DB"/>
    <w:rsid w:val="00A55936"/>
    <w:rsid w:val="00A55BF3"/>
    <w:rsid w:val="00A561FD"/>
    <w:rsid w:val="00A5646B"/>
    <w:rsid w:val="00A565A7"/>
    <w:rsid w:val="00A56810"/>
    <w:rsid w:val="00A56E03"/>
    <w:rsid w:val="00A56E72"/>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C1F"/>
    <w:rsid w:val="00A67ED4"/>
    <w:rsid w:val="00A70275"/>
    <w:rsid w:val="00A70935"/>
    <w:rsid w:val="00A71E7F"/>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E86"/>
    <w:rsid w:val="00A81FE5"/>
    <w:rsid w:val="00A820BC"/>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4EDE"/>
    <w:rsid w:val="00AA51AC"/>
    <w:rsid w:val="00AA5EE4"/>
    <w:rsid w:val="00AA6A0D"/>
    <w:rsid w:val="00AA6D4F"/>
    <w:rsid w:val="00AA6F4A"/>
    <w:rsid w:val="00AA6FB4"/>
    <w:rsid w:val="00AA7042"/>
    <w:rsid w:val="00AA759C"/>
    <w:rsid w:val="00AA7D66"/>
    <w:rsid w:val="00AA7E13"/>
    <w:rsid w:val="00AB03A3"/>
    <w:rsid w:val="00AB0872"/>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484"/>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BE0"/>
    <w:rsid w:val="00AE2D94"/>
    <w:rsid w:val="00AE3050"/>
    <w:rsid w:val="00AE319B"/>
    <w:rsid w:val="00AE326D"/>
    <w:rsid w:val="00AE337C"/>
    <w:rsid w:val="00AE3439"/>
    <w:rsid w:val="00AE35D7"/>
    <w:rsid w:val="00AE3A5B"/>
    <w:rsid w:val="00AE458B"/>
    <w:rsid w:val="00AE4876"/>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64"/>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59F1"/>
    <w:rsid w:val="00B06185"/>
    <w:rsid w:val="00B066D4"/>
    <w:rsid w:val="00B06A53"/>
    <w:rsid w:val="00B06E0A"/>
    <w:rsid w:val="00B06E20"/>
    <w:rsid w:val="00B06FFF"/>
    <w:rsid w:val="00B07441"/>
    <w:rsid w:val="00B079EE"/>
    <w:rsid w:val="00B101A9"/>
    <w:rsid w:val="00B10977"/>
    <w:rsid w:val="00B10C65"/>
    <w:rsid w:val="00B10DC9"/>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CA4"/>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822"/>
    <w:rsid w:val="00B42AC4"/>
    <w:rsid w:val="00B42B98"/>
    <w:rsid w:val="00B433D1"/>
    <w:rsid w:val="00B4373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0E"/>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5868"/>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58A"/>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10B"/>
    <w:rsid w:val="00B96789"/>
    <w:rsid w:val="00B96BF3"/>
    <w:rsid w:val="00B9750B"/>
    <w:rsid w:val="00B97B32"/>
    <w:rsid w:val="00B97E04"/>
    <w:rsid w:val="00B97FA9"/>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23"/>
    <w:rsid w:val="00BA6AB5"/>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5F1D"/>
    <w:rsid w:val="00BC5F9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441"/>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2F0"/>
    <w:rsid w:val="00BE680C"/>
    <w:rsid w:val="00BE6EC1"/>
    <w:rsid w:val="00BE75E5"/>
    <w:rsid w:val="00BE7996"/>
    <w:rsid w:val="00BE7E8B"/>
    <w:rsid w:val="00BF0124"/>
    <w:rsid w:val="00BF0388"/>
    <w:rsid w:val="00BF03BE"/>
    <w:rsid w:val="00BF08D9"/>
    <w:rsid w:val="00BF0DD8"/>
    <w:rsid w:val="00BF11E6"/>
    <w:rsid w:val="00BF168C"/>
    <w:rsid w:val="00BF16DE"/>
    <w:rsid w:val="00BF1C1A"/>
    <w:rsid w:val="00BF2337"/>
    <w:rsid w:val="00BF2624"/>
    <w:rsid w:val="00BF2ADF"/>
    <w:rsid w:val="00BF2D7E"/>
    <w:rsid w:val="00BF2E60"/>
    <w:rsid w:val="00BF32B4"/>
    <w:rsid w:val="00BF3C37"/>
    <w:rsid w:val="00BF4099"/>
    <w:rsid w:val="00BF46D7"/>
    <w:rsid w:val="00BF4992"/>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0BD"/>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6F"/>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7A9"/>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986"/>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1FCA"/>
    <w:rsid w:val="00C32096"/>
    <w:rsid w:val="00C32332"/>
    <w:rsid w:val="00C32465"/>
    <w:rsid w:val="00C32840"/>
    <w:rsid w:val="00C328D3"/>
    <w:rsid w:val="00C33130"/>
    <w:rsid w:val="00C3347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B9E"/>
    <w:rsid w:val="00C54EAF"/>
    <w:rsid w:val="00C55A32"/>
    <w:rsid w:val="00C561A3"/>
    <w:rsid w:val="00C56724"/>
    <w:rsid w:val="00C60066"/>
    <w:rsid w:val="00C60D67"/>
    <w:rsid w:val="00C60E7A"/>
    <w:rsid w:val="00C61168"/>
    <w:rsid w:val="00C611D2"/>
    <w:rsid w:val="00C612E1"/>
    <w:rsid w:val="00C6179C"/>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890"/>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272"/>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035"/>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D8"/>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24F"/>
    <w:rsid w:val="00CD153B"/>
    <w:rsid w:val="00CD1C29"/>
    <w:rsid w:val="00CD1EC5"/>
    <w:rsid w:val="00CD2414"/>
    <w:rsid w:val="00CD2771"/>
    <w:rsid w:val="00CD2C12"/>
    <w:rsid w:val="00CD2DB3"/>
    <w:rsid w:val="00CD2DF2"/>
    <w:rsid w:val="00CD36B3"/>
    <w:rsid w:val="00CD3C53"/>
    <w:rsid w:val="00CD3D41"/>
    <w:rsid w:val="00CD3F67"/>
    <w:rsid w:val="00CD4929"/>
    <w:rsid w:val="00CD524E"/>
    <w:rsid w:val="00CD555B"/>
    <w:rsid w:val="00CD57CB"/>
    <w:rsid w:val="00CD5D80"/>
    <w:rsid w:val="00CD5ED2"/>
    <w:rsid w:val="00CD5FAF"/>
    <w:rsid w:val="00CD6383"/>
    <w:rsid w:val="00CD678F"/>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3A"/>
    <w:rsid w:val="00CF0744"/>
    <w:rsid w:val="00CF0C4E"/>
    <w:rsid w:val="00CF0EC0"/>
    <w:rsid w:val="00CF12F8"/>
    <w:rsid w:val="00CF14DA"/>
    <w:rsid w:val="00CF1AC9"/>
    <w:rsid w:val="00CF1C75"/>
    <w:rsid w:val="00CF2DE7"/>
    <w:rsid w:val="00CF302F"/>
    <w:rsid w:val="00CF3BCA"/>
    <w:rsid w:val="00CF4514"/>
    <w:rsid w:val="00CF4CCA"/>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5B2"/>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C4C"/>
    <w:rsid w:val="00D16D98"/>
    <w:rsid w:val="00D16F48"/>
    <w:rsid w:val="00D1791D"/>
    <w:rsid w:val="00D179B4"/>
    <w:rsid w:val="00D17E85"/>
    <w:rsid w:val="00D20287"/>
    <w:rsid w:val="00D204EB"/>
    <w:rsid w:val="00D21421"/>
    <w:rsid w:val="00D21772"/>
    <w:rsid w:val="00D218FA"/>
    <w:rsid w:val="00D2194F"/>
    <w:rsid w:val="00D22F5D"/>
    <w:rsid w:val="00D234DF"/>
    <w:rsid w:val="00D2350F"/>
    <w:rsid w:val="00D2376A"/>
    <w:rsid w:val="00D23C8D"/>
    <w:rsid w:val="00D23DD1"/>
    <w:rsid w:val="00D23DD4"/>
    <w:rsid w:val="00D23F12"/>
    <w:rsid w:val="00D2449B"/>
    <w:rsid w:val="00D2498D"/>
    <w:rsid w:val="00D24B52"/>
    <w:rsid w:val="00D2619E"/>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D3F"/>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82C"/>
    <w:rsid w:val="00D57946"/>
    <w:rsid w:val="00D57A03"/>
    <w:rsid w:val="00D57DB9"/>
    <w:rsid w:val="00D57E20"/>
    <w:rsid w:val="00D60086"/>
    <w:rsid w:val="00D603A7"/>
    <w:rsid w:val="00D60498"/>
    <w:rsid w:val="00D60795"/>
    <w:rsid w:val="00D607E6"/>
    <w:rsid w:val="00D60A97"/>
    <w:rsid w:val="00D610FB"/>
    <w:rsid w:val="00D6210F"/>
    <w:rsid w:val="00D62DB3"/>
    <w:rsid w:val="00D63037"/>
    <w:rsid w:val="00D630A6"/>
    <w:rsid w:val="00D63616"/>
    <w:rsid w:val="00D63A14"/>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08DD"/>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5B8"/>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CF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6ED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4F7A"/>
    <w:rsid w:val="00DD58BF"/>
    <w:rsid w:val="00DD5C00"/>
    <w:rsid w:val="00DD7212"/>
    <w:rsid w:val="00DD7401"/>
    <w:rsid w:val="00DD7410"/>
    <w:rsid w:val="00DD7DD8"/>
    <w:rsid w:val="00DE0141"/>
    <w:rsid w:val="00DE0595"/>
    <w:rsid w:val="00DE0B1A"/>
    <w:rsid w:val="00DE1479"/>
    <w:rsid w:val="00DE1788"/>
    <w:rsid w:val="00DE1990"/>
    <w:rsid w:val="00DE19B5"/>
    <w:rsid w:val="00DE1F5A"/>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7A9"/>
    <w:rsid w:val="00DE6928"/>
    <w:rsid w:val="00DE6C48"/>
    <w:rsid w:val="00DE7052"/>
    <w:rsid w:val="00DE7321"/>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7D"/>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C8F"/>
    <w:rsid w:val="00E32EF0"/>
    <w:rsid w:val="00E32F26"/>
    <w:rsid w:val="00E33643"/>
    <w:rsid w:val="00E339B2"/>
    <w:rsid w:val="00E339CB"/>
    <w:rsid w:val="00E33CA8"/>
    <w:rsid w:val="00E3439E"/>
    <w:rsid w:val="00E3456A"/>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5CB"/>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315"/>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297"/>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5ED8"/>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973"/>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19"/>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70B"/>
    <w:rsid w:val="00EF3AF2"/>
    <w:rsid w:val="00EF3D0A"/>
    <w:rsid w:val="00EF465C"/>
    <w:rsid w:val="00EF46AC"/>
    <w:rsid w:val="00EF474D"/>
    <w:rsid w:val="00EF4876"/>
    <w:rsid w:val="00EF4D66"/>
    <w:rsid w:val="00EF4F61"/>
    <w:rsid w:val="00EF4F9D"/>
    <w:rsid w:val="00EF5623"/>
    <w:rsid w:val="00EF5DF9"/>
    <w:rsid w:val="00EF678A"/>
    <w:rsid w:val="00EF7852"/>
    <w:rsid w:val="00EF78A8"/>
    <w:rsid w:val="00EF7DAE"/>
    <w:rsid w:val="00F005DA"/>
    <w:rsid w:val="00F00CA2"/>
    <w:rsid w:val="00F00DC9"/>
    <w:rsid w:val="00F00F5E"/>
    <w:rsid w:val="00F01097"/>
    <w:rsid w:val="00F01F0C"/>
    <w:rsid w:val="00F022B4"/>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587"/>
    <w:rsid w:val="00F36653"/>
    <w:rsid w:val="00F36677"/>
    <w:rsid w:val="00F3682C"/>
    <w:rsid w:val="00F376A6"/>
    <w:rsid w:val="00F37A4F"/>
    <w:rsid w:val="00F40571"/>
    <w:rsid w:val="00F4078B"/>
    <w:rsid w:val="00F40BDB"/>
    <w:rsid w:val="00F40E62"/>
    <w:rsid w:val="00F41463"/>
    <w:rsid w:val="00F418A5"/>
    <w:rsid w:val="00F41EAC"/>
    <w:rsid w:val="00F427DE"/>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55C"/>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9AE"/>
    <w:rsid w:val="00F60D98"/>
    <w:rsid w:val="00F60E21"/>
    <w:rsid w:val="00F61486"/>
    <w:rsid w:val="00F61E01"/>
    <w:rsid w:val="00F61E53"/>
    <w:rsid w:val="00F61FBE"/>
    <w:rsid w:val="00F62AAE"/>
    <w:rsid w:val="00F6366B"/>
    <w:rsid w:val="00F63EE8"/>
    <w:rsid w:val="00F63F67"/>
    <w:rsid w:val="00F63F92"/>
    <w:rsid w:val="00F641C1"/>
    <w:rsid w:val="00F64589"/>
    <w:rsid w:val="00F645BB"/>
    <w:rsid w:val="00F64DAB"/>
    <w:rsid w:val="00F64EE1"/>
    <w:rsid w:val="00F64F09"/>
    <w:rsid w:val="00F6512E"/>
    <w:rsid w:val="00F65425"/>
    <w:rsid w:val="00F655D6"/>
    <w:rsid w:val="00F65750"/>
    <w:rsid w:val="00F65B52"/>
    <w:rsid w:val="00F65D21"/>
    <w:rsid w:val="00F65EDD"/>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32B"/>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B7D0E"/>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497"/>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30A"/>
    <w:rsid w:val="00FE5B1A"/>
    <w:rsid w:val="00FE5CAA"/>
    <w:rsid w:val="00FE5D59"/>
    <w:rsid w:val="00FE631A"/>
    <w:rsid w:val="00FE7232"/>
    <w:rsid w:val="00FE72E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4876"/>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3766982">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4940716">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36606485">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263217">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48957465">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130797\Desktop\RAN1meeting%20documents\116b(2024_4)\FTP\Docs\R1-240377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54E47-EA05-4905-BE7E-102AEF64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1324</Words>
  <Characters>7548</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2</cp:revision>
  <cp:lastPrinted>2019-02-13T08:31:00Z</cp:lastPrinted>
  <dcterms:created xsi:type="dcterms:W3CDTF">2024-05-10T10:50:00Z</dcterms:created>
  <dcterms:modified xsi:type="dcterms:W3CDTF">2024-05-10T10:50:00Z</dcterms:modified>
</cp:coreProperties>
</file>