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4130" w14:textId="77777777" w:rsidR="00854B5E" w:rsidRDefault="00566F6F">
      <w:pPr>
        <w:pStyle w:val="af1"/>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2403450</w:t>
      </w:r>
    </w:p>
    <w:p w14:paraId="77594131" w14:textId="77777777" w:rsidR="00854B5E" w:rsidRDefault="00566F6F">
      <w:pPr>
        <w:pStyle w:val="af1"/>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77594132" w14:textId="77777777" w:rsidR="00854B5E" w:rsidRDefault="00566F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77594133" w14:textId="77777777" w:rsidR="00854B5E" w:rsidRDefault="00566F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Rel-18 NR eRedCap maintenance</w:t>
      </w:r>
      <w:r>
        <w:rPr>
          <w:rFonts w:ascii="Arial" w:hAnsi="Arial" w:cs="Arial"/>
          <w:b/>
          <w:lang w:val="en-US"/>
        </w:rPr>
        <w:br/>
      </w:r>
    </w:p>
    <w:p w14:paraId="77594134" w14:textId="77777777" w:rsidR="00854B5E" w:rsidRDefault="00566F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594135" w14:textId="77777777" w:rsidR="00854B5E" w:rsidRDefault="00566F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594136" w14:textId="77777777" w:rsidR="00854B5E" w:rsidRDefault="00854B5E">
      <w:pPr>
        <w:rPr>
          <w:lang w:val="en-US"/>
        </w:rPr>
      </w:pPr>
    </w:p>
    <w:p w14:paraId="77594137" w14:textId="77777777" w:rsidR="00854B5E" w:rsidRDefault="00566F6F">
      <w:pPr>
        <w:pStyle w:val="1"/>
        <w:ind w:left="1134" w:hanging="1134"/>
        <w:rPr>
          <w:lang w:val="en-US"/>
        </w:rPr>
      </w:pPr>
      <w:bookmarkStart w:id="1" w:name="foreword"/>
      <w:bookmarkStart w:id="2" w:name="scope"/>
      <w:bookmarkEnd w:id="1"/>
      <w:bookmarkEnd w:id="2"/>
      <w:r>
        <w:rPr>
          <w:lang w:val="en-US"/>
        </w:rPr>
        <w:t>Introduction</w:t>
      </w:r>
    </w:p>
    <w:p w14:paraId="77594138" w14:textId="77777777" w:rsidR="00854B5E" w:rsidRDefault="00566F6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77594139" w14:textId="77777777" w:rsidR="00854B5E" w:rsidRDefault="00566F6F">
      <w:pPr>
        <w:rPr>
          <w:lang w:val="en-US"/>
        </w:rPr>
      </w:pPr>
      <w:r>
        <w:rPr>
          <w:lang w:val="en-US"/>
        </w:rPr>
        <w:t>This document summarizes contributions [5] – [23] submitted to agenda items 5 and 8.4 and this email discussion:</w:t>
      </w:r>
    </w:p>
    <w:tbl>
      <w:tblPr>
        <w:tblStyle w:val="af9"/>
        <w:tblW w:w="9889" w:type="dxa"/>
        <w:tblLayout w:type="fixed"/>
        <w:tblLook w:val="04A0" w:firstRow="1" w:lastRow="0" w:firstColumn="1" w:lastColumn="0" w:noHBand="0" w:noVBand="1"/>
      </w:tblPr>
      <w:tblGrid>
        <w:gridCol w:w="9889"/>
      </w:tblGrid>
      <w:tr w:rsidR="00854B5E" w14:paraId="7759415B" w14:textId="77777777">
        <w:tc>
          <w:tcPr>
            <w:tcW w:w="9889" w:type="dxa"/>
          </w:tcPr>
          <w:p w14:paraId="7759413A" w14:textId="77777777" w:rsidR="00854B5E" w:rsidRDefault="00566F6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7759413B" w14:textId="77777777" w:rsidR="00854B5E" w:rsidRDefault="00854B5E">
            <w:pPr>
              <w:spacing w:after="0" w:line="240" w:lineRule="auto"/>
              <w:jc w:val="left"/>
              <w:rPr>
                <w:rFonts w:ascii="Times" w:hAnsi="Times"/>
                <w:szCs w:val="24"/>
                <w:lang w:eastAsia="zh-CN"/>
              </w:rPr>
            </w:pPr>
          </w:p>
          <w:p w14:paraId="7759413C" w14:textId="77777777" w:rsidR="00854B5E" w:rsidRDefault="00566F6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7759413D" w14:textId="77777777" w:rsidR="00854B5E" w:rsidRDefault="00566F6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7759413E" w14:textId="77777777" w:rsidR="00854B5E" w:rsidRDefault="00854B5E">
            <w:pPr>
              <w:spacing w:after="0" w:line="240" w:lineRule="auto"/>
              <w:jc w:val="left"/>
              <w:rPr>
                <w:rFonts w:ascii="Times" w:hAnsi="Times"/>
                <w:szCs w:val="24"/>
                <w:lang w:val="en-US" w:eastAsia="zh-CN"/>
              </w:rPr>
            </w:pPr>
          </w:p>
          <w:p w14:paraId="7759413F" w14:textId="77777777" w:rsidR="00854B5E" w:rsidRDefault="00566F6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77594140" w14:textId="77777777" w:rsidR="00854B5E" w:rsidRDefault="00566F6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77594141" w14:textId="77777777" w:rsidR="00854B5E" w:rsidRDefault="00566F6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77594142" w14:textId="77777777" w:rsidR="00854B5E" w:rsidRDefault="00566F6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77594143" w14:textId="77777777" w:rsidR="00854B5E" w:rsidRDefault="00566F6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77594144" w14:textId="77777777" w:rsidR="00854B5E" w:rsidRDefault="00566F6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77594145" w14:textId="77777777" w:rsidR="00854B5E" w:rsidRDefault="00566F6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7594146" w14:textId="77777777" w:rsidR="00854B5E" w:rsidRDefault="00854B5E">
            <w:pPr>
              <w:spacing w:after="0" w:line="240" w:lineRule="auto"/>
              <w:jc w:val="left"/>
              <w:rPr>
                <w:rFonts w:ascii="Times" w:hAnsi="Times"/>
                <w:bCs/>
                <w:szCs w:val="24"/>
              </w:rPr>
            </w:pPr>
          </w:p>
          <w:p w14:paraId="77594147" w14:textId="77777777" w:rsidR="00854B5E" w:rsidRDefault="00854B5E">
            <w:pPr>
              <w:spacing w:after="0" w:line="240" w:lineRule="auto"/>
              <w:jc w:val="left"/>
              <w:rPr>
                <w:rFonts w:ascii="Times" w:hAnsi="Times"/>
                <w:bCs/>
                <w:szCs w:val="24"/>
              </w:rPr>
            </w:pPr>
          </w:p>
          <w:p w14:paraId="77594148" w14:textId="77777777" w:rsidR="00854B5E" w:rsidRDefault="00566F6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77594149" w14:textId="77777777" w:rsidR="00854B5E" w:rsidRDefault="00854B5E">
            <w:pPr>
              <w:spacing w:after="0" w:line="240" w:lineRule="auto"/>
              <w:jc w:val="left"/>
              <w:rPr>
                <w:rFonts w:ascii="Times" w:hAnsi="Times"/>
                <w:bCs/>
                <w:szCs w:val="24"/>
              </w:rPr>
            </w:pPr>
          </w:p>
          <w:p w14:paraId="7759414A" w14:textId="77777777" w:rsidR="00854B5E" w:rsidRDefault="00566F6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7759414B" w14:textId="77777777" w:rsidR="00854B5E" w:rsidRDefault="00566F6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7759414C" w14:textId="77777777" w:rsidR="00854B5E" w:rsidRDefault="00566F6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7759414D" w14:textId="77777777" w:rsidR="00854B5E" w:rsidRDefault="00566F6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7759414E"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ZTE, Sanechips</w:t>
            </w:r>
          </w:p>
          <w:p w14:paraId="7759414F"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7594150"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77594151"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77594152"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77594153"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77594154"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77594155"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77594156"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77594157" w14:textId="77777777" w:rsidR="00854B5E" w:rsidRDefault="00566F6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77594158" w14:textId="77777777" w:rsidR="00854B5E" w:rsidRDefault="00566F6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77594159" w14:textId="77777777" w:rsidR="00854B5E" w:rsidRDefault="00566F6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7759415A" w14:textId="77777777" w:rsidR="00854B5E" w:rsidRDefault="00854B5E">
            <w:pPr>
              <w:spacing w:after="0" w:line="240" w:lineRule="auto"/>
              <w:jc w:val="left"/>
              <w:rPr>
                <w:rFonts w:ascii="Times" w:hAnsi="Times"/>
                <w:szCs w:val="24"/>
                <w:lang w:val="en-US" w:eastAsia="zh-CN"/>
              </w:rPr>
            </w:pPr>
          </w:p>
        </w:tc>
      </w:tr>
    </w:tbl>
    <w:p w14:paraId="7759415C" w14:textId="77777777" w:rsidR="00854B5E" w:rsidRDefault="00566F6F">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issues in focus of this discussion round are furthermore tagged </w:t>
      </w:r>
      <w:r>
        <w:rPr>
          <w:color w:val="FF0000"/>
          <w:lang w:val="en-US"/>
        </w:rPr>
        <w:t>FL3</w:t>
      </w:r>
      <w:r>
        <w:rPr>
          <w:lang w:val="en-US"/>
        </w:rPr>
        <w:t>.</w:t>
      </w:r>
    </w:p>
    <w:p w14:paraId="7759415D" w14:textId="77777777" w:rsidR="00854B5E" w:rsidRDefault="00566F6F">
      <w:pPr>
        <w:rPr>
          <w:lang w:val="en-US"/>
        </w:rPr>
      </w:pPr>
      <w:r>
        <w:rPr>
          <w:lang w:val="en-US"/>
        </w:rPr>
        <w:t>Follow the naming convention in this example:</w:t>
      </w:r>
    </w:p>
    <w:p w14:paraId="7759415E" w14:textId="77777777" w:rsidR="00854B5E" w:rsidRDefault="00566F6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eRedCapFLS2-v000-FL.docx</w:t>
      </w:r>
    </w:p>
    <w:p w14:paraId="7759415F" w14:textId="77777777" w:rsidR="00854B5E" w:rsidRDefault="00566F6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eRedCapFLS2-v001-FL-CompanyA.docx</w:t>
      </w:r>
    </w:p>
    <w:p w14:paraId="77594160" w14:textId="77777777" w:rsidR="00854B5E" w:rsidRDefault="00566F6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eRedCapFLS2-v002-CompanyA-CompanyB.docx</w:t>
      </w:r>
    </w:p>
    <w:p w14:paraId="77594161" w14:textId="77777777" w:rsidR="00854B5E" w:rsidRDefault="00566F6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eRedCapFLS2-v003-CompanyB-CompanyC.docx</w:t>
      </w:r>
    </w:p>
    <w:p w14:paraId="77594162" w14:textId="77777777" w:rsidR="00854B5E" w:rsidRDefault="00566F6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7594163" w14:textId="77777777" w:rsidR="00854B5E" w:rsidRDefault="00566F6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eRedCapFLS2-v002-CompanyA-CompanyB.docx</w:t>
      </w:r>
      <w:r>
        <w:rPr>
          <w:rFonts w:ascii="Times New Roman" w:hAnsi="Times New Roman" w:cs="Times New Roman"/>
          <w:sz w:val="20"/>
          <w:szCs w:val="20"/>
        </w:rPr>
        <w:t>.</w:t>
      </w:r>
    </w:p>
    <w:p w14:paraId="77594164" w14:textId="77777777" w:rsidR="00854B5E" w:rsidRDefault="00566F6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eRedCapFLS2-v003-CompanyB-CompanyC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77594165" w14:textId="77777777" w:rsidR="00854B5E" w:rsidRDefault="00566F6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77594166" w14:textId="77777777" w:rsidR="00854B5E" w:rsidRDefault="00566F6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eRedCapFLS2-v003-CompanyB-CompanyC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77594167" w14:textId="77777777" w:rsidR="00854B5E" w:rsidRDefault="00566F6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77594168" w14:textId="77777777" w:rsidR="00854B5E" w:rsidRDefault="00566F6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77594169" w14:textId="77777777" w:rsidR="00854B5E" w:rsidRDefault="00566F6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R1-2401938</w:t>
        </w:r>
      </w:hyperlink>
      <w:r>
        <w:rPr>
          <w:rFonts w:eastAsia="Times New Roman"/>
          <w:lang w:val="en-US"/>
        </w:rPr>
        <w:t>), otherwise the sorting of the files will be messed up (which can only be fixed by the RAN1 secretary).</w:t>
      </w:r>
    </w:p>
    <w:p w14:paraId="7759416A" w14:textId="77777777" w:rsidR="00854B5E" w:rsidRDefault="00566F6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759416B" w14:textId="77777777" w:rsidR="00854B5E" w:rsidRDefault="00566F6F">
      <w:pPr>
        <w:rPr>
          <w:lang w:val="en-US"/>
        </w:rPr>
      </w:pPr>
      <w:r>
        <w:rPr>
          <w:rFonts w:ascii="Times" w:hAnsi="Times"/>
          <w:b/>
          <w:szCs w:val="24"/>
          <w:lang w:val="en-US"/>
        </w:rPr>
        <w:t>FL3 Question 0-1a: Please consider entering contact info below for the points of contact for this email discussion.</w:t>
      </w:r>
    </w:p>
    <w:tbl>
      <w:tblPr>
        <w:tblStyle w:val="af9"/>
        <w:tblW w:w="9634" w:type="dxa"/>
        <w:tblLayout w:type="fixed"/>
        <w:tblLook w:val="04A0" w:firstRow="1" w:lastRow="0" w:firstColumn="1" w:lastColumn="0" w:noHBand="0" w:noVBand="1"/>
      </w:tblPr>
      <w:tblGrid>
        <w:gridCol w:w="2263"/>
        <w:gridCol w:w="3119"/>
        <w:gridCol w:w="4252"/>
      </w:tblGrid>
      <w:tr w:rsidR="00854B5E" w14:paraId="7759416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C" w14:textId="77777777" w:rsidR="00854B5E" w:rsidRDefault="00566F6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D" w14:textId="77777777" w:rsidR="00854B5E" w:rsidRDefault="00566F6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E" w14:textId="77777777" w:rsidR="00854B5E" w:rsidRDefault="00566F6F">
            <w:pPr>
              <w:spacing w:after="0"/>
              <w:jc w:val="center"/>
              <w:rPr>
                <w:b/>
                <w:bCs/>
                <w:lang w:val="en-US"/>
              </w:rPr>
            </w:pPr>
            <w:r>
              <w:rPr>
                <w:b/>
                <w:bCs/>
                <w:lang w:val="en-US"/>
              </w:rPr>
              <w:t>Email address(es)</w:t>
            </w:r>
          </w:p>
        </w:tc>
      </w:tr>
      <w:tr w:rsidR="00854B5E" w14:paraId="77594173" w14:textId="77777777">
        <w:tc>
          <w:tcPr>
            <w:tcW w:w="2263" w:type="dxa"/>
            <w:tcBorders>
              <w:top w:val="single" w:sz="4" w:space="0" w:color="auto"/>
              <w:left w:val="single" w:sz="4" w:space="0" w:color="auto"/>
              <w:bottom w:val="single" w:sz="4" w:space="0" w:color="auto"/>
              <w:right w:val="single" w:sz="4" w:space="0" w:color="auto"/>
            </w:tcBorders>
          </w:tcPr>
          <w:p w14:paraId="77594170" w14:textId="77777777" w:rsidR="00854B5E" w:rsidRDefault="00566F6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77594171" w14:textId="77777777" w:rsidR="00854B5E" w:rsidRDefault="00566F6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7594172" w14:textId="77777777" w:rsidR="00854B5E" w:rsidRDefault="00566F6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54B5E" w14:paraId="77594177" w14:textId="77777777">
        <w:tc>
          <w:tcPr>
            <w:tcW w:w="2263" w:type="dxa"/>
            <w:tcBorders>
              <w:top w:val="single" w:sz="4" w:space="0" w:color="auto"/>
              <w:left w:val="single" w:sz="4" w:space="0" w:color="auto"/>
              <w:bottom w:val="single" w:sz="4" w:space="0" w:color="auto"/>
              <w:right w:val="single" w:sz="4" w:space="0" w:color="auto"/>
            </w:tcBorders>
          </w:tcPr>
          <w:p w14:paraId="77594174" w14:textId="77777777" w:rsidR="00854B5E" w:rsidRDefault="00566F6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7594175" w14:textId="77777777" w:rsidR="00854B5E" w:rsidRDefault="00566F6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77594176" w14:textId="77777777" w:rsidR="00854B5E" w:rsidRDefault="00566F6F">
            <w:pPr>
              <w:spacing w:after="0"/>
              <w:jc w:val="center"/>
              <w:rPr>
                <w:rFonts w:eastAsiaTheme="minorEastAsia"/>
                <w:lang w:val="en-US" w:eastAsia="zh-CN"/>
              </w:rPr>
            </w:pPr>
            <w:r>
              <w:rPr>
                <w:rFonts w:eastAsiaTheme="minorEastAsia"/>
                <w:lang w:val="en-US" w:eastAsia="zh-CN"/>
              </w:rPr>
              <w:t>sicong.zhao@unisoc.com</w:t>
            </w:r>
          </w:p>
        </w:tc>
      </w:tr>
      <w:tr w:rsidR="00854B5E" w14:paraId="7759417B" w14:textId="77777777">
        <w:tc>
          <w:tcPr>
            <w:tcW w:w="2263" w:type="dxa"/>
            <w:tcBorders>
              <w:top w:val="single" w:sz="4" w:space="0" w:color="auto"/>
              <w:left w:val="single" w:sz="4" w:space="0" w:color="auto"/>
              <w:bottom w:val="single" w:sz="4" w:space="0" w:color="auto"/>
              <w:right w:val="single" w:sz="4" w:space="0" w:color="auto"/>
            </w:tcBorders>
          </w:tcPr>
          <w:p w14:paraId="77594178" w14:textId="77777777" w:rsidR="00854B5E" w:rsidRDefault="00566F6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77594179" w14:textId="77777777" w:rsidR="00854B5E" w:rsidRDefault="00566F6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7759417A" w14:textId="77777777" w:rsidR="00854B5E" w:rsidRDefault="00566F6F">
            <w:pPr>
              <w:spacing w:after="0"/>
              <w:jc w:val="center"/>
              <w:rPr>
                <w:rFonts w:eastAsiaTheme="minorEastAsia"/>
                <w:lang w:val="en-US" w:eastAsia="zh-CN"/>
              </w:rPr>
            </w:pPr>
            <w:r>
              <w:rPr>
                <w:rFonts w:eastAsiaTheme="minorEastAsia" w:hint="eastAsia"/>
                <w:lang w:val="en-US" w:eastAsia="zh-CN"/>
              </w:rPr>
              <w:t>hulijie@chinamobile.com</w:t>
            </w:r>
          </w:p>
        </w:tc>
      </w:tr>
      <w:tr w:rsidR="00854B5E" w14:paraId="7759417F" w14:textId="77777777">
        <w:tc>
          <w:tcPr>
            <w:tcW w:w="2263" w:type="dxa"/>
            <w:tcBorders>
              <w:top w:val="single" w:sz="4" w:space="0" w:color="auto"/>
              <w:left w:val="single" w:sz="4" w:space="0" w:color="auto"/>
              <w:bottom w:val="single" w:sz="4" w:space="0" w:color="auto"/>
              <w:right w:val="single" w:sz="4" w:space="0" w:color="auto"/>
            </w:tcBorders>
          </w:tcPr>
          <w:p w14:paraId="7759417C" w14:textId="77777777" w:rsidR="00854B5E" w:rsidRDefault="00566F6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7759417D" w14:textId="77777777" w:rsidR="00854B5E" w:rsidRDefault="00566F6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7759417E" w14:textId="77777777" w:rsidR="00854B5E" w:rsidRDefault="00566F6F">
            <w:pPr>
              <w:spacing w:after="0"/>
              <w:jc w:val="center"/>
              <w:rPr>
                <w:rFonts w:eastAsiaTheme="minorEastAsia"/>
                <w:lang w:val="en-US" w:eastAsia="zh-CN"/>
              </w:rPr>
            </w:pPr>
            <w:r>
              <w:rPr>
                <w:rFonts w:eastAsiaTheme="minorEastAsia"/>
                <w:lang w:val="en-US" w:eastAsia="zh-CN"/>
              </w:rPr>
              <w:t>h</w:t>
            </w:r>
            <w:r>
              <w:rPr>
                <w:rFonts w:eastAsiaTheme="minorEastAsia" w:hint="eastAsia"/>
                <w:lang w:val="en-US" w:eastAsia="zh-CN"/>
              </w:rPr>
              <w:t>u.youjun1@zte.com.cn</w:t>
            </w:r>
          </w:p>
        </w:tc>
      </w:tr>
      <w:tr w:rsidR="00854B5E" w14:paraId="77594183" w14:textId="77777777">
        <w:tc>
          <w:tcPr>
            <w:tcW w:w="2263" w:type="dxa"/>
            <w:tcBorders>
              <w:top w:val="single" w:sz="4" w:space="0" w:color="auto"/>
              <w:left w:val="single" w:sz="4" w:space="0" w:color="auto"/>
              <w:bottom w:val="single" w:sz="4" w:space="0" w:color="auto"/>
              <w:right w:val="single" w:sz="4" w:space="0" w:color="auto"/>
            </w:tcBorders>
          </w:tcPr>
          <w:p w14:paraId="77594180" w14:textId="77777777" w:rsidR="00854B5E" w:rsidRDefault="00566F6F">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7594181" w14:textId="77777777" w:rsidR="00854B5E" w:rsidRDefault="00566F6F">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77594182" w14:textId="77777777" w:rsidR="00854B5E" w:rsidRDefault="00566F6F">
            <w:pPr>
              <w:spacing w:after="0"/>
              <w:jc w:val="center"/>
              <w:rPr>
                <w:rFonts w:eastAsiaTheme="minorEastAsia"/>
                <w:lang w:val="en-US" w:eastAsia="zh-CN"/>
              </w:rPr>
            </w:pPr>
            <w:r>
              <w:rPr>
                <w:rFonts w:eastAsiaTheme="minorEastAsia" w:hint="eastAsia"/>
                <w:lang w:val="en-US" w:eastAsia="zh-CN"/>
              </w:rPr>
              <w:t>feiyongqiang@catt.cn</w:t>
            </w:r>
          </w:p>
        </w:tc>
      </w:tr>
      <w:tr w:rsidR="00854B5E" w14:paraId="77594187" w14:textId="77777777">
        <w:tc>
          <w:tcPr>
            <w:tcW w:w="2263" w:type="dxa"/>
            <w:tcBorders>
              <w:top w:val="single" w:sz="4" w:space="0" w:color="auto"/>
              <w:left w:val="single" w:sz="4" w:space="0" w:color="auto"/>
              <w:bottom w:val="single" w:sz="4" w:space="0" w:color="auto"/>
              <w:right w:val="single" w:sz="4" w:space="0" w:color="auto"/>
            </w:tcBorders>
          </w:tcPr>
          <w:p w14:paraId="77594184" w14:textId="77777777" w:rsidR="00854B5E" w:rsidRDefault="00566F6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77594185" w14:textId="77777777" w:rsidR="00854B5E" w:rsidRDefault="00566F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77594186" w14:textId="77777777" w:rsidR="00854B5E" w:rsidRDefault="00566F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54B5E" w14:paraId="7759418B" w14:textId="77777777">
        <w:tc>
          <w:tcPr>
            <w:tcW w:w="2263" w:type="dxa"/>
            <w:tcBorders>
              <w:top w:val="single" w:sz="4" w:space="0" w:color="auto"/>
              <w:left w:val="single" w:sz="4" w:space="0" w:color="auto"/>
              <w:bottom w:val="single" w:sz="4" w:space="0" w:color="auto"/>
              <w:right w:val="single" w:sz="4" w:space="0" w:color="auto"/>
            </w:tcBorders>
          </w:tcPr>
          <w:p w14:paraId="77594188" w14:textId="77777777" w:rsidR="00854B5E" w:rsidRDefault="00566F6F">
            <w:pPr>
              <w:spacing w:after="0"/>
              <w:jc w:val="center"/>
              <w:rPr>
                <w:rFonts w:eastAsia="Yu Mincho"/>
                <w:lang w:val="en-US" w:eastAsia="ja-JP"/>
              </w:rPr>
            </w:pPr>
            <w:r>
              <w:rPr>
                <w:rFonts w:eastAsia="Yu Mincho"/>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77594189" w14:textId="77777777" w:rsidR="00854B5E" w:rsidRDefault="00566F6F">
            <w:pPr>
              <w:spacing w:after="0"/>
              <w:jc w:val="center"/>
              <w:rPr>
                <w:rFonts w:eastAsia="Yu Mincho"/>
                <w:lang w:val="en-US" w:eastAsia="ja-JP"/>
              </w:rPr>
            </w:pPr>
            <w:r>
              <w:rPr>
                <w:rFonts w:eastAsia="Yu Mincho"/>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7759418A" w14:textId="77777777" w:rsidR="00854B5E" w:rsidRDefault="00566F6F">
            <w:pPr>
              <w:spacing w:after="0"/>
              <w:jc w:val="center"/>
              <w:rPr>
                <w:rFonts w:eastAsia="Yu Mincho"/>
                <w:lang w:val="en-US" w:eastAsia="ja-JP"/>
              </w:rPr>
            </w:pPr>
            <w:r>
              <w:t>sandeep.narayanan.kadan.veedu@ericsson.com</w:t>
            </w:r>
          </w:p>
        </w:tc>
      </w:tr>
      <w:tr w:rsidR="00854B5E" w14:paraId="7759418F" w14:textId="77777777">
        <w:tc>
          <w:tcPr>
            <w:tcW w:w="2263" w:type="dxa"/>
            <w:tcBorders>
              <w:top w:val="single" w:sz="4" w:space="0" w:color="auto"/>
              <w:left w:val="single" w:sz="4" w:space="0" w:color="auto"/>
              <w:bottom w:val="single" w:sz="4" w:space="0" w:color="auto"/>
              <w:right w:val="single" w:sz="4" w:space="0" w:color="auto"/>
            </w:tcBorders>
          </w:tcPr>
          <w:p w14:paraId="7759418C" w14:textId="77777777" w:rsidR="00854B5E" w:rsidRDefault="00566F6F">
            <w:pPr>
              <w:spacing w:after="0"/>
              <w:jc w:val="center"/>
              <w:rPr>
                <w:rFonts w:eastAsia="Malgun Gothic"/>
                <w:lang w:val="en-US" w:eastAsia="ko-KR"/>
              </w:rPr>
            </w:pPr>
            <w:r>
              <w:rPr>
                <w:rFonts w:eastAsia="Malgun Gothic"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7759418D" w14:textId="77777777" w:rsidR="00854B5E" w:rsidRDefault="00566F6F">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7759418E" w14:textId="77777777" w:rsidR="00854B5E" w:rsidRDefault="00566F6F">
            <w:pPr>
              <w:spacing w:after="0"/>
              <w:jc w:val="center"/>
              <w:rPr>
                <w:lang w:eastAsia="ko-KR"/>
              </w:rPr>
            </w:pPr>
            <w:r>
              <w:rPr>
                <w:lang w:eastAsia="ko-KR"/>
              </w:rPr>
              <w:t>s</w:t>
            </w:r>
            <w:r>
              <w:rPr>
                <w:rFonts w:hint="eastAsia"/>
                <w:lang w:eastAsia="ko-KR"/>
              </w:rPr>
              <w:t>eungjin.ahn@lge.com</w:t>
            </w:r>
          </w:p>
        </w:tc>
      </w:tr>
      <w:tr w:rsidR="00854B5E" w14:paraId="77594193" w14:textId="77777777">
        <w:tc>
          <w:tcPr>
            <w:tcW w:w="2263" w:type="dxa"/>
          </w:tcPr>
          <w:p w14:paraId="77594190" w14:textId="77777777" w:rsidR="00854B5E" w:rsidRDefault="00566F6F">
            <w:pPr>
              <w:spacing w:after="0"/>
              <w:jc w:val="center"/>
              <w:rPr>
                <w:rFonts w:eastAsia="Yu Mincho"/>
                <w:lang w:val="en-US" w:eastAsia="ja-JP"/>
              </w:rPr>
            </w:pPr>
            <w:r>
              <w:rPr>
                <w:rFonts w:eastAsia="Yu Mincho"/>
                <w:lang w:val="en-US" w:eastAsia="ja-JP"/>
              </w:rPr>
              <w:t>Nokia</w:t>
            </w:r>
          </w:p>
        </w:tc>
        <w:tc>
          <w:tcPr>
            <w:tcW w:w="3119" w:type="dxa"/>
          </w:tcPr>
          <w:p w14:paraId="77594191" w14:textId="77777777" w:rsidR="00854B5E" w:rsidRDefault="00566F6F">
            <w:pPr>
              <w:spacing w:after="0"/>
              <w:jc w:val="center"/>
              <w:rPr>
                <w:rFonts w:eastAsia="Yu Mincho"/>
                <w:lang w:val="en-US" w:eastAsia="ja-JP"/>
              </w:rPr>
            </w:pPr>
            <w:r>
              <w:rPr>
                <w:rFonts w:eastAsia="Yu Mincho"/>
                <w:lang w:val="en-US" w:eastAsia="ja-JP"/>
              </w:rPr>
              <w:t>David Bhatoolaul</w:t>
            </w:r>
          </w:p>
        </w:tc>
        <w:tc>
          <w:tcPr>
            <w:tcW w:w="4252" w:type="dxa"/>
          </w:tcPr>
          <w:p w14:paraId="77594192" w14:textId="77777777" w:rsidR="00854B5E" w:rsidRDefault="00566F6F">
            <w:pPr>
              <w:spacing w:after="0"/>
              <w:jc w:val="center"/>
            </w:pPr>
            <w:r>
              <w:t>david.bhatoolaul@nokia.com</w:t>
            </w:r>
          </w:p>
        </w:tc>
      </w:tr>
      <w:tr w:rsidR="00854B5E" w14:paraId="77594197" w14:textId="77777777">
        <w:tc>
          <w:tcPr>
            <w:tcW w:w="2263" w:type="dxa"/>
          </w:tcPr>
          <w:p w14:paraId="77594194" w14:textId="77777777" w:rsidR="00854B5E" w:rsidRDefault="00566F6F">
            <w:pPr>
              <w:spacing w:after="0"/>
              <w:jc w:val="center"/>
              <w:rPr>
                <w:rFonts w:eastAsia="Yu Mincho"/>
                <w:lang w:eastAsia="ja-JP"/>
              </w:rPr>
            </w:pPr>
            <w:r>
              <w:rPr>
                <w:rFonts w:eastAsia="Yu Mincho"/>
                <w:lang w:eastAsia="ja-JP"/>
              </w:rPr>
              <w:t>OPPO</w:t>
            </w:r>
          </w:p>
        </w:tc>
        <w:tc>
          <w:tcPr>
            <w:tcW w:w="3119" w:type="dxa"/>
          </w:tcPr>
          <w:p w14:paraId="77594195" w14:textId="77777777" w:rsidR="00854B5E" w:rsidRDefault="00566F6F">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77594196" w14:textId="77777777" w:rsidR="00854B5E" w:rsidRDefault="00566F6F">
            <w:pPr>
              <w:spacing w:after="0"/>
              <w:jc w:val="center"/>
              <w:rPr>
                <w:rFonts w:eastAsiaTheme="minorEastAsia"/>
                <w:lang w:eastAsia="zh-CN"/>
              </w:rPr>
            </w:pPr>
            <w:r>
              <w:rPr>
                <w:rFonts w:eastAsiaTheme="minorEastAsia" w:hint="eastAsia"/>
                <w:lang w:eastAsia="zh-CN"/>
              </w:rPr>
              <w:t>z</w:t>
            </w:r>
            <w:r>
              <w:rPr>
                <w:rFonts w:eastAsiaTheme="minorEastAsia"/>
                <w:lang w:eastAsia="zh-CN"/>
              </w:rPr>
              <w:t>uozhisong@oppo.com</w:t>
            </w:r>
          </w:p>
        </w:tc>
      </w:tr>
    </w:tbl>
    <w:p w14:paraId="77594198" w14:textId="77777777" w:rsidR="00854B5E" w:rsidRDefault="00854B5E">
      <w:pPr>
        <w:rPr>
          <w:szCs w:val="22"/>
          <w:highlight w:val="magenta"/>
          <w:lang w:val="sv-SE"/>
        </w:rPr>
      </w:pPr>
    </w:p>
    <w:p w14:paraId="77594199" w14:textId="77777777" w:rsidR="00854B5E" w:rsidRDefault="00566F6F">
      <w:pPr>
        <w:pStyle w:val="1"/>
        <w:ind w:left="1134" w:hanging="1134"/>
        <w:rPr>
          <w:lang w:val="en-US"/>
        </w:rPr>
      </w:pPr>
      <w:bookmarkStart w:id="3" w:name="_Toc101519362"/>
      <w:r>
        <w:rPr>
          <w:lang w:val="en-US"/>
        </w:rPr>
        <w:t>1</w:t>
      </w:r>
      <w:r>
        <w:rPr>
          <w:lang w:val="en-US"/>
        </w:rPr>
        <w:tab/>
      </w:r>
      <w:bookmarkEnd w:id="3"/>
      <w:r>
        <w:rPr>
          <w:lang w:val="en-US"/>
        </w:rPr>
        <w:t>Reply to RAN2 LS on 2-step RACH</w:t>
      </w:r>
    </w:p>
    <w:p w14:paraId="7759419A" w14:textId="77777777" w:rsidR="00854B5E" w:rsidRDefault="00566F6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19F" w14:textId="77777777">
        <w:trPr>
          <w:trHeight w:val="397"/>
        </w:trPr>
        <w:tc>
          <w:tcPr>
            <w:tcW w:w="704" w:type="dxa"/>
            <w:shd w:val="clear" w:color="auto" w:fill="FFFFFF"/>
            <w:tcMar>
              <w:top w:w="0" w:type="dxa"/>
              <w:left w:w="70" w:type="dxa"/>
              <w:bottom w:w="0" w:type="dxa"/>
              <w:right w:w="70" w:type="dxa"/>
            </w:tcMar>
          </w:tcPr>
          <w:p w14:paraId="7759419B" w14:textId="77777777" w:rsidR="00854B5E" w:rsidRDefault="00566F6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759419C" w14:textId="77777777" w:rsidR="00854B5E" w:rsidRDefault="00B908DC">
            <w:pPr>
              <w:spacing w:after="0" w:line="276" w:lineRule="auto"/>
              <w:jc w:val="left"/>
              <w:rPr>
                <w:rStyle w:val="afd"/>
                <w:color w:val="0000FF"/>
                <w:lang w:val="en-US"/>
              </w:rPr>
            </w:pPr>
            <w:hyperlink r:id="rId14" w:history="1">
              <w:r w:rsidR="00566F6F">
                <w:rPr>
                  <w:rStyle w:val="afd"/>
                  <w:color w:val="0000FF"/>
                </w:rPr>
                <w:t>R1-2401948</w:t>
              </w:r>
            </w:hyperlink>
          </w:p>
        </w:tc>
        <w:tc>
          <w:tcPr>
            <w:tcW w:w="4921" w:type="dxa"/>
            <w:tcMar>
              <w:top w:w="0" w:type="dxa"/>
              <w:left w:w="70" w:type="dxa"/>
              <w:bottom w:w="0" w:type="dxa"/>
              <w:right w:w="70" w:type="dxa"/>
            </w:tcMar>
          </w:tcPr>
          <w:p w14:paraId="7759419D" w14:textId="77777777" w:rsidR="00854B5E" w:rsidRDefault="00566F6F">
            <w:pPr>
              <w:spacing w:after="0" w:line="276" w:lineRule="auto"/>
              <w:jc w:val="left"/>
              <w:rPr>
                <w:lang w:val="en-US"/>
              </w:rPr>
            </w:pPr>
            <w:r>
              <w:t>LS on 2-step for eRedCap</w:t>
            </w:r>
          </w:p>
        </w:tc>
        <w:tc>
          <w:tcPr>
            <w:tcW w:w="2553" w:type="dxa"/>
            <w:tcMar>
              <w:top w:w="0" w:type="dxa"/>
              <w:left w:w="70" w:type="dxa"/>
              <w:bottom w:w="0" w:type="dxa"/>
              <w:right w:w="70" w:type="dxa"/>
            </w:tcMar>
          </w:tcPr>
          <w:p w14:paraId="7759419E" w14:textId="77777777" w:rsidR="00854B5E" w:rsidRDefault="00566F6F">
            <w:pPr>
              <w:spacing w:after="0" w:line="276" w:lineRule="auto"/>
              <w:jc w:val="left"/>
              <w:rPr>
                <w:lang w:val="en-US"/>
              </w:rPr>
            </w:pPr>
            <w:r>
              <w:t>RAN2, Ericsson</w:t>
            </w:r>
          </w:p>
        </w:tc>
      </w:tr>
      <w:tr w:rsidR="00854B5E" w14:paraId="775941A4" w14:textId="77777777">
        <w:trPr>
          <w:trHeight w:val="397"/>
        </w:trPr>
        <w:tc>
          <w:tcPr>
            <w:tcW w:w="704" w:type="dxa"/>
            <w:shd w:val="clear" w:color="auto" w:fill="FFFFFF"/>
            <w:tcMar>
              <w:top w:w="0" w:type="dxa"/>
              <w:left w:w="70" w:type="dxa"/>
              <w:bottom w:w="0" w:type="dxa"/>
              <w:right w:w="70" w:type="dxa"/>
            </w:tcMar>
          </w:tcPr>
          <w:p w14:paraId="775941A0" w14:textId="77777777" w:rsidR="00854B5E" w:rsidRDefault="00566F6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75941A1" w14:textId="77777777" w:rsidR="00854B5E" w:rsidRDefault="00B908DC">
            <w:pPr>
              <w:spacing w:after="0" w:line="276" w:lineRule="auto"/>
              <w:jc w:val="left"/>
              <w:rPr>
                <w:rStyle w:val="afd"/>
                <w:color w:val="0000FF"/>
                <w:lang w:val="en-US"/>
              </w:rPr>
            </w:pPr>
            <w:hyperlink r:id="rId15" w:history="1">
              <w:r w:rsidR="00566F6F">
                <w:rPr>
                  <w:rStyle w:val="afd"/>
                  <w:color w:val="0000FF"/>
                </w:rPr>
                <w:t>R1-2402182</w:t>
              </w:r>
            </w:hyperlink>
          </w:p>
        </w:tc>
        <w:tc>
          <w:tcPr>
            <w:tcW w:w="4921" w:type="dxa"/>
            <w:tcMar>
              <w:top w:w="0" w:type="dxa"/>
              <w:left w:w="70" w:type="dxa"/>
              <w:bottom w:w="0" w:type="dxa"/>
              <w:right w:w="70" w:type="dxa"/>
            </w:tcMar>
          </w:tcPr>
          <w:p w14:paraId="775941A2" w14:textId="77777777" w:rsidR="00854B5E" w:rsidRDefault="00566F6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775941A3" w14:textId="77777777" w:rsidR="00854B5E" w:rsidRDefault="00566F6F">
            <w:pPr>
              <w:spacing w:after="0" w:line="276" w:lineRule="auto"/>
              <w:jc w:val="left"/>
              <w:rPr>
                <w:lang w:val="en-US"/>
              </w:rPr>
            </w:pPr>
            <w:r>
              <w:t>ZTE, Sanechips</w:t>
            </w:r>
          </w:p>
        </w:tc>
      </w:tr>
      <w:tr w:rsidR="00854B5E" w14:paraId="775941A9" w14:textId="77777777">
        <w:trPr>
          <w:trHeight w:val="397"/>
        </w:trPr>
        <w:tc>
          <w:tcPr>
            <w:tcW w:w="704" w:type="dxa"/>
            <w:shd w:val="clear" w:color="auto" w:fill="FFFFFF"/>
            <w:tcMar>
              <w:top w:w="0" w:type="dxa"/>
              <w:left w:w="70" w:type="dxa"/>
              <w:bottom w:w="0" w:type="dxa"/>
              <w:right w:w="70" w:type="dxa"/>
            </w:tcMar>
          </w:tcPr>
          <w:p w14:paraId="775941A5" w14:textId="77777777" w:rsidR="00854B5E" w:rsidRDefault="00566F6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75941A6" w14:textId="77777777" w:rsidR="00854B5E" w:rsidRDefault="00B908DC">
            <w:pPr>
              <w:spacing w:after="0" w:line="276" w:lineRule="auto"/>
              <w:jc w:val="left"/>
              <w:rPr>
                <w:rStyle w:val="afd"/>
                <w:color w:val="0000FF"/>
                <w:lang w:val="en-US"/>
              </w:rPr>
            </w:pPr>
            <w:hyperlink r:id="rId16" w:history="1">
              <w:r w:rsidR="00566F6F">
                <w:rPr>
                  <w:rStyle w:val="afd"/>
                  <w:color w:val="0000FF"/>
                </w:rPr>
                <w:t>R1-2402183</w:t>
              </w:r>
            </w:hyperlink>
          </w:p>
        </w:tc>
        <w:tc>
          <w:tcPr>
            <w:tcW w:w="4921" w:type="dxa"/>
            <w:tcMar>
              <w:top w:w="0" w:type="dxa"/>
              <w:left w:w="70" w:type="dxa"/>
              <w:bottom w:w="0" w:type="dxa"/>
              <w:right w:w="70" w:type="dxa"/>
            </w:tcMar>
          </w:tcPr>
          <w:p w14:paraId="775941A7" w14:textId="77777777" w:rsidR="00854B5E" w:rsidRDefault="00566F6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775941A8" w14:textId="77777777" w:rsidR="00854B5E" w:rsidRDefault="00566F6F">
            <w:pPr>
              <w:spacing w:after="0" w:line="276" w:lineRule="auto"/>
              <w:jc w:val="left"/>
              <w:rPr>
                <w:lang w:val="en-US"/>
              </w:rPr>
            </w:pPr>
            <w:r>
              <w:t>ZTE, Sanechips</w:t>
            </w:r>
          </w:p>
        </w:tc>
      </w:tr>
      <w:tr w:rsidR="00854B5E" w14:paraId="775941AE" w14:textId="77777777">
        <w:trPr>
          <w:trHeight w:val="397"/>
        </w:trPr>
        <w:tc>
          <w:tcPr>
            <w:tcW w:w="704" w:type="dxa"/>
            <w:shd w:val="clear" w:color="auto" w:fill="FFFFFF"/>
            <w:tcMar>
              <w:top w:w="0" w:type="dxa"/>
              <w:left w:w="70" w:type="dxa"/>
              <w:bottom w:w="0" w:type="dxa"/>
              <w:right w:w="70" w:type="dxa"/>
            </w:tcMar>
          </w:tcPr>
          <w:p w14:paraId="775941AA" w14:textId="77777777" w:rsidR="00854B5E" w:rsidRDefault="00566F6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75941AB" w14:textId="77777777" w:rsidR="00854B5E" w:rsidRDefault="00B908DC">
            <w:pPr>
              <w:spacing w:after="0" w:line="276" w:lineRule="auto"/>
              <w:jc w:val="left"/>
              <w:rPr>
                <w:rStyle w:val="afd"/>
                <w:color w:val="0000FF"/>
                <w:lang w:val="en-US"/>
              </w:rPr>
            </w:pPr>
            <w:hyperlink r:id="rId17" w:history="1">
              <w:r w:rsidR="00566F6F">
                <w:rPr>
                  <w:rStyle w:val="afd"/>
                  <w:color w:val="0000FF"/>
                </w:rPr>
                <w:t>R1-2402200</w:t>
              </w:r>
            </w:hyperlink>
          </w:p>
        </w:tc>
        <w:tc>
          <w:tcPr>
            <w:tcW w:w="4921" w:type="dxa"/>
            <w:tcMar>
              <w:top w:w="0" w:type="dxa"/>
              <w:left w:w="70" w:type="dxa"/>
              <w:bottom w:w="0" w:type="dxa"/>
              <w:right w:w="70" w:type="dxa"/>
            </w:tcMar>
          </w:tcPr>
          <w:p w14:paraId="775941AC" w14:textId="77777777" w:rsidR="00854B5E" w:rsidRDefault="00566F6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75941AD" w14:textId="77777777" w:rsidR="00854B5E" w:rsidRDefault="00566F6F">
            <w:pPr>
              <w:spacing w:after="0" w:line="276" w:lineRule="auto"/>
              <w:jc w:val="left"/>
              <w:rPr>
                <w:lang w:val="en-US"/>
              </w:rPr>
            </w:pPr>
            <w:r>
              <w:t>vivo</w:t>
            </w:r>
          </w:p>
        </w:tc>
      </w:tr>
      <w:tr w:rsidR="00854B5E" w14:paraId="775941B3" w14:textId="77777777">
        <w:trPr>
          <w:trHeight w:val="397"/>
        </w:trPr>
        <w:tc>
          <w:tcPr>
            <w:tcW w:w="704" w:type="dxa"/>
            <w:shd w:val="clear" w:color="auto" w:fill="FFFFFF"/>
            <w:tcMar>
              <w:top w:w="0" w:type="dxa"/>
              <w:left w:w="70" w:type="dxa"/>
              <w:bottom w:w="0" w:type="dxa"/>
              <w:right w:w="70" w:type="dxa"/>
            </w:tcMar>
          </w:tcPr>
          <w:p w14:paraId="775941AF" w14:textId="77777777" w:rsidR="00854B5E" w:rsidRDefault="00566F6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5941B0" w14:textId="77777777" w:rsidR="00854B5E" w:rsidRDefault="00B908DC">
            <w:pPr>
              <w:spacing w:after="0" w:line="276" w:lineRule="auto"/>
              <w:jc w:val="left"/>
              <w:rPr>
                <w:rStyle w:val="afd"/>
                <w:color w:val="0000FF"/>
                <w:lang w:val="en-US"/>
              </w:rPr>
            </w:pPr>
            <w:hyperlink r:id="rId18" w:history="1">
              <w:r w:rsidR="00566F6F">
                <w:rPr>
                  <w:rStyle w:val="afd"/>
                  <w:color w:val="0000FF"/>
                </w:rPr>
                <w:t>R1-2402297</w:t>
              </w:r>
            </w:hyperlink>
          </w:p>
        </w:tc>
        <w:tc>
          <w:tcPr>
            <w:tcW w:w="4921" w:type="dxa"/>
            <w:tcMar>
              <w:top w:w="0" w:type="dxa"/>
              <w:left w:w="70" w:type="dxa"/>
              <w:bottom w:w="0" w:type="dxa"/>
              <w:right w:w="70" w:type="dxa"/>
            </w:tcMar>
          </w:tcPr>
          <w:p w14:paraId="775941B1" w14:textId="77777777" w:rsidR="00854B5E" w:rsidRDefault="00566F6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775941B2" w14:textId="77777777" w:rsidR="00854B5E" w:rsidRDefault="00566F6F">
            <w:pPr>
              <w:spacing w:after="0" w:line="276" w:lineRule="auto"/>
              <w:jc w:val="left"/>
              <w:rPr>
                <w:lang w:val="en-US"/>
              </w:rPr>
            </w:pPr>
            <w:r>
              <w:t>OPPO</w:t>
            </w:r>
          </w:p>
        </w:tc>
      </w:tr>
      <w:tr w:rsidR="00854B5E" w14:paraId="775941B8" w14:textId="77777777">
        <w:trPr>
          <w:trHeight w:val="397"/>
        </w:trPr>
        <w:tc>
          <w:tcPr>
            <w:tcW w:w="704" w:type="dxa"/>
            <w:shd w:val="clear" w:color="auto" w:fill="FFFFFF"/>
            <w:tcMar>
              <w:top w:w="0" w:type="dxa"/>
              <w:left w:w="70" w:type="dxa"/>
              <w:bottom w:w="0" w:type="dxa"/>
              <w:right w:w="70" w:type="dxa"/>
            </w:tcMar>
          </w:tcPr>
          <w:p w14:paraId="775941B4" w14:textId="77777777" w:rsidR="00854B5E" w:rsidRDefault="00566F6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75941B5" w14:textId="77777777" w:rsidR="00854B5E" w:rsidRDefault="00B908DC">
            <w:pPr>
              <w:spacing w:after="0" w:line="276" w:lineRule="auto"/>
              <w:jc w:val="left"/>
              <w:rPr>
                <w:rStyle w:val="afd"/>
                <w:color w:val="0000FF"/>
                <w:lang w:val="en-US"/>
              </w:rPr>
            </w:pPr>
            <w:hyperlink r:id="rId19" w:history="1">
              <w:r w:rsidR="00566F6F">
                <w:rPr>
                  <w:rStyle w:val="afd"/>
                  <w:color w:val="0000FF"/>
                </w:rPr>
                <w:t>R1-2402348</w:t>
              </w:r>
            </w:hyperlink>
          </w:p>
        </w:tc>
        <w:tc>
          <w:tcPr>
            <w:tcW w:w="4921" w:type="dxa"/>
            <w:tcMar>
              <w:top w:w="0" w:type="dxa"/>
              <w:left w:w="70" w:type="dxa"/>
              <w:bottom w:w="0" w:type="dxa"/>
              <w:right w:w="70" w:type="dxa"/>
            </w:tcMar>
          </w:tcPr>
          <w:p w14:paraId="775941B6" w14:textId="77777777" w:rsidR="00854B5E" w:rsidRDefault="00566F6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75941B7" w14:textId="77777777" w:rsidR="00854B5E" w:rsidRDefault="00566F6F">
            <w:pPr>
              <w:spacing w:after="0" w:line="276" w:lineRule="auto"/>
              <w:jc w:val="left"/>
              <w:rPr>
                <w:lang w:val="en-US"/>
              </w:rPr>
            </w:pPr>
            <w:r>
              <w:t>CATT</w:t>
            </w:r>
          </w:p>
        </w:tc>
      </w:tr>
      <w:tr w:rsidR="00854B5E" w14:paraId="775941BD" w14:textId="77777777">
        <w:trPr>
          <w:trHeight w:val="397"/>
        </w:trPr>
        <w:tc>
          <w:tcPr>
            <w:tcW w:w="704" w:type="dxa"/>
            <w:shd w:val="clear" w:color="auto" w:fill="FFFFFF"/>
            <w:tcMar>
              <w:top w:w="0" w:type="dxa"/>
              <w:left w:w="70" w:type="dxa"/>
              <w:bottom w:w="0" w:type="dxa"/>
              <w:right w:w="70" w:type="dxa"/>
            </w:tcMar>
          </w:tcPr>
          <w:p w14:paraId="775941B9" w14:textId="77777777" w:rsidR="00854B5E" w:rsidRDefault="00566F6F">
            <w:pPr>
              <w:spacing w:after="0" w:line="276" w:lineRule="auto"/>
              <w:jc w:val="left"/>
              <w:rPr>
                <w:lang w:val="en-US"/>
              </w:rPr>
            </w:pPr>
            <w:r>
              <w:rPr>
                <w:color w:val="000000"/>
                <w:lang w:val="en-US"/>
              </w:rPr>
              <w:lastRenderedPageBreak/>
              <w:t>[12]</w:t>
            </w:r>
          </w:p>
        </w:tc>
        <w:tc>
          <w:tcPr>
            <w:tcW w:w="1456" w:type="dxa"/>
            <w:tcMar>
              <w:top w:w="0" w:type="dxa"/>
              <w:left w:w="70" w:type="dxa"/>
              <w:bottom w:w="0" w:type="dxa"/>
              <w:right w:w="70" w:type="dxa"/>
            </w:tcMar>
          </w:tcPr>
          <w:p w14:paraId="775941BA" w14:textId="77777777" w:rsidR="00854B5E" w:rsidRDefault="00B908DC">
            <w:pPr>
              <w:spacing w:after="0" w:line="276" w:lineRule="auto"/>
              <w:jc w:val="left"/>
              <w:rPr>
                <w:rStyle w:val="afd"/>
                <w:color w:val="0000FF"/>
                <w:lang w:val="en-US"/>
              </w:rPr>
            </w:pPr>
            <w:hyperlink r:id="rId20" w:history="1">
              <w:r w:rsidR="00566F6F">
                <w:rPr>
                  <w:rStyle w:val="afd"/>
                  <w:color w:val="0000FF"/>
                </w:rPr>
                <w:t>R1-2402413</w:t>
              </w:r>
            </w:hyperlink>
          </w:p>
        </w:tc>
        <w:tc>
          <w:tcPr>
            <w:tcW w:w="4921" w:type="dxa"/>
            <w:tcMar>
              <w:top w:w="0" w:type="dxa"/>
              <w:left w:w="70" w:type="dxa"/>
              <w:bottom w:w="0" w:type="dxa"/>
              <w:right w:w="70" w:type="dxa"/>
            </w:tcMar>
          </w:tcPr>
          <w:p w14:paraId="775941BB" w14:textId="77777777" w:rsidR="00854B5E" w:rsidRDefault="00566F6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75941BC" w14:textId="77777777" w:rsidR="00854B5E" w:rsidRDefault="00566F6F">
            <w:pPr>
              <w:spacing w:after="0" w:line="276" w:lineRule="auto"/>
              <w:jc w:val="left"/>
              <w:rPr>
                <w:lang w:val="en-US"/>
              </w:rPr>
            </w:pPr>
            <w:r>
              <w:t>Samsung</w:t>
            </w:r>
          </w:p>
        </w:tc>
      </w:tr>
      <w:tr w:rsidR="00854B5E" w14:paraId="775941C2" w14:textId="77777777">
        <w:trPr>
          <w:trHeight w:val="397"/>
        </w:trPr>
        <w:tc>
          <w:tcPr>
            <w:tcW w:w="704" w:type="dxa"/>
            <w:shd w:val="clear" w:color="auto" w:fill="FFFFFF"/>
            <w:tcMar>
              <w:top w:w="0" w:type="dxa"/>
              <w:left w:w="70" w:type="dxa"/>
              <w:bottom w:w="0" w:type="dxa"/>
              <w:right w:w="70" w:type="dxa"/>
            </w:tcMar>
          </w:tcPr>
          <w:p w14:paraId="775941BE" w14:textId="77777777" w:rsidR="00854B5E" w:rsidRDefault="00566F6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75941BF" w14:textId="77777777" w:rsidR="00854B5E" w:rsidRDefault="00B908DC">
            <w:pPr>
              <w:spacing w:after="0" w:line="276" w:lineRule="auto"/>
              <w:jc w:val="left"/>
              <w:rPr>
                <w:rStyle w:val="afd"/>
                <w:color w:val="0000FF"/>
                <w:lang w:val="en-US"/>
              </w:rPr>
            </w:pPr>
            <w:hyperlink r:id="rId21" w:history="1">
              <w:r w:rsidR="00566F6F">
                <w:rPr>
                  <w:rStyle w:val="afd"/>
                  <w:color w:val="0000FF"/>
                </w:rPr>
                <w:t>R1-2402488</w:t>
              </w:r>
            </w:hyperlink>
          </w:p>
        </w:tc>
        <w:tc>
          <w:tcPr>
            <w:tcW w:w="4921" w:type="dxa"/>
            <w:tcMar>
              <w:top w:w="0" w:type="dxa"/>
              <w:left w:w="70" w:type="dxa"/>
              <w:bottom w:w="0" w:type="dxa"/>
              <w:right w:w="70" w:type="dxa"/>
            </w:tcMar>
          </w:tcPr>
          <w:p w14:paraId="775941C0" w14:textId="77777777" w:rsidR="00854B5E" w:rsidRDefault="00566F6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775941C1" w14:textId="77777777" w:rsidR="00854B5E" w:rsidRDefault="00566F6F">
            <w:pPr>
              <w:spacing w:after="0" w:line="276" w:lineRule="auto"/>
              <w:jc w:val="left"/>
              <w:rPr>
                <w:lang w:val="en-US"/>
              </w:rPr>
            </w:pPr>
            <w:r>
              <w:t>vivo</w:t>
            </w:r>
          </w:p>
        </w:tc>
      </w:tr>
      <w:tr w:rsidR="00854B5E" w14:paraId="775941C7" w14:textId="77777777">
        <w:trPr>
          <w:trHeight w:val="397"/>
        </w:trPr>
        <w:tc>
          <w:tcPr>
            <w:tcW w:w="704" w:type="dxa"/>
            <w:shd w:val="clear" w:color="auto" w:fill="FFFFFF"/>
            <w:tcMar>
              <w:top w:w="0" w:type="dxa"/>
              <w:left w:w="70" w:type="dxa"/>
              <w:bottom w:w="0" w:type="dxa"/>
              <w:right w:w="70" w:type="dxa"/>
            </w:tcMar>
          </w:tcPr>
          <w:p w14:paraId="775941C3" w14:textId="77777777" w:rsidR="00854B5E" w:rsidRDefault="00566F6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775941C4" w14:textId="77777777" w:rsidR="00854B5E" w:rsidRDefault="00B908DC">
            <w:pPr>
              <w:spacing w:after="0" w:line="276" w:lineRule="auto"/>
              <w:jc w:val="left"/>
              <w:rPr>
                <w:rStyle w:val="afd"/>
                <w:color w:val="0000FF"/>
                <w:lang w:val="en-US"/>
              </w:rPr>
            </w:pPr>
            <w:hyperlink r:id="rId22" w:history="1">
              <w:r w:rsidR="00566F6F">
                <w:rPr>
                  <w:rStyle w:val="afd"/>
                  <w:color w:val="0000FF"/>
                </w:rPr>
                <w:t>R1-2402642</w:t>
              </w:r>
            </w:hyperlink>
          </w:p>
        </w:tc>
        <w:tc>
          <w:tcPr>
            <w:tcW w:w="4921" w:type="dxa"/>
            <w:tcMar>
              <w:top w:w="0" w:type="dxa"/>
              <w:left w:w="70" w:type="dxa"/>
              <w:bottom w:w="0" w:type="dxa"/>
              <w:right w:w="70" w:type="dxa"/>
            </w:tcMar>
          </w:tcPr>
          <w:p w14:paraId="775941C5" w14:textId="77777777" w:rsidR="00854B5E" w:rsidRDefault="00566F6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775941C6" w14:textId="77777777" w:rsidR="00854B5E" w:rsidRDefault="00566F6F">
            <w:pPr>
              <w:spacing w:after="0" w:line="276" w:lineRule="auto"/>
              <w:jc w:val="left"/>
              <w:rPr>
                <w:lang w:val="en-US"/>
              </w:rPr>
            </w:pPr>
            <w:r>
              <w:t>Xiaomi</w:t>
            </w:r>
          </w:p>
        </w:tc>
      </w:tr>
      <w:tr w:rsidR="00854B5E" w14:paraId="775941CC" w14:textId="77777777">
        <w:trPr>
          <w:trHeight w:val="397"/>
        </w:trPr>
        <w:tc>
          <w:tcPr>
            <w:tcW w:w="704" w:type="dxa"/>
            <w:shd w:val="clear" w:color="auto" w:fill="FFFFFF"/>
            <w:tcMar>
              <w:top w:w="0" w:type="dxa"/>
              <w:left w:w="70" w:type="dxa"/>
              <w:bottom w:w="0" w:type="dxa"/>
              <w:right w:w="70" w:type="dxa"/>
            </w:tcMar>
          </w:tcPr>
          <w:p w14:paraId="775941C8" w14:textId="77777777" w:rsidR="00854B5E" w:rsidRDefault="00566F6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775941C9" w14:textId="77777777" w:rsidR="00854B5E" w:rsidRDefault="00B908DC">
            <w:pPr>
              <w:spacing w:after="0" w:line="276" w:lineRule="auto"/>
              <w:jc w:val="left"/>
              <w:rPr>
                <w:rStyle w:val="afd"/>
                <w:color w:val="0000FF"/>
                <w:lang w:val="en-US"/>
              </w:rPr>
            </w:pPr>
            <w:hyperlink r:id="rId23" w:history="1">
              <w:r w:rsidR="00566F6F">
                <w:rPr>
                  <w:rStyle w:val="afd"/>
                  <w:color w:val="0000FF"/>
                </w:rPr>
                <w:t>R1-2402802</w:t>
              </w:r>
            </w:hyperlink>
          </w:p>
        </w:tc>
        <w:tc>
          <w:tcPr>
            <w:tcW w:w="4921" w:type="dxa"/>
            <w:tcMar>
              <w:top w:w="0" w:type="dxa"/>
              <w:left w:w="70" w:type="dxa"/>
              <w:bottom w:w="0" w:type="dxa"/>
              <w:right w:w="70" w:type="dxa"/>
            </w:tcMar>
          </w:tcPr>
          <w:p w14:paraId="775941CA" w14:textId="77777777" w:rsidR="00854B5E" w:rsidRDefault="00566F6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775941CB" w14:textId="77777777" w:rsidR="00854B5E" w:rsidRDefault="00566F6F">
            <w:pPr>
              <w:spacing w:after="0" w:line="276" w:lineRule="auto"/>
              <w:jc w:val="left"/>
              <w:rPr>
                <w:lang w:val="en-US"/>
              </w:rPr>
            </w:pPr>
            <w:r>
              <w:t>CMCC</w:t>
            </w:r>
          </w:p>
        </w:tc>
      </w:tr>
      <w:tr w:rsidR="00854B5E" w14:paraId="775941D1" w14:textId="77777777">
        <w:trPr>
          <w:trHeight w:val="397"/>
        </w:trPr>
        <w:tc>
          <w:tcPr>
            <w:tcW w:w="704" w:type="dxa"/>
            <w:shd w:val="clear" w:color="auto" w:fill="FFFFFF"/>
            <w:tcMar>
              <w:top w:w="0" w:type="dxa"/>
              <w:left w:w="70" w:type="dxa"/>
              <w:bottom w:w="0" w:type="dxa"/>
              <w:right w:w="70" w:type="dxa"/>
            </w:tcMar>
          </w:tcPr>
          <w:p w14:paraId="775941CD" w14:textId="77777777" w:rsidR="00854B5E" w:rsidRDefault="00566F6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75941CE" w14:textId="77777777" w:rsidR="00854B5E" w:rsidRDefault="00B908DC">
            <w:pPr>
              <w:spacing w:after="0" w:line="276" w:lineRule="auto"/>
              <w:jc w:val="left"/>
              <w:rPr>
                <w:rStyle w:val="afd"/>
                <w:color w:val="0000FF"/>
                <w:lang w:val="en-US"/>
              </w:rPr>
            </w:pPr>
            <w:hyperlink r:id="rId24" w:history="1">
              <w:r w:rsidR="00566F6F">
                <w:rPr>
                  <w:rStyle w:val="afd"/>
                  <w:color w:val="0000FF"/>
                </w:rPr>
                <w:t>R1-2402933</w:t>
              </w:r>
            </w:hyperlink>
          </w:p>
        </w:tc>
        <w:tc>
          <w:tcPr>
            <w:tcW w:w="4921" w:type="dxa"/>
            <w:tcMar>
              <w:top w:w="0" w:type="dxa"/>
              <w:left w:w="70" w:type="dxa"/>
              <w:bottom w:w="0" w:type="dxa"/>
              <w:right w:w="70" w:type="dxa"/>
            </w:tcMar>
          </w:tcPr>
          <w:p w14:paraId="775941CF" w14:textId="77777777" w:rsidR="00854B5E" w:rsidRDefault="00566F6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775941D0" w14:textId="77777777" w:rsidR="00854B5E" w:rsidRDefault="00566F6F">
            <w:pPr>
              <w:spacing w:after="0" w:line="276" w:lineRule="auto"/>
              <w:jc w:val="left"/>
              <w:rPr>
                <w:lang w:val="en-US"/>
              </w:rPr>
            </w:pPr>
            <w:r>
              <w:t>NEC</w:t>
            </w:r>
          </w:p>
        </w:tc>
      </w:tr>
      <w:tr w:rsidR="00854B5E" w14:paraId="775941D6" w14:textId="77777777">
        <w:trPr>
          <w:trHeight w:val="397"/>
        </w:trPr>
        <w:tc>
          <w:tcPr>
            <w:tcW w:w="704" w:type="dxa"/>
            <w:shd w:val="clear" w:color="auto" w:fill="FFFFFF"/>
            <w:tcMar>
              <w:top w:w="0" w:type="dxa"/>
              <w:left w:w="70" w:type="dxa"/>
              <w:bottom w:w="0" w:type="dxa"/>
              <w:right w:w="70" w:type="dxa"/>
            </w:tcMar>
          </w:tcPr>
          <w:p w14:paraId="775941D2" w14:textId="77777777" w:rsidR="00854B5E" w:rsidRDefault="00566F6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775941D3" w14:textId="77777777" w:rsidR="00854B5E" w:rsidRDefault="00B908DC">
            <w:pPr>
              <w:spacing w:after="0" w:line="276" w:lineRule="auto"/>
              <w:jc w:val="left"/>
              <w:rPr>
                <w:rStyle w:val="afd"/>
                <w:color w:val="0000FF"/>
                <w:lang w:val="en-US"/>
              </w:rPr>
            </w:pPr>
            <w:hyperlink r:id="rId25" w:history="1">
              <w:r w:rsidR="00566F6F">
                <w:rPr>
                  <w:rStyle w:val="afd"/>
                  <w:color w:val="0000FF"/>
                </w:rPr>
                <w:t>R1-2403164</w:t>
              </w:r>
            </w:hyperlink>
          </w:p>
        </w:tc>
        <w:tc>
          <w:tcPr>
            <w:tcW w:w="4921" w:type="dxa"/>
            <w:tcMar>
              <w:top w:w="0" w:type="dxa"/>
              <w:left w:w="70" w:type="dxa"/>
              <w:bottom w:w="0" w:type="dxa"/>
              <w:right w:w="70" w:type="dxa"/>
            </w:tcMar>
          </w:tcPr>
          <w:p w14:paraId="775941D4" w14:textId="77777777" w:rsidR="00854B5E" w:rsidRDefault="00566F6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775941D5" w14:textId="77777777" w:rsidR="00854B5E" w:rsidRDefault="00566F6F">
            <w:pPr>
              <w:spacing w:after="0" w:line="276" w:lineRule="auto"/>
              <w:jc w:val="left"/>
              <w:rPr>
                <w:lang w:val="en-US"/>
              </w:rPr>
            </w:pPr>
            <w:r>
              <w:t>Qualcomm Incorporated</w:t>
            </w:r>
          </w:p>
        </w:tc>
      </w:tr>
      <w:tr w:rsidR="00854B5E" w14:paraId="775941DB" w14:textId="77777777">
        <w:trPr>
          <w:trHeight w:val="397"/>
        </w:trPr>
        <w:tc>
          <w:tcPr>
            <w:tcW w:w="704" w:type="dxa"/>
            <w:shd w:val="clear" w:color="auto" w:fill="FFFFFF"/>
            <w:tcMar>
              <w:top w:w="0" w:type="dxa"/>
              <w:left w:w="70" w:type="dxa"/>
              <w:bottom w:w="0" w:type="dxa"/>
              <w:right w:w="70" w:type="dxa"/>
            </w:tcMar>
          </w:tcPr>
          <w:p w14:paraId="775941D7" w14:textId="77777777" w:rsidR="00854B5E" w:rsidRDefault="00566F6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775941D8" w14:textId="77777777" w:rsidR="00854B5E" w:rsidRDefault="00B908DC">
            <w:pPr>
              <w:spacing w:after="0" w:line="276" w:lineRule="auto"/>
              <w:jc w:val="left"/>
              <w:rPr>
                <w:rStyle w:val="afd"/>
                <w:color w:val="0000FF"/>
                <w:lang w:val="en-US"/>
              </w:rPr>
            </w:pPr>
            <w:hyperlink r:id="rId26" w:history="1">
              <w:r w:rsidR="00566F6F">
                <w:rPr>
                  <w:rStyle w:val="afd"/>
                  <w:color w:val="0000FF"/>
                </w:rPr>
                <w:t>R1-2403177</w:t>
              </w:r>
            </w:hyperlink>
            <w:r w:rsidR="00566F6F">
              <w:br/>
              <w:t>(Section 2)</w:t>
            </w:r>
          </w:p>
        </w:tc>
        <w:tc>
          <w:tcPr>
            <w:tcW w:w="4921" w:type="dxa"/>
            <w:tcMar>
              <w:top w:w="0" w:type="dxa"/>
              <w:left w:w="70" w:type="dxa"/>
              <w:bottom w:w="0" w:type="dxa"/>
              <w:right w:w="70" w:type="dxa"/>
            </w:tcMar>
          </w:tcPr>
          <w:p w14:paraId="775941D9" w14:textId="77777777" w:rsidR="00854B5E" w:rsidRDefault="00566F6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5941DA" w14:textId="77777777" w:rsidR="00854B5E" w:rsidRDefault="00566F6F">
            <w:pPr>
              <w:spacing w:after="0" w:line="276" w:lineRule="auto"/>
              <w:jc w:val="left"/>
              <w:rPr>
                <w:lang w:val="en-US"/>
              </w:rPr>
            </w:pPr>
            <w:r>
              <w:t>Qualcomm Incorporated</w:t>
            </w:r>
          </w:p>
        </w:tc>
      </w:tr>
      <w:tr w:rsidR="00854B5E" w14:paraId="775941E0" w14:textId="77777777">
        <w:trPr>
          <w:trHeight w:val="397"/>
        </w:trPr>
        <w:tc>
          <w:tcPr>
            <w:tcW w:w="704" w:type="dxa"/>
            <w:shd w:val="clear" w:color="auto" w:fill="FFFFFF"/>
            <w:tcMar>
              <w:top w:w="0" w:type="dxa"/>
              <w:left w:w="70" w:type="dxa"/>
              <w:bottom w:w="0" w:type="dxa"/>
              <w:right w:w="70" w:type="dxa"/>
            </w:tcMar>
          </w:tcPr>
          <w:p w14:paraId="775941DC" w14:textId="77777777" w:rsidR="00854B5E" w:rsidRDefault="00566F6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775941DD" w14:textId="77777777" w:rsidR="00854B5E" w:rsidRDefault="00B908DC">
            <w:pPr>
              <w:spacing w:after="0" w:line="276" w:lineRule="auto"/>
              <w:jc w:val="left"/>
              <w:rPr>
                <w:rStyle w:val="afd"/>
                <w:color w:val="0000FF"/>
                <w:lang w:val="en-US"/>
              </w:rPr>
            </w:pPr>
            <w:hyperlink r:id="rId27" w:history="1">
              <w:r w:rsidR="00566F6F">
                <w:rPr>
                  <w:rStyle w:val="afd"/>
                  <w:color w:val="0000FF"/>
                </w:rPr>
                <w:t>R1-2403324</w:t>
              </w:r>
            </w:hyperlink>
          </w:p>
        </w:tc>
        <w:tc>
          <w:tcPr>
            <w:tcW w:w="4921" w:type="dxa"/>
            <w:tcMar>
              <w:top w:w="0" w:type="dxa"/>
              <w:left w:w="70" w:type="dxa"/>
              <w:bottom w:w="0" w:type="dxa"/>
              <w:right w:w="70" w:type="dxa"/>
            </w:tcMar>
          </w:tcPr>
          <w:p w14:paraId="775941DE" w14:textId="77777777" w:rsidR="00854B5E" w:rsidRDefault="00566F6F">
            <w:pPr>
              <w:spacing w:after="0" w:line="276" w:lineRule="auto"/>
              <w:jc w:val="left"/>
              <w:rPr>
                <w:lang w:val="en-US"/>
              </w:rPr>
            </w:pPr>
            <w:r>
              <w:t>On LS on 2-step for eRedCap</w:t>
            </w:r>
          </w:p>
        </w:tc>
        <w:tc>
          <w:tcPr>
            <w:tcW w:w="2553" w:type="dxa"/>
            <w:tcMar>
              <w:top w:w="0" w:type="dxa"/>
              <w:left w:w="70" w:type="dxa"/>
              <w:bottom w:w="0" w:type="dxa"/>
              <w:right w:w="70" w:type="dxa"/>
            </w:tcMar>
          </w:tcPr>
          <w:p w14:paraId="775941DF" w14:textId="77777777" w:rsidR="00854B5E" w:rsidRDefault="00566F6F">
            <w:pPr>
              <w:spacing w:after="0" w:line="276" w:lineRule="auto"/>
              <w:jc w:val="left"/>
              <w:rPr>
                <w:lang w:val="en-US"/>
              </w:rPr>
            </w:pPr>
            <w:r>
              <w:t>Ericsson</w:t>
            </w:r>
          </w:p>
        </w:tc>
      </w:tr>
      <w:tr w:rsidR="00854B5E" w14:paraId="775941E5" w14:textId="77777777">
        <w:trPr>
          <w:trHeight w:val="397"/>
        </w:trPr>
        <w:tc>
          <w:tcPr>
            <w:tcW w:w="704" w:type="dxa"/>
            <w:shd w:val="clear" w:color="auto" w:fill="FFFFFF"/>
            <w:tcMar>
              <w:top w:w="0" w:type="dxa"/>
              <w:left w:w="70" w:type="dxa"/>
              <w:bottom w:w="0" w:type="dxa"/>
              <w:right w:w="70" w:type="dxa"/>
            </w:tcMar>
          </w:tcPr>
          <w:p w14:paraId="775941E1" w14:textId="77777777" w:rsidR="00854B5E" w:rsidRDefault="00566F6F">
            <w:pPr>
              <w:spacing w:after="0" w:line="276" w:lineRule="auto"/>
              <w:jc w:val="left"/>
              <w:rPr>
                <w:lang w:val="en-US"/>
              </w:rPr>
            </w:pPr>
            <w:r>
              <w:rPr>
                <w:lang w:val="en-US"/>
              </w:rPr>
              <w:t>[23]</w:t>
            </w:r>
          </w:p>
        </w:tc>
        <w:tc>
          <w:tcPr>
            <w:tcW w:w="1456" w:type="dxa"/>
            <w:tcMar>
              <w:top w:w="0" w:type="dxa"/>
              <w:left w:w="70" w:type="dxa"/>
              <w:bottom w:w="0" w:type="dxa"/>
              <w:right w:w="70" w:type="dxa"/>
            </w:tcMar>
          </w:tcPr>
          <w:p w14:paraId="775941E2" w14:textId="77777777" w:rsidR="00854B5E" w:rsidRDefault="00B908DC">
            <w:pPr>
              <w:spacing w:after="0" w:line="276" w:lineRule="auto"/>
              <w:jc w:val="left"/>
              <w:rPr>
                <w:rStyle w:val="afd"/>
                <w:color w:val="0000FF"/>
                <w:lang w:val="en-US"/>
              </w:rPr>
            </w:pPr>
            <w:hyperlink r:id="rId28" w:history="1">
              <w:r w:rsidR="00566F6F">
                <w:rPr>
                  <w:rStyle w:val="afd"/>
                  <w:color w:val="0000FF"/>
                </w:rPr>
                <w:t>R1-2403362</w:t>
              </w:r>
            </w:hyperlink>
          </w:p>
        </w:tc>
        <w:tc>
          <w:tcPr>
            <w:tcW w:w="4921" w:type="dxa"/>
            <w:tcMar>
              <w:top w:w="0" w:type="dxa"/>
              <w:left w:w="70" w:type="dxa"/>
              <w:bottom w:w="0" w:type="dxa"/>
              <w:right w:w="70" w:type="dxa"/>
            </w:tcMar>
          </w:tcPr>
          <w:p w14:paraId="775941E3" w14:textId="77777777" w:rsidR="00854B5E" w:rsidRDefault="00566F6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75941E4" w14:textId="77777777" w:rsidR="00854B5E" w:rsidRDefault="00566F6F">
            <w:pPr>
              <w:spacing w:after="0" w:line="276" w:lineRule="auto"/>
              <w:jc w:val="left"/>
              <w:rPr>
                <w:lang w:val="en-US"/>
              </w:rPr>
            </w:pPr>
            <w:r>
              <w:t>Huawei, HiSilicon</w:t>
            </w:r>
          </w:p>
        </w:tc>
      </w:tr>
    </w:tbl>
    <w:p w14:paraId="775941E6" w14:textId="77777777" w:rsidR="00854B5E" w:rsidRDefault="00566F6F">
      <w:pPr>
        <w:rPr>
          <w:bCs/>
          <w:lang w:val="en-US"/>
        </w:rPr>
      </w:pPr>
      <w:r>
        <w:rPr>
          <w:bCs/>
          <w:lang w:val="en-US"/>
        </w:rPr>
        <w:br/>
        <w:t>The LS [5] has the following content:</w:t>
      </w:r>
    </w:p>
    <w:tbl>
      <w:tblPr>
        <w:tblStyle w:val="af9"/>
        <w:tblW w:w="0" w:type="auto"/>
        <w:tblLook w:val="04A0" w:firstRow="1" w:lastRow="0" w:firstColumn="1" w:lastColumn="0" w:noHBand="0" w:noVBand="1"/>
      </w:tblPr>
      <w:tblGrid>
        <w:gridCol w:w="9630"/>
      </w:tblGrid>
      <w:tr w:rsidR="00854B5E" w14:paraId="775941EF" w14:textId="77777777">
        <w:tc>
          <w:tcPr>
            <w:tcW w:w="9630" w:type="dxa"/>
          </w:tcPr>
          <w:p w14:paraId="775941E7" w14:textId="77777777" w:rsidR="00854B5E" w:rsidRDefault="00566F6F">
            <w:pPr>
              <w:autoSpaceDN w:val="0"/>
              <w:spacing w:after="120" w:line="240" w:lineRule="auto"/>
              <w:jc w:val="left"/>
              <w:rPr>
                <w:rFonts w:ascii="Arial" w:eastAsia="宋体" w:hAnsi="Arial" w:cs="Arial"/>
                <w:b/>
              </w:rPr>
            </w:pPr>
            <w:r>
              <w:rPr>
                <w:rFonts w:ascii="Arial" w:eastAsia="宋体" w:hAnsi="Arial" w:cs="Arial"/>
                <w:b/>
              </w:rPr>
              <w:t>1. Overall Description:</w:t>
            </w:r>
          </w:p>
          <w:p w14:paraId="775941E8" w14:textId="77777777" w:rsidR="00854B5E" w:rsidRDefault="00566F6F">
            <w:pPr>
              <w:tabs>
                <w:tab w:val="center" w:pos="4153"/>
                <w:tab w:val="right" w:pos="8306"/>
              </w:tabs>
              <w:spacing w:after="0" w:line="240" w:lineRule="auto"/>
              <w:rPr>
                <w:rFonts w:ascii="Arial" w:eastAsia="等线" w:hAnsi="Arial" w:cs="Arial"/>
              </w:rPr>
            </w:pPr>
            <w:r>
              <w:rPr>
                <w:rFonts w:ascii="Arial" w:eastAsia="等线"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775941E9" w14:textId="77777777" w:rsidR="00854B5E" w:rsidRDefault="00854B5E">
            <w:pPr>
              <w:tabs>
                <w:tab w:val="center" w:pos="4153"/>
                <w:tab w:val="right" w:pos="8306"/>
              </w:tabs>
              <w:spacing w:after="0" w:line="240" w:lineRule="auto"/>
              <w:rPr>
                <w:rFonts w:ascii="Arial" w:eastAsia="等线" w:hAnsi="Arial" w:cs="Arial"/>
              </w:rPr>
            </w:pPr>
          </w:p>
          <w:p w14:paraId="775941EA" w14:textId="77777777" w:rsidR="00854B5E" w:rsidRDefault="00566F6F">
            <w:pPr>
              <w:tabs>
                <w:tab w:val="center" w:pos="4153"/>
                <w:tab w:val="right" w:pos="8306"/>
              </w:tabs>
              <w:spacing w:after="0" w:line="240" w:lineRule="auto"/>
              <w:rPr>
                <w:rFonts w:ascii="Arial" w:eastAsia="等线" w:hAnsi="Arial" w:cs="Arial"/>
              </w:rPr>
            </w:pPr>
            <w:r>
              <w:rPr>
                <w:rFonts w:ascii="Arial" w:eastAsia="等线"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775941EB" w14:textId="77777777" w:rsidR="00854B5E" w:rsidRDefault="00854B5E">
            <w:pPr>
              <w:autoSpaceDE w:val="0"/>
              <w:autoSpaceDN w:val="0"/>
              <w:adjustRightInd w:val="0"/>
              <w:snapToGrid w:val="0"/>
              <w:spacing w:after="120" w:line="240" w:lineRule="auto"/>
              <w:rPr>
                <w:rFonts w:ascii="Arial" w:eastAsia="宋体" w:hAnsi="Arial" w:cs="Arial"/>
                <w:lang w:val="en-US" w:eastAsia="zh-CN"/>
              </w:rPr>
            </w:pPr>
          </w:p>
          <w:p w14:paraId="775941EC" w14:textId="77777777" w:rsidR="00854B5E" w:rsidRDefault="00566F6F">
            <w:pPr>
              <w:autoSpaceDN w:val="0"/>
              <w:spacing w:after="120" w:line="240" w:lineRule="auto"/>
              <w:jc w:val="left"/>
              <w:rPr>
                <w:rFonts w:ascii="Arial" w:eastAsia="宋体" w:hAnsi="Arial" w:cs="Arial"/>
                <w:b/>
                <w:color w:val="000000"/>
              </w:rPr>
            </w:pPr>
            <w:r>
              <w:rPr>
                <w:rFonts w:ascii="Arial" w:eastAsia="宋体" w:hAnsi="Arial" w:cs="Arial"/>
                <w:b/>
                <w:color w:val="000000"/>
              </w:rPr>
              <w:t>2. Actions:</w:t>
            </w:r>
          </w:p>
          <w:p w14:paraId="775941ED" w14:textId="77777777" w:rsidR="00854B5E" w:rsidRDefault="00566F6F">
            <w:pPr>
              <w:autoSpaceDN w:val="0"/>
              <w:spacing w:after="120" w:line="240" w:lineRule="auto"/>
              <w:ind w:left="1985" w:hanging="1985"/>
              <w:jc w:val="left"/>
              <w:rPr>
                <w:rFonts w:ascii="Arial" w:eastAsia="宋体" w:hAnsi="Arial" w:cs="Arial"/>
                <w:b/>
                <w:color w:val="000000"/>
              </w:rPr>
            </w:pPr>
            <w:r>
              <w:rPr>
                <w:rFonts w:ascii="Arial" w:eastAsia="宋体" w:hAnsi="Arial" w:cs="Arial"/>
                <w:b/>
                <w:color w:val="000000"/>
              </w:rPr>
              <w:t>To RAN1</w:t>
            </w:r>
          </w:p>
          <w:p w14:paraId="775941EE" w14:textId="77777777" w:rsidR="00854B5E" w:rsidRDefault="00566F6F">
            <w:pPr>
              <w:autoSpaceDN w:val="0"/>
              <w:spacing w:after="120" w:line="240" w:lineRule="auto"/>
              <w:ind w:left="993" w:hanging="993"/>
              <w:jc w:val="left"/>
              <w:rPr>
                <w:rFonts w:ascii="Arial" w:eastAsia="宋体" w:hAnsi="Arial" w:cs="Arial"/>
                <w:color w:val="000000"/>
              </w:rPr>
            </w:pPr>
            <w:r>
              <w:rPr>
                <w:rFonts w:ascii="Arial" w:eastAsia="宋体" w:hAnsi="Arial" w:cs="Arial"/>
                <w:b/>
                <w:color w:val="000000"/>
              </w:rPr>
              <w:t xml:space="preserve">ACTION: </w:t>
            </w:r>
            <w:r>
              <w:rPr>
                <w:rFonts w:ascii="Arial" w:eastAsia="宋体" w:hAnsi="Arial" w:cs="Arial"/>
                <w:b/>
                <w:color w:val="000000"/>
              </w:rPr>
              <w:tab/>
            </w:r>
            <w:r>
              <w:rPr>
                <w:rFonts w:ascii="Arial" w:eastAsia="宋体" w:hAnsi="Arial" w:cs="Arial"/>
                <w:bCs/>
                <w:color w:val="000000"/>
              </w:rPr>
              <w:t xml:space="preserve">RAN2 kindly asks RAN1 to take the information above into consideration and recommends RAN1 to respond before the RAN2#126 meeting </w:t>
            </w:r>
            <w:r>
              <w:rPr>
                <w:rFonts w:ascii="Arial" w:eastAsia="宋体" w:hAnsi="Arial" w:cs="Arial"/>
                <w:b/>
                <w:color w:val="000000"/>
              </w:rPr>
              <w:t>at the latest</w:t>
            </w:r>
            <w:r>
              <w:rPr>
                <w:rFonts w:ascii="Arial" w:eastAsia="宋体" w:hAnsi="Arial" w:cs="Arial"/>
                <w:bCs/>
                <w:color w:val="000000"/>
              </w:rPr>
              <w:t>.</w:t>
            </w:r>
          </w:p>
        </w:tc>
      </w:tr>
    </w:tbl>
    <w:p w14:paraId="775941F0" w14:textId="77777777" w:rsidR="00854B5E" w:rsidRDefault="00566F6F">
      <w:r>
        <w:rPr>
          <w:bCs/>
          <w:lang w:val="en-US"/>
        </w:rPr>
        <w:br/>
      </w:r>
      <w:r>
        <w:t>RAN1 has made the following earlier agreements [4] related to 2-step RA resources for eRedCap UEs:</w:t>
      </w:r>
    </w:p>
    <w:tbl>
      <w:tblPr>
        <w:tblStyle w:val="af9"/>
        <w:tblW w:w="0" w:type="auto"/>
        <w:tblLook w:val="04A0" w:firstRow="1" w:lastRow="0" w:firstColumn="1" w:lastColumn="0" w:noHBand="0" w:noVBand="1"/>
      </w:tblPr>
      <w:tblGrid>
        <w:gridCol w:w="9629"/>
      </w:tblGrid>
      <w:tr w:rsidR="00854B5E" w14:paraId="775941F9" w14:textId="77777777">
        <w:tc>
          <w:tcPr>
            <w:tcW w:w="9629" w:type="dxa"/>
          </w:tcPr>
          <w:p w14:paraId="775941F1" w14:textId="77777777" w:rsidR="00854B5E" w:rsidRDefault="00566F6F">
            <w:pPr>
              <w:spacing w:after="0" w:line="240" w:lineRule="auto"/>
              <w:rPr>
                <w:highlight w:val="green"/>
              </w:rPr>
            </w:pPr>
            <w:bookmarkStart w:id="4" w:name="_Hlk164073741"/>
            <w:r>
              <w:rPr>
                <w:highlight w:val="green"/>
              </w:rPr>
              <w:t>Agreement:</w:t>
            </w:r>
          </w:p>
          <w:p w14:paraId="775941F2" w14:textId="77777777" w:rsidR="00854B5E" w:rsidRDefault="00566F6F">
            <w:pPr>
              <w:numPr>
                <w:ilvl w:val="0"/>
                <w:numId w:val="14"/>
              </w:numPr>
              <w:spacing w:after="0" w:line="240" w:lineRule="auto"/>
              <w:jc w:val="left"/>
            </w:pPr>
            <w:r>
              <w:t>Additional early indication in MsgA PRACH is not supported.</w:t>
            </w:r>
          </w:p>
          <w:p w14:paraId="775941F3" w14:textId="77777777" w:rsidR="00854B5E" w:rsidRDefault="00854B5E">
            <w:pPr>
              <w:spacing w:after="0" w:line="240" w:lineRule="auto"/>
            </w:pPr>
          </w:p>
          <w:p w14:paraId="775941F4" w14:textId="77777777" w:rsidR="00854B5E" w:rsidRDefault="00566F6F">
            <w:pPr>
              <w:spacing w:after="0" w:line="240" w:lineRule="auto"/>
              <w:rPr>
                <w:bCs/>
              </w:rPr>
            </w:pPr>
            <w:r>
              <w:rPr>
                <w:bCs/>
                <w:highlight w:val="green"/>
              </w:rPr>
              <w:t>Agreement:</w:t>
            </w:r>
          </w:p>
          <w:p w14:paraId="775941F5" w14:textId="77777777" w:rsidR="00854B5E" w:rsidRDefault="00566F6F">
            <w:pPr>
              <w:numPr>
                <w:ilvl w:val="0"/>
                <w:numId w:val="15"/>
              </w:numPr>
              <w:spacing w:after="0" w:line="252" w:lineRule="auto"/>
              <w:jc w:val="left"/>
              <w:rPr>
                <w:bCs/>
                <w:lang w:eastAsia="zh-CN"/>
              </w:rPr>
            </w:pPr>
            <w:bookmarkStart w:id="5" w:name="_Hlk164149158"/>
            <w:r>
              <w:rPr>
                <w:bCs/>
                <w:lang w:eastAsia="zh-CN"/>
              </w:rPr>
              <w:t>If MsgA PRACH early indication for Rel-17 RedCap UEs is configured, a Rel-18 eRedCap UE shall share the MsgA PRACH that is configured for Rel-17 RedCap UEs if the Rel-18 eRedCap UE performs 2-step RACH.</w:t>
            </w:r>
          </w:p>
          <w:bookmarkEnd w:id="5"/>
          <w:p w14:paraId="775941F6" w14:textId="77777777" w:rsidR="00854B5E" w:rsidRDefault="00566F6F">
            <w:pPr>
              <w:numPr>
                <w:ilvl w:val="1"/>
                <w:numId w:val="15"/>
              </w:numPr>
              <w:spacing w:after="0" w:line="252" w:lineRule="auto"/>
              <w:jc w:val="left"/>
              <w:rPr>
                <w:bCs/>
                <w:lang w:eastAsia="zh-CN"/>
              </w:rPr>
            </w:pPr>
            <w:r>
              <w:rPr>
                <w:bCs/>
                <w:lang w:eastAsia="zh-CN"/>
              </w:rPr>
              <w:t>Send LS to RAN2 to inform about this agreement.</w:t>
            </w:r>
          </w:p>
          <w:p w14:paraId="775941F7" w14:textId="77777777" w:rsidR="00854B5E" w:rsidRDefault="00566F6F">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775941F8" w14:textId="77777777" w:rsidR="00854B5E" w:rsidRDefault="00854B5E">
            <w:pPr>
              <w:spacing w:after="0" w:line="252" w:lineRule="auto"/>
              <w:rPr>
                <w:bCs/>
                <w:lang w:eastAsia="zh-CN"/>
              </w:rPr>
            </w:pPr>
          </w:p>
        </w:tc>
      </w:tr>
    </w:tbl>
    <w:bookmarkEnd w:id="4"/>
    <w:p w14:paraId="775941FA" w14:textId="77777777" w:rsidR="00854B5E" w:rsidRDefault="00566F6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775941FB" w14:textId="77777777" w:rsidR="00854B5E" w:rsidRDefault="00566F6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775941FC" w14:textId="77777777" w:rsidR="00854B5E" w:rsidRDefault="00566F6F">
      <w:pPr>
        <w:pStyle w:val="a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775941FD" w14:textId="77777777" w:rsidR="00854B5E" w:rsidRDefault="00566F6F">
      <w:pPr>
        <w:pStyle w:val="a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775941FE" w14:textId="77777777" w:rsidR="00854B5E" w:rsidRDefault="00566F6F">
      <w:pPr>
        <w:pStyle w:val="a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af9"/>
        <w:tblW w:w="9634" w:type="dxa"/>
        <w:tblLayout w:type="fixed"/>
        <w:tblLook w:val="04A0" w:firstRow="1" w:lastRow="0" w:firstColumn="1" w:lastColumn="0" w:noHBand="0" w:noVBand="1"/>
      </w:tblPr>
      <w:tblGrid>
        <w:gridCol w:w="1479"/>
        <w:gridCol w:w="1372"/>
        <w:gridCol w:w="6783"/>
      </w:tblGrid>
      <w:tr w:rsidR="00854B5E" w14:paraId="77594202" w14:textId="77777777">
        <w:tc>
          <w:tcPr>
            <w:tcW w:w="1479" w:type="dxa"/>
            <w:shd w:val="clear" w:color="auto" w:fill="D9D9D9" w:themeFill="background1" w:themeFillShade="D9"/>
          </w:tcPr>
          <w:p w14:paraId="775941FF" w14:textId="77777777" w:rsidR="00854B5E" w:rsidRDefault="00566F6F">
            <w:pPr>
              <w:jc w:val="left"/>
              <w:rPr>
                <w:b/>
                <w:bCs/>
                <w:lang w:val="en-US"/>
              </w:rPr>
            </w:pPr>
            <w:r>
              <w:rPr>
                <w:b/>
                <w:bCs/>
                <w:lang w:val="en-US"/>
              </w:rPr>
              <w:lastRenderedPageBreak/>
              <w:t>Company</w:t>
            </w:r>
          </w:p>
        </w:tc>
        <w:tc>
          <w:tcPr>
            <w:tcW w:w="1372" w:type="dxa"/>
            <w:shd w:val="clear" w:color="auto" w:fill="D9D9D9" w:themeFill="background1" w:themeFillShade="D9"/>
          </w:tcPr>
          <w:p w14:paraId="77594200" w14:textId="77777777" w:rsidR="00854B5E" w:rsidRDefault="00566F6F">
            <w:pPr>
              <w:jc w:val="left"/>
              <w:rPr>
                <w:b/>
                <w:bCs/>
                <w:lang w:val="en-US"/>
              </w:rPr>
            </w:pPr>
            <w:r>
              <w:rPr>
                <w:b/>
                <w:bCs/>
                <w:lang w:val="en-US"/>
              </w:rPr>
              <w:t>Option</w:t>
            </w:r>
          </w:p>
        </w:tc>
        <w:tc>
          <w:tcPr>
            <w:tcW w:w="6783" w:type="dxa"/>
            <w:shd w:val="clear" w:color="auto" w:fill="D9D9D9" w:themeFill="background1" w:themeFillShade="D9"/>
          </w:tcPr>
          <w:p w14:paraId="77594201" w14:textId="77777777" w:rsidR="00854B5E" w:rsidRDefault="00566F6F">
            <w:pPr>
              <w:jc w:val="left"/>
              <w:rPr>
                <w:b/>
                <w:bCs/>
                <w:lang w:val="en-US"/>
              </w:rPr>
            </w:pPr>
            <w:r>
              <w:rPr>
                <w:b/>
                <w:bCs/>
                <w:lang w:val="en-US"/>
              </w:rPr>
              <w:t>Comments</w:t>
            </w:r>
          </w:p>
        </w:tc>
      </w:tr>
      <w:tr w:rsidR="00854B5E" w14:paraId="7759420C" w14:textId="77777777">
        <w:tc>
          <w:tcPr>
            <w:tcW w:w="1479" w:type="dxa"/>
          </w:tcPr>
          <w:p w14:paraId="77594203" w14:textId="77777777" w:rsidR="00854B5E" w:rsidRDefault="00566F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594204"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7594205" w14:textId="77777777" w:rsidR="00854B5E" w:rsidRDefault="00566F6F">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w:t>
            </w:r>
          </w:p>
          <w:p w14:paraId="77594206" w14:textId="77777777" w:rsidR="00854B5E" w:rsidRDefault="00854B5E">
            <w:pPr>
              <w:spacing w:after="0" w:line="252" w:lineRule="auto"/>
              <w:jc w:val="left"/>
              <w:rPr>
                <w:bCs/>
                <w:lang w:eastAsia="zh-CN"/>
              </w:rPr>
            </w:pPr>
          </w:p>
          <w:p w14:paraId="77594207" w14:textId="77777777" w:rsidR="00854B5E" w:rsidRDefault="00566F6F">
            <w:pPr>
              <w:adjustRightInd w:val="0"/>
              <w:snapToGrid w:val="0"/>
              <w:spacing w:afterLines="50" w:after="12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14:paraId="77594208" w14:textId="77777777" w:rsidR="00854B5E" w:rsidRDefault="00566F6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77594209" w14:textId="77777777" w:rsidR="00854B5E" w:rsidRDefault="00566F6F">
            <w:pPr>
              <w:numPr>
                <w:ilvl w:val="0"/>
                <w:numId w:val="14"/>
              </w:numPr>
              <w:adjustRightInd w:val="0"/>
              <w:snapToGrid w:val="0"/>
              <w:spacing w:after="50" w:line="240" w:lineRule="auto"/>
              <w:ind w:leftChars="80" w:left="528"/>
              <w:jc w:val="left"/>
              <w:rPr>
                <w:rFonts w:eastAsiaTheme="minorEastAsia"/>
                <w:b/>
                <w:lang w:eastAsia="zh-CN"/>
              </w:rPr>
            </w:pPr>
            <w:r>
              <w:rPr>
                <w:rFonts w:eastAsiaTheme="minorEastAsia"/>
                <w:b/>
                <w:lang w:eastAsia="zh-CN"/>
              </w:rPr>
              <w:t>Additional early indication in MsgA PRACH is not supported.</w:t>
            </w:r>
          </w:p>
          <w:p w14:paraId="7759420A" w14:textId="77777777" w:rsidR="00854B5E" w:rsidRDefault="00566F6F">
            <w:pPr>
              <w:numPr>
                <w:ilvl w:val="0"/>
                <w:numId w:val="15"/>
              </w:numPr>
              <w:adjustRightInd w:val="0"/>
              <w:snapToGrid w:val="0"/>
              <w:spacing w:after="50" w:line="240" w:lineRule="auto"/>
              <w:ind w:leftChars="80" w:left="528"/>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7759420B" w14:textId="77777777" w:rsidR="00854B5E" w:rsidRDefault="00854B5E">
            <w:pPr>
              <w:adjustRightInd w:val="0"/>
              <w:snapToGrid w:val="0"/>
              <w:spacing w:after="50" w:line="240" w:lineRule="auto"/>
              <w:jc w:val="left"/>
              <w:rPr>
                <w:rFonts w:eastAsiaTheme="minorEastAsia"/>
                <w:b/>
                <w:lang w:eastAsia="zh-CN"/>
              </w:rPr>
            </w:pPr>
          </w:p>
        </w:tc>
      </w:tr>
      <w:tr w:rsidR="00854B5E" w14:paraId="77594211" w14:textId="77777777">
        <w:tc>
          <w:tcPr>
            <w:tcW w:w="1479" w:type="dxa"/>
          </w:tcPr>
          <w:p w14:paraId="7759420D" w14:textId="77777777" w:rsidR="00854B5E" w:rsidRDefault="00566F6F">
            <w:pPr>
              <w:jc w:val="left"/>
              <w:rPr>
                <w:rFonts w:eastAsiaTheme="minorEastAsia"/>
                <w:lang w:eastAsia="zh-CN"/>
              </w:rPr>
            </w:pPr>
            <w:r>
              <w:rPr>
                <w:rFonts w:eastAsiaTheme="minorEastAsia"/>
                <w:lang w:val="en-US" w:eastAsia="zh-CN"/>
              </w:rPr>
              <w:t>Spreadtrum</w:t>
            </w:r>
          </w:p>
        </w:tc>
        <w:tc>
          <w:tcPr>
            <w:tcW w:w="1372" w:type="dxa"/>
          </w:tcPr>
          <w:p w14:paraId="7759420E" w14:textId="77777777" w:rsidR="00854B5E" w:rsidRDefault="00566F6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759420F" w14:textId="77777777" w:rsidR="00854B5E" w:rsidRDefault="00566F6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77594210" w14:textId="77777777" w:rsidR="00854B5E" w:rsidRDefault="00566F6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854B5E" w14:paraId="7759421B" w14:textId="77777777">
        <w:tc>
          <w:tcPr>
            <w:tcW w:w="1479" w:type="dxa"/>
          </w:tcPr>
          <w:p w14:paraId="77594212" w14:textId="77777777" w:rsidR="00854B5E" w:rsidRDefault="00566F6F">
            <w:pPr>
              <w:jc w:val="left"/>
              <w:rPr>
                <w:rFonts w:eastAsiaTheme="minorEastAsia"/>
                <w:lang w:val="en-US" w:eastAsia="zh-CN"/>
              </w:rPr>
            </w:pPr>
            <w:r>
              <w:rPr>
                <w:rFonts w:eastAsiaTheme="minorEastAsia" w:hint="eastAsia"/>
                <w:lang w:val="en-US" w:eastAsia="zh-CN"/>
              </w:rPr>
              <w:t>CMCC</w:t>
            </w:r>
          </w:p>
        </w:tc>
        <w:tc>
          <w:tcPr>
            <w:tcW w:w="1372" w:type="dxa"/>
          </w:tcPr>
          <w:p w14:paraId="77594213"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77594214" w14:textId="77777777" w:rsidR="00854B5E" w:rsidRDefault="00566F6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77594215" w14:textId="77777777" w:rsidR="00854B5E" w:rsidRDefault="00566F6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77594216" w14:textId="77777777" w:rsidR="00854B5E" w:rsidRDefault="00566F6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77594217" w14:textId="77777777" w:rsidR="00854B5E" w:rsidRDefault="00566F6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6" w:name="OLE_LINK5"/>
            <w:r>
              <w:rPr>
                <w:rFonts w:hint="eastAsia"/>
                <w:lang w:val="en-US" w:eastAsia="zh-CN"/>
              </w:rPr>
              <w:t>2-step RACH</w:t>
            </w:r>
            <w:bookmarkEnd w:id="6"/>
            <w:r>
              <w:rPr>
                <w:rFonts w:hint="eastAsia"/>
                <w:lang w:val="en-US" w:eastAsia="zh-CN"/>
              </w:rPr>
              <w:t>.</w:t>
            </w:r>
          </w:p>
          <w:p w14:paraId="77594218" w14:textId="77777777" w:rsidR="00854B5E" w:rsidRDefault="00566F6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77594219" w14:textId="77777777" w:rsidR="00854B5E" w:rsidRDefault="00566F6F">
            <w:pPr>
              <w:numPr>
                <w:ilvl w:val="0"/>
                <w:numId w:val="17"/>
              </w:numPr>
              <w:overflowPunct w:val="0"/>
              <w:autoSpaceDE w:val="0"/>
              <w:autoSpaceDN w:val="0"/>
              <w:adjustRightInd w:val="0"/>
              <w:textAlignment w:val="baseline"/>
              <w:rPr>
                <w:lang w:val="en-US"/>
              </w:rPr>
            </w:pPr>
            <w:bookmarkStart w:id="7" w:name="OLE_LINK1"/>
            <w:r>
              <w:rPr>
                <w:lang w:val="en-US"/>
              </w:rPr>
              <w:t>When Msg1 indication for Rel-18 eRedCap UEs is not configured while Msg1 indication for Rel-17 RedCap UEs is configured, Rel-18 eRedCap UEs shall share the PRACH that is configured for Rel-17 RedCap UEs</w:t>
            </w:r>
            <w:bookmarkEnd w:id="7"/>
            <w:r>
              <w:rPr>
                <w:lang w:val="en-US"/>
              </w:rPr>
              <w:t>.</w:t>
            </w:r>
          </w:p>
          <w:p w14:paraId="7759421A" w14:textId="77777777" w:rsidR="00854B5E" w:rsidRDefault="00566F6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854B5E" w14:paraId="77594222" w14:textId="77777777">
        <w:tc>
          <w:tcPr>
            <w:tcW w:w="1479" w:type="dxa"/>
          </w:tcPr>
          <w:p w14:paraId="7759421C" w14:textId="77777777" w:rsidR="00854B5E" w:rsidRDefault="00566F6F">
            <w:pPr>
              <w:jc w:val="left"/>
              <w:rPr>
                <w:rFonts w:eastAsiaTheme="minorEastAsia"/>
                <w:lang w:val="en-US" w:eastAsia="zh-CN"/>
              </w:rPr>
            </w:pPr>
            <w:r>
              <w:rPr>
                <w:rFonts w:eastAsiaTheme="minorEastAsia" w:hint="eastAsia"/>
                <w:lang w:val="en-US" w:eastAsia="zh-CN"/>
              </w:rPr>
              <w:t>ZTE, Sanechips</w:t>
            </w:r>
          </w:p>
        </w:tc>
        <w:tc>
          <w:tcPr>
            <w:tcW w:w="1372" w:type="dxa"/>
          </w:tcPr>
          <w:p w14:paraId="7759421D"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3" w:type="dxa"/>
          </w:tcPr>
          <w:p w14:paraId="7759421E" w14:textId="77777777" w:rsidR="00854B5E" w:rsidRDefault="00566F6F">
            <w:pPr>
              <w:jc w:val="left"/>
              <w:rPr>
                <w:rFonts w:eastAsiaTheme="minorEastAsia"/>
                <w:lang w:val="en-US" w:eastAsia="zh-CN"/>
              </w:rPr>
            </w:pPr>
            <w:r>
              <w:rPr>
                <w:rFonts w:eastAsiaTheme="minorEastAsia" w:hint="eastAsia"/>
                <w:lang w:val="en-US" w:eastAsia="zh-CN"/>
              </w:rPr>
              <w:t>Option1 should be adopted.</w:t>
            </w:r>
          </w:p>
          <w:p w14:paraId="7759421F" w14:textId="77777777" w:rsidR="00854B5E" w:rsidRDefault="00566F6F">
            <w:pPr>
              <w:numPr>
                <w:ilvl w:val="0"/>
                <w:numId w:val="18"/>
              </w:numPr>
              <w:jc w:val="left"/>
              <w:rPr>
                <w:rFonts w:eastAsiaTheme="minorEastAsia"/>
                <w:lang w:val="en-US" w:eastAsia="zh-CN"/>
              </w:rPr>
            </w:pPr>
            <w:r>
              <w:rPr>
                <w:rFonts w:eastAsiaTheme="minorEastAsia" w:hint="eastAsia"/>
                <w:lang w:val="en-US" w:eastAsia="zh-CN"/>
              </w:rPr>
              <w:t xml:space="preserve">If 2 step RACH is not supported, there would be RAN1 impacts and we also </w:t>
            </w:r>
            <w:r>
              <w:rPr>
                <w:rFonts w:eastAsiaTheme="minorEastAsia" w:hint="eastAsia"/>
                <w:lang w:val="en-US" w:eastAsia="zh-CN"/>
              </w:rPr>
              <w:lastRenderedPageBreak/>
              <w:t>need to revert some agreements which indicates the support of 2 step RACH.</w:t>
            </w:r>
          </w:p>
          <w:p w14:paraId="77594220" w14:textId="77777777" w:rsidR="00854B5E" w:rsidRDefault="00566F6F">
            <w:pPr>
              <w:numPr>
                <w:ilvl w:val="0"/>
                <w:numId w:val="18"/>
              </w:numPr>
              <w:jc w:val="left"/>
              <w:rPr>
                <w:rFonts w:eastAsiaTheme="minorEastAsia"/>
                <w:lang w:val="en-US" w:eastAsia="zh-CN"/>
              </w:rPr>
            </w:pPr>
            <w:r>
              <w:rPr>
                <w:rFonts w:eastAsiaTheme="minorEastAsia" w:hint="eastAsia"/>
                <w:lang w:val="en-US" w:eastAsia="zh-CN"/>
              </w:rPr>
              <w:t>If separate 2 step RACH msgA-PRACH is supported, there is no RAN1 impacts. Also, this is NW configurable.</w:t>
            </w:r>
          </w:p>
          <w:p w14:paraId="77594221" w14:textId="77777777" w:rsidR="00854B5E" w:rsidRDefault="00566F6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854B5E" w14:paraId="77594228" w14:textId="77777777">
        <w:tc>
          <w:tcPr>
            <w:tcW w:w="1479" w:type="dxa"/>
          </w:tcPr>
          <w:p w14:paraId="77594223" w14:textId="77777777" w:rsidR="00854B5E" w:rsidRDefault="00566F6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7594224"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77594225" w14:textId="77777777" w:rsidR="00854B5E" w:rsidRDefault="00566F6F">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77594226" w14:textId="77777777" w:rsidR="00854B5E" w:rsidRDefault="00566F6F">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7594227" w14:textId="77777777" w:rsidR="00854B5E" w:rsidRDefault="00566F6F">
            <w:pPr>
              <w:jc w:val="left"/>
              <w:rPr>
                <w:rFonts w:eastAsiaTheme="minorEastAsia"/>
                <w:lang w:val="en-US" w:eastAsia="zh-CN"/>
              </w:rPr>
            </w:pPr>
            <w:r>
              <w:rPr>
                <w:rFonts w:eastAsiaTheme="minorEastAsia" w:hint="eastAsia"/>
                <w:lang w:val="en-US" w:eastAsia="zh-CN"/>
              </w:rPr>
              <w:t>Anyway we do not want to repeat the RAN1 debate in Rel-18.</w:t>
            </w:r>
          </w:p>
        </w:tc>
      </w:tr>
      <w:tr w:rsidR="00854B5E" w14:paraId="7759423C" w14:textId="77777777">
        <w:tc>
          <w:tcPr>
            <w:tcW w:w="1479" w:type="dxa"/>
          </w:tcPr>
          <w:p w14:paraId="77594229" w14:textId="77777777" w:rsidR="00854B5E" w:rsidRDefault="00566F6F">
            <w:pPr>
              <w:jc w:val="left"/>
              <w:rPr>
                <w:rFonts w:eastAsiaTheme="minorEastAsia"/>
                <w:lang w:val="en-US" w:eastAsia="zh-CN"/>
              </w:rPr>
            </w:pPr>
            <w:r>
              <w:rPr>
                <w:rFonts w:eastAsiaTheme="minorEastAsia"/>
                <w:lang w:val="en-US" w:eastAsia="zh-CN"/>
              </w:rPr>
              <w:t>Xiaomi</w:t>
            </w:r>
          </w:p>
        </w:tc>
        <w:tc>
          <w:tcPr>
            <w:tcW w:w="1372" w:type="dxa"/>
          </w:tcPr>
          <w:p w14:paraId="7759422A"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759422B" w14:textId="77777777" w:rsidR="00854B5E" w:rsidRDefault="00566F6F">
            <w:pPr>
              <w:spacing w:after="0" w:line="240" w:lineRule="auto"/>
              <w:jc w:val="left"/>
              <w:rPr>
                <w:highlight w:val="green"/>
              </w:rPr>
            </w:pPr>
            <w:r>
              <w:rPr>
                <w:highlight w:val="green"/>
              </w:rPr>
              <w:t>Agreement:</w:t>
            </w:r>
          </w:p>
          <w:p w14:paraId="7759422C" w14:textId="77777777" w:rsidR="00854B5E" w:rsidRDefault="00566F6F">
            <w:pPr>
              <w:numPr>
                <w:ilvl w:val="0"/>
                <w:numId w:val="14"/>
              </w:numPr>
              <w:spacing w:after="0" w:line="240" w:lineRule="auto"/>
              <w:jc w:val="left"/>
            </w:pPr>
            <w:r>
              <w:t>Additional early indication in MsgA PRACH is not supported.</w:t>
            </w:r>
          </w:p>
          <w:p w14:paraId="7759422D" w14:textId="77777777" w:rsidR="00854B5E" w:rsidRDefault="00854B5E">
            <w:pPr>
              <w:spacing w:after="0" w:line="240" w:lineRule="auto"/>
              <w:jc w:val="left"/>
            </w:pPr>
          </w:p>
          <w:p w14:paraId="7759422E" w14:textId="77777777" w:rsidR="00854B5E" w:rsidRDefault="00566F6F">
            <w:pPr>
              <w:spacing w:after="0" w:line="240" w:lineRule="auto"/>
              <w:jc w:val="left"/>
              <w:rPr>
                <w:bCs/>
              </w:rPr>
            </w:pPr>
            <w:r>
              <w:rPr>
                <w:bCs/>
                <w:highlight w:val="green"/>
              </w:rPr>
              <w:t>Agreement:</w:t>
            </w:r>
          </w:p>
          <w:p w14:paraId="7759422F" w14:textId="77777777" w:rsidR="00854B5E" w:rsidRDefault="00566F6F">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594230" w14:textId="77777777" w:rsidR="00854B5E" w:rsidRDefault="00566F6F">
            <w:pPr>
              <w:numPr>
                <w:ilvl w:val="1"/>
                <w:numId w:val="15"/>
              </w:numPr>
              <w:spacing w:after="0" w:line="252" w:lineRule="auto"/>
              <w:jc w:val="left"/>
              <w:rPr>
                <w:bCs/>
                <w:lang w:eastAsia="zh-CN"/>
              </w:rPr>
            </w:pPr>
            <w:r>
              <w:rPr>
                <w:bCs/>
                <w:lang w:eastAsia="zh-CN"/>
              </w:rPr>
              <w:t>Send LS to RAN2 to inform about this agreement.</w:t>
            </w:r>
          </w:p>
          <w:p w14:paraId="77594231" w14:textId="77777777" w:rsidR="00854B5E" w:rsidRDefault="00566F6F">
            <w:pPr>
              <w:numPr>
                <w:ilvl w:val="0"/>
                <w:numId w:val="15"/>
              </w:numPr>
              <w:spacing w:after="0" w:line="252" w:lineRule="auto"/>
              <w:jc w:val="left"/>
              <w:rPr>
                <w:bCs/>
                <w:lang w:eastAsia="zh-CN"/>
              </w:rPr>
            </w:pPr>
            <w:r>
              <w:rPr>
                <w:lang w:eastAsia="zh-CN"/>
              </w:rPr>
              <w:t xml:space="preserve">Draft LS in </w:t>
            </w:r>
            <w:hyperlink r:id="rId31" w:history="1">
              <w:r>
                <w:rPr>
                  <w:color w:val="0000FF"/>
                  <w:u w:val="single"/>
                </w:rPr>
                <w:t>R1-2312617</w:t>
              </w:r>
            </w:hyperlink>
            <w:r>
              <w:rPr>
                <w:lang w:eastAsia="zh-CN"/>
              </w:rPr>
              <w:t xml:space="preserve"> is endorsed. Final LS is agreed in </w:t>
            </w:r>
            <w:hyperlink r:id="rId32" w:history="1">
              <w:r>
                <w:rPr>
                  <w:color w:val="0000FF"/>
                  <w:u w:val="single"/>
                </w:rPr>
                <w:t>R1-2312618</w:t>
              </w:r>
            </w:hyperlink>
            <w:r>
              <w:rPr>
                <w:lang w:eastAsia="zh-CN"/>
              </w:rPr>
              <w:t>.</w:t>
            </w:r>
            <w:r>
              <w:rPr>
                <w:lang w:eastAsia="zh-CN"/>
              </w:rPr>
              <w:br/>
            </w:r>
          </w:p>
          <w:p w14:paraId="77594232" w14:textId="77777777" w:rsidR="00854B5E" w:rsidRDefault="00566F6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77594233" w14:textId="77777777" w:rsidR="00854B5E" w:rsidRDefault="00566F6F">
            <w:pPr>
              <w:jc w:val="left"/>
              <w:rPr>
                <w:rFonts w:eastAsiaTheme="minorEastAsia"/>
                <w:lang w:val="en-US" w:eastAsia="zh-CN"/>
              </w:rPr>
            </w:pPr>
            <w:r>
              <w:rPr>
                <w:rFonts w:eastAsiaTheme="minorEastAsia"/>
                <w:lang w:val="en-US" w:eastAsia="zh-CN"/>
              </w:rPr>
              <w:t xml:space="preserve">However, we have checked with our RAN2 colleagues that the intention of sending this LS to us is just to solve the </w:t>
            </w:r>
            <w:r>
              <w:rPr>
                <w:rFonts w:eastAsiaTheme="minorEastAsia"/>
                <w:b/>
                <w:bCs/>
                <w:lang w:val="en-US" w:eastAsia="zh-CN"/>
              </w:rPr>
              <w:t>fallback</w:t>
            </w:r>
            <w:r>
              <w:rPr>
                <w:rFonts w:eastAsiaTheme="minorEastAsia"/>
                <w:lang w:val="en-US" w:eastAsia="zh-CN"/>
              </w:rPr>
              <w:t xml:space="preserve"> issue. From RAN2 specification point of view, it is too complicated to capture the </w:t>
            </w:r>
            <w:r>
              <w:rPr>
                <w:rFonts w:eastAsiaTheme="minorEastAsia"/>
                <w:b/>
                <w:bCs/>
                <w:lang w:val="en-US" w:eastAsia="zh-CN"/>
              </w:rPr>
              <w:t>fallback</w:t>
            </w:r>
            <w:r>
              <w:rPr>
                <w:rFonts w:eastAsiaTheme="minorEastAsia"/>
                <w:lang w:val="en-US" w:eastAsia="zh-CN"/>
              </w:rPr>
              <w:t xml:space="preserve"> case for eRedCap from 4-step RACH </w:t>
            </w:r>
            <w:r>
              <w:rPr>
                <w:rFonts w:eastAsiaTheme="minorEastAsia"/>
                <w:b/>
                <w:bCs/>
                <w:lang w:val="en-US" w:eastAsia="zh-CN"/>
              </w:rPr>
              <w:t xml:space="preserve">(which is based on eRedCap-specific 4-step RACH resources) </w:t>
            </w:r>
            <w:r>
              <w:rPr>
                <w:rFonts w:eastAsiaTheme="minorEastAsia"/>
                <w:lang w:val="en-US" w:eastAsia="zh-CN"/>
              </w:rPr>
              <w:t>to 2-step RACH</w:t>
            </w:r>
            <w:r>
              <w:rPr>
                <w:rFonts w:eastAsiaTheme="minorEastAsia"/>
                <w:b/>
                <w:bCs/>
                <w:lang w:val="en-US" w:eastAsia="zh-CN"/>
              </w:rPr>
              <w:t xml:space="preserve"> (which is based on RedCap-specific 2-step RACH resources</w:t>
            </w:r>
            <w:r>
              <w:rPr>
                <w:rFonts w:eastAsiaTheme="minorEastAsia"/>
                <w:lang w:val="en-US" w:eastAsia="zh-CN"/>
              </w:rPr>
              <w:t xml:space="preserve">) into the RAN2 specification. Meanwhile, In Rel-17 PRACH partition WI, it has been forbidden to fallback from one feature to another feature between 4-step RACH and 2-step RACH. </w:t>
            </w:r>
          </w:p>
          <w:p w14:paraId="77594234" w14:textId="77777777" w:rsidR="00854B5E" w:rsidRDefault="00566F6F">
            <w:pPr>
              <w:jc w:val="left"/>
              <w:rPr>
                <w:rFonts w:eastAsiaTheme="minorEastAsia"/>
                <w:lang w:val="en-US" w:eastAsia="zh-CN"/>
              </w:rPr>
            </w:pPr>
            <w:r>
              <w:rPr>
                <w:rFonts w:eastAsiaTheme="minorEastAsia"/>
                <w:lang w:val="en-US" w:eastAsia="zh-CN"/>
              </w:rPr>
              <w:t xml:space="preserve">So, in our view, the LS from RAN2 is just want to ask us: </w:t>
            </w:r>
            <w:r>
              <w:rPr>
                <w:rFonts w:eastAsiaTheme="minorEastAsia"/>
                <w:b/>
                <w:bCs/>
                <w:lang w:val="en-US" w:eastAsia="zh-CN"/>
              </w:rPr>
              <w:t xml:space="preserve">whether 2-step RACH must be supported for eRedCap when eRedCap-specific 4-step RACH resources is configured </w:t>
            </w:r>
            <w:r>
              <w:rPr>
                <w:rFonts w:eastAsiaTheme="minorEastAsia"/>
                <w:lang w:val="en-US" w:eastAsia="zh-CN"/>
              </w:rPr>
              <w:t xml:space="preserve">(Actually, the pre-condition is missed in this LS if our understanding is correct). For this issue, our answer is “it is not necessary to support 2-step RACH in this case.” Companies can also check with their RAN2 colleagues about the intention of this LS. </w:t>
            </w:r>
          </w:p>
          <w:p w14:paraId="77594235" w14:textId="77777777" w:rsidR="00854B5E" w:rsidRDefault="00566F6F">
            <w:pPr>
              <w:jc w:val="left"/>
              <w:rPr>
                <w:rFonts w:eastAsiaTheme="minorEastAsia"/>
                <w:lang w:val="en-US" w:eastAsia="zh-CN"/>
              </w:rPr>
            </w:pPr>
            <w:r>
              <w:rPr>
                <w:rFonts w:eastAsiaTheme="minorEastAsia"/>
                <w:lang w:val="en-US" w:eastAsia="zh-CN"/>
              </w:rPr>
              <w:t xml:space="preserve">For another case, i.e., for the case that eRedCap-specific 4-step RACH resources are not configured, it has already been captured in the current RAN2 specification that, in this case, the eRedCap UE will select the PRACH resources just like a “RedCap UE”. In this case, 2-step RACH based on RedCap-specific is already supported for eRedCap in RAN2 specification.    </w:t>
            </w:r>
          </w:p>
          <w:p w14:paraId="77594236" w14:textId="77777777" w:rsidR="00854B5E" w:rsidRDefault="00566F6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Pr>
                <w:rFonts w:eastAsiaTheme="minorEastAsia"/>
                <w:b/>
                <w:bCs/>
                <w:lang w:val="en-US" w:eastAsia="zh-CN"/>
              </w:rPr>
              <w:t>option 3</w:t>
            </w:r>
            <w:r>
              <w:rPr>
                <w:rFonts w:eastAsiaTheme="minorEastAsia"/>
                <w:lang w:val="en-US" w:eastAsia="zh-CN"/>
              </w:rPr>
              <w:t xml:space="preserve"> is as follows: </w:t>
            </w:r>
          </w:p>
          <w:p w14:paraId="77594237" w14:textId="77777777" w:rsidR="00854B5E" w:rsidRDefault="00566F6F">
            <w:pPr>
              <w:numPr>
                <w:ilvl w:val="0"/>
                <w:numId w:val="14"/>
              </w:numPr>
              <w:adjustRightInd w:val="0"/>
              <w:snapToGrid w:val="0"/>
              <w:spacing w:after="50" w:line="240" w:lineRule="auto"/>
              <w:ind w:leftChars="80" w:left="528"/>
              <w:jc w:val="left"/>
              <w:rPr>
                <w:rFonts w:eastAsiaTheme="minorEastAsia"/>
                <w:b/>
                <w:lang w:eastAsia="zh-CN"/>
              </w:rPr>
            </w:pPr>
            <w:r>
              <w:rPr>
                <w:rFonts w:eastAsiaTheme="minorEastAsia"/>
                <w:b/>
                <w:lang w:eastAsia="zh-CN"/>
              </w:rPr>
              <w:t xml:space="preserve">Option 3: </w:t>
            </w:r>
            <w:r>
              <w:rPr>
                <w:rFonts w:eastAsiaTheme="minorEastAsia" w:hint="eastAsia"/>
                <w:b/>
                <w:lang w:eastAsia="zh-CN"/>
              </w:rPr>
              <w:t>D</w:t>
            </w:r>
            <w:r>
              <w:rPr>
                <w:rFonts w:eastAsiaTheme="minorEastAsia"/>
                <w:b/>
                <w:lang w:eastAsia="zh-CN"/>
              </w:rPr>
              <w:t xml:space="preserve">o not support 2-step RACH for eRedCap UEs when </w:t>
            </w:r>
            <w:r>
              <w:rPr>
                <w:rFonts w:eastAsiaTheme="minorEastAsia"/>
                <w:b/>
                <w:lang w:eastAsia="zh-CN"/>
              </w:rPr>
              <w:lastRenderedPageBreak/>
              <w:t>eRedcap-specific 4-step RACH is configured.</w:t>
            </w:r>
          </w:p>
          <w:p w14:paraId="77594238" w14:textId="77777777" w:rsidR="00854B5E" w:rsidRDefault="00854B5E">
            <w:pPr>
              <w:adjustRightInd w:val="0"/>
              <w:snapToGrid w:val="0"/>
              <w:spacing w:after="50" w:line="240" w:lineRule="auto"/>
              <w:ind w:left="520"/>
              <w:jc w:val="left"/>
              <w:rPr>
                <w:rFonts w:eastAsiaTheme="minorEastAsia"/>
                <w:b/>
                <w:lang w:eastAsia="zh-CN"/>
              </w:rPr>
            </w:pPr>
          </w:p>
          <w:p w14:paraId="77594239" w14:textId="77777777" w:rsidR="00854B5E" w:rsidRDefault="00566F6F">
            <w:pPr>
              <w:adjustRightInd w:val="0"/>
              <w:snapToGrid w:val="0"/>
              <w:spacing w:after="50" w:line="240" w:lineRule="auto"/>
              <w:jc w:val="left"/>
              <w:rPr>
                <w:rFonts w:eastAsiaTheme="minorEastAsia"/>
                <w:b/>
                <w:lang w:eastAsia="zh-CN"/>
              </w:rPr>
            </w:pPr>
            <w:r>
              <w:rPr>
                <w:rFonts w:eastAsiaTheme="minorEastAsia"/>
                <w:lang w:val="en-US" w:eastAsia="zh-CN"/>
              </w:rPr>
              <w:t xml:space="preserve">Also, the following option is ok for us. It means that how to deal with the fallback case is up to RAN2, but the original RAN1 agreement shouldn’t been reverted: </w:t>
            </w:r>
          </w:p>
          <w:p w14:paraId="7759423A" w14:textId="77777777" w:rsidR="00854B5E" w:rsidRDefault="00566F6F">
            <w:pPr>
              <w:numPr>
                <w:ilvl w:val="0"/>
                <w:numId w:val="14"/>
              </w:numPr>
              <w:adjustRightInd w:val="0"/>
              <w:snapToGrid w:val="0"/>
              <w:spacing w:after="50" w:line="240" w:lineRule="auto"/>
              <w:ind w:leftChars="80" w:left="528"/>
              <w:jc w:val="left"/>
              <w:rPr>
                <w:rFonts w:eastAsiaTheme="minorEastAsia"/>
                <w:b/>
                <w:lang w:eastAsia="zh-CN"/>
              </w:rPr>
            </w:pPr>
            <w:r>
              <w:rPr>
                <w:rFonts w:eastAsiaTheme="minorEastAsia"/>
                <w:b/>
                <w:lang w:eastAsia="zh-CN"/>
              </w:rPr>
              <w:t>Option 3’: Additional early indication in MsgA PRACH is not supported.</w:t>
            </w:r>
          </w:p>
          <w:p w14:paraId="7759423B" w14:textId="77777777" w:rsidR="00854B5E" w:rsidRDefault="00854B5E">
            <w:pPr>
              <w:adjustRightInd w:val="0"/>
              <w:snapToGrid w:val="0"/>
              <w:spacing w:after="50" w:line="240" w:lineRule="auto"/>
              <w:jc w:val="left"/>
              <w:rPr>
                <w:rFonts w:eastAsiaTheme="minorEastAsia"/>
                <w:b/>
                <w:lang w:eastAsia="zh-CN"/>
              </w:rPr>
            </w:pPr>
          </w:p>
        </w:tc>
      </w:tr>
      <w:tr w:rsidR="00854B5E" w14:paraId="77594240" w14:textId="77777777">
        <w:tc>
          <w:tcPr>
            <w:tcW w:w="1479" w:type="dxa"/>
          </w:tcPr>
          <w:p w14:paraId="7759423D" w14:textId="77777777" w:rsidR="00854B5E" w:rsidRDefault="00566F6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7759423E" w14:textId="77777777" w:rsidR="00854B5E" w:rsidRDefault="00566F6F">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7759423F" w14:textId="77777777" w:rsidR="00854B5E" w:rsidRDefault="00566F6F">
            <w:pPr>
              <w:jc w:val="left"/>
              <w:rPr>
                <w:rFonts w:eastAsiaTheme="minorEastAsia"/>
                <w:lang w:val="en-US" w:eastAsia="zh-CN"/>
              </w:rPr>
            </w:pPr>
            <w:r>
              <w:rPr>
                <w:rFonts w:eastAsiaTheme="minorEastAsia"/>
                <w:lang w:val="en-US" w:eastAsia="zh-CN"/>
              </w:rPr>
              <w:t>We would like avoid a situation RAN2 will not specify higher layers for Rel-18 RedCap UE to support 2-step RACH at all on any RA resources. We disagree option 2.</w:t>
            </w:r>
          </w:p>
        </w:tc>
      </w:tr>
      <w:tr w:rsidR="00854B5E" w14:paraId="77594246" w14:textId="77777777">
        <w:tc>
          <w:tcPr>
            <w:tcW w:w="1479" w:type="dxa"/>
          </w:tcPr>
          <w:p w14:paraId="77594241" w14:textId="77777777" w:rsidR="00854B5E" w:rsidRDefault="00566F6F">
            <w:pPr>
              <w:jc w:val="left"/>
              <w:rPr>
                <w:rFonts w:eastAsia="Yu Mincho"/>
                <w:lang w:val="en-US" w:eastAsia="ja-JP"/>
              </w:rPr>
            </w:pPr>
            <w:r>
              <w:rPr>
                <w:rFonts w:eastAsia="Yu Mincho"/>
                <w:lang w:val="en-US" w:eastAsia="ja-JP"/>
              </w:rPr>
              <w:t>Ericsson</w:t>
            </w:r>
          </w:p>
        </w:tc>
        <w:tc>
          <w:tcPr>
            <w:tcW w:w="1372" w:type="dxa"/>
          </w:tcPr>
          <w:p w14:paraId="77594242" w14:textId="77777777" w:rsidR="00854B5E" w:rsidRDefault="00566F6F">
            <w:pPr>
              <w:tabs>
                <w:tab w:val="left" w:pos="551"/>
              </w:tabs>
              <w:jc w:val="left"/>
              <w:rPr>
                <w:rFonts w:eastAsia="Yu Mincho"/>
                <w:lang w:val="en-US" w:eastAsia="ja-JP"/>
              </w:rPr>
            </w:pPr>
            <w:r>
              <w:rPr>
                <w:rFonts w:eastAsia="Yu Mincho"/>
                <w:lang w:val="en-US" w:eastAsia="ja-JP"/>
              </w:rPr>
              <w:t>Option 1</w:t>
            </w:r>
          </w:p>
        </w:tc>
        <w:tc>
          <w:tcPr>
            <w:tcW w:w="6783" w:type="dxa"/>
          </w:tcPr>
          <w:p w14:paraId="77594243" w14:textId="77777777" w:rsidR="00854B5E" w:rsidRDefault="00566F6F">
            <w:pPr>
              <w:jc w:val="left"/>
              <w:rPr>
                <w:rFonts w:eastAsiaTheme="minorEastAsia"/>
                <w:lang w:val="en-US" w:eastAsia="zh-CN"/>
              </w:rPr>
            </w:pPr>
            <w:r>
              <w:rPr>
                <w:rFonts w:eastAsiaTheme="minorEastAsia"/>
                <w:lang w:val="en-US" w:eastAsia="zh-CN"/>
              </w:rPr>
              <w:t>To our understanding, the reason that RAN2 recommends supporting 2-step RACH for eRedCap UEs using eRedCap RACH resources is that it turned out to be too complicated to support 2-step RACH for eRedCap UEs using RedCap RACH resources with fallback to 4-step eRedCap RACH resources.</w:t>
            </w:r>
          </w:p>
          <w:p w14:paraId="77594244" w14:textId="77777777" w:rsidR="00854B5E" w:rsidRDefault="00566F6F">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7594245" w14:textId="77777777" w:rsidR="00854B5E" w:rsidRDefault="00566F6F">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r w:rsidR="00854B5E" w14:paraId="7759424A" w14:textId="77777777">
        <w:tc>
          <w:tcPr>
            <w:tcW w:w="1479" w:type="dxa"/>
          </w:tcPr>
          <w:p w14:paraId="77594247" w14:textId="77777777" w:rsidR="00854B5E" w:rsidRDefault="00566F6F">
            <w:pPr>
              <w:jc w:val="left"/>
              <w:rPr>
                <w:rFonts w:eastAsia="Malgun Gothic"/>
                <w:lang w:val="en-US" w:eastAsia="ko-KR"/>
              </w:rPr>
            </w:pPr>
            <w:r>
              <w:rPr>
                <w:rFonts w:eastAsia="Malgun Gothic" w:hint="eastAsia"/>
                <w:lang w:val="en-US" w:eastAsia="ko-KR"/>
              </w:rPr>
              <w:t>LGE</w:t>
            </w:r>
          </w:p>
        </w:tc>
        <w:tc>
          <w:tcPr>
            <w:tcW w:w="1372" w:type="dxa"/>
          </w:tcPr>
          <w:p w14:paraId="77594248" w14:textId="77777777" w:rsidR="00854B5E" w:rsidRDefault="00566F6F">
            <w:pPr>
              <w:tabs>
                <w:tab w:val="left" w:pos="551"/>
              </w:tabs>
              <w:jc w:val="left"/>
              <w:rPr>
                <w:rFonts w:eastAsia="Malgun Gothic"/>
                <w:lang w:val="en-US" w:eastAsia="ko-KR"/>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3" w:type="dxa"/>
          </w:tcPr>
          <w:p w14:paraId="77594249" w14:textId="77777777" w:rsidR="00854B5E" w:rsidRDefault="00566F6F">
            <w:pPr>
              <w:jc w:val="left"/>
              <w:rPr>
                <w:rFonts w:eastAsia="Malgun Gothic"/>
                <w:lang w:val="en-US" w:eastAsia="ko-KR"/>
              </w:rPr>
            </w:pPr>
            <w:r>
              <w:rPr>
                <w:rFonts w:eastAsia="Malgun Gothic" w:hint="eastAsia"/>
                <w:lang w:val="en-US" w:eastAsia="ko-KR"/>
              </w:rPr>
              <w:t>I don</w:t>
            </w:r>
            <w:r>
              <w:rPr>
                <w:rFonts w:eastAsia="Malgun Gothic"/>
                <w:lang w:val="en-US" w:eastAsia="ko-KR"/>
              </w:rPr>
              <w:t xml:space="preserve">’t yet know why 2-step RACH and 4-step RACH for early indication should be different. Early indication for Rel-18 eRedCap is the only case that early indication in 4-step RACH is supported and early indication in 2-step RACH is not supported, compared to the rest of features supporting early indication. As the configuration for early indication on each feature depends on RAN2 and there no impact in RAN1 specification, we prefer to reconsider RAN2 recommendation. </w:t>
            </w:r>
          </w:p>
        </w:tc>
      </w:tr>
      <w:tr w:rsidR="00854B5E" w14:paraId="7759424E" w14:textId="77777777">
        <w:tc>
          <w:tcPr>
            <w:tcW w:w="1479" w:type="dxa"/>
          </w:tcPr>
          <w:p w14:paraId="7759424B" w14:textId="77777777" w:rsidR="00854B5E" w:rsidRDefault="00566F6F">
            <w:pPr>
              <w:jc w:val="left"/>
              <w:rPr>
                <w:rFonts w:eastAsia="Yu Mincho"/>
                <w:lang w:val="en-US" w:eastAsia="ja-JP"/>
              </w:rPr>
            </w:pPr>
            <w:r>
              <w:rPr>
                <w:rFonts w:eastAsia="Yu Mincho"/>
                <w:lang w:val="en-US" w:eastAsia="ja-JP"/>
              </w:rPr>
              <w:t>Nokia</w:t>
            </w:r>
          </w:p>
        </w:tc>
        <w:tc>
          <w:tcPr>
            <w:tcW w:w="1372" w:type="dxa"/>
          </w:tcPr>
          <w:p w14:paraId="7759424C" w14:textId="77777777" w:rsidR="00854B5E" w:rsidRDefault="00566F6F">
            <w:pPr>
              <w:tabs>
                <w:tab w:val="left" w:pos="551"/>
              </w:tabs>
              <w:jc w:val="left"/>
              <w:rPr>
                <w:rFonts w:eastAsia="Yu Mincho"/>
                <w:lang w:val="en-US" w:eastAsia="ja-JP"/>
              </w:rPr>
            </w:pPr>
            <w:r>
              <w:rPr>
                <w:rFonts w:eastAsia="Yu Mincho"/>
                <w:lang w:val="en-US" w:eastAsia="ja-JP"/>
              </w:rPr>
              <w:t>Option 1</w:t>
            </w:r>
          </w:p>
        </w:tc>
        <w:tc>
          <w:tcPr>
            <w:tcW w:w="6783" w:type="dxa"/>
          </w:tcPr>
          <w:p w14:paraId="7759424D" w14:textId="77777777" w:rsidR="00854B5E" w:rsidRDefault="00566F6F">
            <w:pPr>
              <w:jc w:val="left"/>
              <w:rPr>
                <w:rFonts w:eastAsiaTheme="minorEastAsia"/>
                <w:lang w:val="en-US" w:eastAsia="zh-CN"/>
              </w:rPr>
            </w:pPr>
            <w:r>
              <w:rPr>
                <w:rFonts w:eastAsiaTheme="minorEastAsia"/>
                <w:lang w:val="en-US" w:eastAsia="zh-CN"/>
              </w:rPr>
              <w:t>Given the latest clarification of the intention of the RAN2 LS from Ericsson and Xiaomi, we have a slight preference to go with Option 1 to ensure eRedCap support of 2-step RACH.</w:t>
            </w:r>
          </w:p>
        </w:tc>
      </w:tr>
      <w:tr w:rsidR="00854B5E" w14:paraId="77594252" w14:textId="77777777">
        <w:tc>
          <w:tcPr>
            <w:tcW w:w="1479" w:type="dxa"/>
          </w:tcPr>
          <w:p w14:paraId="7759424F" w14:textId="77777777" w:rsidR="00854B5E" w:rsidRDefault="00566F6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594250" w14:textId="77777777" w:rsidR="00854B5E" w:rsidRDefault="00566F6F">
            <w:pPr>
              <w:tabs>
                <w:tab w:val="left" w:pos="551"/>
              </w:tabs>
              <w:jc w:val="left"/>
              <w:rPr>
                <w:rFonts w:eastAsia="Yu Mincho"/>
                <w:lang w:val="en-US" w:eastAsia="ja-JP"/>
              </w:rPr>
            </w:pPr>
            <w:r>
              <w:rPr>
                <w:rFonts w:eastAsia="Yu Mincho"/>
                <w:lang w:val="en-US" w:eastAsia="ja-JP"/>
              </w:rPr>
              <w:t>Option 1</w:t>
            </w:r>
          </w:p>
        </w:tc>
        <w:tc>
          <w:tcPr>
            <w:tcW w:w="6783" w:type="dxa"/>
          </w:tcPr>
          <w:p w14:paraId="77594251" w14:textId="77777777" w:rsidR="00854B5E" w:rsidRDefault="00566F6F">
            <w:pPr>
              <w:jc w:val="left"/>
              <w:rPr>
                <w:rFonts w:eastAsiaTheme="minorEastAsia"/>
                <w:lang w:val="en-US" w:eastAsia="zh-CN"/>
              </w:rPr>
            </w:pPr>
            <w:r>
              <w:rPr>
                <w:rFonts w:eastAsia="Yu Mincho"/>
                <w:lang w:eastAsia="ja-JP"/>
              </w:rPr>
              <w:t>We prefer to clarify the exact technical concern to support option 1 from RAN1 perspective.</w:t>
            </w:r>
          </w:p>
        </w:tc>
      </w:tr>
      <w:tr w:rsidR="00854B5E" w14:paraId="77594257" w14:textId="77777777">
        <w:tc>
          <w:tcPr>
            <w:tcW w:w="1479" w:type="dxa"/>
          </w:tcPr>
          <w:p w14:paraId="77594253" w14:textId="77777777" w:rsidR="00854B5E" w:rsidRDefault="00566F6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594254"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7594255" w14:textId="77777777" w:rsidR="00854B5E" w:rsidRDefault="00566F6F">
            <w:pPr>
              <w:jc w:val="left"/>
              <w:rPr>
                <w:rFonts w:eastAsiaTheme="minorEastAsia"/>
                <w:lang w:eastAsia="zh-CN"/>
              </w:rPr>
            </w:pPr>
            <w:r>
              <w:rPr>
                <w:rFonts w:eastAsiaTheme="minorEastAsia" w:hint="eastAsia"/>
                <w:lang w:eastAsia="zh-CN"/>
              </w:rPr>
              <w:t>R</w:t>
            </w:r>
            <w:r>
              <w:rPr>
                <w:rFonts w:eastAsiaTheme="minorEastAsia"/>
                <w:lang w:eastAsia="zh-CN"/>
              </w:rPr>
              <w:t>AN1 decision has been sent to RAN2 in LS, meetings ago.</w:t>
            </w:r>
          </w:p>
          <w:p w14:paraId="77594256" w14:textId="77777777" w:rsidR="00854B5E" w:rsidRDefault="00566F6F">
            <w:pPr>
              <w:jc w:val="left"/>
              <w:rPr>
                <w:rFonts w:eastAsiaTheme="minorEastAsia"/>
                <w:lang w:eastAsia="zh-CN"/>
              </w:rPr>
            </w:pPr>
            <w:r>
              <w:rPr>
                <w:rFonts w:eastAsiaTheme="minorEastAsia" w:hint="eastAsia"/>
                <w:lang w:eastAsia="zh-CN"/>
              </w:rPr>
              <w:t>A</w:t>
            </w:r>
            <w:r>
              <w:rPr>
                <w:rFonts w:eastAsiaTheme="minorEastAsia"/>
                <w:lang w:eastAsia="zh-CN"/>
              </w:rPr>
              <w:t>s we also believe there is no reason to overturn RAN1 decision, we would like to ask RAN2 to re-discuss how to support 2-step RACH, assuming there is not dedicated RA Resource for 2-step RACH procedure for Rel-18 RedCap UE.</w:t>
            </w:r>
          </w:p>
        </w:tc>
      </w:tr>
      <w:tr w:rsidR="00854B5E" w14:paraId="7759425C" w14:textId="77777777">
        <w:tc>
          <w:tcPr>
            <w:tcW w:w="1479" w:type="dxa"/>
          </w:tcPr>
          <w:p w14:paraId="77594258" w14:textId="77777777" w:rsidR="00854B5E" w:rsidRDefault="00566F6F">
            <w:pPr>
              <w:jc w:val="left"/>
              <w:rPr>
                <w:rFonts w:eastAsiaTheme="minorEastAsia"/>
                <w:lang w:val="en-US" w:eastAsia="zh-CN"/>
              </w:rPr>
            </w:pPr>
            <w:r>
              <w:rPr>
                <w:rFonts w:eastAsiaTheme="minorEastAsia"/>
                <w:lang w:eastAsia="zh-CN"/>
              </w:rPr>
              <w:t xml:space="preserve">Nordic </w:t>
            </w:r>
          </w:p>
        </w:tc>
        <w:tc>
          <w:tcPr>
            <w:tcW w:w="1372" w:type="dxa"/>
          </w:tcPr>
          <w:p w14:paraId="77594259" w14:textId="77777777" w:rsidR="00854B5E" w:rsidRDefault="00566F6F">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759425A" w14:textId="77777777" w:rsidR="00854B5E" w:rsidRDefault="00566F6F">
            <w:pPr>
              <w:jc w:val="left"/>
              <w:rPr>
                <w:rFonts w:eastAsiaTheme="minorEastAsia"/>
                <w:lang w:eastAsia="zh-CN"/>
              </w:rPr>
            </w:pPr>
            <w:r>
              <w:rPr>
                <w:rFonts w:eastAsiaTheme="minorEastAsia"/>
                <w:lang w:eastAsia="zh-CN"/>
              </w:rPr>
              <w:t xml:space="preserve">We agree with Ericsson.  </w:t>
            </w:r>
          </w:p>
          <w:p w14:paraId="7759425B" w14:textId="77777777" w:rsidR="00854B5E" w:rsidRDefault="00566F6F">
            <w:pPr>
              <w:jc w:val="left"/>
              <w:rPr>
                <w:rFonts w:eastAsiaTheme="minorEastAsia"/>
                <w:lang w:eastAsia="zh-CN"/>
              </w:rPr>
            </w:pPr>
            <w:r>
              <w:rPr>
                <w:rFonts w:eastAsiaTheme="minorEastAsia"/>
                <w:lang w:eastAsia="zh-CN"/>
              </w:rPr>
              <w:t>Moreover, when we precluded use of separate MSG-A RACH resources for eRedCap intention was to avoid complexity in RAN2. It turned out to be other way around. And therefore, we should follow RAN2 recommendation.</w:t>
            </w:r>
          </w:p>
        </w:tc>
      </w:tr>
    </w:tbl>
    <w:p w14:paraId="7759425D" w14:textId="77777777" w:rsidR="00854B5E" w:rsidRDefault="00566F6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7759425E" w14:textId="77777777" w:rsidR="00854B5E" w:rsidRDefault="00566F6F">
      <w:pPr>
        <w:rPr>
          <w:b/>
          <w:lang w:val="en-US"/>
        </w:rPr>
      </w:pPr>
      <w:r>
        <w:rPr>
          <w:b/>
          <w:highlight w:val="yellow"/>
          <w:lang w:val="en-US"/>
        </w:rPr>
        <w:t>FL1 High Priority Question 1-2a</w:t>
      </w:r>
      <w:r>
        <w:rPr>
          <w:b/>
          <w:lang w:val="en-US"/>
        </w:rPr>
        <w:t>: Is the above RAN2 agreement agreeable?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854B5E" w14:paraId="77594262" w14:textId="77777777">
        <w:tc>
          <w:tcPr>
            <w:tcW w:w="1479" w:type="dxa"/>
            <w:shd w:val="clear" w:color="auto" w:fill="D9D9D9" w:themeFill="background1" w:themeFillShade="D9"/>
          </w:tcPr>
          <w:p w14:paraId="7759425F" w14:textId="77777777" w:rsidR="00854B5E" w:rsidRDefault="00566F6F">
            <w:pPr>
              <w:jc w:val="left"/>
              <w:rPr>
                <w:b/>
                <w:bCs/>
                <w:lang w:val="en-US"/>
              </w:rPr>
            </w:pPr>
            <w:r>
              <w:rPr>
                <w:b/>
                <w:bCs/>
                <w:lang w:val="en-US"/>
              </w:rPr>
              <w:lastRenderedPageBreak/>
              <w:t>Company</w:t>
            </w:r>
          </w:p>
        </w:tc>
        <w:tc>
          <w:tcPr>
            <w:tcW w:w="1372" w:type="dxa"/>
            <w:shd w:val="clear" w:color="auto" w:fill="D9D9D9" w:themeFill="background1" w:themeFillShade="D9"/>
          </w:tcPr>
          <w:p w14:paraId="77594260" w14:textId="77777777" w:rsidR="00854B5E" w:rsidRDefault="00566F6F">
            <w:pPr>
              <w:jc w:val="left"/>
              <w:rPr>
                <w:b/>
                <w:bCs/>
                <w:lang w:val="en-US"/>
              </w:rPr>
            </w:pPr>
            <w:r>
              <w:rPr>
                <w:b/>
                <w:bCs/>
                <w:lang w:val="en-US"/>
              </w:rPr>
              <w:t>Y/N</w:t>
            </w:r>
          </w:p>
        </w:tc>
        <w:tc>
          <w:tcPr>
            <w:tcW w:w="6783" w:type="dxa"/>
            <w:shd w:val="clear" w:color="auto" w:fill="D9D9D9" w:themeFill="background1" w:themeFillShade="D9"/>
          </w:tcPr>
          <w:p w14:paraId="77594261" w14:textId="77777777" w:rsidR="00854B5E" w:rsidRDefault="00566F6F">
            <w:pPr>
              <w:jc w:val="left"/>
              <w:rPr>
                <w:b/>
                <w:bCs/>
                <w:lang w:val="en-US"/>
              </w:rPr>
            </w:pPr>
            <w:r>
              <w:rPr>
                <w:b/>
                <w:bCs/>
                <w:lang w:val="en-US"/>
              </w:rPr>
              <w:t>Comments</w:t>
            </w:r>
          </w:p>
        </w:tc>
      </w:tr>
      <w:tr w:rsidR="00854B5E" w14:paraId="77594266" w14:textId="77777777">
        <w:tc>
          <w:tcPr>
            <w:tcW w:w="1479" w:type="dxa"/>
          </w:tcPr>
          <w:p w14:paraId="77594263" w14:textId="77777777" w:rsidR="00854B5E" w:rsidRDefault="00566F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594264"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7594265" w14:textId="77777777" w:rsidR="00854B5E" w:rsidRDefault="00566F6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854B5E" w14:paraId="7759426A" w14:textId="77777777">
        <w:tc>
          <w:tcPr>
            <w:tcW w:w="1479" w:type="dxa"/>
          </w:tcPr>
          <w:p w14:paraId="77594267" w14:textId="77777777" w:rsidR="00854B5E" w:rsidRDefault="00566F6F">
            <w:pPr>
              <w:jc w:val="left"/>
              <w:rPr>
                <w:rFonts w:eastAsiaTheme="minorEastAsia"/>
                <w:lang w:eastAsia="zh-CN"/>
              </w:rPr>
            </w:pPr>
            <w:r>
              <w:rPr>
                <w:rFonts w:eastAsiaTheme="minorEastAsia"/>
                <w:lang w:val="en-US" w:eastAsia="zh-CN"/>
              </w:rPr>
              <w:t>Spreadtrum</w:t>
            </w:r>
          </w:p>
        </w:tc>
        <w:tc>
          <w:tcPr>
            <w:tcW w:w="1372" w:type="dxa"/>
          </w:tcPr>
          <w:p w14:paraId="77594268" w14:textId="77777777" w:rsidR="00854B5E" w:rsidRDefault="00566F6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77594269" w14:textId="77777777" w:rsidR="00854B5E" w:rsidRDefault="00566F6F">
            <w:pPr>
              <w:jc w:val="left"/>
              <w:rPr>
                <w:rFonts w:eastAsiaTheme="minorEastAsia"/>
                <w:lang w:val="en-US" w:eastAsia="zh-CN"/>
              </w:rPr>
            </w:pPr>
            <w:bookmarkStart w:id="8" w:name="OLE_LINK2"/>
            <w:r>
              <w:rPr>
                <w:rFonts w:eastAsiaTheme="minorEastAsia"/>
                <w:lang w:val="en-US" w:eastAsia="zh-CN"/>
              </w:rPr>
              <w:t>Same comment as Question 1-1a.</w:t>
            </w:r>
            <w:bookmarkEnd w:id="8"/>
          </w:p>
        </w:tc>
      </w:tr>
      <w:tr w:rsidR="00854B5E" w14:paraId="7759426E" w14:textId="77777777">
        <w:tc>
          <w:tcPr>
            <w:tcW w:w="1479" w:type="dxa"/>
          </w:tcPr>
          <w:p w14:paraId="7759426B" w14:textId="77777777" w:rsidR="00854B5E" w:rsidRDefault="00566F6F">
            <w:pPr>
              <w:jc w:val="left"/>
              <w:rPr>
                <w:rFonts w:eastAsiaTheme="minorEastAsia"/>
                <w:lang w:val="en-US" w:eastAsia="zh-CN"/>
              </w:rPr>
            </w:pPr>
            <w:r>
              <w:rPr>
                <w:rFonts w:eastAsiaTheme="minorEastAsia" w:hint="eastAsia"/>
                <w:lang w:val="en-US" w:eastAsia="zh-CN"/>
              </w:rPr>
              <w:t>CMCC</w:t>
            </w:r>
          </w:p>
        </w:tc>
        <w:tc>
          <w:tcPr>
            <w:tcW w:w="1372" w:type="dxa"/>
          </w:tcPr>
          <w:p w14:paraId="7759426C"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759426D" w14:textId="77777777" w:rsidR="00854B5E" w:rsidRDefault="00566F6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854B5E" w14:paraId="77594272" w14:textId="77777777">
        <w:tc>
          <w:tcPr>
            <w:tcW w:w="1479" w:type="dxa"/>
          </w:tcPr>
          <w:p w14:paraId="7759426F" w14:textId="77777777" w:rsidR="00854B5E" w:rsidRDefault="00566F6F">
            <w:pPr>
              <w:jc w:val="left"/>
              <w:rPr>
                <w:rFonts w:eastAsiaTheme="minorEastAsia"/>
                <w:lang w:val="en-US" w:eastAsia="zh-CN"/>
              </w:rPr>
            </w:pPr>
            <w:r>
              <w:rPr>
                <w:rFonts w:eastAsiaTheme="minorEastAsia" w:hint="eastAsia"/>
                <w:lang w:val="en-US" w:eastAsia="zh-CN"/>
              </w:rPr>
              <w:t>ZTE, Sanechips</w:t>
            </w:r>
          </w:p>
        </w:tc>
        <w:tc>
          <w:tcPr>
            <w:tcW w:w="1372" w:type="dxa"/>
          </w:tcPr>
          <w:p w14:paraId="77594270"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271" w14:textId="77777777" w:rsidR="00854B5E" w:rsidRDefault="00566F6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854B5E" w14:paraId="77594276" w14:textId="77777777">
        <w:tc>
          <w:tcPr>
            <w:tcW w:w="1479" w:type="dxa"/>
          </w:tcPr>
          <w:p w14:paraId="77594273" w14:textId="77777777" w:rsidR="00854B5E" w:rsidRDefault="00566F6F">
            <w:pPr>
              <w:jc w:val="left"/>
              <w:rPr>
                <w:rFonts w:eastAsiaTheme="minorEastAsia"/>
                <w:lang w:val="en-US" w:eastAsia="zh-CN"/>
              </w:rPr>
            </w:pPr>
            <w:r>
              <w:rPr>
                <w:rFonts w:eastAsiaTheme="minorEastAsia" w:hint="eastAsia"/>
                <w:lang w:val="en-US" w:eastAsia="zh-CN"/>
              </w:rPr>
              <w:t>CATT</w:t>
            </w:r>
          </w:p>
        </w:tc>
        <w:tc>
          <w:tcPr>
            <w:tcW w:w="1372" w:type="dxa"/>
          </w:tcPr>
          <w:p w14:paraId="77594274" w14:textId="77777777" w:rsidR="00854B5E" w:rsidRDefault="00854B5E">
            <w:pPr>
              <w:tabs>
                <w:tab w:val="left" w:pos="551"/>
              </w:tabs>
              <w:jc w:val="left"/>
              <w:rPr>
                <w:rFonts w:eastAsiaTheme="minorEastAsia"/>
                <w:lang w:val="en-US" w:eastAsia="zh-CN"/>
              </w:rPr>
            </w:pPr>
          </w:p>
        </w:tc>
        <w:tc>
          <w:tcPr>
            <w:tcW w:w="6783" w:type="dxa"/>
          </w:tcPr>
          <w:p w14:paraId="77594275" w14:textId="77777777" w:rsidR="00854B5E" w:rsidRDefault="00566F6F">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854B5E" w14:paraId="7759427A" w14:textId="77777777">
        <w:tc>
          <w:tcPr>
            <w:tcW w:w="1479" w:type="dxa"/>
          </w:tcPr>
          <w:p w14:paraId="77594277" w14:textId="77777777" w:rsidR="00854B5E" w:rsidRDefault="00566F6F">
            <w:pPr>
              <w:jc w:val="left"/>
              <w:rPr>
                <w:rFonts w:eastAsiaTheme="minorEastAsia"/>
                <w:lang w:val="en-US" w:eastAsia="zh-CN"/>
              </w:rPr>
            </w:pPr>
            <w:r>
              <w:rPr>
                <w:rFonts w:eastAsiaTheme="minorEastAsia"/>
                <w:lang w:val="en-US" w:eastAsia="zh-CN"/>
              </w:rPr>
              <w:t>Xiaomi</w:t>
            </w:r>
          </w:p>
        </w:tc>
        <w:tc>
          <w:tcPr>
            <w:tcW w:w="1372" w:type="dxa"/>
          </w:tcPr>
          <w:p w14:paraId="77594278" w14:textId="77777777" w:rsidR="00854B5E" w:rsidRDefault="00854B5E">
            <w:pPr>
              <w:tabs>
                <w:tab w:val="left" w:pos="551"/>
              </w:tabs>
              <w:jc w:val="left"/>
              <w:rPr>
                <w:rFonts w:eastAsiaTheme="minorEastAsia"/>
                <w:lang w:val="en-US" w:eastAsia="zh-CN"/>
              </w:rPr>
            </w:pPr>
          </w:p>
        </w:tc>
        <w:tc>
          <w:tcPr>
            <w:tcW w:w="6783" w:type="dxa"/>
          </w:tcPr>
          <w:p w14:paraId="77594279" w14:textId="77777777" w:rsidR="00854B5E" w:rsidRDefault="00566F6F">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854B5E" w14:paraId="7759427E" w14:textId="77777777">
        <w:tc>
          <w:tcPr>
            <w:tcW w:w="1479" w:type="dxa"/>
          </w:tcPr>
          <w:p w14:paraId="7759427B" w14:textId="77777777" w:rsidR="00854B5E" w:rsidRDefault="00566F6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59427C" w14:textId="77777777" w:rsidR="00854B5E" w:rsidRDefault="00854B5E">
            <w:pPr>
              <w:tabs>
                <w:tab w:val="left" w:pos="551"/>
              </w:tabs>
              <w:jc w:val="left"/>
              <w:rPr>
                <w:rFonts w:eastAsiaTheme="minorEastAsia"/>
                <w:lang w:val="en-US" w:eastAsia="zh-CN"/>
              </w:rPr>
            </w:pPr>
          </w:p>
        </w:tc>
        <w:tc>
          <w:tcPr>
            <w:tcW w:w="6783" w:type="dxa"/>
          </w:tcPr>
          <w:p w14:paraId="7759427D" w14:textId="77777777" w:rsidR="00854B5E" w:rsidRDefault="00566F6F">
            <w:pPr>
              <w:jc w:val="left"/>
              <w:rPr>
                <w:rFonts w:eastAsiaTheme="minorEastAsia"/>
                <w:lang w:val="en-US" w:eastAsia="zh-CN"/>
              </w:rPr>
            </w:pPr>
            <w:r>
              <w:rPr>
                <w:rFonts w:eastAsia="Yu Mincho"/>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rsidR="00854B5E" w14:paraId="77594282" w14:textId="77777777">
        <w:tc>
          <w:tcPr>
            <w:tcW w:w="1479" w:type="dxa"/>
          </w:tcPr>
          <w:p w14:paraId="7759427F" w14:textId="77777777" w:rsidR="00854B5E" w:rsidRDefault="00566F6F">
            <w:pPr>
              <w:jc w:val="left"/>
              <w:rPr>
                <w:rFonts w:eastAsia="Yu Mincho"/>
                <w:lang w:val="en-US" w:eastAsia="ja-JP"/>
              </w:rPr>
            </w:pPr>
            <w:r>
              <w:rPr>
                <w:rFonts w:eastAsia="Yu Mincho"/>
                <w:lang w:val="en-US" w:eastAsia="ja-JP"/>
              </w:rPr>
              <w:t>Ericsson</w:t>
            </w:r>
          </w:p>
        </w:tc>
        <w:tc>
          <w:tcPr>
            <w:tcW w:w="1372" w:type="dxa"/>
          </w:tcPr>
          <w:p w14:paraId="77594280" w14:textId="77777777" w:rsidR="00854B5E" w:rsidRDefault="00566F6F">
            <w:pPr>
              <w:tabs>
                <w:tab w:val="left" w:pos="551"/>
              </w:tabs>
              <w:jc w:val="left"/>
              <w:rPr>
                <w:rFonts w:eastAsiaTheme="minorEastAsia"/>
                <w:lang w:val="en-US" w:eastAsia="zh-CN"/>
              </w:rPr>
            </w:pPr>
            <w:r>
              <w:rPr>
                <w:rFonts w:eastAsiaTheme="minorEastAsia"/>
                <w:lang w:val="en-US" w:eastAsia="zh-CN"/>
              </w:rPr>
              <w:t>Y</w:t>
            </w:r>
          </w:p>
        </w:tc>
        <w:tc>
          <w:tcPr>
            <w:tcW w:w="6783" w:type="dxa"/>
          </w:tcPr>
          <w:p w14:paraId="77594281" w14:textId="77777777" w:rsidR="00854B5E" w:rsidRDefault="00566F6F">
            <w:pPr>
              <w:jc w:val="left"/>
              <w:rPr>
                <w:rFonts w:eastAsia="Yu Mincho"/>
                <w:lang w:val="en-US" w:eastAsia="ja-JP"/>
              </w:rPr>
            </w:pPr>
            <w:r>
              <w:rPr>
                <w:rFonts w:eastAsia="Yu Mincho"/>
                <w:lang w:val="en-US" w:eastAsia="ja-JP"/>
              </w:rPr>
              <w:t>See our comment for Question 1-1a.</w:t>
            </w:r>
          </w:p>
        </w:tc>
      </w:tr>
      <w:tr w:rsidR="00854B5E" w14:paraId="77594286" w14:textId="77777777">
        <w:tc>
          <w:tcPr>
            <w:tcW w:w="1479" w:type="dxa"/>
          </w:tcPr>
          <w:p w14:paraId="77594283" w14:textId="77777777" w:rsidR="00854B5E" w:rsidRDefault="00566F6F">
            <w:pPr>
              <w:jc w:val="left"/>
              <w:rPr>
                <w:rFonts w:eastAsia="Malgun Gothic"/>
                <w:lang w:val="en-US" w:eastAsia="ko-KR"/>
              </w:rPr>
            </w:pPr>
            <w:r>
              <w:rPr>
                <w:rFonts w:eastAsia="Malgun Gothic" w:hint="eastAsia"/>
                <w:lang w:val="en-US" w:eastAsia="ko-KR"/>
              </w:rPr>
              <w:t xml:space="preserve">LGE </w:t>
            </w:r>
          </w:p>
        </w:tc>
        <w:tc>
          <w:tcPr>
            <w:tcW w:w="1372" w:type="dxa"/>
          </w:tcPr>
          <w:p w14:paraId="77594284" w14:textId="77777777" w:rsidR="00854B5E" w:rsidRDefault="00566F6F">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77594285" w14:textId="77777777" w:rsidR="00854B5E" w:rsidRDefault="00566F6F">
            <w:pPr>
              <w:jc w:val="left"/>
              <w:rPr>
                <w:rFonts w:eastAsia="Yu Mincho"/>
                <w:lang w:val="en-US" w:eastAsia="ja-JP"/>
              </w:rPr>
            </w:pPr>
            <w:r>
              <w:rPr>
                <w:rFonts w:eastAsiaTheme="minorEastAsia"/>
                <w:lang w:val="en-US" w:eastAsia="zh-CN"/>
              </w:rPr>
              <w:t>Same comment as Question 1-1a.</w:t>
            </w:r>
          </w:p>
        </w:tc>
      </w:tr>
      <w:tr w:rsidR="00854B5E" w14:paraId="7759428A" w14:textId="77777777">
        <w:tc>
          <w:tcPr>
            <w:tcW w:w="1479" w:type="dxa"/>
          </w:tcPr>
          <w:p w14:paraId="77594287" w14:textId="77777777" w:rsidR="00854B5E" w:rsidRDefault="00566F6F">
            <w:pPr>
              <w:jc w:val="left"/>
              <w:rPr>
                <w:rFonts w:eastAsia="Yu Mincho"/>
                <w:lang w:val="en-US" w:eastAsia="ja-JP"/>
              </w:rPr>
            </w:pPr>
            <w:r>
              <w:rPr>
                <w:rFonts w:eastAsia="Yu Mincho"/>
                <w:lang w:val="en-US" w:eastAsia="ja-JP"/>
              </w:rPr>
              <w:t>Nokia</w:t>
            </w:r>
          </w:p>
        </w:tc>
        <w:tc>
          <w:tcPr>
            <w:tcW w:w="1372" w:type="dxa"/>
          </w:tcPr>
          <w:p w14:paraId="77594288" w14:textId="77777777" w:rsidR="00854B5E" w:rsidRDefault="00566F6F">
            <w:pPr>
              <w:tabs>
                <w:tab w:val="left" w:pos="551"/>
              </w:tabs>
              <w:jc w:val="left"/>
              <w:rPr>
                <w:rFonts w:eastAsiaTheme="minorEastAsia"/>
                <w:lang w:val="en-US" w:eastAsia="zh-CN"/>
              </w:rPr>
            </w:pPr>
            <w:r>
              <w:rPr>
                <w:rFonts w:eastAsiaTheme="minorEastAsia"/>
                <w:lang w:val="en-US" w:eastAsia="zh-CN"/>
              </w:rPr>
              <w:t>Y</w:t>
            </w:r>
          </w:p>
        </w:tc>
        <w:tc>
          <w:tcPr>
            <w:tcW w:w="6783" w:type="dxa"/>
          </w:tcPr>
          <w:p w14:paraId="77594289" w14:textId="77777777" w:rsidR="00854B5E" w:rsidRDefault="00566F6F">
            <w:pPr>
              <w:jc w:val="left"/>
              <w:rPr>
                <w:rFonts w:eastAsia="Yu Mincho"/>
                <w:lang w:val="en-US" w:eastAsia="ja-JP"/>
              </w:rPr>
            </w:pPr>
            <w:r>
              <w:rPr>
                <w:rFonts w:eastAsia="Yu Mincho"/>
                <w:lang w:val="en-US" w:eastAsia="ja-JP"/>
              </w:rPr>
              <w:t xml:space="preserve">The above RAN2 agreement/intention, seems acceptable to us assuming RAN1 is prepared to revert it’s agreement. </w:t>
            </w:r>
          </w:p>
        </w:tc>
      </w:tr>
      <w:tr w:rsidR="00854B5E" w14:paraId="7759428E" w14:textId="77777777">
        <w:tc>
          <w:tcPr>
            <w:tcW w:w="1479" w:type="dxa"/>
          </w:tcPr>
          <w:p w14:paraId="7759428B" w14:textId="77777777" w:rsidR="00854B5E" w:rsidRDefault="00566F6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59428C" w14:textId="77777777" w:rsidR="00854B5E" w:rsidRDefault="00566F6F">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7759428D" w14:textId="77777777" w:rsidR="00854B5E" w:rsidRDefault="00566F6F">
            <w:pPr>
              <w:jc w:val="left"/>
              <w:rPr>
                <w:rFonts w:eastAsia="Yu Mincho"/>
                <w:lang w:val="en-US" w:eastAsia="ja-JP"/>
              </w:rPr>
            </w:pPr>
            <w:r>
              <w:rPr>
                <w:rFonts w:eastAsia="Yu Mincho"/>
                <w:lang w:val="en-US" w:eastAsia="ja-JP"/>
              </w:rPr>
              <w:t>We share the same view with ZTE.</w:t>
            </w:r>
          </w:p>
        </w:tc>
      </w:tr>
      <w:tr w:rsidR="00854B5E" w14:paraId="77594292" w14:textId="77777777">
        <w:tc>
          <w:tcPr>
            <w:tcW w:w="1479" w:type="dxa"/>
          </w:tcPr>
          <w:p w14:paraId="7759428F" w14:textId="77777777" w:rsidR="00854B5E" w:rsidRDefault="00566F6F">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594290" w14:textId="77777777" w:rsidR="00854B5E" w:rsidRDefault="00854B5E">
            <w:pPr>
              <w:tabs>
                <w:tab w:val="left" w:pos="551"/>
              </w:tabs>
              <w:jc w:val="left"/>
              <w:rPr>
                <w:rFonts w:eastAsia="Yu Mincho"/>
                <w:lang w:val="en-US" w:eastAsia="ja-JP"/>
              </w:rPr>
            </w:pPr>
          </w:p>
        </w:tc>
        <w:tc>
          <w:tcPr>
            <w:tcW w:w="6783" w:type="dxa"/>
          </w:tcPr>
          <w:p w14:paraId="77594291" w14:textId="77777777" w:rsidR="00854B5E" w:rsidRDefault="00566F6F">
            <w:pPr>
              <w:jc w:val="left"/>
              <w:rPr>
                <w:rFonts w:eastAsia="Yu Mincho"/>
                <w:lang w:val="en-US" w:eastAsia="ja-JP"/>
              </w:rPr>
            </w:pPr>
            <w:r>
              <w:rPr>
                <w:rFonts w:eastAsiaTheme="minorEastAsia" w:hint="eastAsia"/>
                <w:lang w:val="en-US" w:eastAsia="zh-CN"/>
              </w:rPr>
              <w:t>U</w:t>
            </w:r>
            <w:r>
              <w:rPr>
                <w:rFonts w:eastAsiaTheme="minorEastAsia"/>
                <w:lang w:val="en-US" w:eastAsia="zh-CN"/>
              </w:rPr>
              <w:t>p to decision in Q1-1a</w:t>
            </w:r>
          </w:p>
        </w:tc>
      </w:tr>
    </w:tbl>
    <w:p w14:paraId="77594293" w14:textId="77777777" w:rsidR="00854B5E" w:rsidRDefault="00566F6F">
      <w:pPr>
        <w:jc w:val="left"/>
        <w:rPr>
          <w:bCs/>
          <w:lang w:val="en-US"/>
        </w:rPr>
      </w:pPr>
      <w:r>
        <w:rPr>
          <w:bCs/>
          <w:lang w:val="en-US"/>
        </w:rPr>
        <w:br/>
        <w:t>Based on the received responses to Questions 1-1a and 1-2a, perhaps the following proposal can be considered.</w:t>
      </w:r>
    </w:p>
    <w:p w14:paraId="77594294" w14:textId="77777777" w:rsidR="00854B5E" w:rsidRDefault="00566F6F">
      <w:pPr>
        <w:rPr>
          <w:b/>
          <w:lang w:val="en-US"/>
        </w:rPr>
      </w:pPr>
      <w:r>
        <w:rPr>
          <w:b/>
          <w:highlight w:val="yellow"/>
          <w:lang w:val="en-US"/>
        </w:rPr>
        <w:t>FL2 High Priority Proposal 1-3a</w:t>
      </w:r>
      <w:r>
        <w:rPr>
          <w:b/>
          <w:lang w:val="en-US"/>
        </w:rPr>
        <w:t>:</w:t>
      </w:r>
    </w:p>
    <w:p w14:paraId="77594295" w14:textId="77777777" w:rsidR="00854B5E" w:rsidRDefault="00566F6F">
      <w:pPr>
        <w:pStyle w:val="a0"/>
        <w:numPr>
          <w:ilvl w:val="0"/>
          <w:numId w:val="19"/>
        </w:numPr>
        <w:jc w:val="left"/>
        <w:rPr>
          <w:rFonts w:ascii="Times New Roman" w:hAnsi="Times New Roman" w:cs="Times New Roman"/>
          <w:b/>
          <w:sz w:val="20"/>
          <w:szCs w:val="22"/>
          <w:lang w:val="en-US"/>
        </w:rPr>
      </w:pPr>
      <w:r>
        <w:rPr>
          <w:rFonts w:ascii="Times New Roman" w:hAnsi="Times New Roman" w:cs="Times New Roman"/>
          <w:b/>
          <w:sz w:val="20"/>
          <w:szCs w:val="22"/>
          <w:lang w:val="en-US"/>
        </w:rPr>
        <w:t xml:space="preserve">In the reply to RAN2, ask RAN2 to consider an alternative approach based on the following potential </w:t>
      </w:r>
      <w:r>
        <w:rPr>
          <w:rFonts w:ascii="Times New Roman" w:hAnsi="Times New Roman" w:cs="Times New Roman"/>
          <w:b/>
          <w:color w:val="FF0000"/>
          <w:sz w:val="20"/>
          <w:szCs w:val="22"/>
          <w:u w:val="single"/>
          <w:lang w:val="en-US"/>
        </w:rPr>
        <w:t>modification</w:t>
      </w:r>
      <w:r>
        <w:rPr>
          <w:rFonts w:ascii="Times New Roman" w:hAnsi="Times New Roman" w:cs="Times New Roman"/>
          <w:b/>
          <w:color w:val="FF0000"/>
          <w:sz w:val="20"/>
          <w:szCs w:val="22"/>
          <w:lang w:val="en-US"/>
        </w:rPr>
        <w:t xml:space="preserve"> </w:t>
      </w:r>
      <w:r>
        <w:rPr>
          <w:rFonts w:ascii="Times New Roman" w:hAnsi="Times New Roman" w:cs="Times New Roman"/>
          <w:b/>
          <w:sz w:val="20"/>
          <w:szCs w:val="22"/>
          <w:lang w:val="en-US"/>
        </w:rPr>
        <w:t>of the earlier RAN1 agreements:</w:t>
      </w:r>
    </w:p>
    <w:p w14:paraId="77594296" w14:textId="77777777" w:rsidR="00854B5E" w:rsidRDefault="00566F6F">
      <w:pPr>
        <w:pStyle w:val="a0"/>
        <w:numPr>
          <w:ilvl w:val="1"/>
          <w:numId w:val="19"/>
        </w:numPr>
        <w:jc w:val="left"/>
        <w:rPr>
          <w:rFonts w:ascii="Times New Roman" w:hAnsi="Times New Roman" w:cs="Times New Roman"/>
          <w:b/>
          <w:sz w:val="20"/>
          <w:szCs w:val="22"/>
          <w:lang w:val="en-US"/>
        </w:rPr>
      </w:pPr>
      <w:r>
        <w:rPr>
          <w:rFonts w:ascii="Times New Roman" w:hAnsi="Times New Roman" w:cs="Times New Roman"/>
          <w:b/>
          <w:sz w:val="20"/>
          <w:szCs w:val="22"/>
          <w:lang w:val="en-US"/>
        </w:rPr>
        <w:t>Additional early indication in MsgA PRACH is not supported.</w:t>
      </w:r>
    </w:p>
    <w:p w14:paraId="77594297" w14:textId="77777777" w:rsidR="00854B5E" w:rsidRDefault="00566F6F">
      <w:pPr>
        <w:pStyle w:val="a0"/>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2"/>
          <w:lang w:val="en-US"/>
        </w:rPr>
        <w:t xml:space="preserve">If MsgA PRACH early indication for Rel-17 RedCap UEs is configured, a Rel-18 eRedCap UE shall share the MsgA PRACH that is configured for Rel-17 RedCap UEs if the Rel-18 eRedCap </w:t>
      </w:r>
      <w:r>
        <w:rPr>
          <w:rFonts w:ascii="Times New Roman" w:hAnsi="Times New Roman" w:cs="Times New Roman"/>
          <w:b/>
          <w:sz w:val="20"/>
          <w:szCs w:val="20"/>
          <w:lang w:val="en-US"/>
        </w:rPr>
        <w:t>UE performs 2-step RACH</w:t>
      </w:r>
      <w:r>
        <w:rPr>
          <w:rFonts w:ascii="Times New Roman" w:hAnsi="Times New Roman" w:cs="Times New Roman"/>
          <w:b/>
          <w:color w:val="FF0000"/>
          <w:sz w:val="20"/>
          <w:szCs w:val="20"/>
          <w:u w:val="single"/>
          <w:lang w:val="en-US"/>
        </w:rPr>
        <w:t>, with fallback to 4-step Rel-17 RedCap RACH resources</w:t>
      </w:r>
      <w:r>
        <w:rPr>
          <w:rFonts w:ascii="Times New Roman" w:hAnsi="Times New Roman" w:cs="Times New Roman"/>
          <w:b/>
          <w:sz w:val="20"/>
          <w:szCs w:val="20"/>
          <w:lang w:val="en-US"/>
        </w:rPr>
        <w:t>.</w:t>
      </w:r>
    </w:p>
    <w:p w14:paraId="77594298" w14:textId="77777777" w:rsidR="00854B5E" w:rsidRDefault="00566F6F">
      <w:pPr>
        <w:jc w:val="left"/>
        <w:rPr>
          <w:bCs/>
          <w:lang w:val="en-US"/>
        </w:rPr>
      </w:pPr>
      <w:r>
        <w:rPr>
          <w:bCs/>
          <w:lang w:val="en-US"/>
        </w:rPr>
        <w:t>The above proposal was discussed in the Tuesday online session, where the following agreement was made:</w:t>
      </w:r>
    </w:p>
    <w:tbl>
      <w:tblPr>
        <w:tblStyle w:val="af9"/>
        <w:tblW w:w="0" w:type="auto"/>
        <w:tblLook w:val="04A0" w:firstRow="1" w:lastRow="0" w:firstColumn="1" w:lastColumn="0" w:noHBand="0" w:noVBand="1"/>
      </w:tblPr>
      <w:tblGrid>
        <w:gridCol w:w="9630"/>
      </w:tblGrid>
      <w:tr w:rsidR="00854B5E" w14:paraId="775942A0" w14:textId="77777777">
        <w:tc>
          <w:tcPr>
            <w:tcW w:w="9630" w:type="dxa"/>
          </w:tcPr>
          <w:p w14:paraId="77594299" w14:textId="77777777" w:rsidR="00854B5E" w:rsidRDefault="00566F6F">
            <w:pPr>
              <w:spacing w:after="0" w:line="252" w:lineRule="auto"/>
              <w:contextualSpacing/>
              <w:jc w:val="left"/>
              <w:rPr>
                <w:bCs/>
                <w:szCs w:val="22"/>
                <w:highlight w:val="green"/>
                <w:lang w:val="en-US" w:eastAsia="zh-CN"/>
              </w:rPr>
            </w:pPr>
            <w:r>
              <w:rPr>
                <w:rFonts w:eastAsia="等线" w:hint="eastAsia"/>
                <w:bCs/>
                <w:szCs w:val="22"/>
                <w:highlight w:val="green"/>
                <w:lang w:val="en-US" w:eastAsia="zh-CN"/>
              </w:rPr>
              <w:t>Agreement</w:t>
            </w:r>
            <w:r>
              <w:rPr>
                <w:rFonts w:eastAsia="等线"/>
                <w:bCs/>
                <w:szCs w:val="22"/>
                <w:highlight w:val="green"/>
                <w:lang w:val="en-US" w:eastAsia="zh-CN"/>
              </w:rPr>
              <w:t>:</w:t>
            </w:r>
          </w:p>
          <w:p w14:paraId="7759429A" w14:textId="77777777" w:rsidR="00854B5E" w:rsidRDefault="00566F6F">
            <w:pPr>
              <w:numPr>
                <w:ilvl w:val="1"/>
                <w:numId w:val="19"/>
              </w:numPr>
              <w:spacing w:after="0" w:line="252" w:lineRule="auto"/>
              <w:ind w:left="644"/>
              <w:contextualSpacing/>
              <w:jc w:val="left"/>
              <w:rPr>
                <w:bCs/>
                <w:szCs w:val="22"/>
                <w:lang w:val="en-US" w:eastAsia="zh-CN"/>
              </w:rPr>
            </w:pPr>
            <w:r>
              <w:rPr>
                <w:rFonts w:eastAsia="等线"/>
                <w:bCs/>
                <w:szCs w:val="22"/>
                <w:lang w:val="en-US" w:eastAsia="zh-CN"/>
              </w:rPr>
              <w:t>O</w:t>
            </w:r>
            <w:r>
              <w:rPr>
                <w:rFonts w:eastAsia="等线" w:hint="eastAsia"/>
                <w:bCs/>
                <w:szCs w:val="22"/>
                <w:lang w:val="en-US" w:eastAsia="zh-CN"/>
              </w:rPr>
              <w:t>n top of earlier RAN1 agreement</w:t>
            </w:r>
          </w:p>
          <w:p w14:paraId="7759429B" w14:textId="77777777" w:rsidR="00854B5E" w:rsidRDefault="00566F6F">
            <w:pPr>
              <w:numPr>
                <w:ilvl w:val="2"/>
                <w:numId w:val="19"/>
              </w:numPr>
              <w:spacing w:after="0" w:line="252" w:lineRule="auto"/>
              <w:ind w:left="1364"/>
              <w:contextualSpacing/>
              <w:jc w:val="left"/>
              <w:rPr>
                <w:bCs/>
                <w:szCs w:val="22"/>
                <w:lang w:val="en-US" w:eastAsia="zh-CN"/>
              </w:rPr>
            </w:pPr>
            <w:r>
              <w:rPr>
                <w:bCs/>
                <w:szCs w:val="22"/>
                <w:lang w:val="en-US" w:eastAsia="zh-CN"/>
              </w:rPr>
              <w:t>Additional early indication in MsgA PRACH is not supported.</w:t>
            </w:r>
          </w:p>
          <w:p w14:paraId="7759429C" w14:textId="77777777" w:rsidR="00854B5E" w:rsidRDefault="00566F6F">
            <w:pPr>
              <w:numPr>
                <w:ilvl w:val="2"/>
                <w:numId w:val="19"/>
              </w:numPr>
              <w:spacing w:after="0" w:line="252" w:lineRule="auto"/>
              <w:ind w:left="1364"/>
              <w:contextualSpacing/>
              <w:jc w:val="left"/>
              <w:rPr>
                <w:bCs/>
                <w:szCs w:val="22"/>
                <w:lang w:val="en-US" w:eastAsia="zh-CN"/>
              </w:rPr>
            </w:pPr>
            <w:r>
              <w:rPr>
                <w:bCs/>
                <w:szCs w:val="22"/>
                <w:lang w:val="en-US" w:eastAsia="zh-CN"/>
              </w:rPr>
              <w:t>If MsgA PRACH early indication for Rel-17 RedCap UEs is configured, a Rel-18 eRedCap UE shall share the MsgA PRACH that is configured for Rel-17 RedCap UEs if the Rel-18 eRedCap UE performs 2-step RACH</w:t>
            </w:r>
            <w:r>
              <w:rPr>
                <w:bCs/>
                <w:color w:val="FF0000"/>
                <w:szCs w:val="22"/>
                <w:u w:val="single"/>
                <w:lang w:val="en-US" w:eastAsia="zh-CN"/>
              </w:rPr>
              <w:t xml:space="preserve">, </w:t>
            </w:r>
          </w:p>
          <w:p w14:paraId="7759429D" w14:textId="77777777" w:rsidR="00854B5E" w:rsidRDefault="00566F6F">
            <w:pPr>
              <w:spacing w:line="252" w:lineRule="auto"/>
              <w:ind w:left="644"/>
              <w:contextualSpacing/>
              <w:jc w:val="left"/>
              <w:rPr>
                <w:rFonts w:eastAsia="等线"/>
                <w:bCs/>
                <w:color w:val="FF0000"/>
                <w:szCs w:val="22"/>
                <w:u w:val="single"/>
                <w:lang w:val="en-US" w:eastAsia="zh-CN"/>
              </w:rPr>
            </w:pPr>
            <w:r>
              <w:rPr>
                <w:rFonts w:eastAsia="等线" w:hint="eastAsia"/>
                <w:bCs/>
                <w:szCs w:val="22"/>
                <w:lang w:val="en-US" w:eastAsia="zh-CN"/>
              </w:rPr>
              <w:t>from RAN1 point of view</w:t>
            </w:r>
            <w:r>
              <w:rPr>
                <w:rFonts w:eastAsia="等线" w:hint="eastAsia"/>
                <w:bCs/>
                <w:color w:val="FF0000"/>
                <w:szCs w:val="22"/>
                <w:u w:val="single"/>
                <w:lang w:val="en-US" w:eastAsia="zh-CN"/>
              </w:rPr>
              <w:t xml:space="preserve">, above can be supported </w:t>
            </w:r>
            <w:r>
              <w:rPr>
                <w:bCs/>
                <w:color w:val="FF0000"/>
                <w:szCs w:val="22"/>
                <w:u w:val="single"/>
                <w:lang w:val="en-US" w:eastAsia="zh-CN"/>
              </w:rPr>
              <w:t>with fallback to 4-step Rel-17 RedCap RACH resources</w:t>
            </w:r>
            <w:r>
              <w:rPr>
                <w:rFonts w:eastAsia="等线" w:hint="eastAsia"/>
                <w:bCs/>
                <w:color w:val="FF0000"/>
                <w:szCs w:val="22"/>
                <w:u w:val="single"/>
                <w:lang w:val="en-US" w:eastAsia="zh-CN"/>
              </w:rPr>
              <w:t xml:space="preserve"> by assuming that gNB will apply eRedCap RAR timing relaxation for RedCap UE when needed.</w:t>
            </w:r>
          </w:p>
          <w:p w14:paraId="7759429E" w14:textId="77777777" w:rsidR="00854B5E" w:rsidRDefault="00566F6F">
            <w:pPr>
              <w:numPr>
                <w:ilvl w:val="1"/>
                <w:numId w:val="19"/>
              </w:numPr>
              <w:spacing w:after="0" w:line="252" w:lineRule="auto"/>
              <w:ind w:left="644"/>
              <w:contextualSpacing/>
              <w:jc w:val="left"/>
              <w:rPr>
                <w:rFonts w:eastAsia="等线"/>
                <w:bCs/>
                <w:szCs w:val="22"/>
                <w:lang w:val="en-US" w:eastAsia="zh-CN"/>
              </w:rPr>
            </w:pPr>
            <w:r>
              <w:rPr>
                <w:rFonts w:eastAsia="等线" w:hint="eastAsia"/>
                <w:bCs/>
                <w:szCs w:val="22"/>
                <w:lang w:val="en-US" w:eastAsia="zh-CN"/>
              </w:rPr>
              <w:t>Send LS to RAN2 to inform the above agreement.</w:t>
            </w:r>
          </w:p>
          <w:p w14:paraId="7759429F" w14:textId="77777777" w:rsidR="00854B5E" w:rsidRDefault="00854B5E">
            <w:pPr>
              <w:spacing w:after="0" w:line="252" w:lineRule="auto"/>
              <w:contextualSpacing/>
              <w:jc w:val="left"/>
              <w:rPr>
                <w:rFonts w:eastAsia="等线"/>
                <w:bCs/>
                <w:szCs w:val="22"/>
                <w:lang w:val="en-US" w:eastAsia="zh-CN"/>
              </w:rPr>
            </w:pPr>
          </w:p>
        </w:tc>
      </w:tr>
    </w:tbl>
    <w:p w14:paraId="775942A1" w14:textId="77777777" w:rsidR="00854B5E" w:rsidRDefault="00566F6F">
      <w:pPr>
        <w:jc w:val="left"/>
        <w:rPr>
          <w:bCs/>
          <w:lang w:val="en-US"/>
        </w:rPr>
      </w:pPr>
      <w:r>
        <w:rPr>
          <w:bCs/>
          <w:lang w:val="en-US"/>
        </w:rPr>
        <w:br/>
        <w:t>Based on the above agreement and discussion during the Tuesday online session, a draft LS reply has been prepared.</w:t>
      </w:r>
    </w:p>
    <w:p w14:paraId="775942A2" w14:textId="77777777" w:rsidR="00854B5E" w:rsidRDefault="00566F6F">
      <w:pPr>
        <w:jc w:val="left"/>
        <w:rPr>
          <w:b/>
          <w:lang w:val="en-US"/>
        </w:rPr>
      </w:pPr>
      <w:r>
        <w:rPr>
          <w:b/>
          <w:highlight w:val="yellow"/>
          <w:lang w:val="en-US"/>
        </w:rPr>
        <w:lastRenderedPageBreak/>
        <w:t>FL3 High Priority Question 1-4a</w:t>
      </w:r>
      <w:r>
        <w:rPr>
          <w:b/>
          <w:lang w:val="en-US"/>
        </w:rPr>
        <w:t>:</w:t>
      </w:r>
    </w:p>
    <w:p w14:paraId="775942A3" w14:textId="77777777" w:rsidR="00854B5E" w:rsidRDefault="00566F6F">
      <w:pPr>
        <w:pStyle w:val="a0"/>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Since the above agreement might be difficult for the receiver to interpret, FL has provided a suggested draft LS reply in </w:t>
      </w:r>
      <w:r>
        <w:rPr>
          <w:rFonts w:ascii="Times New Roman" w:hAnsi="Times New Roman" w:cs="Times New Roman"/>
          <w:b/>
          <w:bCs/>
          <w:i/>
          <w:iCs/>
          <w:color w:val="000000"/>
          <w:sz w:val="20"/>
          <w:szCs w:val="20"/>
        </w:rPr>
        <w:t>eRedCapDraftLs2stepRach-v000-FL.docx</w:t>
      </w:r>
      <w:r>
        <w:rPr>
          <w:rFonts w:ascii="Times New Roman" w:eastAsia="Times New Roman" w:hAnsi="Times New Roman" w:cs="Times New Roman"/>
          <w:b/>
          <w:bCs/>
          <w:color w:val="000000"/>
          <w:sz w:val="20"/>
          <w:szCs w:val="20"/>
          <w:lang w:val="en-US"/>
        </w:rPr>
        <w:t xml:space="preserve"> </w:t>
      </w:r>
      <w:r>
        <w:rPr>
          <w:rFonts w:ascii="Times New Roman" w:hAnsi="Times New Roman" w:cs="Times New Roman"/>
          <w:b/>
          <w:bCs/>
          <w:sz w:val="20"/>
          <w:szCs w:val="20"/>
          <w:lang w:val="en-US"/>
        </w:rPr>
        <w:t>(</w:t>
      </w:r>
      <w:hyperlink r:id="rId33" w:history="1">
        <w:r>
          <w:rPr>
            <w:rStyle w:val="afd"/>
            <w:rFonts w:ascii="Times New Roman" w:hAnsi="Times New Roman" w:cs="Times New Roman"/>
            <w:b/>
            <w:bCs/>
            <w:sz w:val="20"/>
            <w:szCs w:val="20"/>
            <w:lang w:val="en-US"/>
          </w:rPr>
          <w:t>Local inbox</w:t>
        </w:r>
      </w:hyperlink>
      <w:r>
        <w:rPr>
          <w:rFonts w:ascii="Times New Roman" w:hAnsi="Times New Roman" w:cs="Times New Roman"/>
          <w:b/>
          <w:bCs/>
          <w:sz w:val="20"/>
          <w:szCs w:val="20"/>
          <w:lang w:val="en-US"/>
        </w:rPr>
        <w:t xml:space="preserve">, </w:t>
      </w:r>
      <w:hyperlink r:id="rId34" w:history="1">
        <w:r>
          <w:rPr>
            <w:rStyle w:val="afd"/>
            <w:rFonts w:ascii="Times New Roman" w:hAnsi="Times New Roman" w:cs="Times New Roman"/>
            <w:b/>
            <w:bCs/>
            <w:sz w:val="20"/>
            <w:szCs w:val="20"/>
            <w:lang w:val="en-US"/>
          </w:rPr>
          <w:t>Sync inbox</w:t>
        </w:r>
      </w:hyperlink>
      <w:r>
        <w:rPr>
          <w:rFonts w:ascii="Times New Roman" w:hAnsi="Times New Roman" w:cs="Times New Roman"/>
          <w:b/>
          <w:bCs/>
          <w:sz w:val="20"/>
          <w:szCs w:val="20"/>
          <w:lang w:val="en-US"/>
        </w:rPr>
        <w:t xml:space="preserve">, </w:t>
      </w:r>
      <w:hyperlink r:id="rId35" w:history="1">
        <w:r>
          <w:rPr>
            <w:rStyle w:val="afd"/>
            <w:rFonts w:ascii="Times New Roman" w:hAnsi="Times New Roman" w:cs="Times New Roman"/>
            <w:b/>
            <w:bCs/>
            <w:sz w:val="20"/>
            <w:szCs w:val="20"/>
            <w:lang w:val="en-US"/>
          </w:rPr>
          <w:t>Final inbox</w:t>
        </w:r>
      </w:hyperlink>
      <w:r>
        <w:rPr>
          <w:rFonts w:ascii="Times New Roman" w:hAnsi="Times New Roman" w:cs="Times New Roman"/>
          <w:b/>
          <w:bCs/>
          <w:sz w:val="20"/>
          <w:szCs w:val="20"/>
          <w:lang w:val="en-US"/>
        </w:rPr>
        <w:t>), and companies are invited to comment on whether they prefer this version (or a variant of it), or if they prefer to just send the above agreement as is to RAN2.</w:t>
      </w:r>
    </w:p>
    <w:tbl>
      <w:tblPr>
        <w:tblStyle w:val="af9"/>
        <w:tblW w:w="9634" w:type="dxa"/>
        <w:tblLayout w:type="fixed"/>
        <w:tblLook w:val="04A0" w:firstRow="1" w:lastRow="0" w:firstColumn="1" w:lastColumn="0" w:noHBand="0" w:noVBand="1"/>
      </w:tblPr>
      <w:tblGrid>
        <w:gridCol w:w="1479"/>
        <w:gridCol w:w="8155"/>
      </w:tblGrid>
      <w:tr w:rsidR="00854B5E" w14:paraId="775942A6" w14:textId="77777777">
        <w:tc>
          <w:tcPr>
            <w:tcW w:w="1479" w:type="dxa"/>
            <w:shd w:val="clear" w:color="auto" w:fill="D9D9D9" w:themeFill="background1" w:themeFillShade="D9"/>
          </w:tcPr>
          <w:p w14:paraId="775942A4" w14:textId="77777777" w:rsidR="00854B5E" w:rsidRDefault="00566F6F">
            <w:pPr>
              <w:jc w:val="left"/>
              <w:rPr>
                <w:b/>
                <w:bCs/>
                <w:lang w:val="en-US"/>
              </w:rPr>
            </w:pPr>
            <w:r>
              <w:rPr>
                <w:b/>
                <w:bCs/>
                <w:lang w:val="en-US"/>
              </w:rPr>
              <w:t>Company</w:t>
            </w:r>
          </w:p>
        </w:tc>
        <w:tc>
          <w:tcPr>
            <w:tcW w:w="8155" w:type="dxa"/>
            <w:shd w:val="clear" w:color="auto" w:fill="D9D9D9" w:themeFill="background1" w:themeFillShade="D9"/>
          </w:tcPr>
          <w:p w14:paraId="775942A5" w14:textId="77777777" w:rsidR="00854B5E" w:rsidRDefault="00566F6F">
            <w:pPr>
              <w:jc w:val="left"/>
              <w:rPr>
                <w:b/>
                <w:bCs/>
                <w:lang w:val="en-US"/>
              </w:rPr>
            </w:pPr>
            <w:r>
              <w:rPr>
                <w:b/>
                <w:bCs/>
                <w:lang w:val="en-US"/>
              </w:rPr>
              <w:t>Comments</w:t>
            </w:r>
          </w:p>
        </w:tc>
      </w:tr>
      <w:tr w:rsidR="00854B5E" w14:paraId="775942AA" w14:textId="77777777">
        <w:tc>
          <w:tcPr>
            <w:tcW w:w="1479" w:type="dxa"/>
          </w:tcPr>
          <w:p w14:paraId="775942A7" w14:textId="77777777" w:rsidR="00854B5E" w:rsidRDefault="00566F6F">
            <w:pPr>
              <w:rPr>
                <w:rFonts w:eastAsiaTheme="minorEastAsia"/>
                <w:lang w:val="en-US" w:eastAsia="zh-CN"/>
              </w:rPr>
            </w:pPr>
            <w:r>
              <w:rPr>
                <w:rFonts w:eastAsiaTheme="minorEastAsia" w:hint="eastAsia"/>
                <w:lang w:val="en-US" w:eastAsia="zh-CN"/>
              </w:rPr>
              <w:t>CATT</w:t>
            </w:r>
          </w:p>
        </w:tc>
        <w:tc>
          <w:tcPr>
            <w:tcW w:w="8155" w:type="dxa"/>
          </w:tcPr>
          <w:p w14:paraId="775942A8" w14:textId="77777777" w:rsidR="00854B5E" w:rsidRDefault="00566F6F">
            <w:pPr>
              <w:jc w:val="left"/>
              <w:rPr>
                <w:rFonts w:eastAsiaTheme="minorEastAsia"/>
                <w:lang w:val="en-US" w:eastAsia="zh-CN"/>
              </w:rPr>
            </w:pPr>
            <w:r>
              <w:rPr>
                <w:rFonts w:eastAsiaTheme="minorEastAsia" w:hint="eastAsia"/>
                <w:lang w:val="en-US" w:eastAsia="zh-CN"/>
              </w:rPr>
              <w:t>Fine with briefly providing motivation/reasons from RAN1, and we think the above agreement can also be copied in the LS too.</w:t>
            </w:r>
          </w:p>
          <w:p w14:paraId="775942A9" w14:textId="77777777" w:rsidR="00854B5E" w:rsidRDefault="00566F6F">
            <w:pPr>
              <w:jc w:val="left"/>
              <w:rPr>
                <w:rFonts w:eastAsiaTheme="minorEastAsia"/>
                <w:lang w:val="en-US" w:eastAsia="zh-CN"/>
              </w:rPr>
            </w:pPr>
            <w:r>
              <w:rPr>
                <w:rFonts w:eastAsiaTheme="minorEastAsia" w:hint="eastAsia"/>
                <w:lang w:val="en-US" w:eastAsia="zh-CN"/>
              </w:rPr>
              <w:t>And don</w:t>
            </w:r>
            <w:r>
              <w:rPr>
                <w:rFonts w:eastAsiaTheme="minorEastAsia"/>
                <w:lang w:val="en-US" w:eastAsia="zh-CN"/>
              </w:rPr>
              <w:t>’</w:t>
            </w:r>
            <w:r>
              <w:rPr>
                <w:rFonts w:eastAsiaTheme="minorEastAsia" w:hint="eastAsia"/>
                <w:lang w:val="en-US" w:eastAsia="zh-CN"/>
              </w:rPr>
              <w:t xml:space="preserve">t forget to correct the location and date (still Chicago and Nov.2023 yet) in the title. </w:t>
            </w:r>
          </w:p>
        </w:tc>
      </w:tr>
      <w:tr w:rsidR="00854B5E" w14:paraId="775942AD" w14:textId="77777777">
        <w:tc>
          <w:tcPr>
            <w:tcW w:w="1479" w:type="dxa"/>
          </w:tcPr>
          <w:p w14:paraId="775942AB" w14:textId="77777777" w:rsidR="00854B5E" w:rsidRDefault="00566F6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775942AC" w14:textId="77777777" w:rsidR="00854B5E" w:rsidRDefault="00566F6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LS and also share with CATT that it is better to briefly providing some reasons for such agreement made in RAN1. </w:t>
            </w:r>
          </w:p>
        </w:tc>
      </w:tr>
      <w:tr w:rsidR="00854B5E" w14:paraId="775942B0" w14:textId="77777777">
        <w:tc>
          <w:tcPr>
            <w:tcW w:w="1479" w:type="dxa"/>
          </w:tcPr>
          <w:p w14:paraId="775942AE" w14:textId="77777777" w:rsidR="00854B5E" w:rsidRDefault="00566F6F">
            <w:pPr>
              <w:jc w:val="left"/>
              <w:rPr>
                <w:rFonts w:eastAsiaTheme="minorEastAsia"/>
                <w:lang w:val="en-US" w:eastAsia="zh-CN"/>
              </w:rPr>
            </w:pPr>
            <w:r>
              <w:rPr>
                <w:rFonts w:eastAsiaTheme="minorEastAsia"/>
                <w:lang w:eastAsia="zh-CN"/>
              </w:rPr>
              <w:t>FL</w:t>
            </w:r>
          </w:p>
        </w:tc>
        <w:tc>
          <w:tcPr>
            <w:tcW w:w="8155" w:type="dxa"/>
          </w:tcPr>
          <w:p w14:paraId="775942AF" w14:textId="77777777" w:rsidR="00854B5E" w:rsidRDefault="00566F6F">
            <w:pPr>
              <w:jc w:val="left"/>
              <w:rPr>
                <w:rFonts w:eastAsiaTheme="minorEastAsia"/>
                <w:lang w:val="en-US" w:eastAsia="zh-CN"/>
              </w:rPr>
            </w:pPr>
            <w:r>
              <w:rPr>
                <w:rFonts w:eastAsiaTheme="minorEastAsia"/>
                <w:lang w:val="en-US" w:eastAsia="zh-CN"/>
              </w:rPr>
              <w:t>Thanks, a corrected version is uploaded in:</w:t>
            </w:r>
            <w:r>
              <w:rPr>
                <w:rFonts w:eastAsiaTheme="minorEastAsia"/>
                <w:lang w:val="en-US" w:eastAsia="zh-CN"/>
              </w:rPr>
              <w:br/>
            </w:r>
            <w:r>
              <w:rPr>
                <w:i/>
                <w:iCs/>
                <w:color w:val="000000"/>
              </w:rPr>
              <w:br/>
              <w:t>eRedCapDraftLs2stepRach-v001-FL-FL.docx</w:t>
            </w:r>
            <w:r>
              <w:rPr>
                <w:rFonts w:eastAsia="Times New Roman"/>
                <w:color w:val="000000"/>
                <w:lang w:val="en-US"/>
              </w:rPr>
              <w:t xml:space="preserve"> </w:t>
            </w:r>
            <w:r>
              <w:rPr>
                <w:lang w:val="en-US"/>
              </w:rPr>
              <w:t>(</w:t>
            </w:r>
            <w:hyperlink r:id="rId36" w:history="1">
              <w:r>
                <w:rPr>
                  <w:rStyle w:val="afd"/>
                  <w:lang w:val="en-US"/>
                </w:rPr>
                <w:t>Local inbox</w:t>
              </w:r>
            </w:hyperlink>
            <w:r>
              <w:rPr>
                <w:lang w:val="en-US"/>
              </w:rPr>
              <w:t xml:space="preserve">, </w:t>
            </w:r>
            <w:hyperlink r:id="rId37" w:history="1">
              <w:r>
                <w:rPr>
                  <w:rStyle w:val="afd"/>
                  <w:lang w:val="en-US"/>
                </w:rPr>
                <w:t>Sync inbox</w:t>
              </w:r>
            </w:hyperlink>
            <w:r>
              <w:rPr>
                <w:lang w:val="en-US"/>
              </w:rPr>
              <w:t xml:space="preserve">, </w:t>
            </w:r>
            <w:hyperlink r:id="rId38" w:history="1">
              <w:r>
                <w:rPr>
                  <w:rStyle w:val="afd"/>
                  <w:lang w:val="en-US"/>
                </w:rPr>
                <w:t>Final inbox</w:t>
              </w:r>
            </w:hyperlink>
            <w:r>
              <w:rPr>
                <w:lang w:val="en-US"/>
              </w:rPr>
              <w:t>)</w:t>
            </w:r>
            <w:r>
              <w:rPr>
                <w:lang w:val="en-US"/>
              </w:rPr>
              <w:br/>
            </w:r>
            <w:r>
              <w:rPr>
                <w:rFonts w:eastAsiaTheme="minorEastAsia"/>
                <w:lang w:val="en-US" w:eastAsia="zh-CN"/>
              </w:rPr>
              <w:br/>
              <w:t>And yes, we can also add the above agreement as is in this draft LS reply, if desired.</w:t>
            </w:r>
          </w:p>
        </w:tc>
      </w:tr>
      <w:tr w:rsidR="00854B5E" w14:paraId="775942B3" w14:textId="77777777">
        <w:tc>
          <w:tcPr>
            <w:tcW w:w="1479" w:type="dxa"/>
          </w:tcPr>
          <w:p w14:paraId="775942B1" w14:textId="77777777" w:rsidR="00854B5E" w:rsidRDefault="00566F6F">
            <w:pPr>
              <w:jc w:val="left"/>
              <w:rPr>
                <w:rFonts w:eastAsiaTheme="minorEastAsia"/>
                <w:lang w:val="en-US" w:eastAsia="zh-CN"/>
              </w:rPr>
            </w:pPr>
            <w:r>
              <w:rPr>
                <w:rFonts w:eastAsiaTheme="minorEastAsia"/>
                <w:lang w:val="en-US" w:eastAsia="zh-CN"/>
              </w:rPr>
              <w:t>Nokia</w:t>
            </w:r>
          </w:p>
        </w:tc>
        <w:tc>
          <w:tcPr>
            <w:tcW w:w="8155" w:type="dxa"/>
          </w:tcPr>
          <w:p w14:paraId="775942B2" w14:textId="77777777" w:rsidR="00854B5E" w:rsidRDefault="00566F6F">
            <w:pPr>
              <w:rPr>
                <w:rFonts w:eastAsiaTheme="minorEastAsia"/>
                <w:lang w:val="en-US" w:eastAsia="zh-CN"/>
              </w:rPr>
            </w:pPr>
            <w:r>
              <w:rPr>
                <w:rFonts w:eastAsiaTheme="minorEastAsia"/>
                <w:lang w:val="en-US" w:eastAsia="zh-CN"/>
              </w:rPr>
              <w:t>We support the LS, however we wonder if it could be made clearer that no RAN1 changes are required for the new approach we are inviting RAN2 to consider.</w:t>
            </w:r>
            <w:r>
              <w:rPr>
                <w:rFonts w:eastAsiaTheme="minorEastAsia"/>
                <w:lang w:val="en-US" w:eastAsia="zh-CN"/>
              </w:rPr>
              <w:br/>
            </w:r>
            <w:r>
              <w:rPr>
                <w:rFonts w:eastAsiaTheme="minorEastAsia"/>
                <w:lang w:val="en-US" w:eastAsia="zh-CN"/>
              </w:rPr>
              <w:br/>
            </w:r>
            <w:r>
              <w:rPr>
                <w:rFonts w:ascii="Arial" w:hAnsi="Arial" w:cs="Arial"/>
                <w:lang w:val="en-US"/>
              </w:rPr>
              <w:t xml:space="preserve">Furthermore, from RAN1 point of view, fallback to RedCap 4-step RA resources can </w:t>
            </w:r>
            <w:r>
              <w:rPr>
                <w:rFonts w:ascii="Arial" w:hAnsi="Arial" w:cs="Arial"/>
                <w:color w:val="FF0000"/>
                <w:highlight w:val="yellow"/>
                <w:lang w:val="en-US"/>
              </w:rPr>
              <w:t>already</w:t>
            </w:r>
            <w:r>
              <w:rPr>
                <w:rFonts w:ascii="Arial" w:hAnsi="Arial" w:cs="Arial"/>
                <w:lang w:val="en-US"/>
              </w:rPr>
              <w:t xml:space="preserve"> be supported </w:t>
            </w:r>
            <w:r>
              <w:rPr>
                <w:rFonts w:ascii="Arial" w:hAnsi="Arial" w:cs="Arial"/>
                <w:color w:val="FF0000"/>
                <w:highlight w:val="yellow"/>
                <w:lang w:val="en-US"/>
              </w:rPr>
              <w:t>by existing RAN1 specifications</w:t>
            </w:r>
            <w:r>
              <w:rPr>
                <w:rFonts w:ascii="Arial" w:hAnsi="Arial" w:cs="Arial"/>
                <w:highlight w:val="yellow"/>
                <w:lang w:val="en-US"/>
              </w:rPr>
              <w:t>,</w:t>
            </w:r>
            <w:r>
              <w:rPr>
                <w:rFonts w:ascii="Arial" w:hAnsi="Arial" w:cs="Arial"/>
                <w:lang w:val="en-US"/>
              </w:rPr>
              <w:t xml:space="preserve"> </w:t>
            </w:r>
            <w:r>
              <w:rPr>
                <w:rFonts w:ascii="Arial" w:hAnsi="Arial" w:cs="Arial"/>
                <w:u w:val="single"/>
                <w:lang w:val="en-US"/>
              </w:rPr>
              <w:t>for any case where an eRedCap UE uses RedCap 2-step RA resources for 2-step RA</w:t>
            </w:r>
            <w:r>
              <w:rPr>
                <w:rFonts w:ascii="Arial" w:hAnsi="Arial" w:cs="Arial"/>
                <w:lang w:val="en-US"/>
              </w:rPr>
              <w:t>, under the assumption that gNB applies the eRedCap RAR timing relaxation for all RedCap UEs and eRedCap UEs when needed. If this approach is acceptable from RAN2 point of view, this means that all cases of 2-step RA for eRedCap UEs can be handled using RedCap 2-step RA resources with fallback to RedCap 4-step RA resources.</w:t>
            </w:r>
          </w:p>
        </w:tc>
      </w:tr>
      <w:tr w:rsidR="00854B5E" w14:paraId="775942B6" w14:textId="77777777">
        <w:tc>
          <w:tcPr>
            <w:tcW w:w="1479" w:type="dxa"/>
          </w:tcPr>
          <w:p w14:paraId="775942B4" w14:textId="77777777" w:rsidR="00854B5E" w:rsidRDefault="00566F6F">
            <w:pPr>
              <w:jc w:val="left"/>
              <w:rPr>
                <w:rFonts w:eastAsiaTheme="minorEastAsia"/>
                <w:lang w:val="en-US" w:eastAsia="zh-CN"/>
              </w:rPr>
            </w:pPr>
            <w:r>
              <w:rPr>
                <w:rFonts w:eastAsia="BatangChe"/>
                <w:lang w:val="en-US" w:eastAsia="ko-KR"/>
              </w:rPr>
              <w:t xml:space="preserve">LGE </w:t>
            </w:r>
          </w:p>
        </w:tc>
        <w:tc>
          <w:tcPr>
            <w:tcW w:w="8155" w:type="dxa"/>
          </w:tcPr>
          <w:p w14:paraId="775942B5" w14:textId="77777777" w:rsidR="00854B5E" w:rsidRDefault="00566F6F">
            <w:pPr>
              <w:rPr>
                <w:rFonts w:eastAsia="Malgun Gothic"/>
                <w:lang w:val="en-US" w:eastAsia="ko-KR"/>
              </w:rPr>
            </w:pPr>
            <w:r>
              <w:rPr>
                <w:rFonts w:eastAsia="Malgun Gothic"/>
                <w:lang w:val="en-US" w:eastAsia="ko-KR"/>
              </w:rPr>
              <w:t xml:space="preserve">The LS seems to be fine. But, we are wondering whether the additional red comments in yellow-highlighted by Nokia should be added. </w:t>
            </w:r>
          </w:p>
        </w:tc>
      </w:tr>
      <w:tr w:rsidR="00854B5E" w14:paraId="775942BE" w14:textId="77777777">
        <w:tc>
          <w:tcPr>
            <w:tcW w:w="1479" w:type="dxa"/>
          </w:tcPr>
          <w:p w14:paraId="775942B7" w14:textId="77777777" w:rsidR="00854B5E" w:rsidRDefault="00566F6F">
            <w:pPr>
              <w:jc w:val="left"/>
              <w:rPr>
                <w:rFonts w:eastAsia="BatangChe"/>
                <w:lang w:val="en-US" w:eastAsia="ko-KR"/>
              </w:rPr>
            </w:pPr>
            <w:r>
              <w:rPr>
                <w:rFonts w:eastAsia="Yu Mincho" w:hint="eastAsia"/>
                <w:lang w:val="en-US" w:eastAsia="ja-JP"/>
              </w:rPr>
              <w:t>N</w:t>
            </w:r>
            <w:r>
              <w:rPr>
                <w:rFonts w:eastAsia="Yu Mincho"/>
                <w:lang w:val="en-US" w:eastAsia="ja-JP"/>
              </w:rPr>
              <w:t>EC</w:t>
            </w:r>
          </w:p>
        </w:tc>
        <w:tc>
          <w:tcPr>
            <w:tcW w:w="8155" w:type="dxa"/>
          </w:tcPr>
          <w:p w14:paraId="775942B8" w14:textId="77777777" w:rsidR="00854B5E" w:rsidRDefault="00566F6F">
            <w:pPr>
              <w:jc w:val="left"/>
              <w:rPr>
                <w:rFonts w:eastAsia="Yu Mincho"/>
                <w:lang w:val="en-US" w:eastAsia="ja-JP"/>
              </w:rPr>
            </w:pPr>
            <w:r>
              <w:rPr>
                <w:rFonts w:eastAsia="Yu Mincho"/>
                <w:lang w:val="en-US" w:eastAsia="ja-JP"/>
              </w:rPr>
              <w:t>The draft response LS prepared by FL looks fine. In our opinion, it would be better to respond to RAN2 recommendation explicitly. We would suggest the following update.</w:t>
            </w:r>
          </w:p>
          <w:p w14:paraId="775942B9" w14:textId="77777777" w:rsidR="00854B5E" w:rsidRDefault="00566F6F">
            <w:pPr>
              <w:rPr>
                <w:rFonts w:ascii="Arial" w:hAnsi="Arial" w:cs="Arial"/>
                <w:lang w:val="en-US"/>
              </w:rPr>
            </w:pPr>
            <w:r>
              <w:rPr>
                <w:rFonts w:ascii="Arial" w:hAnsi="Arial" w:cs="Arial"/>
                <w:color w:val="FF0000"/>
                <w:lang w:val="en-US"/>
              </w:rPr>
              <w:t xml:space="preserve">There was no consensus in RAN1 to agree with RAN2 recommendation and revert the RAN1 agreements above. Instead, </w:t>
            </w:r>
            <w:r>
              <w:rPr>
                <w:rFonts w:ascii="Arial" w:hAnsi="Arial" w:cs="Arial"/>
                <w:lang w:val="en-US"/>
              </w:rPr>
              <w:t xml:space="preserve">RAN1 would like to make the following clarifications </w:t>
            </w:r>
            <w:r>
              <w:rPr>
                <w:rFonts w:ascii="Arial" w:hAnsi="Arial" w:cs="Arial"/>
                <w:color w:val="FF0000"/>
                <w:lang w:val="en-US"/>
              </w:rPr>
              <w:t>as a way forward</w:t>
            </w:r>
            <w:r>
              <w:rPr>
                <w:rFonts w:ascii="Arial" w:hAnsi="Arial" w:cs="Arial"/>
                <w:lang w:val="en-US"/>
              </w:rPr>
              <w:t>:</w:t>
            </w:r>
          </w:p>
          <w:p w14:paraId="775942BA" w14:textId="77777777" w:rsidR="00854B5E" w:rsidRDefault="00566F6F">
            <w:pPr>
              <w:rPr>
                <w:rFonts w:ascii="Arial" w:eastAsia="Yu Mincho" w:hAnsi="Arial" w:cs="Arial"/>
                <w:lang w:val="en-US" w:eastAsia="ja-JP"/>
              </w:rPr>
            </w:pPr>
            <w:r>
              <w:rPr>
                <w:rFonts w:ascii="Arial" w:eastAsia="Yu Mincho" w:hAnsi="Arial" w:cs="Arial"/>
                <w:lang w:val="en-US" w:eastAsia="ja-JP"/>
              </w:rPr>
              <w:t>…</w:t>
            </w:r>
          </w:p>
          <w:p w14:paraId="775942BB" w14:textId="77777777" w:rsidR="00854B5E" w:rsidRDefault="00566F6F">
            <w:pPr>
              <w:rPr>
                <w:rFonts w:ascii="Arial" w:eastAsia="Yu Mincho" w:hAnsi="Arial" w:cs="Arial"/>
                <w:lang w:val="en-US" w:eastAsia="ja-JP"/>
              </w:rPr>
            </w:pPr>
            <w:r>
              <w:rPr>
                <w:rFonts w:eastAsia="Yu Mincho"/>
                <w:lang w:val="en-US" w:eastAsia="ja-JP"/>
              </w:rPr>
              <w:t>Maybe “ask” would be more appropriate than “request”.</w:t>
            </w:r>
          </w:p>
          <w:p w14:paraId="775942BC" w14:textId="77777777" w:rsidR="00854B5E" w:rsidRDefault="00566F6F">
            <w:pPr>
              <w:rPr>
                <w:rFonts w:ascii="Arial" w:hAnsi="Arial" w:cs="Arial"/>
                <w:lang w:val="en-US"/>
              </w:rPr>
            </w:pPr>
            <w:r>
              <w:rPr>
                <w:rFonts w:ascii="Arial" w:hAnsi="Arial" w:cs="Arial"/>
                <w:lang w:val="en-US"/>
              </w:rPr>
              <w:t xml:space="preserve">RAN1 respectfully </w:t>
            </w:r>
            <w:r>
              <w:rPr>
                <w:rFonts w:ascii="Arial" w:hAnsi="Arial" w:cs="Arial"/>
                <w:color w:val="FF0000"/>
                <w:lang w:val="en-US"/>
              </w:rPr>
              <w:t>asks</w:t>
            </w:r>
            <w:r>
              <w:rPr>
                <w:rFonts w:ascii="Arial" w:hAnsi="Arial" w:cs="Arial"/>
                <w:strike/>
                <w:color w:val="FF0000"/>
                <w:lang w:val="en-US"/>
              </w:rPr>
              <w:t>requests</w:t>
            </w:r>
            <w:r>
              <w:rPr>
                <w:rFonts w:ascii="Arial" w:hAnsi="Arial" w:cs="Arial"/>
                <w:lang w:val="en-US"/>
              </w:rPr>
              <w:t xml:space="preserve"> RAN2 to take the above into account in their future work.</w:t>
            </w:r>
          </w:p>
          <w:p w14:paraId="775942BD" w14:textId="77777777" w:rsidR="00854B5E" w:rsidRDefault="00854B5E">
            <w:pPr>
              <w:rPr>
                <w:rFonts w:eastAsia="Malgun Gothic"/>
                <w:lang w:val="en-US" w:eastAsia="ko-KR"/>
              </w:rPr>
            </w:pPr>
          </w:p>
        </w:tc>
      </w:tr>
      <w:tr w:rsidR="00854B5E" w14:paraId="775942C1" w14:textId="77777777">
        <w:tc>
          <w:tcPr>
            <w:tcW w:w="1479" w:type="dxa"/>
          </w:tcPr>
          <w:p w14:paraId="775942BF" w14:textId="77777777" w:rsidR="00854B5E" w:rsidRDefault="00566F6F">
            <w:pPr>
              <w:jc w:val="left"/>
              <w:rPr>
                <w:rFonts w:eastAsia="Yu Mincho"/>
                <w:lang w:val="en-US" w:eastAsia="ja-JP"/>
              </w:rPr>
            </w:pPr>
            <w:r>
              <w:rPr>
                <w:rFonts w:eastAsiaTheme="minorEastAsia" w:hint="eastAsia"/>
                <w:lang w:val="en-US" w:eastAsia="zh-CN"/>
              </w:rPr>
              <w:t>CMCC</w:t>
            </w:r>
          </w:p>
        </w:tc>
        <w:tc>
          <w:tcPr>
            <w:tcW w:w="8155" w:type="dxa"/>
          </w:tcPr>
          <w:p w14:paraId="775942C0" w14:textId="77777777" w:rsidR="00854B5E" w:rsidRDefault="00566F6F">
            <w:pPr>
              <w:jc w:val="left"/>
              <w:rPr>
                <w:rFonts w:eastAsia="Malgun Gothic"/>
                <w:lang w:val="en-US" w:eastAsia="ko-KR"/>
              </w:rPr>
            </w:pPr>
            <w:r>
              <w:rPr>
                <w:rFonts w:eastAsiaTheme="minorEastAsia" w:hint="eastAsia"/>
                <w:lang w:val="en-US" w:eastAsia="zh-CN"/>
              </w:rPr>
              <w:t>Thanks FL for the clear clarification in LS, and we also think we can copy the new agreements in the LS in addition to the clarification.</w:t>
            </w:r>
          </w:p>
        </w:tc>
      </w:tr>
      <w:tr w:rsidR="00ED7C70" w14:paraId="56D53573" w14:textId="77777777">
        <w:tc>
          <w:tcPr>
            <w:tcW w:w="1479" w:type="dxa"/>
          </w:tcPr>
          <w:p w14:paraId="3E95E30F" w14:textId="005684A1" w:rsidR="00ED7C70" w:rsidRDefault="00ED7C70">
            <w:pPr>
              <w:jc w:val="left"/>
              <w:rPr>
                <w:rFonts w:eastAsiaTheme="minorEastAsia"/>
                <w:lang w:val="en-US" w:eastAsia="zh-CN"/>
              </w:rPr>
            </w:pPr>
            <w:r>
              <w:rPr>
                <w:rFonts w:eastAsiaTheme="minorEastAsia"/>
                <w:lang w:val="en-US" w:eastAsia="zh-CN"/>
              </w:rPr>
              <w:t>Ericsson</w:t>
            </w:r>
          </w:p>
        </w:tc>
        <w:tc>
          <w:tcPr>
            <w:tcW w:w="8155" w:type="dxa"/>
          </w:tcPr>
          <w:p w14:paraId="17349217" w14:textId="0362329A" w:rsidR="00ED7C70" w:rsidRDefault="00ED7C70">
            <w:pPr>
              <w:jc w:val="left"/>
              <w:rPr>
                <w:rFonts w:eastAsiaTheme="minorEastAsia"/>
                <w:lang w:val="en-US" w:eastAsia="zh-CN"/>
              </w:rPr>
            </w:pPr>
            <w:r>
              <w:rPr>
                <w:rFonts w:eastAsiaTheme="minorEastAsia"/>
                <w:lang w:val="en-US" w:eastAsia="zh-CN"/>
              </w:rPr>
              <w:t>We are fine with the draft LS reply and fine with the updates suggested by other companies above.</w:t>
            </w:r>
          </w:p>
        </w:tc>
      </w:tr>
      <w:tr w:rsidR="005214F1" w14:paraId="2976084A" w14:textId="77777777">
        <w:tc>
          <w:tcPr>
            <w:tcW w:w="1479" w:type="dxa"/>
          </w:tcPr>
          <w:p w14:paraId="336C028F" w14:textId="0B6E1B6C" w:rsidR="005214F1" w:rsidRDefault="005214F1">
            <w:pPr>
              <w:jc w:val="left"/>
              <w:rPr>
                <w:rFonts w:eastAsiaTheme="minorEastAsia"/>
                <w:lang w:val="en-US" w:eastAsia="zh-CN"/>
              </w:rPr>
            </w:pPr>
            <w:r>
              <w:rPr>
                <w:rFonts w:eastAsiaTheme="minorEastAsia"/>
                <w:lang w:val="en-US" w:eastAsia="zh-CN"/>
              </w:rPr>
              <w:t>Spreadtrum</w:t>
            </w:r>
          </w:p>
        </w:tc>
        <w:tc>
          <w:tcPr>
            <w:tcW w:w="8155" w:type="dxa"/>
          </w:tcPr>
          <w:p w14:paraId="51AB089B" w14:textId="50A6D650" w:rsidR="005214F1" w:rsidRDefault="005214F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LS and</w:t>
            </w:r>
            <w:r>
              <w:rPr>
                <w:rFonts w:eastAsiaTheme="minorEastAsia"/>
                <w:lang w:val="en-US" w:eastAsia="zh-CN"/>
              </w:rPr>
              <w:t xml:space="preserve"> support Nokia updation.</w:t>
            </w:r>
          </w:p>
        </w:tc>
      </w:tr>
    </w:tbl>
    <w:p w14:paraId="775942C2" w14:textId="77777777" w:rsidR="00854B5E" w:rsidRDefault="00854B5E">
      <w:pPr>
        <w:jc w:val="left"/>
        <w:rPr>
          <w:bCs/>
          <w:lang w:val="en-US"/>
        </w:rPr>
      </w:pPr>
    </w:p>
    <w:p w14:paraId="775942C3" w14:textId="77777777" w:rsidR="00854B5E" w:rsidRDefault="00566F6F">
      <w:pPr>
        <w:pStyle w:val="1"/>
        <w:ind w:left="1134" w:hanging="1134"/>
        <w:rPr>
          <w:lang w:val="en-US"/>
        </w:rPr>
      </w:pPr>
      <w:r>
        <w:rPr>
          <w:lang w:val="en-US"/>
        </w:rPr>
        <w:lastRenderedPageBreak/>
        <w:t>2</w:t>
      </w:r>
      <w:r>
        <w:rPr>
          <w:lang w:val="en-US"/>
        </w:rPr>
        <w:tab/>
        <w:t>Multicast MBS in RRC_INACTIVE</w:t>
      </w:r>
    </w:p>
    <w:p w14:paraId="775942C4" w14:textId="77777777" w:rsidR="00854B5E" w:rsidRDefault="00566F6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2C9" w14:textId="77777777">
        <w:trPr>
          <w:trHeight w:val="397"/>
        </w:trPr>
        <w:tc>
          <w:tcPr>
            <w:tcW w:w="704" w:type="dxa"/>
            <w:shd w:val="clear" w:color="auto" w:fill="FFFFFF"/>
            <w:tcMar>
              <w:top w:w="0" w:type="dxa"/>
              <w:left w:w="70" w:type="dxa"/>
              <w:bottom w:w="0" w:type="dxa"/>
              <w:right w:w="70" w:type="dxa"/>
            </w:tcMar>
          </w:tcPr>
          <w:p w14:paraId="775942C5" w14:textId="77777777" w:rsidR="00854B5E" w:rsidRDefault="00566F6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775942C6" w14:textId="77777777" w:rsidR="00854B5E" w:rsidRDefault="00B908DC">
            <w:pPr>
              <w:spacing w:after="0" w:line="276" w:lineRule="auto"/>
              <w:jc w:val="left"/>
              <w:rPr>
                <w:rStyle w:val="afd"/>
                <w:color w:val="0000FF"/>
                <w:lang w:val="en-US"/>
              </w:rPr>
            </w:pPr>
            <w:hyperlink r:id="rId39" w:history="1">
              <w:r w:rsidR="00566F6F">
                <w:rPr>
                  <w:rStyle w:val="afd"/>
                  <w:color w:val="0000FF"/>
                </w:rPr>
                <w:t>R1-2403177</w:t>
              </w:r>
            </w:hyperlink>
            <w:r w:rsidR="00566F6F">
              <w:br/>
              <w:t>(Section 3)</w:t>
            </w:r>
          </w:p>
        </w:tc>
        <w:tc>
          <w:tcPr>
            <w:tcW w:w="4921" w:type="dxa"/>
            <w:tcMar>
              <w:top w:w="0" w:type="dxa"/>
              <w:left w:w="70" w:type="dxa"/>
              <w:bottom w:w="0" w:type="dxa"/>
              <w:right w:w="70" w:type="dxa"/>
            </w:tcMar>
          </w:tcPr>
          <w:p w14:paraId="775942C7" w14:textId="77777777" w:rsidR="00854B5E" w:rsidRDefault="00566F6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5942C8" w14:textId="77777777" w:rsidR="00854B5E" w:rsidRDefault="00566F6F">
            <w:pPr>
              <w:spacing w:after="0" w:line="276" w:lineRule="auto"/>
              <w:jc w:val="left"/>
              <w:rPr>
                <w:lang w:val="en-US"/>
              </w:rPr>
            </w:pPr>
            <w:r>
              <w:t>Qualcomm Incorporated</w:t>
            </w:r>
          </w:p>
        </w:tc>
      </w:tr>
      <w:tr w:rsidR="00854B5E" w14:paraId="775942CE" w14:textId="77777777">
        <w:trPr>
          <w:trHeight w:val="397"/>
        </w:trPr>
        <w:tc>
          <w:tcPr>
            <w:tcW w:w="704" w:type="dxa"/>
            <w:shd w:val="clear" w:color="auto" w:fill="FFFFFF"/>
            <w:tcMar>
              <w:top w:w="0" w:type="dxa"/>
              <w:left w:w="70" w:type="dxa"/>
              <w:bottom w:w="0" w:type="dxa"/>
              <w:right w:w="70" w:type="dxa"/>
            </w:tcMar>
          </w:tcPr>
          <w:p w14:paraId="775942CA" w14:textId="77777777" w:rsidR="00854B5E" w:rsidRDefault="00566F6F">
            <w:pPr>
              <w:spacing w:after="0" w:line="276" w:lineRule="auto"/>
              <w:jc w:val="left"/>
              <w:rPr>
                <w:lang w:val="en-US"/>
              </w:rPr>
            </w:pPr>
            <w:r>
              <w:rPr>
                <w:lang w:val="en-US"/>
              </w:rPr>
              <w:t>[19]</w:t>
            </w:r>
          </w:p>
        </w:tc>
        <w:tc>
          <w:tcPr>
            <w:tcW w:w="1456" w:type="dxa"/>
            <w:tcMar>
              <w:top w:w="0" w:type="dxa"/>
              <w:left w:w="70" w:type="dxa"/>
              <w:bottom w:w="0" w:type="dxa"/>
              <w:right w:w="70" w:type="dxa"/>
            </w:tcMar>
          </w:tcPr>
          <w:p w14:paraId="775942CB" w14:textId="77777777" w:rsidR="00854B5E" w:rsidRDefault="00B908DC">
            <w:pPr>
              <w:spacing w:after="0" w:line="276" w:lineRule="auto"/>
              <w:jc w:val="left"/>
              <w:rPr>
                <w:rStyle w:val="afd"/>
                <w:color w:val="0000FF"/>
                <w:lang w:val="en-US"/>
              </w:rPr>
            </w:pPr>
            <w:hyperlink r:id="rId40" w:history="1">
              <w:r w:rsidR="00566F6F">
                <w:rPr>
                  <w:rStyle w:val="afd"/>
                  <w:color w:val="0000FF"/>
                </w:rPr>
                <w:t>R1-2403221</w:t>
              </w:r>
            </w:hyperlink>
            <w:r w:rsidR="00566F6F">
              <w:br/>
              <w:t>(38.213 TP)</w:t>
            </w:r>
          </w:p>
        </w:tc>
        <w:tc>
          <w:tcPr>
            <w:tcW w:w="4921" w:type="dxa"/>
            <w:tcMar>
              <w:top w:w="0" w:type="dxa"/>
              <w:left w:w="70" w:type="dxa"/>
              <w:bottom w:w="0" w:type="dxa"/>
              <w:right w:w="70" w:type="dxa"/>
            </w:tcMar>
          </w:tcPr>
          <w:p w14:paraId="775942CC" w14:textId="77777777" w:rsidR="00854B5E" w:rsidRDefault="00566F6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775942CD" w14:textId="77777777" w:rsidR="00854B5E" w:rsidRDefault="00566F6F">
            <w:pPr>
              <w:spacing w:after="0" w:line="276" w:lineRule="auto"/>
              <w:jc w:val="left"/>
              <w:rPr>
                <w:lang w:val="en-US"/>
              </w:rPr>
            </w:pPr>
            <w:r>
              <w:t>NTT DOCOMO, INC.</w:t>
            </w:r>
          </w:p>
        </w:tc>
      </w:tr>
      <w:tr w:rsidR="00854B5E" w14:paraId="775942D3" w14:textId="77777777">
        <w:trPr>
          <w:trHeight w:val="397"/>
        </w:trPr>
        <w:tc>
          <w:tcPr>
            <w:tcW w:w="704" w:type="dxa"/>
            <w:shd w:val="clear" w:color="auto" w:fill="FFFFFF"/>
            <w:tcMar>
              <w:top w:w="0" w:type="dxa"/>
              <w:left w:w="70" w:type="dxa"/>
              <w:bottom w:w="0" w:type="dxa"/>
              <w:right w:w="70" w:type="dxa"/>
            </w:tcMar>
          </w:tcPr>
          <w:p w14:paraId="775942CF" w14:textId="77777777" w:rsidR="00854B5E" w:rsidRDefault="00566F6F">
            <w:pPr>
              <w:spacing w:after="0" w:line="276" w:lineRule="auto"/>
              <w:jc w:val="left"/>
              <w:rPr>
                <w:lang w:val="en-US"/>
              </w:rPr>
            </w:pPr>
            <w:r>
              <w:rPr>
                <w:lang w:val="en-US"/>
              </w:rPr>
              <w:t>[21]</w:t>
            </w:r>
          </w:p>
        </w:tc>
        <w:tc>
          <w:tcPr>
            <w:tcW w:w="1456" w:type="dxa"/>
            <w:tcMar>
              <w:top w:w="0" w:type="dxa"/>
              <w:left w:w="70" w:type="dxa"/>
              <w:bottom w:w="0" w:type="dxa"/>
              <w:right w:w="70" w:type="dxa"/>
            </w:tcMar>
          </w:tcPr>
          <w:p w14:paraId="775942D0" w14:textId="77777777" w:rsidR="00854B5E" w:rsidRDefault="00B908DC">
            <w:pPr>
              <w:spacing w:after="0" w:line="276" w:lineRule="auto"/>
              <w:jc w:val="left"/>
              <w:rPr>
                <w:color w:val="0000FF"/>
                <w:u w:val="single"/>
              </w:rPr>
            </w:pPr>
            <w:hyperlink r:id="rId41" w:history="1">
              <w:r w:rsidR="00566F6F">
                <w:rPr>
                  <w:rStyle w:val="afd"/>
                  <w:color w:val="0000FF"/>
                </w:rPr>
                <w:t>R1-2403328</w:t>
              </w:r>
            </w:hyperlink>
          </w:p>
        </w:tc>
        <w:tc>
          <w:tcPr>
            <w:tcW w:w="4921" w:type="dxa"/>
            <w:tcMar>
              <w:top w:w="0" w:type="dxa"/>
              <w:left w:w="70" w:type="dxa"/>
              <w:bottom w:w="0" w:type="dxa"/>
              <w:right w:w="70" w:type="dxa"/>
            </w:tcMar>
          </w:tcPr>
          <w:p w14:paraId="775942D1" w14:textId="77777777" w:rsidR="00854B5E" w:rsidRDefault="00566F6F">
            <w:pPr>
              <w:spacing w:after="0" w:line="276" w:lineRule="auto"/>
              <w:jc w:val="left"/>
            </w:pPr>
            <w:r>
              <w:t>Maintenance on Rel-18 eRedCap</w:t>
            </w:r>
          </w:p>
        </w:tc>
        <w:tc>
          <w:tcPr>
            <w:tcW w:w="2553" w:type="dxa"/>
            <w:tcMar>
              <w:top w:w="0" w:type="dxa"/>
              <w:left w:w="70" w:type="dxa"/>
              <w:bottom w:w="0" w:type="dxa"/>
              <w:right w:w="70" w:type="dxa"/>
            </w:tcMar>
          </w:tcPr>
          <w:p w14:paraId="775942D2" w14:textId="77777777" w:rsidR="00854B5E" w:rsidRDefault="00566F6F">
            <w:pPr>
              <w:spacing w:after="0" w:line="276" w:lineRule="auto"/>
              <w:jc w:val="left"/>
            </w:pPr>
            <w:r>
              <w:t>Ericsson</w:t>
            </w:r>
          </w:p>
        </w:tc>
      </w:tr>
      <w:tr w:rsidR="00854B5E" w14:paraId="775942D8" w14:textId="77777777">
        <w:trPr>
          <w:trHeight w:val="397"/>
        </w:trPr>
        <w:tc>
          <w:tcPr>
            <w:tcW w:w="704" w:type="dxa"/>
            <w:shd w:val="clear" w:color="auto" w:fill="FFFFFF"/>
            <w:tcMar>
              <w:top w:w="0" w:type="dxa"/>
              <w:left w:w="70" w:type="dxa"/>
              <w:bottom w:w="0" w:type="dxa"/>
              <w:right w:w="70" w:type="dxa"/>
            </w:tcMar>
          </w:tcPr>
          <w:p w14:paraId="775942D4" w14:textId="77777777" w:rsidR="00854B5E" w:rsidRDefault="00566F6F">
            <w:pPr>
              <w:spacing w:after="0" w:line="276" w:lineRule="auto"/>
              <w:jc w:val="left"/>
              <w:rPr>
                <w:lang w:val="en-US"/>
              </w:rPr>
            </w:pPr>
            <w:r>
              <w:rPr>
                <w:lang w:val="en-US"/>
              </w:rPr>
              <w:t>[22]</w:t>
            </w:r>
          </w:p>
        </w:tc>
        <w:tc>
          <w:tcPr>
            <w:tcW w:w="1456" w:type="dxa"/>
            <w:tcMar>
              <w:top w:w="0" w:type="dxa"/>
              <w:left w:w="70" w:type="dxa"/>
              <w:bottom w:w="0" w:type="dxa"/>
              <w:right w:w="70" w:type="dxa"/>
            </w:tcMar>
          </w:tcPr>
          <w:p w14:paraId="775942D5" w14:textId="77777777" w:rsidR="00854B5E" w:rsidRDefault="00B908DC">
            <w:pPr>
              <w:spacing w:after="0" w:line="276" w:lineRule="auto"/>
              <w:jc w:val="left"/>
              <w:rPr>
                <w:color w:val="0000FF"/>
                <w:u w:val="single"/>
              </w:rPr>
            </w:pPr>
            <w:hyperlink r:id="rId42" w:history="1">
              <w:r w:rsidR="00566F6F">
                <w:rPr>
                  <w:rStyle w:val="afd"/>
                  <w:color w:val="0000FF"/>
                </w:rPr>
                <w:t>R1-2403346</w:t>
              </w:r>
            </w:hyperlink>
            <w:r w:rsidR="00566F6F">
              <w:br/>
              <w:t>(38.213 CR)</w:t>
            </w:r>
          </w:p>
        </w:tc>
        <w:tc>
          <w:tcPr>
            <w:tcW w:w="4921" w:type="dxa"/>
            <w:tcMar>
              <w:top w:w="0" w:type="dxa"/>
              <w:left w:w="70" w:type="dxa"/>
              <w:bottom w:w="0" w:type="dxa"/>
              <w:right w:w="70" w:type="dxa"/>
            </w:tcMar>
          </w:tcPr>
          <w:p w14:paraId="775942D6" w14:textId="77777777" w:rsidR="00854B5E" w:rsidRDefault="00566F6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775942D7" w14:textId="77777777" w:rsidR="00854B5E" w:rsidRDefault="00566F6F">
            <w:pPr>
              <w:spacing w:after="0" w:line="276" w:lineRule="auto"/>
              <w:jc w:val="left"/>
            </w:pPr>
            <w:r>
              <w:t>Huawei, HiSilicon</w:t>
            </w:r>
          </w:p>
        </w:tc>
      </w:tr>
    </w:tbl>
    <w:p w14:paraId="775942D9" w14:textId="77777777" w:rsidR="00854B5E" w:rsidRDefault="00566F6F">
      <w:pPr>
        <w:rPr>
          <w:lang w:val="en-US" w:eastAsia="ja-JP"/>
        </w:rPr>
      </w:pPr>
      <w:r>
        <w:rPr>
          <w:bCs/>
          <w:lang w:val="en-US"/>
        </w:rPr>
        <w:br/>
      </w:r>
      <w:r>
        <w:rPr>
          <w:lang w:val="en-US" w:eastAsia="ja-JP"/>
        </w:rPr>
        <w:t>RAN1#116 discussed this topic and considered the following proposal [3]:</w:t>
      </w:r>
    </w:p>
    <w:tbl>
      <w:tblPr>
        <w:tblStyle w:val="af9"/>
        <w:tblW w:w="0" w:type="auto"/>
        <w:tblLook w:val="04A0" w:firstRow="1" w:lastRow="0" w:firstColumn="1" w:lastColumn="0" w:noHBand="0" w:noVBand="1"/>
      </w:tblPr>
      <w:tblGrid>
        <w:gridCol w:w="9629"/>
      </w:tblGrid>
      <w:tr w:rsidR="00854B5E" w14:paraId="775942E0" w14:textId="77777777">
        <w:tc>
          <w:tcPr>
            <w:tcW w:w="9629" w:type="dxa"/>
            <w:tcBorders>
              <w:top w:val="single" w:sz="4" w:space="0" w:color="auto"/>
              <w:left w:val="single" w:sz="4" w:space="0" w:color="auto"/>
              <w:bottom w:val="single" w:sz="4" w:space="0" w:color="auto"/>
              <w:right w:val="single" w:sz="4" w:space="0" w:color="auto"/>
            </w:tcBorders>
          </w:tcPr>
          <w:p w14:paraId="775942DA" w14:textId="77777777" w:rsidR="00854B5E" w:rsidRDefault="00566F6F">
            <w:pPr>
              <w:tabs>
                <w:tab w:val="left" w:pos="1545"/>
              </w:tabs>
              <w:rPr>
                <w:bCs/>
                <w:szCs w:val="18"/>
              </w:rPr>
            </w:pPr>
            <w:bookmarkStart w:id="9" w:name="_Hlk163205466"/>
            <w:r>
              <w:rPr>
                <w:bCs/>
                <w:szCs w:val="18"/>
              </w:rPr>
              <w:t>RAN1#116 High Priority Proposal 4-1b: Down-select between the following options:</w:t>
            </w:r>
          </w:p>
          <w:p w14:paraId="775942DB" w14:textId="77777777" w:rsidR="00854B5E" w:rsidRDefault="00566F6F">
            <w:pPr>
              <w:numPr>
                <w:ilvl w:val="0"/>
                <w:numId w:val="20"/>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1: For UE BB bandwidth reduction, the number of PRBs scheduled in DCI </w:t>
            </w:r>
            <w:r>
              <w:rPr>
                <w:rFonts w:eastAsia="宋体"/>
                <w:bCs/>
                <w:szCs w:val="18"/>
                <w:u w:val="single"/>
                <w:lang w:val="sv-SE" w:eastAsia="ja-JP"/>
              </w:rPr>
              <w:t>is not larger</w:t>
            </w:r>
            <w:r>
              <w:rPr>
                <w:rFonts w:eastAsia="宋体"/>
                <w:bCs/>
                <w:szCs w:val="18"/>
                <w:lang w:val="sv-SE" w:eastAsia="ja-JP"/>
              </w:rPr>
              <w:t xml:space="preserve"> than 25/12 PRBs for 15/30 kHz SCS for Rel-18 multicast MBS feature for inactive state.</w:t>
            </w:r>
          </w:p>
          <w:p w14:paraId="775942DC" w14:textId="77777777" w:rsidR="00854B5E" w:rsidRDefault="00566F6F">
            <w:pPr>
              <w:numPr>
                <w:ilvl w:val="0"/>
                <w:numId w:val="20"/>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2: For UE BB bandwidth reduction, the number of PRBs scheduled in DCI </w:t>
            </w:r>
            <w:r>
              <w:rPr>
                <w:rFonts w:eastAsia="宋体"/>
                <w:bCs/>
                <w:szCs w:val="18"/>
                <w:u w:val="single"/>
                <w:lang w:val="sv-SE" w:eastAsia="ja-JP"/>
              </w:rPr>
              <w:t>can be larger</w:t>
            </w:r>
            <w:r>
              <w:rPr>
                <w:rFonts w:eastAsia="宋体"/>
                <w:bCs/>
                <w:szCs w:val="18"/>
                <w:lang w:val="sv-SE" w:eastAsia="ja-JP"/>
              </w:rPr>
              <w:t xml:space="preserve"> than 25/12 PRBs for 15/30 kHz SCS for Rel-18 multicast MBS feature for inactive state if both the following conditions are satisfied:</w:t>
            </w:r>
          </w:p>
          <w:p w14:paraId="775942DD" w14:textId="77777777" w:rsidR="00854B5E" w:rsidRDefault="00566F6F">
            <w:pPr>
              <w:numPr>
                <w:ilvl w:val="1"/>
                <w:numId w:val="20"/>
              </w:numPr>
              <w:spacing w:after="160" w:line="252" w:lineRule="auto"/>
              <w:contextualSpacing/>
              <w:jc w:val="left"/>
              <w:rPr>
                <w:rFonts w:eastAsia="宋体"/>
                <w:bCs/>
                <w:szCs w:val="18"/>
                <w:lang w:val="sv-SE" w:eastAsia="ja-JP"/>
              </w:rPr>
            </w:pPr>
            <w:r>
              <w:rPr>
                <w:rFonts w:eastAsia="宋体"/>
                <w:bCs/>
                <w:szCs w:val="18"/>
                <w:lang w:val="sv-SE" w:eastAsia="ja-JP"/>
              </w:rPr>
              <w:t>Multicast MCCH/MTCH in RRC_INACTIVE without any PDSCH in next slot.</w:t>
            </w:r>
          </w:p>
          <w:p w14:paraId="775942DE" w14:textId="77777777" w:rsidR="00854B5E" w:rsidRDefault="00566F6F">
            <w:pPr>
              <w:numPr>
                <w:ilvl w:val="1"/>
                <w:numId w:val="20"/>
              </w:numPr>
              <w:spacing w:after="160" w:line="252" w:lineRule="auto"/>
              <w:contextualSpacing/>
              <w:jc w:val="left"/>
              <w:rPr>
                <w:rFonts w:eastAsia="Microsoft YaHei UI"/>
                <w:bCs/>
                <w:szCs w:val="18"/>
                <w:lang w:val="sv-SE" w:eastAsia="zh-CN"/>
              </w:rPr>
            </w:pPr>
            <w:r>
              <w:rPr>
                <w:rFonts w:eastAsia="宋体"/>
                <w:bCs/>
                <w:szCs w:val="18"/>
                <w:lang w:val="sv-SE" w:eastAsia="ja-JP"/>
              </w:rPr>
              <w:t>Multicast MCCH/MTCH in RRC_INACTIVE without MBS PDSCH repetition.</w:t>
            </w:r>
          </w:p>
          <w:p w14:paraId="775942DF" w14:textId="77777777" w:rsidR="00854B5E" w:rsidRDefault="00854B5E">
            <w:pPr>
              <w:spacing w:after="160" w:line="252" w:lineRule="auto"/>
              <w:contextualSpacing/>
              <w:jc w:val="left"/>
              <w:rPr>
                <w:rFonts w:eastAsia="Microsoft YaHei UI"/>
                <w:bCs/>
                <w:szCs w:val="18"/>
                <w:lang w:val="sv-SE" w:eastAsia="zh-CN"/>
              </w:rPr>
            </w:pPr>
          </w:p>
        </w:tc>
        <w:bookmarkEnd w:id="9"/>
      </w:tr>
    </w:tbl>
    <w:p w14:paraId="775942E1" w14:textId="77777777" w:rsidR="00854B5E" w:rsidRDefault="00566F6F">
      <w:pPr>
        <w:rPr>
          <w:bCs/>
          <w:lang w:val="en-US"/>
        </w:rPr>
      </w:pPr>
      <w:r>
        <w:rPr>
          <w:lang w:val="en-US" w:eastAsia="ja-JP"/>
        </w:rPr>
        <w:br/>
      </w:r>
      <w:r>
        <w:rPr>
          <w:bCs/>
          <w:lang w:val="en-US"/>
        </w:rPr>
        <w:t>The following views are expressed in the contributions to this meeting:</w:t>
      </w:r>
    </w:p>
    <w:p w14:paraId="775942E2" w14:textId="77777777" w:rsidR="00854B5E" w:rsidRDefault="00566F6F">
      <w:pPr>
        <w:pStyle w:val="a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75942E3" w14:textId="77777777" w:rsidR="00854B5E" w:rsidRDefault="00566F6F">
      <w:pPr>
        <w:pStyle w:val="a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775942E4" w14:textId="77777777" w:rsidR="00854B5E" w:rsidRDefault="00566F6F">
      <w:pPr>
        <w:pStyle w:val="a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775942E5" w14:textId="77777777" w:rsidR="00854B5E" w:rsidRDefault="00566F6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af9"/>
        <w:tblW w:w="9634" w:type="dxa"/>
        <w:tblLayout w:type="fixed"/>
        <w:tblLook w:val="04A0" w:firstRow="1" w:lastRow="0" w:firstColumn="1" w:lastColumn="0" w:noHBand="0" w:noVBand="1"/>
      </w:tblPr>
      <w:tblGrid>
        <w:gridCol w:w="1479"/>
        <w:gridCol w:w="1526"/>
        <w:gridCol w:w="1526"/>
        <w:gridCol w:w="5103"/>
      </w:tblGrid>
      <w:tr w:rsidR="00854B5E" w14:paraId="775942EA" w14:textId="77777777">
        <w:tc>
          <w:tcPr>
            <w:tcW w:w="1479" w:type="dxa"/>
            <w:shd w:val="clear" w:color="auto" w:fill="D9D9D9" w:themeFill="background1" w:themeFillShade="D9"/>
          </w:tcPr>
          <w:p w14:paraId="775942E6" w14:textId="77777777" w:rsidR="00854B5E" w:rsidRDefault="00566F6F">
            <w:pPr>
              <w:jc w:val="left"/>
              <w:rPr>
                <w:b/>
                <w:bCs/>
                <w:lang w:val="en-US"/>
              </w:rPr>
            </w:pPr>
            <w:r>
              <w:rPr>
                <w:b/>
                <w:bCs/>
                <w:lang w:val="en-US"/>
              </w:rPr>
              <w:t>Company</w:t>
            </w:r>
          </w:p>
        </w:tc>
        <w:tc>
          <w:tcPr>
            <w:tcW w:w="1526" w:type="dxa"/>
            <w:shd w:val="clear" w:color="auto" w:fill="D9D9D9" w:themeFill="background1" w:themeFillShade="D9"/>
          </w:tcPr>
          <w:p w14:paraId="775942E7" w14:textId="77777777" w:rsidR="00854B5E" w:rsidRDefault="00566F6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775942E8" w14:textId="77777777" w:rsidR="00854B5E" w:rsidRDefault="00566F6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775942E9" w14:textId="77777777" w:rsidR="00854B5E" w:rsidRDefault="00566F6F">
            <w:pPr>
              <w:jc w:val="left"/>
              <w:rPr>
                <w:b/>
                <w:bCs/>
                <w:lang w:val="en-US"/>
              </w:rPr>
            </w:pPr>
            <w:r>
              <w:rPr>
                <w:b/>
                <w:bCs/>
                <w:lang w:val="en-US"/>
              </w:rPr>
              <w:t>Comments</w:t>
            </w:r>
          </w:p>
        </w:tc>
      </w:tr>
      <w:tr w:rsidR="00854B5E" w14:paraId="775942EF" w14:textId="77777777">
        <w:tc>
          <w:tcPr>
            <w:tcW w:w="1479" w:type="dxa"/>
          </w:tcPr>
          <w:p w14:paraId="775942EB" w14:textId="77777777" w:rsidR="00854B5E" w:rsidRDefault="00566F6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775942EC"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775942ED"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775942EE" w14:textId="77777777" w:rsidR="00854B5E" w:rsidRDefault="00566F6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854B5E" w14:paraId="775942F4" w14:textId="77777777">
        <w:tc>
          <w:tcPr>
            <w:tcW w:w="1479" w:type="dxa"/>
          </w:tcPr>
          <w:p w14:paraId="775942F0" w14:textId="77777777" w:rsidR="00854B5E" w:rsidRDefault="00566F6F">
            <w:pPr>
              <w:jc w:val="left"/>
              <w:rPr>
                <w:rFonts w:eastAsiaTheme="minorEastAsia"/>
                <w:lang w:val="en-US" w:eastAsia="zh-CN"/>
              </w:rPr>
            </w:pPr>
            <w:r>
              <w:rPr>
                <w:rFonts w:eastAsiaTheme="minorEastAsia"/>
                <w:lang w:eastAsia="zh-CN"/>
              </w:rPr>
              <w:t>Spreadtrum</w:t>
            </w:r>
          </w:p>
        </w:tc>
        <w:tc>
          <w:tcPr>
            <w:tcW w:w="1526" w:type="dxa"/>
          </w:tcPr>
          <w:p w14:paraId="775942F1" w14:textId="77777777" w:rsidR="00854B5E" w:rsidRDefault="00566F6F">
            <w:pPr>
              <w:tabs>
                <w:tab w:val="left" w:pos="551"/>
              </w:tabs>
              <w:jc w:val="left"/>
              <w:rPr>
                <w:rFonts w:eastAsiaTheme="minorEastAsia"/>
                <w:lang w:val="en-US" w:eastAsia="zh-CN"/>
              </w:rPr>
            </w:pPr>
            <w:r>
              <w:t>Option 1</w:t>
            </w:r>
          </w:p>
        </w:tc>
        <w:tc>
          <w:tcPr>
            <w:tcW w:w="1526" w:type="dxa"/>
          </w:tcPr>
          <w:p w14:paraId="775942F2" w14:textId="77777777" w:rsidR="00854B5E" w:rsidRDefault="00566F6F">
            <w:pPr>
              <w:tabs>
                <w:tab w:val="left" w:pos="551"/>
              </w:tabs>
              <w:jc w:val="left"/>
              <w:rPr>
                <w:rFonts w:eastAsiaTheme="minorEastAsia"/>
                <w:lang w:val="en-US" w:eastAsia="zh-CN"/>
              </w:rPr>
            </w:pPr>
            <w:r>
              <w:t>Option 1</w:t>
            </w:r>
          </w:p>
        </w:tc>
        <w:tc>
          <w:tcPr>
            <w:tcW w:w="5103" w:type="dxa"/>
          </w:tcPr>
          <w:p w14:paraId="775942F3" w14:textId="77777777" w:rsidR="00854B5E" w:rsidRDefault="00566F6F">
            <w:pPr>
              <w:jc w:val="left"/>
              <w:rPr>
                <w:rFonts w:eastAsiaTheme="minorEastAsia"/>
                <w:lang w:val="en-US" w:eastAsia="zh-CN"/>
              </w:rPr>
            </w:pPr>
            <w:r>
              <w:rPr>
                <w:rFonts w:eastAsiaTheme="minorEastAsia"/>
                <w:lang w:val="en-US" w:eastAsia="zh-CN"/>
              </w:rPr>
              <w:t>Optimization is unnecessary at this stage.</w:t>
            </w:r>
          </w:p>
        </w:tc>
      </w:tr>
      <w:tr w:rsidR="00854B5E" w14:paraId="775942F9" w14:textId="77777777">
        <w:tc>
          <w:tcPr>
            <w:tcW w:w="1479" w:type="dxa"/>
          </w:tcPr>
          <w:p w14:paraId="775942F5" w14:textId="77777777" w:rsidR="00854B5E" w:rsidRDefault="00566F6F">
            <w:pPr>
              <w:jc w:val="left"/>
              <w:rPr>
                <w:rFonts w:eastAsiaTheme="minorEastAsia"/>
                <w:lang w:val="en-US" w:eastAsia="zh-CN"/>
              </w:rPr>
            </w:pPr>
            <w:r>
              <w:rPr>
                <w:rFonts w:eastAsiaTheme="minorEastAsia" w:hint="eastAsia"/>
                <w:lang w:val="en-US" w:eastAsia="zh-CN"/>
              </w:rPr>
              <w:t>CMCC</w:t>
            </w:r>
          </w:p>
        </w:tc>
        <w:tc>
          <w:tcPr>
            <w:tcW w:w="1526" w:type="dxa"/>
          </w:tcPr>
          <w:p w14:paraId="775942F6"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75942F7"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775942F8" w14:textId="77777777" w:rsidR="00854B5E" w:rsidRDefault="00566F6F">
            <w:pPr>
              <w:jc w:val="left"/>
              <w:rPr>
                <w:rFonts w:eastAsiaTheme="minorEastAsia"/>
                <w:lang w:val="en-US" w:eastAsia="zh-CN"/>
              </w:rPr>
            </w:pPr>
            <w:r>
              <w:rPr>
                <w:rFonts w:eastAsiaTheme="minorEastAsia" w:hint="eastAsia"/>
                <w:lang w:val="en-US" w:eastAsia="zh-CN"/>
              </w:rPr>
              <w:t>Same as RRC connected behavior.</w:t>
            </w:r>
          </w:p>
        </w:tc>
      </w:tr>
      <w:tr w:rsidR="00854B5E" w14:paraId="775942FE" w14:textId="77777777">
        <w:tc>
          <w:tcPr>
            <w:tcW w:w="1479" w:type="dxa"/>
          </w:tcPr>
          <w:p w14:paraId="775942FA" w14:textId="77777777" w:rsidR="00854B5E" w:rsidRDefault="00566F6F">
            <w:pPr>
              <w:jc w:val="left"/>
              <w:rPr>
                <w:rFonts w:eastAsiaTheme="minorEastAsia"/>
                <w:lang w:val="en-US" w:eastAsia="zh-CN"/>
              </w:rPr>
            </w:pPr>
            <w:r>
              <w:rPr>
                <w:rFonts w:eastAsiaTheme="minorEastAsia" w:hint="eastAsia"/>
                <w:lang w:val="en-US" w:eastAsia="zh-CN"/>
              </w:rPr>
              <w:t>ZTE, Sanechips</w:t>
            </w:r>
          </w:p>
        </w:tc>
        <w:tc>
          <w:tcPr>
            <w:tcW w:w="1526" w:type="dxa"/>
          </w:tcPr>
          <w:p w14:paraId="775942FB"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775942FC"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775942FD" w14:textId="77777777" w:rsidR="00854B5E" w:rsidRDefault="00566F6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854B5E" w14:paraId="77594303" w14:textId="77777777">
        <w:tc>
          <w:tcPr>
            <w:tcW w:w="1479" w:type="dxa"/>
          </w:tcPr>
          <w:p w14:paraId="775942FF" w14:textId="77777777" w:rsidR="00854B5E" w:rsidRDefault="00566F6F">
            <w:pPr>
              <w:jc w:val="left"/>
              <w:rPr>
                <w:rFonts w:eastAsiaTheme="minorEastAsia"/>
                <w:lang w:val="en-US" w:eastAsia="zh-CN"/>
              </w:rPr>
            </w:pPr>
            <w:r>
              <w:rPr>
                <w:rFonts w:eastAsiaTheme="minorEastAsia" w:hint="eastAsia"/>
                <w:lang w:val="en-US" w:eastAsia="zh-CN"/>
              </w:rPr>
              <w:t>CATT</w:t>
            </w:r>
          </w:p>
        </w:tc>
        <w:tc>
          <w:tcPr>
            <w:tcW w:w="1526" w:type="dxa"/>
          </w:tcPr>
          <w:p w14:paraId="77594300" w14:textId="77777777" w:rsidR="00854B5E" w:rsidRDefault="00566F6F">
            <w:pPr>
              <w:tabs>
                <w:tab w:val="left" w:pos="551"/>
              </w:tabs>
              <w:jc w:val="left"/>
              <w:rPr>
                <w:rFonts w:eastAsiaTheme="minorEastAsia"/>
                <w:lang w:val="en-US" w:eastAsia="zh-CN"/>
              </w:rPr>
            </w:pPr>
            <w:r>
              <w:t>Option 1</w:t>
            </w:r>
          </w:p>
        </w:tc>
        <w:tc>
          <w:tcPr>
            <w:tcW w:w="1526" w:type="dxa"/>
          </w:tcPr>
          <w:p w14:paraId="77594301" w14:textId="77777777" w:rsidR="00854B5E" w:rsidRDefault="00566F6F">
            <w:pPr>
              <w:tabs>
                <w:tab w:val="left" w:pos="551"/>
              </w:tabs>
              <w:jc w:val="left"/>
              <w:rPr>
                <w:rFonts w:eastAsiaTheme="minorEastAsia"/>
                <w:lang w:val="en-US" w:eastAsia="zh-CN"/>
              </w:rPr>
            </w:pPr>
            <w:r>
              <w:t xml:space="preserve">Option </w:t>
            </w:r>
            <w:r>
              <w:rPr>
                <w:rFonts w:eastAsiaTheme="minorEastAsia" w:hint="eastAsia"/>
                <w:lang w:eastAsia="zh-CN"/>
              </w:rPr>
              <w:t>2</w:t>
            </w:r>
          </w:p>
        </w:tc>
        <w:tc>
          <w:tcPr>
            <w:tcW w:w="5103" w:type="dxa"/>
          </w:tcPr>
          <w:p w14:paraId="77594302" w14:textId="77777777" w:rsidR="00854B5E" w:rsidRDefault="00566F6F">
            <w:pPr>
              <w:jc w:val="left"/>
              <w:rPr>
                <w:rFonts w:eastAsiaTheme="minorEastAsia"/>
                <w:lang w:val="en-US" w:eastAsia="zh-CN"/>
              </w:rPr>
            </w:pPr>
            <w:r>
              <w:rPr>
                <w:rFonts w:eastAsiaTheme="minorEastAsia" w:hint="eastAsia"/>
                <w:lang w:val="en-US" w:eastAsia="zh-CN"/>
              </w:rPr>
              <w:t>We think current spec is close to proposal from [19].</w:t>
            </w:r>
          </w:p>
        </w:tc>
      </w:tr>
      <w:tr w:rsidR="00854B5E" w14:paraId="77594309" w14:textId="77777777">
        <w:tc>
          <w:tcPr>
            <w:tcW w:w="1479" w:type="dxa"/>
          </w:tcPr>
          <w:p w14:paraId="77594304" w14:textId="77777777" w:rsidR="00854B5E" w:rsidRDefault="00566F6F">
            <w:pPr>
              <w:jc w:val="left"/>
              <w:rPr>
                <w:rFonts w:eastAsiaTheme="minorEastAsia"/>
                <w:lang w:val="en-US" w:eastAsia="zh-CN"/>
              </w:rPr>
            </w:pPr>
            <w:r>
              <w:rPr>
                <w:rFonts w:eastAsiaTheme="minorEastAsia"/>
                <w:lang w:val="en-US" w:eastAsia="zh-CN"/>
              </w:rPr>
              <w:t>Xiaomi</w:t>
            </w:r>
          </w:p>
        </w:tc>
        <w:tc>
          <w:tcPr>
            <w:tcW w:w="1526" w:type="dxa"/>
          </w:tcPr>
          <w:p w14:paraId="77594305" w14:textId="77777777" w:rsidR="00854B5E" w:rsidRDefault="00854B5E">
            <w:pPr>
              <w:tabs>
                <w:tab w:val="left" w:pos="551"/>
              </w:tabs>
              <w:jc w:val="left"/>
              <w:rPr>
                <w:rFonts w:eastAsiaTheme="minorEastAsia"/>
                <w:lang w:eastAsia="zh-CN"/>
              </w:rPr>
            </w:pPr>
          </w:p>
        </w:tc>
        <w:tc>
          <w:tcPr>
            <w:tcW w:w="1526" w:type="dxa"/>
          </w:tcPr>
          <w:p w14:paraId="77594306" w14:textId="77777777" w:rsidR="00854B5E" w:rsidRDefault="00854B5E">
            <w:pPr>
              <w:tabs>
                <w:tab w:val="left" w:pos="551"/>
              </w:tabs>
              <w:jc w:val="left"/>
              <w:rPr>
                <w:rFonts w:eastAsiaTheme="minorEastAsia"/>
                <w:lang w:eastAsia="zh-CN"/>
              </w:rPr>
            </w:pPr>
          </w:p>
        </w:tc>
        <w:tc>
          <w:tcPr>
            <w:tcW w:w="5103" w:type="dxa"/>
          </w:tcPr>
          <w:p w14:paraId="77594307" w14:textId="77777777" w:rsidR="00854B5E" w:rsidRDefault="00566F6F">
            <w:pPr>
              <w:jc w:val="left"/>
              <w:rPr>
                <w:rFonts w:eastAsiaTheme="minorEastAsia"/>
                <w:lang w:val="en-US" w:eastAsia="zh-CN"/>
              </w:rPr>
            </w:pPr>
            <w:r>
              <w:rPr>
                <w:rFonts w:eastAsiaTheme="minorEastAsia"/>
                <w:lang w:val="en-US" w:eastAsia="zh-CN"/>
              </w:rPr>
              <w:t xml:space="preserve">Both options can work well in our view. If we go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w:t>
            </w:r>
            <w:r>
              <w:rPr>
                <w:rFonts w:eastAsiaTheme="minorEastAsia"/>
                <w:lang w:val="en-US" w:eastAsia="zh-CN"/>
              </w:rPr>
              <w:lastRenderedPageBreak/>
              <w:t xml:space="preserve">an error case and UE’s behavior is up to UE implementation. There is no harmful even without any conclusion.  </w:t>
            </w:r>
          </w:p>
          <w:p w14:paraId="77594308" w14:textId="77777777" w:rsidR="00854B5E" w:rsidRDefault="00566F6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the point of UE implementation view. Besides, in fact, the configuration and scheduling of multicast MBS during inactive states is just following the similar behavior as for broadcast MBS even for eMBB UEs.   </w:t>
            </w:r>
          </w:p>
        </w:tc>
      </w:tr>
      <w:tr w:rsidR="00854B5E" w14:paraId="7759430E" w14:textId="77777777">
        <w:tc>
          <w:tcPr>
            <w:tcW w:w="1479" w:type="dxa"/>
          </w:tcPr>
          <w:p w14:paraId="7759430A" w14:textId="77777777" w:rsidR="00854B5E" w:rsidRDefault="00566F6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526" w:type="dxa"/>
          </w:tcPr>
          <w:p w14:paraId="7759430B" w14:textId="77777777" w:rsidR="00854B5E" w:rsidRDefault="00566F6F">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1526" w:type="dxa"/>
          </w:tcPr>
          <w:p w14:paraId="7759430C" w14:textId="77777777" w:rsidR="00854B5E" w:rsidRDefault="00566F6F">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5103" w:type="dxa"/>
          </w:tcPr>
          <w:p w14:paraId="7759430D" w14:textId="77777777" w:rsidR="00854B5E" w:rsidRDefault="00566F6F">
            <w:pPr>
              <w:jc w:val="left"/>
              <w:rPr>
                <w:rFonts w:eastAsia="Yu Mincho"/>
                <w:lang w:val="en-US" w:eastAsia="ja-JP"/>
              </w:rPr>
            </w:pPr>
            <w:r>
              <w:rPr>
                <w:rFonts w:eastAsia="Yu Mincho" w:hint="eastAsia"/>
                <w:lang w:val="en-US" w:eastAsia="ja-JP"/>
              </w:rPr>
              <w:t>T</w:t>
            </w:r>
            <w:r>
              <w:rPr>
                <w:rFonts w:eastAsia="Yu Mincho"/>
                <w:lang w:val="en-US" w:eastAsia="ja-JP"/>
              </w:rPr>
              <w:t>he same behavior as broadcast seems simpler.</w:t>
            </w:r>
          </w:p>
        </w:tc>
      </w:tr>
      <w:tr w:rsidR="00854B5E" w14:paraId="77594313" w14:textId="77777777">
        <w:tc>
          <w:tcPr>
            <w:tcW w:w="1479" w:type="dxa"/>
          </w:tcPr>
          <w:p w14:paraId="7759430F" w14:textId="77777777" w:rsidR="00854B5E" w:rsidRDefault="00566F6F">
            <w:pPr>
              <w:jc w:val="left"/>
              <w:rPr>
                <w:rFonts w:eastAsia="Yu Mincho"/>
                <w:lang w:val="en-US" w:eastAsia="ja-JP"/>
              </w:rPr>
            </w:pPr>
            <w:r>
              <w:rPr>
                <w:rFonts w:eastAsia="Yu Mincho"/>
                <w:lang w:val="en-US" w:eastAsia="ja-JP"/>
              </w:rPr>
              <w:t>Ericsson</w:t>
            </w:r>
          </w:p>
        </w:tc>
        <w:tc>
          <w:tcPr>
            <w:tcW w:w="1526" w:type="dxa"/>
          </w:tcPr>
          <w:p w14:paraId="77594310" w14:textId="77777777" w:rsidR="00854B5E" w:rsidRDefault="00854B5E">
            <w:pPr>
              <w:tabs>
                <w:tab w:val="left" w:pos="551"/>
              </w:tabs>
              <w:jc w:val="left"/>
              <w:rPr>
                <w:rFonts w:eastAsia="Yu Mincho"/>
                <w:lang w:eastAsia="ja-JP"/>
              </w:rPr>
            </w:pPr>
          </w:p>
        </w:tc>
        <w:tc>
          <w:tcPr>
            <w:tcW w:w="1526" w:type="dxa"/>
          </w:tcPr>
          <w:p w14:paraId="77594311" w14:textId="77777777" w:rsidR="00854B5E" w:rsidRDefault="00854B5E">
            <w:pPr>
              <w:tabs>
                <w:tab w:val="left" w:pos="551"/>
              </w:tabs>
              <w:jc w:val="left"/>
              <w:rPr>
                <w:rFonts w:eastAsia="Yu Mincho"/>
                <w:lang w:eastAsia="ja-JP"/>
              </w:rPr>
            </w:pPr>
          </w:p>
        </w:tc>
        <w:tc>
          <w:tcPr>
            <w:tcW w:w="5103" w:type="dxa"/>
          </w:tcPr>
          <w:p w14:paraId="77594312" w14:textId="77777777" w:rsidR="00854B5E" w:rsidRDefault="00566F6F">
            <w:pPr>
              <w:jc w:val="left"/>
              <w:rPr>
                <w:rFonts w:eastAsia="Yu Mincho"/>
                <w:lang w:val="en-US" w:eastAsia="ja-JP"/>
              </w:rPr>
            </w:pPr>
            <w:r>
              <w:rPr>
                <w:rFonts w:eastAsia="Yu Mincho"/>
                <w:lang w:val="en-US" w:eastAsia="ja-JP"/>
              </w:rPr>
              <w:t>Fine with either option</w:t>
            </w:r>
          </w:p>
        </w:tc>
      </w:tr>
      <w:tr w:rsidR="00854B5E" w14:paraId="77594318" w14:textId="77777777">
        <w:tc>
          <w:tcPr>
            <w:tcW w:w="1479" w:type="dxa"/>
          </w:tcPr>
          <w:p w14:paraId="77594314" w14:textId="77777777" w:rsidR="00854B5E" w:rsidRDefault="00566F6F">
            <w:pPr>
              <w:jc w:val="left"/>
              <w:rPr>
                <w:rFonts w:eastAsia="Malgun Gothic"/>
                <w:lang w:val="en-US" w:eastAsia="ko-KR"/>
              </w:rPr>
            </w:pPr>
            <w:r>
              <w:rPr>
                <w:rFonts w:eastAsia="Malgun Gothic" w:hint="eastAsia"/>
                <w:lang w:val="en-US" w:eastAsia="ko-KR"/>
              </w:rPr>
              <w:t xml:space="preserve">LGE </w:t>
            </w:r>
          </w:p>
        </w:tc>
        <w:tc>
          <w:tcPr>
            <w:tcW w:w="1526" w:type="dxa"/>
          </w:tcPr>
          <w:p w14:paraId="77594315" w14:textId="77777777" w:rsidR="00854B5E" w:rsidRDefault="00566F6F">
            <w:pPr>
              <w:tabs>
                <w:tab w:val="left" w:pos="551"/>
              </w:tabs>
              <w:jc w:val="left"/>
              <w:rPr>
                <w:rFonts w:eastAsia="Yu Mincho"/>
                <w:lang w:eastAsia="ja-JP"/>
              </w:rPr>
            </w:pPr>
            <w:r>
              <w:t>Option 2</w:t>
            </w:r>
          </w:p>
        </w:tc>
        <w:tc>
          <w:tcPr>
            <w:tcW w:w="1526" w:type="dxa"/>
          </w:tcPr>
          <w:p w14:paraId="77594316" w14:textId="77777777" w:rsidR="00854B5E" w:rsidRDefault="00566F6F">
            <w:pPr>
              <w:tabs>
                <w:tab w:val="left" w:pos="551"/>
              </w:tabs>
              <w:jc w:val="left"/>
              <w:rPr>
                <w:rFonts w:eastAsia="Yu Mincho"/>
                <w:lang w:eastAsia="ja-JP"/>
              </w:rPr>
            </w:pPr>
            <w:r>
              <w:t>Option 2</w:t>
            </w:r>
          </w:p>
        </w:tc>
        <w:tc>
          <w:tcPr>
            <w:tcW w:w="5103" w:type="dxa"/>
          </w:tcPr>
          <w:p w14:paraId="77594317" w14:textId="77777777" w:rsidR="00854B5E" w:rsidRDefault="00566F6F">
            <w:pPr>
              <w:jc w:val="left"/>
              <w:rPr>
                <w:rFonts w:eastAsia="Malgun Gothic"/>
                <w:lang w:val="en-US" w:eastAsia="ko-KR"/>
              </w:rPr>
            </w:pPr>
            <w:r>
              <w:rPr>
                <w:rFonts w:eastAsia="Malgun Gothic" w:hint="eastAsia"/>
                <w:lang w:val="en-US" w:eastAsia="ko-KR"/>
              </w:rPr>
              <w:t>It is thought that there is no reason why the behavior</w:t>
            </w:r>
            <w:r>
              <w:rPr>
                <w:rFonts w:eastAsia="Malgun Gothic"/>
                <w:lang w:val="en-US" w:eastAsia="ko-KR"/>
              </w:rPr>
              <w:t xml:space="preserve"> in RRC_INACTIVE</w:t>
            </w:r>
            <w:r>
              <w:rPr>
                <w:rFonts w:eastAsia="Malgun Gothic" w:hint="eastAsia"/>
                <w:lang w:val="en-US" w:eastAsia="ko-KR"/>
              </w:rPr>
              <w:t xml:space="preserve"> does not need to be different with</w:t>
            </w:r>
            <w:r>
              <w:rPr>
                <w:rFonts w:eastAsia="Malgun Gothic"/>
                <w:lang w:val="en-US" w:eastAsia="ko-KR"/>
              </w:rPr>
              <w:t xml:space="preserve"> it in RRC_IDLE.</w:t>
            </w:r>
            <w:r>
              <w:rPr>
                <w:rFonts w:eastAsia="Malgun Gothic" w:hint="eastAsia"/>
                <w:lang w:val="en-US" w:eastAsia="ko-KR"/>
              </w:rPr>
              <w:t xml:space="preserve"> </w:t>
            </w:r>
          </w:p>
        </w:tc>
      </w:tr>
      <w:tr w:rsidR="00854B5E" w14:paraId="7759431D" w14:textId="77777777">
        <w:tc>
          <w:tcPr>
            <w:tcW w:w="1479" w:type="dxa"/>
          </w:tcPr>
          <w:p w14:paraId="77594319" w14:textId="77777777" w:rsidR="00854B5E" w:rsidRDefault="00566F6F">
            <w:pPr>
              <w:jc w:val="left"/>
              <w:rPr>
                <w:rFonts w:eastAsia="Yu Mincho"/>
                <w:lang w:val="en-US" w:eastAsia="ja-JP"/>
              </w:rPr>
            </w:pPr>
            <w:r>
              <w:rPr>
                <w:rFonts w:eastAsia="Yu Mincho"/>
                <w:lang w:val="en-US" w:eastAsia="ja-JP"/>
              </w:rPr>
              <w:t>Nokia</w:t>
            </w:r>
          </w:p>
        </w:tc>
        <w:tc>
          <w:tcPr>
            <w:tcW w:w="1526" w:type="dxa"/>
          </w:tcPr>
          <w:p w14:paraId="7759431A" w14:textId="77777777" w:rsidR="00854B5E" w:rsidRDefault="00566F6F">
            <w:pPr>
              <w:tabs>
                <w:tab w:val="left" w:pos="551"/>
              </w:tabs>
              <w:jc w:val="left"/>
              <w:rPr>
                <w:rFonts w:eastAsia="Yu Mincho"/>
                <w:lang w:eastAsia="ja-JP"/>
              </w:rPr>
            </w:pPr>
            <w:r>
              <w:rPr>
                <w:rFonts w:eastAsia="Yu Mincho"/>
                <w:lang w:eastAsia="ja-JP"/>
              </w:rPr>
              <w:t>Option 1</w:t>
            </w:r>
          </w:p>
        </w:tc>
        <w:tc>
          <w:tcPr>
            <w:tcW w:w="1526" w:type="dxa"/>
          </w:tcPr>
          <w:p w14:paraId="7759431B" w14:textId="77777777" w:rsidR="00854B5E" w:rsidRDefault="00566F6F">
            <w:pPr>
              <w:tabs>
                <w:tab w:val="left" w:pos="551"/>
              </w:tabs>
              <w:jc w:val="left"/>
              <w:rPr>
                <w:rFonts w:eastAsia="Yu Mincho"/>
                <w:lang w:eastAsia="ja-JP"/>
              </w:rPr>
            </w:pPr>
            <w:r>
              <w:rPr>
                <w:rFonts w:eastAsia="Yu Mincho"/>
                <w:lang w:eastAsia="ja-JP"/>
              </w:rPr>
              <w:t>Option 1</w:t>
            </w:r>
          </w:p>
        </w:tc>
        <w:tc>
          <w:tcPr>
            <w:tcW w:w="5103" w:type="dxa"/>
          </w:tcPr>
          <w:p w14:paraId="7759431C" w14:textId="77777777" w:rsidR="00854B5E" w:rsidRDefault="00566F6F">
            <w:pPr>
              <w:jc w:val="left"/>
              <w:rPr>
                <w:rFonts w:eastAsia="Yu Mincho"/>
                <w:lang w:val="en-US" w:eastAsia="ja-JP"/>
              </w:rPr>
            </w:pPr>
            <w:r>
              <w:rPr>
                <w:rFonts w:eastAsia="Yu Mincho"/>
                <w:lang w:val="en-US" w:eastAsia="ja-JP"/>
              </w:rPr>
              <w:t>Align with CONNECTED mode behavior.</w:t>
            </w:r>
          </w:p>
        </w:tc>
      </w:tr>
      <w:tr w:rsidR="00854B5E" w14:paraId="77594323" w14:textId="77777777">
        <w:tc>
          <w:tcPr>
            <w:tcW w:w="1479" w:type="dxa"/>
          </w:tcPr>
          <w:p w14:paraId="7759431E" w14:textId="77777777" w:rsidR="00854B5E" w:rsidRDefault="00566F6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526" w:type="dxa"/>
          </w:tcPr>
          <w:p w14:paraId="7759431F" w14:textId="77777777" w:rsidR="00854B5E" w:rsidRDefault="00566F6F">
            <w:pPr>
              <w:tabs>
                <w:tab w:val="left" w:pos="551"/>
              </w:tabs>
              <w:jc w:val="left"/>
              <w:rPr>
                <w:rFonts w:eastAsia="Yu Mincho"/>
                <w:lang w:eastAsia="ja-JP"/>
              </w:rPr>
            </w:pPr>
            <w:r>
              <w:rPr>
                <w:rFonts w:eastAsia="Yu Mincho"/>
                <w:lang w:eastAsia="ja-JP"/>
              </w:rPr>
              <w:t>Option 1</w:t>
            </w:r>
          </w:p>
        </w:tc>
        <w:tc>
          <w:tcPr>
            <w:tcW w:w="1526" w:type="dxa"/>
          </w:tcPr>
          <w:p w14:paraId="77594320" w14:textId="77777777" w:rsidR="00854B5E" w:rsidRDefault="00566F6F">
            <w:pPr>
              <w:tabs>
                <w:tab w:val="left" w:pos="551"/>
              </w:tabs>
              <w:jc w:val="left"/>
              <w:rPr>
                <w:rFonts w:eastAsia="Yu Mincho"/>
                <w:lang w:eastAsia="ja-JP"/>
              </w:rPr>
            </w:pPr>
            <w:r>
              <w:rPr>
                <w:rFonts w:eastAsia="Yu Mincho"/>
                <w:lang w:eastAsia="ja-JP"/>
              </w:rPr>
              <w:t>Option 1 or option 2</w:t>
            </w:r>
          </w:p>
        </w:tc>
        <w:tc>
          <w:tcPr>
            <w:tcW w:w="5103" w:type="dxa"/>
          </w:tcPr>
          <w:p w14:paraId="77594321" w14:textId="77777777" w:rsidR="00854B5E" w:rsidRDefault="00566F6F">
            <w:pPr>
              <w:jc w:val="left"/>
              <w:rPr>
                <w:rFonts w:eastAsia="Yu Mincho"/>
                <w:lang w:val="en-US" w:eastAsia="ja-JP"/>
              </w:rPr>
            </w:pPr>
            <w:r>
              <w:rPr>
                <w:rFonts w:eastAsia="Yu Mincho"/>
                <w:lang w:val="en-US" w:eastAsia="ja-JP"/>
              </w:rPr>
              <w:t>Per our understanding, current specification has already captured that option 1 is applied for G-RNTI and option 2 is applied for MCCH-RNTI and we believe this work for RRC INACTIVE state. Given that this is maintenance phase, we think optimization is not necessary unless critical concern is identified.</w:t>
            </w:r>
          </w:p>
          <w:p w14:paraId="77594322" w14:textId="77777777" w:rsidR="00854B5E" w:rsidRDefault="00566F6F">
            <w:pPr>
              <w:jc w:val="left"/>
              <w:rPr>
                <w:rFonts w:eastAsia="Yu Mincho"/>
                <w:lang w:val="en-US" w:eastAsia="ja-JP"/>
              </w:rPr>
            </w:pPr>
            <w:r>
              <w:rPr>
                <w:rFonts w:eastAsia="Yu Mincho"/>
                <w:lang w:val="en-US" w:eastAsia="ja-JP"/>
              </w:rPr>
              <w:t>At least, we see some additional spec impact if option 2 is applied to G-RNTI case. Therefore, we are open for MCCH-RNTI as long as option 1 is applied to G-RNTI.</w:t>
            </w:r>
          </w:p>
        </w:tc>
      </w:tr>
      <w:tr w:rsidR="00854B5E" w14:paraId="77594328" w14:textId="77777777">
        <w:tc>
          <w:tcPr>
            <w:tcW w:w="1479" w:type="dxa"/>
          </w:tcPr>
          <w:p w14:paraId="77594324" w14:textId="77777777" w:rsidR="00854B5E" w:rsidRDefault="00566F6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26" w:type="dxa"/>
          </w:tcPr>
          <w:p w14:paraId="77594325" w14:textId="77777777" w:rsidR="00854B5E" w:rsidRDefault="00566F6F">
            <w:pPr>
              <w:tabs>
                <w:tab w:val="left" w:pos="551"/>
              </w:tabs>
              <w:jc w:val="left"/>
              <w:rPr>
                <w:rFonts w:eastAsia="Yu Mincho"/>
                <w:lang w:eastAsia="ja-JP"/>
              </w:rPr>
            </w:pPr>
            <w:r>
              <w:rPr>
                <w:rFonts w:eastAsia="Yu Mincho"/>
                <w:lang w:eastAsia="ja-JP"/>
              </w:rPr>
              <w:t>Option 1</w:t>
            </w:r>
          </w:p>
        </w:tc>
        <w:tc>
          <w:tcPr>
            <w:tcW w:w="1526" w:type="dxa"/>
          </w:tcPr>
          <w:p w14:paraId="77594326" w14:textId="77777777" w:rsidR="00854B5E" w:rsidRDefault="00566F6F">
            <w:pPr>
              <w:tabs>
                <w:tab w:val="left" w:pos="551"/>
              </w:tabs>
              <w:jc w:val="left"/>
              <w:rPr>
                <w:rFonts w:eastAsia="Yu Mincho"/>
                <w:lang w:eastAsia="ja-JP"/>
              </w:rPr>
            </w:pPr>
            <w:r>
              <w:rPr>
                <w:rFonts w:eastAsia="Yu Mincho"/>
                <w:lang w:eastAsia="ja-JP"/>
              </w:rPr>
              <w:t>Option 1</w:t>
            </w:r>
          </w:p>
        </w:tc>
        <w:tc>
          <w:tcPr>
            <w:tcW w:w="5103" w:type="dxa"/>
          </w:tcPr>
          <w:p w14:paraId="77594327" w14:textId="77777777" w:rsidR="00854B5E" w:rsidRDefault="00854B5E">
            <w:pPr>
              <w:jc w:val="left"/>
              <w:rPr>
                <w:rFonts w:eastAsia="Yu Mincho"/>
                <w:lang w:val="en-US" w:eastAsia="ja-JP"/>
              </w:rPr>
            </w:pPr>
          </w:p>
        </w:tc>
      </w:tr>
      <w:tr w:rsidR="00854B5E" w14:paraId="7759432D" w14:textId="77777777">
        <w:tc>
          <w:tcPr>
            <w:tcW w:w="1479" w:type="dxa"/>
          </w:tcPr>
          <w:p w14:paraId="77594329" w14:textId="77777777" w:rsidR="00854B5E" w:rsidRDefault="00566F6F">
            <w:pPr>
              <w:jc w:val="left"/>
              <w:rPr>
                <w:rFonts w:eastAsiaTheme="minorEastAsia"/>
                <w:lang w:val="en-US" w:eastAsia="zh-CN"/>
              </w:rPr>
            </w:pPr>
            <w:r>
              <w:rPr>
                <w:rFonts w:eastAsiaTheme="minorEastAsia"/>
                <w:lang w:val="en-US" w:eastAsia="zh-CN"/>
              </w:rPr>
              <w:t>QC</w:t>
            </w:r>
          </w:p>
        </w:tc>
        <w:tc>
          <w:tcPr>
            <w:tcW w:w="1526" w:type="dxa"/>
          </w:tcPr>
          <w:p w14:paraId="7759432A" w14:textId="77777777" w:rsidR="00854B5E" w:rsidRDefault="00566F6F">
            <w:pPr>
              <w:tabs>
                <w:tab w:val="left" w:pos="551"/>
              </w:tabs>
              <w:jc w:val="left"/>
              <w:rPr>
                <w:rFonts w:eastAsia="Yu Mincho"/>
                <w:lang w:eastAsia="ja-JP"/>
              </w:rPr>
            </w:pPr>
            <w:r>
              <w:rPr>
                <w:rFonts w:eastAsia="Yu Mincho"/>
                <w:lang w:eastAsia="ja-JP"/>
              </w:rPr>
              <w:t>Option 2</w:t>
            </w:r>
          </w:p>
        </w:tc>
        <w:tc>
          <w:tcPr>
            <w:tcW w:w="1526" w:type="dxa"/>
          </w:tcPr>
          <w:p w14:paraId="7759432B" w14:textId="77777777" w:rsidR="00854B5E" w:rsidRDefault="00566F6F">
            <w:pPr>
              <w:tabs>
                <w:tab w:val="left" w:pos="551"/>
              </w:tabs>
              <w:jc w:val="left"/>
              <w:rPr>
                <w:rFonts w:eastAsia="Yu Mincho"/>
                <w:lang w:eastAsia="ja-JP"/>
              </w:rPr>
            </w:pPr>
            <w:r>
              <w:rPr>
                <w:rFonts w:eastAsia="Yu Mincho"/>
                <w:lang w:eastAsia="ja-JP"/>
              </w:rPr>
              <w:t>Option 2</w:t>
            </w:r>
          </w:p>
        </w:tc>
        <w:tc>
          <w:tcPr>
            <w:tcW w:w="5103" w:type="dxa"/>
          </w:tcPr>
          <w:p w14:paraId="7759432C" w14:textId="77777777" w:rsidR="00854B5E" w:rsidRDefault="00854B5E">
            <w:pPr>
              <w:jc w:val="left"/>
              <w:rPr>
                <w:rFonts w:eastAsia="Yu Mincho"/>
                <w:lang w:val="en-US" w:eastAsia="ja-JP"/>
              </w:rPr>
            </w:pPr>
          </w:p>
        </w:tc>
      </w:tr>
      <w:tr w:rsidR="00854B5E" w14:paraId="77594332" w14:textId="77777777">
        <w:tc>
          <w:tcPr>
            <w:tcW w:w="1479" w:type="dxa"/>
          </w:tcPr>
          <w:p w14:paraId="7759432E" w14:textId="77777777" w:rsidR="00854B5E" w:rsidRDefault="00566F6F">
            <w:pPr>
              <w:jc w:val="left"/>
              <w:rPr>
                <w:rFonts w:eastAsiaTheme="minorEastAsia"/>
                <w:lang w:val="en-US" w:eastAsia="zh-CN"/>
              </w:rPr>
            </w:pPr>
            <w:r>
              <w:rPr>
                <w:rFonts w:eastAsiaTheme="minorEastAsia"/>
                <w:lang w:val="en-US" w:eastAsia="zh-CN"/>
              </w:rPr>
              <w:t xml:space="preserve">Nordic </w:t>
            </w:r>
          </w:p>
        </w:tc>
        <w:tc>
          <w:tcPr>
            <w:tcW w:w="1526" w:type="dxa"/>
          </w:tcPr>
          <w:p w14:paraId="7759432F" w14:textId="77777777" w:rsidR="00854B5E" w:rsidRDefault="00566F6F">
            <w:pPr>
              <w:tabs>
                <w:tab w:val="left" w:pos="551"/>
              </w:tabs>
              <w:jc w:val="left"/>
              <w:rPr>
                <w:rFonts w:eastAsia="Yu Mincho"/>
                <w:lang w:eastAsia="ja-JP"/>
              </w:rPr>
            </w:pPr>
            <w:r>
              <w:rPr>
                <w:rFonts w:eastAsia="Yu Mincho"/>
                <w:lang w:eastAsia="ja-JP"/>
              </w:rPr>
              <w:t>Option 1</w:t>
            </w:r>
          </w:p>
        </w:tc>
        <w:tc>
          <w:tcPr>
            <w:tcW w:w="1526" w:type="dxa"/>
          </w:tcPr>
          <w:p w14:paraId="77594330" w14:textId="77777777" w:rsidR="00854B5E" w:rsidRDefault="00566F6F">
            <w:pPr>
              <w:tabs>
                <w:tab w:val="left" w:pos="551"/>
              </w:tabs>
              <w:jc w:val="left"/>
              <w:rPr>
                <w:rFonts w:eastAsia="Yu Mincho"/>
                <w:lang w:eastAsia="ja-JP"/>
              </w:rPr>
            </w:pPr>
            <w:r>
              <w:rPr>
                <w:rFonts w:eastAsia="Yu Mincho"/>
                <w:lang w:eastAsia="ja-JP"/>
              </w:rPr>
              <w:t>Option 1</w:t>
            </w:r>
          </w:p>
        </w:tc>
        <w:tc>
          <w:tcPr>
            <w:tcW w:w="5103" w:type="dxa"/>
          </w:tcPr>
          <w:p w14:paraId="77594331" w14:textId="77777777" w:rsidR="00854B5E" w:rsidRDefault="00854B5E">
            <w:pPr>
              <w:jc w:val="left"/>
              <w:rPr>
                <w:rFonts w:eastAsia="Yu Mincho"/>
                <w:lang w:val="en-US" w:eastAsia="ja-JP"/>
              </w:rPr>
            </w:pPr>
          </w:p>
        </w:tc>
      </w:tr>
    </w:tbl>
    <w:p w14:paraId="77594333" w14:textId="77777777" w:rsidR="00854B5E" w:rsidRDefault="00566F6F">
      <w:pPr>
        <w:jc w:val="left"/>
        <w:rPr>
          <w:bCs/>
          <w:lang w:val="en-US"/>
        </w:rPr>
      </w:pPr>
      <w:r>
        <w:rPr>
          <w:bCs/>
          <w:lang w:val="en-US"/>
        </w:rPr>
        <w:br/>
        <w:t>The received responses are summarized in the table below:</w:t>
      </w:r>
    </w:p>
    <w:tbl>
      <w:tblPr>
        <w:tblStyle w:val="af9"/>
        <w:tblW w:w="9634" w:type="dxa"/>
        <w:tblLayout w:type="fixed"/>
        <w:tblLook w:val="04A0" w:firstRow="1" w:lastRow="0" w:firstColumn="1" w:lastColumn="0" w:noHBand="0" w:noVBand="1"/>
      </w:tblPr>
      <w:tblGrid>
        <w:gridCol w:w="3144"/>
        <w:gridCol w:w="3245"/>
        <w:gridCol w:w="3245"/>
      </w:tblGrid>
      <w:tr w:rsidR="00854B5E" w14:paraId="77594337" w14:textId="77777777">
        <w:tc>
          <w:tcPr>
            <w:tcW w:w="1479" w:type="dxa"/>
            <w:shd w:val="clear" w:color="auto" w:fill="D9D9D9" w:themeFill="background1" w:themeFillShade="D9"/>
          </w:tcPr>
          <w:p w14:paraId="77594334" w14:textId="77777777" w:rsidR="00854B5E" w:rsidRDefault="00566F6F">
            <w:pPr>
              <w:jc w:val="left"/>
              <w:rPr>
                <w:b/>
                <w:bCs/>
                <w:lang w:val="en-US"/>
              </w:rPr>
            </w:pPr>
            <w:r>
              <w:rPr>
                <w:b/>
                <w:bCs/>
                <w:lang w:val="en-US"/>
              </w:rPr>
              <w:t>Expressed view</w:t>
            </w:r>
          </w:p>
        </w:tc>
        <w:tc>
          <w:tcPr>
            <w:tcW w:w="1526" w:type="dxa"/>
            <w:shd w:val="clear" w:color="auto" w:fill="D9D9D9" w:themeFill="background1" w:themeFillShade="D9"/>
          </w:tcPr>
          <w:p w14:paraId="77594335" w14:textId="77777777" w:rsidR="00854B5E" w:rsidRDefault="00566F6F">
            <w:pPr>
              <w:jc w:val="left"/>
              <w:rPr>
                <w:b/>
                <w:bCs/>
                <w:lang w:val="en-US"/>
              </w:rPr>
            </w:pPr>
            <w:r>
              <w:rPr>
                <w:b/>
                <w:bCs/>
                <w:lang w:val="en-US"/>
              </w:rPr>
              <w:t>For G-RNTI</w:t>
            </w:r>
          </w:p>
        </w:tc>
        <w:tc>
          <w:tcPr>
            <w:tcW w:w="1526" w:type="dxa"/>
            <w:shd w:val="clear" w:color="auto" w:fill="D9D9D9" w:themeFill="background1" w:themeFillShade="D9"/>
          </w:tcPr>
          <w:p w14:paraId="77594336" w14:textId="77777777" w:rsidR="00854B5E" w:rsidRDefault="00566F6F">
            <w:pPr>
              <w:jc w:val="left"/>
              <w:rPr>
                <w:b/>
                <w:bCs/>
                <w:lang w:val="en-US"/>
              </w:rPr>
            </w:pPr>
            <w:r>
              <w:rPr>
                <w:b/>
                <w:bCs/>
                <w:lang w:val="en-US"/>
              </w:rPr>
              <w:t>For MCCH-RNTI</w:t>
            </w:r>
          </w:p>
        </w:tc>
      </w:tr>
      <w:tr w:rsidR="00854B5E" w14:paraId="7759433B" w14:textId="77777777">
        <w:tc>
          <w:tcPr>
            <w:tcW w:w="1479" w:type="dxa"/>
          </w:tcPr>
          <w:p w14:paraId="77594338" w14:textId="77777777" w:rsidR="00854B5E" w:rsidRDefault="00566F6F">
            <w:pPr>
              <w:jc w:val="left"/>
              <w:rPr>
                <w:rFonts w:eastAsiaTheme="minorEastAsia"/>
                <w:lang w:eastAsia="zh-CN"/>
              </w:rPr>
            </w:pPr>
            <w:r>
              <w:rPr>
                <w:rFonts w:eastAsiaTheme="minorEastAsia"/>
                <w:lang w:eastAsia="zh-CN"/>
              </w:rPr>
              <w:t>Prefers Option 1</w:t>
            </w:r>
          </w:p>
        </w:tc>
        <w:tc>
          <w:tcPr>
            <w:tcW w:w="1526" w:type="dxa"/>
          </w:tcPr>
          <w:p w14:paraId="77594339" w14:textId="77777777" w:rsidR="00854B5E" w:rsidRDefault="00566F6F">
            <w:pPr>
              <w:tabs>
                <w:tab w:val="left" w:pos="551"/>
              </w:tabs>
              <w:jc w:val="left"/>
              <w:rPr>
                <w:rFonts w:eastAsiaTheme="minorEastAsia"/>
                <w:lang w:val="en-US" w:eastAsia="zh-CN"/>
              </w:rPr>
            </w:pPr>
            <w:r>
              <w:rPr>
                <w:rFonts w:eastAsiaTheme="minorEastAsia"/>
                <w:lang w:val="en-US" w:eastAsia="zh-CN"/>
              </w:rPr>
              <w:t>8 responses</w:t>
            </w:r>
          </w:p>
        </w:tc>
        <w:tc>
          <w:tcPr>
            <w:tcW w:w="1526" w:type="dxa"/>
          </w:tcPr>
          <w:p w14:paraId="7759433A" w14:textId="77777777" w:rsidR="00854B5E" w:rsidRDefault="00566F6F">
            <w:pPr>
              <w:tabs>
                <w:tab w:val="left" w:pos="551"/>
              </w:tabs>
              <w:jc w:val="left"/>
              <w:rPr>
                <w:rFonts w:eastAsiaTheme="minorEastAsia"/>
                <w:lang w:val="en-US" w:eastAsia="zh-CN"/>
              </w:rPr>
            </w:pPr>
            <w:r>
              <w:rPr>
                <w:rFonts w:eastAsiaTheme="minorEastAsia"/>
                <w:lang w:val="en-US" w:eastAsia="zh-CN"/>
              </w:rPr>
              <w:t>6 responses</w:t>
            </w:r>
          </w:p>
        </w:tc>
      </w:tr>
      <w:tr w:rsidR="00854B5E" w14:paraId="7759433F" w14:textId="77777777">
        <w:tc>
          <w:tcPr>
            <w:tcW w:w="1479" w:type="dxa"/>
          </w:tcPr>
          <w:p w14:paraId="7759433C" w14:textId="77777777" w:rsidR="00854B5E" w:rsidRDefault="00566F6F">
            <w:pPr>
              <w:jc w:val="left"/>
              <w:rPr>
                <w:rFonts w:eastAsiaTheme="minorEastAsia"/>
                <w:lang w:val="en-US" w:eastAsia="zh-CN"/>
              </w:rPr>
            </w:pPr>
            <w:r>
              <w:rPr>
                <w:rFonts w:eastAsiaTheme="minorEastAsia"/>
                <w:lang w:eastAsia="zh-CN"/>
              </w:rPr>
              <w:t>Prefers Option 2</w:t>
            </w:r>
          </w:p>
        </w:tc>
        <w:tc>
          <w:tcPr>
            <w:tcW w:w="1526" w:type="dxa"/>
          </w:tcPr>
          <w:p w14:paraId="7759433D" w14:textId="77777777" w:rsidR="00854B5E" w:rsidRDefault="00566F6F">
            <w:pPr>
              <w:tabs>
                <w:tab w:val="left" w:pos="551"/>
              </w:tabs>
              <w:jc w:val="left"/>
              <w:rPr>
                <w:rFonts w:eastAsiaTheme="minorEastAsia"/>
                <w:lang w:val="en-US" w:eastAsia="zh-CN"/>
              </w:rPr>
            </w:pPr>
            <w:r>
              <w:rPr>
                <w:rFonts w:eastAsiaTheme="minorEastAsia"/>
                <w:lang w:val="en-US" w:eastAsia="zh-CN"/>
              </w:rPr>
              <w:t>4 responses</w:t>
            </w:r>
          </w:p>
        </w:tc>
        <w:tc>
          <w:tcPr>
            <w:tcW w:w="1526" w:type="dxa"/>
          </w:tcPr>
          <w:p w14:paraId="7759433E" w14:textId="77777777" w:rsidR="00854B5E" w:rsidRDefault="00566F6F">
            <w:pPr>
              <w:tabs>
                <w:tab w:val="left" w:pos="551"/>
              </w:tabs>
              <w:jc w:val="left"/>
              <w:rPr>
                <w:rFonts w:eastAsiaTheme="minorEastAsia"/>
                <w:lang w:val="en-US" w:eastAsia="zh-CN"/>
              </w:rPr>
            </w:pPr>
            <w:r>
              <w:rPr>
                <w:rFonts w:eastAsiaTheme="minorEastAsia"/>
                <w:lang w:val="en-US" w:eastAsia="zh-CN"/>
              </w:rPr>
              <w:t>5 responses</w:t>
            </w:r>
          </w:p>
        </w:tc>
      </w:tr>
      <w:tr w:rsidR="00854B5E" w14:paraId="77594343" w14:textId="77777777">
        <w:tc>
          <w:tcPr>
            <w:tcW w:w="1479" w:type="dxa"/>
          </w:tcPr>
          <w:p w14:paraId="77594340" w14:textId="77777777" w:rsidR="00854B5E" w:rsidRDefault="00566F6F">
            <w:pPr>
              <w:jc w:val="left"/>
              <w:rPr>
                <w:rFonts w:eastAsiaTheme="minorEastAsia"/>
                <w:lang w:eastAsia="zh-CN"/>
              </w:rPr>
            </w:pPr>
            <w:r>
              <w:rPr>
                <w:rFonts w:eastAsiaTheme="minorEastAsia"/>
                <w:lang w:eastAsia="zh-CN"/>
              </w:rPr>
              <w:t>Fine with either option</w:t>
            </w:r>
          </w:p>
        </w:tc>
        <w:tc>
          <w:tcPr>
            <w:tcW w:w="1526" w:type="dxa"/>
          </w:tcPr>
          <w:p w14:paraId="77594341" w14:textId="77777777" w:rsidR="00854B5E" w:rsidRDefault="00566F6F">
            <w:pPr>
              <w:tabs>
                <w:tab w:val="left" w:pos="551"/>
              </w:tabs>
              <w:jc w:val="left"/>
              <w:rPr>
                <w:rFonts w:eastAsiaTheme="minorEastAsia"/>
                <w:lang w:val="en-US" w:eastAsia="zh-CN"/>
              </w:rPr>
            </w:pPr>
            <w:r>
              <w:rPr>
                <w:rFonts w:eastAsiaTheme="minorEastAsia"/>
                <w:lang w:val="en-US" w:eastAsia="zh-CN"/>
              </w:rPr>
              <w:t>2 responses</w:t>
            </w:r>
          </w:p>
        </w:tc>
        <w:tc>
          <w:tcPr>
            <w:tcW w:w="1526" w:type="dxa"/>
          </w:tcPr>
          <w:p w14:paraId="77594342" w14:textId="77777777" w:rsidR="00854B5E" w:rsidRDefault="00566F6F">
            <w:pPr>
              <w:tabs>
                <w:tab w:val="left" w:pos="551"/>
              </w:tabs>
              <w:jc w:val="left"/>
              <w:rPr>
                <w:rFonts w:eastAsiaTheme="minorEastAsia"/>
                <w:lang w:val="en-US" w:eastAsia="zh-CN"/>
              </w:rPr>
            </w:pPr>
            <w:r>
              <w:rPr>
                <w:rFonts w:eastAsiaTheme="minorEastAsia"/>
                <w:lang w:val="en-US" w:eastAsia="zh-CN"/>
              </w:rPr>
              <w:t>3 responses</w:t>
            </w:r>
          </w:p>
        </w:tc>
      </w:tr>
    </w:tbl>
    <w:p w14:paraId="77594344" w14:textId="77777777" w:rsidR="00854B5E" w:rsidRDefault="00566F6F">
      <w:pPr>
        <w:tabs>
          <w:tab w:val="left" w:pos="1545"/>
        </w:tabs>
        <w:rPr>
          <w:bCs/>
          <w:lang w:val="en-US"/>
        </w:rPr>
      </w:pPr>
      <w:r>
        <w:rPr>
          <w:bCs/>
          <w:lang w:val="en-US"/>
        </w:rPr>
        <w:br/>
        <w:t>Based on the received responses, the following proposals can be considered and further down-selected in the Tuesday online session.</w:t>
      </w:r>
    </w:p>
    <w:p w14:paraId="77594345" w14:textId="77777777" w:rsidR="00854B5E" w:rsidRDefault="00566F6F">
      <w:pPr>
        <w:tabs>
          <w:tab w:val="left" w:pos="1545"/>
        </w:tabs>
        <w:rPr>
          <w:b/>
          <w:lang w:val="en-US"/>
        </w:rPr>
      </w:pPr>
      <w:r>
        <w:rPr>
          <w:b/>
          <w:highlight w:val="yellow"/>
          <w:lang w:val="en-US"/>
        </w:rPr>
        <w:t>FL2 High Priority Proposal 2-1b</w:t>
      </w:r>
      <w:r>
        <w:rPr>
          <w:b/>
          <w:lang w:val="en-US"/>
        </w:rPr>
        <w:t>:</w:t>
      </w:r>
    </w:p>
    <w:p w14:paraId="77594346" w14:textId="77777777" w:rsidR="00854B5E" w:rsidRDefault="00566F6F">
      <w:pPr>
        <w:pStyle w:val="a0"/>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Down-select between the following options:</w:t>
      </w:r>
    </w:p>
    <w:p w14:paraId="77594347" w14:textId="77777777" w:rsidR="00854B5E" w:rsidRDefault="00566F6F">
      <w:pPr>
        <w:pStyle w:val="a0"/>
        <w:numPr>
          <w:ilvl w:val="1"/>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Option 1: For UE BB bandwidth reduction, the number of PRBs scheduled in DCI is not larger than 25/12 PRBs for 15/30 kHz SCS for Rel-18 multicast MBS feature for inactive state.</w:t>
      </w:r>
    </w:p>
    <w:p w14:paraId="77594348" w14:textId="77777777" w:rsidR="00854B5E" w:rsidRDefault="00566F6F">
      <w:pPr>
        <w:pStyle w:val="a0"/>
        <w:numPr>
          <w:ilvl w:val="1"/>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Option 2: For UE BB bandwidth reduction, the number of PRBs scheduled in DCI can be larger than 25/12 PRBs for 15/30 kHz SCS for Rel-18 multicast MBS feature for inactive state if both the following conditions are satisfied:</w:t>
      </w:r>
    </w:p>
    <w:p w14:paraId="77594349" w14:textId="77777777" w:rsidR="00854B5E" w:rsidRDefault="00566F6F">
      <w:pPr>
        <w:pStyle w:val="a0"/>
        <w:numPr>
          <w:ilvl w:val="2"/>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Multicast MCCH/MTCH in RRC_INACTIVE without any PDSCH in next slot.</w:t>
      </w:r>
    </w:p>
    <w:p w14:paraId="7759434A" w14:textId="77777777" w:rsidR="00854B5E" w:rsidRDefault="00566F6F">
      <w:pPr>
        <w:pStyle w:val="a0"/>
        <w:numPr>
          <w:ilvl w:val="2"/>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Multicast MCCH/MTCH in RRC_INACTIVE without MBS PDSCH repetition.</w:t>
      </w:r>
    </w:p>
    <w:p w14:paraId="7759434B" w14:textId="77777777" w:rsidR="00854B5E" w:rsidRDefault="00566F6F">
      <w:pPr>
        <w:tabs>
          <w:tab w:val="left" w:pos="1545"/>
        </w:tabs>
        <w:rPr>
          <w:b/>
          <w:lang w:val="en-US"/>
        </w:rPr>
      </w:pPr>
      <w:r>
        <w:rPr>
          <w:b/>
          <w:highlight w:val="yellow"/>
          <w:lang w:val="en-US"/>
        </w:rPr>
        <w:t>FL2 High Priority Proposal 2-1c</w:t>
      </w:r>
      <w:r>
        <w:rPr>
          <w:b/>
          <w:lang w:val="en-US"/>
        </w:rPr>
        <w:t>:</w:t>
      </w:r>
    </w:p>
    <w:p w14:paraId="7759434C" w14:textId="77777777" w:rsidR="00854B5E" w:rsidRDefault="00566F6F">
      <w:pPr>
        <w:pStyle w:val="a0"/>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For G-RNTI, Option 1 is selected.</w:t>
      </w:r>
    </w:p>
    <w:p w14:paraId="7759434D" w14:textId="77777777" w:rsidR="00854B5E" w:rsidRDefault="00566F6F">
      <w:pPr>
        <w:pStyle w:val="a0"/>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For MCCH-RNTI, Option [1 or 2] is selected.</w:t>
      </w:r>
    </w:p>
    <w:p w14:paraId="7759434E" w14:textId="77777777" w:rsidR="00854B5E" w:rsidRDefault="00566F6F">
      <w:pPr>
        <w:rPr>
          <w:bCs/>
          <w:lang w:val="en-US"/>
        </w:rPr>
      </w:pPr>
      <w:r>
        <w:rPr>
          <w:bCs/>
          <w:lang w:val="en-US"/>
        </w:rPr>
        <w:t>There was no time to treat the above proposals in the Tuesday online session. Companies are invited to comment on Proposal 2-2a and Question 2-3a below.</w:t>
      </w:r>
    </w:p>
    <w:p w14:paraId="7759434F" w14:textId="77777777" w:rsidR="00854B5E" w:rsidRDefault="00566F6F">
      <w:pPr>
        <w:tabs>
          <w:tab w:val="left" w:pos="1545"/>
        </w:tabs>
        <w:rPr>
          <w:b/>
          <w:lang w:val="en-US"/>
        </w:rPr>
      </w:pPr>
      <w:r>
        <w:rPr>
          <w:b/>
          <w:highlight w:val="yellow"/>
          <w:lang w:val="en-US"/>
        </w:rPr>
        <w:t>FL3 High Priority Proposal 2-2a</w:t>
      </w:r>
      <w:r>
        <w:rPr>
          <w:b/>
          <w:lang w:val="en-US"/>
        </w:rPr>
        <w:t>:</w:t>
      </w:r>
    </w:p>
    <w:p w14:paraId="77594350" w14:textId="77777777" w:rsidR="00854B5E" w:rsidRDefault="00566F6F">
      <w:pPr>
        <w:pStyle w:val="a0"/>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For G-RNTI, Option 1 is selected.</w:t>
      </w:r>
      <w:r>
        <w:rPr>
          <w:b/>
          <w:lang w:val="en-US"/>
        </w:rPr>
        <w:t xml:space="preserve"> </w:t>
      </w:r>
    </w:p>
    <w:tbl>
      <w:tblPr>
        <w:tblStyle w:val="af9"/>
        <w:tblW w:w="9634" w:type="dxa"/>
        <w:tblLayout w:type="fixed"/>
        <w:tblLook w:val="04A0" w:firstRow="1" w:lastRow="0" w:firstColumn="1" w:lastColumn="0" w:noHBand="0" w:noVBand="1"/>
      </w:tblPr>
      <w:tblGrid>
        <w:gridCol w:w="1479"/>
        <w:gridCol w:w="1372"/>
        <w:gridCol w:w="6783"/>
      </w:tblGrid>
      <w:tr w:rsidR="00854B5E" w14:paraId="77594354" w14:textId="77777777">
        <w:tc>
          <w:tcPr>
            <w:tcW w:w="1479" w:type="dxa"/>
            <w:shd w:val="clear" w:color="auto" w:fill="D9D9D9" w:themeFill="background1" w:themeFillShade="D9"/>
          </w:tcPr>
          <w:p w14:paraId="77594351" w14:textId="77777777" w:rsidR="00854B5E" w:rsidRDefault="00566F6F">
            <w:pPr>
              <w:jc w:val="left"/>
              <w:rPr>
                <w:b/>
                <w:bCs/>
                <w:lang w:val="en-US"/>
              </w:rPr>
            </w:pPr>
            <w:r>
              <w:rPr>
                <w:b/>
                <w:bCs/>
                <w:lang w:val="en-US"/>
              </w:rPr>
              <w:t>Company</w:t>
            </w:r>
          </w:p>
        </w:tc>
        <w:tc>
          <w:tcPr>
            <w:tcW w:w="1372" w:type="dxa"/>
            <w:shd w:val="clear" w:color="auto" w:fill="D9D9D9" w:themeFill="background1" w:themeFillShade="D9"/>
          </w:tcPr>
          <w:p w14:paraId="77594352" w14:textId="77777777" w:rsidR="00854B5E" w:rsidRDefault="00566F6F">
            <w:pPr>
              <w:jc w:val="left"/>
              <w:rPr>
                <w:b/>
                <w:bCs/>
                <w:lang w:val="en-US"/>
              </w:rPr>
            </w:pPr>
            <w:r>
              <w:rPr>
                <w:b/>
                <w:bCs/>
                <w:lang w:val="en-US"/>
              </w:rPr>
              <w:t>Y/N</w:t>
            </w:r>
          </w:p>
        </w:tc>
        <w:tc>
          <w:tcPr>
            <w:tcW w:w="6783" w:type="dxa"/>
            <w:shd w:val="clear" w:color="auto" w:fill="D9D9D9" w:themeFill="background1" w:themeFillShade="D9"/>
          </w:tcPr>
          <w:p w14:paraId="77594353" w14:textId="77777777" w:rsidR="00854B5E" w:rsidRDefault="00566F6F">
            <w:pPr>
              <w:jc w:val="left"/>
              <w:rPr>
                <w:b/>
                <w:bCs/>
                <w:lang w:val="en-US"/>
              </w:rPr>
            </w:pPr>
            <w:r>
              <w:rPr>
                <w:b/>
                <w:bCs/>
                <w:lang w:val="en-US"/>
              </w:rPr>
              <w:t>Comments</w:t>
            </w:r>
          </w:p>
        </w:tc>
      </w:tr>
      <w:tr w:rsidR="00854B5E" w14:paraId="77594358" w14:textId="77777777">
        <w:tc>
          <w:tcPr>
            <w:tcW w:w="1479" w:type="dxa"/>
          </w:tcPr>
          <w:p w14:paraId="77594355" w14:textId="77777777" w:rsidR="00854B5E" w:rsidRDefault="00566F6F">
            <w:pPr>
              <w:jc w:val="left"/>
              <w:rPr>
                <w:rFonts w:eastAsiaTheme="minorEastAsia"/>
                <w:lang w:val="en-US" w:eastAsia="zh-CN"/>
              </w:rPr>
            </w:pPr>
            <w:r>
              <w:rPr>
                <w:rFonts w:eastAsiaTheme="minorEastAsia" w:hint="eastAsia"/>
                <w:lang w:val="en-US" w:eastAsia="zh-CN"/>
              </w:rPr>
              <w:t>CATT</w:t>
            </w:r>
          </w:p>
        </w:tc>
        <w:tc>
          <w:tcPr>
            <w:tcW w:w="1372" w:type="dxa"/>
          </w:tcPr>
          <w:p w14:paraId="77594356"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57" w14:textId="77777777" w:rsidR="00854B5E" w:rsidRDefault="00854B5E">
            <w:pPr>
              <w:jc w:val="left"/>
              <w:rPr>
                <w:rFonts w:eastAsiaTheme="minorEastAsia"/>
                <w:lang w:val="en-US" w:eastAsia="zh-CN"/>
              </w:rPr>
            </w:pPr>
          </w:p>
        </w:tc>
      </w:tr>
      <w:tr w:rsidR="00854B5E" w14:paraId="7759435C" w14:textId="77777777">
        <w:tc>
          <w:tcPr>
            <w:tcW w:w="1479" w:type="dxa"/>
          </w:tcPr>
          <w:p w14:paraId="77594359" w14:textId="77777777" w:rsidR="00854B5E" w:rsidRDefault="00566F6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59435A"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5B" w14:textId="77777777" w:rsidR="00854B5E" w:rsidRDefault="00854B5E">
            <w:pPr>
              <w:jc w:val="left"/>
              <w:rPr>
                <w:rFonts w:eastAsiaTheme="minorEastAsia"/>
                <w:lang w:val="en-US" w:eastAsia="zh-CN"/>
              </w:rPr>
            </w:pPr>
          </w:p>
        </w:tc>
      </w:tr>
      <w:tr w:rsidR="00854B5E" w14:paraId="77594360" w14:textId="77777777">
        <w:tc>
          <w:tcPr>
            <w:tcW w:w="1479" w:type="dxa"/>
          </w:tcPr>
          <w:p w14:paraId="7759435D" w14:textId="77777777" w:rsidR="00854B5E" w:rsidRDefault="00566F6F">
            <w:pPr>
              <w:jc w:val="left"/>
              <w:rPr>
                <w:rFonts w:eastAsiaTheme="minorEastAsia"/>
                <w:lang w:val="en-US" w:eastAsia="zh-CN"/>
              </w:rPr>
            </w:pPr>
            <w:r>
              <w:rPr>
                <w:rFonts w:eastAsiaTheme="minorEastAsia"/>
                <w:lang w:val="en-US" w:eastAsia="zh-CN"/>
              </w:rPr>
              <w:t>Nokia</w:t>
            </w:r>
          </w:p>
        </w:tc>
        <w:tc>
          <w:tcPr>
            <w:tcW w:w="1372" w:type="dxa"/>
          </w:tcPr>
          <w:p w14:paraId="7759435E" w14:textId="77777777" w:rsidR="00854B5E" w:rsidRDefault="00566F6F">
            <w:pPr>
              <w:tabs>
                <w:tab w:val="left" w:pos="551"/>
              </w:tabs>
              <w:jc w:val="left"/>
              <w:rPr>
                <w:rFonts w:eastAsiaTheme="minorEastAsia"/>
                <w:lang w:val="en-US" w:eastAsia="zh-CN"/>
              </w:rPr>
            </w:pPr>
            <w:r>
              <w:rPr>
                <w:rFonts w:eastAsiaTheme="minorEastAsia"/>
                <w:lang w:val="en-US" w:eastAsia="zh-CN"/>
              </w:rPr>
              <w:t>Y</w:t>
            </w:r>
          </w:p>
        </w:tc>
        <w:tc>
          <w:tcPr>
            <w:tcW w:w="6783" w:type="dxa"/>
          </w:tcPr>
          <w:p w14:paraId="7759435F" w14:textId="77777777" w:rsidR="00854B5E" w:rsidRDefault="00854B5E">
            <w:pPr>
              <w:jc w:val="left"/>
              <w:rPr>
                <w:rFonts w:eastAsiaTheme="minorEastAsia"/>
                <w:lang w:val="en-US" w:eastAsia="zh-CN"/>
              </w:rPr>
            </w:pPr>
          </w:p>
        </w:tc>
      </w:tr>
      <w:tr w:rsidR="00854B5E" w14:paraId="77594364" w14:textId="77777777">
        <w:tc>
          <w:tcPr>
            <w:tcW w:w="1479" w:type="dxa"/>
          </w:tcPr>
          <w:p w14:paraId="77594361" w14:textId="77777777" w:rsidR="00854B5E" w:rsidRDefault="00566F6F">
            <w:pPr>
              <w:jc w:val="left"/>
              <w:rPr>
                <w:rFonts w:eastAsiaTheme="minorEastAsia"/>
                <w:lang w:val="en-US" w:eastAsia="ko-KR"/>
              </w:rPr>
            </w:pPr>
            <w:r>
              <w:rPr>
                <w:rFonts w:eastAsia="BatangChe"/>
                <w:lang w:val="en-US" w:eastAsia="ko-KR"/>
              </w:rPr>
              <w:t>LGE</w:t>
            </w:r>
          </w:p>
        </w:tc>
        <w:tc>
          <w:tcPr>
            <w:tcW w:w="1372" w:type="dxa"/>
          </w:tcPr>
          <w:p w14:paraId="77594362" w14:textId="77777777" w:rsidR="00854B5E" w:rsidRDefault="00566F6F">
            <w:pPr>
              <w:tabs>
                <w:tab w:val="left" w:pos="551"/>
              </w:tabs>
              <w:jc w:val="left"/>
              <w:rPr>
                <w:rFonts w:eastAsia="Malgun Gothic"/>
                <w:lang w:val="en-US" w:eastAsia="ko-KR"/>
              </w:rPr>
            </w:pPr>
            <w:r>
              <w:rPr>
                <w:rFonts w:eastAsia="Malgun Gothic"/>
                <w:lang w:val="en-US" w:eastAsia="ko-KR"/>
              </w:rPr>
              <w:t>N</w:t>
            </w:r>
          </w:p>
        </w:tc>
        <w:tc>
          <w:tcPr>
            <w:tcW w:w="6783" w:type="dxa"/>
          </w:tcPr>
          <w:p w14:paraId="77594363" w14:textId="77777777" w:rsidR="00854B5E" w:rsidRDefault="00566F6F">
            <w:pPr>
              <w:jc w:val="left"/>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Question 2-1a</w:t>
            </w:r>
          </w:p>
        </w:tc>
      </w:tr>
      <w:tr w:rsidR="00854B5E" w14:paraId="77594368" w14:textId="77777777">
        <w:tc>
          <w:tcPr>
            <w:tcW w:w="1479" w:type="dxa"/>
          </w:tcPr>
          <w:p w14:paraId="77594365" w14:textId="77777777" w:rsidR="00854B5E" w:rsidRDefault="00566F6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594366" w14:textId="77777777" w:rsidR="00854B5E" w:rsidRDefault="00854B5E">
            <w:pPr>
              <w:tabs>
                <w:tab w:val="left" w:pos="551"/>
              </w:tabs>
              <w:jc w:val="left"/>
              <w:rPr>
                <w:rFonts w:eastAsia="Malgun Gothic"/>
                <w:lang w:val="en-US" w:eastAsia="ko-KR"/>
              </w:rPr>
            </w:pPr>
          </w:p>
        </w:tc>
        <w:tc>
          <w:tcPr>
            <w:tcW w:w="6783" w:type="dxa"/>
          </w:tcPr>
          <w:p w14:paraId="77594367" w14:textId="77777777" w:rsidR="00854B5E" w:rsidRDefault="00566F6F">
            <w:pPr>
              <w:jc w:val="left"/>
              <w:rPr>
                <w:rFonts w:eastAsia="Yu Mincho"/>
                <w:lang w:val="en-US" w:eastAsia="ja-JP"/>
              </w:rPr>
            </w:pPr>
            <w:r>
              <w:rPr>
                <w:rFonts w:eastAsia="Yu Mincho" w:hint="eastAsia"/>
                <w:lang w:val="en-US" w:eastAsia="ja-JP"/>
              </w:rPr>
              <w:t>F</w:t>
            </w:r>
            <w:r>
              <w:rPr>
                <w:rFonts w:eastAsia="Yu Mincho"/>
                <w:lang w:val="en-US" w:eastAsia="ja-JP"/>
              </w:rPr>
              <w:t>ine to follow majority’s view.</w:t>
            </w:r>
          </w:p>
        </w:tc>
      </w:tr>
      <w:tr w:rsidR="00854B5E" w14:paraId="7759436C" w14:textId="77777777">
        <w:tc>
          <w:tcPr>
            <w:tcW w:w="1479" w:type="dxa"/>
          </w:tcPr>
          <w:p w14:paraId="77594369" w14:textId="77777777" w:rsidR="00854B5E" w:rsidRDefault="00566F6F">
            <w:pPr>
              <w:jc w:val="left"/>
              <w:rPr>
                <w:rFonts w:eastAsia="宋体"/>
                <w:lang w:val="en-US" w:eastAsia="zh-CN"/>
              </w:rPr>
            </w:pPr>
            <w:r>
              <w:rPr>
                <w:rFonts w:eastAsia="宋体" w:hint="eastAsia"/>
                <w:lang w:val="en-US" w:eastAsia="zh-CN"/>
              </w:rPr>
              <w:t>CMCC</w:t>
            </w:r>
          </w:p>
        </w:tc>
        <w:tc>
          <w:tcPr>
            <w:tcW w:w="1372" w:type="dxa"/>
          </w:tcPr>
          <w:p w14:paraId="7759436A" w14:textId="77777777" w:rsidR="00854B5E" w:rsidRDefault="00566F6F">
            <w:pPr>
              <w:tabs>
                <w:tab w:val="left" w:pos="551"/>
              </w:tabs>
              <w:jc w:val="left"/>
              <w:rPr>
                <w:rFonts w:eastAsia="宋体"/>
                <w:lang w:val="en-US" w:eastAsia="zh-CN"/>
              </w:rPr>
            </w:pPr>
            <w:r>
              <w:rPr>
                <w:rFonts w:eastAsia="宋体" w:hint="eastAsia"/>
                <w:lang w:val="en-US" w:eastAsia="zh-CN"/>
              </w:rPr>
              <w:t>Y</w:t>
            </w:r>
          </w:p>
        </w:tc>
        <w:tc>
          <w:tcPr>
            <w:tcW w:w="6783" w:type="dxa"/>
          </w:tcPr>
          <w:p w14:paraId="7759436B" w14:textId="77777777" w:rsidR="00854B5E" w:rsidRDefault="00854B5E">
            <w:pPr>
              <w:jc w:val="left"/>
              <w:rPr>
                <w:rFonts w:eastAsia="Yu Mincho"/>
                <w:lang w:val="en-US" w:eastAsia="ja-JP"/>
              </w:rPr>
            </w:pPr>
          </w:p>
        </w:tc>
      </w:tr>
      <w:tr w:rsidR="000F351B" w14:paraId="1C1463E9" w14:textId="77777777">
        <w:tc>
          <w:tcPr>
            <w:tcW w:w="1479" w:type="dxa"/>
          </w:tcPr>
          <w:p w14:paraId="09439AE8" w14:textId="18CE2E5B" w:rsidR="000F351B" w:rsidRDefault="000F351B" w:rsidP="000F351B">
            <w:pPr>
              <w:jc w:val="left"/>
              <w:rPr>
                <w:rFonts w:eastAsia="宋体"/>
                <w:lang w:val="en-US" w:eastAsia="zh-CN"/>
              </w:rPr>
            </w:pPr>
            <w:r>
              <w:rPr>
                <w:rFonts w:eastAsia="宋体"/>
                <w:lang w:val="en-US" w:eastAsia="zh-CN"/>
              </w:rPr>
              <w:t>Ericsson</w:t>
            </w:r>
          </w:p>
        </w:tc>
        <w:tc>
          <w:tcPr>
            <w:tcW w:w="1372" w:type="dxa"/>
          </w:tcPr>
          <w:p w14:paraId="019A7E84" w14:textId="77777777" w:rsidR="000F351B" w:rsidRDefault="000F351B" w:rsidP="000F351B">
            <w:pPr>
              <w:tabs>
                <w:tab w:val="left" w:pos="551"/>
              </w:tabs>
              <w:jc w:val="left"/>
              <w:rPr>
                <w:rFonts w:eastAsia="宋体"/>
                <w:lang w:val="en-US" w:eastAsia="zh-CN"/>
              </w:rPr>
            </w:pPr>
          </w:p>
        </w:tc>
        <w:tc>
          <w:tcPr>
            <w:tcW w:w="6783" w:type="dxa"/>
          </w:tcPr>
          <w:p w14:paraId="1EF44554" w14:textId="020E7580" w:rsidR="000F351B" w:rsidRDefault="000F351B" w:rsidP="000F351B">
            <w:pPr>
              <w:jc w:val="left"/>
              <w:rPr>
                <w:rFonts w:eastAsia="Yu Mincho"/>
                <w:lang w:val="en-US" w:eastAsia="ja-JP"/>
              </w:rPr>
            </w:pPr>
            <w:r>
              <w:rPr>
                <w:rFonts w:eastAsia="Yu Mincho" w:hint="eastAsia"/>
                <w:lang w:val="en-US" w:eastAsia="ja-JP"/>
              </w:rPr>
              <w:t>F</w:t>
            </w:r>
            <w:r>
              <w:rPr>
                <w:rFonts w:eastAsia="Yu Mincho"/>
                <w:lang w:val="en-US" w:eastAsia="ja-JP"/>
              </w:rPr>
              <w:t>ine to follow majority’s view.</w:t>
            </w:r>
          </w:p>
        </w:tc>
      </w:tr>
      <w:tr w:rsidR="005214F1" w14:paraId="39AF375C" w14:textId="77777777">
        <w:tc>
          <w:tcPr>
            <w:tcW w:w="1479" w:type="dxa"/>
          </w:tcPr>
          <w:p w14:paraId="768302C7" w14:textId="3A1D1FA5" w:rsidR="005214F1" w:rsidRDefault="005214F1" w:rsidP="000F351B">
            <w:pPr>
              <w:jc w:val="left"/>
              <w:rPr>
                <w:rFonts w:eastAsia="宋体"/>
                <w:lang w:val="en-US" w:eastAsia="zh-CN"/>
              </w:rPr>
            </w:pPr>
            <w:r>
              <w:rPr>
                <w:rFonts w:eastAsia="宋体"/>
                <w:lang w:val="en-US" w:eastAsia="zh-CN"/>
              </w:rPr>
              <w:t>Spreadtrum</w:t>
            </w:r>
          </w:p>
        </w:tc>
        <w:tc>
          <w:tcPr>
            <w:tcW w:w="1372" w:type="dxa"/>
          </w:tcPr>
          <w:p w14:paraId="1B0E7EDC" w14:textId="0A53BCEF" w:rsidR="005214F1" w:rsidRDefault="005214F1" w:rsidP="000F351B">
            <w:pPr>
              <w:tabs>
                <w:tab w:val="left" w:pos="551"/>
              </w:tabs>
              <w:jc w:val="left"/>
              <w:rPr>
                <w:rFonts w:eastAsia="宋体"/>
                <w:lang w:val="en-US" w:eastAsia="zh-CN"/>
              </w:rPr>
            </w:pPr>
            <w:r>
              <w:rPr>
                <w:rFonts w:eastAsia="宋体"/>
                <w:lang w:val="en-US" w:eastAsia="zh-CN"/>
              </w:rPr>
              <w:t>Y</w:t>
            </w:r>
          </w:p>
        </w:tc>
        <w:tc>
          <w:tcPr>
            <w:tcW w:w="6783" w:type="dxa"/>
          </w:tcPr>
          <w:p w14:paraId="16258D6C" w14:textId="77777777" w:rsidR="005214F1" w:rsidRDefault="005214F1" w:rsidP="000F351B">
            <w:pPr>
              <w:jc w:val="left"/>
              <w:rPr>
                <w:rFonts w:eastAsia="Yu Mincho" w:hint="eastAsia"/>
                <w:lang w:val="en-US" w:eastAsia="ja-JP"/>
              </w:rPr>
            </w:pPr>
          </w:p>
        </w:tc>
      </w:tr>
    </w:tbl>
    <w:p w14:paraId="7759436D" w14:textId="77777777" w:rsidR="00854B5E" w:rsidRDefault="00566F6F">
      <w:pPr>
        <w:tabs>
          <w:tab w:val="left" w:pos="1545"/>
        </w:tabs>
        <w:jc w:val="left"/>
        <w:rPr>
          <w:b/>
          <w:lang w:val="en-US"/>
        </w:rPr>
      </w:pPr>
      <w:r>
        <w:rPr>
          <w:b/>
          <w:lang w:val="en-US"/>
        </w:rPr>
        <w:br/>
      </w:r>
      <w:r>
        <w:rPr>
          <w:b/>
          <w:highlight w:val="yellow"/>
          <w:lang w:val="en-US"/>
        </w:rPr>
        <w:t>FL3 High Priority Question 2-3a</w:t>
      </w:r>
      <w:r>
        <w:rPr>
          <w:b/>
          <w:lang w:val="en-US"/>
        </w:rPr>
        <w:t>:</w:t>
      </w:r>
    </w:p>
    <w:p w14:paraId="7759436E" w14:textId="77777777" w:rsidR="00854B5E" w:rsidRDefault="00566F6F">
      <w:pPr>
        <w:pStyle w:val="a0"/>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u w:val="single"/>
          <w:lang w:val="en-US"/>
        </w:rPr>
        <w:t>Assuming that Proposal 2-2a is agreed</w:t>
      </w:r>
      <w:r>
        <w:rPr>
          <w:rFonts w:ascii="Times New Roman" w:hAnsi="Times New Roman" w:cs="Times New Roman"/>
          <w:b/>
          <w:sz w:val="20"/>
          <w:szCs w:val="20"/>
          <w:lang w:val="en-US"/>
        </w:rPr>
        <w:t xml:space="preserve"> (i.e., Option 1 is selected for G-RNTI), which option should be selected for MCCH-RNTI?</w:t>
      </w:r>
    </w:p>
    <w:tbl>
      <w:tblPr>
        <w:tblStyle w:val="af9"/>
        <w:tblW w:w="9634" w:type="dxa"/>
        <w:tblLayout w:type="fixed"/>
        <w:tblLook w:val="04A0" w:firstRow="1" w:lastRow="0" w:firstColumn="1" w:lastColumn="0" w:noHBand="0" w:noVBand="1"/>
      </w:tblPr>
      <w:tblGrid>
        <w:gridCol w:w="1479"/>
        <w:gridCol w:w="1372"/>
        <w:gridCol w:w="6783"/>
      </w:tblGrid>
      <w:tr w:rsidR="00854B5E" w14:paraId="77594372" w14:textId="77777777">
        <w:tc>
          <w:tcPr>
            <w:tcW w:w="1479" w:type="dxa"/>
            <w:shd w:val="clear" w:color="auto" w:fill="D9D9D9" w:themeFill="background1" w:themeFillShade="D9"/>
          </w:tcPr>
          <w:p w14:paraId="7759436F" w14:textId="77777777" w:rsidR="00854B5E" w:rsidRDefault="00566F6F">
            <w:pPr>
              <w:jc w:val="left"/>
              <w:rPr>
                <w:b/>
                <w:bCs/>
                <w:lang w:val="en-US"/>
              </w:rPr>
            </w:pPr>
            <w:r>
              <w:rPr>
                <w:b/>
                <w:bCs/>
                <w:lang w:val="en-US"/>
              </w:rPr>
              <w:t>Company</w:t>
            </w:r>
          </w:p>
        </w:tc>
        <w:tc>
          <w:tcPr>
            <w:tcW w:w="1372" w:type="dxa"/>
            <w:shd w:val="clear" w:color="auto" w:fill="D9D9D9" w:themeFill="background1" w:themeFillShade="D9"/>
          </w:tcPr>
          <w:p w14:paraId="77594370" w14:textId="77777777" w:rsidR="00854B5E" w:rsidRDefault="00566F6F">
            <w:pPr>
              <w:jc w:val="left"/>
              <w:rPr>
                <w:b/>
                <w:bCs/>
                <w:lang w:val="en-US"/>
              </w:rPr>
            </w:pPr>
            <w:r>
              <w:rPr>
                <w:b/>
                <w:bCs/>
                <w:lang w:val="en-US"/>
              </w:rPr>
              <w:t>Option (1/2)</w:t>
            </w:r>
          </w:p>
        </w:tc>
        <w:tc>
          <w:tcPr>
            <w:tcW w:w="6783" w:type="dxa"/>
            <w:shd w:val="clear" w:color="auto" w:fill="D9D9D9" w:themeFill="background1" w:themeFillShade="D9"/>
          </w:tcPr>
          <w:p w14:paraId="77594371" w14:textId="77777777" w:rsidR="00854B5E" w:rsidRDefault="00566F6F">
            <w:pPr>
              <w:jc w:val="left"/>
              <w:rPr>
                <w:b/>
                <w:bCs/>
                <w:lang w:val="en-US"/>
              </w:rPr>
            </w:pPr>
            <w:r>
              <w:rPr>
                <w:b/>
                <w:bCs/>
                <w:lang w:val="en-US"/>
              </w:rPr>
              <w:t>Comments</w:t>
            </w:r>
          </w:p>
        </w:tc>
      </w:tr>
      <w:tr w:rsidR="00854B5E" w14:paraId="77594376" w14:textId="77777777">
        <w:tc>
          <w:tcPr>
            <w:tcW w:w="1479" w:type="dxa"/>
          </w:tcPr>
          <w:p w14:paraId="77594373" w14:textId="77777777" w:rsidR="00854B5E" w:rsidRDefault="00566F6F">
            <w:pPr>
              <w:jc w:val="left"/>
              <w:rPr>
                <w:rFonts w:eastAsiaTheme="minorEastAsia"/>
                <w:lang w:val="en-US" w:eastAsia="zh-CN"/>
              </w:rPr>
            </w:pPr>
            <w:r>
              <w:rPr>
                <w:rFonts w:eastAsiaTheme="minorEastAsia" w:hint="eastAsia"/>
                <w:lang w:val="en-US" w:eastAsia="zh-CN"/>
              </w:rPr>
              <w:t>CATT</w:t>
            </w:r>
          </w:p>
        </w:tc>
        <w:tc>
          <w:tcPr>
            <w:tcW w:w="1372" w:type="dxa"/>
          </w:tcPr>
          <w:p w14:paraId="77594374"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1</w:t>
            </w:r>
          </w:p>
        </w:tc>
        <w:tc>
          <w:tcPr>
            <w:tcW w:w="6783" w:type="dxa"/>
          </w:tcPr>
          <w:p w14:paraId="77594375" w14:textId="77777777" w:rsidR="00854B5E" w:rsidRDefault="00566F6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implify</w:t>
            </w:r>
            <w:r>
              <w:rPr>
                <w:rFonts w:eastAsiaTheme="minorEastAsia" w:hint="eastAsia"/>
                <w:lang w:val="en-US" w:eastAsia="zh-CN"/>
              </w:rPr>
              <w:t xml:space="preserve"> the mechanism. Not try to over-optimize.</w:t>
            </w:r>
          </w:p>
        </w:tc>
      </w:tr>
      <w:tr w:rsidR="00854B5E" w14:paraId="7759437A" w14:textId="77777777">
        <w:tc>
          <w:tcPr>
            <w:tcW w:w="1479" w:type="dxa"/>
          </w:tcPr>
          <w:p w14:paraId="77594377" w14:textId="77777777" w:rsidR="00854B5E" w:rsidRDefault="00566F6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594378" w14:textId="77777777" w:rsidR="00854B5E" w:rsidRDefault="00566F6F">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7594379" w14:textId="77777777" w:rsidR="00854B5E" w:rsidRDefault="00854B5E">
            <w:pPr>
              <w:jc w:val="left"/>
              <w:rPr>
                <w:rFonts w:eastAsiaTheme="minorEastAsia"/>
                <w:lang w:val="en-US" w:eastAsia="zh-CN"/>
              </w:rPr>
            </w:pPr>
          </w:p>
        </w:tc>
      </w:tr>
      <w:tr w:rsidR="00854B5E" w14:paraId="7759437E" w14:textId="77777777">
        <w:tc>
          <w:tcPr>
            <w:tcW w:w="1479" w:type="dxa"/>
          </w:tcPr>
          <w:p w14:paraId="7759437B" w14:textId="77777777" w:rsidR="00854B5E" w:rsidRDefault="00566F6F">
            <w:pPr>
              <w:jc w:val="left"/>
              <w:rPr>
                <w:rFonts w:eastAsiaTheme="minorEastAsia"/>
                <w:lang w:val="en-US" w:eastAsia="zh-CN"/>
              </w:rPr>
            </w:pPr>
            <w:r>
              <w:rPr>
                <w:rFonts w:eastAsiaTheme="minorEastAsia"/>
                <w:lang w:val="en-US" w:eastAsia="zh-CN"/>
              </w:rPr>
              <w:t>Nokia</w:t>
            </w:r>
          </w:p>
        </w:tc>
        <w:tc>
          <w:tcPr>
            <w:tcW w:w="1372" w:type="dxa"/>
          </w:tcPr>
          <w:p w14:paraId="7759437C" w14:textId="77777777" w:rsidR="00854B5E" w:rsidRDefault="00566F6F">
            <w:pPr>
              <w:tabs>
                <w:tab w:val="left" w:pos="551"/>
              </w:tabs>
              <w:jc w:val="left"/>
              <w:rPr>
                <w:rFonts w:eastAsiaTheme="minorEastAsia"/>
                <w:lang w:val="en-US" w:eastAsia="zh-CN"/>
              </w:rPr>
            </w:pPr>
            <w:r>
              <w:rPr>
                <w:rFonts w:eastAsiaTheme="minorEastAsia"/>
                <w:lang w:val="en-US" w:eastAsia="zh-CN"/>
              </w:rPr>
              <w:t>1</w:t>
            </w:r>
          </w:p>
        </w:tc>
        <w:tc>
          <w:tcPr>
            <w:tcW w:w="6783" w:type="dxa"/>
          </w:tcPr>
          <w:p w14:paraId="7759437D" w14:textId="77777777" w:rsidR="00854B5E" w:rsidRDefault="00854B5E">
            <w:pPr>
              <w:jc w:val="left"/>
              <w:rPr>
                <w:rFonts w:eastAsiaTheme="minorEastAsia"/>
                <w:lang w:val="en-US" w:eastAsia="zh-CN"/>
              </w:rPr>
            </w:pPr>
          </w:p>
        </w:tc>
      </w:tr>
      <w:tr w:rsidR="00854B5E" w14:paraId="77594382" w14:textId="77777777">
        <w:tc>
          <w:tcPr>
            <w:tcW w:w="1479" w:type="dxa"/>
          </w:tcPr>
          <w:p w14:paraId="7759437F" w14:textId="77777777" w:rsidR="00854B5E" w:rsidRDefault="00566F6F">
            <w:pPr>
              <w:jc w:val="left"/>
              <w:rPr>
                <w:rFonts w:eastAsia="Malgun Gothic"/>
                <w:lang w:val="en-US" w:eastAsia="ko-KR"/>
              </w:rPr>
            </w:pPr>
            <w:r>
              <w:rPr>
                <w:rFonts w:eastAsia="Malgun Gothic" w:hint="eastAsia"/>
                <w:lang w:val="en-US" w:eastAsia="ko-KR"/>
              </w:rPr>
              <w:t>LGE</w:t>
            </w:r>
          </w:p>
        </w:tc>
        <w:tc>
          <w:tcPr>
            <w:tcW w:w="1372" w:type="dxa"/>
          </w:tcPr>
          <w:p w14:paraId="77594380" w14:textId="77777777" w:rsidR="00854B5E" w:rsidRDefault="00566F6F">
            <w:pPr>
              <w:tabs>
                <w:tab w:val="left" w:pos="551"/>
              </w:tabs>
              <w:jc w:val="left"/>
              <w:rPr>
                <w:rFonts w:eastAsia="Malgun Gothic"/>
                <w:lang w:val="en-US" w:eastAsia="ko-KR"/>
              </w:rPr>
            </w:pPr>
            <w:r>
              <w:rPr>
                <w:rFonts w:eastAsia="Malgun Gothic" w:hint="eastAsia"/>
                <w:lang w:val="en-US" w:eastAsia="ko-KR"/>
              </w:rPr>
              <w:t>2</w:t>
            </w:r>
          </w:p>
        </w:tc>
        <w:tc>
          <w:tcPr>
            <w:tcW w:w="6783" w:type="dxa"/>
          </w:tcPr>
          <w:p w14:paraId="77594381" w14:textId="77777777" w:rsidR="00854B5E" w:rsidRDefault="00566F6F">
            <w:pPr>
              <w:jc w:val="left"/>
              <w:rPr>
                <w:rFonts w:eastAsia="Malgun Gothic"/>
                <w:lang w:val="en-US" w:eastAsia="ko-KR"/>
              </w:rPr>
            </w:pPr>
            <w:r>
              <w:rPr>
                <w:rFonts w:eastAsia="Malgun Gothic" w:hint="eastAsia"/>
                <w:lang w:val="en-US" w:eastAsia="ko-KR"/>
              </w:rPr>
              <w:t>We can live with the proposal</w:t>
            </w:r>
            <w:r>
              <w:rPr>
                <w:rFonts w:eastAsia="Malgun Gothic"/>
                <w:lang w:val="en-US" w:eastAsia="ko-KR"/>
              </w:rPr>
              <w:t xml:space="preserve"> from</w:t>
            </w:r>
            <w:r>
              <w:rPr>
                <w:rFonts w:eastAsia="Malgun Gothic" w:hint="eastAsia"/>
                <w:lang w:val="en-US" w:eastAsia="ko-KR"/>
              </w:rPr>
              <w:t>[19].</w:t>
            </w:r>
          </w:p>
        </w:tc>
      </w:tr>
      <w:tr w:rsidR="00854B5E" w14:paraId="77594386" w14:textId="77777777">
        <w:tc>
          <w:tcPr>
            <w:tcW w:w="1479" w:type="dxa"/>
          </w:tcPr>
          <w:p w14:paraId="77594383" w14:textId="77777777" w:rsidR="00854B5E" w:rsidRDefault="00566F6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594384" w14:textId="77777777" w:rsidR="00854B5E" w:rsidRDefault="00854B5E">
            <w:pPr>
              <w:tabs>
                <w:tab w:val="left" w:pos="551"/>
              </w:tabs>
              <w:jc w:val="left"/>
              <w:rPr>
                <w:rFonts w:eastAsia="Malgun Gothic"/>
                <w:lang w:val="en-US" w:eastAsia="ko-KR"/>
              </w:rPr>
            </w:pPr>
          </w:p>
        </w:tc>
        <w:tc>
          <w:tcPr>
            <w:tcW w:w="6783" w:type="dxa"/>
          </w:tcPr>
          <w:p w14:paraId="77594385" w14:textId="77777777" w:rsidR="00854B5E" w:rsidRDefault="00566F6F">
            <w:pPr>
              <w:jc w:val="left"/>
              <w:rPr>
                <w:rFonts w:eastAsia="Yu Mincho"/>
                <w:lang w:val="en-US" w:eastAsia="ja-JP"/>
              </w:rPr>
            </w:pPr>
            <w:r>
              <w:rPr>
                <w:rFonts w:eastAsia="Yu Mincho" w:hint="eastAsia"/>
                <w:lang w:val="en-US" w:eastAsia="ja-JP"/>
              </w:rPr>
              <w:t>F</w:t>
            </w:r>
            <w:r>
              <w:rPr>
                <w:rFonts w:eastAsia="Yu Mincho"/>
                <w:lang w:val="en-US" w:eastAsia="ja-JP"/>
              </w:rPr>
              <w:t>ine to follow majority’s view.</w:t>
            </w:r>
          </w:p>
        </w:tc>
      </w:tr>
      <w:tr w:rsidR="00854B5E" w14:paraId="7759438A" w14:textId="77777777">
        <w:tc>
          <w:tcPr>
            <w:tcW w:w="1479" w:type="dxa"/>
          </w:tcPr>
          <w:p w14:paraId="77594387" w14:textId="77777777" w:rsidR="00854B5E" w:rsidRDefault="00566F6F">
            <w:pPr>
              <w:jc w:val="left"/>
              <w:rPr>
                <w:rFonts w:eastAsia="宋体"/>
                <w:lang w:val="en-US" w:eastAsia="zh-CN"/>
              </w:rPr>
            </w:pPr>
            <w:r>
              <w:rPr>
                <w:rFonts w:eastAsia="宋体" w:hint="eastAsia"/>
                <w:lang w:val="en-US" w:eastAsia="zh-CN"/>
              </w:rPr>
              <w:t>CMCC</w:t>
            </w:r>
          </w:p>
        </w:tc>
        <w:tc>
          <w:tcPr>
            <w:tcW w:w="1372" w:type="dxa"/>
          </w:tcPr>
          <w:p w14:paraId="77594388" w14:textId="77777777" w:rsidR="00854B5E" w:rsidRDefault="00566F6F">
            <w:pPr>
              <w:tabs>
                <w:tab w:val="left" w:pos="551"/>
              </w:tabs>
              <w:jc w:val="left"/>
              <w:rPr>
                <w:rFonts w:eastAsia="宋体"/>
                <w:lang w:val="en-US" w:eastAsia="zh-CN"/>
              </w:rPr>
            </w:pPr>
            <w:r>
              <w:rPr>
                <w:rFonts w:eastAsia="宋体" w:hint="eastAsia"/>
                <w:lang w:val="en-US" w:eastAsia="zh-CN"/>
              </w:rPr>
              <w:t>Both are OK</w:t>
            </w:r>
          </w:p>
        </w:tc>
        <w:tc>
          <w:tcPr>
            <w:tcW w:w="6783" w:type="dxa"/>
          </w:tcPr>
          <w:p w14:paraId="77594389" w14:textId="77777777" w:rsidR="00854B5E" w:rsidRDefault="00566F6F">
            <w:pPr>
              <w:jc w:val="left"/>
              <w:rPr>
                <w:rFonts w:eastAsia="Yu Mincho"/>
                <w:lang w:val="en-US" w:eastAsia="ja-JP"/>
              </w:rPr>
            </w:pPr>
            <w:r>
              <w:rPr>
                <w:rFonts w:eastAsiaTheme="minorEastAsia" w:hint="eastAsia"/>
                <w:lang w:val="en-US" w:eastAsia="zh-CN"/>
              </w:rPr>
              <w:t xml:space="preserve">As commented by xiaomi, both can work. </w:t>
            </w:r>
          </w:p>
        </w:tc>
      </w:tr>
      <w:tr w:rsidR="000F351B" w14:paraId="115168A1" w14:textId="77777777">
        <w:tc>
          <w:tcPr>
            <w:tcW w:w="1479" w:type="dxa"/>
          </w:tcPr>
          <w:p w14:paraId="05B03202" w14:textId="0B21F7E5" w:rsidR="000F351B" w:rsidRDefault="000F351B" w:rsidP="000F351B">
            <w:pPr>
              <w:jc w:val="left"/>
              <w:rPr>
                <w:rFonts w:eastAsia="宋体"/>
                <w:lang w:val="en-US" w:eastAsia="zh-CN"/>
              </w:rPr>
            </w:pPr>
            <w:r>
              <w:rPr>
                <w:rFonts w:eastAsia="宋体"/>
                <w:lang w:val="en-US" w:eastAsia="zh-CN"/>
              </w:rPr>
              <w:t>Ericsson</w:t>
            </w:r>
          </w:p>
        </w:tc>
        <w:tc>
          <w:tcPr>
            <w:tcW w:w="1372" w:type="dxa"/>
          </w:tcPr>
          <w:p w14:paraId="537B306C" w14:textId="77777777" w:rsidR="000F351B" w:rsidRDefault="000F351B" w:rsidP="000F351B">
            <w:pPr>
              <w:tabs>
                <w:tab w:val="left" w:pos="551"/>
              </w:tabs>
              <w:jc w:val="left"/>
              <w:rPr>
                <w:rFonts w:eastAsia="宋体"/>
                <w:lang w:val="en-US" w:eastAsia="zh-CN"/>
              </w:rPr>
            </w:pPr>
          </w:p>
        </w:tc>
        <w:tc>
          <w:tcPr>
            <w:tcW w:w="6783" w:type="dxa"/>
          </w:tcPr>
          <w:p w14:paraId="37FD73D4" w14:textId="463FE093" w:rsidR="000F351B" w:rsidRDefault="000F351B" w:rsidP="000F351B">
            <w:pPr>
              <w:jc w:val="left"/>
              <w:rPr>
                <w:rFonts w:eastAsiaTheme="minorEastAsia"/>
                <w:lang w:val="en-US" w:eastAsia="zh-CN"/>
              </w:rPr>
            </w:pPr>
            <w:r>
              <w:rPr>
                <w:rFonts w:eastAsia="Yu Mincho" w:hint="eastAsia"/>
                <w:lang w:val="en-US" w:eastAsia="ja-JP"/>
              </w:rPr>
              <w:t>F</w:t>
            </w:r>
            <w:r>
              <w:rPr>
                <w:rFonts w:eastAsia="Yu Mincho"/>
                <w:lang w:val="en-US" w:eastAsia="ja-JP"/>
              </w:rPr>
              <w:t>ine to follow majority’s view.</w:t>
            </w:r>
          </w:p>
        </w:tc>
      </w:tr>
      <w:tr w:rsidR="005214F1" w14:paraId="317653C9" w14:textId="77777777">
        <w:tc>
          <w:tcPr>
            <w:tcW w:w="1479" w:type="dxa"/>
          </w:tcPr>
          <w:p w14:paraId="5A373D56" w14:textId="54D28AA9" w:rsidR="005214F1" w:rsidRDefault="005214F1" w:rsidP="000F351B">
            <w:pPr>
              <w:jc w:val="left"/>
              <w:rPr>
                <w:rFonts w:eastAsia="宋体"/>
                <w:lang w:val="en-US" w:eastAsia="zh-CN"/>
              </w:rPr>
            </w:pPr>
            <w:r>
              <w:rPr>
                <w:rFonts w:eastAsia="宋体"/>
                <w:lang w:val="en-US" w:eastAsia="zh-CN"/>
              </w:rPr>
              <w:t>Spreadtrum</w:t>
            </w:r>
          </w:p>
        </w:tc>
        <w:tc>
          <w:tcPr>
            <w:tcW w:w="1372" w:type="dxa"/>
          </w:tcPr>
          <w:p w14:paraId="1438E51C" w14:textId="24481489" w:rsidR="005214F1" w:rsidRDefault="005214F1" w:rsidP="000F351B">
            <w:pPr>
              <w:tabs>
                <w:tab w:val="left" w:pos="551"/>
              </w:tabs>
              <w:jc w:val="left"/>
              <w:rPr>
                <w:rFonts w:eastAsia="宋体"/>
                <w:lang w:val="en-US" w:eastAsia="zh-CN"/>
              </w:rPr>
            </w:pPr>
            <w:r>
              <w:rPr>
                <w:rFonts w:eastAsiaTheme="minorEastAsia"/>
                <w:lang w:val="en-US" w:eastAsia="zh-CN"/>
              </w:rPr>
              <w:t>1</w:t>
            </w:r>
          </w:p>
        </w:tc>
        <w:tc>
          <w:tcPr>
            <w:tcW w:w="6783" w:type="dxa"/>
          </w:tcPr>
          <w:p w14:paraId="65BA26FB" w14:textId="77777777" w:rsidR="005214F1" w:rsidRDefault="005214F1" w:rsidP="000F351B">
            <w:pPr>
              <w:jc w:val="left"/>
              <w:rPr>
                <w:rFonts w:eastAsia="Yu Mincho" w:hint="eastAsia"/>
                <w:lang w:val="en-US" w:eastAsia="ja-JP"/>
              </w:rPr>
            </w:pPr>
          </w:p>
        </w:tc>
      </w:tr>
    </w:tbl>
    <w:p w14:paraId="7759438B" w14:textId="77777777" w:rsidR="00854B5E" w:rsidRDefault="00854B5E">
      <w:pPr>
        <w:tabs>
          <w:tab w:val="left" w:pos="1545"/>
        </w:tabs>
        <w:rPr>
          <w:b/>
          <w:lang w:val="en-US"/>
        </w:rPr>
      </w:pPr>
    </w:p>
    <w:p w14:paraId="7759438C" w14:textId="77777777" w:rsidR="00854B5E" w:rsidRDefault="00566F6F">
      <w:pPr>
        <w:pStyle w:val="1"/>
        <w:ind w:left="1134" w:hanging="1134"/>
        <w:rPr>
          <w:lang w:val="en-US"/>
        </w:rPr>
      </w:pPr>
      <w:r>
        <w:rPr>
          <w:lang w:val="en-US"/>
        </w:rPr>
        <w:t>3</w:t>
      </w:r>
      <w:r>
        <w:rPr>
          <w:lang w:val="en-US"/>
        </w:rPr>
        <w:tab/>
        <w:t>Parameter name alignment</w:t>
      </w:r>
    </w:p>
    <w:p w14:paraId="7759438D" w14:textId="77777777" w:rsidR="00854B5E" w:rsidRDefault="00566F6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392" w14:textId="77777777">
        <w:trPr>
          <w:trHeight w:val="397"/>
        </w:trPr>
        <w:tc>
          <w:tcPr>
            <w:tcW w:w="704" w:type="dxa"/>
            <w:shd w:val="clear" w:color="auto" w:fill="FFFFFF"/>
            <w:tcMar>
              <w:top w:w="0" w:type="dxa"/>
              <w:left w:w="70" w:type="dxa"/>
              <w:bottom w:w="0" w:type="dxa"/>
              <w:right w:w="70" w:type="dxa"/>
            </w:tcMar>
          </w:tcPr>
          <w:p w14:paraId="7759438E" w14:textId="77777777" w:rsidR="00854B5E" w:rsidRDefault="00566F6F">
            <w:pPr>
              <w:spacing w:after="0" w:line="276" w:lineRule="auto"/>
              <w:jc w:val="left"/>
              <w:rPr>
                <w:lang w:val="en-US"/>
              </w:rPr>
            </w:pPr>
            <w:r>
              <w:rPr>
                <w:color w:val="000000"/>
                <w:lang w:val="en-US"/>
              </w:rPr>
              <w:lastRenderedPageBreak/>
              <w:t>[6]</w:t>
            </w:r>
          </w:p>
        </w:tc>
        <w:tc>
          <w:tcPr>
            <w:tcW w:w="1456" w:type="dxa"/>
            <w:tcMar>
              <w:top w:w="0" w:type="dxa"/>
              <w:left w:w="70" w:type="dxa"/>
              <w:bottom w:w="0" w:type="dxa"/>
              <w:right w:w="70" w:type="dxa"/>
            </w:tcMar>
          </w:tcPr>
          <w:p w14:paraId="7759438F" w14:textId="77777777" w:rsidR="00854B5E" w:rsidRDefault="00B908DC">
            <w:pPr>
              <w:spacing w:after="0" w:line="276" w:lineRule="auto"/>
              <w:jc w:val="left"/>
              <w:rPr>
                <w:rStyle w:val="afd"/>
                <w:color w:val="0000FF"/>
                <w:lang w:val="en-US"/>
              </w:rPr>
            </w:pPr>
            <w:hyperlink r:id="rId43" w:history="1">
              <w:r w:rsidR="00566F6F">
                <w:rPr>
                  <w:rStyle w:val="afd"/>
                  <w:color w:val="0000FF"/>
                </w:rPr>
                <w:t>R1-2402055</w:t>
              </w:r>
            </w:hyperlink>
            <w:r w:rsidR="00566F6F">
              <w:br/>
              <w:t>(38.214 CR)</w:t>
            </w:r>
          </w:p>
        </w:tc>
        <w:tc>
          <w:tcPr>
            <w:tcW w:w="4921" w:type="dxa"/>
            <w:tcMar>
              <w:top w:w="0" w:type="dxa"/>
              <w:left w:w="70" w:type="dxa"/>
              <w:bottom w:w="0" w:type="dxa"/>
              <w:right w:w="70" w:type="dxa"/>
            </w:tcMar>
          </w:tcPr>
          <w:p w14:paraId="77594390" w14:textId="77777777" w:rsidR="00854B5E" w:rsidRDefault="00566F6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7594391" w14:textId="77777777" w:rsidR="00854B5E" w:rsidRDefault="00566F6F">
            <w:pPr>
              <w:spacing w:after="0" w:line="276" w:lineRule="auto"/>
              <w:jc w:val="left"/>
              <w:rPr>
                <w:lang w:val="en-US"/>
              </w:rPr>
            </w:pPr>
            <w:r>
              <w:t>FUTUREWEI</w:t>
            </w:r>
          </w:p>
        </w:tc>
      </w:tr>
    </w:tbl>
    <w:p w14:paraId="77594393" w14:textId="77777777" w:rsidR="00854B5E" w:rsidRDefault="00566F6F">
      <w:pPr>
        <w:rPr>
          <w:bCs/>
          <w:lang w:val="en-US"/>
        </w:rPr>
      </w:pPr>
      <w:r>
        <w:rPr>
          <w:bCs/>
          <w:lang w:val="en-US"/>
        </w:rPr>
        <w:b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77594394" w14:textId="77777777" w:rsidR="00854B5E" w:rsidRDefault="00566F6F">
      <w:pPr>
        <w:rPr>
          <w:bCs/>
          <w:lang w:val="en-US"/>
        </w:rPr>
      </w:pPr>
      <w:r>
        <w:rPr>
          <w:bCs/>
          <w:lang w:val="en-US"/>
        </w:rPr>
        <w:t>A similar parameter name alignment was made in 38.213 in RAN1#116 [3, 4]:</w:t>
      </w:r>
    </w:p>
    <w:tbl>
      <w:tblPr>
        <w:tblStyle w:val="af9"/>
        <w:tblW w:w="0" w:type="auto"/>
        <w:tblLook w:val="04A0" w:firstRow="1" w:lastRow="0" w:firstColumn="1" w:lastColumn="0" w:noHBand="0" w:noVBand="1"/>
      </w:tblPr>
      <w:tblGrid>
        <w:gridCol w:w="9630"/>
      </w:tblGrid>
      <w:tr w:rsidR="00854B5E" w14:paraId="7759439B" w14:textId="77777777">
        <w:tc>
          <w:tcPr>
            <w:tcW w:w="9630" w:type="dxa"/>
          </w:tcPr>
          <w:p w14:paraId="77594395" w14:textId="77777777" w:rsidR="00854B5E" w:rsidRDefault="00566F6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77594396" w14:textId="77777777" w:rsidR="00854B5E" w:rsidRDefault="00566F6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77594397" w14:textId="77777777" w:rsidR="00854B5E" w:rsidRDefault="00854B5E">
            <w:pPr>
              <w:spacing w:after="0" w:line="240" w:lineRule="auto"/>
              <w:jc w:val="left"/>
              <w:rPr>
                <w:rFonts w:ascii="Times" w:eastAsia="Yu Mincho" w:hAnsi="Times"/>
                <w:bCs/>
                <w:szCs w:val="24"/>
                <w:lang w:val="en-US" w:eastAsia="ja-JP"/>
              </w:rPr>
            </w:pPr>
          </w:p>
          <w:p w14:paraId="77594398" w14:textId="77777777" w:rsidR="00854B5E" w:rsidRDefault="00566F6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7594399" w14:textId="77777777" w:rsidR="00854B5E" w:rsidRDefault="00566F6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7759439A" w14:textId="77777777" w:rsidR="00854B5E" w:rsidRDefault="00854B5E">
            <w:pPr>
              <w:shd w:val="clear" w:color="auto" w:fill="FFFFFF"/>
              <w:spacing w:after="0" w:line="240" w:lineRule="auto"/>
              <w:jc w:val="left"/>
              <w:rPr>
                <w:rFonts w:ascii="Times" w:hAnsi="Times"/>
                <w:bCs/>
                <w:szCs w:val="24"/>
                <w:lang w:eastAsia="zh-CN"/>
              </w:rPr>
            </w:pPr>
          </w:p>
        </w:tc>
      </w:tr>
    </w:tbl>
    <w:p w14:paraId="7759439C" w14:textId="77777777" w:rsidR="00854B5E" w:rsidRDefault="00566F6F">
      <w:pPr>
        <w:rPr>
          <w:b/>
          <w:lang w:val="en-US"/>
        </w:rPr>
      </w:pPr>
      <w:r>
        <w:rPr>
          <w:bCs/>
          <w:lang w:val="en-US"/>
        </w:rPr>
        <w:br/>
      </w:r>
      <w:r>
        <w:rPr>
          <w:b/>
          <w:highlight w:val="cyan"/>
          <w:lang w:val="en-US"/>
        </w:rPr>
        <w:t>FL1 Medium Priority Question 3-1a</w:t>
      </w:r>
      <w:r>
        <w:rPr>
          <w:b/>
          <w:lang w:val="en-US"/>
        </w:rPr>
        <w:t>: Do you agree with the proposed change in 38.214 clause 5.1?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854B5E" w14:paraId="775943A0" w14:textId="77777777">
        <w:tc>
          <w:tcPr>
            <w:tcW w:w="1479" w:type="dxa"/>
            <w:shd w:val="clear" w:color="auto" w:fill="D9D9D9" w:themeFill="background1" w:themeFillShade="D9"/>
          </w:tcPr>
          <w:p w14:paraId="7759439D" w14:textId="77777777" w:rsidR="00854B5E" w:rsidRDefault="00566F6F">
            <w:pPr>
              <w:jc w:val="left"/>
              <w:rPr>
                <w:b/>
                <w:bCs/>
                <w:lang w:val="en-US"/>
              </w:rPr>
            </w:pPr>
            <w:r>
              <w:rPr>
                <w:b/>
                <w:bCs/>
                <w:lang w:val="en-US"/>
              </w:rPr>
              <w:t>Company</w:t>
            </w:r>
          </w:p>
        </w:tc>
        <w:tc>
          <w:tcPr>
            <w:tcW w:w="1372" w:type="dxa"/>
            <w:shd w:val="clear" w:color="auto" w:fill="D9D9D9" w:themeFill="background1" w:themeFillShade="D9"/>
          </w:tcPr>
          <w:p w14:paraId="7759439E" w14:textId="77777777" w:rsidR="00854B5E" w:rsidRDefault="00566F6F">
            <w:pPr>
              <w:jc w:val="left"/>
              <w:rPr>
                <w:b/>
                <w:bCs/>
                <w:lang w:val="en-US"/>
              </w:rPr>
            </w:pPr>
            <w:r>
              <w:rPr>
                <w:b/>
                <w:bCs/>
                <w:lang w:val="en-US"/>
              </w:rPr>
              <w:t>Y/N</w:t>
            </w:r>
          </w:p>
        </w:tc>
        <w:tc>
          <w:tcPr>
            <w:tcW w:w="6783" w:type="dxa"/>
            <w:shd w:val="clear" w:color="auto" w:fill="D9D9D9" w:themeFill="background1" w:themeFillShade="D9"/>
          </w:tcPr>
          <w:p w14:paraId="7759439F" w14:textId="77777777" w:rsidR="00854B5E" w:rsidRDefault="00566F6F">
            <w:pPr>
              <w:jc w:val="left"/>
              <w:rPr>
                <w:b/>
                <w:bCs/>
                <w:lang w:val="en-US"/>
              </w:rPr>
            </w:pPr>
            <w:r>
              <w:rPr>
                <w:b/>
                <w:bCs/>
                <w:lang w:val="en-US"/>
              </w:rPr>
              <w:t>Comments</w:t>
            </w:r>
          </w:p>
        </w:tc>
      </w:tr>
      <w:tr w:rsidR="00854B5E" w14:paraId="775943A4" w14:textId="77777777">
        <w:tc>
          <w:tcPr>
            <w:tcW w:w="1479" w:type="dxa"/>
          </w:tcPr>
          <w:p w14:paraId="775943A1" w14:textId="77777777" w:rsidR="00854B5E" w:rsidRDefault="00566F6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5943A2"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A3" w14:textId="77777777" w:rsidR="00854B5E" w:rsidRDefault="00854B5E">
            <w:pPr>
              <w:jc w:val="left"/>
              <w:rPr>
                <w:rFonts w:eastAsiaTheme="minorEastAsia"/>
                <w:lang w:val="en-US" w:eastAsia="zh-CN"/>
              </w:rPr>
            </w:pPr>
          </w:p>
        </w:tc>
      </w:tr>
      <w:tr w:rsidR="00854B5E" w14:paraId="775943A8" w14:textId="77777777">
        <w:tc>
          <w:tcPr>
            <w:tcW w:w="1479" w:type="dxa"/>
          </w:tcPr>
          <w:p w14:paraId="775943A5" w14:textId="77777777" w:rsidR="00854B5E" w:rsidRDefault="00566F6F">
            <w:pPr>
              <w:jc w:val="left"/>
              <w:rPr>
                <w:rFonts w:eastAsiaTheme="minorEastAsia"/>
                <w:lang w:eastAsia="zh-CN"/>
              </w:rPr>
            </w:pPr>
            <w:r>
              <w:rPr>
                <w:rFonts w:eastAsiaTheme="minorEastAsia"/>
                <w:lang w:eastAsia="zh-CN"/>
              </w:rPr>
              <w:t>Spreadtrum</w:t>
            </w:r>
          </w:p>
        </w:tc>
        <w:tc>
          <w:tcPr>
            <w:tcW w:w="1372" w:type="dxa"/>
          </w:tcPr>
          <w:p w14:paraId="775943A6" w14:textId="77777777" w:rsidR="00854B5E" w:rsidRDefault="00566F6F">
            <w:pPr>
              <w:tabs>
                <w:tab w:val="left" w:pos="551"/>
              </w:tabs>
              <w:jc w:val="left"/>
              <w:rPr>
                <w:rFonts w:eastAsiaTheme="minorEastAsia"/>
                <w:lang w:val="en-US" w:eastAsia="zh-CN"/>
              </w:rPr>
            </w:pPr>
            <w:r>
              <w:rPr>
                <w:rFonts w:eastAsiaTheme="minorEastAsia"/>
                <w:lang w:val="en-US" w:eastAsia="zh-CN"/>
              </w:rPr>
              <w:t>Y</w:t>
            </w:r>
          </w:p>
        </w:tc>
        <w:tc>
          <w:tcPr>
            <w:tcW w:w="6783" w:type="dxa"/>
          </w:tcPr>
          <w:p w14:paraId="775943A7" w14:textId="77777777" w:rsidR="00854B5E" w:rsidRDefault="00854B5E">
            <w:pPr>
              <w:jc w:val="left"/>
              <w:rPr>
                <w:rFonts w:eastAsiaTheme="minorEastAsia"/>
                <w:lang w:val="en-US" w:eastAsia="zh-CN"/>
              </w:rPr>
            </w:pPr>
          </w:p>
        </w:tc>
      </w:tr>
      <w:tr w:rsidR="00854B5E" w14:paraId="775943AC" w14:textId="77777777">
        <w:tc>
          <w:tcPr>
            <w:tcW w:w="1479" w:type="dxa"/>
          </w:tcPr>
          <w:p w14:paraId="775943A9" w14:textId="77777777" w:rsidR="00854B5E" w:rsidRDefault="00566F6F">
            <w:pPr>
              <w:jc w:val="left"/>
              <w:rPr>
                <w:rFonts w:eastAsiaTheme="minorEastAsia"/>
                <w:lang w:val="en-US" w:eastAsia="zh-CN"/>
              </w:rPr>
            </w:pPr>
            <w:r>
              <w:rPr>
                <w:rFonts w:eastAsiaTheme="minorEastAsia" w:hint="eastAsia"/>
                <w:lang w:val="en-US" w:eastAsia="zh-CN"/>
              </w:rPr>
              <w:t>CMCC</w:t>
            </w:r>
          </w:p>
        </w:tc>
        <w:tc>
          <w:tcPr>
            <w:tcW w:w="1372" w:type="dxa"/>
          </w:tcPr>
          <w:p w14:paraId="775943AA"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AB" w14:textId="77777777" w:rsidR="00854B5E" w:rsidRDefault="00854B5E">
            <w:pPr>
              <w:jc w:val="left"/>
              <w:rPr>
                <w:rFonts w:eastAsiaTheme="minorEastAsia"/>
                <w:lang w:val="en-US" w:eastAsia="zh-CN"/>
              </w:rPr>
            </w:pPr>
          </w:p>
        </w:tc>
      </w:tr>
      <w:tr w:rsidR="00854B5E" w14:paraId="775943B0" w14:textId="77777777">
        <w:tc>
          <w:tcPr>
            <w:tcW w:w="1479" w:type="dxa"/>
          </w:tcPr>
          <w:p w14:paraId="775943AD" w14:textId="77777777" w:rsidR="00854B5E" w:rsidRDefault="00566F6F">
            <w:pPr>
              <w:jc w:val="left"/>
              <w:rPr>
                <w:rFonts w:eastAsiaTheme="minorEastAsia"/>
                <w:lang w:val="en-US" w:eastAsia="zh-CN"/>
              </w:rPr>
            </w:pPr>
            <w:r>
              <w:rPr>
                <w:rFonts w:eastAsiaTheme="minorEastAsia" w:hint="eastAsia"/>
                <w:lang w:val="en-US" w:eastAsia="zh-CN"/>
              </w:rPr>
              <w:t>ZTE, Sanechips</w:t>
            </w:r>
          </w:p>
        </w:tc>
        <w:tc>
          <w:tcPr>
            <w:tcW w:w="1372" w:type="dxa"/>
          </w:tcPr>
          <w:p w14:paraId="775943AE"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AF" w14:textId="77777777" w:rsidR="00854B5E" w:rsidRDefault="00854B5E">
            <w:pPr>
              <w:jc w:val="left"/>
              <w:rPr>
                <w:rFonts w:eastAsiaTheme="minorEastAsia"/>
                <w:lang w:val="en-US" w:eastAsia="zh-CN"/>
              </w:rPr>
            </w:pPr>
          </w:p>
        </w:tc>
      </w:tr>
      <w:tr w:rsidR="00854B5E" w14:paraId="775943B4" w14:textId="77777777">
        <w:tc>
          <w:tcPr>
            <w:tcW w:w="1479" w:type="dxa"/>
          </w:tcPr>
          <w:p w14:paraId="775943B1" w14:textId="77777777" w:rsidR="00854B5E" w:rsidRDefault="00566F6F">
            <w:pPr>
              <w:jc w:val="left"/>
              <w:rPr>
                <w:rFonts w:eastAsiaTheme="minorEastAsia"/>
                <w:lang w:val="en-US" w:eastAsia="zh-CN"/>
              </w:rPr>
            </w:pPr>
            <w:r>
              <w:rPr>
                <w:rFonts w:eastAsiaTheme="minorEastAsia" w:hint="eastAsia"/>
                <w:lang w:val="en-US" w:eastAsia="zh-CN"/>
              </w:rPr>
              <w:t>CATT</w:t>
            </w:r>
          </w:p>
        </w:tc>
        <w:tc>
          <w:tcPr>
            <w:tcW w:w="1372" w:type="dxa"/>
          </w:tcPr>
          <w:p w14:paraId="775943B2"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B3" w14:textId="77777777" w:rsidR="00854B5E" w:rsidRDefault="00854B5E">
            <w:pPr>
              <w:jc w:val="left"/>
              <w:rPr>
                <w:rFonts w:eastAsiaTheme="minorEastAsia"/>
                <w:lang w:val="en-US" w:eastAsia="zh-CN"/>
              </w:rPr>
            </w:pPr>
          </w:p>
        </w:tc>
      </w:tr>
      <w:tr w:rsidR="00854B5E" w14:paraId="775943B8" w14:textId="77777777">
        <w:tc>
          <w:tcPr>
            <w:tcW w:w="1479" w:type="dxa"/>
          </w:tcPr>
          <w:p w14:paraId="775943B5" w14:textId="77777777" w:rsidR="00854B5E" w:rsidRDefault="00566F6F">
            <w:pPr>
              <w:jc w:val="left"/>
              <w:rPr>
                <w:rFonts w:eastAsiaTheme="minorEastAsia"/>
                <w:lang w:val="en-US" w:eastAsia="zh-CN"/>
              </w:rPr>
            </w:pPr>
            <w:r>
              <w:rPr>
                <w:rFonts w:eastAsiaTheme="minorEastAsia"/>
                <w:lang w:val="en-US" w:eastAsia="zh-CN"/>
              </w:rPr>
              <w:t>Xiaomi</w:t>
            </w:r>
          </w:p>
        </w:tc>
        <w:tc>
          <w:tcPr>
            <w:tcW w:w="1372" w:type="dxa"/>
          </w:tcPr>
          <w:p w14:paraId="775943B6"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B7" w14:textId="77777777" w:rsidR="00854B5E" w:rsidRDefault="00854B5E">
            <w:pPr>
              <w:jc w:val="left"/>
              <w:rPr>
                <w:rFonts w:eastAsiaTheme="minorEastAsia"/>
                <w:lang w:val="en-US" w:eastAsia="zh-CN"/>
              </w:rPr>
            </w:pPr>
          </w:p>
        </w:tc>
      </w:tr>
      <w:tr w:rsidR="00854B5E" w14:paraId="775943BC" w14:textId="77777777">
        <w:tc>
          <w:tcPr>
            <w:tcW w:w="1479" w:type="dxa"/>
          </w:tcPr>
          <w:p w14:paraId="775943B9" w14:textId="77777777" w:rsidR="00854B5E" w:rsidRDefault="00566F6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5943BA" w14:textId="77777777" w:rsidR="00854B5E" w:rsidRDefault="00566F6F">
            <w:pPr>
              <w:tabs>
                <w:tab w:val="left" w:pos="551"/>
              </w:tabs>
              <w:jc w:val="left"/>
              <w:rPr>
                <w:rFonts w:eastAsia="Yu Mincho"/>
                <w:lang w:val="en-US" w:eastAsia="ja-JP"/>
              </w:rPr>
            </w:pPr>
            <w:r>
              <w:rPr>
                <w:rFonts w:eastAsia="Yu Mincho" w:hint="eastAsia"/>
                <w:lang w:val="en-US" w:eastAsia="ja-JP"/>
              </w:rPr>
              <w:t>Y</w:t>
            </w:r>
          </w:p>
        </w:tc>
        <w:tc>
          <w:tcPr>
            <w:tcW w:w="6783" w:type="dxa"/>
          </w:tcPr>
          <w:p w14:paraId="775943BB" w14:textId="77777777" w:rsidR="00854B5E" w:rsidRDefault="00854B5E">
            <w:pPr>
              <w:jc w:val="left"/>
              <w:rPr>
                <w:rFonts w:eastAsiaTheme="minorEastAsia"/>
                <w:lang w:val="en-US" w:eastAsia="zh-CN"/>
              </w:rPr>
            </w:pPr>
          </w:p>
        </w:tc>
      </w:tr>
      <w:tr w:rsidR="00854B5E" w14:paraId="775943C0" w14:textId="77777777">
        <w:tc>
          <w:tcPr>
            <w:tcW w:w="1479" w:type="dxa"/>
          </w:tcPr>
          <w:p w14:paraId="775943BD" w14:textId="77777777" w:rsidR="00854B5E" w:rsidRDefault="00566F6F">
            <w:pPr>
              <w:jc w:val="left"/>
              <w:rPr>
                <w:rFonts w:eastAsia="Yu Mincho"/>
                <w:lang w:val="en-US" w:eastAsia="ja-JP"/>
              </w:rPr>
            </w:pPr>
            <w:r>
              <w:rPr>
                <w:rFonts w:eastAsia="Yu Mincho"/>
                <w:lang w:val="en-US" w:eastAsia="ja-JP"/>
              </w:rPr>
              <w:t>Ericsson</w:t>
            </w:r>
          </w:p>
        </w:tc>
        <w:tc>
          <w:tcPr>
            <w:tcW w:w="1372" w:type="dxa"/>
          </w:tcPr>
          <w:p w14:paraId="775943BE" w14:textId="77777777" w:rsidR="00854B5E" w:rsidRDefault="00566F6F">
            <w:pPr>
              <w:tabs>
                <w:tab w:val="left" w:pos="551"/>
              </w:tabs>
              <w:jc w:val="left"/>
              <w:rPr>
                <w:rFonts w:eastAsia="Yu Mincho"/>
                <w:lang w:val="en-US" w:eastAsia="ja-JP"/>
              </w:rPr>
            </w:pPr>
            <w:r>
              <w:rPr>
                <w:rFonts w:eastAsia="Yu Mincho"/>
                <w:lang w:val="en-US" w:eastAsia="ja-JP"/>
              </w:rPr>
              <w:t>Y</w:t>
            </w:r>
          </w:p>
        </w:tc>
        <w:tc>
          <w:tcPr>
            <w:tcW w:w="6783" w:type="dxa"/>
          </w:tcPr>
          <w:p w14:paraId="775943BF" w14:textId="77777777" w:rsidR="00854B5E" w:rsidRDefault="00854B5E">
            <w:pPr>
              <w:jc w:val="left"/>
              <w:rPr>
                <w:rFonts w:eastAsiaTheme="minorEastAsia"/>
                <w:lang w:val="en-US" w:eastAsia="zh-CN"/>
              </w:rPr>
            </w:pPr>
          </w:p>
        </w:tc>
      </w:tr>
      <w:tr w:rsidR="00854B5E" w14:paraId="775943C4" w14:textId="77777777">
        <w:tc>
          <w:tcPr>
            <w:tcW w:w="1479" w:type="dxa"/>
          </w:tcPr>
          <w:p w14:paraId="775943C1" w14:textId="77777777" w:rsidR="00854B5E" w:rsidRDefault="00566F6F">
            <w:pPr>
              <w:jc w:val="left"/>
              <w:rPr>
                <w:rFonts w:eastAsia="Yu Mincho"/>
                <w:lang w:val="en-US" w:eastAsia="ja-JP"/>
              </w:rPr>
            </w:pPr>
            <w:r>
              <w:rPr>
                <w:rFonts w:eastAsia="Malgun Gothic" w:hint="eastAsia"/>
                <w:lang w:val="en-US" w:eastAsia="ko-KR"/>
              </w:rPr>
              <w:t>LG</w:t>
            </w:r>
            <w:r>
              <w:rPr>
                <w:rFonts w:eastAsia="Malgun Gothic"/>
                <w:lang w:val="en-US" w:eastAsia="ko-KR"/>
              </w:rPr>
              <w:t>E</w:t>
            </w:r>
          </w:p>
        </w:tc>
        <w:tc>
          <w:tcPr>
            <w:tcW w:w="1372" w:type="dxa"/>
          </w:tcPr>
          <w:p w14:paraId="775943C2" w14:textId="77777777" w:rsidR="00854B5E" w:rsidRDefault="00566F6F">
            <w:pPr>
              <w:tabs>
                <w:tab w:val="left" w:pos="551"/>
              </w:tabs>
              <w:jc w:val="left"/>
              <w:rPr>
                <w:rFonts w:eastAsia="Yu Mincho"/>
                <w:lang w:val="en-US" w:eastAsia="ja-JP"/>
              </w:rPr>
            </w:pPr>
            <w:r>
              <w:rPr>
                <w:rFonts w:eastAsia="Malgun Gothic" w:hint="eastAsia"/>
                <w:lang w:val="en-US" w:eastAsia="ko-KR"/>
              </w:rPr>
              <w:t>Y</w:t>
            </w:r>
          </w:p>
        </w:tc>
        <w:tc>
          <w:tcPr>
            <w:tcW w:w="6783" w:type="dxa"/>
          </w:tcPr>
          <w:p w14:paraId="775943C3" w14:textId="77777777" w:rsidR="00854B5E" w:rsidRDefault="00854B5E">
            <w:pPr>
              <w:jc w:val="left"/>
              <w:rPr>
                <w:rFonts w:eastAsiaTheme="minorEastAsia"/>
                <w:lang w:val="en-US" w:eastAsia="zh-CN"/>
              </w:rPr>
            </w:pPr>
          </w:p>
        </w:tc>
      </w:tr>
      <w:tr w:rsidR="00854B5E" w14:paraId="775943C8" w14:textId="77777777">
        <w:tc>
          <w:tcPr>
            <w:tcW w:w="1479" w:type="dxa"/>
          </w:tcPr>
          <w:p w14:paraId="775943C5" w14:textId="77777777" w:rsidR="00854B5E" w:rsidRDefault="00566F6F">
            <w:pPr>
              <w:jc w:val="left"/>
              <w:rPr>
                <w:rFonts w:eastAsia="Yu Mincho"/>
                <w:lang w:val="en-US" w:eastAsia="ja-JP"/>
              </w:rPr>
            </w:pPr>
            <w:r>
              <w:rPr>
                <w:rFonts w:eastAsia="Yu Mincho"/>
                <w:lang w:val="en-US" w:eastAsia="ja-JP"/>
              </w:rPr>
              <w:t>Nokia</w:t>
            </w:r>
          </w:p>
        </w:tc>
        <w:tc>
          <w:tcPr>
            <w:tcW w:w="1372" w:type="dxa"/>
          </w:tcPr>
          <w:p w14:paraId="775943C6" w14:textId="77777777" w:rsidR="00854B5E" w:rsidRDefault="00566F6F">
            <w:pPr>
              <w:tabs>
                <w:tab w:val="left" w:pos="551"/>
              </w:tabs>
              <w:jc w:val="left"/>
              <w:rPr>
                <w:rFonts w:eastAsia="Yu Mincho"/>
                <w:lang w:val="en-US" w:eastAsia="ja-JP"/>
              </w:rPr>
            </w:pPr>
            <w:r>
              <w:rPr>
                <w:rFonts w:eastAsia="Yu Mincho"/>
                <w:lang w:val="en-US" w:eastAsia="ja-JP"/>
              </w:rPr>
              <w:t>Y</w:t>
            </w:r>
          </w:p>
        </w:tc>
        <w:tc>
          <w:tcPr>
            <w:tcW w:w="6783" w:type="dxa"/>
          </w:tcPr>
          <w:p w14:paraId="775943C7" w14:textId="77777777" w:rsidR="00854B5E" w:rsidRDefault="00854B5E">
            <w:pPr>
              <w:jc w:val="left"/>
              <w:rPr>
                <w:rFonts w:eastAsiaTheme="minorEastAsia"/>
                <w:lang w:val="en-US" w:eastAsia="zh-CN"/>
              </w:rPr>
            </w:pPr>
          </w:p>
        </w:tc>
      </w:tr>
      <w:tr w:rsidR="00854B5E" w14:paraId="775943CC" w14:textId="77777777">
        <w:tc>
          <w:tcPr>
            <w:tcW w:w="1479" w:type="dxa"/>
          </w:tcPr>
          <w:p w14:paraId="775943C9" w14:textId="77777777" w:rsidR="00854B5E" w:rsidRDefault="00566F6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5943CA" w14:textId="77777777" w:rsidR="00854B5E" w:rsidRDefault="00566F6F">
            <w:pPr>
              <w:tabs>
                <w:tab w:val="left" w:pos="551"/>
              </w:tabs>
              <w:jc w:val="left"/>
              <w:rPr>
                <w:rFonts w:eastAsia="Yu Mincho"/>
                <w:lang w:val="en-US" w:eastAsia="ja-JP"/>
              </w:rPr>
            </w:pPr>
            <w:r>
              <w:rPr>
                <w:rFonts w:eastAsia="Yu Mincho" w:hint="eastAsia"/>
                <w:lang w:val="en-US" w:eastAsia="ja-JP"/>
              </w:rPr>
              <w:t>Y</w:t>
            </w:r>
          </w:p>
        </w:tc>
        <w:tc>
          <w:tcPr>
            <w:tcW w:w="6783" w:type="dxa"/>
          </w:tcPr>
          <w:p w14:paraId="775943CB" w14:textId="77777777" w:rsidR="00854B5E" w:rsidRDefault="00854B5E">
            <w:pPr>
              <w:jc w:val="left"/>
              <w:rPr>
                <w:rFonts w:eastAsiaTheme="minorEastAsia"/>
                <w:lang w:val="en-US" w:eastAsia="zh-CN"/>
              </w:rPr>
            </w:pPr>
          </w:p>
        </w:tc>
      </w:tr>
      <w:tr w:rsidR="00854B5E" w14:paraId="775943D0" w14:textId="77777777">
        <w:tc>
          <w:tcPr>
            <w:tcW w:w="1479" w:type="dxa"/>
          </w:tcPr>
          <w:p w14:paraId="775943CD" w14:textId="77777777" w:rsidR="00854B5E" w:rsidRDefault="00566F6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5943CE"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CF" w14:textId="77777777" w:rsidR="00854B5E" w:rsidRDefault="00854B5E">
            <w:pPr>
              <w:jc w:val="left"/>
              <w:rPr>
                <w:rFonts w:eastAsiaTheme="minorEastAsia"/>
                <w:lang w:val="en-US" w:eastAsia="zh-CN"/>
              </w:rPr>
            </w:pPr>
          </w:p>
        </w:tc>
      </w:tr>
      <w:tr w:rsidR="00854B5E" w14:paraId="775943D4" w14:textId="77777777">
        <w:tc>
          <w:tcPr>
            <w:tcW w:w="1479" w:type="dxa"/>
          </w:tcPr>
          <w:p w14:paraId="775943D1" w14:textId="77777777" w:rsidR="00854B5E" w:rsidRDefault="00566F6F">
            <w:pPr>
              <w:jc w:val="left"/>
              <w:rPr>
                <w:rFonts w:eastAsiaTheme="minorEastAsia"/>
                <w:lang w:val="en-US" w:eastAsia="zh-CN"/>
              </w:rPr>
            </w:pPr>
            <w:r>
              <w:rPr>
                <w:rFonts w:eastAsiaTheme="minorEastAsia"/>
                <w:lang w:val="en-US" w:eastAsia="zh-CN"/>
              </w:rPr>
              <w:t>Nordic</w:t>
            </w:r>
          </w:p>
        </w:tc>
        <w:tc>
          <w:tcPr>
            <w:tcW w:w="1372" w:type="dxa"/>
          </w:tcPr>
          <w:p w14:paraId="775943D2" w14:textId="77777777" w:rsidR="00854B5E" w:rsidRDefault="00566F6F">
            <w:pPr>
              <w:tabs>
                <w:tab w:val="left" w:pos="551"/>
              </w:tabs>
              <w:jc w:val="left"/>
              <w:rPr>
                <w:rFonts w:eastAsiaTheme="minorEastAsia"/>
                <w:lang w:val="en-US" w:eastAsia="zh-CN"/>
              </w:rPr>
            </w:pPr>
            <w:r>
              <w:rPr>
                <w:rFonts w:eastAsiaTheme="minorEastAsia"/>
                <w:lang w:val="en-US" w:eastAsia="zh-CN"/>
              </w:rPr>
              <w:t>Y</w:t>
            </w:r>
          </w:p>
        </w:tc>
        <w:tc>
          <w:tcPr>
            <w:tcW w:w="6783" w:type="dxa"/>
          </w:tcPr>
          <w:p w14:paraId="775943D3" w14:textId="77777777" w:rsidR="00854B5E" w:rsidRDefault="00854B5E">
            <w:pPr>
              <w:jc w:val="left"/>
              <w:rPr>
                <w:rFonts w:eastAsiaTheme="minorEastAsia"/>
                <w:lang w:val="en-US" w:eastAsia="zh-CN"/>
              </w:rPr>
            </w:pPr>
          </w:p>
        </w:tc>
      </w:tr>
      <w:tr w:rsidR="00854B5E" w14:paraId="775943DB" w14:textId="77777777">
        <w:tc>
          <w:tcPr>
            <w:tcW w:w="1479" w:type="dxa"/>
          </w:tcPr>
          <w:p w14:paraId="775943D5" w14:textId="77777777" w:rsidR="00854B5E" w:rsidRDefault="00566F6F">
            <w:pPr>
              <w:jc w:val="left"/>
              <w:rPr>
                <w:rFonts w:eastAsiaTheme="minorEastAsia"/>
                <w:lang w:val="en-US" w:eastAsia="zh-CN"/>
              </w:rPr>
            </w:pPr>
            <w:r>
              <w:rPr>
                <w:rFonts w:eastAsiaTheme="minorEastAsia"/>
                <w:lang w:val="en-US" w:eastAsia="zh-CN"/>
              </w:rPr>
              <w:t>FL2/FL3</w:t>
            </w:r>
          </w:p>
        </w:tc>
        <w:tc>
          <w:tcPr>
            <w:tcW w:w="8155" w:type="dxa"/>
            <w:gridSpan w:val="2"/>
          </w:tcPr>
          <w:p w14:paraId="775943D6" w14:textId="77777777" w:rsidR="00854B5E" w:rsidRDefault="00566F6F">
            <w:pPr>
              <w:jc w:val="left"/>
              <w:rPr>
                <w:rFonts w:eastAsiaTheme="minorEastAsia"/>
                <w:lang w:val="en-US" w:eastAsia="zh-CN"/>
              </w:rPr>
            </w:pPr>
            <w:r>
              <w:rPr>
                <w:rFonts w:eastAsiaTheme="minorEastAsia"/>
                <w:lang w:val="en-US" w:eastAsia="zh-CN"/>
              </w:rPr>
              <w:t>Based on the received responses, the following proposal can be considered.</w:t>
            </w:r>
          </w:p>
          <w:p w14:paraId="775943D7" w14:textId="77777777" w:rsidR="00854B5E" w:rsidRDefault="00566F6F">
            <w:pPr>
              <w:jc w:val="left"/>
              <w:rPr>
                <w:b/>
                <w:lang w:val="en-US"/>
              </w:rPr>
            </w:pPr>
            <w:r>
              <w:rPr>
                <w:b/>
                <w:highlight w:val="cyan"/>
                <w:lang w:val="en-US"/>
              </w:rPr>
              <w:t>Medium Priority Proposal 3-1b</w:t>
            </w:r>
            <w:r>
              <w:rPr>
                <w:b/>
                <w:lang w:val="en-US"/>
              </w:rPr>
              <w:t>:</w:t>
            </w:r>
          </w:p>
          <w:p w14:paraId="775943D8" w14:textId="77777777" w:rsidR="00854B5E" w:rsidRDefault="00566F6F">
            <w:pPr>
              <w:pStyle w:val="a0"/>
              <w:numPr>
                <w:ilvl w:val="0"/>
                <w:numId w:val="22"/>
              </w:numPr>
              <w:shd w:val="clear" w:color="auto" w:fill="FFFFFF"/>
              <w:spacing w:after="0" w:line="240" w:lineRule="auto"/>
              <w:jc w:val="left"/>
              <w:rPr>
                <w:rFonts w:ascii="Times New Roman" w:hAnsi="Times New Roman" w:cs="Times New Roman"/>
                <w:b/>
                <w:sz w:val="20"/>
                <w:szCs w:val="20"/>
                <w:lang w:eastAsia="zh-CN"/>
              </w:rPr>
            </w:pPr>
            <w:r>
              <w:rPr>
                <w:rFonts w:ascii="Times New Roman" w:hAnsi="Times New Roman" w:cs="Times New Roman"/>
                <w:b/>
                <w:sz w:val="20"/>
                <w:szCs w:val="20"/>
                <w:lang w:eastAsia="zh-CN"/>
              </w:rPr>
              <w:t>For the editor,</w:t>
            </w:r>
          </w:p>
          <w:p w14:paraId="775943D9" w14:textId="77777777" w:rsidR="00854B5E" w:rsidRDefault="00566F6F">
            <w:pPr>
              <w:pStyle w:val="a0"/>
              <w:numPr>
                <w:ilvl w:val="1"/>
                <w:numId w:val="22"/>
              </w:numPr>
              <w:shd w:val="clear" w:color="auto" w:fill="FFFFFF"/>
              <w:spacing w:after="0" w:line="240" w:lineRule="auto"/>
              <w:jc w:val="left"/>
              <w:rPr>
                <w:rFonts w:ascii="Times New Roman" w:hAnsi="Times New Roman" w:cs="Times New Roman"/>
                <w:b/>
                <w:sz w:val="20"/>
                <w:szCs w:val="20"/>
                <w:lang w:eastAsia="zh-CN"/>
              </w:rPr>
            </w:pPr>
            <w:r>
              <w:rPr>
                <w:rFonts w:ascii="Times New Roman" w:hAnsi="Times New Roman" w:cs="Times New Roman"/>
                <w:b/>
                <w:sz w:val="20"/>
                <w:szCs w:val="20"/>
              </w:rPr>
              <w:t xml:space="preserve">Editorial spec changes in </w:t>
            </w:r>
            <w:hyperlink r:id="rId44" w:history="1">
              <w:r>
                <w:rPr>
                  <w:rStyle w:val="afd"/>
                  <w:rFonts w:ascii="Times New Roman" w:hAnsi="Times New Roman" w:cs="Times New Roman"/>
                  <w:b/>
                  <w:color w:val="0000FF"/>
                  <w:sz w:val="20"/>
                  <w:szCs w:val="20"/>
                </w:rPr>
                <w:t>R1-2402055</w:t>
              </w:r>
            </w:hyperlink>
            <w:r>
              <w:rPr>
                <w:rFonts w:ascii="Times New Roman" w:hAnsi="Times New Roman" w:cs="Times New Roman"/>
                <w:b/>
                <w:sz w:val="20"/>
                <w:szCs w:val="20"/>
                <w:lang w:eastAsia="zh-CN"/>
              </w:rPr>
              <w:t xml:space="preserve"> are agreeable and recommended to be incorporated into NR R18 alignment CR for TS 38.214, please consider them in the next specification revision.</w:t>
            </w:r>
          </w:p>
          <w:p w14:paraId="775943DA" w14:textId="77777777" w:rsidR="00854B5E" w:rsidRDefault="00854B5E">
            <w:pPr>
              <w:shd w:val="clear" w:color="auto" w:fill="FFFFFF"/>
              <w:spacing w:after="0" w:line="240" w:lineRule="auto"/>
              <w:jc w:val="left"/>
              <w:rPr>
                <w:b/>
                <w:lang w:eastAsia="zh-CN"/>
              </w:rPr>
            </w:pPr>
          </w:p>
        </w:tc>
      </w:tr>
      <w:tr w:rsidR="00854B5E" w14:paraId="775943DF" w14:textId="77777777">
        <w:tc>
          <w:tcPr>
            <w:tcW w:w="1479" w:type="dxa"/>
          </w:tcPr>
          <w:p w14:paraId="775943DC" w14:textId="77777777" w:rsidR="00854B5E" w:rsidRDefault="00566F6F">
            <w:pPr>
              <w:jc w:val="left"/>
              <w:rPr>
                <w:rFonts w:eastAsiaTheme="minorEastAsia"/>
                <w:lang w:val="en-US" w:eastAsia="zh-CN"/>
              </w:rPr>
            </w:pPr>
            <w:r>
              <w:rPr>
                <w:rFonts w:eastAsiaTheme="minorEastAsia" w:hint="eastAsia"/>
                <w:lang w:val="en-US" w:eastAsia="zh-CN"/>
              </w:rPr>
              <w:t>CATT</w:t>
            </w:r>
          </w:p>
        </w:tc>
        <w:tc>
          <w:tcPr>
            <w:tcW w:w="1372" w:type="dxa"/>
          </w:tcPr>
          <w:p w14:paraId="775943DD"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DE" w14:textId="77777777" w:rsidR="00854B5E" w:rsidRDefault="00854B5E">
            <w:pPr>
              <w:jc w:val="left"/>
              <w:rPr>
                <w:rFonts w:eastAsiaTheme="minorEastAsia"/>
                <w:lang w:val="en-US" w:eastAsia="zh-CN"/>
              </w:rPr>
            </w:pPr>
          </w:p>
        </w:tc>
      </w:tr>
      <w:tr w:rsidR="00854B5E" w14:paraId="775943E3" w14:textId="77777777">
        <w:tc>
          <w:tcPr>
            <w:tcW w:w="1479" w:type="dxa"/>
          </w:tcPr>
          <w:p w14:paraId="775943E0" w14:textId="77777777" w:rsidR="00854B5E" w:rsidRDefault="00566F6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5943E1"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E2" w14:textId="77777777" w:rsidR="00854B5E" w:rsidRDefault="00854B5E">
            <w:pPr>
              <w:jc w:val="left"/>
              <w:rPr>
                <w:rFonts w:eastAsiaTheme="minorEastAsia"/>
                <w:lang w:val="en-US" w:eastAsia="zh-CN"/>
              </w:rPr>
            </w:pPr>
          </w:p>
        </w:tc>
      </w:tr>
      <w:tr w:rsidR="00854B5E" w14:paraId="775943E7" w14:textId="77777777">
        <w:tc>
          <w:tcPr>
            <w:tcW w:w="1479" w:type="dxa"/>
          </w:tcPr>
          <w:p w14:paraId="775943E4" w14:textId="77777777" w:rsidR="00854B5E" w:rsidRDefault="00566F6F">
            <w:pPr>
              <w:jc w:val="left"/>
              <w:rPr>
                <w:rFonts w:eastAsiaTheme="minorEastAsia"/>
                <w:lang w:val="en-US" w:eastAsia="zh-CN"/>
              </w:rPr>
            </w:pPr>
            <w:r>
              <w:rPr>
                <w:rFonts w:eastAsiaTheme="minorEastAsia"/>
                <w:lang w:val="en-US" w:eastAsia="zh-CN"/>
              </w:rPr>
              <w:lastRenderedPageBreak/>
              <w:t>Nokia</w:t>
            </w:r>
          </w:p>
        </w:tc>
        <w:tc>
          <w:tcPr>
            <w:tcW w:w="1372" w:type="dxa"/>
          </w:tcPr>
          <w:p w14:paraId="775943E5" w14:textId="77777777" w:rsidR="00854B5E" w:rsidRDefault="00566F6F">
            <w:pPr>
              <w:tabs>
                <w:tab w:val="left" w:pos="551"/>
              </w:tabs>
              <w:jc w:val="left"/>
              <w:rPr>
                <w:rFonts w:eastAsiaTheme="minorEastAsia"/>
                <w:lang w:val="en-US" w:eastAsia="zh-CN"/>
              </w:rPr>
            </w:pPr>
            <w:r>
              <w:rPr>
                <w:rFonts w:eastAsiaTheme="minorEastAsia"/>
                <w:lang w:val="en-US" w:eastAsia="zh-CN"/>
              </w:rPr>
              <w:t>Y</w:t>
            </w:r>
          </w:p>
        </w:tc>
        <w:tc>
          <w:tcPr>
            <w:tcW w:w="6783" w:type="dxa"/>
          </w:tcPr>
          <w:p w14:paraId="775943E6" w14:textId="77777777" w:rsidR="00854B5E" w:rsidRDefault="00854B5E">
            <w:pPr>
              <w:jc w:val="left"/>
              <w:rPr>
                <w:rFonts w:eastAsiaTheme="minorEastAsia"/>
                <w:lang w:val="en-US" w:eastAsia="zh-CN"/>
              </w:rPr>
            </w:pPr>
          </w:p>
        </w:tc>
      </w:tr>
      <w:tr w:rsidR="00854B5E" w14:paraId="775943EB" w14:textId="77777777">
        <w:tc>
          <w:tcPr>
            <w:tcW w:w="1479" w:type="dxa"/>
          </w:tcPr>
          <w:p w14:paraId="775943E8" w14:textId="77777777" w:rsidR="00854B5E" w:rsidRDefault="00566F6F">
            <w:pPr>
              <w:jc w:val="left"/>
              <w:rPr>
                <w:rFonts w:eastAsiaTheme="minorEastAsia"/>
                <w:lang w:val="en-US" w:eastAsia="ko-KR"/>
              </w:rPr>
            </w:pPr>
            <w:r>
              <w:rPr>
                <w:rFonts w:eastAsia="BatangChe"/>
                <w:lang w:val="en-US" w:eastAsia="ko-KR"/>
              </w:rPr>
              <w:t>LGE</w:t>
            </w:r>
          </w:p>
        </w:tc>
        <w:tc>
          <w:tcPr>
            <w:tcW w:w="1372" w:type="dxa"/>
          </w:tcPr>
          <w:p w14:paraId="775943E9" w14:textId="77777777" w:rsidR="00854B5E" w:rsidRDefault="00566F6F">
            <w:pPr>
              <w:tabs>
                <w:tab w:val="left" w:pos="551"/>
              </w:tabs>
              <w:jc w:val="left"/>
              <w:rPr>
                <w:rFonts w:eastAsia="Malgun Gothic"/>
                <w:lang w:val="en-US" w:eastAsia="ko-KR"/>
              </w:rPr>
            </w:pPr>
            <w:r>
              <w:rPr>
                <w:rFonts w:eastAsia="Malgun Gothic"/>
                <w:lang w:val="en-US" w:eastAsia="ko-KR"/>
              </w:rPr>
              <w:t>Y</w:t>
            </w:r>
          </w:p>
        </w:tc>
        <w:tc>
          <w:tcPr>
            <w:tcW w:w="6783" w:type="dxa"/>
          </w:tcPr>
          <w:p w14:paraId="775943EA" w14:textId="77777777" w:rsidR="00854B5E" w:rsidRDefault="00854B5E">
            <w:pPr>
              <w:jc w:val="left"/>
              <w:rPr>
                <w:rFonts w:eastAsiaTheme="minorEastAsia"/>
                <w:lang w:val="en-US" w:eastAsia="zh-CN"/>
              </w:rPr>
            </w:pPr>
          </w:p>
        </w:tc>
      </w:tr>
      <w:tr w:rsidR="00854B5E" w14:paraId="775943EF" w14:textId="77777777">
        <w:tc>
          <w:tcPr>
            <w:tcW w:w="1479" w:type="dxa"/>
          </w:tcPr>
          <w:p w14:paraId="775943EC" w14:textId="77777777" w:rsidR="00854B5E" w:rsidRDefault="00566F6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5943ED" w14:textId="77777777" w:rsidR="00854B5E" w:rsidRDefault="00566F6F">
            <w:pPr>
              <w:tabs>
                <w:tab w:val="left" w:pos="551"/>
              </w:tabs>
              <w:jc w:val="left"/>
              <w:rPr>
                <w:rFonts w:eastAsia="Yu Mincho"/>
                <w:lang w:val="en-US" w:eastAsia="ja-JP"/>
              </w:rPr>
            </w:pPr>
            <w:r>
              <w:rPr>
                <w:rFonts w:eastAsia="Yu Mincho" w:hint="eastAsia"/>
                <w:lang w:val="en-US" w:eastAsia="ja-JP"/>
              </w:rPr>
              <w:t>Y</w:t>
            </w:r>
          </w:p>
        </w:tc>
        <w:tc>
          <w:tcPr>
            <w:tcW w:w="6783" w:type="dxa"/>
          </w:tcPr>
          <w:p w14:paraId="775943EE" w14:textId="77777777" w:rsidR="00854B5E" w:rsidRDefault="00854B5E">
            <w:pPr>
              <w:jc w:val="left"/>
              <w:rPr>
                <w:rFonts w:eastAsiaTheme="minorEastAsia"/>
                <w:lang w:val="en-US" w:eastAsia="zh-CN"/>
              </w:rPr>
            </w:pPr>
          </w:p>
        </w:tc>
      </w:tr>
      <w:tr w:rsidR="00854B5E" w14:paraId="775943F3" w14:textId="77777777">
        <w:tc>
          <w:tcPr>
            <w:tcW w:w="1479" w:type="dxa"/>
          </w:tcPr>
          <w:p w14:paraId="775943F0" w14:textId="77777777" w:rsidR="00854B5E" w:rsidRDefault="00566F6F">
            <w:pPr>
              <w:jc w:val="left"/>
              <w:rPr>
                <w:rFonts w:eastAsia="宋体"/>
                <w:lang w:val="en-US" w:eastAsia="zh-CN"/>
              </w:rPr>
            </w:pPr>
            <w:r>
              <w:rPr>
                <w:rFonts w:eastAsia="宋体" w:hint="eastAsia"/>
                <w:lang w:val="en-US" w:eastAsia="zh-CN"/>
              </w:rPr>
              <w:t>CMCC</w:t>
            </w:r>
          </w:p>
        </w:tc>
        <w:tc>
          <w:tcPr>
            <w:tcW w:w="1372" w:type="dxa"/>
          </w:tcPr>
          <w:p w14:paraId="775943F1" w14:textId="77777777" w:rsidR="00854B5E" w:rsidRDefault="00566F6F">
            <w:pPr>
              <w:tabs>
                <w:tab w:val="left" w:pos="551"/>
              </w:tabs>
              <w:jc w:val="left"/>
              <w:rPr>
                <w:rFonts w:eastAsia="宋体"/>
                <w:lang w:val="en-US" w:eastAsia="zh-CN"/>
              </w:rPr>
            </w:pPr>
            <w:r>
              <w:rPr>
                <w:rFonts w:eastAsia="宋体" w:hint="eastAsia"/>
                <w:lang w:val="en-US" w:eastAsia="zh-CN"/>
              </w:rPr>
              <w:t>Y</w:t>
            </w:r>
          </w:p>
        </w:tc>
        <w:tc>
          <w:tcPr>
            <w:tcW w:w="6783" w:type="dxa"/>
          </w:tcPr>
          <w:p w14:paraId="775943F2" w14:textId="77777777" w:rsidR="00854B5E" w:rsidRDefault="00854B5E">
            <w:pPr>
              <w:jc w:val="left"/>
              <w:rPr>
                <w:rFonts w:eastAsiaTheme="minorEastAsia"/>
                <w:lang w:val="en-US" w:eastAsia="zh-CN"/>
              </w:rPr>
            </w:pPr>
          </w:p>
        </w:tc>
      </w:tr>
      <w:tr w:rsidR="00566F6F" w14:paraId="4134D6EC" w14:textId="77777777">
        <w:tc>
          <w:tcPr>
            <w:tcW w:w="1479" w:type="dxa"/>
          </w:tcPr>
          <w:p w14:paraId="2FC3CC2F" w14:textId="06703D03" w:rsidR="00566F6F" w:rsidRDefault="00566F6F">
            <w:pPr>
              <w:jc w:val="left"/>
              <w:rPr>
                <w:rFonts w:eastAsia="宋体"/>
                <w:lang w:val="en-US" w:eastAsia="zh-CN"/>
              </w:rPr>
            </w:pPr>
            <w:r>
              <w:rPr>
                <w:rFonts w:eastAsia="宋体"/>
                <w:lang w:val="en-US" w:eastAsia="zh-CN"/>
              </w:rPr>
              <w:t>Ericsson</w:t>
            </w:r>
          </w:p>
        </w:tc>
        <w:tc>
          <w:tcPr>
            <w:tcW w:w="1372" w:type="dxa"/>
          </w:tcPr>
          <w:p w14:paraId="057CF71A" w14:textId="1AE1569D" w:rsidR="00566F6F" w:rsidRDefault="00566F6F">
            <w:pPr>
              <w:tabs>
                <w:tab w:val="left" w:pos="551"/>
              </w:tabs>
              <w:jc w:val="left"/>
              <w:rPr>
                <w:rFonts w:eastAsia="宋体"/>
                <w:lang w:val="en-US" w:eastAsia="zh-CN"/>
              </w:rPr>
            </w:pPr>
            <w:r>
              <w:rPr>
                <w:rFonts w:eastAsia="宋体"/>
                <w:lang w:val="en-US" w:eastAsia="zh-CN"/>
              </w:rPr>
              <w:t>Y</w:t>
            </w:r>
          </w:p>
        </w:tc>
        <w:tc>
          <w:tcPr>
            <w:tcW w:w="6783" w:type="dxa"/>
          </w:tcPr>
          <w:p w14:paraId="262053A0" w14:textId="77777777" w:rsidR="00566F6F" w:rsidRDefault="00566F6F">
            <w:pPr>
              <w:jc w:val="left"/>
              <w:rPr>
                <w:rFonts w:eastAsiaTheme="minorEastAsia"/>
                <w:lang w:val="en-US" w:eastAsia="zh-CN"/>
              </w:rPr>
            </w:pPr>
          </w:p>
        </w:tc>
      </w:tr>
      <w:tr w:rsidR="005214F1" w14:paraId="099E3CD6" w14:textId="77777777">
        <w:tc>
          <w:tcPr>
            <w:tcW w:w="1479" w:type="dxa"/>
          </w:tcPr>
          <w:p w14:paraId="783A049B" w14:textId="0B34BAB2" w:rsidR="005214F1" w:rsidRDefault="005214F1">
            <w:pPr>
              <w:jc w:val="left"/>
              <w:rPr>
                <w:rFonts w:eastAsia="宋体"/>
                <w:lang w:val="en-US" w:eastAsia="zh-CN"/>
              </w:rPr>
            </w:pPr>
            <w:r>
              <w:rPr>
                <w:rFonts w:eastAsia="宋体"/>
                <w:lang w:val="en-US" w:eastAsia="zh-CN"/>
              </w:rPr>
              <w:t>Spreadtrum</w:t>
            </w:r>
          </w:p>
        </w:tc>
        <w:tc>
          <w:tcPr>
            <w:tcW w:w="1372" w:type="dxa"/>
          </w:tcPr>
          <w:p w14:paraId="64CFAFA2" w14:textId="00EAF3A4" w:rsidR="005214F1" w:rsidRDefault="005214F1">
            <w:pPr>
              <w:tabs>
                <w:tab w:val="left" w:pos="551"/>
              </w:tabs>
              <w:jc w:val="left"/>
              <w:rPr>
                <w:rFonts w:eastAsia="宋体"/>
                <w:lang w:val="en-US" w:eastAsia="zh-CN"/>
              </w:rPr>
            </w:pPr>
            <w:r>
              <w:rPr>
                <w:rFonts w:eastAsia="宋体"/>
                <w:lang w:val="en-US" w:eastAsia="zh-CN"/>
              </w:rPr>
              <w:t>Y</w:t>
            </w:r>
            <w:bookmarkStart w:id="10" w:name="_GoBack"/>
            <w:bookmarkEnd w:id="10"/>
          </w:p>
        </w:tc>
        <w:tc>
          <w:tcPr>
            <w:tcW w:w="6783" w:type="dxa"/>
          </w:tcPr>
          <w:p w14:paraId="0E91C77A" w14:textId="77777777" w:rsidR="005214F1" w:rsidRDefault="005214F1">
            <w:pPr>
              <w:jc w:val="left"/>
              <w:rPr>
                <w:rFonts w:eastAsiaTheme="minorEastAsia"/>
                <w:lang w:val="en-US" w:eastAsia="zh-CN"/>
              </w:rPr>
            </w:pPr>
          </w:p>
        </w:tc>
      </w:tr>
    </w:tbl>
    <w:p w14:paraId="775943F4" w14:textId="77777777" w:rsidR="00854B5E" w:rsidRDefault="00854B5E">
      <w:pPr>
        <w:rPr>
          <w:lang w:val="en-US"/>
        </w:rPr>
      </w:pPr>
    </w:p>
    <w:p w14:paraId="775943F5" w14:textId="77777777" w:rsidR="00854B5E" w:rsidRDefault="00566F6F">
      <w:pPr>
        <w:pStyle w:val="1"/>
        <w:ind w:left="1134" w:hanging="1134"/>
        <w:rPr>
          <w:lang w:val="en-US"/>
        </w:rPr>
      </w:pPr>
      <w:r>
        <w:rPr>
          <w:lang w:val="en-US"/>
        </w:rPr>
        <w:t>4</w:t>
      </w:r>
      <w:r>
        <w:rPr>
          <w:lang w:val="en-US"/>
        </w:rPr>
        <w:tab/>
        <w:t>Related issues</w:t>
      </w:r>
    </w:p>
    <w:p w14:paraId="775943F6" w14:textId="77777777" w:rsidR="00854B5E" w:rsidRDefault="00566F6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3FB" w14:textId="77777777">
        <w:trPr>
          <w:trHeight w:val="397"/>
        </w:trPr>
        <w:tc>
          <w:tcPr>
            <w:tcW w:w="704" w:type="dxa"/>
            <w:shd w:val="clear" w:color="auto" w:fill="FFFFFF"/>
            <w:tcMar>
              <w:top w:w="0" w:type="dxa"/>
              <w:left w:w="70" w:type="dxa"/>
              <w:bottom w:w="0" w:type="dxa"/>
              <w:right w:w="70" w:type="dxa"/>
            </w:tcMar>
          </w:tcPr>
          <w:p w14:paraId="775943F7" w14:textId="77777777" w:rsidR="00854B5E" w:rsidRDefault="00566F6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75943F8" w14:textId="77777777" w:rsidR="00854B5E" w:rsidRDefault="00B908DC">
            <w:pPr>
              <w:spacing w:after="0" w:line="276" w:lineRule="auto"/>
              <w:jc w:val="left"/>
            </w:pPr>
            <w:hyperlink r:id="rId45" w:history="1">
              <w:r w:rsidR="00566F6F">
                <w:rPr>
                  <w:rStyle w:val="afd"/>
                  <w:color w:val="0000FF"/>
                </w:rPr>
                <w:t>R1-2403177</w:t>
              </w:r>
            </w:hyperlink>
            <w:r w:rsidR="00566F6F">
              <w:br/>
              <w:t>(Sections 4&amp;5)</w:t>
            </w:r>
          </w:p>
        </w:tc>
        <w:tc>
          <w:tcPr>
            <w:tcW w:w="4921" w:type="dxa"/>
            <w:tcMar>
              <w:top w:w="0" w:type="dxa"/>
              <w:left w:w="70" w:type="dxa"/>
              <w:bottom w:w="0" w:type="dxa"/>
              <w:right w:w="70" w:type="dxa"/>
            </w:tcMar>
          </w:tcPr>
          <w:p w14:paraId="775943F9" w14:textId="77777777" w:rsidR="00854B5E" w:rsidRDefault="00566F6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775943FA" w14:textId="77777777" w:rsidR="00854B5E" w:rsidRDefault="00566F6F">
            <w:pPr>
              <w:spacing w:after="0" w:line="276" w:lineRule="auto"/>
              <w:jc w:val="left"/>
            </w:pPr>
            <w:r>
              <w:t>Qualcomm Incorporated</w:t>
            </w:r>
          </w:p>
        </w:tc>
      </w:tr>
    </w:tbl>
    <w:p w14:paraId="775943FC" w14:textId="77777777" w:rsidR="00854B5E" w:rsidRDefault="00566F6F">
      <w:pPr>
        <w:rPr>
          <w:lang w:val="en-US"/>
        </w:rPr>
      </w:pPr>
      <w:r>
        <w:rPr>
          <w:bCs/>
          <w:lang w:val="en-US"/>
        </w:rPr>
        <w:br/>
      </w:r>
      <w:r>
        <w:rPr>
          <w:lang w:val="en-US"/>
        </w:rPr>
        <w:t>The above topic is expected to be handled in the eRedCap UE feature list discussion.</w:t>
      </w:r>
    </w:p>
    <w:p w14:paraId="775943FD" w14:textId="77777777" w:rsidR="00854B5E" w:rsidRDefault="00566F6F">
      <w:pPr>
        <w:pStyle w:val="1"/>
        <w:ind w:left="432" w:hanging="432"/>
        <w:rPr>
          <w:lang w:val="en-US"/>
        </w:rPr>
      </w:pPr>
      <w:bookmarkStart w:id="11"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402" w14:textId="77777777">
        <w:trPr>
          <w:trHeight w:val="450"/>
        </w:trPr>
        <w:tc>
          <w:tcPr>
            <w:tcW w:w="704" w:type="dxa"/>
            <w:shd w:val="clear" w:color="auto" w:fill="FFFFFF"/>
            <w:tcMar>
              <w:top w:w="0" w:type="dxa"/>
              <w:left w:w="70" w:type="dxa"/>
              <w:bottom w:w="0" w:type="dxa"/>
              <w:right w:w="70" w:type="dxa"/>
            </w:tcMar>
          </w:tcPr>
          <w:bookmarkEnd w:id="11"/>
          <w:p w14:paraId="775943FE" w14:textId="77777777" w:rsidR="00854B5E" w:rsidRDefault="00566F6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75943FF" w14:textId="77777777" w:rsidR="00854B5E" w:rsidRDefault="00B908DC">
            <w:pPr>
              <w:spacing w:after="0" w:line="276" w:lineRule="auto"/>
              <w:jc w:val="left"/>
              <w:rPr>
                <w:color w:val="0000FF"/>
                <w:u w:val="single"/>
                <w:lang w:val="en-US"/>
              </w:rPr>
            </w:pPr>
            <w:hyperlink r:id="rId46" w:history="1">
              <w:r w:rsidR="00566F6F">
                <w:rPr>
                  <w:rStyle w:val="afd"/>
                  <w:color w:val="0000FF"/>
                  <w:lang w:val="en-US"/>
                </w:rPr>
                <w:t>RP-233637</w:t>
              </w:r>
            </w:hyperlink>
          </w:p>
        </w:tc>
        <w:tc>
          <w:tcPr>
            <w:tcW w:w="4921" w:type="dxa"/>
            <w:tcMar>
              <w:top w:w="0" w:type="dxa"/>
              <w:left w:w="70" w:type="dxa"/>
              <w:bottom w:w="0" w:type="dxa"/>
              <w:right w:w="70" w:type="dxa"/>
            </w:tcMar>
          </w:tcPr>
          <w:p w14:paraId="77594400" w14:textId="77777777" w:rsidR="00854B5E" w:rsidRDefault="00566F6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7594401" w14:textId="77777777" w:rsidR="00854B5E" w:rsidRDefault="00566F6F">
            <w:pPr>
              <w:spacing w:after="0" w:line="276" w:lineRule="auto"/>
              <w:jc w:val="left"/>
              <w:rPr>
                <w:lang w:val="en-US"/>
              </w:rPr>
            </w:pPr>
            <w:r>
              <w:rPr>
                <w:lang w:val="en-US"/>
              </w:rPr>
              <w:t>Ericsson</w:t>
            </w:r>
          </w:p>
        </w:tc>
      </w:tr>
      <w:tr w:rsidR="00854B5E" w14:paraId="77594407" w14:textId="77777777">
        <w:trPr>
          <w:trHeight w:val="450"/>
        </w:trPr>
        <w:tc>
          <w:tcPr>
            <w:tcW w:w="704" w:type="dxa"/>
            <w:shd w:val="clear" w:color="auto" w:fill="FFFFFF"/>
            <w:tcMar>
              <w:top w:w="0" w:type="dxa"/>
              <w:left w:w="70" w:type="dxa"/>
              <w:bottom w:w="0" w:type="dxa"/>
              <w:right w:w="70" w:type="dxa"/>
            </w:tcMar>
          </w:tcPr>
          <w:p w14:paraId="77594403" w14:textId="77777777" w:rsidR="00854B5E" w:rsidRDefault="00566F6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7594404" w14:textId="77777777" w:rsidR="00854B5E" w:rsidRDefault="00B908DC">
            <w:pPr>
              <w:spacing w:after="0" w:line="276" w:lineRule="auto"/>
              <w:jc w:val="left"/>
            </w:pPr>
            <w:hyperlink r:id="rId47" w:history="1">
              <w:r w:rsidR="00566F6F">
                <w:rPr>
                  <w:rStyle w:val="afd"/>
                  <w:color w:val="0000FF"/>
                  <w:lang w:val="en-US"/>
                </w:rPr>
                <w:t>RP-233638</w:t>
              </w:r>
            </w:hyperlink>
          </w:p>
        </w:tc>
        <w:tc>
          <w:tcPr>
            <w:tcW w:w="4921" w:type="dxa"/>
            <w:tcMar>
              <w:top w:w="0" w:type="dxa"/>
              <w:left w:w="70" w:type="dxa"/>
              <w:bottom w:w="0" w:type="dxa"/>
              <w:right w:w="70" w:type="dxa"/>
            </w:tcMar>
          </w:tcPr>
          <w:p w14:paraId="77594405" w14:textId="77777777" w:rsidR="00854B5E" w:rsidRDefault="00566F6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7594406" w14:textId="77777777" w:rsidR="00854B5E" w:rsidRDefault="00566F6F">
            <w:pPr>
              <w:spacing w:after="0" w:line="276" w:lineRule="auto"/>
              <w:jc w:val="left"/>
              <w:rPr>
                <w:lang w:val="en-US"/>
              </w:rPr>
            </w:pPr>
            <w:r>
              <w:rPr>
                <w:lang w:val="en-US"/>
              </w:rPr>
              <w:t>Ericsson</w:t>
            </w:r>
          </w:p>
        </w:tc>
      </w:tr>
      <w:tr w:rsidR="00854B5E" w14:paraId="7759440C" w14:textId="77777777">
        <w:trPr>
          <w:trHeight w:val="450"/>
        </w:trPr>
        <w:tc>
          <w:tcPr>
            <w:tcW w:w="704" w:type="dxa"/>
            <w:shd w:val="clear" w:color="auto" w:fill="FFFFFF"/>
            <w:tcMar>
              <w:top w:w="0" w:type="dxa"/>
              <w:left w:w="70" w:type="dxa"/>
              <w:bottom w:w="0" w:type="dxa"/>
              <w:right w:w="70" w:type="dxa"/>
            </w:tcMar>
          </w:tcPr>
          <w:p w14:paraId="77594408" w14:textId="77777777" w:rsidR="00854B5E" w:rsidRDefault="00566F6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77594409" w14:textId="77777777" w:rsidR="00854B5E" w:rsidRDefault="00B908DC">
            <w:pPr>
              <w:spacing w:after="0" w:line="276" w:lineRule="auto"/>
              <w:jc w:val="left"/>
              <w:rPr>
                <w:rStyle w:val="afd"/>
                <w:color w:val="0000FF"/>
                <w:lang w:val="en-US"/>
              </w:rPr>
            </w:pPr>
            <w:hyperlink r:id="rId48" w:history="1">
              <w:r w:rsidR="00566F6F">
                <w:rPr>
                  <w:rStyle w:val="afd"/>
                  <w:color w:val="0000FF"/>
                  <w:lang w:val="en-US"/>
                </w:rPr>
                <w:t>R1-2401519</w:t>
              </w:r>
            </w:hyperlink>
          </w:p>
        </w:tc>
        <w:tc>
          <w:tcPr>
            <w:tcW w:w="4921" w:type="dxa"/>
            <w:tcMar>
              <w:top w:w="0" w:type="dxa"/>
              <w:left w:w="70" w:type="dxa"/>
              <w:bottom w:w="0" w:type="dxa"/>
              <w:right w:w="70" w:type="dxa"/>
            </w:tcMar>
          </w:tcPr>
          <w:p w14:paraId="7759440A" w14:textId="77777777" w:rsidR="00854B5E" w:rsidRDefault="00566F6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7759440B" w14:textId="77777777" w:rsidR="00854B5E" w:rsidRDefault="00566F6F">
            <w:pPr>
              <w:spacing w:after="0" w:line="276" w:lineRule="auto"/>
              <w:jc w:val="left"/>
              <w:rPr>
                <w:lang w:val="en-US"/>
              </w:rPr>
            </w:pPr>
            <w:r>
              <w:rPr>
                <w:lang w:val="en-US"/>
              </w:rPr>
              <w:t>Moderator (Ericsson)</w:t>
            </w:r>
          </w:p>
        </w:tc>
      </w:tr>
      <w:tr w:rsidR="00854B5E" w14:paraId="77594411" w14:textId="77777777">
        <w:trPr>
          <w:trHeight w:val="450"/>
        </w:trPr>
        <w:tc>
          <w:tcPr>
            <w:tcW w:w="704" w:type="dxa"/>
            <w:shd w:val="clear" w:color="auto" w:fill="FFFFFF"/>
            <w:tcMar>
              <w:top w:w="0" w:type="dxa"/>
              <w:left w:w="70" w:type="dxa"/>
              <w:bottom w:w="0" w:type="dxa"/>
              <w:right w:w="70" w:type="dxa"/>
            </w:tcMar>
          </w:tcPr>
          <w:p w14:paraId="7759440D" w14:textId="77777777" w:rsidR="00854B5E" w:rsidRDefault="00566F6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7759440E" w14:textId="77777777" w:rsidR="00854B5E" w:rsidRDefault="00B908DC">
            <w:pPr>
              <w:spacing w:after="0" w:line="276" w:lineRule="auto"/>
              <w:jc w:val="left"/>
              <w:rPr>
                <w:rStyle w:val="afd"/>
                <w:color w:val="0000FF"/>
                <w:lang w:val="en-US"/>
              </w:rPr>
            </w:pPr>
            <w:hyperlink r:id="rId49" w:history="1">
              <w:r w:rsidR="00566F6F">
                <w:rPr>
                  <w:rStyle w:val="afd"/>
                  <w:color w:val="0000FF"/>
                  <w:lang w:val="en-US"/>
                </w:rPr>
                <w:t>R1-2401521</w:t>
              </w:r>
            </w:hyperlink>
          </w:p>
        </w:tc>
        <w:tc>
          <w:tcPr>
            <w:tcW w:w="4921" w:type="dxa"/>
            <w:tcMar>
              <w:top w:w="0" w:type="dxa"/>
              <w:left w:w="70" w:type="dxa"/>
              <w:bottom w:w="0" w:type="dxa"/>
              <w:right w:w="70" w:type="dxa"/>
            </w:tcMar>
          </w:tcPr>
          <w:p w14:paraId="7759440F" w14:textId="77777777" w:rsidR="00854B5E" w:rsidRDefault="00566F6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7594410" w14:textId="77777777" w:rsidR="00854B5E" w:rsidRDefault="00566F6F">
            <w:pPr>
              <w:spacing w:after="0" w:line="276" w:lineRule="auto"/>
              <w:jc w:val="left"/>
              <w:rPr>
                <w:lang w:val="en-US"/>
              </w:rPr>
            </w:pPr>
            <w:r>
              <w:rPr>
                <w:lang w:val="en-US"/>
              </w:rPr>
              <w:t>Rapporteur (Ericsson)</w:t>
            </w:r>
          </w:p>
        </w:tc>
      </w:tr>
      <w:tr w:rsidR="00854B5E" w14:paraId="77594416" w14:textId="77777777">
        <w:trPr>
          <w:trHeight w:val="450"/>
        </w:trPr>
        <w:tc>
          <w:tcPr>
            <w:tcW w:w="704" w:type="dxa"/>
            <w:shd w:val="clear" w:color="auto" w:fill="FFFFFF"/>
            <w:tcMar>
              <w:top w:w="0" w:type="dxa"/>
              <w:left w:w="70" w:type="dxa"/>
              <w:bottom w:w="0" w:type="dxa"/>
              <w:right w:w="70" w:type="dxa"/>
            </w:tcMar>
          </w:tcPr>
          <w:p w14:paraId="77594412" w14:textId="77777777" w:rsidR="00854B5E" w:rsidRDefault="00566F6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77594413" w14:textId="77777777" w:rsidR="00854B5E" w:rsidRDefault="00B908DC">
            <w:pPr>
              <w:spacing w:after="0" w:line="276" w:lineRule="auto"/>
              <w:jc w:val="left"/>
            </w:pPr>
            <w:hyperlink r:id="rId50" w:history="1">
              <w:r w:rsidR="00566F6F">
                <w:rPr>
                  <w:rStyle w:val="afd"/>
                  <w:color w:val="0000FF"/>
                </w:rPr>
                <w:t>R1-2401948</w:t>
              </w:r>
            </w:hyperlink>
          </w:p>
        </w:tc>
        <w:tc>
          <w:tcPr>
            <w:tcW w:w="4921" w:type="dxa"/>
            <w:tcMar>
              <w:top w:w="0" w:type="dxa"/>
              <w:left w:w="70" w:type="dxa"/>
              <w:bottom w:w="0" w:type="dxa"/>
              <w:right w:w="70" w:type="dxa"/>
            </w:tcMar>
          </w:tcPr>
          <w:p w14:paraId="77594414" w14:textId="77777777" w:rsidR="00854B5E" w:rsidRDefault="00566F6F">
            <w:pPr>
              <w:spacing w:after="0" w:line="276" w:lineRule="auto"/>
              <w:jc w:val="left"/>
              <w:rPr>
                <w:lang w:val="en-US"/>
              </w:rPr>
            </w:pPr>
            <w:r>
              <w:t>LS on 2-step for eRedCap</w:t>
            </w:r>
          </w:p>
        </w:tc>
        <w:tc>
          <w:tcPr>
            <w:tcW w:w="2553" w:type="dxa"/>
            <w:tcMar>
              <w:top w:w="0" w:type="dxa"/>
              <w:left w:w="70" w:type="dxa"/>
              <w:bottom w:w="0" w:type="dxa"/>
              <w:right w:w="70" w:type="dxa"/>
            </w:tcMar>
          </w:tcPr>
          <w:p w14:paraId="77594415" w14:textId="77777777" w:rsidR="00854B5E" w:rsidRDefault="00566F6F">
            <w:pPr>
              <w:spacing w:after="0" w:line="276" w:lineRule="auto"/>
              <w:jc w:val="left"/>
              <w:rPr>
                <w:lang w:val="en-US"/>
              </w:rPr>
            </w:pPr>
            <w:r>
              <w:t>RAN2, Ericsson</w:t>
            </w:r>
          </w:p>
        </w:tc>
      </w:tr>
      <w:tr w:rsidR="00854B5E" w14:paraId="7759441B" w14:textId="77777777">
        <w:trPr>
          <w:trHeight w:val="450"/>
        </w:trPr>
        <w:tc>
          <w:tcPr>
            <w:tcW w:w="704" w:type="dxa"/>
            <w:shd w:val="clear" w:color="auto" w:fill="FFFFFF"/>
            <w:tcMar>
              <w:top w:w="0" w:type="dxa"/>
              <w:left w:w="70" w:type="dxa"/>
              <w:bottom w:w="0" w:type="dxa"/>
              <w:right w:w="70" w:type="dxa"/>
            </w:tcMar>
          </w:tcPr>
          <w:p w14:paraId="77594417" w14:textId="77777777" w:rsidR="00854B5E" w:rsidRDefault="00566F6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418" w14:textId="77777777" w:rsidR="00854B5E" w:rsidRDefault="00B908DC">
            <w:pPr>
              <w:spacing w:after="0" w:line="276" w:lineRule="auto"/>
              <w:jc w:val="left"/>
              <w:rPr>
                <w:rStyle w:val="afd"/>
                <w:color w:val="0000FF"/>
                <w:lang w:val="en-US"/>
              </w:rPr>
            </w:pPr>
            <w:hyperlink r:id="rId51" w:history="1">
              <w:r w:rsidR="00566F6F">
                <w:rPr>
                  <w:rStyle w:val="afd"/>
                  <w:color w:val="0000FF"/>
                </w:rPr>
                <w:t>R1-2402055</w:t>
              </w:r>
            </w:hyperlink>
          </w:p>
        </w:tc>
        <w:tc>
          <w:tcPr>
            <w:tcW w:w="4921" w:type="dxa"/>
            <w:tcMar>
              <w:top w:w="0" w:type="dxa"/>
              <w:left w:w="70" w:type="dxa"/>
              <w:bottom w:w="0" w:type="dxa"/>
              <w:right w:w="70" w:type="dxa"/>
            </w:tcMar>
          </w:tcPr>
          <w:p w14:paraId="77594419" w14:textId="77777777" w:rsidR="00854B5E" w:rsidRDefault="00566F6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759441A" w14:textId="77777777" w:rsidR="00854B5E" w:rsidRDefault="00566F6F">
            <w:pPr>
              <w:spacing w:after="0" w:line="276" w:lineRule="auto"/>
              <w:jc w:val="left"/>
              <w:rPr>
                <w:lang w:val="en-US"/>
              </w:rPr>
            </w:pPr>
            <w:r>
              <w:t>FUTUREWEI</w:t>
            </w:r>
          </w:p>
        </w:tc>
      </w:tr>
      <w:tr w:rsidR="00854B5E" w14:paraId="77594420" w14:textId="77777777">
        <w:trPr>
          <w:trHeight w:val="450"/>
        </w:trPr>
        <w:tc>
          <w:tcPr>
            <w:tcW w:w="704" w:type="dxa"/>
            <w:shd w:val="clear" w:color="auto" w:fill="FFFFFF"/>
            <w:tcMar>
              <w:top w:w="0" w:type="dxa"/>
              <w:left w:w="70" w:type="dxa"/>
              <w:bottom w:w="0" w:type="dxa"/>
              <w:right w:w="70" w:type="dxa"/>
            </w:tcMar>
          </w:tcPr>
          <w:p w14:paraId="7759441C" w14:textId="77777777" w:rsidR="00854B5E" w:rsidRDefault="00566F6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7759441D" w14:textId="77777777" w:rsidR="00854B5E" w:rsidRDefault="00B908DC">
            <w:pPr>
              <w:spacing w:after="0" w:line="276" w:lineRule="auto"/>
              <w:jc w:val="left"/>
              <w:rPr>
                <w:color w:val="0000FF"/>
                <w:u w:val="single"/>
              </w:rPr>
            </w:pPr>
            <w:hyperlink r:id="rId52" w:history="1">
              <w:r w:rsidR="00566F6F">
                <w:rPr>
                  <w:rStyle w:val="afd"/>
                  <w:color w:val="0000FF"/>
                </w:rPr>
                <w:t>R1-2402182</w:t>
              </w:r>
            </w:hyperlink>
          </w:p>
        </w:tc>
        <w:tc>
          <w:tcPr>
            <w:tcW w:w="4921" w:type="dxa"/>
            <w:tcMar>
              <w:top w:w="0" w:type="dxa"/>
              <w:left w:w="70" w:type="dxa"/>
              <w:bottom w:w="0" w:type="dxa"/>
              <w:right w:w="70" w:type="dxa"/>
            </w:tcMar>
          </w:tcPr>
          <w:p w14:paraId="7759441E" w14:textId="77777777" w:rsidR="00854B5E" w:rsidRDefault="00566F6F">
            <w:pPr>
              <w:spacing w:after="0" w:line="276" w:lineRule="auto"/>
              <w:jc w:val="left"/>
            </w:pPr>
            <w:r>
              <w:t>Discussion on LS on 2-step for eRedCap</w:t>
            </w:r>
          </w:p>
        </w:tc>
        <w:tc>
          <w:tcPr>
            <w:tcW w:w="2553" w:type="dxa"/>
            <w:tcMar>
              <w:top w:w="0" w:type="dxa"/>
              <w:left w:w="70" w:type="dxa"/>
              <w:bottom w:w="0" w:type="dxa"/>
              <w:right w:w="70" w:type="dxa"/>
            </w:tcMar>
          </w:tcPr>
          <w:p w14:paraId="7759441F" w14:textId="77777777" w:rsidR="00854B5E" w:rsidRDefault="00566F6F">
            <w:pPr>
              <w:spacing w:after="0" w:line="276" w:lineRule="auto"/>
              <w:jc w:val="left"/>
            </w:pPr>
            <w:r>
              <w:t>ZTE, Sanechips</w:t>
            </w:r>
          </w:p>
        </w:tc>
      </w:tr>
      <w:tr w:rsidR="00854B5E" w14:paraId="77594425" w14:textId="77777777">
        <w:trPr>
          <w:trHeight w:val="450"/>
        </w:trPr>
        <w:tc>
          <w:tcPr>
            <w:tcW w:w="704" w:type="dxa"/>
            <w:shd w:val="clear" w:color="auto" w:fill="FFFFFF"/>
            <w:tcMar>
              <w:top w:w="0" w:type="dxa"/>
              <w:left w:w="70" w:type="dxa"/>
              <w:bottom w:w="0" w:type="dxa"/>
              <w:right w:w="70" w:type="dxa"/>
            </w:tcMar>
          </w:tcPr>
          <w:p w14:paraId="77594421" w14:textId="77777777" w:rsidR="00854B5E" w:rsidRDefault="00566F6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77594422" w14:textId="77777777" w:rsidR="00854B5E" w:rsidRDefault="00B908DC">
            <w:pPr>
              <w:spacing w:after="0" w:line="276" w:lineRule="auto"/>
              <w:jc w:val="left"/>
              <w:rPr>
                <w:color w:val="0000FF"/>
                <w:u w:val="single"/>
              </w:rPr>
            </w:pPr>
            <w:hyperlink r:id="rId53" w:history="1">
              <w:r w:rsidR="00566F6F">
                <w:rPr>
                  <w:rStyle w:val="afd"/>
                  <w:color w:val="0000FF"/>
                </w:rPr>
                <w:t>R1-2402183</w:t>
              </w:r>
            </w:hyperlink>
          </w:p>
        </w:tc>
        <w:tc>
          <w:tcPr>
            <w:tcW w:w="4921" w:type="dxa"/>
            <w:tcMar>
              <w:top w:w="0" w:type="dxa"/>
              <w:left w:w="70" w:type="dxa"/>
              <w:bottom w:w="0" w:type="dxa"/>
              <w:right w:w="70" w:type="dxa"/>
            </w:tcMar>
          </w:tcPr>
          <w:p w14:paraId="77594423" w14:textId="77777777" w:rsidR="00854B5E" w:rsidRDefault="00566F6F">
            <w:pPr>
              <w:spacing w:after="0" w:line="276" w:lineRule="auto"/>
              <w:jc w:val="left"/>
            </w:pPr>
            <w:r>
              <w:t>Draft LS reply on 2-step for eRedCap</w:t>
            </w:r>
          </w:p>
        </w:tc>
        <w:tc>
          <w:tcPr>
            <w:tcW w:w="2553" w:type="dxa"/>
            <w:tcMar>
              <w:top w:w="0" w:type="dxa"/>
              <w:left w:w="70" w:type="dxa"/>
              <w:bottom w:w="0" w:type="dxa"/>
              <w:right w:w="70" w:type="dxa"/>
            </w:tcMar>
          </w:tcPr>
          <w:p w14:paraId="77594424" w14:textId="77777777" w:rsidR="00854B5E" w:rsidRDefault="00566F6F">
            <w:pPr>
              <w:spacing w:after="0" w:line="276" w:lineRule="auto"/>
              <w:jc w:val="left"/>
            </w:pPr>
            <w:r>
              <w:t>ZTE, Sanechips</w:t>
            </w:r>
          </w:p>
        </w:tc>
      </w:tr>
      <w:tr w:rsidR="00854B5E" w14:paraId="7759442A" w14:textId="77777777">
        <w:trPr>
          <w:trHeight w:val="450"/>
        </w:trPr>
        <w:tc>
          <w:tcPr>
            <w:tcW w:w="704" w:type="dxa"/>
            <w:shd w:val="clear" w:color="auto" w:fill="FFFFFF"/>
            <w:tcMar>
              <w:top w:w="0" w:type="dxa"/>
              <w:left w:w="70" w:type="dxa"/>
              <w:bottom w:w="0" w:type="dxa"/>
              <w:right w:w="70" w:type="dxa"/>
            </w:tcMar>
          </w:tcPr>
          <w:p w14:paraId="77594426" w14:textId="77777777" w:rsidR="00854B5E" w:rsidRDefault="00566F6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7594427" w14:textId="77777777" w:rsidR="00854B5E" w:rsidRDefault="00B908DC">
            <w:pPr>
              <w:spacing w:after="0" w:line="276" w:lineRule="auto"/>
              <w:jc w:val="left"/>
              <w:rPr>
                <w:color w:val="0000FF"/>
                <w:u w:val="single"/>
              </w:rPr>
            </w:pPr>
            <w:hyperlink r:id="rId54" w:history="1">
              <w:r w:rsidR="00566F6F">
                <w:rPr>
                  <w:rStyle w:val="afd"/>
                  <w:color w:val="0000FF"/>
                </w:rPr>
                <w:t>R1-2402200</w:t>
              </w:r>
            </w:hyperlink>
          </w:p>
        </w:tc>
        <w:tc>
          <w:tcPr>
            <w:tcW w:w="4921" w:type="dxa"/>
            <w:tcMar>
              <w:top w:w="0" w:type="dxa"/>
              <w:left w:w="70" w:type="dxa"/>
              <w:bottom w:w="0" w:type="dxa"/>
              <w:right w:w="70" w:type="dxa"/>
            </w:tcMar>
          </w:tcPr>
          <w:p w14:paraId="77594428" w14:textId="77777777" w:rsidR="00854B5E" w:rsidRDefault="00566F6F">
            <w:pPr>
              <w:spacing w:after="0" w:line="276" w:lineRule="auto"/>
              <w:jc w:val="left"/>
            </w:pPr>
            <w:r>
              <w:t>Draft reply LS on 2-step RACH for eRedCap</w:t>
            </w:r>
          </w:p>
        </w:tc>
        <w:tc>
          <w:tcPr>
            <w:tcW w:w="2553" w:type="dxa"/>
            <w:tcMar>
              <w:top w:w="0" w:type="dxa"/>
              <w:left w:w="70" w:type="dxa"/>
              <w:bottom w:w="0" w:type="dxa"/>
              <w:right w:w="70" w:type="dxa"/>
            </w:tcMar>
          </w:tcPr>
          <w:p w14:paraId="77594429" w14:textId="77777777" w:rsidR="00854B5E" w:rsidRDefault="00566F6F">
            <w:pPr>
              <w:spacing w:after="0" w:line="276" w:lineRule="auto"/>
              <w:jc w:val="left"/>
            </w:pPr>
            <w:r>
              <w:t>vivo</w:t>
            </w:r>
          </w:p>
        </w:tc>
      </w:tr>
      <w:tr w:rsidR="00854B5E" w14:paraId="7759442F" w14:textId="77777777">
        <w:trPr>
          <w:trHeight w:val="450"/>
        </w:trPr>
        <w:tc>
          <w:tcPr>
            <w:tcW w:w="704" w:type="dxa"/>
            <w:shd w:val="clear" w:color="auto" w:fill="FFFFFF"/>
            <w:tcMar>
              <w:top w:w="0" w:type="dxa"/>
              <w:left w:w="70" w:type="dxa"/>
              <w:bottom w:w="0" w:type="dxa"/>
              <w:right w:w="70" w:type="dxa"/>
            </w:tcMar>
          </w:tcPr>
          <w:p w14:paraId="7759442B" w14:textId="77777777" w:rsidR="00854B5E" w:rsidRDefault="00566F6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7759442C" w14:textId="77777777" w:rsidR="00854B5E" w:rsidRDefault="00B908DC">
            <w:pPr>
              <w:spacing w:after="0" w:line="276" w:lineRule="auto"/>
              <w:jc w:val="left"/>
              <w:rPr>
                <w:color w:val="0000FF"/>
                <w:u w:val="single"/>
              </w:rPr>
            </w:pPr>
            <w:hyperlink r:id="rId55" w:history="1">
              <w:r w:rsidR="00566F6F">
                <w:rPr>
                  <w:rStyle w:val="afd"/>
                  <w:color w:val="0000FF"/>
                </w:rPr>
                <w:t>R1-2402297</w:t>
              </w:r>
            </w:hyperlink>
          </w:p>
        </w:tc>
        <w:tc>
          <w:tcPr>
            <w:tcW w:w="4921" w:type="dxa"/>
            <w:tcMar>
              <w:top w:w="0" w:type="dxa"/>
              <w:left w:w="70" w:type="dxa"/>
              <w:bottom w:w="0" w:type="dxa"/>
              <w:right w:w="70" w:type="dxa"/>
            </w:tcMar>
          </w:tcPr>
          <w:p w14:paraId="7759442D" w14:textId="77777777" w:rsidR="00854B5E" w:rsidRDefault="00566F6F">
            <w:pPr>
              <w:spacing w:after="0" w:line="276" w:lineRule="auto"/>
              <w:jc w:val="left"/>
            </w:pPr>
            <w:r>
              <w:t>Discussion on reply LS for 2-step RACH of RedCap UE</w:t>
            </w:r>
          </w:p>
        </w:tc>
        <w:tc>
          <w:tcPr>
            <w:tcW w:w="2553" w:type="dxa"/>
            <w:tcMar>
              <w:top w:w="0" w:type="dxa"/>
              <w:left w:w="70" w:type="dxa"/>
              <w:bottom w:w="0" w:type="dxa"/>
              <w:right w:w="70" w:type="dxa"/>
            </w:tcMar>
          </w:tcPr>
          <w:p w14:paraId="7759442E" w14:textId="77777777" w:rsidR="00854B5E" w:rsidRDefault="00566F6F">
            <w:pPr>
              <w:spacing w:after="0" w:line="276" w:lineRule="auto"/>
              <w:jc w:val="left"/>
            </w:pPr>
            <w:r>
              <w:t>OPPO</w:t>
            </w:r>
          </w:p>
        </w:tc>
      </w:tr>
      <w:tr w:rsidR="00854B5E" w14:paraId="77594434" w14:textId="77777777">
        <w:trPr>
          <w:trHeight w:val="450"/>
        </w:trPr>
        <w:tc>
          <w:tcPr>
            <w:tcW w:w="704" w:type="dxa"/>
            <w:shd w:val="clear" w:color="auto" w:fill="FFFFFF"/>
            <w:tcMar>
              <w:top w:w="0" w:type="dxa"/>
              <w:left w:w="70" w:type="dxa"/>
              <w:bottom w:w="0" w:type="dxa"/>
              <w:right w:w="70" w:type="dxa"/>
            </w:tcMar>
          </w:tcPr>
          <w:p w14:paraId="77594430" w14:textId="77777777" w:rsidR="00854B5E" w:rsidRDefault="00566F6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77594431" w14:textId="77777777" w:rsidR="00854B5E" w:rsidRDefault="00B908DC">
            <w:pPr>
              <w:spacing w:after="0" w:line="276" w:lineRule="auto"/>
              <w:jc w:val="left"/>
              <w:rPr>
                <w:color w:val="0000FF"/>
                <w:u w:val="single"/>
              </w:rPr>
            </w:pPr>
            <w:hyperlink r:id="rId56" w:history="1">
              <w:r w:rsidR="00566F6F">
                <w:rPr>
                  <w:rStyle w:val="afd"/>
                  <w:color w:val="0000FF"/>
                </w:rPr>
                <w:t>R1-2402348</w:t>
              </w:r>
            </w:hyperlink>
          </w:p>
        </w:tc>
        <w:tc>
          <w:tcPr>
            <w:tcW w:w="4921" w:type="dxa"/>
            <w:tcMar>
              <w:top w:w="0" w:type="dxa"/>
              <w:left w:w="70" w:type="dxa"/>
              <w:bottom w:w="0" w:type="dxa"/>
              <w:right w:w="70" w:type="dxa"/>
            </w:tcMar>
          </w:tcPr>
          <w:p w14:paraId="77594432" w14:textId="77777777" w:rsidR="00854B5E" w:rsidRDefault="00566F6F">
            <w:pPr>
              <w:spacing w:after="0" w:line="276" w:lineRule="auto"/>
              <w:jc w:val="left"/>
            </w:pPr>
            <w:r>
              <w:t>Discussion on reply LS on 2-step RACH for eRedCap</w:t>
            </w:r>
          </w:p>
        </w:tc>
        <w:tc>
          <w:tcPr>
            <w:tcW w:w="2553" w:type="dxa"/>
            <w:tcMar>
              <w:top w:w="0" w:type="dxa"/>
              <w:left w:w="70" w:type="dxa"/>
              <w:bottom w:w="0" w:type="dxa"/>
              <w:right w:w="70" w:type="dxa"/>
            </w:tcMar>
          </w:tcPr>
          <w:p w14:paraId="77594433" w14:textId="77777777" w:rsidR="00854B5E" w:rsidRDefault="00566F6F">
            <w:pPr>
              <w:spacing w:after="0" w:line="276" w:lineRule="auto"/>
              <w:jc w:val="left"/>
            </w:pPr>
            <w:r>
              <w:t>CATT</w:t>
            </w:r>
          </w:p>
        </w:tc>
      </w:tr>
      <w:tr w:rsidR="00854B5E" w14:paraId="77594439" w14:textId="77777777">
        <w:trPr>
          <w:trHeight w:val="450"/>
        </w:trPr>
        <w:tc>
          <w:tcPr>
            <w:tcW w:w="704" w:type="dxa"/>
            <w:shd w:val="clear" w:color="auto" w:fill="FFFFFF"/>
            <w:tcMar>
              <w:top w:w="0" w:type="dxa"/>
              <w:left w:w="70" w:type="dxa"/>
              <w:bottom w:w="0" w:type="dxa"/>
              <w:right w:w="70" w:type="dxa"/>
            </w:tcMar>
          </w:tcPr>
          <w:p w14:paraId="77594435" w14:textId="77777777" w:rsidR="00854B5E" w:rsidRDefault="00566F6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77594436" w14:textId="77777777" w:rsidR="00854B5E" w:rsidRDefault="00B908DC">
            <w:pPr>
              <w:spacing w:after="0" w:line="276" w:lineRule="auto"/>
              <w:jc w:val="left"/>
              <w:rPr>
                <w:color w:val="0000FF"/>
                <w:u w:val="single"/>
              </w:rPr>
            </w:pPr>
            <w:hyperlink r:id="rId57" w:history="1">
              <w:r w:rsidR="00566F6F">
                <w:rPr>
                  <w:rStyle w:val="afd"/>
                  <w:color w:val="0000FF"/>
                </w:rPr>
                <w:t>R1-2402413</w:t>
              </w:r>
            </w:hyperlink>
          </w:p>
        </w:tc>
        <w:tc>
          <w:tcPr>
            <w:tcW w:w="4921" w:type="dxa"/>
            <w:tcMar>
              <w:top w:w="0" w:type="dxa"/>
              <w:left w:w="70" w:type="dxa"/>
              <w:bottom w:w="0" w:type="dxa"/>
              <w:right w:w="70" w:type="dxa"/>
            </w:tcMar>
          </w:tcPr>
          <w:p w14:paraId="77594437" w14:textId="77777777" w:rsidR="00854B5E" w:rsidRDefault="00566F6F">
            <w:pPr>
              <w:spacing w:after="0" w:line="276" w:lineRule="auto"/>
              <w:jc w:val="left"/>
            </w:pPr>
            <w:r>
              <w:t>Draft Reply LS on 2-step for eRedCap</w:t>
            </w:r>
          </w:p>
        </w:tc>
        <w:tc>
          <w:tcPr>
            <w:tcW w:w="2553" w:type="dxa"/>
            <w:tcMar>
              <w:top w:w="0" w:type="dxa"/>
              <w:left w:w="70" w:type="dxa"/>
              <w:bottom w:w="0" w:type="dxa"/>
              <w:right w:w="70" w:type="dxa"/>
            </w:tcMar>
          </w:tcPr>
          <w:p w14:paraId="77594438" w14:textId="77777777" w:rsidR="00854B5E" w:rsidRDefault="00566F6F">
            <w:pPr>
              <w:spacing w:after="0" w:line="276" w:lineRule="auto"/>
              <w:jc w:val="left"/>
            </w:pPr>
            <w:r>
              <w:t>Samsung</w:t>
            </w:r>
          </w:p>
        </w:tc>
      </w:tr>
      <w:tr w:rsidR="00854B5E" w14:paraId="7759443E" w14:textId="77777777">
        <w:trPr>
          <w:trHeight w:val="450"/>
        </w:trPr>
        <w:tc>
          <w:tcPr>
            <w:tcW w:w="704" w:type="dxa"/>
            <w:shd w:val="clear" w:color="auto" w:fill="FFFFFF"/>
            <w:tcMar>
              <w:top w:w="0" w:type="dxa"/>
              <w:left w:w="70" w:type="dxa"/>
              <w:bottom w:w="0" w:type="dxa"/>
              <w:right w:w="70" w:type="dxa"/>
            </w:tcMar>
          </w:tcPr>
          <w:p w14:paraId="7759443A" w14:textId="77777777" w:rsidR="00854B5E" w:rsidRDefault="00566F6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7759443B" w14:textId="77777777" w:rsidR="00854B5E" w:rsidRDefault="00B908DC">
            <w:pPr>
              <w:spacing w:after="0" w:line="276" w:lineRule="auto"/>
              <w:jc w:val="left"/>
              <w:rPr>
                <w:color w:val="0000FF"/>
                <w:u w:val="single"/>
              </w:rPr>
            </w:pPr>
            <w:hyperlink r:id="rId58" w:history="1">
              <w:r w:rsidR="00566F6F">
                <w:rPr>
                  <w:rStyle w:val="afd"/>
                  <w:color w:val="0000FF"/>
                </w:rPr>
                <w:t>R1-2402488</w:t>
              </w:r>
            </w:hyperlink>
          </w:p>
        </w:tc>
        <w:tc>
          <w:tcPr>
            <w:tcW w:w="4921" w:type="dxa"/>
            <w:tcMar>
              <w:top w:w="0" w:type="dxa"/>
              <w:left w:w="70" w:type="dxa"/>
              <w:bottom w:w="0" w:type="dxa"/>
              <w:right w:w="70" w:type="dxa"/>
            </w:tcMar>
          </w:tcPr>
          <w:p w14:paraId="7759443C" w14:textId="77777777" w:rsidR="00854B5E" w:rsidRDefault="00566F6F">
            <w:pPr>
              <w:spacing w:after="0" w:line="276" w:lineRule="auto"/>
              <w:jc w:val="left"/>
            </w:pPr>
            <w:r>
              <w:t>Discussion on 2-step RACH for eRedCap</w:t>
            </w:r>
          </w:p>
        </w:tc>
        <w:tc>
          <w:tcPr>
            <w:tcW w:w="2553" w:type="dxa"/>
            <w:tcMar>
              <w:top w:w="0" w:type="dxa"/>
              <w:left w:w="70" w:type="dxa"/>
              <w:bottom w:w="0" w:type="dxa"/>
              <w:right w:w="70" w:type="dxa"/>
            </w:tcMar>
          </w:tcPr>
          <w:p w14:paraId="7759443D" w14:textId="77777777" w:rsidR="00854B5E" w:rsidRDefault="00566F6F">
            <w:pPr>
              <w:spacing w:after="0" w:line="276" w:lineRule="auto"/>
              <w:jc w:val="left"/>
            </w:pPr>
            <w:r>
              <w:t>vivo</w:t>
            </w:r>
          </w:p>
        </w:tc>
      </w:tr>
      <w:tr w:rsidR="00854B5E" w14:paraId="77594443" w14:textId="77777777">
        <w:trPr>
          <w:trHeight w:val="450"/>
        </w:trPr>
        <w:tc>
          <w:tcPr>
            <w:tcW w:w="704" w:type="dxa"/>
            <w:shd w:val="clear" w:color="auto" w:fill="FFFFFF"/>
            <w:tcMar>
              <w:top w:w="0" w:type="dxa"/>
              <w:left w:w="70" w:type="dxa"/>
              <w:bottom w:w="0" w:type="dxa"/>
              <w:right w:w="70" w:type="dxa"/>
            </w:tcMar>
          </w:tcPr>
          <w:p w14:paraId="7759443F" w14:textId="77777777" w:rsidR="00854B5E" w:rsidRDefault="00566F6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7594440" w14:textId="77777777" w:rsidR="00854B5E" w:rsidRDefault="00B908DC">
            <w:pPr>
              <w:spacing w:after="0" w:line="276" w:lineRule="auto"/>
              <w:jc w:val="left"/>
              <w:rPr>
                <w:rStyle w:val="afd"/>
                <w:color w:val="0000FF"/>
                <w:lang w:val="en-US"/>
              </w:rPr>
            </w:pPr>
            <w:hyperlink r:id="rId59" w:history="1">
              <w:r w:rsidR="00566F6F">
                <w:rPr>
                  <w:rStyle w:val="afd"/>
                  <w:color w:val="0000FF"/>
                </w:rPr>
                <w:t>R1-2402642</w:t>
              </w:r>
            </w:hyperlink>
          </w:p>
        </w:tc>
        <w:tc>
          <w:tcPr>
            <w:tcW w:w="4921" w:type="dxa"/>
            <w:tcMar>
              <w:top w:w="0" w:type="dxa"/>
              <w:left w:w="70" w:type="dxa"/>
              <w:bottom w:w="0" w:type="dxa"/>
              <w:right w:w="70" w:type="dxa"/>
            </w:tcMar>
          </w:tcPr>
          <w:p w14:paraId="77594441" w14:textId="77777777" w:rsidR="00854B5E" w:rsidRDefault="00566F6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77594442" w14:textId="77777777" w:rsidR="00854B5E" w:rsidRDefault="00566F6F">
            <w:pPr>
              <w:spacing w:after="0" w:line="276" w:lineRule="auto"/>
              <w:jc w:val="left"/>
              <w:rPr>
                <w:lang w:val="en-US"/>
              </w:rPr>
            </w:pPr>
            <w:r>
              <w:t>Xiaomi</w:t>
            </w:r>
          </w:p>
        </w:tc>
      </w:tr>
      <w:tr w:rsidR="00854B5E" w14:paraId="77594448" w14:textId="77777777">
        <w:trPr>
          <w:trHeight w:val="450"/>
        </w:trPr>
        <w:tc>
          <w:tcPr>
            <w:tcW w:w="704" w:type="dxa"/>
            <w:shd w:val="clear" w:color="auto" w:fill="FFFFFF"/>
            <w:tcMar>
              <w:top w:w="0" w:type="dxa"/>
              <w:left w:w="70" w:type="dxa"/>
              <w:bottom w:w="0" w:type="dxa"/>
              <w:right w:w="70" w:type="dxa"/>
            </w:tcMar>
          </w:tcPr>
          <w:p w14:paraId="77594444" w14:textId="77777777" w:rsidR="00854B5E" w:rsidRDefault="00566F6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7594445" w14:textId="77777777" w:rsidR="00854B5E" w:rsidRDefault="00B908DC">
            <w:pPr>
              <w:spacing w:after="0" w:line="276" w:lineRule="auto"/>
              <w:jc w:val="left"/>
              <w:rPr>
                <w:color w:val="0000FF"/>
                <w:u w:val="single"/>
              </w:rPr>
            </w:pPr>
            <w:hyperlink r:id="rId60" w:history="1">
              <w:r w:rsidR="00566F6F">
                <w:rPr>
                  <w:rStyle w:val="afd"/>
                  <w:color w:val="0000FF"/>
                </w:rPr>
                <w:t>R1-2402802</w:t>
              </w:r>
            </w:hyperlink>
          </w:p>
        </w:tc>
        <w:tc>
          <w:tcPr>
            <w:tcW w:w="4921" w:type="dxa"/>
            <w:tcMar>
              <w:top w:w="0" w:type="dxa"/>
              <w:left w:w="70" w:type="dxa"/>
              <w:bottom w:w="0" w:type="dxa"/>
              <w:right w:w="70" w:type="dxa"/>
            </w:tcMar>
          </w:tcPr>
          <w:p w14:paraId="77594446" w14:textId="77777777" w:rsidR="00854B5E" w:rsidRDefault="00566F6F">
            <w:pPr>
              <w:spacing w:after="0" w:line="276" w:lineRule="auto"/>
              <w:jc w:val="left"/>
            </w:pPr>
            <w:r>
              <w:t>Discussion on RAN2 LS on 2-step RA for eRedCap</w:t>
            </w:r>
          </w:p>
        </w:tc>
        <w:tc>
          <w:tcPr>
            <w:tcW w:w="2553" w:type="dxa"/>
            <w:tcMar>
              <w:top w:w="0" w:type="dxa"/>
              <w:left w:w="70" w:type="dxa"/>
              <w:bottom w:w="0" w:type="dxa"/>
              <w:right w:w="70" w:type="dxa"/>
            </w:tcMar>
          </w:tcPr>
          <w:p w14:paraId="77594447" w14:textId="77777777" w:rsidR="00854B5E" w:rsidRDefault="00566F6F">
            <w:pPr>
              <w:spacing w:after="0" w:line="276" w:lineRule="auto"/>
              <w:jc w:val="left"/>
            </w:pPr>
            <w:r>
              <w:t>CMCC</w:t>
            </w:r>
          </w:p>
        </w:tc>
      </w:tr>
      <w:tr w:rsidR="00854B5E" w14:paraId="7759444D" w14:textId="77777777">
        <w:trPr>
          <w:trHeight w:val="450"/>
        </w:trPr>
        <w:tc>
          <w:tcPr>
            <w:tcW w:w="704" w:type="dxa"/>
            <w:shd w:val="clear" w:color="auto" w:fill="FFFFFF"/>
            <w:tcMar>
              <w:top w:w="0" w:type="dxa"/>
              <w:left w:w="70" w:type="dxa"/>
              <w:bottom w:w="0" w:type="dxa"/>
              <w:right w:w="70" w:type="dxa"/>
            </w:tcMar>
          </w:tcPr>
          <w:p w14:paraId="77594449" w14:textId="77777777" w:rsidR="00854B5E" w:rsidRDefault="00566F6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7759444A" w14:textId="77777777" w:rsidR="00854B5E" w:rsidRDefault="00B908DC">
            <w:pPr>
              <w:spacing w:after="0" w:line="276" w:lineRule="auto"/>
              <w:jc w:val="left"/>
              <w:rPr>
                <w:color w:val="0000FF"/>
                <w:u w:val="single"/>
              </w:rPr>
            </w:pPr>
            <w:hyperlink r:id="rId61" w:history="1">
              <w:r w:rsidR="00566F6F">
                <w:rPr>
                  <w:rStyle w:val="afd"/>
                  <w:color w:val="0000FF"/>
                </w:rPr>
                <w:t>R1-2402933</w:t>
              </w:r>
            </w:hyperlink>
          </w:p>
        </w:tc>
        <w:tc>
          <w:tcPr>
            <w:tcW w:w="4921" w:type="dxa"/>
            <w:tcMar>
              <w:top w:w="0" w:type="dxa"/>
              <w:left w:w="70" w:type="dxa"/>
              <w:bottom w:w="0" w:type="dxa"/>
              <w:right w:w="70" w:type="dxa"/>
            </w:tcMar>
          </w:tcPr>
          <w:p w14:paraId="7759444B" w14:textId="77777777" w:rsidR="00854B5E" w:rsidRDefault="00566F6F">
            <w:pPr>
              <w:spacing w:after="0" w:line="276" w:lineRule="auto"/>
              <w:jc w:val="left"/>
            </w:pPr>
            <w:r>
              <w:t>Discussion on RAN2 LS on 2-step for eRedCap</w:t>
            </w:r>
          </w:p>
        </w:tc>
        <w:tc>
          <w:tcPr>
            <w:tcW w:w="2553" w:type="dxa"/>
            <w:tcMar>
              <w:top w:w="0" w:type="dxa"/>
              <w:left w:w="70" w:type="dxa"/>
              <w:bottom w:w="0" w:type="dxa"/>
              <w:right w:w="70" w:type="dxa"/>
            </w:tcMar>
          </w:tcPr>
          <w:p w14:paraId="7759444C" w14:textId="77777777" w:rsidR="00854B5E" w:rsidRDefault="00566F6F">
            <w:pPr>
              <w:spacing w:after="0" w:line="276" w:lineRule="auto"/>
              <w:jc w:val="left"/>
            </w:pPr>
            <w:r>
              <w:t>NEC</w:t>
            </w:r>
          </w:p>
        </w:tc>
      </w:tr>
      <w:tr w:rsidR="00854B5E" w14:paraId="77594452" w14:textId="77777777">
        <w:trPr>
          <w:trHeight w:val="450"/>
        </w:trPr>
        <w:tc>
          <w:tcPr>
            <w:tcW w:w="704" w:type="dxa"/>
            <w:shd w:val="clear" w:color="auto" w:fill="FFFFFF"/>
            <w:tcMar>
              <w:top w:w="0" w:type="dxa"/>
              <w:left w:w="70" w:type="dxa"/>
              <w:bottom w:w="0" w:type="dxa"/>
              <w:right w:w="70" w:type="dxa"/>
            </w:tcMar>
          </w:tcPr>
          <w:p w14:paraId="7759444E" w14:textId="77777777" w:rsidR="00854B5E" w:rsidRDefault="00566F6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7759444F" w14:textId="77777777" w:rsidR="00854B5E" w:rsidRDefault="00B908DC">
            <w:pPr>
              <w:spacing w:after="0" w:line="276" w:lineRule="auto"/>
              <w:jc w:val="left"/>
              <w:rPr>
                <w:color w:val="0000FF"/>
                <w:u w:val="single"/>
              </w:rPr>
            </w:pPr>
            <w:hyperlink r:id="rId62" w:history="1">
              <w:r w:rsidR="00566F6F">
                <w:rPr>
                  <w:rStyle w:val="afd"/>
                  <w:color w:val="0000FF"/>
                </w:rPr>
                <w:t>R1-2403164</w:t>
              </w:r>
            </w:hyperlink>
          </w:p>
        </w:tc>
        <w:tc>
          <w:tcPr>
            <w:tcW w:w="4921" w:type="dxa"/>
            <w:tcMar>
              <w:top w:w="0" w:type="dxa"/>
              <w:left w:w="70" w:type="dxa"/>
              <w:bottom w:w="0" w:type="dxa"/>
              <w:right w:w="70" w:type="dxa"/>
            </w:tcMar>
          </w:tcPr>
          <w:p w14:paraId="77594450" w14:textId="77777777" w:rsidR="00854B5E" w:rsidRDefault="00566F6F">
            <w:pPr>
              <w:spacing w:after="0" w:line="276" w:lineRule="auto"/>
              <w:jc w:val="left"/>
            </w:pPr>
            <w:r>
              <w:t>Discussion on LS on 2-step RACH for eRedCap</w:t>
            </w:r>
          </w:p>
        </w:tc>
        <w:tc>
          <w:tcPr>
            <w:tcW w:w="2553" w:type="dxa"/>
            <w:tcMar>
              <w:top w:w="0" w:type="dxa"/>
              <w:left w:w="70" w:type="dxa"/>
              <w:bottom w:w="0" w:type="dxa"/>
              <w:right w:w="70" w:type="dxa"/>
            </w:tcMar>
          </w:tcPr>
          <w:p w14:paraId="77594451" w14:textId="77777777" w:rsidR="00854B5E" w:rsidRDefault="00566F6F">
            <w:pPr>
              <w:spacing w:after="0" w:line="276" w:lineRule="auto"/>
              <w:jc w:val="left"/>
            </w:pPr>
            <w:r>
              <w:t>Qualcomm Incorporated</w:t>
            </w:r>
          </w:p>
        </w:tc>
      </w:tr>
      <w:tr w:rsidR="00854B5E" w14:paraId="77594457" w14:textId="77777777">
        <w:trPr>
          <w:trHeight w:val="450"/>
        </w:trPr>
        <w:tc>
          <w:tcPr>
            <w:tcW w:w="704" w:type="dxa"/>
            <w:shd w:val="clear" w:color="auto" w:fill="FFFFFF"/>
            <w:tcMar>
              <w:top w:w="0" w:type="dxa"/>
              <w:left w:w="70" w:type="dxa"/>
              <w:bottom w:w="0" w:type="dxa"/>
              <w:right w:w="70" w:type="dxa"/>
            </w:tcMar>
          </w:tcPr>
          <w:p w14:paraId="77594453" w14:textId="77777777" w:rsidR="00854B5E" w:rsidRDefault="00566F6F">
            <w:pPr>
              <w:spacing w:after="0" w:line="276" w:lineRule="auto"/>
              <w:jc w:val="left"/>
              <w:rPr>
                <w:lang w:val="en-US"/>
              </w:rPr>
            </w:pPr>
            <w:r>
              <w:rPr>
                <w:color w:val="000000"/>
                <w:lang w:val="en-US"/>
              </w:rPr>
              <w:lastRenderedPageBreak/>
              <w:t>[18]</w:t>
            </w:r>
          </w:p>
        </w:tc>
        <w:tc>
          <w:tcPr>
            <w:tcW w:w="1456" w:type="dxa"/>
            <w:tcMar>
              <w:top w:w="0" w:type="dxa"/>
              <w:left w:w="70" w:type="dxa"/>
              <w:bottom w:w="0" w:type="dxa"/>
              <w:right w:w="70" w:type="dxa"/>
            </w:tcMar>
          </w:tcPr>
          <w:p w14:paraId="77594454" w14:textId="77777777" w:rsidR="00854B5E" w:rsidRDefault="00B908DC">
            <w:pPr>
              <w:spacing w:after="0" w:line="276" w:lineRule="auto"/>
              <w:jc w:val="left"/>
              <w:rPr>
                <w:rStyle w:val="afd"/>
                <w:color w:val="0000FF"/>
                <w:lang w:val="en-US"/>
              </w:rPr>
            </w:pPr>
            <w:hyperlink r:id="rId63" w:history="1">
              <w:r w:rsidR="00566F6F">
                <w:rPr>
                  <w:rStyle w:val="afd"/>
                  <w:color w:val="0000FF"/>
                </w:rPr>
                <w:t>R1-2403177</w:t>
              </w:r>
            </w:hyperlink>
          </w:p>
        </w:tc>
        <w:tc>
          <w:tcPr>
            <w:tcW w:w="4921" w:type="dxa"/>
            <w:tcMar>
              <w:top w:w="0" w:type="dxa"/>
              <w:left w:w="70" w:type="dxa"/>
              <w:bottom w:w="0" w:type="dxa"/>
              <w:right w:w="70" w:type="dxa"/>
            </w:tcMar>
          </w:tcPr>
          <w:p w14:paraId="77594455" w14:textId="77777777" w:rsidR="00854B5E" w:rsidRDefault="00566F6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594456" w14:textId="77777777" w:rsidR="00854B5E" w:rsidRDefault="00566F6F">
            <w:pPr>
              <w:spacing w:after="0" w:line="276" w:lineRule="auto"/>
              <w:jc w:val="left"/>
              <w:rPr>
                <w:lang w:val="en-US"/>
              </w:rPr>
            </w:pPr>
            <w:r>
              <w:t>Qualcomm Incorporated</w:t>
            </w:r>
          </w:p>
        </w:tc>
      </w:tr>
      <w:tr w:rsidR="00854B5E" w14:paraId="7759445C" w14:textId="77777777">
        <w:trPr>
          <w:trHeight w:val="450"/>
        </w:trPr>
        <w:tc>
          <w:tcPr>
            <w:tcW w:w="704" w:type="dxa"/>
            <w:shd w:val="clear" w:color="auto" w:fill="FFFFFF"/>
            <w:tcMar>
              <w:top w:w="0" w:type="dxa"/>
              <w:left w:w="70" w:type="dxa"/>
              <w:bottom w:w="0" w:type="dxa"/>
              <w:right w:w="70" w:type="dxa"/>
            </w:tcMar>
          </w:tcPr>
          <w:p w14:paraId="77594458" w14:textId="77777777" w:rsidR="00854B5E" w:rsidRDefault="00566F6F">
            <w:pPr>
              <w:spacing w:after="0" w:line="276" w:lineRule="auto"/>
              <w:jc w:val="left"/>
              <w:rPr>
                <w:lang w:val="en-US"/>
              </w:rPr>
            </w:pPr>
            <w:r>
              <w:rPr>
                <w:lang w:val="en-US"/>
              </w:rPr>
              <w:t>[19]</w:t>
            </w:r>
          </w:p>
        </w:tc>
        <w:tc>
          <w:tcPr>
            <w:tcW w:w="1456" w:type="dxa"/>
            <w:tcMar>
              <w:top w:w="0" w:type="dxa"/>
              <w:left w:w="70" w:type="dxa"/>
              <w:bottom w:w="0" w:type="dxa"/>
              <w:right w:w="70" w:type="dxa"/>
            </w:tcMar>
          </w:tcPr>
          <w:p w14:paraId="77594459" w14:textId="77777777" w:rsidR="00854B5E" w:rsidRDefault="00B908DC">
            <w:pPr>
              <w:spacing w:after="0" w:line="276" w:lineRule="auto"/>
              <w:jc w:val="left"/>
              <w:rPr>
                <w:rStyle w:val="afd"/>
                <w:color w:val="0000FF"/>
                <w:lang w:val="en-US" w:eastAsia="sv-SE"/>
              </w:rPr>
            </w:pPr>
            <w:hyperlink r:id="rId64" w:history="1">
              <w:r w:rsidR="00566F6F">
                <w:rPr>
                  <w:rStyle w:val="afd"/>
                  <w:color w:val="0000FF"/>
                </w:rPr>
                <w:t>R1-2403221</w:t>
              </w:r>
            </w:hyperlink>
          </w:p>
        </w:tc>
        <w:tc>
          <w:tcPr>
            <w:tcW w:w="4921" w:type="dxa"/>
            <w:tcMar>
              <w:top w:w="0" w:type="dxa"/>
              <w:left w:w="70" w:type="dxa"/>
              <w:bottom w:w="0" w:type="dxa"/>
              <w:right w:w="70" w:type="dxa"/>
            </w:tcMar>
          </w:tcPr>
          <w:p w14:paraId="7759445A" w14:textId="77777777" w:rsidR="00854B5E" w:rsidRDefault="00566F6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7759445B" w14:textId="77777777" w:rsidR="00854B5E" w:rsidRDefault="00566F6F">
            <w:pPr>
              <w:spacing w:after="0" w:line="276" w:lineRule="auto"/>
              <w:jc w:val="left"/>
              <w:rPr>
                <w:lang w:val="en-US"/>
              </w:rPr>
            </w:pPr>
            <w:r>
              <w:t>NTT DOCOMO, INC.</w:t>
            </w:r>
          </w:p>
        </w:tc>
      </w:tr>
      <w:tr w:rsidR="00854B5E" w14:paraId="77594461" w14:textId="77777777">
        <w:trPr>
          <w:trHeight w:val="450"/>
        </w:trPr>
        <w:tc>
          <w:tcPr>
            <w:tcW w:w="704" w:type="dxa"/>
            <w:shd w:val="clear" w:color="auto" w:fill="FFFFFF"/>
            <w:tcMar>
              <w:top w:w="0" w:type="dxa"/>
              <w:left w:w="70" w:type="dxa"/>
              <w:bottom w:w="0" w:type="dxa"/>
              <w:right w:w="70" w:type="dxa"/>
            </w:tcMar>
          </w:tcPr>
          <w:p w14:paraId="7759445D" w14:textId="77777777" w:rsidR="00854B5E" w:rsidRDefault="00566F6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7759445E" w14:textId="77777777" w:rsidR="00854B5E" w:rsidRDefault="00B908DC">
            <w:pPr>
              <w:spacing w:after="0" w:line="276" w:lineRule="auto"/>
              <w:jc w:val="left"/>
              <w:rPr>
                <w:color w:val="0000FF"/>
                <w:u w:val="single"/>
              </w:rPr>
            </w:pPr>
            <w:hyperlink r:id="rId65" w:history="1">
              <w:r w:rsidR="00566F6F">
                <w:rPr>
                  <w:rStyle w:val="afd"/>
                  <w:color w:val="0000FF"/>
                </w:rPr>
                <w:t>R1-2403324</w:t>
              </w:r>
            </w:hyperlink>
          </w:p>
        </w:tc>
        <w:tc>
          <w:tcPr>
            <w:tcW w:w="4921" w:type="dxa"/>
            <w:tcMar>
              <w:top w:w="0" w:type="dxa"/>
              <w:left w:w="70" w:type="dxa"/>
              <w:bottom w:w="0" w:type="dxa"/>
              <w:right w:w="70" w:type="dxa"/>
            </w:tcMar>
          </w:tcPr>
          <w:p w14:paraId="7759445F" w14:textId="77777777" w:rsidR="00854B5E" w:rsidRDefault="00566F6F">
            <w:pPr>
              <w:spacing w:after="0" w:line="276" w:lineRule="auto"/>
              <w:jc w:val="left"/>
            </w:pPr>
            <w:r>
              <w:t>On LS on 2-step for eRedCap</w:t>
            </w:r>
          </w:p>
        </w:tc>
        <w:tc>
          <w:tcPr>
            <w:tcW w:w="2553" w:type="dxa"/>
            <w:tcMar>
              <w:top w:w="0" w:type="dxa"/>
              <w:left w:w="70" w:type="dxa"/>
              <w:bottom w:w="0" w:type="dxa"/>
              <w:right w:w="70" w:type="dxa"/>
            </w:tcMar>
          </w:tcPr>
          <w:p w14:paraId="77594460" w14:textId="77777777" w:rsidR="00854B5E" w:rsidRDefault="00566F6F">
            <w:pPr>
              <w:spacing w:after="0" w:line="276" w:lineRule="auto"/>
              <w:jc w:val="left"/>
            </w:pPr>
            <w:r>
              <w:t>Ericsson</w:t>
            </w:r>
          </w:p>
        </w:tc>
      </w:tr>
      <w:tr w:rsidR="00854B5E" w14:paraId="77594466" w14:textId="77777777">
        <w:trPr>
          <w:trHeight w:val="450"/>
        </w:trPr>
        <w:tc>
          <w:tcPr>
            <w:tcW w:w="704" w:type="dxa"/>
            <w:shd w:val="clear" w:color="auto" w:fill="FFFFFF"/>
            <w:tcMar>
              <w:top w:w="0" w:type="dxa"/>
              <w:left w:w="70" w:type="dxa"/>
              <w:bottom w:w="0" w:type="dxa"/>
              <w:right w:w="70" w:type="dxa"/>
            </w:tcMar>
          </w:tcPr>
          <w:p w14:paraId="77594462" w14:textId="77777777" w:rsidR="00854B5E" w:rsidRDefault="00566F6F">
            <w:pPr>
              <w:spacing w:after="0" w:line="276" w:lineRule="auto"/>
              <w:jc w:val="left"/>
              <w:rPr>
                <w:lang w:val="en-US"/>
              </w:rPr>
            </w:pPr>
            <w:r>
              <w:rPr>
                <w:lang w:val="en-US"/>
              </w:rPr>
              <w:t>[21]</w:t>
            </w:r>
          </w:p>
        </w:tc>
        <w:tc>
          <w:tcPr>
            <w:tcW w:w="1456" w:type="dxa"/>
            <w:tcMar>
              <w:top w:w="0" w:type="dxa"/>
              <w:left w:w="70" w:type="dxa"/>
              <w:bottom w:w="0" w:type="dxa"/>
              <w:right w:w="70" w:type="dxa"/>
            </w:tcMar>
          </w:tcPr>
          <w:p w14:paraId="77594463" w14:textId="77777777" w:rsidR="00854B5E" w:rsidRDefault="00B908DC">
            <w:pPr>
              <w:spacing w:after="0" w:line="276" w:lineRule="auto"/>
              <w:jc w:val="left"/>
              <w:rPr>
                <w:rStyle w:val="afd"/>
                <w:color w:val="0000FF"/>
                <w:lang w:val="en-US" w:eastAsia="sv-SE"/>
              </w:rPr>
            </w:pPr>
            <w:hyperlink r:id="rId66" w:history="1">
              <w:r w:rsidR="00566F6F">
                <w:rPr>
                  <w:rStyle w:val="afd"/>
                  <w:color w:val="0000FF"/>
                </w:rPr>
                <w:t>R1-2403328</w:t>
              </w:r>
            </w:hyperlink>
          </w:p>
        </w:tc>
        <w:tc>
          <w:tcPr>
            <w:tcW w:w="4921" w:type="dxa"/>
            <w:tcMar>
              <w:top w:w="0" w:type="dxa"/>
              <w:left w:w="70" w:type="dxa"/>
              <w:bottom w:w="0" w:type="dxa"/>
              <w:right w:w="70" w:type="dxa"/>
            </w:tcMar>
          </w:tcPr>
          <w:p w14:paraId="77594464" w14:textId="77777777" w:rsidR="00854B5E" w:rsidRDefault="00566F6F">
            <w:pPr>
              <w:spacing w:after="0" w:line="276" w:lineRule="auto"/>
              <w:jc w:val="left"/>
              <w:rPr>
                <w:lang w:val="en-US"/>
              </w:rPr>
            </w:pPr>
            <w:r>
              <w:t>Maintenance on Rel-18 eRedCap</w:t>
            </w:r>
          </w:p>
        </w:tc>
        <w:tc>
          <w:tcPr>
            <w:tcW w:w="2553" w:type="dxa"/>
            <w:tcMar>
              <w:top w:w="0" w:type="dxa"/>
              <w:left w:w="70" w:type="dxa"/>
              <w:bottom w:w="0" w:type="dxa"/>
              <w:right w:w="70" w:type="dxa"/>
            </w:tcMar>
          </w:tcPr>
          <w:p w14:paraId="77594465" w14:textId="77777777" w:rsidR="00854B5E" w:rsidRDefault="00566F6F">
            <w:pPr>
              <w:spacing w:after="0" w:line="276" w:lineRule="auto"/>
              <w:jc w:val="left"/>
              <w:rPr>
                <w:lang w:val="en-US"/>
              </w:rPr>
            </w:pPr>
            <w:r>
              <w:t>Ericsson</w:t>
            </w:r>
          </w:p>
        </w:tc>
      </w:tr>
      <w:tr w:rsidR="00854B5E" w14:paraId="7759446B" w14:textId="77777777">
        <w:trPr>
          <w:trHeight w:val="450"/>
        </w:trPr>
        <w:tc>
          <w:tcPr>
            <w:tcW w:w="704" w:type="dxa"/>
            <w:shd w:val="clear" w:color="auto" w:fill="FFFFFF"/>
            <w:tcMar>
              <w:top w:w="0" w:type="dxa"/>
              <w:left w:w="70" w:type="dxa"/>
              <w:bottom w:w="0" w:type="dxa"/>
              <w:right w:w="70" w:type="dxa"/>
            </w:tcMar>
          </w:tcPr>
          <w:p w14:paraId="77594467" w14:textId="77777777" w:rsidR="00854B5E" w:rsidRDefault="00566F6F">
            <w:pPr>
              <w:spacing w:after="0" w:line="276" w:lineRule="auto"/>
              <w:jc w:val="left"/>
              <w:rPr>
                <w:lang w:val="en-US"/>
              </w:rPr>
            </w:pPr>
            <w:r>
              <w:rPr>
                <w:lang w:val="en-US"/>
              </w:rPr>
              <w:t>[22]</w:t>
            </w:r>
          </w:p>
        </w:tc>
        <w:tc>
          <w:tcPr>
            <w:tcW w:w="1456" w:type="dxa"/>
            <w:tcMar>
              <w:top w:w="0" w:type="dxa"/>
              <w:left w:w="70" w:type="dxa"/>
              <w:bottom w:w="0" w:type="dxa"/>
              <w:right w:w="70" w:type="dxa"/>
            </w:tcMar>
          </w:tcPr>
          <w:p w14:paraId="77594468" w14:textId="77777777" w:rsidR="00854B5E" w:rsidRDefault="00B908DC">
            <w:pPr>
              <w:spacing w:after="0" w:line="276" w:lineRule="auto"/>
              <w:jc w:val="left"/>
              <w:rPr>
                <w:rStyle w:val="afd"/>
                <w:color w:val="0000FF"/>
                <w:lang w:val="en-US" w:eastAsia="sv-SE"/>
              </w:rPr>
            </w:pPr>
            <w:hyperlink r:id="rId67" w:history="1">
              <w:r w:rsidR="00566F6F">
                <w:rPr>
                  <w:rStyle w:val="afd"/>
                  <w:color w:val="0000FF"/>
                </w:rPr>
                <w:t>R1-2403346</w:t>
              </w:r>
            </w:hyperlink>
          </w:p>
        </w:tc>
        <w:tc>
          <w:tcPr>
            <w:tcW w:w="4921" w:type="dxa"/>
            <w:tcMar>
              <w:top w:w="0" w:type="dxa"/>
              <w:left w:w="70" w:type="dxa"/>
              <w:bottom w:w="0" w:type="dxa"/>
              <w:right w:w="70" w:type="dxa"/>
            </w:tcMar>
          </w:tcPr>
          <w:p w14:paraId="77594469" w14:textId="77777777" w:rsidR="00854B5E" w:rsidRDefault="00566F6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7759446A" w14:textId="77777777" w:rsidR="00854B5E" w:rsidRDefault="00566F6F">
            <w:pPr>
              <w:spacing w:after="0" w:line="276" w:lineRule="auto"/>
              <w:jc w:val="left"/>
              <w:rPr>
                <w:lang w:val="en-US"/>
              </w:rPr>
            </w:pPr>
            <w:r>
              <w:t>Huawei, HiSilicon</w:t>
            </w:r>
          </w:p>
        </w:tc>
      </w:tr>
      <w:tr w:rsidR="00854B5E" w14:paraId="77594470" w14:textId="77777777">
        <w:trPr>
          <w:trHeight w:val="450"/>
        </w:trPr>
        <w:tc>
          <w:tcPr>
            <w:tcW w:w="704" w:type="dxa"/>
            <w:shd w:val="clear" w:color="auto" w:fill="FFFFFF"/>
            <w:tcMar>
              <w:top w:w="0" w:type="dxa"/>
              <w:left w:w="70" w:type="dxa"/>
              <w:bottom w:w="0" w:type="dxa"/>
              <w:right w:w="70" w:type="dxa"/>
            </w:tcMar>
          </w:tcPr>
          <w:p w14:paraId="7759446C" w14:textId="77777777" w:rsidR="00854B5E" w:rsidRDefault="00566F6F">
            <w:pPr>
              <w:spacing w:after="0" w:line="276" w:lineRule="auto"/>
              <w:jc w:val="left"/>
              <w:rPr>
                <w:lang w:val="en-US"/>
              </w:rPr>
            </w:pPr>
            <w:r>
              <w:rPr>
                <w:lang w:val="en-US"/>
              </w:rPr>
              <w:t>[23]</w:t>
            </w:r>
          </w:p>
        </w:tc>
        <w:tc>
          <w:tcPr>
            <w:tcW w:w="1456" w:type="dxa"/>
            <w:tcMar>
              <w:top w:w="0" w:type="dxa"/>
              <w:left w:w="70" w:type="dxa"/>
              <w:bottom w:w="0" w:type="dxa"/>
              <w:right w:w="70" w:type="dxa"/>
            </w:tcMar>
          </w:tcPr>
          <w:p w14:paraId="7759446D" w14:textId="77777777" w:rsidR="00854B5E" w:rsidRDefault="00B908DC">
            <w:pPr>
              <w:spacing w:after="0" w:line="276" w:lineRule="auto"/>
              <w:jc w:val="left"/>
              <w:rPr>
                <w:rStyle w:val="afd"/>
                <w:color w:val="0000FF"/>
                <w:lang w:val="en-US" w:eastAsia="sv-SE"/>
              </w:rPr>
            </w:pPr>
            <w:hyperlink r:id="rId68" w:history="1">
              <w:r w:rsidR="00566F6F">
                <w:rPr>
                  <w:rStyle w:val="afd"/>
                  <w:color w:val="0000FF"/>
                </w:rPr>
                <w:t>R1-2403362</w:t>
              </w:r>
            </w:hyperlink>
          </w:p>
        </w:tc>
        <w:tc>
          <w:tcPr>
            <w:tcW w:w="4921" w:type="dxa"/>
            <w:tcMar>
              <w:top w:w="0" w:type="dxa"/>
              <w:left w:w="70" w:type="dxa"/>
              <w:bottom w:w="0" w:type="dxa"/>
              <w:right w:w="70" w:type="dxa"/>
            </w:tcMar>
          </w:tcPr>
          <w:p w14:paraId="7759446E" w14:textId="77777777" w:rsidR="00854B5E" w:rsidRDefault="00566F6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759446F" w14:textId="77777777" w:rsidR="00854B5E" w:rsidRDefault="00566F6F">
            <w:pPr>
              <w:spacing w:after="0" w:line="276" w:lineRule="auto"/>
              <w:jc w:val="left"/>
              <w:rPr>
                <w:lang w:val="en-US"/>
              </w:rPr>
            </w:pPr>
            <w:r>
              <w:t>Huawei, HiSilicon</w:t>
            </w:r>
          </w:p>
        </w:tc>
      </w:tr>
    </w:tbl>
    <w:p w14:paraId="77594471" w14:textId="77777777" w:rsidR="00854B5E" w:rsidRDefault="00854B5E">
      <w:pPr>
        <w:rPr>
          <w:lang w:val="en-US"/>
        </w:rPr>
      </w:pPr>
    </w:p>
    <w:sectPr w:rsidR="00854B5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FC1EF" w14:textId="77777777" w:rsidR="00B908DC" w:rsidRDefault="00B908DC">
      <w:pPr>
        <w:spacing w:line="240" w:lineRule="auto"/>
      </w:pPr>
      <w:r>
        <w:separator/>
      </w:r>
    </w:p>
  </w:endnote>
  <w:endnote w:type="continuationSeparator" w:id="0">
    <w:p w14:paraId="1EC58A39" w14:textId="77777777" w:rsidR="00B908DC" w:rsidRDefault="00B90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BatangChe">
    <w:altName w:val="Malgun Gothic"/>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C8546" w14:textId="77777777" w:rsidR="00B908DC" w:rsidRDefault="00B908DC">
      <w:pPr>
        <w:spacing w:after="0"/>
      </w:pPr>
      <w:r>
        <w:separator/>
      </w:r>
    </w:p>
  </w:footnote>
  <w:footnote w:type="continuationSeparator" w:id="0">
    <w:p w14:paraId="72151818" w14:textId="77777777" w:rsidR="00B908DC" w:rsidRDefault="00B908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5C87C71"/>
    <w:multiLevelType w:val="multilevel"/>
    <w:tmpl w:val="05C87C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21C76"/>
    <w:multiLevelType w:val="multilevel"/>
    <w:tmpl w:val="0A021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B108A"/>
    <w:multiLevelType w:val="multilevel"/>
    <w:tmpl w:val="1A7B1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1"/>
  </w:num>
  <w:num w:numId="5">
    <w:abstractNumId w:val="12"/>
  </w:num>
  <w:num w:numId="6">
    <w:abstractNumId w:val="14"/>
    <w:lvlOverride w:ilvl="0">
      <w:startOverride w:val="1"/>
    </w:lvlOverride>
  </w:num>
  <w:num w:numId="7">
    <w:abstractNumId w:val="15"/>
  </w:num>
  <w:num w:numId="8">
    <w:abstractNumId w:val="17"/>
  </w:num>
  <w:num w:numId="9">
    <w:abstractNumId w:val="20"/>
  </w:num>
  <w:num w:numId="10">
    <w:abstractNumId w:val="5"/>
  </w:num>
  <w:num w:numId="11">
    <w:abstractNumId w:val="13"/>
  </w:num>
  <w:num w:numId="12">
    <w:abstractNumId w:val="9"/>
  </w:num>
  <w:num w:numId="13">
    <w:abstractNumId w:val="19"/>
  </w:num>
  <w:num w:numId="14">
    <w:abstractNumId w:val="16"/>
  </w:num>
  <w:num w:numId="15">
    <w:abstractNumId w:val="18"/>
  </w:num>
  <w:num w:numId="16">
    <w:abstractNumId w:val="0"/>
  </w:num>
  <w:num w:numId="17">
    <w:abstractNumId w:val="21"/>
  </w:num>
  <w:num w:numId="18">
    <w:abstractNumId w:val="3"/>
  </w:num>
  <w:num w:numId="19">
    <w:abstractNumId w:val="4"/>
  </w:num>
  <w:num w:numId="20">
    <w:abstractNumId w:val="10"/>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94130"/>
  <w15:docId w15:val="{99A791A6-DA34-498A-85E5-BF806E57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0"/>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1"/>
    <w:next w:val="a1"/>
    <w:semiHidden/>
    <w:qFormat/>
    <w:pPr>
      <w:numPr>
        <w:numId w:val="1"/>
      </w:numPr>
      <w:tabs>
        <w:tab w:val="left" w:pos="360"/>
      </w:tabs>
      <w:ind w:left="1701" w:hanging="1701"/>
    </w:pPr>
  </w:style>
  <w:style w:type="paragraph" w:styleId="51">
    <w:name w:val="toc 5"/>
    <w:basedOn w:val="40"/>
    <w:next w:val="a1"/>
    <w:semiHidden/>
    <w:qFormat/>
    <w:pPr>
      <w:ind w:left="1701" w:hanging="1701"/>
    </w:pPr>
  </w:style>
  <w:style w:type="paragraph" w:styleId="40">
    <w:name w:val="toc 4"/>
    <w:basedOn w:val="32"/>
    <w:next w:val="a1"/>
    <w:semiHidden/>
    <w:qFormat/>
    <w:pPr>
      <w:ind w:left="1418" w:hanging="1418"/>
    </w:pPr>
  </w:style>
  <w:style w:type="paragraph" w:styleId="32">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宋体" w:eastAsia="宋体"/>
      <w:sz w:val="18"/>
      <w:szCs w:val="18"/>
    </w:rPr>
  </w:style>
  <w:style w:type="paragraph" w:styleId="a9">
    <w:name w:val="annotation text"/>
    <w:basedOn w:val="a1"/>
    <w:link w:val="aa"/>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unhideWhenUsed/>
    <w:qFormat/>
    <w:pPr>
      <w:overflowPunct w:val="0"/>
      <w:spacing w:after="120"/>
    </w:pPr>
    <w:rPr>
      <w:rFonts w:ascii="Arial" w:hAnsi="Arial"/>
      <w:lang w:val="en-US" w:eastAsia="zh-CN"/>
    </w:rPr>
  </w:style>
  <w:style w:type="paragraph" w:styleId="ad">
    <w:name w:val="Plain Text"/>
    <w:basedOn w:val="a1"/>
    <w:link w:val="a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1"/>
    <w:uiPriority w:val="39"/>
    <w:qFormat/>
    <w:pPr>
      <w:spacing w:before="180"/>
      <w:ind w:left="2693" w:hanging="2693"/>
    </w:pPr>
    <w:rPr>
      <w:b/>
    </w:rPr>
  </w:style>
  <w:style w:type="paragraph" w:styleId="af">
    <w:name w:val="Balloon Text"/>
    <w:basedOn w:val="a1"/>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basedOn w:val="a1"/>
    <w:link w:val="af2"/>
    <w:qFormat/>
    <w:pPr>
      <w:widowControl w:val="0"/>
      <w:overflowPunct w:val="0"/>
      <w:textAlignment w:val="baseline"/>
    </w:pPr>
    <w:rPr>
      <w:rFonts w:ascii="Arial" w:hAnsi="Arial"/>
      <w:b/>
      <w:sz w:val="18"/>
      <w:lang w:eastAsia="ja-JP"/>
    </w:rPr>
  </w:style>
  <w:style w:type="paragraph" w:styleId="af3">
    <w:name w:val="List"/>
    <w:basedOn w:val="ab"/>
    <w:qFormat/>
    <w:rPr>
      <w:rFonts w:cs="Lohit Devanagari"/>
    </w:rPr>
  </w:style>
  <w:style w:type="paragraph" w:styleId="af4">
    <w:name w:val="footnote text"/>
    <w:basedOn w:val="a1"/>
    <w:link w:val="af5"/>
    <w:uiPriority w:val="99"/>
    <w:unhideWhenUsed/>
    <w:qFormat/>
    <w:pPr>
      <w:spacing w:after="0"/>
    </w:pPr>
    <w:rPr>
      <w:rFonts w:eastAsiaTheme="minorHAnsi"/>
      <w:lang w:val="en-US"/>
    </w:rPr>
  </w:style>
  <w:style w:type="paragraph" w:styleId="90">
    <w:name w:val="toc 9"/>
    <w:basedOn w:val="81"/>
    <w:next w:val="a1"/>
    <w:uiPriority w:val="39"/>
    <w:qFormat/>
    <w:pPr>
      <w:ind w:left="1418" w:hanging="1418"/>
    </w:pPr>
  </w:style>
  <w:style w:type="paragraph" w:styleId="af6">
    <w:name w:val="Normal (Web)"/>
    <w:basedOn w:val="a1"/>
    <w:uiPriority w:val="99"/>
    <w:unhideWhenUsed/>
    <w:qFormat/>
    <w:pPr>
      <w:spacing w:beforeAutospacing="1" w:afterAutospacing="1"/>
    </w:pPr>
    <w:rPr>
      <w:sz w:val="24"/>
      <w:szCs w:val="24"/>
      <w:lang w:eastAsia="en-GB"/>
    </w:rPr>
  </w:style>
  <w:style w:type="paragraph" w:styleId="af7">
    <w:name w:val="annotation subject"/>
    <w:basedOn w:val="a9"/>
    <w:next w:val="a9"/>
    <w:link w:val="af8"/>
    <w:qFormat/>
    <w:rPr>
      <w:b/>
      <w:bCs/>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FollowedHyperlink"/>
    <w:qFormat/>
    <w:rPr>
      <w:color w:val="954F72"/>
      <w:u w:val="single"/>
    </w:rPr>
  </w:style>
  <w:style w:type="character" w:styleId="afc">
    <w:name w:val="Emphasis"/>
    <w:basedOn w:val="a2"/>
    <w:qFormat/>
    <w:rPr>
      <w:i/>
      <w:iCs/>
    </w:rPr>
  </w:style>
  <w:style w:type="character" w:styleId="afd">
    <w:name w:val="Hyperlink"/>
    <w:basedOn w:val="a2"/>
    <w:uiPriority w:val="99"/>
    <w:unhideWhenUsed/>
    <w:qFormat/>
    <w:rPr>
      <w:color w:val="0563C1" w:themeColor="hyperlink"/>
      <w:u w:val="single"/>
    </w:rPr>
  </w:style>
  <w:style w:type="character" w:styleId="afe">
    <w:name w:val="annotation reference"/>
    <w:qFormat/>
    <w:rPr>
      <w:sz w:val="16"/>
      <w:szCs w:val="16"/>
    </w:rPr>
  </w:style>
  <w:style w:type="character" w:styleId="aff">
    <w:name w:val="footnote reference"/>
    <w:basedOn w:val="a2"/>
    <w:uiPriority w:val="99"/>
    <w:unhideWhenUsed/>
    <w:qFormat/>
    <w:rPr>
      <w:vertAlign w:val="superscript"/>
    </w:rPr>
  </w:style>
  <w:style w:type="character" w:customStyle="1" w:styleId="ZGSM">
    <w:name w:val="ZGSM"/>
    <w:qFormat/>
  </w:style>
  <w:style w:type="character" w:customStyle="1" w:styleId="af2">
    <w:name w:val="页眉 字符"/>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0">
    <w:name w:val="列出段落 字符"/>
    <w:link w:val="a0"/>
    <w:uiPriority w:val="34"/>
    <w:qFormat/>
    <w:locked/>
    <w:rPr>
      <w:rFonts w:ascii="Times" w:eastAsia="宋体" w:hAnsi="Times" w:cs="Times"/>
      <w:sz w:val="22"/>
      <w:szCs w:val="24"/>
      <w:lang w:val="sv-SE" w:eastAsia="ja-JP"/>
    </w:rPr>
  </w:style>
  <w:style w:type="paragraph" w:styleId="a0">
    <w:name w:val="List Paragraph"/>
    <w:basedOn w:val="a1"/>
    <w:link w:val="aff0"/>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aa">
    <w:name w:val="批注文字 字符"/>
    <w:link w:val="a9"/>
    <w:qFormat/>
    <w:rPr>
      <w:lang w:val="en-GB" w:eastAsia="en-US"/>
    </w:rPr>
  </w:style>
  <w:style w:type="character" w:customStyle="1" w:styleId="af8">
    <w:name w:val="批注主题 字符"/>
    <w:link w:val="af7"/>
    <w:qFormat/>
    <w:rPr>
      <w:b/>
      <w:bCs/>
      <w:lang w:val="en-GB" w:eastAsia="en-US"/>
    </w:rPr>
  </w:style>
  <w:style w:type="character" w:customStyle="1" w:styleId="ac">
    <w:name w:val="正文文本 字符"/>
    <w:link w:val="ab"/>
    <w:qFormat/>
    <w:rPr>
      <w:rFonts w:ascii="Arial" w:hAnsi="Arial"/>
      <w:b/>
      <w:sz w:val="18"/>
      <w:lang w:val="en-GB" w:eastAsia="ja-JP"/>
    </w:rPr>
  </w:style>
  <w:style w:type="character" w:customStyle="1" w:styleId="a6">
    <w:name w:val="题注 字符"/>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1"/>
    <w:next w:val="ab"/>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1"/>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1"/>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本 字符"/>
    <w:basedOn w:val="a2"/>
    <w:link w:val="af4"/>
    <w:uiPriority w:val="99"/>
    <w:qFormat/>
    <w:rPr>
      <w:rFonts w:eastAsiaTheme="minorHAnsi"/>
      <w:lang w:val="en-US" w:eastAsia="en-US"/>
    </w:rPr>
  </w:style>
  <w:style w:type="character" w:customStyle="1" w:styleId="12">
    <w:name w:val="未解決のメンション1"/>
    <w:basedOn w:val="a2"/>
    <w:uiPriority w:val="99"/>
    <w:semiHidden/>
    <w:unhideWhenUsed/>
    <w:qFormat/>
    <w:rPr>
      <w:color w:val="605E5C"/>
      <w:shd w:val="clear" w:color="auto" w:fill="E1DFDD"/>
    </w:rPr>
  </w:style>
  <w:style w:type="character" w:customStyle="1" w:styleId="normaltextrun">
    <w:name w:val="normaltextrun"/>
    <w:basedOn w:val="a2"/>
    <w:qFormat/>
  </w:style>
  <w:style w:type="character" w:customStyle="1" w:styleId="eop">
    <w:name w:val="eop"/>
    <w:basedOn w:val="a2"/>
    <w:qFormat/>
  </w:style>
  <w:style w:type="character" w:customStyle="1" w:styleId="UnresolvedMention2">
    <w:name w:val="Unresolved Mention2"/>
    <w:basedOn w:val="a2"/>
    <w:uiPriority w:val="99"/>
    <w:semiHidden/>
    <w:unhideWhenUsed/>
    <w:qFormat/>
    <w:rPr>
      <w:color w:val="605E5C"/>
      <w:shd w:val="clear" w:color="auto" w:fill="E1DFDD"/>
    </w:rPr>
  </w:style>
  <w:style w:type="character" w:styleId="aff1">
    <w:name w:val="Placeholder Text"/>
    <w:basedOn w:val="a2"/>
    <w:uiPriority w:val="99"/>
    <w:semiHidden/>
    <w:qFormat/>
    <w:rPr>
      <w:color w:val="808080"/>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1"/>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Proposal">
    <w:name w:val="Proposal"/>
    <w:basedOn w:val="ab"/>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文档结构图 字符"/>
    <w:basedOn w:val="a2"/>
    <w:link w:val="a7"/>
    <w:semiHidden/>
    <w:qFormat/>
    <w:rPr>
      <w:rFonts w:ascii="宋体" w:eastAsia="宋体"/>
      <w:sz w:val="18"/>
      <w:szCs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character" w:customStyle="1" w:styleId="22">
    <w:name w:val="未处理的提及2"/>
    <w:basedOn w:val="a2"/>
    <w:uiPriority w:val="99"/>
    <w:semiHidden/>
    <w:unhideWhenUsed/>
    <w:qFormat/>
    <w:rPr>
      <w:color w:val="605E5C"/>
      <w:shd w:val="clear" w:color="auto" w:fill="E1DFDD"/>
    </w:rPr>
  </w:style>
  <w:style w:type="character" w:customStyle="1" w:styleId="33">
    <w:name w:val="未处理的提及3"/>
    <w:basedOn w:val="a2"/>
    <w:uiPriority w:val="99"/>
    <w:semiHidden/>
    <w:unhideWhenUsed/>
    <w:qFormat/>
    <w:rPr>
      <w:color w:val="605E5C"/>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paragraph" w:customStyle="1" w:styleId="done">
    <w:name w:val="done"/>
    <w:basedOn w:val="a1"/>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uiPriority w:val="99"/>
    <w:unhideWhenUsed/>
    <w:qFormat/>
    <w:rPr>
      <w:color w:val="2B579A"/>
      <w:shd w:val="clear" w:color="auto" w:fill="E1DFDD"/>
    </w:rPr>
  </w:style>
  <w:style w:type="character" w:customStyle="1" w:styleId="UnresolvedMention5">
    <w:name w:val="Unresolved Mention5"/>
    <w:basedOn w:val="a2"/>
    <w:uiPriority w:val="99"/>
    <w:semiHidden/>
    <w:unhideWhenUsed/>
    <w:qFormat/>
    <w:rPr>
      <w:color w:val="605E5C"/>
      <w:shd w:val="clear" w:color="auto" w:fill="E1DFDD"/>
    </w:rPr>
  </w:style>
  <w:style w:type="character" w:customStyle="1" w:styleId="ae">
    <w:name w:val="纯文本 字符"/>
    <w:basedOn w:val="a2"/>
    <w:link w:val="ad"/>
    <w:uiPriority w:val="99"/>
    <w:semiHidden/>
    <w:qFormat/>
    <w:rPr>
      <w:rFonts w:ascii="Calibri" w:eastAsiaTheme="minorHAnsi" w:hAnsi="Calibri" w:cs="Calibri"/>
      <w:sz w:val="22"/>
      <w:szCs w:val="22"/>
      <w:lang w:val="sv-SE"/>
    </w:rPr>
  </w:style>
  <w:style w:type="character" w:customStyle="1" w:styleId="23">
    <w:name w:val="未解決のメンション2"/>
    <w:basedOn w:val="a2"/>
    <w:uiPriority w:val="99"/>
    <w:semiHidden/>
    <w:unhideWhenUsed/>
    <w:qFormat/>
    <w:rPr>
      <w:color w:val="605E5C"/>
      <w:shd w:val="clear" w:color="auto" w:fill="E1DFDD"/>
    </w:rPr>
  </w:style>
  <w:style w:type="character" w:customStyle="1" w:styleId="fontstyle01">
    <w:name w:val="fontstyle01"/>
    <w:basedOn w:val="a2"/>
    <w:qFormat/>
    <w:rPr>
      <w:rFonts w:ascii="Helvetica-BoldOblique" w:hAnsi="Helvetica-BoldOblique" w:hint="default"/>
      <w:b/>
      <w:bCs/>
      <w:i/>
      <w:iCs/>
      <w:color w:val="000000"/>
      <w:sz w:val="18"/>
      <w:szCs w:val="18"/>
    </w:rPr>
  </w:style>
  <w:style w:type="character" w:customStyle="1" w:styleId="fontstyle11">
    <w:name w:val="fontstyle11"/>
    <w:basedOn w:val="a2"/>
    <w:qFormat/>
    <w:rPr>
      <w:rFonts w:ascii="Helvetica" w:hAnsi="Helvetica" w:cs="Helvetica" w:hint="default"/>
      <w:color w:val="000000"/>
      <w:sz w:val="18"/>
      <w:szCs w:val="18"/>
    </w:rPr>
  </w:style>
  <w:style w:type="character" w:customStyle="1" w:styleId="fontstyle31">
    <w:name w:val="fontstyle31"/>
    <w:basedOn w:val="a2"/>
    <w:qFormat/>
    <w:rPr>
      <w:rFonts w:ascii="Helvetica-Oblique" w:hAnsi="Helvetica-Oblique" w:hint="default"/>
      <w:i/>
      <w:iCs/>
      <w:color w:val="000000"/>
      <w:sz w:val="18"/>
      <w:szCs w:val="18"/>
    </w:rPr>
  </w:style>
  <w:style w:type="character" w:customStyle="1" w:styleId="fontstyle41">
    <w:name w:val="fontstyle41"/>
    <w:basedOn w:val="a2"/>
    <w:qFormat/>
    <w:rPr>
      <w:rFonts w:ascii="T25" w:hAnsi="T25" w:hint="default"/>
      <w:color w:val="000000"/>
      <w:sz w:val="18"/>
      <w:szCs w:val="18"/>
    </w:rPr>
  </w:style>
  <w:style w:type="character" w:customStyle="1" w:styleId="fontstyle51">
    <w:name w:val="fontstyle51"/>
    <w:basedOn w:val="a2"/>
    <w:qFormat/>
    <w:rPr>
      <w:rFonts w:ascii="Helvetica-Bold" w:hAnsi="Helvetica-Bold" w:hint="default"/>
      <w:b/>
      <w:bCs/>
      <w:color w:val="000000"/>
      <w:sz w:val="18"/>
      <w:szCs w:val="18"/>
    </w:rPr>
  </w:style>
  <w:style w:type="character" w:customStyle="1" w:styleId="fontstyle61">
    <w:name w:val="fontstyle61"/>
    <w:basedOn w:val="a2"/>
    <w:qFormat/>
    <w:rPr>
      <w:rFonts w:ascii="Times-Roman" w:hAnsi="Times-Roman" w:hint="default"/>
      <w:color w:val="000000"/>
      <w:sz w:val="20"/>
      <w:szCs w:val="20"/>
    </w:rPr>
  </w:style>
  <w:style w:type="character" w:customStyle="1" w:styleId="fontstyle71">
    <w:name w:val="fontstyle71"/>
    <w:basedOn w:val="a2"/>
    <w:qFormat/>
    <w:rPr>
      <w:rFonts w:ascii="Times-Italic" w:hAnsi="Times-Italic" w:hint="default"/>
      <w:i/>
      <w:iCs/>
      <w:color w:val="000000"/>
      <w:sz w:val="20"/>
      <w:szCs w:val="20"/>
    </w:rPr>
  </w:style>
  <w:style w:type="character" w:customStyle="1" w:styleId="UnresolvedMention6">
    <w:name w:val="Unresolved Mention6"/>
    <w:basedOn w:val="a2"/>
    <w:uiPriority w:val="99"/>
    <w:semiHidden/>
    <w:unhideWhenUsed/>
    <w:qFormat/>
    <w:rPr>
      <w:color w:val="605E5C"/>
      <w:shd w:val="clear" w:color="auto" w:fill="E1DFDD"/>
    </w:rPr>
  </w:style>
  <w:style w:type="character" w:customStyle="1" w:styleId="41">
    <w:name w:val="未处理的提及4"/>
    <w:basedOn w:val="a2"/>
    <w:uiPriority w:val="99"/>
    <w:semiHidden/>
    <w:unhideWhenUsed/>
    <w:qFormat/>
    <w:rPr>
      <w:color w:val="605E5C"/>
      <w:shd w:val="clear" w:color="auto" w:fill="E1DFDD"/>
    </w:rPr>
  </w:style>
  <w:style w:type="character" w:customStyle="1" w:styleId="34">
    <w:name w:val="未解決のメンション3"/>
    <w:basedOn w:val="a2"/>
    <w:uiPriority w:val="99"/>
    <w:semiHidden/>
    <w:unhideWhenUsed/>
    <w:qFormat/>
    <w:rPr>
      <w:color w:val="605E5C"/>
      <w:shd w:val="clear" w:color="auto" w:fill="E1DFDD"/>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2"/>
    <w:uiPriority w:val="99"/>
    <w:semiHidden/>
    <w:unhideWhenUsed/>
    <w:qFormat/>
    <w:rPr>
      <w:color w:val="605E5C"/>
      <w:shd w:val="clear" w:color="auto" w:fill="E1DFDD"/>
    </w:rPr>
  </w:style>
  <w:style w:type="character" w:customStyle="1" w:styleId="UnresolvedMention8">
    <w:name w:val="Unresolved Mention8"/>
    <w:basedOn w:val="a2"/>
    <w:uiPriority w:val="99"/>
    <w:semiHidden/>
    <w:unhideWhenUsed/>
    <w:qFormat/>
    <w:rPr>
      <w:color w:val="605E5C"/>
      <w:shd w:val="clear" w:color="auto" w:fill="E1DFDD"/>
    </w:rPr>
  </w:style>
  <w:style w:type="character" w:customStyle="1" w:styleId="52">
    <w:name w:val="未处理的提及5"/>
    <w:basedOn w:val="a2"/>
    <w:uiPriority w:val="99"/>
    <w:semiHidden/>
    <w:unhideWhenUsed/>
    <w:qFormat/>
    <w:rPr>
      <w:color w:val="605E5C"/>
      <w:shd w:val="clear" w:color="auto" w:fill="E1DFDD"/>
    </w:rPr>
  </w:style>
  <w:style w:type="character" w:customStyle="1" w:styleId="UnresolvedMention9">
    <w:name w:val="Unresolved Mention9"/>
    <w:basedOn w:val="a2"/>
    <w:uiPriority w:val="99"/>
    <w:semiHidden/>
    <w:unhideWhenUsed/>
    <w:qFormat/>
    <w:rPr>
      <w:color w:val="605E5C"/>
      <w:shd w:val="clear" w:color="auto" w:fill="E1DFDD"/>
    </w:rPr>
  </w:style>
  <w:style w:type="character" w:customStyle="1" w:styleId="UnresolvedMention10">
    <w:name w:val="Unresolved Mention10"/>
    <w:basedOn w:val="a2"/>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2"/>
    <w:uiPriority w:val="99"/>
    <w:semiHidden/>
    <w:unhideWhenUsed/>
    <w:qFormat/>
    <w:rPr>
      <w:color w:val="605E5C"/>
      <w:shd w:val="clear" w:color="auto" w:fill="E1DFDD"/>
    </w:rPr>
  </w:style>
  <w:style w:type="character" w:customStyle="1" w:styleId="61">
    <w:name w:val="未处理的提及6"/>
    <w:basedOn w:val="a2"/>
    <w:uiPriority w:val="99"/>
    <w:semiHidden/>
    <w:unhideWhenUsed/>
    <w:qFormat/>
    <w:rPr>
      <w:color w:val="605E5C"/>
      <w:shd w:val="clear" w:color="auto" w:fill="E1DFDD"/>
    </w:r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UnresolvedMention12">
    <w:name w:val="Unresolved Mention12"/>
    <w:basedOn w:val="a2"/>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2"/>
    <w:uiPriority w:val="99"/>
    <w:semiHidden/>
    <w:unhideWhenUsed/>
    <w:qFormat/>
    <w:rPr>
      <w:color w:val="605E5C"/>
      <w:shd w:val="clear" w:color="auto" w:fill="E1DFDD"/>
    </w:rPr>
  </w:style>
  <w:style w:type="character" w:customStyle="1" w:styleId="UnresolvedMention14">
    <w:name w:val="Unresolved Mention14"/>
    <w:basedOn w:val="a2"/>
    <w:uiPriority w:val="99"/>
    <w:semiHidden/>
    <w:unhideWhenUsed/>
    <w:qFormat/>
    <w:rPr>
      <w:color w:val="605E5C"/>
      <w:shd w:val="clear" w:color="auto" w:fill="E1DFDD"/>
    </w:rPr>
  </w:style>
  <w:style w:type="character" w:customStyle="1" w:styleId="62">
    <w:name w:val="未解決のメンション6"/>
    <w:basedOn w:val="a2"/>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uiPriority w:val="99"/>
    <w:semiHidden/>
    <w:unhideWhenUsed/>
    <w:qFormat/>
    <w:rPr>
      <w:color w:val="605E5C"/>
      <w:shd w:val="clear" w:color="auto" w:fill="E1DFDD"/>
    </w:rPr>
  </w:style>
  <w:style w:type="character" w:customStyle="1" w:styleId="72">
    <w:name w:val="未处理的提及7"/>
    <w:basedOn w:val="a2"/>
    <w:uiPriority w:val="99"/>
    <w:semiHidden/>
    <w:unhideWhenUsed/>
    <w:qFormat/>
    <w:rPr>
      <w:color w:val="605E5C"/>
      <w:shd w:val="clear" w:color="auto" w:fill="E1DFDD"/>
    </w:rPr>
  </w:style>
  <w:style w:type="character" w:customStyle="1" w:styleId="82">
    <w:name w:val="未解決のメンション8"/>
    <w:basedOn w:val="a2"/>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uiPriority w:val="99"/>
    <w:semiHidden/>
    <w:unhideWhenUsed/>
    <w:qFormat/>
    <w:rPr>
      <w:color w:val="605E5C"/>
      <w:shd w:val="clear" w:color="auto" w:fill="E1DFDD"/>
    </w:rPr>
  </w:style>
  <w:style w:type="character" w:customStyle="1" w:styleId="91">
    <w:name w:val="未解決のメンション9"/>
    <w:basedOn w:val="a2"/>
    <w:uiPriority w:val="99"/>
    <w:semiHidden/>
    <w:unhideWhenUsed/>
    <w:qFormat/>
    <w:rPr>
      <w:color w:val="605E5C"/>
      <w:shd w:val="clear" w:color="auto" w:fill="E1DFDD"/>
    </w:rPr>
  </w:style>
  <w:style w:type="character" w:customStyle="1" w:styleId="UnresolvedMention16">
    <w:name w:val="Unresolved Mention16"/>
    <w:basedOn w:val="a2"/>
    <w:uiPriority w:val="99"/>
    <w:semiHidden/>
    <w:unhideWhenUsed/>
    <w:qFormat/>
    <w:rPr>
      <w:color w:val="605E5C"/>
      <w:shd w:val="clear" w:color="auto" w:fill="E1DFDD"/>
    </w:rPr>
  </w:style>
  <w:style w:type="character" w:customStyle="1" w:styleId="UnresolvedMention17">
    <w:name w:val="Unresolved Mention17"/>
    <w:basedOn w:val="a2"/>
    <w:uiPriority w:val="99"/>
    <w:semiHidden/>
    <w:unhideWhenUsed/>
    <w:qFormat/>
    <w:rPr>
      <w:color w:val="605E5C"/>
      <w:shd w:val="clear" w:color="auto" w:fill="E1DFDD"/>
    </w:rPr>
  </w:style>
  <w:style w:type="character" w:customStyle="1" w:styleId="UnresolvedMention18">
    <w:name w:val="Unresolved Mention18"/>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UnresolvedMention19">
    <w:name w:val="Unresolved Mention19"/>
    <w:basedOn w:val="a2"/>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uiPriority w:val="99"/>
    <w:semiHidden/>
    <w:unhideWhenUsed/>
    <w:qFormat/>
    <w:rPr>
      <w:color w:val="605E5C"/>
      <w:shd w:val="clear" w:color="auto" w:fill="E1DFDD"/>
    </w:rPr>
  </w:style>
  <w:style w:type="character" w:customStyle="1" w:styleId="UnresolvedMention21">
    <w:name w:val="Unresolved Mention21"/>
    <w:basedOn w:val="a2"/>
    <w:uiPriority w:val="99"/>
    <w:semiHidden/>
    <w:unhideWhenUsed/>
    <w:qFormat/>
    <w:rPr>
      <w:color w:val="605E5C"/>
      <w:shd w:val="clear" w:color="auto" w:fill="E1DFDD"/>
    </w:rPr>
  </w:style>
  <w:style w:type="character" w:customStyle="1" w:styleId="UnresolvedMention22">
    <w:name w:val="Unresolved Mention22"/>
    <w:basedOn w:val="a2"/>
    <w:uiPriority w:val="99"/>
    <w:semiHidden/>
    <w:unhideWhenUsed/>
    <w:qFormat/>
    <w:rPr>
      <w:color w:val="605E5C"/>
      <w:shd w:val="clear" w:color="auto" w:fill="E1DFDD"/>
    </w:rPr>
  </w:style>
  <w:style w:type="character" w:customStyle="1" w:styleId="100">
    <w:name w:val="未解決のメンション10"/>
    <w:basedOn w:val="a2"/>
    <w:uiPriority w:val="99"/>
    <w:semiHidden/>
    <w:unhideWhenUsed/>
    <w:qFormat/>
    <w:rPr>
      <w:color w:val="605E5C"/>
      <w:shd w:val="clear" w:color="auto" w:fill="E1DFDD"/>
    </w:rPr>
  </w:style>
  <w:style w:type="character" w:customStyle="1" w:styleId="UnresolvedMention23">
    <w:name w:val="Unresolved Mention23"/>
    <w:basedOn w:val="a2"/>
    <w:uiPriority w:val="99"/>
    <w:semiHidden/>
    <w:unhideWhenUsed/>
    <w:qFormat/>
    <w:rPr>
      <w:color w:val="605E5C"/>
      <w:shd w:val="clear" w:color="auto" w:fill="E1DFDD"/>
    </w:rPr>
  </w:style>
  <w:style w:type="character" w:customStyle="1" w:styleId="UnresolvedMention24">
    <w:name w:val="Unresolved Mention24"/>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110">
    <w:name w:val="未解決のメンション11"/>
    <w:basedOn w:val="a2"/>
    <w:uiPriority w:val="99"/>
    <w:semiHidden/>
    <w:unhideWhenUsed/>
    <w:qFormat/>
    <w:rPr>
      <w:color w:val="605E5C"/>
      <w:shd w:val="clear" w:color="auto" w:fill="E1DFDD"/>
    </w:rPr>
  </w:style>
  <w:style w:type="character" w:customStyle="1" w:styleId="UnresolvedMention25">
    <w:name w:val="Unresolved Mention25"/>
    <w:basedOn w:val="a2"/>
    <w:uiPriority w:val="99"/>
    <w:semiHidden/>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UnresolvedMention26">
    <w:name w:val="Unresolved Mention26"/>
    <w:basedOn w:val="a2"/>
    <w:uiPriority w:val="99"/>
    <w:semiHidden/>
    <w:unhideWhenUsed/>
    <w:qFormat/>
    <w:rPr>
      <w:color w:val="605E5C"/>
      <w:shd w:val="clear" w:color="auto" w:fill="E1DFDD"/>
    </w:rPr>
  </w:style>
  <w:style w:type="character" w:customStyle="1" w:styleId="120">
    <w:name w:val="未解決のメンション12"/>
    <w:basedOn w:val="a2"/>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2"/>
    <w:uiPriority w:val="99"/>
    <w:semiHidden/>
    <w:unhideWhenUsed/>
    <w:qFormat/>
    <w:rPr>
      <w:color w:val="605E5C"/>
      <w:shd w:val="clear" w:color="auto" w:fill="E1DFDD"/>
    </w:rPr>
  </w:style>
  <w:style w:type="character" w:customStyle="1" w:styleId="UnresolvedMention28">
    <w:name w:val="Unresolved Mention28"/>
    <w:basedOn w:val="a2"/>
    <w:uiPriority w:val="99"/>
    <w:semiHidden/>
    <w:unhideWhenUsed/>
    <w:qFormat/>
    <w:rPr>
      <w:color w:val="605E5C"/>
      <w:shd w:val="clear" w:color="auto" w:fill="E1DFDD"/>
    </w:rPr>
  </w:style>
  <w:style w:type="character" w:customStyle="1" w:styleId="UnresolvedMention29">
    <w:name w:val="Unresolved Mention29"/>
    <w:basedOn w:val="a2"/>
    <w:uiPriority w:val="99"/>
    <w:semiHidden/>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N1">
    <w:name w:val="N1"/>
    <w:basedOn w:val="a1"/>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uiPriority w:val="99"/>
    <w:semiHidden/>
    <w:unhideWhenUsed/>
    <w:qFormat/>
    <w:rPr>
      <w:color w:val="605E5C"/>
      <w:shd w:val="clear" w:color="auto" w:fill="E1DFDD"/>
    </w:rPr>
  </w:style>
  <w:style w:type="character" w:customStyle="1" w:styleId="UnresolvedMention31">
    <w:name w:val="Unresolved Mention31"/>
    <w:basedOn w:val="a2"/>
    <w:uiPriority w:val="99"/>
    <w:semiHidden/>
    <w:unhideWhenUsed/>
    <w:qFormat/>
    <w:rPr>
      <w:color w:val="605E5C"/>
      <w:shd w:val="clear" w:color="auto" w:fill="E1DFDD"/>
    </w:rPr>
  </w:style>
  <w:style w:type="character" w:customStyle="1" w:styleId="UnresolvedMention32">
    <w:name w:val="Unresolved Mention32"/>
    <w:basedOn w:val="a2"/>
    <w:uiPriority w:val="99"/>
    <w:semiHidden/>
    <w:unhideWhenUsed/>
    <w:qFormat/>
    <w:rPr>
      <w:color w:val="605E5C"/>
      <w:shd w:val="clear" w:color="auto" w:fill="E1DFDD"/>
    </w:rPr>
  </w:style>
  <w:style w:type="paragraph" w:customStyle="1" w:styleId="3GPPNormalText">
    <w:name w:val="3GPP Normal Text"/>
    <w:basedOn w:val="ab"/>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1"/>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101">
    <w:name w:val="未处理的提及10"/>
    <w:basedOn w:val="a2"/>
    <w:uiPriority w:val="99"/>
    <w:semiHidden/>
    <w:unhideWhenUsed/>
    <w:qFormat/>
    <w:rPr>
      <w:color w:val="605E5C"/>
      <w:shd w:val="clear" w:color="auto" w:fill="E1DFDD"/>
    </w:rPr>
  </w:style>
  <w:style w:type="character" w:customStyle="1" w:styleId="111">
    <w:name w:val="未处理的提及11"/>
    <w:basedOn w:val="a2"/>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6">
    <w:name w:val="メンション1"/>
    <w:basedOn w:val="a2"/>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uiPriority w:val="99"/>
    <w:unhideWhenUsed/>
    <w:qFormat/>
    <w:rPr>
      <w:color w:val="2B579A"/>
      <w:shd w:val="clear" w:color="auto" w:fill="E1DFDD"/>
    </w:rPr>
  </w:style>
  <w:style w:type="character" w:customStyle="1" w:styleId="contentpasted1">
    <w:name w:val="contentpasted1"/>
    <w:basedOn w:val="a2"/>
    <w:qFormat/>
  </w:style>
  <w:style w:type="character" w:customStyle="1" w:styleId="contentpasted3">
    <w:name w:val="contentpasted3"/>
    <w:basedOn w:val="a2"/>
    <w:qFormat/>
  </w:style>
  <w:style w:type="character" w:customStyle="1" w:styleId="UnresolvedMention34">
    <w:name w:val="Unresolved Mention34"/>
    <w:basedOn w:val="a2"/>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1"/>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2"/>
    <w:uiPriority w:val="99"/>
    <w:semiHidden/>
    <w:unhideWhenUsed/>
    <w:qFormat/>
    <w:rPr>
      <w:color w:val="605E5C"/>
      <w:shd w:val="clear" w:color="auto" w:fill="E1DFDD"/>
    </w:rPr>
  </w:style>
  <w:style w:type="character" w:customStyle="1" w:styleId="131">
    <w:name w:val="未处理的提及13"/>
    <w:basedOn w:val="a2"/>
    <w:uiPriority w:val="99"/>
    <w:semiHidden/>
    <w:unhideWhenUsed/>
    <w:qFormat/>
    <w:rPr>
      <w:color w:val="605E5C"/>
      <w:shd w:val="clear" w:color="auto" w:fill="E1DFDD"/>
    </w:rPr>
  </w:style>
  <w:style w:type="character" w:customStyle="1" w:styleId="50">
    <w:name w:val="标题 5 字符"/>
    <w:basedOn w:val="a2"/>
    <w:link w:val="5"/>
    <w:qFormat/>
    <w:rPr>
      <w:rFonts w:ascii="Arial" w:eastAsia="Batang" w:hAnsi="Arial" w:cs="Times New Roman"/>
      <w:sz w:val="22"/>
      <w:lang w:val="en-US" w:eastAsia="en-US"/>
    </w:rPr>
  </w:style>
  <w:style w:type="character" w:customStyle="1" w:styleId="140">
    <w:name w:val="未处理的提及14"/>
    <w:basedOn w:val="a2"/>
    <w:uiPriority w:val="99"/>
    <w:semiHidden/>
    <w:unhideWhenUsed/>
    <w:qFormat/>
    <w:rPr>
      <w:color w:val="605E5C"/>
      <w:shd w:val="clear" w:color="auto" w:fill="E1DFDD"/>
    </w:rPr>
  </w:style>
  <w:style w:type="character" w:customStyle="1" w:styleId="UnresolvedMention35">
    <w:name w:val="Unresolved Mention35"/>
    <w:basedOn w:val="a2"/>
    <w:uiPriority w:val="99"/>
    <w:semiHidden/>
    <w:unhideWhenUsed/>
    <w:qFormat/>
    <w:rPr>
      <w:color w:val="605E5C"/>
      <w:shd w:val="clear" w:color="auto" w:fill="E1DFDD"/>
    </w:rPr>
  </w:style>
  <w:style w:type="character" w:customStyle="1" w:styleId="UnresolvedMention36">
    <w:name w:val="Unresolved Mention36"/>
    <w:basedOn w:val="a2"/>
    <w:uiPriority w:val="99"/>
    <w:semiHidden/>
    <w:unhideWhenUsed/>
    <w:qFormat/>
    <w:rPr>
      <w:color w:val="605E5C"/>
      <w:shd w:val="clear" w:color="auto" w:fill="E1DFDD"/>
    </w:rPr>
  </w:style>
  <w:style w:type="character" w:customStyle="1" w:styleId="UnresolvedMention37">
    <w:name w:val="Unresolved Mention37"/>
    <w:basedOn w:val="a2"/>
    <w:uiPriority w:val="99"/>
    <w:semiHidden/>
    <w:unhideWhenUsed/>
    <w:qFormat/>
    <w:rPr>
      <w:color w:val="605E5C"/>
      <w:shd w:val="clear" w:color="auto" w:fill="E1DFDD"/>
    </w:rPr>
  </w:style>
  <w:style w:type="character" w:customStyle="1" w:styleId="UnresolvedMention38">
    <w:name w:val="Unresolved Mention38"/>
    <w:basedOn w:val="a2"/>
    <w:uiPriority w:val="99"/>
    <w:semiHidden/>
    <w:unhideWhenUsed/>
    <w:qFormat/>
    <w:rPr>
      <w:color w:val="605E5C"/>
      <w:shd w:val="clear" w:color="auto" w:fill="E1DFDD"/>
    </w:rPr>
  </w:style>
  <w:style w:type="character" w:customStyle="1" w:styleId="UnresolvedMention39">
    <w:name w:val="Unresolved Mention39"/>
    <w:basedOn w:val="a2"/>
    <w:uiPriority w:val="99"/>
    <w:semiHidden/>
    <w:unhideWhenUsed/>
    <w:qFormat/>
    <w:rPr>
      <w:color w:val="605E5C"/>
      <w:shd w:val="clear" w:color="auto" w:fill="E1DFDD"/>
    </w:rPr>
  </w:style>
  <w:style w:type="character" w:customStyle="1" w:styleId="UnresolvedMention40">
    <w:name w:val="Unresolved Mention40"/>
    <w:basedOn w:val="a2"/>
    <w:uiPriority w:val="99"/>
    <w:semiHidden/>
    <w:unhideWhenUsed/>
    <w:qFormat/>
    <w:rPr>
      <w:color w:val="605E5C"/>
      <w:shd w:val="clear" w:color="auto" w:fill="E1DFDD"/>
    </w:rPr>
  </w:style>
  <w:style w:type="character" w:customStyle="1" w:styleId="150">
    <w:name w:val="未处理的提及15"/>
    <w:basedOn w:val="a2"/>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uiPriority w:val="99"/>
    <w:semiHidden/>
    <w:unhideWhenUsed/>
    <w:qFormat/>
    <w:rPr>
      <w:color w:val="605E5C"/>
      <w:shd w:val="clear" w:color="auto" w:fill="E1DFDD"/>
    </w:rPr>
  </w:style>
  <w:style w:type="character" w:customStyle="1" w:styleId="UnresolvedMention41">
    <w:name w:val="Unresolved Mention41"/>
    <w:basedOn w:val="a2"/>
    <w:uiPriority w:val="99"/>
    <w:semiHidden/>
    <w:unhideWhenUsed/>
    <w:qFormat/>
    <w:rPr>
      <w:color w:val="605E5C"/>
      <w:shd w:val="clear" w:color="auto" w:fill="E1DFDD"/>
    </w:rPr>
  </w:style>
  <w:style w:type="character" w:customStyle="1" w:styleId="UnresolvedMention42">
    <w:name w:val="Unresolved Mention42"/>
    <w:basedOn w:val="a2"/>
    <w:uiPriority w:val="99"/>
    <w:semiHidden/>
    <w:unhideWhenUsed/>
    <w:qFormat/>
    <w:rPr>
      <w:color w:val="605E5C"/>
      <w:shd w:val="clear" w:color="auto" w:fill="E1DFDD"/>
    </w:rPr>
  </w:style>
  <w:style w:type="character" w:customStyle="1" w:styleId="UnresolvedMention43">
    <w:name w:val="Unresolved Mention43"/>
    <w:basedOn w:val="a2"/>
    <w:uiPriority w:val="99"/>
    <w:semiHidden/>
    <w:unhideWhenUsed/>
    <w:qFormat/>
    <w:rPr>
      <w:color w:val="605E5C"/>
      <w:shd w:val="clear" w:color="auto" w:fill="E1DFDD"/>
    </w:rPr>
  </w:style>
  <w:style w:type="paragraph" w:customStyle="1" w:styleId="25">
    <w:name w:val="수정2"/>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uiPriority w:val="99"/>
    <w:semiHidden/>
    <w:unhideWhenUsed/>
    <w:qFormat/>
    <w:rPr>
      <w:color w:val="605E5C"/>
      <w:shd w:val="clear" w:color="auto" w:fill="E1DFDD"/>
    </w:rPr>
  </w:style>
  <w:style w:type="character" w:customStyle="1" w:styleId="UnresolvedMention44">
    <w:name w:val="Unresolved Mention44"/>
    <w:basedOn w:val="a2"/>
    <w:uiPriority w:val="99"/>
    <w:semiHidden/>
    <w:unhideWhenUsed/>
    <w:qFormat/>
    <w:rPr>
      <w:color w:val="605E5C"/>
      <w:shd w:val="clear" w:color="auto" w:fill="E1DFDD"/>
    </w:rPr>
  </w:style>
  <w:style w:type="character" w:customStyle="1" w:styleId="160">
    <w:name w:val="未处理的提及16"/>
    <w:basedOn w:val="a2"/>
    <w:uiPriority w:val="99"/>
    <w:semiHidden/>
    <w:unhideWhenUsed/>
    <w:qFormat/>
    <w:rPr>
      <w:color w:val="605E5C"/>
      <w:shd w:val="clear" w:color="auto" w:fill="E1DFDD"/>
    </w:rPr>
  </w:style>
  <w:style w:type="character" w:customStyle="1" w:styleId="UnresolvedMention45">
    <w:name w:val="Unresolved Mention45"/>
    <w:basedOn w:val="a2"/>
    <w:uiPriority w:val="99"/>
    <w:semiHidden/>
    <w:unhideWhenUsed/>
    <w:qFormat/>
    <w:rPr>
      <w:color w:val="605E5C"/>
      <w:shd w:val="clear" w:color="auto" w:fill="E1DFDD"/>
    </w:rPr>
  </w:style>
  <w:style w:type="character" w:customStyle="1" w:styleId="170">
    <w:name w:val="未处理的提及17"/>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b/Docs/R1-2401938.zip" TargetMode="External"/><Relationship Id="rId18" Type="http://schemas.openxmlformats.org/officeDocument/2006/relationships/hyperlink" Target="https://www.3gpp.org/ftp/TSG_RAN/WG1_RL1/TSGR1_116b/Docs/R1-2402297.zip" TargetMode="External"/><Relationship Id="rId26" Type="http://schemas.openxmlformats.org/officeDocument/2006/relationships/hyperlink" Target="https://www.3gpp.org/ftp/TSG_RAN/WG1_RL1/TSGR1_116b/Docs/R1-2403177.zip" TargetMode="External"/><Relationship Id="rId39" Type="http://schemas.openxmlformats.org/officeDocument/2006/relationships/hyperlink" Target="https://www.3gpp.org/ftp/TSG_RAN/WG1_RL1/TSGR1_116b/Docs/R1-2403177.zip" TargetMode="External"/><Relationship Id="rId21" Type="http://schemas.openxmlformats.org/officeDocument/2006/relationships/hyperlink" Target="https://www.3gpp.org/ftp/TSG_RAN/WG1_RL1/TSGR1_116b/Docs/R1-2402488.zip" TargetMode="External"/><Relationship Id="rId34" Type="http://schemas.openxmlformats.org/officeDocument/2006/relationships/hyperlink" Target="https://www.3gpp.org/ftp/Meetings_3GPP_SYNC/RAN1/Inbox/drafts/8.4(NR_others)/eRedCap/LS/eRedCapDraftLs2stepRach-v000-FL.docx" TargetMode="External"/><Relationship Id="rId42" Type="http://schemas.openxmlformats.org/officeDocument/2006/relationships/hyperlink" Target="https://www.3gpp.org/ftp/TSG_RAN/WG1_RL1/TSGR1_116b/Docs/R1-2403346.zip" TargetMode="External"/><Relationship Id="rId47" Type="http://schemas.openxmlformats.org/officeDocument/2006/relationships/hyperlink" Target="https://www.3gpp.org/ftp/tsg_ran/TSG_RAN/TSGR_102/Docs/RP-233638.zip" TargetMode="External"/><Relationship Id="rId50" Type="http://schemas.openxmlformats.org/officeDocument/2006/relationships/hyperlink" Target="https://www.3gpp.org/ftp/TSG_RAN/WG1_RL1/TSGR1_116b/Docs/R1-2401948.zip" TargetMode="External"/><Relationship Id="rId55" Type="http://schemas.openxmlformats.org/officeDocument/2006/relationships/hyperlink" Target="https://www.3gpp.org/ftp/TSG_RAN/WG1_RL1/TSGR1_116b/Docs/R1-2402297.zip" TargetMode="External"/><Relationship Id="rId63" Type="http://schemas.openxmlformats.org/officeDocument/2006/relationships/hyperlink" Target="https://www.3gpp.org/ftp/TSG_RAN/WG1_RL1/TSGR1_116b/Docs/R1-2403177.zip" TargetMode="External"/><Relationship Id="rId68" Type="http://schemas.openxmlformats.org/officeDocument/2006/relationships/hyperlink" Target="https://www.3gpp.org/ftp/TSG_RAN/WG1_RL1/TSGR1_116b/Docs/R1-24033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b/Docs/R1-2402183.zip" TargetMode="External"/><Relationship Id="rId29" Type="http://schemas.openxmlformats.org/officeDocument/2006/relationships/hyperlink" Target="https://www.3gpp.org/ftp/tsg_ran/WG1_RL1/TSGR1_115/Docs/R1-231261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2933.zip" TargetMode="External"/><Relationship Id="rId32" Type="http://schemas.openxmlformats.org/officeDocument/2006/relationships/hyperlink" Target="https://www.3gpp.org/ftp/tsg_ran/WG1_RL1/TSGR1_115/Docs/R1-2312618.zip" TargetMode="External"/><Relationship Id="rId37" Type="http://schemas.openxmlformats.org/officeDocument/2006/relationships/hyperlink" Target="https://www.3gpp.org/ftp/Meetings_3GPP_SYNC/RAN1/Inbox/drafts/8.4(NR_others)/eRedCap/LS/eRedCapDraftLs2stepRach-v001-FL-FL.docx" TargetMode="External"/><Relationship Id="rId40" Type="http://schemas.openxmlformats.org/officeDocument/2006/relationships/hyperlink" Target="https://www.3gpp.org/ftp/TSG_RAN/WG1_RL1/TSGR1_116b/Docs/R1-2403221.zip" TargetMode="External"/><Relationship Id="rId45" Type="http://schemas.openxmlformats.org/officeDocument/2006/relationships/hyperlink" Target="https://www.3gpp.org/ftp/TSG_RAN/WG1_RL1/TSGR1_116b/Docs/R1-2403177.zip" TargetMode="External"/><Relationship Id="rId53" Type="http://schemas.openxmlformats.org/officeDocument/2006/relationships/hyperlink" Target="https://www.3gpp.org/ftp/TSG_RAN/WG1_RL1/TSGR1_116b/Docs/R1-2402183.zip" TargetMode="External"/><Relationship Id="rId58" Type="http://schemas.openxmlformats.org/officeDocument/2006/relationships/hyperlink" Target="https://www.3gpp.org/ftp/TSG_RAN/WG1_RL1/TSGR1_116b/Docs/R1-2402488.zip" TargetMode="External"/><Relationship Id="rId66" Type="http://schemas.openxmlformats.org/officeDocument/2006/relationships/hyperlink" Target="https://www.3gpp.org/ftp/TSG_RAN/WG1_RL1/TSGR1_116b/Docs/R1-2403328.zip" TargetMode="External"/><Relationship Id="rId5" Type="http://schemas.openxmlformats.org/officeDocument/2006/relationships/customXml" Target="../customXml/item5.xml"/><Relationship Id="rId15" Type="http://schemas.openxmlformats.org/officeDocument/2006/relationships/hyperlink" Target="https://www.3gpp.org/ftp/TSG_RAN/WG1_RL1/TSGR1_116b/Docs/R1-2402182.zip" TargetMode="External"/><Relationship Id="rId23" Type="http://schemas.openxmlformats.org/officeDocument/2006/relationships/hyperlink" Target="https://www.3gpp.org/ftp/TSG_RAN/WG1_RL1/TSGR1_116b/Docs/R1-2402802.zip" TargetMode="External"/><Relationship Id="rId28" Type="http://schemas.openxmlformats.org/officeDocument/2006/relationships/hyperlink" Target="https://www.3gpp.org/ftp/TSG_RAN/WG1_RL1/TSGR1_116b/Docs/R1-2403362.zip" TargetMode="External"/><Relationship Id="rId36" Type="http://schemas.openxmlformats.org/officeDocument/2006/relationships/hyperlink" Target="http://10.10.10.10/ftp/RAN/RAN1/Inbox/drafts/8.4(NR_others)/eRedCap/LS/eRedCapDraftLs2stepRach-v001-FL-FL.docx" TargetMode="External"/><Relationship Id="rId49" Type="http://schemas.openxmlformats.org/officeDocument/2006/relationships/hyperlink" Target="https://www.3gpp.org/ftp/tsg_ran/WG1_RL1/TSGR1_116/Docs/R1-2401521.zip" TargetMode="External"/><Relationship Id="rId57" Type="http://schemas.openxmlformats.org/officeDocument/2006/relationships/hyperlink" Target="https://www.3gpp.org/ftp/TSG_RAN/WG1_RL1/TSGR1_116b/Docs/R1-2402413.zip" TargetMode="External"/><Relationship Id="rId61" Type="http://schemas.openxmlformats.org/officeDocument/2006/relationships/hyperlink" Target="https://www.3gpp.org/ftp/TSG_RAN/WG1_RL1/TSGR1_116b/Docs/R1-24029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6b/Docs/R1-2402348.zip" TargetMode="External"/><Relationship Id="rId31" Type="http://schemas.openxmlformats.org/officeDocument/2006/relationships/hyperlink" Target="https://www.3gpp.org/ftp/tsg_ran/WG1_RL1/TSGR1_115/Docs/R1-2312617.zip" TargetMode="External"/><Relationship Id="rId44" Type="http://schemas.openxmlformats.org/officeDocument/2006/relationships/hyperlink" Target="https://www.3gpp.org/ftp/TSG_RAN/WG1_RL1/TSGR1_116b/Docs/R1-2402055.zip" TargetMode="External"/><Relationship Id="rId52" Type="http://schemas.openxmlformats.org/officeDocument/2006/relationships/hyperlink" Target="https://www.3gpp.org/ftp/TSG_RAN/WG1_RL1/TSGR1_116b/Docs/R1-2402182.zip" TargetMode="External"/><Relationship Id="rId60" Type="http://schemas.openxmlformats.org/officeDocument/2006/relationships/hyperlink" Target="https://www.3gpp.org/ftp/TSG_RAN/WG1_RL1/TSGR1_116b/Docs/R1-2402802.zip" TargetMode="External"/><Relationship Id="rId65" Type="http://schemas.openxmlformats.org/officeDocument/2006/relationships/hyperlink" Target="https://www.3gpp.org/ftp/TSG_RAN/WG1_RL1/TSGR1_116b/Docs/R1-24033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b/Docs/R1-2401948.zip" TargetMode="External"/><Relationship Id="rId22" Type="http://schemas.openxmlformats.org/officeDocument/2006/relationships/hyperlink" Target="https://www.3gpp.org/ftp/TSG_RAN/WG1_RL1/TSGR1_116b/Docs/R1-2402642.zip" TargetMode="External"/><Relationship Id="rId27" Type="http://schemas.openxmlformats.org/officeDocument/2006/relationships/hyperlink" Target="https://www.3gpp.org/ftp/TSG_RAN/WG1_RL1/TSGR1_116b/Docs/R1-2403324.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Inbox/drafts/8.4(NR_others)/eRedCap/LS/eRedCapDraftLs2stepRach-v000-FL.docx" TargetMode="External"/><Relationship Id="rId43" Type="http://schemas.openxmlformats.org/officeDocument/2006/relationships/hyperlink" Target="https://www.3gpp.org/ftp/TSG_RAN/WG1_RL1/TSGR1_116b/Docs/R1-2402055.zip" TargetMode="External"/><Relationship Id="rId48" Type="http://schemas.openxmlformats.org/officeDocument/2006/relationships/hyperlink" Target="https://www.3gpp.org/ftp/tsg_ran/WG1_RL1/TSGR1_116/Docs/R1-2401519.zip" TargetMode="External"/><Relationship Id="rId56" Type="http://schemas.openxmlformats.org/officeDocument/2006/relationships/hyperlink" Target="https://www.3gpp.org/ftp/TSG_RAN/WG1_RL1/TSGR1_116b/Docs/R1-2402348.zip" TargetMode="External"/><Relationship Id="rId64" Type="http://schemas.openxmlformats.org/officeDocument/2006/relationships/hyperlink" Target="https://www.3gpp.org/ftp/TSG_RAN/WG1_RL1/TSGR1_116b/Docs/R1-2403221.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6b/Docs/R1-240205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6b/Docs/R1-2402200.zip" TargetMode="External"/><Relationship Id="rId25" Type="http://schemas.openxmlformats.org/officeDocument/2006/relationships/hyperlink" Target="https://www.3gpp.org/ftp/TSG_RAN/WG1_RL1/TSGR1_116b/Docs/R1-2403164.zip" TargetMode="External"/><Relationship Id="rId33" Type="http://schemas.openxmlformats.org/officeDocument/2006/relationships/hyperlink" Target="http://10.10.10.10/ftp/RAN/RAN1/Inbox/drafts/8.4(NR_others)/eRedCap/LS/eRedCapDraftLs2stepRach-v000-FL.docx" TargetMode="External"/><Relationship Id="rId38" Type="http://schemas.openxmlformats.org/officeDocument/2006/relationships/hyperlink" Target="https://www.3gpp.org/ftp/tsg_ran/WG1_RL1/TSGR1_116b/Inbox/drafts/8.4(NR_others)/eRedCap/LS/eRedCapDraftLs2stepRach-v001-FL-FL.docx" TargetMode="External"/><Relationship Id="rId46" Type="http://schemas.openxmlformats.org/officeDocument/2006/relationships/hyperlink" Target="https://www.3gpp.org/ftp/tsg_ran/TSG_RAN/TSGR_102/Docs/RP-233637.zip" TargetMode="External"/><Relationship Id="rId59" Type="http://schemas.openxmlformats.org/officeDocument/2006/relationships/hyperlink" Target="https://www.3gpp.org/ftp/TSG_RAN/WG1_RL1/TSGR1_116b/Docs/R1-2402642.zip" TargetMode="External"/><Relationship Id="rId67" Type="http://schemas.openxmlformats.org/officeDocument/2006/relationships/hyperlink" Target="https://www.3gpp.org/ftp/TSG_RAN/WG1_RL1/TSGR1_116b/Docs/R1-2403346.zip" TargetMode="External"/><Relationship Id="rId20" Type="http://schemas.openxmlformats.org/officeDocument/2006/relationships/hyperlink" Target="https://www.3gpp.org/ftp/TSG_RAN/WG1_RL1/TSGR1_116b/Docs/R1-2402413.zip" TargetMode="External"/><Relationship Id="rId41" Type="http://schemas.openxmlformats.org/officeDocument/2006/relationships/hyperlink" Target="https://www.3gpp.org/ftp/TSG_RAN/WG1_RL1/TSGR1_116b/Docs/R1-2403328.zip" TargetMode="External"/><Relationship Id="rId54" Type="http://schemas.openxmlformats.org/officeDocument/2006/relationships/hyperlink" Target="https://www.3gpp.org/ftp/TSG_RAN/WG1_RL1/TSGR1_116b/Docs/R1-2402200.zip" TargetMode="External"/><Relationship Id="rId62" Type="http://schemas.openxmlformats.org/officeDocument/2006/relationships/hyperlink" Target="https://www.3gpp.org/ftp/TSG_RAN/WG1_RL1/TSGR1_116b/Docs/R1-2403164.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2.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4.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6.xml><?xml version="1.0" encoding="utf-8"?>
<ds:datastoreItem xmlns:ds="http://schemas.openxmlformats.org/officeDocument/2006/customXml" ds:itemID="{86CA72C6-FF30-463F-8518-8569AE5C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5489</Words>
  <Characters>31292</Characters>
  <Application>Microsoft Office Word</Application>
  <DocSecurity>0</DocSecurity>
  <Lines>260</Lines>
  <Paragraphs>73</Paragraphs>
  <ScaleCrop>false</ScaleCrop>
  <Company>Ericsson</Company>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Yu Ding</cp:lastModifiedBy>
  <cp:revision>2</cp:revision>
  <dcterms:created xsi:type="dcterms:W3CDTF">2024-04-18T00:20:00Z</dcterms:created>
  <dcterms:modified xsi:type="dcterms:W3CDTF">2024-04-18T00:20:00Z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