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BA8EC2" w14:textId="10E57E22" w:rsidR="00A75EE2" w:rsidRPr="0058354C" w:rsidRDefault="00A75EE2" w:rsidP="00A75EE2">
      <w:pPr>
        <w:tabs>
          <w:tab w:val="right" w:pos="9216"/>
        </w:tabs>
        <w:kinsoku w:val="0"/>
        <w:overflowPunct w:val="0"/>
        <w:spacing w:after="0"/>
        <w:rPr>
          <w:b/>
          <w:kern w:val="2"/>
          <w:lang w:eastAsia="zh-CN"/>
        </w:rPr>
      </w:pPr>
      <w:r w:rsidRPr="0058354C">
        <w:rPr>
          <w:b/>
          <w:noProof/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2B4513D" wp14:editId="1A9D78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8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6DB23D8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76xgFg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JkYoGjSlqAi65qqTf+CD0LJUzGwNcMe45L5heh40WeF7jRpT/DeDaF&#10;luMFc9+O3ryZ+KFzMf39NxfbrnOif5c37z9d/LHtRi6CuY2nAcY2mZFohoO5c2v/jMN7+J3c1F+3&#10;SXpyWfKNTON6k5b85EuSfyu+bpIRK5dG5PF5ZODIwJGBIwNHBo4MHBn4HzOAT/60UJolCVO1t6pl&#10;d5UcQ0l3W30WqhqV1Qce/yVRyacpLdfsnRB8lzKaQAWp8aPBAtWRsBQtd7/yBEpBuqm5LmvvVqJQ&#10;AqFgRXe6er7vqmd2V6MYBn3Hs1AM46oBuozouF0Wb2Q9Z1yLoNsPsjZldwItXTQnTem5gBJ9VeRQ&#10;gf80QtgOfRvtEMG+3RbqHRD3gASHAUqfxpE+LiLhIXlODwcb2/Yhge4QeFhDIKMzRZtwSKLfA+LQ&#10;D8ghHYM+8DkdoZTvtsaBH7kBsRGQCFb5nuf4zVdPR2bUx+Mg8t3wWTzuu8kLo5C4z+P73noe2feX&#10;ZzvBIS5w32GEBAcDAA8cBuYfFtn3GHb8oUyI5nUbrzRtQzi+K5sYhhaCIzaxFqE+MRWX6qSoiIYj&#10;sTCnjY4BpiL+AR0N0GC+QjvN+XmEBubV8lY42Kbg7XF7DMcDOESaggd96WAXLGuMEPC9rL6UFxgU&#10;gW/lhaIZvv4WikX4Xl5gvRUoQGvFgdYFmmg3scwxRWnbUnMF37IF16hasaGPtFZCndlGjQdQvFlm&#10;8SX7PlziehA+oDcO3CZyKy0s8ggErpqwcWhCupmwQU01ETg6bygTB5KHPbMoCH2zCHukL8z3QzPe&#10;pCCD9txmi5dv4OLgyQ1IFJlxD+Z1XjRb4MiHA6/Mc+zOwf9oBsaeibiWYPCVZktJV9IcQgb2EdfE&#10;nEvIy20xWwAJA1JaUb7nD8bbrQMvan0+9EBeDj0OeV/r2mV+8GCLaf+NVcRu2esJbyHDTZoFGHKb&#10;Fr6vZRO/QNEju7o1ryKJYHDG05zbLpCtvLHvJXC6Y/zxOq+HLcf7QRS45Mmowz5pAuLlXofQgkhU&#10;ag/ci51AvflheO/oYBI0+NccREzglWXE7Z1rjIlnMt5+KngyrwzdH+dcMlOVqOSly5Mui+kM8VCi&#10;SJ5nyXWW5ypzSbFeTnOBthQS47X+NYlrAMtLlQQhJ3k65Q7mBiLUa9jUM7DrAFZkNdyF5lkBl3Ed&#10;iI5VvTYrE50aaprlpq2PBFjR1mym9lvy5B7qN8HNRSdczEIj5eK7hXZwyTmx5LcNFcxC+U0JNWCE&#10;XRcCsdYd14MyAdJ9f2bZn6FlDKImVm3Bm041pzX0YMmmEtk6hZ3M66bk76BuXGWqytP6Ga2aDlxk&#10;avKbS1d1U9rva9TD1fD53wAAAP//AwBQSwMEFAAGAAgAAAAhAAjbM2/WAAAA/wAAAA8AAABkcnMv&#10;ZG93bnJldi54bWxMj0FrwkAQhe+F/odlCr1I3dhDKWk2UgIeilCsevE2ZqfZ0Oxsmh01/ntXL+3l&#10;wfAe731TzEffqSMNsQ1sYDbNQBHXwbbcGNhuFk+voKIgW+wCk4EzRZiX93cF5jac+IuOa2lUKuGY&#10;owEn0udax9qRxzgNPXHyvsPgUdI5NNoOeErlvtPPWfaiPbacFhz2VDmqf9YHb6By9jx+LCa7zVJW&#10;O17az2r2OzHm8WF8fwMlNMpfGK74CR3KxLQPB7ZRdQbSI3LTm6f214QuC/2fu7wAAAD//wMAUEsB&#10;Ai0AFAAGAAgAAAAhALaDOJL+AAAA4QEAABMAAAAAAAAAAAAAAAAAAAAAAFtDb250ZW50X1R5cGVz&#10;XS54bWxQSwECLQAUAAYACAAAACEAOP0h/9YAAACUAQAACwAAAAAAAAAAAAAAAAAvAQAAX3JlbHMv&#10;LnJlbHNQSwECLQAUAAYACAAAACEAr++sYBYFAABiFgAADgAAAAAAAAAAAAAAAAAuAgAAZHJzL2Uy&#10;b0RvYy54bWxQSwECLQAUAAYACAAAACEACNszb9YAAAD/AAAADwAAAAAAAAAAAAAAAABwBwAAZHJz&#10;L2Rvd25yZXYueG1sUEsFBgAAAAAEAAQA8wAAAHM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58354C">
        <w:rPr>
          <w:b/>
          <w:kern w:val="2"/>
          <w:lang w:eastAsia="zh-CN"/>
        </w:rPr>
        <w:t>3GPP TSG-RAN WG1 Meeting #116</w:t>
      </w:r>
      <w:r>
        <w:rPr>
          <w:b/>
          <w:kern w:val="2"/>
          <w:lang w:eastAsia="zh-CN"/>
        </w:rPr>
        <w:t>bis</w:t>
      </w:r>
      <w:r w:rsidRPr="0058354C">
        <w:rPr>
          <w:b/>
          <w:kern w:val="2"/>
          <w:lang w:eastAsia="zh-CN"/>
        </w:rPr>
        <w:tab/>
      </w:r>
      <w:r w:rsidRPr="00BD0094">
        <w:rPr>
          <w:b/>
          <w:bCs/>
          <w:kern w:val="2"/>
          <w:lang w:eastAsia="zh-CN"/>
        </w:rPr>
        <w:t>R1-24</w:t>
      </w:r>
      <w:r w:rsidR="004B2F38">
        <w:rPr>
          <w:b/>
          <w:bCs/>
          <w:kern w:val="2"/>
          <w:lang w:eastAsia="zh-CN"/>
        </w:rPr>
        <w:t>02033</w:t>
      </w:r>
      <w:bookmarkStart w:id="0" w:name="_GoBack"/>
      <w:bookmarkEnd w:id="0"/>
    </w:p>
    <w:p w14:paraId="74036E88" w14:textId="77777777" w:rsidR="00A75EE2" w:rsidRPr="0058354C" w:rsidRDefault="00A75EE2" w:rsidP="00A75EE2">
      <w:pPr>
        <w:kinsoku w:val="0"/>
        <w:overflowPunct w:val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Changsha</w:t>
      </w:r>
      <w:r w:rsidRPr="0058354C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China</w:t>
      </w:r>
      <w:r w:rsidRPr="0058354C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April</w:t>
      </w:r>
      <w:r w:rsidRPr="0058354C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15</w:t>
      </w:r>
      <w:r w:rsidRPr="0058354C">
        <w:rPr>
          <w:b/>
          <w:kern w:val="2"/>
          <w:lang w:eastAsia="zh-CN"/>
        </w:rPr>
        <w:t xml:space="preserve"> – </w:t>
      </w:r>
      <w:r>
        <w:rPr>
          <w:b/>
          <w:kern w:val="2"/>
          <w:lang w:eastAsia="zh-CN"/>
        </w:rPr>
        <w:t>19</w:t>
      </w:r>
      <w:r w:rsidRPr="0058354C">
        <w:rPr>
          <w:b/>
          <w:bCs/>
          <w:lang w:eastAsia="zh-CN"/>
        </w:rPr>
        <w:t>, 2024</w:t>
      </w:r>
    </w:p>
    <w:p w14:paraId="037C273D" w14:textId="77777777" w:rsidR="00E9347C" w:rsidRPr="00A75EE2" w:rsidRDefault="00E9347C" w:rsidP="00E9347C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4CF9EEB4" w14:textId="746A8494" w:rsidR="00E9347C" w:rsidRPr="00FB35E6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FB35E6">
        <w:rPr>
          <w:b/>
          <w:color w:val="000000" w:themeColor="text1"/>
          <w:kern w:val="2"/>
          <w:lang w:eastAsia="zh-CN"/>
        </w:rPr>
        <w:t>Agenda Item:</w:t>
      </w:r>
      <w:r w:rsidRPr="00FB35E6">
        <w:rPr>
          <w:b/>
          <w:color w:val="000000" w:themeColor="text1"/>
          <w:kern w:val="2"/>
          <w:lang w:eastAsia="zh-CN"/>
        </w:rPr>
        <w:tab/>
      </w:r>
      <w:r w:rsidR="00084ECA" w:rsidRPr="00FB35E6">
        <w:rPr>
          <w:b/>
          <w:color w:val="000000" w:themeColor="text1"/>
          <w:kern w:val="2"/>
          <w:lang w:eastAsia="zh-CN"/>
        </w:rPr>
        <w:t>5</w:t>
      </w:r>
    </w:p>
    <w:p w14:paraId="2B475B4A" w14:textId="7777777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Source:</w:t>
      </w:r>
      <w:r w:rsidRPr="00112CC8">
        <w:rPr>
          <w:b/>
          <w:color w:val="000000" w:themeColor="text1"/>
          <w:kern w:val="2"/>
          <w:lang w:eastAsia="zh-CN"/>
        </w:rPr>
        <w:tab/>
        <w:t>Huawei, HiSilicon</w:t>
      </w:r>
    </w:p>
    <w:p w14:paraId="6B85EEF0" w14:textId="5E4EEA67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Title:</w:t>
      </w:r>
      <w:r w:rsidRPr="00112CC8">
        <w:rPr>
          <w:b/>
          <w:color w:val="000000" w:themeColor="text1"/>
          <w:kern w:val="2"/>
          <w:lang w:eastAsia="zh-CN"/>
        </w:rPr>
        <w:tab/>
      </w:r>
      <w:r w:rsidR="003D7319" w:rsidRPr="003D7319">
        <w:rPr>
          <w:b/>
          <w:color w:val="000000" w:themeColor="text1"/>
          <w:kern w:val="2"/>
          <w:lang w:eastAsia="zh-CN"/>
        </w:rPr>
        <w:t>Discussion on RAN2 LS to RAN1 on decisions on SLPP</w:t>
      </w:r>
    </w:p>
    <w:p w14:paraId="0C2C4ADA" w14:textId="5169A54F" w:rsidR="00E9347C" w:rsidRPr="00112CC8" w:rsidRDefault="00E9347C" w:rsidP="00E9347C">
      <w:pPr>
        <w:spacing w:after="60"/>
        <w:ind w:left="1555" w:hanging="1555"/>
        <w:rPr>
          <w:b/>
          <w:color w:val="000000" w:themeColor="text1"/>
          <w:kern w:val="2"/>
          <w:lang w:eastAsia="zh-CN"/>
        </w:rPr>
      </w:pPr>
      <w:r w:rsidRPr="00112CC8">
        <w:rPr>
          <w:b/>
          <w:color w:val="000000" w:themeColor="text1"/>
          <w:kern w:val="2"/>
          <w:lang w:eastAsia="zh-CN"/>
        </w:rPr>
        <w:t>Docume</w:t>
      </w:r>
      <w:r w:rsidR="005A66F0">
        <w:rPr>
          <w:b/>
          <w:color w:val="000000" w:themeColor="text1"/>
          <w:kern w:val="2"/>
          <w:lang w:eastAsia="zh-CN"/>
        </w:rPr>
        <w:t>nt for:</w:t>
      </w:r>
      <w:r w:rsidR="005A66F0">
        <w:rPr>
          <w:b/>
          <w:color w:val="000000" w:themeColor="text1"/>
          <w:kern w:val="2"/>
          <w:lang w:eastAsia="zh-CN"/>
        </w:rPr>
        <w:tab/>
        <w:t xml:space="preserve">Discussion and </w:t>
      </w:r>
      <w:r w:rsidR="00F915CF">
        <w:rPr>
          <w:b/>
          <w:color w:val="000000" w:themeColor="text1"/>
          <w:kern w:val="2"/>
          <w:lang w:eastAsia="zh-CN"/>
        </w:rPr>
        <w:t>D</w:t>
      </w:r>
      <w:r w:rsidR="005A66F0">
        <w:rPr>
          <w:b/>
          <w:color w:val="000000" w:themeColor="text1"/>
          <w:kern w:val="2"/>
          <w:lang w:eastAsia="zh-CN"/>
        </w:rPr>
        <w:t>ecision</w:t>
      </w:r>
    </w:p>
    <w:p w14:paraId="1A4042C6" w14:textId="77777777" w:rsidR="00E9347C" w:rsidRPr="00112CC8" w:rsidRDefault="00E9347C" w:rsidP="005A66F0">
      <w:pPr>
        <w:pBdr>
          <w:bottom w:val="single" w:sz="4" w:space="0" w:color="auto"/>
        </w:pBdr>
        <w:spacing w:after="0"/>
        <w:rPr>
          <w:b/>
          <w:color w:val="000000" w:themeColor="text1"/>
          <w:kern w:val="2"/>
          <w:sz w:val="16"/>
          <w:szCs w:val="16"/>
          <w:lang w:eastAsia="zh-CN"/>
        </w:rPr>
      </w:pPr>
    </w:p>
    <w:p w14:paraId="0E0DE4DD" w14:textId="77777777" w:rsidR="00E9347C" w:rsidRPr="00112CC8" w:rsidRDefault="00E9347C" w:rsidP="00E9347C">
      <w:pPr>
        <w:pStyle w:val="1"/>
        <w:rPr>
          <w:color w:val="000000" w:themeColor="text1"/>
        </w:rPr>
      </w:pPr>
      <w:r w:rsidRPr="00112CC8">
        <w:rPr>
          <w:color w:val="000000" w:themeColor="text1"/>
        </w:rPr>
        <w:t>Introduction</w:t>
      </w:r>
    </w:p>
    <w:p w14:paraId="28B0901B" w14:textId="009323E7" w:rsidR="00DE7C40" w:rsidRDefault="00581A91" w:rsidP="00581A91">
      <w:pPr>
        <w:rPr>
          <w:sz w:val="20"/>
          <w:szCs w:val="20"/>
        </w:rPr>
      </w:pPr>
      <w:r w:rsidRPr="005E15BC">
        <w:rPr>
          <w:lang w:eastAsia="zh-CN"/>
        </w:rPr>
        <w:t>In this paper, we discuss</w:t>
      </w:r>
      <w:r>
        <w:rPr>
          <w:lang w:eastAsia="zh-CN"/>
        </w:rPr>
        <w:t xml:space="preserve"> the issue related to the incoming LS from RAN2</w:t>
      </w:r>
      <w:r w:rsidR="00AB43FB">
        <w:rPr>
          <w:lang w:eastAsia="zh-CN"/>
        </w:rPr>
        <w:t xml:space="preserve"> </w:t>
      </w:r>
      <w:r w:rsidR="00AB43FB">
        <w:rPr>
          <w:lang w:eastAsia="zh-CN"/>
        </w:rPr>
        <w:fldChar w:fldCharType="begin"/>
      </w:r>
      <w:r w:rsidR="00AB43FB">
        <w:rPr>
          <w:lang w:eastAsia="zh-CN"/>
        </w:rPr>
        <w:instrText xml:space="preserve"> REF _Ref148972016 \r \h </w:instrText>
      </w:r>
      <w:r w:rsidR="00AB43FB">
        <w:rPr>
          <w:lang w:eastAsia="zh-CN"/>
        </w:rPr>
      </w:r>
      <w:r w:rsidR="00AB43FB">
        <w:rPr>
          <w:lang w:eastAsia="zh-CN"/>
        </w:rPr>
        <w:fldChar w:fldCharType="separate"/>
      </w:r>
      <w:r w:rsidR="00B163BD">
        <w:rPr>
          <w:lang w:eastAsia="zh-CN"/>
        </w:rPr>
        <w:t>[1]</w:t>
      </w:r>
      <w:r w:rsidR="00AB43FB">
        <w:rPr>
          <w:lang w:eastAsia="zh-CN"/>
        </w:rPr>
        <w:fldChar w:fldCharType="end"/>
      </w:r>
      <w:r>
        <w:rPr>
          <w:lang w:eastAsia="zh-CN"/>
        </w:rPr>
        <w:t>.</w:t>
      </w:r>
    </w:p>
    <w:tbl>
      <w:tblPr>
        <w:tblW w:w="9318" w:type="dxa"/>
        <w:tblLook w:val="04A0" w:firstRow="1" w:lastRow="0" w:firstColumn="1" w:lastColumn="0" w:noHBand="0" w:noVBand="1"/>
      </w:tblPr>
      <w:tblGrid>
        <w:gridCol w:w="1427"/>
        <w:gridCol w:w="5711"/>
        <w:gridCol w:w="2180"/>
      </w:tblGrid>
      <w:tr w:rsidR="00DE7C40" w:rsidRPr="00DE7C40" w14:paraId="13E85270" w14:textId="77777777" w:rsidTr="0045444A">
        <w:trPr>
          <w:trHeight w:val="397"/>
        </w:trPr>
        <w:tc>
          <w:tcPr>
            <w:tcW w:w="1427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14:paraId="520C5F74" w14:textId="338ABC59" w:rsidR="00DE7C40" w:rsidRPr="00FB35E6" w:rsidRDefault="00825717" w:rsidP="0045444A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bCs/>
                <w:color w:val="0000FF"/>
                <w:sz w:val="16"/>
                <w:szCs w:val="16"/>
                <w:lang w:eastAsia="zh-CN"/>
              </w:rPr>
            </w:pPr>
            <w:r w:rsidRPr="0045444A">
              <w:rPr>
                <w:rFonts w:ascii="Arial" w:hAnsi="Arial" w:cs="Arial"/>
                <w:sz w:val="16"/>
                <w:szCs w:val="16"/>
                <w:lang w:eastAsia="zh-CN"/>
              </w:rPr>
              <w:t>R1-2401950</w:t>
            </w:r>
          </w:p>
        </w:tc>
        <w:tc>
          <w:tcPr>
            <w:tcW w:w="5711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14:paraId="3FB6C0B4" w14:textId="5EB0DBB5" w:rsidR="00DE7C40" w:rsidRPr="00DE7C40" w:rsidRDefault="00825717" w:rsidP="00DE7C4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25717">
              <w:rPr>
                <w:rFonts w:ascii="Arial" w:hAnsi="Arial" w:cs="Arial"/>
                <w:sz w:val="16"/>
                <w:szCs w:val="16"/>
                <w:lang w:eastAsia="zh-CN"/>
              </w:rPr>
              <w:t>LS to RAN1 on decisions on SLPP</w:t>
            </w:r>
          </w:p>
        </w:tc>
        <w:tc>
          <w:tcPr>
            <w:tcW w:w="2180" w:type="dxa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14:paraId="610B91E1" w14:textId="1EC22C5D" w:rsidR="00DE7C40" w:rsidRPr="00DE7C40" w:rsidRDefault="00DE7C40" w:rsidP="00DE7C40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DE7C40">
              <w:rPr>
                <w:rFonts w:ascii="Arial" w:hAnsi="Arial" w:cs="Arial"/>
                <w:sz w:val="16"/>
                <w:szCs w:val="16"/>
                <w:lang w:eastAsia="zh-CN"/>
              </w:rPr>
              <w:t xml:space="preserve">RAN2, </w:t>
            </w:r>
            <w:r w:rsidR="00825717" w:rsidRPr="00825717">
              <w:rPr>
                <w:rFonts w:ascii="Arial" w:hAnsi="Arial" w:cs="Arial"/>
                <w:sz w:val="16"/>
                <w:szCs w:val="16"/>
                <w:lang w:eastAsia="zh-CN"/>
              </w:rPr>
              <w:t>Intel</w:t>
            </w:r>
          </w:p>
        </w:tc>
      </w:tr>
    </w:tbl>
    <w:p w14:paraId="61E7F137" w14:textId="7C2DB559" w:rsidR="00DE7C40" w:rsidRDefault="00DE7C40" w:rsidP="00581A91">
      <w:pPr>
        <w:rPr>
          <w:lang w:eastAsia="zh-CN"/>
        </w:rPr>
      </w:pPr>
    </w:p>
    <w:p w14:paraId="71BA76CC" w14:textId="4D3F2ADF" w:rsidR="00DE7C40" w:rsidRDefault="00DE7C40" w:rsidP="00581A91">
      <w:pPr>
        <w:rPr>
          <w:lang w:eastAsia="zh-CN"/>
        </w:rPr>
      </w:pPr>
      <w:bookmarkStart w:id="1" w:name="_Hlk149579519"/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contents </w:t>
      </w:r>
      <w:r w:rsidR="00FB35E6">
        <w:rPr>
          <w:lang w:eastAsia="zh-CN"/>
        </w:rPr>
        <w:t xml:space="preserve">are </w:t>
      </w:r>
      <w:r>
        <w:rPr>
          <w:lang w:eastAsia="zh-CN"/>
        </w:rPr>
        <w:t xml:space="preserve">excerpted </w:t>
      </w:r>
      <w:r w:rsidR="00FB35E6">
        <w:rPr>
          <w:lang w:eastAsia="zh-CN"/>
        </w:rPr>
        <w:t>as follows</w:t>
      </w:r>
      <w:bookmarkEnd w:id="1"/>
      <w:r w:rsidR="00FB35E6">
        <w:rPr>
          <w:lang w:eastAsia="zh-CN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84ECA" w14:paraId="241DB020" w14:textId="77777777" w:rsidTr="00084ECA">
        <w:tc>
          <w:tcPr>
            <w:tcW w:w="9307" w:type="dxa"/>
          </w:tcPr>
          <w:p w14:paraId="56BF0E54" w14:textId="77777777" w:rsidR="006E7542" w:rsidRPr="006E7542" w:rsidRDefault="006E7542" w:rsidP="006E7542">
            <w:pPr>
              <w:autoSpaceDE/>
              <w:autoSpaceDN/>
              <w:adjustRightInd/>
              <w:snapToGrid/>
              <w:jc w:val="lef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7542">
              <w:rPr>
                <w:rFonts w:ascii="Arial" w:hAnsi="Arial" w:cs="Arial"/>
                <w:b/>
                <w:sz w:val="20"/>
                <w:szCs w:val="20"/>
                <w:lang w:val="en-GB"/>
              </w:rPr>
              <w:t>1. Overall Description:</w:t>
            </w:r>
          </w:p>
          <w:p w14:paraId="51B690AC" w14:textId="316FE063" w:rsidR="006E7542" w:rsidRDefault="002C3DE4" w:rsidP="006E7542">
            <w:pPr>
              <w:autoSpaceDE/>
              <w:autoSpaceDN/>
              <w:spacing w:beforeLines="50" w:before="120" w:afterLines="50"/>
              <w:jc w:val="left"/>
              <w:rPr>
                <w:sz w:val="20"/>
                <w:szCs w:val="20"/>
                <w:lang w:eastAsia="zh-CN"/>
              </w:rPr>
            </w:pPr>
            <w:r w:rsidRPr="002C3DE4">
              <w:rPr>
                <w:sz w:val="20"/>
                <w:szCs w:val="20"/>
                <w:lang w:eastAsia="zh-CN"/>
              </w:rPr>
              <w:t>RAN2 discussed the support of sidelink positioning, and made following agreements which may have RAN1 impacts:</w:t>
            </w:r>
          </w:p>
          <w:tbl>
            <w:tblPr>
              <w:tblStyle w:val="ac"/>
              <w:tblW w:w="0" w:type="auto"/>
              <w:tblInd w:w="284" w:type="dxa"/>
              <w:tblLook w:val="04A0" w:firstRow="1" w:lastRow="0" w:firstColumn="1" w:lastColumn="0" w:noHBand="0" w:noVBand="1"/>
            </w:tblPr>
            <w:tblGrid>
              <w:gridCol w:w="8731"/>
            </w:tblGrid>
            <w:tr w:rsidR="002C3DE4" w14:paraId="5A6402EA" w14:textId="77777777" w:rsidTr="002C3DE4">
              <w:tc>
                <w:tcPr>
                  <w:tcW w:w="8731" w:type="dxa"/>
                </w:tcPr>
                <w:p w14:paraId="3C0711A7" w14:textId="77777777" w:rsidR="007D3A5B" w:rsidRPr="007D3A5B" w:rsidRDefault="007D3A5B" w:rsidP="007D3A5B">
                  <w:pPr>
                    <w:autoSpaceDE/>
                    <w:autoSpaceDN/>
                    <w:spacing w:beforeLines="50" w:before="120" w:afterLines="50"/>
                    <w:jc w:val="left"/>
                    <w:rPr>
                      <w:sz w:val="20"/>
                      <w:szCs w:val="20"/>
                      <w:lang w:eastAsia="zh-CN"/>
                    </w:rPr>
                  </w:pPr>
                  <w:r w:rsidRPr="007D3A5B">
                    <w:rPr>
                      <w:sz w:val="20"/>
                      <w:szCs w:val="20"/>
                      <w:lang w:eastAsia="zh-CN"/>
                    </w:rPr>
                    <w:t>Agreements:</w:t>
                  </w:r>
                </w:p>
                <w:p w14:paraId="763D1333" w14:textId="77777777" w:rsidR="007D3A5B" w:rsidRPr="007D3A5B" w:rsidRDefault="007D3A5B" w:rsidP="007D3A5B">
                  <w:pPr>
                    <w:autoSpaceDE/>
                    <w:autoSpaceDN/>
                    <w:spacing w:beforeLines="50" w:before="120" w:afterLines="50"/>
                    <w:jc w:val="left"/>
                    <w:rPr>
                      <w:sz w:val="20"/>
                      <w:szCs w:val="20"/>
                      <w:lang w:eastAsia="zh-CN"/>
                    </w:rPr>
                  </w:pPr>
                  <w:r w:rsidRPr="007D3A5B">
                    <w:rPr>
                      <w:sz w:val="20"/>
                      <w:szCs w:val="20"/>
                      <w:lang w:eastAsia="zh-CN"/>
                    </w:rPr>
                    <w:t>The association information between ARP-ID and the already transmitted SL PRS resource(s) is placed inside the CommonSL-PRS-MethodsIEsRequestLocationInformation/CommonSL-PRS-MethodsIEsProvideLocationInformation, based on the corresponding TP of P3 from R2-2401244.  To do this, the SL-PRS Tx UE can send the CommonSL-PRS-MethodsIEsProvideLocationInformation without providing any measurements.  Notify RAN1 by LS.</w:t>
                  </w:r>
                </w:p>
                <w:p w14:paraId="20167C12" w14:textId="77777777" w:rsidR="007D3A5B" w:rsidRPr="007D3A5B" w:rsidRDefault="007D3A5B" w:rsidP="007D3A5B">
                  <w:pPr>
                    <w:autoSpaceDE/>
                    <w:autoSpaceDN/>
                    <w:spacing w:beforeLines="50" w:before="120" w:afterLines="50"/>
                    <w:jc w:val="left"/>
                    <w:rPr>
                      <w:sz w:val="20"/>
                      <w:szCs w:val="20"/>
                      <w:lang w:eastAsia="zh-CN"/>
                    </w:rPr>
                  </w:pPr>
                  <w:r w:rsidRPr="007D3A5B">
                    <w:rPr>
                      <w:sz w:val="20"/>
                      <w:szCs w:val="20"/>
                      <w:lang w:eastAsia="zh-CN"/>
                    </w:rPr>
                    <w:t>LCS-GCS-Translation information in measurement report shall be common for sl-AzimuthAoA and sl-ZenithAoA, i.e. no separate parameters for sl-AzimuthAoA and sl-ZenithAoA</w:t>
                  </w:r>
                </w:p>
                <w:p w14:paraId="19A291C9" w14:textId="77777777" w:rsidR="007D3A5B" w:rsidRPr="007D3A5B" w:rsidRDefault="007D3A5B" w:rsidP="007D3A5B">
                  <w:pPr>
                    <w:autoSpaceDE/>
                    <w:autoSpaceDN/>
                    <w:spacing w:beforeLines="50" w:before="120" w:afterLines="50"/>
                    <w:jc w:val="left"/>
                    <w:rPr>
                      <w:sz w:val="20"/>
                      <w:szCs w:val="20"/>
                      <w:lang w:eastAsia="zh-CN"/>
                    </w:rPr>
                  </w:pPr>
                  <w:r w:rsidRPr="007D3A5B">
                    <w:rPr>
                      <w:sz w:val="20"/>
                      <w:szCs w:val="20"/>
                      <w:lang w:eastAsia="zh-CN"/>
                    </w:rPr>
                    <w:t>For SL-AoA, introduce separate request for “sl-AzimuthAoA” and “sl-ZenithAoA”</w:t>
                  </w:r>
                </w:p>
                <w:p w14:paraId="0CBF9E4B" w14:textId="77777777" w:rsidR="007D3A5B" w:rsidRPr="007D3A5B" w:rsidRDefault="007D3A5B" w:rsidP="007D3A5B">
                  <w:pPr>
                    <w:autoSpaceDE/>
                    <w:autoSpaceDN/>
                    <w:spacing w:beforeLines="50" w:before="120" w:afterLines="50"/>
                    <w:jc w:val="left"/>
                    <w:rPr>
                      <w:sz w:val="20"/>
                      <w:szCs w:val="20"/>
                      <w:lang w:eastAsia="zh-CN"/>
                    </w:rPr>
                  </w:pPr>
                  <w:r w:rsidRPr="007D3A5B">
                    <w:rPr>
                      <w:sz w:val="20"/>
                      <w:szCs w:val="20"/>
                      <w:lang w:eastAsia="zh-CN"/>
                    </w:rPr>
                    <w:t>For SL-AoA, introduce separate request for “measurementReportingTypes ENUMERATED { gcs, lcsWithTranslation, lcsWithoutTranslation}</w:t>
                  </w:r>
                </w:p>
                <w:p w14:paraId="2E2867A8" w14:textId="77777777" w:rsidR="007D3A5B" w:rsidRPr="007D3A5B" w:rsidRDefault="007D3A5B" w:rsidP="007D3A5B">
                  <w:pPr>
                    <w:autoSpaceDE/>
                    <w:autoSpaceDN/>
                    <w:spacing w:beforeLines="50" w:before="120" w:afterLines="50"/>
                    <w:jc w:val="left"/>
                    <w:rPr>
                      <w:sz w:val="20"/>
                      <w:szCs w:val="20"/>
                      <w:lang w:eastAsia="zh-CN"/>
                    </w:rPr>
                  </w:pPr>
                  <w:r w:rsidRPr="007D3A5B">
                    <w:rPr>
                      <w:sz w:val="20"/>
                      <w:szCs w:val="20"/>
                      <w:lang w:eastAsia="zh-CN"/>
                    </w:rPr>
                    <w:t>For SL-AoA, do not introduce additional request for “sl-AngleQuality” , sl-PRS-ResourceId and sl-TimeStamp</w:t>
                  </w:r>
                </w:p>
                <w:p w14:paraId="5F1D6BA6" w14:textId="77777777" w:rsidR="007D3A5B" w:rsidRPr="007D3A5B" w:rsidRDefault="007D3A5B" w:rsidP="007D3A5B">
                  <w:pPr>
                    <w:autoSpaceDE/>
                    <w:autoSpaceDN/>
                    <w:spacing w:beforeLines="50" w:before="120" w:afterLines="50"/>
                    <w:jc w:val="left"/>
                    <w:rPr>
                      <w:sz w:val="20"/>
                      <w:szCs w:val="20"/>
                      <w:lang w:eastAsia="zh-CN"/>
                    </w:rPr>
                  </w:pPr>
                  <w:r w:rsidRPr="007D3A5B">
                    <w:rPr>
                      <w:sz w:val="20"/>
                      <w:szCs w:val="20"/>
                      <w:lang w:eastAsia="zh-CN"/>
                    </w:rPr>
                    <w:t>For SL-RTT, introduce separate request for tx-TimeInfo. And do not introduce additional request for sl-PRS-ResourceId</w:t>
                  </w:r>
                </w:p>
                <w:p w14:paraId="06B7B46C" w14:textId="77777777" w:rsidR="007D3A5B" w:rsidRPr="007D3A5B" w:rsidRDefault="007D3A5B" w:rsidP="007D3A5B">
                  <w:pPr>
                    <w:autoSpaceDE/>
                    <w:autoSpaceDN/>
                    <w:spacing w:beforeLines="50" w:before="120" w:afterLines="50"/>
                    <w:jc w:val="left"/>
                    <w:rPr>
                      <w:sz w:val="20"/>
                      <w:szCs w:val="20"/>
                      <w:lang w:eastAsia="zh-CN"/>
                    </w:rPr>
                  </w:pPr>
                  <w:r w:rsidRPr="007D3A5B">
                    <w:rPr>
                      <w:sz w:val="20"/>
                      <w:szCs w:val="20"/>
                      <w:lang w:eastAsia="zh-CN"/>
                    </w:rPr>
                    <w:t>For SL-TDOA, do not introduce additional request for sl-RSTD-FirstPathResult, sl-PRS-ResourceId , sl-TimeStamp and sl-TimingQuality</w:t>
                  </w:r>
                </w:p>
                <w:p w14:paraId="5091430A" w14:textId="77777777" w:rsidR="007D3A5B" w:rsidRPr="007D3A5B" w:rsidRDefault="007D3A5B" w:rsidP="007D3A5B">
                  <w:pPr>
                    <w:autoSpaceDE/>
                    <w:autoSpaceDN/>
                    <w:spacing w:beforeLines="50" w:before="120" w:afterLines="50"/>
                    <w:jc w:val="left"/>
                    <w:rPr>
                      <w:sz w:val="20"/>
                      <w:szCs w:val="20"/>
                      <w:lang w:eastAsia="zh-CN"/>
                    </w:rPr>
                  </w:pPr>
                  <w:r w:rsidRPr="007D3A5B">
                    <w:rPr>
                      <w:sz w:val="20"/>
                      <w:szCs w:val="20"/>
                      <w:lang w:eastAsia="zh-CN"/>
                    </w:rPr>
                    <w:t>For SL-TOA, do not introduce additional request for sl-RTOA-FirstPathResult , sl-RTOA-FirstPathResult sl-PRS-ResourceId , sl-TimeStamp and sl-TimingQuality</w:t>
                  </w:r>
                </w:p>
                <w:p w14:paraId="6FC5AC20" w14:textId="77777777" w:rsidR="007D3A5B" w:rsidRPr="007D3A5B" w:rsidRDefault="007D3A5B" w:rsidP="007D3A5B">
                  <w:pPr>
                    <w:autoSpaceDE/>
                    <w:autoSpaceDN/>
                    <w:spacing w:beforeLines="50" w:before="120" w:afterLines="50"/>
                    <w:jc w:val="left"/>
                    <w:rPr>
                      <w:sz w:val="20"/>
                      <w:szCs w:val="20"/>
                      <w:lang w:eastAsia="zh-CN"/>
                    </w:rPr>
                  </w:pPr>
                  <w:r w:rsidRPr="007D3A5B">
                    <w:rPr>
                      <w:sz w:val="20"/>
                      <w:szCs w:val="20"/>
                      <w:lang w:eastAsia="zh-CN"/>
                    </w:rPr>
                    <w:t>RAN2 do not have consensus on the scenario where the SL-PRS Rx UE reports measurements for multiple Rx ARP-IDs in a single measurement report.  Current signalling structure cannot support this scenario, and it will be changed to accommodate it if RAN1 want to support the scenario.</w:t>
                  </w:r>
                </w:p>
                <w:p w14:paraId="493D9403" w14:textId="0D692B22" w:rsidR="002C3DE4" w:rsidRPr="007D3A5B" w:rsidRDefault="007D3A5B" w:rsidP="007D3A5B">
                  <w:pPr>
                    <w:autoSpaceDE/>
                    <w:autoSpaceDN/>
                    <w:spacing w:beforeLines="50" w:before="120" w:afterLines="50"/>
                    <w:jc w:val="left"/>
                    <w:rPr>
                      <w:b/>
                      <w:sz w:val="20"/>
                      <w:szCs w:val="20"/>
                      <w:lang w:eastAsia="zh-CN"/>
                    </w:rPr>
                  </w:pPr>
                  <w:r w:rsidRPr="007D3A5B">
                    <w:rPr>
                      <w:sz w:val="20"/>
                      <w:szCs w:val="20"/>
                      <w:lang w:eastAsia="zh-CN"/>
                    </w:rPr>
                    <w:t>For the LS to RAN1, indicate our agreements and give them the opportunity to feed back.</w:t>
                  </w:r>
                </w:p>
              </w:tc>
            </w:tr>
          </w:tbl>
          <w:p w14:paraId="2C000098" w14:textId="77777777" w:rsidR="002C3DE4" w:rsidRPr="006E7542" w:rsidRDefault="002C3DE4" w:rsidP="006E7542">
            <w:pPr>
              <w:autoSpaceDE/>
              <w:autoSpaceDN/>
              <w:spacing w:beforeLines="50" w:before="120" w:afterLines="50"/>
              <w:jc w:val="left"/>
              <w:rPr>
                <w:b/>
                <w:sz w:val="20"/>
                <w:szCs w:val="20"/>
                <w:lang w:eastAsia="zh-CN"/>
              </w:rPr>
            </w:pPr>
          </w:p>
          <w:p w14:paraId="63D8EE4C" w14:textId="77777777" w:rsidR="006E7542" w:rsidRPr="006E7542" w:rsidRDefault="006E7542" w:rsidP="006E7542">
            <w:pPr>
              <w:autoSpaceDE/>
              <w:autoSpaceDN/>
              <w:adjustRightInd/>
              <w:snapToGrid/>
              <w:spacing w:before="240"/>
              <w:jc w:val="left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E7542">
              <w:rPr>
                <w:rFonts w:ascii="Arial" w:hAnsi="Arial" w:cs="Arial"/>
                <w:b/>
                <w:sz w:val="20"/>
                <w:szCs w:val="20"/>
                <w:lang w:val="en-GB"/>
              </w:rPr>
              <w:t>2. Actions:</w:t>
            </w:r>
          </w:p>
          <w:p w14:paraId="143AD552" w14:textId="0413BC5B" w:rsidR="006E7542" w:rsidRPr="006E7542" w:rsidRDefault="006E7542" w:rsidP="006E7542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/>
              </w:rPr>
            </w:pPr>
            <w:r w:rsidRPr="006E7542">
              <w:rPr>
                <w:b/>
                <w:bCs/>
                <w:sz w:val="20"/>
                <w:szCs w:val="20"/>
                <w:lang w:eastAsia="zh-CN"/>
              </w:rPr>
              <w:t>To RAN</w:t>
            </w:r>
            <w:r w:rsidR="000056F0">
              <w:rPr>
                <w:b/>
                <w:bCs/>
                <w:sz w:val="20"/>
                <w:szCs w:val="20"/>
                <w:lang w:eastAsia="zh-CN"/>
              </w:rPr>
              <w:t>1</w:t>
            </w:r>
            <w:r w:rsidRPr="006E7542">
              <w:rPr>
                <w:b/>
                <w:bCs/>
                <w:sz w:val="20"/>
                <w:szCs w:val="20"/>
                <w:lang w:eastAsia="zh-CN"/>
              </w:rPr>
              <w:t>:</w:t>
            </w:r>
          </w:p>
          <w:p w14:paraId="7EBDF65C" w14:textId="77777777" w:rsidR="00084ECA" w:rsidRDefault="006E7542" w:rsidP="007D3A5B">
            <w:pPr>
              <w:autoSpaceDE/>
              <w:autoSpaceDN/>
              <w:adjustRightInd/>
              <w:snapToGrid/>
              <w:spacing w:before="120" w:after="0"/>
              <w:jc w:val="left"/>
              <w:rPr>
                <w:sz w:val="20"/>
                <w:szCs w:val="20"/>
                <w:lang w:eastAsia="zh-CN"/>
              </w:rPr>
            </w:pPr>
            <w:r w:rsidRPr="006E7542">
              <w:rPr>
                <w:b/>
                <w:bCs/>
                <w:sz w:val="20"/>
                <w:szCs w:val="20"/>
                <w:lang w:val="en-GB"/>
              </w:rPr>
              <w:t>ACTION:</w:t>
            </w:r>
            <w:r w:rsidRPr="006E7542">
              <w:rPr>
                <w:sz w:val="20"/>
                <w:szCs w:val="20"/>
                <w:lang w:val="en-GB"/>
              </w:rPr>
              <w:t xml:space="preserve"> </w:t>
            </w:r>
            <w:r w:rsidR="007D3A5B" w:rsidRPr="007D3A5B">
              <w:rPr>
                <w:sz w:val="20"/>
                <w:szCs w:val="20"/>
                <w:lang w:eastAsia="zh-CN"/>
              </w:rPr>
              <w:t>RAN2 respectfully asks RAN1 to take RAN2’s agreements into account in their future work</w:t>
            </w:r>
            <w:r w:rsidR="00EA77E3" w:rsidRPr="00EA77E3">
              <w:rPr>
                <w:sz w:val="20"/>
                <w:szCs w:val="20"/>
                <w:lang w:eastAsia="zh-CN"/>
              </w:rPr>
              <w:t>.</w:t>
            </w:r>
          </w:p>
          <w:p w14:paraId="4841EC93" w14:textId="4110A6AE" w:rsidR="00181698" w:rsidRPr="00941C9A" w:rsidRDefault="00181698" w:rsidP="007D3A5B">
            <w:pPr>
              <w:autoSpaceDE/>
              <w:autoSpaceDN/>
              <w:adjustRightInd/>
              <w:snapToGrid/>
              <w:spacing w:before="120" w:after="0"/>
              <w:jc w:val="left"/>
              <w:rPr>
                <w:sz w:val="20"/>
                <w:szCs w:val="20"/>
                <w:lang w:val="en-GB"/>
              </w:rPr>
            </w:pPr>
          </w:p>
        </w:tc>
      </w:tr>
    </w:tbl>
    <w:p w14:paraId="60660002" w14:textId="77777777" w:rsidR="00F279A4" w:rsidRDefault="00F279A4" w:rsidP="00FD0C72">
      <w:pPr>
        <w:rPr>
          <w:lang w:eastAsia="zh-CN"/>
        </w:rPr>
      </w:pPr>
    </w:p>
    <w:p w14:paraId="26D80158" w14:textId="77777777" w:rsidR="00004CAD" w:rsidRDefault="00994EBD" w:rsidP="00FD0C7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paper, we provide our views </w:t>
      </w:r>
      <w:r w:rsidR="00F31AD2">
        <w:rPr>
          <w:lang w:eastAsia="zh-CN"/>
        </w:rPr>
        <w:t xml:space="preserve">on </w:t>
      </w:r>
      <w:r w:rsidR="00004CAD">
        <w:rPr>
          <w:lang w:eastAsia="zh-CN"/>
        </w:rPr>
        <w:t>following point</w:t>
      </w:r>
      <w:r w:rsidR="00F31AD2">
        <w:rPr>
          <w:lang w:eastAsia="zh-CN"/>
        </w:rPr>
        <w:t>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4CAD" w14:paraId="1A652CA6" w14:textId="77777777" w:rsidTr="00004CAD">
        <w:tc>
          <w:tcPr>
            <w:tcW w:w="9307" w:type="dxa"/>
          </w:tcPr>
          <w:p w14:paraId="75F02FC2" w14:textId="4E771052" w:rsidR="00004CAD" w:rsidRPr="00004CAD" w:rsidRDefault="00004CAD" w:rsidP="00004CAD">
            <w:pPr>
              <w:autoSpaceDE/>
              <w:autoSpaceDN/>
              <w:spacing w:beforeLines="50" w:before="120" w:afterLines="50"/>
              <w:jc w:val="left"/>
              <w:rPr>
                <w:sz w:val="20"/>
                <w:szCs w:val="20"/>
                <w:lang w:eastAsia="zh-CN"/>
              </w:rPr>
            </w:pPr>
            <w:r w:rsidRPr="007D3A5B">
              <w:rPr>
                <w:sz w:val="20"/>
                <w:szCs w:val="20"/>
                <w:lang w:eastAsia="zh-CN"/>
              </w:rPr>
              <w:t>RAN2 do not have consensus on the scenario where the SL-PRS Rx UE reports measurements for multiple Rx ARP-IDs in a single measurement report.  Current signalling structure cannot support this scenario, and it will be changed to accommodate it if RAN1 want to support the scenario.</w:t>
            </w:r>
          </w:p>
        </w:tc>
      </w:tr>
    </w:tbl>
    <w:p w14:paraId="58E3E8A6" w14:textId="77777777" w:rsidR="001B407A" w:rsidRDefault="001B407A" w:rsidP="00FD0C72">
      <w:pPr>
        <w:rPr>
          <w:lang w:eastAsia="zh-CN"/>
        </w:rPr>
      </w:pPr>
    </w:p>
    <w:p w14:paraId="35DFDA27" w14:textId="70CC0F4F" w:rsidR="00994EBD" w:rsidRDefault="00994EBD" w:rsidP="00994EBD">
      <w:pPr>
        <w:pStyle w:val="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iscussion</w:t>
      </w:r>
    </w:p>
    <w:p w14:paraId="1010F056" w14:textId="7C6FE733" w:rsidR="009F77ED" w:rsidRDefault="000D20AC" w:rsidP="009C1AE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004CAD">
        <w:rPr>
          <w:rFonts w:eastAsiaTheme="minorEastAsia"/>
          <w:lang w:eastAsia="zh-CN"/>
        </w:rPr>
        <w:t xml:space="preserve">the legacy reporting in LPP, a single measurement element may contain up to 8 Rx TEGs for the same DL PRS </w:t>
      </w:r>
      <w:r w:rsidR="00E61128">
        <w:rPr>
          <w:rFonts w:eastAsiaTheme="minorEastAsia"/>
          <w:lang w:eastAsia="zh-CN"/>
        </w:rPr>
        <w:t>resource</w:t>
      </w:r>
      <w:r>
        <w:rPr>
          <w:rFonts w:eastAsiaTheme="minorEastAsia"/>
          <w:lang w:eastAsia="zh-CN"/>
        </w:rPr>
        <w:t xml:space="preserve">, </w:t>
      </w:r>
      <w:r w:rsidR="00004CAD">
        <w:rPr>
          <w:rFonts w:eastAsiaTheme="minorEastAsia"/>
          <w:lang w:eastAsia="zh-CN"/>
        </w:rPr>
        <w:t xml:space="preserve">and up to 4 DL PRS resources for a single </w:t>
      </w:r>
      <w:r w:rsidR="00004CAD">
        <w:rPr>
          <w:rFonts w:eastAsiaTheme="minorEastAsia" w:hint="eastAsia"/>
          <w:lang w:eastAsia="zh-CN"/>
        </w:rPr>
        <w:t>TRP</w:t>
      </w:r>
      <w:r>
        <w:rPr>
          <w:rFonts w:eastAsiaTheme="minorEastAsia"/>
          <w:lang w:eastAsia="zh-CN"/>
        </w:rPr>
        <w:t xml:space="preserve"> by</w:t>
      </w:r>
      <w:r w:rsidR="00995D2D">
        <w:rPr>
          <w:rFonts w:eastAsiaTheme="minorEastAsia"/>
          <w:lang w:eastAsia="zh-CN"/>
        </w:rPr>
        <w:t xml:space="preserve"> using additional measurement list</w:t>
      </w:r>
      <w:r w:rsidR="00004CAD">
        <w:rPr>
          <w:rFonts w:eastAsiaTheme="minorEastAsia"/>
          <w:lang w:eastAsia="zh-CN"/>
        </w:rPr>
        <w:t xml:space="preserve">. For SL positioning, </w:t>
      </w:r>
      <w:r w:rsidR="009F77ED">
        <w:rPr>
          <w:rFonts w:eastAsiaTheme="minorEastAsia"/>
          <w:lang w:eastAsia="zh-CN"/>
        </w:rPr>
        <w:t>Rx ARP reporting can be analogous to the legacy</w:t>
      </w:r>
      <w:r w:rsidR="00004CAD">
        <w:rPr>
          <w:rFonts w:eastAsiaTheme="minorEastAsia"/>
          <w:lang w:eastAsia="zh-CN"/>
        </w:rPr>
        <w:t xml:space="preserve"> Rx TEG</w:t>
      </w:r>
      <w:r w:rsidR="009F77ED">
        <w:rPr>
          <w:rFonts w:eastAsiaTheme="minorEastAsia"/>
          <w:lang w:eastAsia="zh-CN"/>
        </w:rPr>
        <w:t xml:space="preserve"> reporting</w:t>
      </w:r>
      <w:r w:rsidR="00995D2D">
        <w:rPr>
          <w:rFonts w:eastAsiaTheme="minorEastAsia"/>
          <w:lang w:eastAsia="zh-CN"/>
        </w:rPr>
        <w:t xml:space="preserve">. </w:t>
      </w:r>
    </w:p>
    <w:p w14:paraId="5D803CA6" w14:textId="1155F895" w:rsidR="00004CAD" w:rsidRDefault="00995D2D" w:rsidP="009C1AE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addition,</w:t>
      </w:r>
      <w:r w:rsidR="00004CAD">
        <w:rPr>
          <w:rFonts w:eastAsiaTheme="minorEastAsia"/>
          <w:lang w:eastAsia="zh-CN"/>
        </w:rPr>
        <w:t xml:space="preserve"> </w:t>
      </w:r>
      <w:r w:rsidR="009F77ED">
        <w:rPr>
          <w:rFonts w:eastAsiaTheme="minorEastAsia"/>
          <w:lang w:eastAsia="zh-CN"/>
        </w:rPr>
        <w:t xml:space="preserve">the RRC signaling structure </w:t>
      </w:r>
      <w:r w:rsidR="00004CAD">
        <w:rPr>
          <w:rFonts w:eastAsiaTheme="minorEastAsia"/>
          <w:lang w:eastAsia="zh-CN"/>
        </w:rPr>
        <w:t xml:space="preserve">should also </w:t>
      </w:r>
      <w:r>
        <w:rPr>
          <w:rFonts w:eastAsiaTheme="minorEastAsia"/>
          <w:lang w:eastAsia="zh-CN"/>
        </w:rPr>
        <w:t xml:space="preserve">support </w:t>
      </w:r>
      <w:r w:rsidR="00004CAD">
        <w:rPr>
          <w:rFonts w:eastAsiaTheme="minorEastAsia"/>
          <w:lang w:eastAsia="zh-CN"/>
        </w:rPr>
        <w:t>the possibility of</w:t>
      </w:r>
      <w:r>
        <w:rPr>
          <w:rFonts w:eastAsiaTheme="minorEastAsia"/>
          <w:lang w:eastAsia="zh-CN"/>
        </w:rPr>
        <w:t xml:space="preserve"> aggregating</w:t>
      </w:r>
      <w:r w:rsidR="00004CAD">
        <w:rPr>
          <w:rFonts w:eastAsiaTheme="minorEastAsia"/>
          <w:lang w:eastAsia="zh-CN"/>
        </w:rPr>
        <w:t xml:space="preserve"> different measurement occasions/SL PRS resources in a single measurement element.</w:t>
      </w:r>
    </w:p>
    <w:p w14:paraId="39AF5EDC" w14:textId="6B15A209" w:rsidR="009C1AE7" w:rsidRPr="009C1AE7" w:rsidRDefault="009C1AE7" w:rsidP="009C1AE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9C1AE7">
        <w:rPr>
          <w:rFonts w:eastAsiaTheme="minorEastAsia"/>
          <w:lang w:eastAsia="zh-CN"/>
        </w:rPr>
        <w:t>herefore, we have the following proposal</w:t>
      </w:r>
      <w:r w:rsidR="00004CAD">
        <w:rPr>
          <w:rFonts w:eastAsiaTheme="minorEastAsia"/>
          <w:lang w:eastAsia="zh-CN"/>
        </w:rPr>
        <w:t xml:space="preserve"> for </w:t>
      </w:r>
      <w:r w:rsidR="009F77ED">
        <w:rPr>
          <w:rFonts w:eastAsiaTheme="minorEastAsia"/>
          <w:lang w:eastAsia="zh-CN"/>
        </w:rPr>
        <w:t xml:space="preserve">the </w:t>
      </w:r>
      <w:r w:rsidR="00004CAD">
        <w:rPr>
          <w:rFonts w:eastAsiaTheme="minorEastAsia"/>
          <w:lang w:eastAsia="zh-CN"/>
        </w:rPr>
        <w:t>reply</w:t>
      </w:r>
      <w:r w:rsidRPr="009C1AE7">
        <w:rPr>
          <w:rFonts w:eastAsiaTheme="minorEastAsia"/>
          <w:lang w:eastAsia="zh-CN"/>
        </w:rPr>
        <w:t>.</w:t>
      </w:r>
    </w:p>
    <w:p w14:paraId="080664DB" w14:textId="2B0751C6" w:rsidR="00004CAD" w:rsidRDefault="009C1AE7" w:rsidP="009C1AE7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 w:rsidRPr="00FD2BEF">
        <w:rPr>
          <w:b/>
          <w:i/>
        </w:rPr>
        <w:t>Proposal 1:</w:t>
      </w:r>
      <w:r>
        <w:rPr>
          <w:b/>
          <w:i/>
        </w:rPr>
        <w:t xml:space="preserve"> </w:t>
      </w:r>
      <w:r w:rsidR="00004CAD">
        <w:rPr>
          <w:b/>
          <w:i/>
        </w:rPr>
        <w:t>Reply to RAN2 as follows.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004CAD" w14:paraId="6A708D18" w14:textId="77777777" w:rsidTr="00004CAD">
        <w:tc>
          <w:tcPr>
            <w:tcW w:w="9307" w:type="dxa"/>
          </w:tcPr>
          <w:p w14:paraId="6E5051EE" w14:textId="77777777" w:rsidR="00004CAD" w:rsidRDefault="00004CAD" w:rsidP="009C1AE7">
            <w:pPr>
              <w:pStyle w:val="3GPPAgreements"/>
              <w:numPr>
                <w:ilvl w:val="0"/>
                <w:numId w:val="0"/>
              </w:numPr>
              <w:autoSpaceDE/>
              <w:autoSpaceDN/>
              <w:adjustRightInd/>
              <w:snapToGrid/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regar</w:t>
            </w:r>
            <w:r>
              <w:t>ds to the following RAN2 consideration:</w:t>
            </w:r>
          </w:p>
          <w:p w14:paraId="0D4E621C" w14:textId="642592B4" w:rsidR="00004CAD" w:rsidRDefault="00004CAD" w:rsidP="00004CAD">
            <w:pPr>
              <w:pStyle w:val="3GPPAgreements"/>
              <w:numPr>
                <w:ilvl w:val="0"/>
                <w:numId w:val="0"/>
              </w:numPr>
              <w:autoSpaceDE/>
              <w:autoSpaceDN/>
              <w:adjustRightInd/>
              <w:snapToGrid/>
              <w:ind w:leftChars="100" w:left="220"/>
            </w:pPr>
            <w:r w:rsidRPr="007D3A5B">
              <w:rPr>
                <w:sz w:val="20"/>
                <w:szCs w:val="20"/>
                <w:lang w:eastAsia="zh-CN"/>
              </w:rPr>
              <w:t>RAN2 do not have consensus on the scenario where the SL-PRS Rx UE reports measurements for multiple Rx ARP-IDs in a single measurement report.  Current signalling structure cannot support this scenario, and it will be changed to accommodate it if RAN1 want to support the scenario.</w:t>
            </w:r>
          </w:p>
          <w:p w14:paraId="54F58808" w14:textId="6DAD9A52" w:rsidR="00004CAD" w:rsidRPr="00004CAD" w:rsidRDefault="009F77ED" w:rsidP="009C1AE7">
            <w:pPr>
              <w:pStyle w:val="3GPPAgreements"/>
              <w:numPr>
                <w:ilvl w:val="0"/>
                <w:numId w:val="0"/>
              </w:numPr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 w:rsidR="00004CAD">
              <w:rPr>
                <w:rFonts w:hint="eastAsia"/>
                <w:lang w:eastAsia="zh-CN"/>
              </w:rPr>
              <w:t>R</w:t>
            </w:r>
            <w:r w:rsidR="00004CAD">
              <w:rPr>
                <w:lang w:eastAsia="zh-CN"/>
              </w:rPr>
              <w:t>AN1</w:t>
            </w:r>
            <w:r>
              <w:rPr>
                <w:lang w:eastAsia="zh-CN"/>
              </w:rPr>
              <w:t xml:space="preserve">’s view, </w:t>
            </w:r>
            <w:r w:rsidR="00004CAD">
              <w:rPr>
                <w:lang w:eastAsia="zh-CN"/>
              </w:rPr>
              <w:t xml:space="preserve">a single measurement report should support </w:t>
            </w:r>
            <w:r w:rsidR="00995D2D">
              <w:rPr>
                <w:lang w:eastAsia="zh-CN"/>
              </w:rPr>
              <w:t xml:space="preserve">including additional </w:t>
            </w:r>
            <w:r w:rsidR="00004CAD">
              <w:rPr>
                <w:lang w:eastAsia="zh-CN"/>
              </w:rPr>
              <w:t>measurements derived from multiple Rx ARP-IDs</w:t>
            </w:r>
            <w:r w:rsidR="00995D2D">
              <w:rPr>
                <w:lang w:eastAsia="zh-CN"/>
              </w:rPr>
              <w:t xml:space="preserve"> for the same SL PRS resource as well as</w:t>
            </w:r>
            <w:r w:rsidR="00004CAD">
              <w:rPr>
                <w:lang w:eastAsia="zh-CN"/>
              </w:rPr>
              <w:t xml:space="preserve"> from multiple SL PRS resources</w:t>
            </w:r>
            <w:r w:rsidR="006670BF">
              <w:rPr>
                <w:lang w:eastAsia="zh-CN"/>
              </w:rPr>
              <w:t xml:space="preserve"> transmitted from a</w:t>
            </w:r>
            <w:r>
              <w:rPr>
                <w:lang w:eastAsia="zh-CN"/>
              </w:rPr>
              <w:t xml:space="preserve"> </w:t>
            </w:r>
            <w:r w:rsidR="006670BF">
              <w:rPr>
                <w:lang w:eastAsia="zh-CN"/>
              </w:rPr>
              <w:t>UE</w:t>
            </w:r>
            <w:r w:rsidR="00004CAD">
              <w:rPr>
                <w:lang w:eastAsia="zh-CN"/>
              </w:rPr>
              <w:t>.</w:t>
            </w:r>
          </w:p>
        </w:tc>
      </w:tr>
    </w:tbl>
    <w:p w14:paraId="28540149" w14:textId="39C2142D" w:rsidR="00B163BD" w:rsidRPr="009C1AE7" w:rsidRDefault="00B163BD" w:rsidP="00200D78">
      <w:pPr>
        <w:rPr>
          <w:rFonts w:eastAsiaTheme="minorEastAsia"/>
          <w:lang w:eastAsia="zh-CN"/>
        </w:rPr>
      </w:pPr>
    </w:p>
    <w:p w14:paraId="658CE733" w14:textId="7516883E" w:rsidR="00B163BD" w:rsidRDefault="00C64C34" w:rsidP="00604634">
      <w:pPr>
        <w:pStyle w:val="1"/>
        <w:rPr>
          <w:lang w:eastAsia="zh-CN"/>
        </w:rPr>
      </w:pPr>
      <w:r w:rsidRPr="00C64C34">
        <w:rPr>
          <w:lang w:eastAsia="zh-CN"/>
        </w:rPr>
        <w:t>Conclusion</w:t>
      </w:r>
    </w:p>
    <w:p w14:paraId="48E94BAB" w14:textId="17BE1FF1" w:rsidR="00C64C34" w:rsidRDefault="00C64C34" w:rsidP="00C64C34">
      <w:r w:rsidRPr="00FD2BEF">
        <w:rPr>
          <w:rFonts w:hint="eastAsia"/>
        </w:rPr>
        <w:t>I</w:t>
      </w:r>
      <w:r w:rsidRPr="00FD2BEF">
        <w:t>n this paper, we discuss the RAN</w:t>
      </w:r>
      <w:r w:rsidR="003734BD">
        <w:t>2</w:t>
      </w:r>
      <w:r w:rsidRPr="00FD2BEF">
        <w:t xml:space="preserve"> LS on </w:t>
      </w:r>
      <w:r w:rsidR="003734BD" w:rsidRPr="003734BD">
        <w:t>measurement report</w:t>
      </w:r>
      <w:r w:rsidR="003734BD">
        <w:t xml:space="preserve"> for </w:t>
      </w:r>
      <w:r w:rsidR="003734BD" w:rsidRPr="003734BD">
        <w:t>multiple ARP-ID</w:t>
      </w:r>
      <w:r w:rsidR="00D818C6">
        <w:t>s</w:t>
      </w:r>
      <w:r w:rsidRPr="00FD2BEF">
        <w:t xml:space="preserve">, </w:t>
      </w:r>
      <w:r w:rsidR="009200D0">
        <w:t>which leads to th</w:t>
      </w:r>
      <w:r w:rsidRPr="00FD2BEF">
        <w:t xml:space="preserve">e following </w:t>
      </w:r>
      <w:r>
        <w:t>proposal:</w:t>
      </w:r>
    </w:p>
    <w:p w14:paraId="6859C206" w14:textId="77777777" w:rsidR="002F2CB8" w:rsidRDefault="002F2CB8" w:rsidP="002F2CB8">
      <w:pPr>
        <w:pStyle w:val="3GPPAgreements"/>
        <w:numPr>
          <w:ilvl w:val="0"/>
          <w:numId w:val="0"/>
        </w:numPr>
        <w:autoSpaceDE/>
        <w:autoSpaceDN/>
        <w:adjustRightInd/>
        <w:snapToGrid/>
        <w:rPr>
          <w:b/>
          <w:i/>
        </w:rPr>
      </w:pPr>
      <w:r w:rsidRPr="00FD2BEF">
        <w:rPr>
          <w:b/>
          <w:i/>
        </w:rPr>
        <w:t>Proposal 1:</w:t>
      </w:r>
      <w:r>
        <w:rPr>
          <w:b/>
          <w:i/>
        </w:rPr>
        <w:t xml:space="preserve"> Reply to RAN2 as follows.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F2CB8" w14:paraId="17AA9AE2" w14:textId="77777777" w:rsidTr="00CD3ECA">
        <w:tc>
          <w:tcPr>
            <w:tcW w:w="9307" w:type="dxa"/>
          </w:tcPr>
          <w:p w14:paraId="56755F68" w14:textId="77777777" w:rsidR="002F2CB8" w:rsidRDefault="002F2CB8" w:rsidP="00CD3ECA">
            <w:pPr>
              <w:pStyle w:val="3GPPAgreements"/>
              <w:numPr>
                <w:ilvl w:val="0"/>
                <w:numId w:val="0"/>
              </w:numPr>
              <w:autoSpaceDE/>
              <w:autoSpaceDN/>
              <w:adjustRightInd/>
              <w:snapToGrid/>
            </w:pPr>
            <w:r>
              <w:rPr>
                <w:lang w:eastAsia="zh-CN"/>
              </w:rPr>
              <w:t>W</w:t>
            </w:r>
            <w:r>
              <w:rPr>
                <w:rFonts w:hint="eastAsia"/>
                <w:lang w:eastAsia="zh-CN"/>
              </w:rPr>
              <w:t>ith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regar</w:t>
            </w:r>
            <w:r>
              <w:t>ds to the following RAN2 consideration:</w:t>
            </w:r>
          </w:p>
          <w:p w14:paraId="6FDA02F4" w14:textId="77777777" w:rsidR="002F2CB8" w:rsidRDefault="002F2CB8" w:rsidP="00CD3ECA">
            <w:pPr>
              <w:pStyle w:val="3GPPAgreements"/>
              <w:numPr>
                <w:ilvl w:val="0"/>
                <w:numId w:val="0"/>
              </w:numPr>
              <w:autoSpaceDE/>
              <w:autoSpaceDN/>
              <w:adjustRightInd/>
              <w:snapToGrid/>
              <w:ind w:leftChars="100" w:left="220"/>
            </w:pPr>
            <w:r w:rsidRPr="007D3A5B">
              <w:rPr>
                <w:sz w:val="20"/>
                <w:szCs w:val="20"/>
                <w:lang w:eastAsia="zh-CN"/>
              </w:rPr>
              <w:t>RAN2 do not have consensus on the scenario where the SL-PRS Rx UE reports measurements for multiple Rx ARP-IDs in a single measurement report.  Current signalling structure cannot support this scenario, and it will be changed to accommodate it if RAN1 want to support the scenario.</w:t>
            </w:r>
          </w:p>
          <w:p w14:paraId="19B0333E" w14:textId="77777777" w:rsidR="002F2CB8" w:rsidRPr="00004CAD" w:rsidRDefault="002F2CB8" w:rsidP="00CD3ECA">
            <w:pPr>
              <w:pStyle w:val="3GPPAgreements"/>
              <w:numPr>
                <w:ilvl w:val="0"/>
                <w:numId w:val="0"/>
              </w:numPr>
              <w:autoSpaceDE/>
              <w:autoSpaceDN/>
              <w:adjustRightInd/>
              <w:snapToGrid/>
              <w:rPr>
                <w:lang w:eastAsia="zh-CN"/>
              </w:rPr>
            </w:pPr>
            <w:r>
              <w:rPr>
                <w:lang w:eastAsia="zh-CN"/>
              </w:rPr>
              <w:t xml:space="preserve">In </w:t>
            </w: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AN1’s view, a single measurement report should support including additional measurements derived from multiple Rx ARP-IDs for the same SL PRS resource as well as from multiple SL PRS resources transmitted from a UE.</w:t>
            </w:r>
          </w:p>
        </w:tc>
      </w:tr>
    </w:tbl>
    <w:p w14:paraId="2B7DE731" w14:textId="77777777" w:rsidR="006011FC" w:rsidRPr="002F2CB8" w:rsidRDefault="006011FC" w:rsidP="00070852">
      <w:pPr>
        <w:pStyle w:val="3GPPAgreements"/>
        <w:numPr>
          <w:ilvl w:val="0"/>
          <w:numId w:val="0"/>
        </w:numPr>
        <w:autoSpaceDE/>
        <w:autoSpaceDN/>
        <w:adjustRightInd/>
        <w:snapToGrid/>
        <w:jc w:val="left"/>
        <w:rPr>
          <w:lang w:eastAsia="zh-CN"/>
        </w:rPr>
      </w:pPr>
    </w:p>
    <w:p w14:paraId="4DC790AE" w14:textId="77777777" w:rsidR="00E9347C" w:rsidRDefault="00E9347C" w:rsidP="00E9347C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eference</w:t>
      </w:r>
    </w:p>
    <w:p w14:paraId="0E7578FA" w14:textId="5CDFDBD3" w:rsidR="008D705C" w:rsidRDefault="00477E1E" w:rsidP="00477E1E">
      <w:pPr>
        <w:pStyle w:val="References"/>
        <w:numPr>
          <w:ilvl w:val="0"/>
          <w:numId w:val="4"/>
        </w:numPr>
        <w:rPr>
          <w:color w:val="000000" w:themeColor="text1"/>
        </w:rPr>
      </w:pPr>
      <w:bookmarkStart w:id="2" w:name="_Ref148972016"/>
      <w:bookmarkStart w:id="3" w:name="_Ref141693254"/>
      <w:r w:rsidRPr="00477E1E">
        <w:rPr>
          <w:color w:val="000000" w:themeColor="text1"/>
        </w:rPr>
        <w:t>R1-2401950</w:t>
      </w:r>
      <w:r w:rsidR="00995D2D">
        <w:rPr>
          <w:color w:val="000000" w:themeColor="text1"/>
        </w:rPr>
        <w:t xml:space="preserve"> </w:t>
      </w:r>
      <w:r w:rsidRPr="00477E1E">
        <w:rPr>
          <w:color w:val="000000" w:themeColor="text1"/>
        </w:rPr>
        <w:t>(R2-2401919)</w:t>
      </w:r>
      <w:r w:rsidR="003B0A8C">
        <w:rPr>
          <w:rFonts w:hint="eastAsia"/>
          <w:color w:val="000000" w:themeColor="text1"/>
          <w:lang w:eastAsia="zh-CN"/>
        </w:rPr>
        <w:t>,</w:t>
      </w:r>
      <w:r w:rsidR="00197796">
        <w:rPr>
          <w:color w:val="000000" w:themeColor="text1"/>
          <w:lang w:eastAsia="zh-CN"/>
        </w:rPr>
        <w:t xml:space="preserve"> </w:t>
      </w:r>
      <w:r w:rsidRPr="00477E1E">
        <w:rPr>
          <w:color w:val="000000" w:themeColor="text1"/>
          <w:lang w:eastAsia="zh-CN"/>
        </w:rPr>
        <w:t>LS to RAN1 on decisions on SLPP</w:t>
      </w:r>
      <w:r w:rsidR="00197796">
        <w:rPr>
          <w:color w:val="000000" w:themeColor="text1"/>
          <w:lang w:eastAsia="zh-CN"/>
        </w:rPr>
        <w:t>,</w:t>
      </w:r>
      <w:r w:rsidR="00197796" w:rsidRPr="00197796">
        <w:rPr>
          <w:lang w:eastAsia="zh-CN"/>
        </w:rPr>
        <w:t xml:space="preserve"> </w:t>
      </w:r>
      <w:bookmarkEnd w:id="2"/>
      <w:r w:rsidR="00DE7C40">
        <w:rPr>
          <w:lang w:eastAsia="zh-CN"/>
        </w:rPr>
        <w:t>RAN2</w:t>
      </w:r>
      <w:r>
        <w:rPr>
          <w:lang w:eastAsia="zh-CN"/>
        </w:rPr>
        <w:t>#125</w:t>
      </w:r>
      <w:r w:rsidR="00DE7C40">
        <w:rPr>
          <w:lang w:eastAsia="zh-CN"/>
        </w:rPr>
        <w:t xml:space="preserve">, </w:t>
      </w:r>
      <w:r w:rsidR="00DE7C40">
        <w:t>RAN1#11</w:t>
      </w:r>
      <w:r>
        <w:t>6bis</w:t>
      </w:r>
      <w:r w:rsidR="00DE7C40">
        <w:t xml:space="preserve">, </w:t>
      </w:r>
      <w:r w:rsidRPr="00477E1E">
        <w:t>Changsha</w:t>
      </w:r>
      <w:r w:rsidR="00DE7C40">
        <w:t xml:space="preserve">, </w:t>
      </w:r>
      <w:r w:rsidRPr="00477E1E">
        <w:t>China</w:t>
      </w:r>
      <w:r w:rsidR="00DE7C40">
        <w:t>, 1</w:t>
      </w:r>
      <w:r>
        <w:t>5</w:t>
      </w:r>
      <w:r w:rsidR="00DE7C40">
        <w:t xml:space="preserve"> – 1</w:t>
      </w:r>
      <w:r>
        <w:t>9</w:t>
      </w:r>
      <w:r w:rsidR="00DE7C40">
        <w:t xml:space="preserve"> </w:t>
      </w:r>
      <w:r>
        <w:t>Apr</w:t>
      </w:r>
      <w:r w:rsidR="00DE7C40">
        <w:t>., 202</w:t>
      </w:r>
      <w:r>
        <w:t>4</w:t>
      </w:r>
      <w:r w:rsidR="00DE7C40">
        <w:t>.</w:t>
      </w:r>
    </w:p>
    <w:bookmarkEnd w:id="3"/>
    <w:p w14:paraId="62423DDF" w14:textId="50A6AD60" w:rsidR="002F254D" w:rsidRDefault="002F254D" w:rsidP="00DE5E1B">
      <w:pPr>
        <w:pStyle w:val="References"/>
        <w:numPr>
          <w:ilvl w:val="0"/>
          <w:numId w:val="0"/>
        </w:numPr>
      </w:pPr>
    </w:p>
    <w:sectPr w:rsidR="002F254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1E2E06" w14:textId="77777777" w:rsidR="0052167B" w:rsidRDefault="0052167B">
      <w:r>
        <w:separator/>
      </w:r>
    </w:p>
  </w:endnote>
  <w:endnote w:type="continuationSeparator" w:id="0">
    <w:p w14:paraId="35A73ECE" w14:textId="77777777" w:rsidR="0052167B" w:rsidRDefault="0052167B">
      <w:r>
        <w:continuationSeparator/>
      </w:r>
    </w:p>
  </w:endnote>
  <w:endnote w:type="continuationNotice" w:id="1">
    <w:p w14:paraId="532EDBDB" w14:textId="77777777" w:rsidR="0052167B" w:rsidRDefault="005216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B1279F" w14:textId="77777777" w:rsidR="0052167B" w:rsidRDefault="0052167B">
      <w:r>
        <w:separator/>
      </w:r>
    </w:p>
  </w:footnote>
  <w:footnote w:type="continuationSeparator" w:id="0">
    <w:p w14:paraId="2CE50AAE" w14:textId="77777777" w:rsidR="0052167B" w:rsidRDefault="0052167B">
      <w:r>
        <w:continuationSeparator/>
      </w:r>
    </w:p>
  </w:footnote>
  <w:footnote w:type="continuationNotice" w:id="1">
    <w:p w14:paraId="0CA92222" w14:textId="77777777" w:rsidR="0052167B" w:rsidRDefault="005216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B41CB"/>
    <w:multiLevelType w:val="multilevel"/>
    <w:tmpl w:val="9374330E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−"/>
      <w:lvlJc w:val="left"/>
      <w:pPr>
        <w:ind w:left="851" w:hanging="284"/>
      </w:pPr>
      <w:rPr>
        <w:rFonts w:ascii="Arial" w:hAnsi="Arial" w:cs="Arial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7ED433A"/>
    <w:multiLevelType w:val="hybridMultilevel"/>
    <w:tmpl w:val="92F443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9536DA"/>
    <w:multiLevelType w:val="hybridMultilevel"/>
    <w:tmpl w:val="5E648E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5B33BA"/>
    <w:multiLevelType w:val="hybridMultilevel"/>
    <w:tmpl w:val="8BD03F2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3184DAC4">
      <w:start w:val="6"/>
      <w:numFmt w:val="bullet"/>
      <w:lvlText w:val="-"/>
      <w:lvlJc w:val="left"/>
      <w:pPr>
        <w:ind w:left="1680" w:hanging="420"/>
      </w:pPr>
      <w:rPr>
        <w:rFonts w:ascii="Times New Roman" w:eastAsia="宋体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52A1449"/>
    <w:multiLevelType w:val="multilevel"/>
    <w:tmpl w:val="DE1C566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o"/>
      <w:lvlJc w:val="left"/>
      <w:pPr>
        <w:ind w:left="1134" w:hanging="283"/>
      </w:pPr>
      <w:rPr>
        <w:rFonts w:ascii="Courier New" w:hAnsi="Courier New" w:cs="Courier New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19725EBB"/>
    <w:multiLevelType w:val="hybridMultilevel"/>
    <w:tmpl w:val="E6563820"/>
    <w:lvl w:ilvl="0" w:tplc="15DE2CFC">
      <w:start w:val="1"/>
      <w:numFmt w:val="bullet"/>
      <w:lvlText w:val=""/>
      <w:lvlJc w:val="left"/>
      <w:pPr>
        <w:ind w:left="1695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11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7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3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55" w:hanging="420"/>
      </w:pPr>
      <w:rPr>
        <w:rFonts w:ascii="Wingdings" w:hAnsi="Wingdings" w:hint="default"/>
      </w:rPr>
    </w:lvl>
  </w:abstractNum>
  <w:abstractNum w:abstractNumId="7" w15:restartNumberingAfterBreak="0">
    <w:nsid w:val="1BB76B4F"/>
    <w:multiLevelType w:val="hybridMultilevel"/>
    <w:tmpl w:val="B400F172"/>
    <w:lvl w:ilvl="0" w:tplc="78A864BC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C33E89"/>
    <w:multiLevelType w:val="hybridMultilevel"/>
    <w:tmpl w:val="B4A4AB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20673B2"/>
    <w:multiLevelType w:val="hybridMultilevel"/>
    <w:tmpl w:val="9E9C4D30"/>
    <w:lvl w:ilvl="0" w:tplc="041D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23B872EC"/>
    <w:multiLevelType w:val="multilevel"/>
    <w:tmpl w:val="1E7842F2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"/>
      <w:lvlJc w:val="left"/>
      <w:pPr>
        <w:ind w:left="567" w:hanging="283"/>
      </w:pPr>
      <w:rPr>
        <w:rFonts w:ascii="Symbol" w:hAnsi="Symbol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C53C483"/>
    <w:multiLevelType w:val="multilevel"/>
    <w:tmpl w:val="2C53C48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1541149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FA3B65"/>
    <w:multiLevelType w:val="hybridMultilevel"/>
    <w:tmpl w:val="B7D89338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776BEE"/>
    <w:multiLevelType w:val="hybridMultilevel"/>
    <w:tmpl w:val="E0FCC2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A62175A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BFA6C8E2">
      <w:start w:val="1"/>
      <w:numFmt w:val="bullet"/>
      <w:lvlText w:val="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58C5DCE"/>
    <w:multiLevelType w:val="hybridMultilevel"/>
    <w:tmpl w:val="B2ACDCF0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A000A78C">
      <w:start w:val="4"/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081246A"/>
    <w:multiLevelType w:val="hybridMultilevel"/>
    <w:tmpl w:val="C9B015A4"/>
    <w:lvl w:ilvl="0" w:tplc="04090003">
      <w:start w:val="1"/>
      <w:numFmt w:val="bullet"/>
      <w:lvlText w:val="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 w15:restartNumberingAfterBreak="0">
    <w:nsid w:val="66D366A9"/>
    <w:multiLevelType w:val="hybridMultilevel"/>
    <w:tmpl w:val="5A58674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83A40BE"/>
    <w:multiLevelType w:val="hybridMultilevel"/>
    <w:tmpl w:val="0A5849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718"/>
        </w:tabs>
        <w:ind w:left="671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832"/>
        </w:tabs>
        <w:ind w:left="-18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112"/>
        </w:tabs>
        <w:ind w:left="-11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392"/>
        </w:tabs>
        <w:ind w:left="-3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8"/>
        </w:tabs>
        <w:ind w:left="3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048"/>
        </w:tabs>
        <w:ind w:left="10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768"/>
        </w:tabs>
        <w:ind w:left="17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488"/>
        </w:tabs>
        <w:ind w:left="24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208"/>
        </w:tabs>
        <w:ind w:left="320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6"/>
  </w:num>
  <w:num w:numId="5">
    <w:abstractNumId w:val="22"/>
  </w:num>
  <w:num w:numId="6">
    <w:abstractNumId w:val="4"/>
  </w:num>
  <w:num w:numId="7">
    <w:abstractNumId w:val="0"/>
  </w:num>
  <w:num w:numId="8">
    <w:abstractNumId w:val="5"/>
  </w:num>
  <w:num w:numId="9">
    <w:abstractNumId w:val="10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3"/>
  </w:num>
  <w:num w:numId="13">
    <w:abstractNumId w:val="24"/>
  </w:num>
  <w:num w:numId="14">
    <w:abstractNumId w:val="23"/>
  </w:num>
  <w:num w:numId="15">
    <w:abstractNumId w:val="14"/>
  </w:num>
  <w:num w:numId="16">
    <w:abstractNumId w:val="20"/>
  </w:num>
  <w:num w:numId="17">
    <w:abstractNumId w:val="20"/>
  </w:num>
  <w:num w:numId="18">
    <w:abstractNumId w:val="11"/>
  </w:num>
  <w:num w:numId="19">
    <w:abstractNumId w:val="2"/>
  </w:num>
  <w:num w:numId="20">
    <w:abstractNumId w:val="6"/>
  </w:num>
  <w:num w:numId="21">
    <w:abstractNumId w:val="8"/>
  </w:num>
  <w:num w:numId="22">
    <w:abstractNumId w:val="1"/>
  </w:num>
  <w:num w:numId="23">
    <w:abstractNumId w:val="7"/>
  </w:num>
  <w:num w:numId="24">
    <w:abstractNumId w:val="18"/>
  </w:num>
  <w:num w:numId="25">
    <w:abstractNumId w:val="9"/>
  </w:num>
  <w:num w:numId="26">
    <w:abstractNumId w:val="25"/>
  </w:num>
  <w:num w:numId="27">
    <w:abstractNumId w:val="17"/>
  </w:num>
  <w:num w:numId="28">
    <w:abstractNumId w:val="15"/>
  </w:num>
  <w:num w:numId="29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6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IN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829"/>
    <w:rsid w:val="000020F6"/>
    <w:rsid w:val="00002893"/>
    <w:rsid w:val="000033A3"/>
    <w:rsid w:val="00003605"/>
    <w:rsid w:val="00003C56"/>
    <w:rsid w:val="00003EC2"/>
    <w:rsid w:val="000040A9"/>
    <w:rsid w:val="0000458E"/>
    <w:rsid w:val="00004CAD"/>
    <w:rsid w:val="00004E70"/>
    <w:rsid w:val="000056F0"/>
    <w:rsid w:val="000072B6"/>
    <w:rsid w:val="00007813"/>
    <w:rsid w:val="000109E6"/>
    <w:rsid w:val="00011F35"/>
    <w:rsid w:val="00011F67"/>
    <w:rsid w:val="00012862"/>
    <w:rsid w:val="000128E6"/>
    <w:rsid w:val="00015EFB"/>
    <w:rsid w:val="000165E2"/>
    <w:rsid w:val="000172BE"/>
    <w:rsid w:val="00017D8A"/>
    <w:rsid w:val="0002016C"/>
    <w:rsid w:val="00020A5D"/>
    <w:rsid w:val="00023388"/>
    <w:rsid w:val="00023425"/>
    <w:rsid w:val="000241BE"/>
    <w:rsid w:val="000242F2"/>
    <w:rsid w:val="00026D4B"/>
    <w:rsid w:val="000275C6"/>
    <w:rsid w:val="00027AD6"/>
    <w:rsid w:val="0003024C"/>
    <w:rsid w:val="00031AD9"/>
    <w:rsid w:val="00031ADB"/>
    <w:rsid w:val="00032056"/>
    <w:rsid w:val="000328CA"/>
    <w:rsid w:val="00032A22"/>
    <w:rsid w:val="00032E40"/>
    <w:rsid w:val="0003376B"/>
    <w:rsid w:val="00034676"/>
    <w:rsid w:val="000346E6"/>
    <w:rsid w:val="000352B3"/>
    <w:rsid w:val="00035B74"/>
    <w:rsid w:val="00037D96"/>
    <w:rsid w:val="00040176"/>
    <w:rsid w:val="0004023E"/>
    <w:rsid w:val="0004024B"/>
    <w:rsid w:val="00040DEA"/>
    <w:rsid w:val="00041C57"/>
    <w:rsid w:val="0004202D"/>
    <w:rsid w:val="00042DDA"/>
    <w:rsid w:val="000434B7"/>
    <w:rsid w:val="000435E4"/>
    <w:rsid w:val="00046796"/>
    <w:rsid w:val="000467FD"/>
    <w:rsid w:val="000469A1"/>
    <w:rsid w:val="00046AAF"/>
    <w:rsid w:val="00047225"/>
    <w:rsid w:val="00047E60"/>
    <w:rsid w:val="00050596"/>
    <w:rsid w:val="00052AD2"/>
    <w:rsid w:val="000530DF"/>
    <w:rsid w:val="00053AFF"/>
    <w:rsid w:val="000540A0"/>
    <w:rsid w:val="00054E0C"/>
    <w:rsid w:val="0005541D"/>
    <w:rsid w:val="000565C8"/>
    <w:rsid w:val="00056C51"/>
    <w:rsid w:val="00057DC8"/>
    <w:rsid w:val="000612E1"/>
    <w:rsid w:val="000614FE"/>
    <w:rsid w:val="00065D38"/>
    <w:rsid w:val="00066110"/>
    <w:rsid w:val="00067DD1"/>
    <w:rsid w:val="00070447"/>
    <w:rsid w:val="000706E7"/>
    <w:rsid w:val="00070852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13C"/>
    <w:rsid w:val="000762D1"/>
    <w:rsid w:val="00076541"/>
    <w:rsid w:val="000766C0"/>
    <w:rsid w:val="00076828"/>
    <w:rsid w:val="000772F4"/>
    <w:rsid w:val="000776EB"/>
    <w:rsid w:val="0008070E"/>
    <w:rsid w:val="00081B32"/>
    <w:rsid w:val="000823B0"/>
    <w:rsid w:val="0008250E"/>
    <w:rsid w:val="00082951"/>
    <w:rsid w:val="0008335B"/>
    <w:rsid w:val="00083379"/>
    <w:rsid w:val="00083587"/>
    <w:rsid w:val="00083838"/>
    <w:rsid w:val="00083B6A"/>
    <w:rsid w:val="00084ECA"/>
    <w:rsid w:val="00085E04"/>
    <w:rsid w:val="00086800"/>
    <w:rsid w:val="00086DC4"/>
    <w:rsid w:val="00087913"/>
    <w:rsid w:val="00087A74"/>
    <w:rsid w:val="000902DC"/>
    <w:rsid w:val="000911AE"/>
    <w:rsid w:val="0009127F"/>
    <w:rsid w:val="000915A0"/>
    <w:rsid w:val="00091EA3"/>
    <w:rsid w:val="00092EC2"/>
    <w:rsid w:val="00093697"/>
    <w:rsid w:val="00093D42"/>
    <w:rsid w:val="00093DD0"/>
    <w:rsid w:val="00094190"/>
    <w:rsid w:val="00094A16"/>
    <w:rsid w:val="00094DE6"/>
    <w:rsid w:val="0009606A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021"/>
    <w:rsid w:val="000A4205"/>
    <w:rsid w:val="000A45D1"/>
    <w:rsid w:val="000A4A19"/>
    <w:rsid w:val="000A6351"/>
    <w:rsid w:val="000A63D6"/>
    <w:rsid w:val="000A7B38"/>
    <w:rsid w:val="000B0343"/>
    <w:rsid w:val="000B1093"/>
    <w:rsid w:val="000B12FD"/>
    <w:rsid w:val="000B1C0F"/>
    <w:rsid w:val="000B2985"/>
    <w:rsid w:val="000B2C88"/>
    <w:rsid w:val="000B3342"/>
    <w:rsid w:val="000B51FA"/>
    <w:rsid w:val="000B565A"/>
    <w:rsid w:val="000B5905"/>
    <w:rsid w:val="000B5975"/>
    <w:rsid w:val="000B6E2C"/>
    <w:rsid w:val="000B76C5"/>
    <w:rsid w:val="000B7A10"/>
    <w:rsid w:val="000C115D"/>
    <w:rsid w:val="000C1535"/>
    <w:rsid w:val="000C161D"/>
    <w:rsid w:val="000C252B"/>
    <w:rsid w:val="000C2D59"/>
    <w:rsid w:val="000C2FBD"/>
    <w:rsid w:val="000C3019"/>
    <w:rsid w:val="000C3B0C"/>
    <w:rsid w:val="000C3E60"/>
    <w:rsid w:val="000C422D"/>
    <w:rsid w:val="000C5C9F"/>
    <w:rsid w:val="000C5F91"/>
    <w:rsid w:val="000C6025"/>
    <w:rsid w:val="000C6215"/>
    <w:rsid w:val="000D0214"/>
    <w:rsid w:val="000D0565"/>
    <w:rsid w:val="000D0672"/>
    <w:rsid w:val="000D0E4E"/>
    <w:rsid w:val="000D113C"/>
    <w:rsid w:val="000D12D1"/>
    <w:rsid w:val="000D159A"/>
    <w:rsid w:val="000D1796"/>
    <w:rsid w:val="000D20AC"/>
    <w:rsid w:val="000D22CC"/>
    <w:rsid w:val="000D36AE"/>
    <w:rsid w:val="000D38A1"/>
    <w:rsid w:val="000D3F03"/>
    <w:rsid w:val="000D4C4E"/>
    <w:rsid w:val="000D5077"/>
    <w:rsid w:val="000D5362"/>
    <w:rsid w:val="000D57F8"/>
    <w:rsid w:val="000D5851"/>
    <w:rsid w:val="000D5C60"/>
    <w:rsid w:val="000D71E2"/>
    <w:rsid w:val="000D73A5"/>
    <w:rsid w:val="000D7A77"/>
    <w:rsid w:val="000E07D6"/>
    <w:rsid w:val="000E1380"/>
    <w:rsid w:val="000E18DF"/>
    <w:rsid w:val="000E59A0"/>
    <w:rsid w:val="000E7A84"/>
    <w:rsid w:val="000F0DE5"/>
    <w:rsid w:val="000F15BC"/>
    <w:rsid w:val="000F180A"/>
    <w:rsid w:val="000F19AE"/>
    <w:rsid w:val="000F1C92"/>
    <w:rsid w:val="000F2792"/>
    <w:rsid w:val="000F2EEE"/>
    <w:rsid w:val="000F3697"/>
    <w:rsid w:val="000F36DD"/>
    <w:rsid w:val="000F3E7C"/>
    <w:rsid w:val="000F4263"/>
    <w:rsid w:val="000F481F"/>
    <w:rsid w:val="000F5D8C"/>
    <w:rsid w:val="000F62D3"/>
    <w:rsid w:val="000F7F58"/>
    <w:rsid w:val="00100128"/>
    <w:rsid w:val="00100FF3"/>
    <w:rsid w:val="001010B6"/>
    <w:rsid w:val="001026CA"/>
    <w:rsid w:val="00102F83"/>
    <w:rsid w:val="0010321C"/>
    <w:rsid w:val="001043C2"/>
    <w:rsid w:val="001043E1"/>
    <w:rsid w:val="0010505A"/>
    <w:rsid w:val="00105440"/>
    <w:rsid w:val="001054FC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CC8"/>
    <w:rsid w:val="001141E3"/>
    <w:rsid w:val="001144DF"/>
    <w:rsid w:val="0011557B"/>
    <w:rsid w:val="00117C85"/>
    <w:rsid w:val="00120B13"/>
    <w:rsid w:val="0012182E"/>
    <w:rsid w:val="001242C8"/>
    <w:rsid w:val="00124A90"/>
    <w:rsid w:val="00124D84"/>
    <w:rsid w:val="001250DD"/>
    <w:rsid w:val="00125733"/>
    <w:rsid w:val="00125E13"/>
    <w:rsid w:val="001263AA"/>
    <w:rsid w:val="001263DA"/>
    <w:rsid w:val="00126ABF"/>
    <w:rsid w:val="001302ED"/>
    <w:rsid w:val="00130779"/>
    <w:rsid w:val="001307A1"/>
    <w:rsid w:val="001321D3"/>
    <w:rsid w:val="00132506"/>
    <w:rsid w:val="00132A03"/>
    <w:rsid w:val="00132B75"/>
    <w:rsid w:val="00133599"/>
    <w:rsid w:val="00133BF7"/>
    <w:rsid w:val="00134B88"/>
    <w:rsid w:val="00135C73"/>
    <w:rsid w:val="00136A23"/>
    <w:rsid w:val="00136B99"/>
    <w:rsid w:val="0014063E"/>
    <w:rsid w:val="0014087D"/>
    <w:rsid w:val="00140BAE"/>
    <w:rsid w:val="00140F74"/>
    <w:rsid w:val="00141191"/>
    <w:rsid w:val="0014159C"/>
    <w:rsid w:val="001419C1"/>
    <w:rsid w:val="00142665"/>
    <w:rsid w:val="0014384A"/>
    <w:rsid w:val="0014450F"/>
    <w:rsid w:val="00144D8F"/>
    <w:rsid w:val="00145C74"/>
    <w:rsid w:val="001462E9"/>
    <w:rsid w:val="00146E32"/>
    <w:rsid w:val="00150D25"/>
    <w:rsid w:val="00150FBD"/>
    <w:rsid w:val="00151619"/>
    <w:rsid w:val="00152835"/>
    <w:rsid w:val="0015474A"/>
    <w:rsid w:val="001559FA"/>
    <w:rsid w:val="00156323"/>
    <w:rsid w:val="00156374"/>
    <w:rsid w:val="001577D8"/>
    <w:rsid w:val="0015790C"/>
    <w:rsid w:val="00157FC3"/>
    <w:rsid w:val="00160739"/>
    <w:rsid w:val="0016271E"/>
    <w:rsid w:val="00162D7A"/>
    <w:rsid w:val="00163643"/>
    <w:rsid w:val="00163906"/>
    <w:rsid w:val="001646E6"/>
    <w:rsid w:val="00164DAB"/>
    <w:rsid w:val="00165BBB"/>
    <w:rsid w:val="0016613F"/>
    <w:rsid w:val="00166215"/>
    <w:rsid w:val="00166591"/>
    <w:rsid w:val="001675D5"/>
    <w:rsid w:val="00167ED9"/>
    <w:rsid w:val="00171143"/>
    <w:rsid w:val="00172864"/>
    <w:rsid w:val="00172B82"/>
    <w:rsid w:val="00172EFA"/>
    <w:rsid w:val="00172FBA"/>
    <w:rsid w:val="00173608"/>
    <w:rsid w:val="001745EC"/>
    <w:rsid w:val="001747B7"/>
    <w:rsid w:val="00175C30"/>
    <w:rsid w:val="00177069"/>
    <w:rsid w:val="00177E9B"/>
    <w:rsid w:val="00177FC1"/>
    <w:rsid w:val="001815A2"/>
    <w:rsid w:val="00181698"/>
    <w:rsid w:val="00181D42"/>
    <w:rsid w:val="00181FC1"/>
    <w:rsid w:val="00183034"/>
    <w:rsid w:val="001830F7"/>
    <w:rsid w:val="00183EE6"/>
    <w:rsid w:val="001841C5"/>
    <w:rsid w:val="00184A2C"/>
    <w:rsid w:val="0018588A"/>
    <w:rsid w:val="00185A47"/>
    <w:rsid w:val="00187252"/>
    <w:rsid w:val="00187909"/>
    <w:rsid w:val="0019141E"/>
    <w:rsid w:val="00191432"/>
    <w:rsid w:val="00191C91"/>
    <w:rsid w:val="00192DD9"/>
    <w:rsid w:val="00193C50"/>
    <w:rsid w:val="00194339"/>
    <w:rsid w:val="00194848"/>
    <w:rsid w:val="001958EA"/>
    <w:rsid w:val="00195E0E"/>
    <w:rsid w:val="0019607B"/>
    <w:rsid w:val="00197796"/>
    <w:rsid w:val="001A02D5"/>
    <w:rsid w:val="001A180D"/>
    <w:rsid w:val="001A1BAC"/>
    <w:rsid w:val="001A23CE"/>
    <w:rsid w:val="001A2C89"/>
    <w:rsid w:val="001A496E"/>
    <w:rsid w:val="001A673E"/>
    <w:rsid w:val="001A6C24"/>
    <w:rsid w:val="001A7763"/>
    <w:rsid w:val="001B3964"/>
    <w:rsid w:val="001B407A"/>
    <w:rsid w:val="001B4131"/>
    <w:rsid w:val="001B4452"/>
    <w:rsid w:val="001B466C"/>
    <w:rsid w:val="001B4F34"/>
    <w:rsid w:val="001B52EC"/>
    <w:rsid w:val="001B554A"/>
    <w:rsid w:val="001B6564"/>
    <w:rsid w:val="001B691A"/>
    <w:rsid w:val="001C02D8"/>
    <w:rsid w:val="001C04E3"/>
    <w:rsid w:val="001C11BE"/>
    <w:rsid w:val="001C2378"/>
    <w:rsid w:val="001C2439"/>
    <w:rsid w:val="001C3EE9"/>
    <w:rsid w:val="001C3FA4"/>
    <w:rsid w:val="001C40F9"/>
    <w:rsid w:val="001C458B"/>
    <w:rsid w:val="001C5207"/>
    <w:rsid w:val="001C5D4F"/>
    <w:rsid w:val="001C6316"/>
    <w:rsid w:val="001C64C0"/>
    <w:rsid w:val="001C69DA"/>
    <w:rsid w:val="001C6F06"/>
    <w:rsid w:val="001C772B"/>
    <w:rsid w:val="001C77F2"/>
    <w:rsid w:val="001C7BCB"/>
    <w:rsid w:val="001D0C49"/>
    <w:rsid w:val="001D2360"/>
    <w:rsid w:val="001D3109"/>
    <w:rsid w:val="001D332E"/>
    <w:rsid w:val="001D5033"/>
    <w:rsid w:val="001D5C88"/>
    <w:rsid w:val="001D6567"/>
    <w:rsid w:val="001D695C"/>
    <w:rsid w:val="001D6FD9"/>
    <w:rsid w:val="001D710F"/>
    <w:rsid w:val="001D780E"/>
    <w:rsid w:val="001E05C3"/>
    <w:rsid w:val="001E0AD3"/>
    <w:rsid w:val="001E29AE"/>
    <w:rsid w:val="001E36E4"/>
    <w:rsid w:val="001E379D"/>
    <w:rsid w:val="001E3A3C"/>
    <w:rsid w:val="001E5365"/>
    <w:rsid w:val="001E5446"/>
    <w:rsid w:val="001E5C23"/>
    <w:rsid w:val="001E7504"/>
    <w:rsid w:val="001E76DF"/>
    <w:rsid w:val="001F005C"/>
    <w:rsid w:val="001F1308"/>
    <w:rsid w:val="001F1525"/>
    <w:rsid w:val="001F1E87"/>
    <w:rsid w:val="001F1EB6"/>
    <w:rsid w:val="001F2E23"/>
    <w:rsid w:val="001F341F"/>
    <w:rsid w:val="001F3911"/>
    <w:rsid w:val="001F3F1A"/>
    <w:rsid w:val="001F486D"/>
    <w:rsid w:val="001F4CBD"/>
    <w:rsid w:val="001F5545"/>
    <w:rsid w:val="001F565E"/>
    <w:rsid w:val="001F5777"/>
    <w:rsid w:val="001F5937"/>
    <w:rsid w:val="001F59E3"/>
    <w:rsid w:val="001F59ED"/>
    <w:rsid w:val="001F7121"/>
    <w:rsid w:val="0020075C"/>
    <w:rsid w:val="00200D2C"/>
    <w:rsid w:val="00200D78"/>
    <w:rsid w:val="002014E1"/>
    <w:rsid w:val="002019D8"/>
    <w:rsid w:val="00201EC7"/>
    <w:rsid w:val="00202428"/>
    <w:rsid w:val="0020349A"/>
    <w:rsid w:val="002034B4"/>
    <w:rsid w:val="00204032"/>
    <w:rsid w:val="0020487A"/>
    <w:rsid w:val="00204BAD"/>
    <w:rsid w:val="00204D60"/>
    <w:rsid w:val="00205039"/>
    <w:rsid w:val="00205627"/>
    <w:rsid w:val="002056D0"/>
    <w:rsid w:val="00207503"/>
    <w:rsid w:val="00210860"/>
    <w:rsid w:val="00210B6A"/>
    <w:rsid w:val="00212CB6"/>
    <w:rsid w:val="00212E37"/>
    <w:rsid w:val="002140FF"/>
    <w:rsid w:val="002147FD"/>
    <w:rsid w:val="002158FC"/>
    <w:rsid w:val="00216BAB"/>
    <w:rsid w:val="00217180"/>
    <w:rsid w:val="00217546"/>
    <w:rsid w:val="00220894"/>
    <w:rsid w:val="002220A6"/>
    <w:rsid w:val="00224952"/>
    <w:rsid w:val="00224DD2"/>
    <w:rsid w:val="00225A6A"/>
    <w:rsid w:val="00225AC7"/>
    <w:rsid w:val="00225ACC"/>
    <w:rsid w:val="002262C4"/>
    <w:rsid w:val="00226F12"/>
    <w:rsid w:val="00227935"/>
    <w:rsid w:val="00227AEA"/>
    <w:rsid w:val="00231C25"/>
    <w:rsid w:val="00231C6F"/>
    <w:rsid w:val="002321CB"/>
    <w:rsid w:val="00232A90"/>
    <w:rsid w:val="00234151"/>
    <w:rsid w:val="00234DDE"/>
    <w:rsid w:val="00234EE6"/>
    <w:rsid w:val="00234F8C"/>
    <w:rsid w:val="00235542"/>
    <w:rsid w:val="00235C34"/>
    <w:rsid w:val="002362EF"/>
    <w:rsid w:val="002369B0"/>
    <w:rsid w:val="00236AD8"/>
    <w:rsid w:val="00237C7A"/>
    <w:rsid w:val="002401F5"/>
    <w:rsid w:val="00240E54"/>
    <w:rsid w:val="002451C5"/>
    <w:rsid w:val="00245F1F"/>
    <w:rsid w:val="0024663B"/>
    <w:rsid w:val="00247103"/>
    <w:rsid w:val="00250067"/>
    <w:rsid w:val="002516DE"/>
    <w:rsid w:val="002518EE"/>
    <w:rsid w:val="00251F81"/>
    <w:rsid w:val="0025200C"/>
    <w:rsid w:val="0025285C"/>
    <w:rsid w:val="00252BE0"/>
    <w:rsid w:val="00253588"/>
    <w:rsid w:val="00253A19"/>
    <w:rsid w:val="002546F4"/>
    <w:rsid w:val="002551D0"/>
    <w:rsid w:val="00255374"/>
    <w:rsid w:val="00257162"/>
    <w:rsid w:val="00257BF4"/>
    <w:rsid w:val="00260003"/>
    <w:rsid w:val="0026035D"/>
    <w:rsid w:val="002606D6"/>
    <w:rsid w:val="00261683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5864"/>
    <w:rsid w:val="002661A7"/>
    <w:rsid w:val="00266B13"/>
    <w:rsid w:val="00270728"/>
    <w:rsid w:val="00270AE0"/>
    <w:rsid w:val="00270D42"/>
    <w:rsid w:val="0027195D"/>
    <w:rsid w:val="00272B03"/>
    <w:rsid w:val="002733E2"/>
    <w:rsid w:val="00274219"/>
    <w:rsid w:val="0027472F"/>
    <w:rsid w:val="002750B1"/>
    <w:rsid w:val="0027524D"/>
    <w:rsid w:val="00276A35"/>
    <w:rsid w:val="00277522"/>
    <w:rsid w:val="00277835"/>
    <w:rsid w:val="00277C9A"/>
    <w:rsid w:val="00280AB1"/>
    <w:rsid w:val="0028350D"/>
    <w:rsid w:val="00283E5E"/>
    <w:rsid w:val="00284BAE"/>
    <w:rsid w:val="002859AF"/>
    <w:rsid w:val="00286406"/>
    <w:rsid w:val="00286AE7"/>
    <w:rsid w:val="00287243"/>
    <w:rsid w:val="002872EA"/>
    <w:rsid w:val="00290647"/>
    <w:rsid w:val="00291385"/>
    <w:rsid w:val="00291422"/>
    <w:rsid w:val="0029237F"/>
    <w:rsid w:val="00292715"/>
    <w:rsid w:val="00292B94"/>
    <w:rsid w:val="00293E57"/>
    <w:rsid w:val="002940D5"/>
    <w:rsid w:val="002947D1"/>
    <w:rsid w:val="002948DF"/>
    <w:rsid w:val="00294D90"/>
    <w:rsid w:val="002965FD"/>
    <w:rsid w:val="00297D0D"/>
    <w:rsid w:val="002A12A8"/>
    <w:rsid w:val="002A1617"/>
    <w:rsid w:val="002A1E92"/>
    <w:rsid w:val="002A204D"/>
    <w:rsid w:val="002A2616"/>
    <w:rsid w:val="002A26E1"/>
    <w:rsid w:val="002A368A"/>
    <w:rsid w:val="002A4065"/>
    <w:rsid w:val="002A59F0"/>
    <w:rsid w:val="002A6096"/>
    <w:rsid w:val="002A6432"/>
    <w:rsid w:val="002A6F25"/>
    <w:rsid w:val="002A6FD3"/>
    <w:rsid w:val="002B0A7D"/>
    <w:rsid w:val="002B1A69"/>
    <w:rsid w:val="002B2723"/>
    <w:rsid w:val="002B303A"/>
    <w:rsid w:val="002B318B"/>
    <w:rsid w:val="002B538E"/>
    <w:rsid w:val="002B5B10"/>
    <w:rsid w:val="002B5DCA"/>
    <w:rsid w:val="002B630C"/>
    <w:rsid w:val="002B6BDC"/>
    <w:rsid w:val="002B75B0"/>
    <w:rsid w:val="002B7EAF"/>
    <w:rsid w:val="002C07F0"/>
    <w:rsid w:val="002C099C"/>
    <w:rsid w:val="002C0B43"/>
    <w:rsid w:val="002C0B74"/>
    <w:rsid w:val="002C0C8B"/>
    <w:rsid w:val="002C0CBB"/>
    <w:rsid w:val="002C1201"/>
    <w:rsid w:val="002C1460"/>
    <w:rsid w:val="002C1E1A"/>
    <w:rsid w:val="002C20F2"/>
    <w:rsid w:val="002C38B2"/>
    <w:rsid w:val="002C3DE4"/>
    <w:rsid w:val="002C3F9C"/>
    <w:rsid w:val="002C494E"/>
    <w:rsid w:val="002C5AFA"/>
    <w:rsid w:val="002C7D48"/>
    <w:rsid w:val="002D011E"/>
    <w:rsid w:val="002D02B8"/>
    <w:rsid w:val="002D0439"/>
    <w:rsid w:val="002D062A"/>
    <w:rsid w:val="002D11B7"/>
    <w:rsid w:val="002D1BCB"/>
    <w:rsid w:val="002D22DA"/>
    <w:rsid w:val="002D3BBC"/>
    <w:rsid w:val="002D3E5C"/>
    <w:rsid w:val="002D438A"/>
    <w:rsid w:val="002D5738"/>
    <w:rsid w:val="002D5E53"/>
    <w:rsid w:val="002D5E81"/>
    <w:rsid w:val="002E0319"/>
    <w:rsid w:val="002E0E96"/>
    <w:rsid w:val="002E0FF5"/>
    <w:rsid w:val="002E179B"/>
    <w:rsid w:val="002E1C9E"/>
    <w:rsid w:val="002E2497"/>
    <w:rsid w:val="002E257B"/>
    <w:rsid w:val="002E392A"/>
    <w:rsid w:val="002E3C65"/>
    <w:rsid w:val="002E3F5B"/>
    <w:rsid w:val="002E4362"/>
    <w:rsid w:val="002E63D9"/>
    <w:rsid w:val="002E640E"/>
    <w:rsid w:val="002E6937"/>
    <w:rsid w:val="002F0C28"/>
    <w:rsid w:val="002F254D"/>
    <w:rsid w:val="002F2CB8"/>
    <w:rsid w:val="002F3CDE"/>
    <w:rsid w:val="002F488C"/>
    <w:rsid w:val="002F5DD6"/>
    <w:rsid w:val="002F5FEA"/>
    <w:rsid w:val="002F63E7"/>
    <w:rsid w:val="002F7193"/>
    <w:rsid w:val="002F7BE3"/>
    <w:rsid w:val="002F7E6A"/>
    <w:rsid w:val="002F7EB4"/>
    <w:rsid w:val="00300165"/>
    <w:rsid w:val="00300FFA"/>
    <w:rsid w:val="003010CF"/>
    <w:rsid w:val="00302F66"/>
    <w:rsid w:val="00303440"/>
    <w:rsid w:val="003039BE"/>
    <w:rsid w:val="00304D9B"/>
    <w:rsid w:val="00305FF9"/>
    <w:rsid w:val="00306921"/>
    <w:rsid w:val="00306E6B"/>
    <w:rsid w:val="003100C8"/>
    <w:rsid w:val="00311161"/>
    <w:rsid w:val="0031116A"/>
    <w:rsid w:val="00311738"/>
    <w:rsid w:val="00312400"/>
    <w:rsid w:val="00312739"/>
    <w:rsid w:val="00312D10"/>
    <w:rsid w:val="00314328"/>
    <w:rsid w:val="00315611"/>
    <w:rsid w:val="003178DA"/>
    <w:rsid w:val="00317DB8"/>
    <w:rsid w:val="00317F7E"/>
    <w:rsid w:val="00320618"/>
    <w:rsid w:val="0032100B"/>
    <w:rsid w:val="003216D9"/>
    <w:rsid w:val="00321BD7"/>
    <w:rsid w:val="0032260F"/>
    <w:rsid w:val="003228DA"/>
    <w:rsid w:val="00323D6B"/>
    <w:rsid w:val="003241BE"/>
    <w:rsid w:val="003243C7"/>
    <w:rsid w:val="00326957"/>
    <w:rsid w:val="00326AE2"/>
    <w:rsid w:val="00327411"/>
    <w:rsid w:val="0032754A"/>
    <w:rsid w:val="003304C4"/>
    <w:rsid w:val="00331426"/>
    <w:rsid w:val="0033171D"/>
    <w:rsid w:val="00331FC3"/>
    <w:rsid w:val="003336B3"/>
    <w:rsid w:val="003339B4"/>
    <w:rsid w:val="003343D8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59C3"/>
    <w:rsid w:val="0034638C"/>
    <w:rsid w:val="00346F7F"/>
    <w:rsid w:val="00350108"/>
    <w:rsid w:val="00350762"/>
    <w:rsid w:val="003507C4"/>
    <w:rsid w:val="003519A1"/>
    <w:rsid w:val="00352480"/>
    <w:rsid w:val="00352CF9"/>
    <w:rsid w:val="003530D2"/>
    <w:rsid w:val="0035331A"/>
    <w:rsid w:val="003534E1"/>
    <w:rsid w:val="003548D8"/>
    <w:rsid w:val="00354AA6"/>
    <w:rsid w:val="00354FF5"/>
    <w:rsid w:val="003554CA"/>
    <w:rsid w:val="00355986"/>
    <w:rsid w:val="00355C52"/>
    <w:rsid w:val="00355E13"/>
    <w:rsid w:val="00357CA6"/>
    <w:rsid w:val="00360232"/>
    <w:rsid w:val="003602E0"/>
    <w:rsid w:val="00360D01"/>
    <w:rsid w:val="00362569"/>
    <w:rsid w:val="003634CA"/>
    <w:rsid w:val="003636CD"/>
    <w:rsid w:val="003638B3"/>
    <w:rsid w:val="0036487C"/>
    <w:rsid w:val="00365411"/>
    <w:rsid w:val="00365FA2"/>
    <w:rsid w:val="00366C69"/>
    <w:rsid w:val="00367441"/>
    <w:rsid w:val="00367B1D"/>
    <w:rsid w:val="00370E4F"/>
    <w:rsid w:val="003711E1"/>
    <w:rsid w:val="00371215"/>
    <w:rsid w:val="00372F0D"/>
    <w:rsid w:val="003734BD"/>
    <w:rsid w:val="00374059"/>
    <w:rsid w:val="0037535B"/>
    <w:rsid w:val="0037552D"/>
    <w:rsid w:val="003756DB"/>
    <w:rsid w:val="003770BB"/>
    <w:rsid w:val="0037771A"/>
    <w:rsid w:val="003777CE"/>
    <w:rsid w:val="00380057"/>
    <w:rsid w:val="003802DC"/>
    <w:rsid w:val="00380E4E"/>
    <w:rsid w:val="00380FBF"/>
    <w:rsid w:val="0038146F"/>
    <w:rsid w:val="003822D5"/>
    <w:rsid w:val="00382A43"/>
    <w:rsid w:val="00382CF3"/>
    <w:rsid w:val="00382D60"/>
    <w:rsid w:val="00382F29"/>
    <w:rsid w:val="003839F1"/>
    <w:rsid w:val="00383A14"/>
    <w:rsid w:val="00383C8D"/>
    <w:rsid w:val="003842CE"/>
    <w:rsid w:val="00385022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3EDB"/>
    <w:rsid w:val="003940CE"/>
    <w:rsid w:val="00394A7B"/>
    <w:rsid w:val="00397C1D"/>
    <w:rsid w:val="003A0B50"/>
    <w:rsid w:val="003A180F"/>
    <w:rsid w:val="003A181B"/>
    <w:rsid w:val="003A18DD"/>
    <w:rsid w:val="003A20C8"/>
    <w:rsid w:val="003A2674"/>
    <w:rsid w:val="003A2C29"/>
    <w:rsid w:val="003A2EC3"/>
    <w:rsid w:val="003A36F2"/>
    <w:rsid w:val="003A3D39"/>
    <w:rsid w:val="003A3EC7"/>
    <w:rsid w:val="003A40B4"/>
    <w:rsid w:val="003A446A"/>
    <w:rsid w:val="003A54C2"/>
    <w:rsid w:val="003A66FC"/>
    <w:rsid w:val="003A6750"/>
    <w:rsid w:val="003A69EA"/>
    <w:rsid w:val="003A7834"/>
    <w:rsid w:val="003B0A8C"/>
    <w:rsid w:val="003B0B5B"/>
    <w:rsid w:val="003B0E79"/>
    <w:rsid w:val="003B19A2"/>
    <w:rsid w:val="003B1C1F"/>
    <w:rsid w:val="003B3575"/>
    <w:rsid w:val="003B50BC"/>
    <w:rsid w:val="003B5D97"/>
    <w:rsid w:val="003B6366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11E"/>
    <w:rsid w:val="003C5E6B"/>
    <w:rsid w:val="003C7AD7"/>
    <w:rsid w:val="003D0CAC"/>
    <w:rsid w:val="003D0FC3"/>
    <w:rsid w:val="003D1795"/>
    <w:rsid w:val="003D2C1D"/>
    <w:rsid w:val="003D2C34"/>
    <w:rsid w:val="003D3DDD"/>
    <w:rsid w:val="003D5441"/>
    <w:rsid w:val="003D5CBF"/>
    <w:rsid w:val="003D66D2"/>
    <w:rsid w:val="003D6E99"/>
    <w:rsid w:val="003D7319"/>
    <w:rsid w:val="003E07AE"/>
    <w:rsid w:val="003E14FC"/>
    <w:rsid w:val="003E1BE4"/>
    <w:rsid w:val="003E2976"/>
    <w:rsid w:val="003E3B08"/>
    <w:rsid w:val="003E4858"/>
    <w:rsid w:val="003E53AD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4CED"/>
    <w:rsid w:val="003F6CD2"/>
    <w:rsid w:val="003F76CB"/>
    <w:rsid w:val="003F788D"/>
    <w:rsid w:val="003F7D14"/>
    <w:rsid w:val="0040126E"/>
    <w:rsid w:val="004020D4"/>
    <w:rsid w:val="004021B6"/>
    <w:rsid w:val="0040355A"/>
    <w:rsid w:val="00403E48"/>
    <w:rsid w:val="00404519"/>
    <w:rsid w:val="004047C4"/>
    <w:rsid w:val="0040570B"/>
    <w:rsid w:val="00405EDB"/>
    <w:rsid w:val="00405FB1"/>
    <w:rsid w:val="00406460"/>
    <w:rsid w:val="00411BBF"/>
    <w:rsid w:val="00412461"/>
    <w:rsid w:val="00412546"/>
    <w:rsid w:val="00413053"/>
    <w:rsid w:val="0041319C"/>
    <w:rsid w:val="004134D2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6AF2"/>
    <w:rsid w:val="00416DFB"/>
    <w:rsid w:val="00420786"/>
    <w:rsid w:val="00421085"/>
    <w:rsid w:val="00421DCF"/>
    <w:rsid w:val="00422341"/>
    <w:rsid w:val="00422E2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2075"/>
    <w:rsid w:val="00442967"/>
    <w:rsid w:val="00445E41"/>
    <w:rsid w:val="004461D9"/>
    <w:rsid w:val="00446AC6"/>
    <w:rsid w:val="0044759B"/>
    <w:rsid w:val="00447F54"/>
    <w:rsid w:val="00450B7E"/>
    <w:rsid w:val="0045136B"/>
    <w:rsid w:val="00451C7E"/>
    <w:rsid w:val="00453BB6"/>
    <w:rsid w:val="00453CA9"/>
    <w:rsid w:val="00453CAA"/>
    <w:rsid w:val="0045444A"/>
    <w:rsid w:val="0045488B"/>
    <w:rsid w:val="00455113"/>
    <w:rsid w:val="004554CE"/>
    <w:rsid w:val="00456421"/>
    <w:rsid w:val="00456DAB"/>
    <w:rsid w:val="00460CC3"/>
    <w:rsid w:val="00460E86"/>
    <w:rsid w:val="0046197E"/>
    <w:rsid w:val="004633CC"/>
    <w:rsid w:val="004646B4"/>
    <w:rsid w:val="00464A88"/>
    <w:rsid w:val="004651A0"/>
    <w:rsid w:val="00465EFB"/>
    <w:rsid w:val="00466532"/>
    <w:rsid w:val="00467488"/>
    <w:rsid w:val="004676F0"/>
    <w:rsid w:val="00467D04"/>
    <w:rsid w:val="00470613"/>
    <w:rsid w:val="0047083E"/>
    <w:rsid w:val="00470EB5"/>
    <w:rsid w:val="0047286B"/>
    <w:rsid w:val="00472E27"/>
    <w:rsid w:val="00473455"/>
    <w:rsid w:val="00473504"/>
    <w:rsid w:val="00473DAE"/>
    <w:rsid w:val="00474220"/>
    <w:rsid w:val="004752D3"/>
    <w:rsid w:val="004754E1"/>
    <w:rsid w:val="00475C02"/>
    <w:rsid w:val="00475CE0"/>
    <w:rsid w:val="00476827"/>
    <w:rsid w:val="00476BD4"/>
    <w:rsid w:val="00477C35"/>
    <w:rsid w:val="00477E1E"/>
    <w:rsid w:val="00480988"/>
    <w:rsid w:val="00480E05"/>
    <w:rsid w:val="00482BBE"/>
    <w:rsid w:val="00483A12"/>
    <w:rsid w:val="00483D07"/>
    <w:rsid w:val="00484A77"/>
    <w:rsid w:val="00484BDB"/>
    <w:rsid w:val="0048540F"/>
    <w:rsid w:val="00485970"/>
    <w:rsid w:val="00485AE2"/>
    <w:rsid w:val="00485C0D"/>
    <w:rsid w:val="00486307"/>
    <w:rsid w:val="00486575"/>
    <w:rsid w:val="00486584"/>
    <w:rsid w:val="004866D0"/>
    <w:rsid w:val="00486936"/>
    <w:rsid w:val="00490189"/>
    <w:rsid w:val="00491D3C"/>
    <w:rsid w:val="00491F54"/>
    <w:rsid w:val="00492898"/>
    <w:rsid w:val="00492D57"/>
    <w:rsid w:val="004932AB"/>
    <w:rsid w:val="00494242"/>
    <w:rsid w:val="00494E8E"/>
    <w:rsid w:val="004955BC"/>
    <w:rsid w:val="00495D63"/>
    <w:rsid w:val="0049648F"/>
    <w:rsid w:val="00496606"/>
    <w:rsid w:val="00496BCA"/>
    <w:rsid w:val="00496F05"/>
    <w:rsid w:val="00497232"/>
    <w:rsid w:val="00497370"/>
    <w:rsid w:val="004A0BCF"/>
    <w:rsid w:val="004A0F39"/>
    <w:rsid w:val="004A251F"/>
    <w:rsid w:val="004A3BF1"/>
    <w:rsid w:val="004A3E42"/>
    <w:rsid w:val="004A406C"/>
    <w:rsid w:val="004A4715"/>
    <w:rsid w:val="004A4FD1"/>
    <w:rsid w:val="004A5046"/>
    <w:rsid w:val="004A565E"/>
    <w:rsid w:val="004A5DF3"/>
    <w:rsid w:val="004A6134"/>
    <w:rsid w:val="004A7092"/>
    <w:rsid w:val="004A76B4"/>
    <w:rsid w:val="004B1A99"/>
    <w:rsid w:val="004B2F38"/>
    <w:rsid w:val="004B4663"/>
    <w:rsid w:val="004B49E6"/>
    <w:rsid w:val="004B4D69"/>
    <w:rsid w:val="004B6A7C"/>
    <w:rsid w:val="004C01A8"/>
    <w:rsid w:val="004C1840"/>
    <w:rsid w:val="004C24C9"/>
    <w:rsid w:val="004C31B6"/>
    <w:rsid w:val="004C5319"/>
    <w:rsid w:val="004C621F"/>
    <w:rsid w:val="004C646D"/>
    <w:rsid w:val="004C7948"/>
    <w:rsid w:val="004C7BB8"/>
    <w:rsid w:val="004C7C60"/>
    <w:rsid w:val="004D0DFE"/>
    <w:rsid w:val="004D1D91"/>
    <w:rsid w:val="004D22C3"/>
    <w:rsid w:val="004D3A28"/>
    <w:rsid w:val="004D52A7"/>
    <w:rsid w:val="004D6F4D"/>
    <w:rsid w:val="004D6F95"/>
    <w:rsid w:val="004D72FE"/>
    <w:rsid w:val="004D7E91"/>
    <w:rsid w:val="004E003A"/>
    <w:rsid w:val="004E036E"/>
    <w:rsid w:val="004E0536"/>
    <w:rsid w:val="004E0768"/>
    <w:rsid w:val="004E0C38"/>
    <w:rsid w:val="004E1A31"/>
    <w:rsid w:val="004E2764"/>
    <w:rsid w:val="004E2DE0"/>
    <w:rsid w:val="004E3715"/>
    <w:rsid w:val="004E4060"/>
    <w:rsid w:val="004E409A"/>
    <w:rsid w:val="004E4FF5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2BC2"/>
    <w:rsid w:val="00504BC1"/>
    <w:rsid w:val="00505134"/>
    <w:rsid w:val="00505C04"/>
    <w:rsid w:val="00505DA2"/>
    <w:rsid w:val="00506090"/>
    <w:rsid w:val="00511F15"/>
    <w:rsid w:val="005126BF"/>
    <w:rsid w:val="0051318C"/>
    <w:rsid w:val="00514070"/>
    <w:rsid w:val="005142CD"/>
    <w:rsid w:val="005143C9"/>
    <w:rsid w:val="005157A9"/>
    <w:rsid w:val="005173A7"/>
    <w:rsid w:val="005177E1"/>
    <w:rsid w:val="00520C0A"/>
    <w:rsid w:val="0052167B"/>
    <w:rsid w:val="005218B6"/>
    <w:rsid w:val="00522589"/>
    <w:rsid w:val="00524545"/>
    <w:rsid w:val="00524994"/>
    <w:rsid w:val="005255BF"/>
    <w:rsid w:val="005257DE"/>
    <w:rsid w:val="00526A73"/>
    <w:rsid w:val="00526FA7"/>
    <w:rsid w:val="00527200"/>
    <w:rsid w:val="00530157"/>
    <w:rsid w:val="00530BF3"/>
    <w:rsid w:val="00531EBE"/>
    <w:rsid w:val="00532F8B"/>
    <w:rsid w:val="00533737"/>
    <w:rsid w:val="00535B79"/>
    <w:rsid w:val="00535D7C"/>
    <w:rsid w:val="00536579"/>
    <w:rsid w:val="00536C1E"/>
    <w:rsid w:val="005412C2"/>
    <w:rsid w:val="0054343A"/>
    <w:rsid w:val="0054385C"/>
    <w:rsid w:val="00543974"/>
    <w:rsid w:val="00543EBF"/>
    <w:rsid w:val="00544ABA"/>
    <w:rsid w:val="00545368"/>
    <w:rsid w:val="0054593A"/>
    <w:rsid w:val="00546591"/>
    <w:rsid w:val="005467FB"/>
    <w:rsid w:val="00546A63"/>
    <w:rsid w:val="00546AE9"/>
    <w:rsid w:val="00547989"/>
    <w:rsid w:val="00547DF5"/>
    <w:rsid w:val="00551320"/>
    <w:rsid w:val="005518A4"/>
    <w:rsid w:val="005524BD"/>
    <w:rsid w:val="00552768"/>
    <w:rsid w:val="00552935"/>
    <w:rsid w:val="00552DDC"/>
    <w:rsid w:val="00552EA3"/>
    <w:rsid w:val="00553127"/>
    <w:rsid w:val="005537D5"/>
    <w:rsid w:val="00554BE7"/>
    <w:rsid w:val="00554D8B"/>
    <w:rsid w:val="00556D68"/>
    <w:rsid w:val="00557173"/>
    <w:rsid w:val="005576A1"/>
    <w:rsid w:val="00557A64"/>
    <w:rsid w:val="00557E60"/>
    <w:rsid w:val="0056026E"/>
    <w:rsid w:val="005605C0"/>
    <w:rsid w:val="00560D23"/>
    <w:rsid w:val="00560E60"/>
    <w:rsid w:val="00560EFE"/>
    <w:rsid w:val="005615D8"/>
    <w:rsid w:val="005626D6"/>
    <w:rsid w:val="005638D4"/>
    <w:rsid w:val="005656ED"/>
    <w:rsid w:val="005657A1"/>
    <w:rsid w:val="00566544"/>
    <w:rsid w:val="00566608"/>
    <w:rsid w:val="00566C83"/>
    <w:rsid w:val="005674BD"/>
    <w:rsid w:val="005700FE"/>
    <w:rsid w:val="00570E24"/>
    <w:rsid w:val="00572357"/>
    <w:rsid w:val="00572760"/>
    <w:rsid w:val="00572985"/>
    <w:rsid w:val="005743DE"/>
    <w:rsid w:val="00574CE4"/>
    <w:rsid w:val="00574F3F"/>
    <w:rsid w:val="0057562C"/>
    <w:rsid w:val="005759F6"/>
    <w:rsid w:val="00575E3E"/>
    <w:rsid w:val="005765F5"/>
    <w:rsid w:val="00576C93"/>
    <w:rsid w:val="00576D6C"/>
    <w:rsid w:val="00577276"/>
    <w:rsid w:val="00577A2E"/>
    <w:rsid w:val="00580E48"/>
    <w:rsid w:val="00580F0A"/>
    <w:rsid w:val="00581246"/>
    <w:rsid w:val="00581618"/>
    <w:rsid w:val="00581A91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511"/>
    <w:rsid w:val="00587FC0"/>
    <w:rsid w:val="005906AD"/>
    <w:rsid w:val="00590DA6"/>
    <w:rsid w:val="0059159E"/>
    <w:rsid w:val="00591692"/>
    <w:rsid w:val="00591854"/>
    <w:rsid w:val="00591C7D"/>
    <w:rsid w:val="00591D4B"/>
    <w:rsid w:val="00592B03"/>
    <w:rsid w:val="00592C4F"/>
    <w:rsid w:val="00592D74"/>
    <w:rsid w:val="00593AB9"/>
    <w:rsid w:val="00593C98"/>
    <w:rsid w:val="0059463F"/>
    <w:rsid w:val="00594ABB"/>
    <w:rsid w:val="00594D1C"/>
    <w:rsid w:val="00594E36"/>
    <w:rsid w:val="00594F0A"/>
    <w:rsid w:val="0059525E"/>
    <w:rsid w:val="00595541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2E14"/>
    <w:rsid w:val="005A305E"/>
    <w:rsid w:val="005A30BB"/>
    <w:rsid w:val="005A3887"/>
    <w:rsid w:val="005A40AC"/>
    <w:rsid w:val="005A494A"/>
    <w:rsid w:val="005A54BA"/>
    <w:rsid w:val="005A66F0"/>
    <w:rsid w:val="005B0542"/>
    <w:rsid w:val="005B0FD2"/>
    <w:rsid w:val="005B2225"/>
    <w:rsid w:val="005B2799"/>
    <w:rsid w:val="005B2B77"/>
    <w:rsid w:val="005B2F47"/>
    <w:rsid w:val="005B351B"/>
    <w:rsid w:val="005B3D4A"/>
    <w:rsid w:val="005B4D87"/>
    <w:rsid w:val="005B6CEB"/>
    <w:rsid w:val="005B7ADA"/>
    <w:rsid w:val="005B7DD1"/>
    <w:rsid w:val="005C00A0"/>
    <w:rsid w:val="005C0496"/>
    <w:rsid w:val="005C28FA"/>
    <w:rsid w:val="005C37C6"/>
    <w:rsid w:val="005C40F4"/>
    <w:rsid w:val="005C43BE"/>
    <w:rsid w:val="005C44F3"/>
    <w:rsid w:val="005C5A6F"/>
    <w:rsid w:val="005C712D"/>
    <w:rsid w:val="005C7C75"/>
    <w:rsid w:val="005D0E4F"/>
    <w:rsid w:val="005D18EF"/>
    <w:rsid w:val="005D1E32"/>
    <w:rsid w:val="005D206B"/>
    <w:rsid w:val="005D22B7"/>
    <w:rsid w:val="005D2653"/>
    <w:rsid w:val="005D2BDE"/>
    <w:rsid w:val="005D3D76"/>
    <w:rsid w:val="005D4578"/>
    <w:rsid w:val="005D4EFA"/>
    <w:rsid w:val="005D55BA"/>
    <w:rsid w:val="005D5ADB"/>
    <w:rsid w:val="005D5EDC"/>
    <w:rsid w:val="005D648A"/>
    <w:rsid w:val="005D70F2"/>
    <w:rsid w:val="005D7BC2"/>
    <w:rsid w:val="005D7E0D"/>
    <w:rsid w:val="005E0ADE"/>
    <w:rsid w:val="005E15BC"/>
    <w:rsid w:val="005E1E88"/>
    <w:rsid w:val="005E234A"/>
    <w:rsid w:val="005E2C4E"/>
    <w:rsid w:val="005E35CC"/>
    <w:rsid w:val="005E36D8"/>
    <w:rsid w:val="005E371E"/>
    <w:rsid w:val="005E44B7"/>
    <w:rsid w:val="005E53F9"/>
    <w:rsid w:val="005E5912"/>
    <w:rsid w:val="005E6ACF"/>
    <w:rsid w:val="005E713A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4A6"/>
    <w:rsid w:val="00600F95"/>
    <w:rsid w:val="006011FC"/>
    <w:rsid w:val="00601839"/>
    <w:rsid w:val="0060257B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72C"/>
    <w:rsid w:val="00607A2E"/>
    <w:rsid w:val="006110C7"/>
    <w:rsid w:val="00612464"/>
    <w:rsid w:val="006130F7"/>
    <w:rsid w:val="00613849"/>
    <w:rsid w:val="00613AF8"/>
    <w:rsid w:val="00613D8E"/>
    <w:rsid w:val="006142E0"/>
    <w:rsid w:val="00615C74"/>
    <w:rsid w:val="00616112"/>
    <w:rsid w:val="0061712F"/>
    <w:rsid w:val="006205CA"/>
    <w:rsid w:val="00621386"/>
    <w:rsid w:val="00621F53"/>
    <w:rsid w:val="00622E2A"/>
    <w:rsid w:val="00623089"/>
    <w:rsid w:val="0062308E"/>
    <w:rsid w:val="006234C4"/>
    <w:rsid w:val="00623B01"/>
    <w:rsid w:val="006244C9"/>
    <w:rsid w:val="006245F6"/>
    <w:rsid w:val="0062475D"/>
    <w:rsid w:val="00624841"/>
    <w:rsid w:val="0062495F"/>
    <w:rsid w:val="0062660B"/>
    <w:rsid w:val="00626AD1"/>
    <w:rsid w:val="006300F7"/>
    <w:rsid w:val="006304BC"/>
    <w:rsid w:val="00630DCE"/>
    <w:rsid w:val="0063120A"/>
    <w:rsid w:val="0063150B"/>
    <w:rsid w:val="00631585"/>
    <w:rsid w:val="00634ACF"/>
    <w:rsid w:val="00634BFB"/>
    <w:rsid w:val="00635035"/>
    <w:rsid w:val="0063580D"/>
    <w:rsid w:val="00635CAE"/>
    <w:rsid w:val="00637240"/>
    <w:rsid w:val="00643660"/>
    <w:rsid w:val="0064535A"/>
    <w:rsid w:val="0064584D"/>
    <w:rsid w:val="00650139"/>
    <w:rsid w:val="00652756"/>
    <w:rsid w:val="00652AD8"/>
    <w:rsid w:val="00652B79"/>
    <w:rsid w:val="006533C3"/>
    <w:rsid w:val="00654068"/>
    <w:rsid w:val="006548ED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25FE"/>
    <w:rsid w:val="006638AD"/>
    <w:rsid w:val="0066474A"/>
    <w:rsid w:val="00665125"/>
    <w:rsid w:val="006670BF"/>
    <w:rsid w:val="0066732C"/>
    <w:rsid w:val="006679F5"/>
    <w:rsid w:val="00667B77"/>
    <w:rsid w:val="006716DA"/>
    <w:rsid w:val="006728ED"/>
    <w:rsid w:val="00672AD8"/>
    <w:rsid w:val="006732B1"/>
    <w:rsid w:val="0067446F"/>
    <w:rsid w:val="006746A4"/>
    <w:rsid w:val="00675558"/>
    <w:rsid w:val="00675611"/>
    <w:rsid w:val="00675A60"/>
    <w:rsid w:val="0067697E"/>
    <w:rsid w:val="006770D5"/>
    <w:rsid w:val="00677443"/>
    <w:rsid w:val="0067769A"/>
    <w:rsid w:val="006806A3"/>
    <w:rsid w:val="006806A6"/>
    <w:rsid w:val="00681211"/>
    <w:rsid w:val="00681579"/>
    <w:rsid w:val="00681839"/>
    <w:rsid w:val="00681B36"/>
    <w:rsid w:val="00682E14"/>
    <w:rsid w:val="00683059"/>
    <w:rsid w:val="0068436C"/>
    <w:rsid w:val="00685264"/>
    <w:rsid w:val="0068545E"/>
    <w:rsid w:val="0068584D"/>
    <w:rsid w:val="00685FD4"/>
    <w:rsid w:val="00686612"/>
    <w:rsid w:val="0068661E"/>
    <w:rsid w:val="00686A57"/>
    <w:rsid w:val="00686B33"/>
    <w:rsid w:val="00686DFF"/>
    <w:rsid w:val="00690A49"/>
    <w:rsid w:val="00690BB6"/>
    <w:rsid w:val="00691B30"/>
    <w:rsid w:val="00693E1F"/>
    <w:rsid w:val="00693ECB"/>
    <w:rsid w:val="006941B7"/>
    <w:rsid w:val="00694797"/>
    <w:rsid w:val="00695887"/>
    <w:rsid w:val="00696C04"/>
    <w:rsid w:val="00697733"/>
    <w:rsid w:val="006A254E"/>
    <w:rsid w:val="006A2C30"/>
    <w:rsid w:val="006A301C"/>
    <w:rsid w:val="006A3E2B"/>
    <w:rsid w:val="006A6E17"/>
    <w:rsid w:val="006B0A15"/>
    <w:rsid w:val="006B120D"/>
    <w:rsid w:val="006B17E7"/>
    <w:rsid w:val="006B19E8"/>
    <w:rsid w:val="006B1A8A"/>
    <w:rsid w:val="006B1FD5"/>
    <w:rsid w:val="006B4267"/>
    <w:rsid w:val="006B555A"/>
    <w:rsid w:val="006B600A"/>
    <w:rsid w:val="006B60BB"/>
    <w:rsid w:val="006B6635"/>
    <w:rsid w:val="006B7D22"/>
    <w:rsid w:val="006B7D2C"/>
    <w:rsid w:val="006C08E1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05E5"/>
    <w:rsid w:val="006D09E7"/>
    <w:rsid w:val="006D16B0"/>
    <w:rsid w:val="006D2182"/>
    <w:rsid w:val="006D2444"/>
    <w:rsid w:val="006D254B"/>
    <w:rsid w:val="006D289B"/>
    <w:rsid w:val="006D3BE1"/>
    <w:rsid w:val="006D3DD0"/>
    <w:rsid w:val="006D48FC"/>
    <w:rsid w:val="006D586A"/>
    <w:rsid w:val="006D62BC"/>
    <w:rsid w:val="006D6450"/>
    <w:rsid w:val="006D6939"/>
    <w:rsid w:val="006D6ADA"/>
    <w:rsid w:val="006D7EB0"/>
    <w:rsid w:val="006E0138"/>
    <w:rsid w:val="006E0BB0"/>
    <w:rsid w:val="006E12C3"/>
    <w:rsid w:val="006E2529"/>
    <w:rsid w:val="006E3E01"/>
    <w:rsid w:val="006E45F3"/>
    <w:rsid w:val="006E47DE"/>
    <w:rsid w:val="006E4A2F"/>
    <w:rsid w:val="006E4ED4"/>
    <w:rsid w:val="006E5E19"/>
    <w:rsid w:val="006E61C3"/>
    <w:rsid w:val="006E7542"/>
    <w:rsid w:val="006E799D"/>
    <w:rsid w:val="006F0593"/>
    <w:rsid w:val="006F0B47"/>
    <w:rsid w:val="006F1064"/>
    <w:rsid w:val="006F1EB7"/>
    <w:rsid w:val="006F2505"/>
    <w:rsid w:val="006F4577"/>
    <w:rsid w:val="006F52E5"/>
    <w:rsid w:val="006F6066"/>
    <w:rsid w:val="006F61FB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078FC"/>
    <w:rsid w:val="007109C2"/>
    <w:rsid w:val="00711340"/>
    <w:rsid w:val="00711500"/>
    <w:rsid w:val="00712292"/>
    <w:rsid w:val="00712C42"/>
    <w:rsid w:val="00712CD2"/>
    <w:rsid w:val="0071398C"/>
    <w:rsid w:val="00713DE4"/>
    <w:rsid w:val="00714C47"/>
    <w:rsid w:val="00716462"/>
    <w:rsid w:val="007177BF"/>
    <w:rsid w:val="00720415"/>
    <w:rsid w:val="00721084"/>
    <w:rsid w:val="00721262"/>
    <w:rsid w:val="00721D9B"/>
    <w:rsid w:val="00722121"/>
    <w:rsid w:val="00722410"/>
    <w:rsid w:val="007224B9"/>
    <w:rsid w:val="00722700"/>
    <w:rsid w:val="00722F94"/>
    <w:rsid w:val="00723AA7"/>
    <w:rsid w:val="0072432E"/>
    <w:rsid w:val="00726036"/>
    <w:rsid w:val="00726279"/>
    <w:rsid w:val="00726A9B"/>
    <w:rsid w:val="00726FEA"/>
    <w:rsid w:val="00727530"/>
    <w:rsid w:val="00727B06"/>
    <w:rsid w:val="00731E7C"/>
    <w:rsid w:val="007325D1"/>
    <w:rsid w:val="007329EF"/>
    <w:rsid w:val="0073327A"/>
    <w:rsid w:val="00734EBE"/>
    <w:rsid w:val="00735148"/>
    <w:rsid w:val="007363A9"/>
    <w:rsid w:val="007364BD"/>
    <w:rsid w:val="00736DD8"/>
    <w:rsid w:val="007374E5"/>
    <w:rsid w:val="00737D80"/>
    <w:rsid w:val="007403E0"/>
    <w:rsid w:val="0074076A"/>
    <w:rsid w:val="00741AF4"/>
    <w:rsid w:val="00741DCC"/>
    <w:rsid w:val="0074203A"/>
    <w:rsid w:val="007427B5"/>
    <w:rsid w:val="007427EB"/>
    <w:rsid w:val="00742865"/>
    <w:rsid w:val="0074296C"/>
    <w:rsid w:val="00742C83"/>
    <w:rsid w:val="00742F54"/>
    <w:rsid w:val="0074360F"/>
    <w:rsid w:val="00744A64"/>
    <w:rsid w:val="00744D47"/>
    <w:rsid w:val="00744EA0"/>
    <w:rsid w:val="0074638D"/>
    <w:rsid w:val="00746484"/>
    <w:rsid w:val="00746CBE"/>
    <w:rsid w:val="0074704F"/>
    <w:rsid w:val="00747F48"/>
    <w:rsid w:val="00747F4C"/>
    <w:rsid w:val="00750294"/>
    <w:rsid w:val="00751091"/>
    <w:rsid w:val="00751651"/>
    <w:rsid w:val="00751B83"/>
    <w:rsid w:val="00752D3D"/>
    <w:rsid w:val="0075417F"/>
    <w:rsid w:val="00754359"/>
    <w:rsid w:val="00754411"/>
    <w:rsid w:val="00754BD9"/>
    <w:rsid w:val="00754E7A"/>
    <w:rsid w:val="0075540C"/>
    <w:rsid w:val="00755DB1"/>
    <w:rsid w:val="00756458"/>
    <w:rsid w:val="007574FC"/>
    <w:rsid w:val="00757CEE"/>
    <w:rsid w:val="00760975"/>
    <w:rsid w:val="007610B0"/>
    <w:rsid w:val="00761FDA"/>
    <w:rsid w:val="007621FF"/>
    <w:rsid w:val="007622ED"/>
    <w:rsid w:val="007634E3"/>
    <w:rsid w:val="0076359F"/>
    <w:rsid w:val="00764194"/>
    <w:rsid w:val="00764225"/>
    <w:rsid w:val="00765ED3"/>
    <w:rsid w:val="00766166"/>
    <w:rsid w:val="0076681D"/>
    <w:rsid w:val="00766A65"/>
    <w:rsid w:val="007671F5"/>
    <w:rsid w:val="00767368"/>
    <w:rsid w:val="00767583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6D5C"/>
    <w:rsid w:val="00777BA0"/>
    <w:rsid w:val="007800CE"/>
    <w:rsid w:val="007803BD"/>
    <w:rsid w:val="007811DC"/>
    <w:rsid w:val="007820FA"/>
    <w:rsid w:val="0078235C"/>
    <w:rsid w:val="0078285F"/>
    <w:rsid w:val="00783207"/>
    <w:rsid w:val="007837C3"/>
    <w:rsid w:val="00783E1D"/>
    <w:rsid w:val="0078483B"/>
    <w:rsid w:val="00784EED"/>
    <w:rsid w:val="00785900"/>
    <w:rsid w:val="00786958"/>
    <w:rsid w:val="00786E71"/>
    <w:rsid w:val="00791465"/>
    <w:rsid w:val="0079162F"/>
    <w:rsid w:val="00794924"/>
    <w:rsid w:val="007951D0"/>
    <w:rsid w:val="00797045"/>
    <w:rsid w:val="00797218"/>
    <w:rsid w:val="007A0BC2"/>
    <w:rsid w:val="007A0F2E"/>
    <w:rsid w:val="007A13CE"/>
    <w:rsid w:val="007A1F44"/>
    <w:rsid w:val="007A23FF"/>
    <w:rsid w:val="007A295B"/>
    <w:rsid w:val="007A3059"/>
    <w:rsid w:val="007A33D0"/>
    <w:rsid w:val="007A3424"/>
    <w:rsid w:val="007A35EF"/>
    <w:rsid w:val="007A43A2"/>
    <w:rsid w:val="007A4D04"/>
    <w:rsid w:val="007A4DE6"/>
    <w:rsid w:val="007A52BE"/>
    <w:rsid w:val="007A7A96"/>
    <w:rsid w:val="007B03AF"/>
    <w:rsid w:val="007B08F5"/>
    <w:rsid w:val="007B1543"/>
    <w:rsid w:val="007B181D"/>
    <w:rsid w:val="007B1AC0"/>
    <w:rsid w:val="007B270A"/>
    <w:rsid w:val="007B2D3B"/>
    <w:rsid w:val="007B52CD"/>
    <w:rsid w:val="007B6B9C"/>
    <w:rsid w:val="007B736C"/>
    <w:rsid w:val="007B7DC1"/>
    <w:rsid w:val="007B7EDB"/>
    <w:rsid w:val="007C0CC5"/>
    <w:rsid w:val="007C19AD"/>
    <w:rsid w:val="007C3598"/>
    <w:rsid w:val="007C3FA8"/>
    <w:rsid w:val="007C45B2"/>
    <w:rsid w:val="007C4741"/>
    <w:rsid w:val="007C528D"/>
    <w:rsid w:val="007C68DA"/>
    <w:rsid w:val="007C6F32"/>
    <w:rsid w:val="007C7F85"/>
    <w:rsid w:val="007D105D"/>
    <w:rsid w:val="007D229A"/>
    <w:rsid w:val="007D2D3C"/>
    <w:rsid w:val="007D2F44"/>
    <w:rsid w:val="007D2F4D"/>
    <w:rsid w:val="007D367D"/>
    <w:rsid w:val="007D3A5B"/>
    <w:rsid w:val="007D4178"/>
    <w:rsid w:val="007D4B25"/>
    <w:rsid w:val="007D4D33"/>
    <w:rsid w:val="007D7175"/>
    <w:rsid w:val="007D72FF"/>
    <w:rsid w:val="007D7CFF"/>
    <w:rsid w:val="007E1369"/>
    <w:rsid w:val="007E13E2"/>
    <w:rsid w:val="007E1A1B"/>
    <w:rsid w:val="007E1A88"/>
    <w:rsid w:val="007E1CF0"/>
    <w:rsid w:val="007E26CB"/>
    <w:rsid w:val="007E3B31"/>
    <w:rsid w:val="007E4C88"/>
    <w:rsid w:val="007E585E"/>
    <w:rsid w:val="007E64CF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07A60"/>
    <w:rsid w:val="008101FD"/>
    <w:rsid w:val="008106B7"/>
    <w:rsid w:val="00810D8D"/>
    <w:rsid w:val="00810DC4"/>
    <w:rsid w:val="00811835"/>
    <w:rsid w:val="00815057"/>
    <w:rsid w:val="0081581D"/>
    <w:rsid w:val="00815FB3"/>
    <w:rsid w:val="0081726F"/>
    <w:rsid w:val="008172BE"/>
    <w:rsid w:val="008177FA"/>
    <w:rsid w:val="00817B71"/>
    <w:rsid w:val="00820244"/>
    <w:rsid w:val="008221B3"/>
    <w:rsid w:val="0082248E"/>
    <w:rsid w:val="00824FDF"/>
    <w:rsid w:val="00825125"/>
    <w:rsid w:val="00825717"/>
    <w:rsid w:val="008257CC"/>
    <w:rsid w:val="008274BF"/>
    <w:rsid w:val="00830DC3"/>
    <w:rsid w:val="00831555"/>
    <w:rsid w:val="00831F52"/>
    <w:rsid w:val="00832154"/>
    <w:rsid w:val="00832F5C"/>
    <w:rsid w:val="00834E7A"/>
    <w:rsid w:val="00835944"/>
    <w:rsid w:val="008359E0"/>
    <w:rsid w:val="0083679E"/>
    <w:rsid w:val="008376F6"/>
    <w:rsid w:val="00837D5B"/>
    <w:rsid w:val="00840607"/>
    <w:rsid w:val="00841CD2"/>
    <w:rsid w:val="00842B77"/>
    <w:rsid w:val="00842CD5"/>
    <w:rsid w:val="00842E30"/>
    <w:rsid w:val="0084309F"/>
    <w:rsid w:val="0084468E"/>
    <w:rsid w:val="00844964"/>
    <w:rsid w:val="00845C12"/>
    <w:rsid w:val="008462E8"/>
    <w:rsid w:val="008469D9"/>
    <w:rsid w:val="00846DC0"/>
    <w:rsid w:val="008474A7"/>
    <w:rsid w:val="00847BD2"/>
    <w:rsid w:val="008506B6"/>
    <w:rsid w:val="00850AE0"/>
    <w:rsid w:val="008524D2"/>
    <w:rsid w:val="00852E19"/>
    <w:rsid w:val="008548F0"/>
    <w:rsid w:val="008550E1"/>
    <w:rsid w:val="00856712"/>
    <w:rsid w:val="00856833"/>
    <w:rsid w:val="00856840"/>
    <w:rsid w:val="0086087C"/>
    <w:rsid w:val="00860D8E"/>
    <w:rsid w:val="0086275E"/>
    <w:rsid w:val="00864440"/>
    <w:rsid w:val="00864D76"/>
    <w:rsid w:val="008650FC"/>
    <w:rsid w:val="008651A4"/>
    <w:rsid w:val="0086532F"/>
    <w:rsid w:val="008653D3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4690"/>
    <w:rsid w:val="00874E08"/>
    <w:rsid w:val="008756A4"/>
    <w:rsid w:val="00875F73"/>
    <w:rsid w:val="00875F97"/>
    <w:rsid w:val="00876154"/>
    <w:rsid w:val="00880F30"/>
    <w:rsid w:val="0088231B"/>
    <w:rsid w:val="008833E8"/>
    <w:rsid w:val="00885D22"/>
    <w:rsid w:val="00887B48"/>
    <w:rsid w:val="00887C1A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568B"/>
    <w:rsid w:val="00895F36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BBD"/>
    <w:rsid w:val="008A3D02"/>
    <w:rsid w:val="008A4CEA"/>
    <w:rsid w:val="008A5787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44F7"/>
    <w:rsid w:val="008B5299"/>
    <w:rsid w:val="008B533D"/>
    <w:rsid w:val="008B5A5F"/>
    <w:rsid w:val="008B5AB0"/>
    <w:rsid w:val="008B5B48"/>
    <w:rsid w:val="008B6054"/>
    <w:rsid w:val="008B639F"/>
    <w:rsid w:val="008B7B08"/>
    <w:rsid w:val="008C13F0"/>
    <w:rsid w:val="008C1AF4"/>
    <w:rsid w:val="008C1F26"/>
    <w:rsid w:val="008C2A3A"/>
    <w:rsid w:val="008C3C82"/>
    <w:rsid w:val="008C4C7E"/>
    <w:rsid w:val="008C5C46"/>
    <w:rsid w:val="008C6184"/>
    <w:rsid w:val="008C785E"/>
    <w:rsid w:val="008D0AFB"/>
    <w:rsid w:val="008D1511"/>
    <w:rsid w:val="008D3257"/>
    <w:rsid w:val="008D32DF"/>
    <w:rsid w:val="008D35E9"/>
    <w:rsid w:val="008D3959"/>
    <w:rsid w:val="008D3966"/>
    <w:rsid w:val="008D4352"/>
    <w:rsid w:val="008D60B0"/>
    <w:rsid w:val="008D60BC"/>
    <w:rsid w:val="008D6A77"/>
    <w:rsid w:val="008D6D7B"/>
    <w:rsid w:val="008D705C"/>
    <w:rsid w:val="008D7EB7"/>
    <w:rsid w:val="008D7F2C"/>
    <w:rsid w:val="008E0B31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3EF4"/>
    <w:rsid w:val="008E53F4"/>
    <w:rsid w:val="008E5BF2"/>
    <w:rsid w:val="008E5C81"/>
    <w:rsid w:val="008F0A38"/>
    <w:rsid w:val="008F0E38"/>
    <w:rsid w:val="008F0F84"/>
    <w:rsid w:val="008F1014"/>
    <w:rsid w:val="008F110E"/>
    <w:rsid w:val="008F11C9"/>
    <w:rsid w:val="008F23D8"/>
    <w:rsid w:val="008F2FD5"/>
    <w:rsid w:val="008F30B8"/>
    <w:rsid w:val="008F37E5"/>
    <w:rsid w:val="008F48C2"/>
    <w:rsid w:val="008F56C0"/>
    <w:rsid w:val="008F5840"/>
    <w:rsid w:val="008F5EEF"/>
    <w:rsid w:val="008F66FE"/>
    <w:rsid w:val="008F72CC"/>
    <w:rsid w:val="008F72CD"/>
    <w:rsid w:val="0090013F"/>
    <w:rsid w:val="00901D70"/>
    <w:rsid w:val="00902EEA"/>
    <w:rsid w:val="0090314E"/>
    <w:rsid w:val="00903548"/>
    <w:rsid w:val="00903802"/>
    <w:rsid w:val="00904C1E"/>
    <w:rsid w:val="00904F44"/>
    <w:rsid w:val="0090696D"/>
    <w:rsid w:val="00906CD6"/>
    <w:rsid w:val="00906E4D"/>
    <w:rsid w:val="00906F31"/>
    <w:rsid w:val="0090704F"/>
    <w:rsid w:val="009078B3"/>
    <w:rsid w:val="00907A77"/>
    <w:rsid w:val="00907E00"/>
    <w:rsid w:val="0091088D"/>
    <w:rsid w:val="00910FC9"/>
    <w:rsid w:val="009126D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17C35"/>
    <w:rsid w:val="009200D0"/>
    <w:rsid w:val="009204C5"/>
    <w:rsid w:val="00920E2F"/>
    <w:rsid w:val="0092180D"/>
    <w:rsid w:val="009232C9"/>
    <w:rsid w:val="00923608"/>
    <w:rsid w:val="009238E5"/>
    <w:rsid w:val="00923F12"/>
    <w:rsid w:val="00923F3A"/>
    <w:rsid w:val="009241C1"/>
    <w:rsid w:val="00924FF8"/>
    <w:rsid w:val="00925BA8"/>
    <w:rsid w:val="0092621E"/>
    <w:rsid w:val="0092687B"/>
    <w:rsid w:val="00926DA7"/>
    <w:rsid w:val="00927779"/>
    <w:rsid w:val="00927F8B"/>
    <w:rsid w:val="0093094D"/>
    <w:rsid w:val="00931761"/>
    <w:rsid w:val="009328C7"/>
    <w:rsid w:val="009336EC"/>
    <w:rsid w:val="00933EBE"/>
    <w:rsid w:val="00933F56"/>
    <w:rsid w:val="00934C13"/>
    <w:rsid w:val="00935228"/>
    <w:rsid w:val="009353D5"/>
    <w:rsid w:val="009355A2"/>
    <w:rsid w:val="00935F9E"/>
    <w:rsid w:val="00936D98"/>
    <w:rsid w:val="00936DB1"/>
    <w:rsid w:val="009373E9"/>
    <w:rsid w:val="0094063F"/>
    <w:rsid w:val="00940D7C"/>
    <w:rsid w:val="00940E3A"/>
    <w:rsid w:val="00941617"/>
    <w:rsid w:val="00941C9A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72B"/>
    <w:rsid w:val="009477A4"/>
    <w:rsid w:val="00947973"/>
    <w:rsid w:val="00947BE6"/>
    <w:rsid w:val="0095048D"/>
    <w:rsid w:val="00951ADB"/>
    <w:rsid w:val="00953621"/>
    <w:rsid w:val="0095380C"/>
    <w:rsid w:val="00954267"/>
    <w:rsid w:val="00954353"/>
    <w:rsid w:val="00954FED"/>
    <w:rsid w:val="00955C0A"/>
    <w:rsid w:val="00955C4F"/>
    <w:rsid w:val="00956F7D"/>
    <w:rsid w:val="00957DF3"/>
    <w:rsid w:val="009617B6"/>
    <w:rsid w:val="0096328C"/>
    <w:rsid w:val="009656C1"/>
    <w:rsid w:val="009657F1"/>
    <w:rsid w:val="0096625D"/>
    <w:rsid w:val="00966724"/>
    <w:rsid w:val="009709F8"/>
    <w:rsid w:val="00970F84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0A67"/>
    <w:rsid w:val="0098194F"/>
    <w:rsid w:val="00982611"/>
    <w:rsid w:val="009826C8"/>
    <w:rsid w:val="00982905"/>
    <w:rsid w:val="009836E4"/>
    <w:rsid w:val="0098376D"/>
    <w:rsid w:val="0098412F"/>
    <w:rsid w:val="00984881"/>
    <w:rsid w:val="00985D58"/>
    <w:rsid w:val="00985F28"/>
    <w:rsid w:val="00986149"/>
    <w:rsid w:val="00986176"/>
    <w:rsid w:val="00986E7F"/>
    <w:rsid w:val="00987536"/>
    <w:rsid w:val="0099018D"/>
    <w:rsid w:val="00990BD5"/>
    <w:rsid w:val="00991919"/>
    <w:rsid w:val="0099196F"/>
    <w:rsid w:val="00992B98"/>
    <w:rsid w:val="0099359F"/>
    <w:rsid w:val="00994871"/>
    <w:rsid w:val="00994E08"/>
    <w:rsid w:val="00994EBD"/>
    <w:rsid w:val="0099517E"/>
    <w:rsid w:val="009951F9"/>
    <w:rsid w:val="00995C95"/>
    <w:rsid w:val="00995D2D"/>
    <w:rsid w:val="00995E85"/>
    <w:rsid w:val="00996468"/>
    <w:rsid w:val="00996876"/>
    <w:rsid w:val="00996FFA"/>
    <w:rsid w:val="009973F1"/>
    <w:rsid w:val="009973F3"/>
    <w:rsid w:val="00997800"/>
    <w:rsid w:val="00997D1B"/>
    <w:rsid w:val="009A010D"/>
    <w:rsid w:val="009A0C6F"/>
    <w:rsid w:val="009A111D"/>
    <w:rsid w:val="009A14EF"/>
    <w:rsid w:val="009A29FA"/>
    <w:rsid w:val="009A2BC4"/>
    <w:rsid w:val="009A2DF9"/>
    <w:rsid w:val="009A313D"/>
    <w:rsid w:val="009A385D"/>
    <w:rsid w:val="009A3A86"/>
    <w:rsid w:val="009A4869"/>
    <w:rsid w:val="009A50FA"/>
    <w:rsid w:val="009A683D"/>
    <w:rsid w:val="009A6A6B"/>
    <w:rsid w:val="009B1CFB"/>
    <w:rsid w:val="009B1EF9"/>
    <w:rsid w:val="009B26AC"/>
    <w:rsid w:val="009B37E2"/>
    <w:rsid w:val="009B4519"/>
    <w:rsid w:val="009B4FA7"/>
    <w:rsid w:val="009B506B"/>
    <w:rsid w:val="009B57EF"/>
    <w:rsid w:val="009B5B85"/>
    <w:rsid w:val="009B7204"/>
    <w:rsid w:val="009C0074"/>
    <w:rsid w:val="009C0564"/>
    <w:rsid w:val="009C06F9"/>
    <w:rsid w:val="009C1AE7"/>
    <w:rsid w:val="009C2685"/>
    <w:rsid w:val="009C346F"/>
    <w:rsid w:val="009C39BC"/>
    <w:rsid w:val="009C4BC2"/>
    <w:rsid w:val="009C4D22"/>
    <w:rsid w:val="009C7320"/>
    <w:rsid w:val="009D01D0"/>
    <w:rsid w:val="009D053B"/>
    <w:rsid w:val="009D0729"/>
    <w:rsid w:val="009D0F66"/>
    <w:rsid w:val="009D1A06"/>
    <w:rsid w:val="009D1BA4"/>
    <w:rsid w:val="009D22E4"/>
    <w:rsid w:val="009D22F7"/>
    <w:rsid w:val="009D2F05"/>
    <w:rsid w:val="009D30AE"/>
    <w:rsid w:val="009D319C"/>
    <w:rsid w:val="009D5BAB"/>
    <w:rsid w:val="009D60B4"/>
    <w:rsid w:val="009D6A0A"/>
    <w:rsid w:val="009D7433"/>
    <w:rsid w:val="009E058F"/>
    <w:rsid w:val="009E0A9E"/>
    <w:rsid w:val="009E103C"/>
    <w:rsid w:val="009E19A2"/>
    <w:rsid w:val="009E3AFD"/>
    <w:rsid w:val="009E3BFB"/>
    <w:rsid w:val="009E3CDD"/>
    <w:rsid w:val="009E4612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E5D"/>
    <w:rsid w:val="009F27AD"/>
    <w:rsid w:val="009F2A4F"/>
    <w:rsid w:val="009F3C46"/>
    <w:rsid w:val="009F3F34"/>
    <w:rsid w:val="009F3FB5"/>
    <w:rsid w:val="009F521F"/>
    <w:rsid w:val="009F553C"/>
    <w:rsid w:val="009F59F8"/>
    <w:rsid w:val="009F77ED"/>
    <w:rsid w:val="00A005B0"/>
    <w:rsid w:val="00A01F17"/>
    <w:rsid w:val="00A022A5"/>
    <w:rsid w:val="00A02C84"/>
    <w:rsid w:val="00A03A22"/>
    <w:rsid w:val="00A04634"/>
    <w:rsid w:val="00A0483A"/>
    <w:rsid w:val="00A06077"/>
    <w:rsid w:val="00A06119"/>
    <w:rsid w:val="00A06682"/>
    <w:rsid w:val="00A06C78"/>
    <w:rsid w:val="00A07A48"/>
    <w:rsid w:val="00A108EE"/>
    <w:rsid w:val="00A10A75"/>
    <w:rsid w:val="00A10BB8"/>
    <w:rsid w:val="00A1200D"/>
    <w:rsid w:val="00A137E4"/>
    <w:rsid w:val="00A14532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6817"/>
    <w:rsid w:val="00A27008"/>
    <w:rsid w:val="00A27CDF"/>
    <w:rsid w:val="00A309C6"/>
    <w:rsid w:val="00A30D13"/>
    <w:rsid w:val="00A314F9"/>
    <w:rsid w:val="00A319BE"/>
    <w:rsid w:val="00A319D0"/>
    <w:rsid w:val="00A32155"/>
    <w:rsid w:val="00A32316"/>
    <w:rsid w:val="00A3258F"/>
    <w:rsid w:val="00A33172"/>
    <w:rsid w:val="00A33B1C"/>
    <w:rsid w:val="00A3432B"/>
    <w:rsid w:val="00A346BA"/>
    <w:rsid w:val="00A34C67"/>
    <w:rsid w:val="00A34D62"/>
    <w:rsid w:val="00A3611D"/>
    <w:rsid w:val="00A36339"/>
    <w:rsid w:val="00A366E4"/>
    <w:rsid w:val="00A3683E"/>
    <w:rsid w:val="00A36B00"/>
    <w:rsid w:val="00A37D07"/>
    <w:rsid w:val="00A41803"/>
    <w:rsid w:val="00A4320F"/>
    <w:rsid w:val="00A4376F"/>
    <w:rsid w:val="00A4549F"/>
    <w:rsid w:val="00A45B9B"/>
    <w:rsid w:val="00A462FE"/>
    <w:rsid w:val="00A501C9"/>
    <w:rsid w:val="00A50506"/>
    <w:rsid w:val="00A51EFA"/>
    <w:rsid w:val="00A520CC"/>
    <w:rsid w:val="00A53F55"/>
    <w:rsid w:val="00A5417B"/>
    <w:rsid w:val="00A54436"/>
    <w:rsid w:val="00A54599"/>
    <w:rsid w:val="00A545B9"/>
    <w:rsid w:val="00A54B82"/>
    <w:rsid w:val="00A55273"/>
    <w:rsid w:val="00A569D4"/>
    <w:rsid w:val="00A57F1A"/>
    <w:rsid w:val="00A60163"/>
    <w:rsid w:val="00A6026A"/>
    <w:rsid w:val="00A6038D"/>
    <w:rsid w:val="00A60CF0"/>
    <w:rsid w:val="00A61355"/>
    <w:rsid w:val="00A61429"/>
    <w:rsid w:val="00A61514"/>
    <w:rsid w:val="00A61645"/>
    <w:rsid w:val="00A61CBE"/>
    <w:rsid w:val="00A62080"/>
    <w:rsid w:val="00A630A2"/>
    <w:rsid w:val="00A632B8"/>
    <w:rsid w:val="00A63BF3"/>
    <w:rsid w:val="00A64942"/>
    <w:rsid w:val="00A6573C"/>
    <w:rsid w:val="00A65911"/>
    <w:rsid w:val="00A66136"/>
    <w:rsid w:val="00A6643C"/>
    <w:rsid w:val="00A67544"/>
    <w:rsid w:val="00A6756A"/>
    <w:rsid w:val="00A7075B"/>
    <w:rsid w:val="00A71CE6"/>
    <w:rsid w:val="00A71D23"/>
    <w:rsid w:val="00A72891"/>
    <w:rsid w:val="00A7333A"/>
    <w:rsid w:val="00A7392A"/>
    <w:rsid w:val="00A73D0D"/>
    <w:rsid w:val="00A741E4"/>
    <w:rsid w:val="00A74A92"/>
    <w:rsid w:val="00A75CC1"/>
    <w:rsid w:val="00A75E88"/>
    <w:rsid w:val="00A75EE2"/>
    <w:rsid w:val="00A76FAA"/>
    <w:rsid w:val="00A8056E"/>
    <w:rsid w:val="00A8094B"/>
    <w:rsid w:val="00A82D58"/>
    <w:rsid w:val="00A8398C"/>
    <w:rsid w:val="00A8399D"/>
    <w:rsid w:val="00A83E3D"/>
    <w:rsid w:val="00A8443A"/>
    <w:rsid w:val="00A8479C"/>
    <w:rsid w:val="00A8557B"/>
    <w:rsid w:val="00A85A05"/>
    <w:rsid w:val="00A86D63"/>
    <w:rsid w:val="00A87797"/>
    <w:rsid w:val="00A9071C"/>
    <w:rsid w:val="00A90E72"/>
    <w:rsid w:val="00A918D4"/>
    <w:rsid w:val="00A922A2"/>
    <w:rsid w:val="00A9327B"/>
    <w:rsid w:val="00A93B69"/>
    <w:rsid w:val="00A94983"/>
    <w:rsid w:val="00A95A70"/>
    <w:rsid w:val="00A963C7"/>
    <w:rsid w:val="00A96504"/>
    <w:rsid w:val="00AA024A"/>
    <w:rsid w:val="00AA132C"/>
    <w:rsid w:val="00AA1626"/>
    <w:rsid w:val="00AA1C25"/>
    <w:rsid w:val="00AA1F63"/>
    <w:rsid w:val="00AA3DB7"/>
    <w:rsid w:val="00AA40CE"/>
    <w:rsid w:val="00AA4AFB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1F9E"/>
    <w:rsid w:val="00AB29CF"/>
    <w:rsid w:val="00AB3113"/>
    <w:rsid w:val="00AB348A"/>
    <w:rsid w:val="00AB3F38"/>
    <w:rsid w:val="00AB43EC"/>
    <w:rsid w:val="00AB43FB"/>
    <w:rsid w:val="00AB4BF4"/>
    <w:rsid w:val="00AB5ADF"/>
    <w:rsid w:val="00AB5E57"/>
    <w:rsid w:val="00AB725F"/>
    <w:rsid w:val="00AC03F2"/>
    <w:rsid w:val="00AC0705"/>
    <w:rsid w:val="00AC105C"/>
    <w:rsid w:val="00AC109B"/>
    <w:rsid w:val="00AC1D92"/>
    <w:rsid w:val="00AC269D"/>
    <w:rsid w:val="00AC4955"/>
    <w:rsid w:val="00AC74DA"/>
    <w:rsid w:val="00AC772A"/>
    <w:rsid w:val="00AC7A2B"/>
    <w:rsid w:val="00AC7C25"/>
    <w:rsid w:val="00AD0A51"/>
    <w:rsid w:val="00AD0B37"/>
    <w:rsid w:val="00AD11F7"/>
    <w:rsid w:val="00AD1DB7"/>
    <w:rsid w:val="00AD2852"/>
    <w:rsid w:val="00AD3976"/>
    <w:rsid w:val="00AD4B34"/>
    <w:rsid w:val="00AD4D2A"/>
    <w:rsid w:val="00AD542F"/>
    <w:rsid w:val="00AD6ADC"/>
    <w:rsid w:val="00AD7305"/>
    <w:rsid w:val="00AD7E64"/>
    <w:rsid w:val="00AD7EBE"/>
    <w:rsid w:val="00AE0C56"/>
    <w:rsid w:val="00AE149E"/>
    <w:rsid w:val="00AE21A6"/>
    <w:rsid w:val="00AE22F2"/>
    <w:rsid w:val="00AE29FC"/>
    <w:rsid w:val="00AE2F3F"/>
    <w:rsid w:val="00AE3B4E"/>
    <w:rsid w:val="00AE59EC"/>
    <w:rsid w:val="00AE62FB"/>
    <w:rsid w:val="00AE67B3"/>
    <w:rsid w:val="00AE7864"/>
    <w:rsid w:val="00AE7949"/>
    <w:rsid w:val="00AF25D5"/>
    <w:rsid w:val="00AF3DBB"/>
    <w:rsid w:val="00AF5194"/>
    <w:rsid w:val="00AF53EF"/>
    <w:rsid w:val="00AF54B4"/>
    <w:rsid w:val="00AF73C3"/>
    <w:rsid w:val="00AF795C"/>
    <w:rsid w:val="00B00752"/>
    <w:rsid w:val="00B026C1"/>
    <w:rsid w:val="00B02B9C"/>
    <w:rsid w:val="00B0353B"/>
    <w:rsid w:val="00B040B2"/>
    <w:rsid w:val="00B043AC"/>
    <w:rsid w:val="00B04546"/>
    <w:rsid w:val="00B056C6"/>
    <w:rsid w:val="00B06013"/>
    <w:rsid w:val="00B06B3A"/>
    <w:rsid w:val="00B10558"/>
    <w:rsid w:val="00B122B0"/>
    <w:rsid w:val="00B14AE8"/>
    <w:rsid w:val="00B14B8B"/>
    <w:rsid w:val="00B156A9"/>
    <w:rsid w:val="00B15931"/>
    <w:rsid w:val="00B15F83"/>
    <w:rsid w:val="00B160FF"/>
    <w:rsid w:val="00B16322"/>
    <w:rsid w:val="00B163BD"/>
    <w:rsid w:val="00B1662E"/>
    <w:rsid w:val="00B16A6F"/>
    <w:rsid w:val="00B16D68"/>
    <w:rsid w:val="00B21D2C"/>
    <w:rsid w:val="00B22C0D"/>
    <w:rsid w:val="00B22E77"/>
    <w:rsid w:val="00B23AF4"/>
    <w:rsid w:val="00B23C15"/>
    <w:rsid w:val="00B247C1"/>
    <w:rsid w:val="00B25762"/>
    <w:rsid w:val="00B25B40"/>
    <w:rsid w:val="00B25FDE"/>
    <w:rsid w:val="00B26AB0"/>
    <w:rsid w:val="00B26AD2"/>
    <w:rsid w:val="00B26CA2"/>
    <w:rsid w:val="00B30B4E"/>
    <w:rsid w:val="00B30E61"/>
    <w:rsid w:val="00B31246"/>
    <w:rsid w:val="00B326FF"/>
    <w:rsid w:val="00B32E86"/>
    <w:rsid w:val="00B33017"/>
    <w:rsid w:val="00B340AA"/>
    <w:rsid w:val="00B34A9F"/>
    <w:rsid w:val="00B34B80"/>
    <w:rsid w:val="00B350E5"/>
    <w:rsid w:val="00B35CDA"/>
    <w:rsid w:val="00B36872"/>
    <w:rsid w:val="00B37D97"/>
    <w:rsid w:val="00B37E65"/>
    <w:rsid w:val="00B411BD"/>
    <w:rsid w:val="00B41559"/>
    <w:rsid w:val="00B416A7"/>
    <w:rsid w:val="00B418E8"/>
    <w:rsid w:val="00B41AED"/>
    <w:rsid w:val="00B41E86"/>
    <w:rsid w:val="00B42285"/>
    <w:rsid w:val="00B4274B"/>
    <w:rsid w:val="00B435B1"/>
    <w:rsid w:val="00B4367F"/>
    <w:rsid w:val="00B438BA"/>
    <w:rsid w:val="00B44D75"/>
    <w:rsid w:val="00B44F99"/>
    <w:rsid w:val="00B45876"/>
    <w:rsid w:val="00B46E6B"/>
    <w:rsid w:val="00B50E38"/>
    <w:rsid w:val="00B51542"/>
    <w:rsid w:val="00B516DF"/>
    <w:rsid w:val="00B51D1D"/>
    <w:rsid w:val="00B524DA"/>
    <w:rsid w:val="00B525B0"/>
    <w:rsid w:val="00B526D7"/>
    <w:rsid w:val="00B5310E"/>
    <w:rsid w:val="00B535AA"/>
    <w:rsid w:val="00B54ACC"/>
    <w:rsid w:val="00B54DCB"/>
    <w:rsid w:val="00B55AC2"/>
    <w:rsid w:val="00B560C9"/>
    <w:rsid w:val="00B56533"/>
    <w:rsid w:val="00B56CFC"/>
    <w:rsid w:val="00B57294"/>
    <w:rsid w:val="00B57777"/>
    <w:rsid w:val="00B57A17"/>
    <w:rsid w:val="00B61059"/>
    <w:rsid w:val="00B61BE2"/>
    <w:rsid w:val="00B6266F"/>
    <w:rsid w:val="00B62E0B"/>
    <w:rsid w:val="00B63C32"/>
    <w:rsid w:val="00B64434"/>
    <w:rsid w:val="00B64CDA"/>
    <w:rsid w:val="00B66916"/>
    <w:rsid w:val="00B711CE"/>
    <w:rsid w:val="00B71DC8"/>
    <w:rsid w:val="00B733F0"/>
    <w:rsid w:val="00B73EEF"/>
    <w:rsid w:val="00B746C6"/>
    <w:rsid w:val="00B7604C"/>
    <w:rsid w:val="00B7652C"/>
    <w:rsid w:val="00B766BF"/>
    <w:rsid w:val="00B76FA6"/>
    <w:rsid w:val="00B805D5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1A5C"/>
    <w:rsid w:val="00B93204"/>
    <w:rsid w:val="00B93289"/>
    <w:rsid w:val="00B94E17"/>
    <w:rsid w:val="00B957FE"/>
    <w:rsid w:val="00B95F02"/>
    <w:rsid w:val="00B96BEF"/>
    <w:rsid w:val="00B96FC0"/>
    <w:rsid w:val="00B9709D"/>
    <w:rsid w:val="00B97260"/>
    <w:rsid w:val="00B97A69"/>
    <w:rsid w:val="00B97AE2"/>
    <w:rsid w:val="00BA0632"/>
    <w:rsid w:val="00BA0AAA"/>
    <w:rsid w:val="00BA0DFB"/>
    <w:rsid w:val="00BA2FEF"/>
    <w:rsid w:val="00BA55B9"/>
    <w:rsid w:val="00BB1548"/>
    <w:rsid w:val="00BB1CE7"/>
    <w:rsid w:val="00BB2BE9"/>
    <w:rsid w:val="00BB2FD3"/>
    <w:rsid w:val="00BB2FDF"/>
    <w:rsid w:val="00BB2FFF"/>
    <w:rsid w:val="00BB510A"/>
    <w:rsid w:val="00BB5FCB"/>
    <w:rsid w:val="00BB604B"/>
    <w:rsid w:val="00BC00EC"/>
    <w:rsid w:val="00BC08C5"/>
    <w:rsid w:val="00BC0F9A"/>
    <w:rsid w:val="00BC12FB"/>
    <w:rsid w:val="00BC1C3C"/>
    <w:rsid w:val="00BC24B3"/>
    <w:rsid w:val="00BC307F"/>
    <w:rsid w:val="00BC3159"/>
    <w:rsid w:val="00BC3257"/>
    <w:rsid w:val="00BC39DB"/>
    <w:rsid w:val="00BC3A32"/>
    <w:rsid w:val="00BC3B07"/>
    <w:rsid w:val="00BC46EF"/>
    <w:rsid w:val="00BC4854"/>
    <w:rsid w:val="00BC6FD6"/>
    <w:rsid w:val="00BD008E"/>
    <w:rsid w:val="00BD2F3B"/>
    <w:rsid w:val="00BD3372"/>
    <w:rsid w:val="00BD39C1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C7"/>
    <w:rsid w:val="00BE1D17"/>
    <w:rsid w:val="00BE1D82"/>
    <w:rsid w:val="00BE1EE4"/>
    <w:rsid w:val="00BE1F8B"/>
    <w:rsid w:val="00BE2B4F"/>
    <w:rsid w:val="00BE2F39"/>
    <w:rsid w:val="00BE332D"/>
    <w:rsid w:val="00BE3CF1"/>
    <w:rsid w:val="00BE4B20"/>
    <w:rsid w:val="00BE5116"/>
    <w:rsid w:val="00BE5FC4"/>
    <w:rsid w:val="00BE7C4D"/>
    <w:rsid w:val="00BE7F6A"/>
    <w:rsid w:val="00BF0274"/>
    <w:rsid w:val="00BF08C4"/>
    <w:rsid w:val="00BF0BAF"/>
    <w:rsid w:val="00BF19CE"/>
    <w:rsid w:val="00BF1DD1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1720C"/>
    <w:rsid w:val="00C20A00"/>
    <w:rsid w:val="00C21673"/>
    <w:rsid w:val="00C21C7A"/>
    <w:rsid w:val="00C22185"/>
    <w:rsid w:val="00C23130"/>
    <w:rsid w:val="00C23C98"/>
    <w:rsid w:val="00C255A5"/>
    <w:rsid w:val="00C2584B"/>
    <w:rsid w:val="00C25942"/>
    <w:rsid w:val="00C25DD9"/>
    <w:rsid w:val="00C2663F"/>
    <w:rsid w:val="00C26DB8"/>
    <w:rsid w:val="00C26E7F"/>
    <w:rsid w:val="00C338F2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2DC"/>
    <w:rsid w:val="00C40373"/>
    <w:rsid w:val="00C4082D"/>
    <w:rsid w:val="00C40AE6"/>
    <w:rsid w:val="00C40B0A"/>
    <w:rsid w:val="00C411AF"/>
    <w:rsid w:val="00C4138D"/>
    <w:rsid w:val="00C41639"/>
    <w:rsid w:val="00C41E3A"/>
    <w:rsid w:val="00C4297B"/>
    <w:rsid w:val="00C4304C"/>
    <w:rsid w:val="00C43315"/>
    <w:rsid w:val="00C446B1"/>
    <w:rsid w:val="00C45018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3AB"/>
    <w:rsid w:val="00C52744"/>
    <w:rsid w:val="00C53EB3"/>
    <w:rsid w:val="00C542D4"/>
    <w:rsid w:val="00C54D71"/>
    <w:rsid w:val="00C54F9F"/>
    <w:rsid w:val="00C55DDA"/>
    <w:rsid w:val="00C563F5"/>
    <w:rsid w:val="00C570F7"/>
    <w:rsid w:val="00C57C50"/>
    <w:rsid w:val="00C622B1"/>
    <w:rsid w:val="00C62CD5"/>
    <w:rsid w:val="00C636E6"/>
    <w:rsid w:val="00C639D6"/>
    <w:rsid w:val="00C63F8E"/>
    <w:rsid w:val="00C647FB"/>
    <w:rsid w:val="00C64C34"/>
    <w:rsid w:val="00C654E0"/>
    <w:rsid w:val="00C660CE"/>
    <w:rsid w:val="00C67EAB"/>
    <w:rsid w:val="00C70DFF"/>
    <w:rsid w:val="00C71336"/>
    <w:rsid w:val="00C719D8"/>
    <w:rsid w:val="00C745C2"/>
    <w:rsid w:val="00C75A6B"/>
    <w:rsid w:val="00C763B6"/>
    <w:rsid w:val="00C7644F"/>
    <w:rsid w:val="00C768F6"/>
    <w:rsid w:val="00C80073"/>
    <w:rsid w:val="00C80DEA"/>
    <w:rsid w:val="00C82195"/>
    <w:rsid w:val="00C832DC"/>
    <w:rsid w:val="00C8366D"/>
    <w:rsid w:val="00C8377F"/>
    <w:rsid w:val="00C84CD1"/>
    <w:rsid w:val="00C857D3"/>
    <w:rsid w:val="00C8646D"/>
    <w:rsid w:val="00C87A5A"/>
    <w:rsid w:val="00C90300"/>
    <w:rsid w:val="00C91DE3"/>
    <w:rsid w:val="00C92C7F"/>
    <w:rsid w:val="00C9369D"/>
    <w:rsid w:val="00C944FA"/>
    <w:rsid w:val="00C95854"/>
    <w:rsid w:val="00C95E1C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1D2"/>
    <w:rsid w:val="00CB26EC"/>
    <w:rsid w:val="00CB2D2A"/>
    <w:rsid w:val="00CB2E7E"/>
    <w:rsid w:val="00CB4D2F"/>
    <w:rsid w:val="00CB4E76"/>
    <w:rsid w:val="00CB5B1E"/>
    <w:rsid w:val="00CB6A56"/>
    <w:rsid w:val="00CB7261"/>
    <w:rsid w:val="00CB787A"/>
    <w:rsid w:val="00CC0C4A"/>
    <w:rsid w:val="00CC17F0"/>
    <w:rsid w:val="00CC1853"/>
    <w:rsid w:val="00CC1FAE"/>
    <w:rsid w:val="00CC3A23"/>
    <w:rsid w:val="00CC3B79"/>
    <w:rsid w:val="00CC737C"/>
    <w:rsid w:val="00CD0078"/>
    <w:rsid w:val="00CD07A2"/>
    <w:rsid w:val="00CD087D"/>
    <w:rsid w:val="00CD0974"/>
    <w:rsid w:val="00CD0F5D"/>
    <w:rsid w:val="00CD1C0B"/>
    <w:rsid w:val="00CD239A"/>
    <w:rsid w:val="00CD5512"/>
    <w:rsid w:val="00CD649B"/>
    <w:rsid w:val="00CD6E3D"/>
    <w:rsid w:val="00CD71AB"/>
    <w:rsid w:val="00CD72BA"/>
    <w:rsid w:val="00CD7C7C"/>
    <w:rsid w:val="00CE0109"/>
    <w:rsid w:val="00CE1FC5"/>
    <w:rsid w:val="00CE2A30"/>
    <w:rsid w:val="00CE46E5"/>
    <w:rsid w:val="00CE485A"/>
    <w:rsid w:val="00CE5279"/>
    <w:rsid w:val="00CE5A78"/>
    <w:rsid w:val="00CE62FF"/>
    <w:rsid w:val="00CE6DCD"/>
    <w:rsid w:val="00CE78AE"/>
    <w:rsid w:val="00CE7E62"/>
    <w:rsid w:val="00CF0063"/>
    <w:rsid w:val="00CF0FEB"/>
    <w:rsid w:val="00CF195E"/>
    <w:rsid w:val="00CF19DA"/>
    <w:rsid w:val="00CF1C7F"/>
    <w:rsid w:val="00CF1CC0"/>
    <w:rsid w:val="00CF24F8"/>
    <w:rsid w:val="00CF2653"/>
    <w:rsid w:val="00CF2E7A"/>
    <w:rsid w:val="00CF3C56"/>
    <w:rsid w:val="00CF4247"/>
    <w:rsid w:val="00CF5263"/>
    <w:rsid w:val="00CF60B5"/>
    <w:rsid w:val="00CF6111"/>
    <w:rsid w:val="00CF631E"/>
    <w:rsid w:val="00D004FA"/>
    <w:rsid w:val="00D01B21"/>
    <w:rsid w:val="00D01E2F"/>
    <w:rsid w:val="00D023D9"/>
    <w:rsid w:val="00D03102"/>
    <w:rsid w:val="00D03727"/>
    <w:rsid w:val="00D0378A"/>
    <w:rsid w:val="00D0505E"/>
    <w:rsid w:val="00D05132"/>
    <w:rsid w:val="00D0524E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3F54"/>
    <w:rsid w:val="00D14236"/>
    <w:rsid w:val="00D14553"/>
    <w:rsid w:val="00D14DB1"/>
    <w:rsid w:val="00D1556A"/>
    <w:rsid w:val="00D15F43"/>
    <w:rsid w:val="00D16E87"/>
    <w:rsid w:val="00D16F33"/>
    <w:rsid w:val="00D208A4"/>
    <w:rsid w:val="00D20B8B"/>
    <w:rsid w:val="00D2162C"/>
    <w:rsid w:val="00D21A3C"/>
    <w:rsid w:val="00D22848"/>
    <w:rsid w:val="00D233F1"/>
    <w:rsid w:val="00D256F8"/>
    <w:rsid w:val="00D260E2"/>
    <w:rsid w:val="00D2685C"/>
    <w:rsid w:val="00D26A3B"/>
    <w:rsid w:val="00D302FD"/>
    <w:rsid w:val="00D3038A"/>
    <w:rsid w:val="00D3098D"/>
    <w:rsid w:val="00D31A02"/>
    <w:rsid w:val="00D320C9"/>
    <w:rsid w:val="00D3323C"/>
    <w:rsid w:val="00D33456"/>
    <w:rsid w:val="00D33734"/>
    <w:rsid w:val="00D3396F"/>
    <w:rsid w:val="00D33D4D"/>
    <w:rsid w:val="00D3441B"/>
    <w:rsid w:val="00D34A0B"/>
    <w:rsid w:val="00D36234"/>
    <w:rsid w:val="00D36371"/>
    <w:rsid w:val="00D42ED6"/>
    <w:rsid w:val="00D4310C"/>
    <w:rsid w:val="00D437D8"/>
    <w:rsid w:val="00D44994"/>
    <w:rsid w:val="00D45DF3"/>
    <w:rsid w:val="00D46174"/>
    <w:rsid w:val="00D4687F"/>
    <w:rsid w:val="00D47096"/>
    <w:rsid w:val="00D47DD0"/>
    <w:rsid w:val="00D50183"/>
    <w:rsid w:val="00D51D12"/>
    <w:rsid w:val="00D51FB6"/>
    <w:rsid w:val="00D5362B"/>
    <w:rsid w:val="00D5416E"/>
    <w:rsid w:val="00D55072"/>
    <w:rsid w:val="00D551B5"/>
    <w:rsid w:val="00D559C2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77CEB"/>
    <w:rsid w:val="00D80AB8"/>
    <w:rsid w:val="00D81792"/>
    <w:rsid w:val="00D818C6"/>
    <w:rsid w:val="00D819B1"/>
    <w:rsid w:val="00D82494"/>
    <w:rsid w:val="00D82497"/>
    <w:rsid w:val="00D8331E"/>
    <w:rsid w:val="00D83369"/>
    <w:rsid w:val="00D83AE9"/>
    <w:rsid w:val="00D857B8"/>
    <w:rsid w:val="00D87175"/>
    <w:rsid w:val="00D87ABF"/>
    <w:rsid w:val="00D90CD3"/>
    <w:rsid w:val="00D919E6"/>
    <w:rsid w:val="00D91BE1"/>
    <w:rsid w:val="00D91C7B"/>
    <w:rsid w:val="00D92574"/>
    <w:rsid w:val="00D92C29"/>
    <w:rsid w:val="00D936E2"/>
    <w:rsid w:val="00D943D4"/>
    <w:rsid w:val="00D95104"/>
    <w:rsid w:val="00D95600"/>
    <w:rsid w:val="00D9574B"/>
    <w:rsid w:val="00D9683C"/>
    <w:rsid w:val="00D97884"/>
    <w:rsid w:val="00DA0A7F"/>
    <w:rsid w:val="00DA1C31"/>
    <w:rsid w:val="00DA20BC"/>
    <w:rsid w:val="00DA2ED7"/>
    <w:rsid w:val="00DA3E7A"/>
    <w:rsid w:val="00DA4169"/>
    <w:rsid w:val="00DA430C"/>
    <w:rsid w:val="00DA615D"/>
    <w:rsid w:val="00DA6598"/>
    <w:rsid w:val="00DA6971"/>
    <w:rsid w:val="00DA6C0F"/>
    <w:rsid w:val="00DA702F"/>
    <w:rsid w:val="00DA7ABA"/>
    <w:rsid w:val="00DA7F8A"/>
    <w:rsid w:val="00DB0176"/>
    <w:rsid w:val="00DB0404"/>
    <w:rsid w:val="00DB07D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B50DD"/>
    <w:rsid w:val="00DB679F"/>
    <w:rsid w:val="00DB7094"/>
    <w:rsid w:val="00DC0E47"/>
    <w:rsid w:val="00DC10E2"/>
    <w:rsid w:val="00DC1327"/>
    <w:rsid w:val="00DC1350"/>
    <w:rsid w:val="00DC2CA1"/>
    <w:rsid w:val="00DC2F9A"/>
    <w:rsid w:val="00DC3004"/>
    <w:rsid w:val="00DC3237"/>
    <w:rsid w:val="00DC41A4"/>
    <w:rsid w:val="00DC5672"/>
    <w:rsid w:val="00DC5F09"/>
    <w:rsid w:val="00DC60A2"/>
    <w:rsid w:val="00DC6600"/>
    <w:rsid w:val="00DC67BD"/>
    <w:rsid w:val="00DC6924"/>
    <w:rsid w:val="00DC71F2"/>
    <w:rsid w:val="00DC7789"/>
    <w:rsid w:val="00DD2025"/>
    <w:rsid w:val="00DD2222"/>
    <w:rsid w:val="00DD22EA"/>
    <w:rsid w:val="00DD23A0"/>
    <w:rsid w:val="00DD3EF5"/>
    <w:rsid w:val="00DD4E60"/>
    <w:rsid w:val="00DD53FA"/>
    <w:rsid w:val="00DD5F42"/>
    <w:rsid w:val="00DD617B"/>
    <w:rsid w:val="00DD6A1F"/>
    <w:rsid w:val="00DD71B2"/>
    <w:rsid w:val="00DD7A27"/>
    <w:rsid w:val="00DE0E59"/>
    <w:rsid w:val="00DE0F6C"/>
    <w:rsid w:val="00DE1A91"/>
    <w:rsid w:val="00DE219B"/>
    <w:rsid w:val="00DE27B1"/>
    <w:rsid w:val="00DE3067"/>
    <w:rsid w:val="00DE52E3"/>
    <w:rsid w:val="00DE5E1B"/>
    <w:rsid w:val="00DE7C00"/>
    <w:rsid w:val="00DE7C40"/>
    <w:rsid w:val="00DF03E9"/>
    <w:rsid w:val="00DF03ED"/>
    <w:rsid w:val="00DF04EE"/>
    <w:rsid w:val="00DF0BF4"/>
    <w:rsid w:val="00DF1011"/>
    <w:rsid w:val="00DF1425"/>
    <w:rsid w:val="00DF179D"/>
    <w:rsid w:val="00DF1E9C"/>
    <w:rsid w:val="00DF4572"/>
    <w:rsid w:val="00DF4658"/>
    <w:rsid w:val="00DF4ACA"/>
    <w:rsid w:val="00DF564D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3B17"/>
    <w:rsid w:val="00E04022"/>
    <w:rsid w:val="00E04577"/>
    <w:rsid w:val="00E05736"/>
    <w:rsid w:val="00E063FA"/>
    <w:rsid w:val="00E06B83"/>
    <w:rsid w:val="00E0728F"/>
    <w:rsid w:val="00E0755C"/>
    <w:rsid w:val="00E1046A"/>
    <w:rsid w:val="00E12627"/>
    <w:rsid w:val="00E13A2A"/>
    <w:rsid w:val="00E13EA1"/>
    <w:rsid w:val="00E14A7E"/>
    <w:rsid w:val="00E14EE6"/>
    <w:rsid w:val="00E151E1"/>
    <w:rsid w:val="00E17619"/>
    <w:rsid w:val="00E17805"/>
    <w:rsid w:val="00E20F79"/>
    <w:rsid w:val="00E21278"/>
    <w:rsid w:val="00E21759"/>
    <w:rsid w:val="00E22CCD"/>
    <w:rsid w:val="00E235C9"/>
    <w:rsid w:val="00E23A11"/>
    <w:rsid w:val="00E23C60"/>
    <w:rsid w:val="00E23FB7"/>
    <w:rsid w:val="00E24A27"/>
    <w:rsid w:val="00E25F89"/>
    <w:rsid w:val="00E2689B"/>
    <w:rsid w:val="00E323D5"/>
    <w:rsid w:val="00E32D62"/>
    <w:rsid w:val="00E339DC"/>
    <w:rsid w:val="00E33E15"/>
    <w:rsid w:val="00E33E17"/>
    <w:rsid w:val="00E358C7"/>
    <w:rsid w:val="00E361B8"/>
    <w:rsid w:val="00E36520"/>
    <w:rsid w:val="00E36A1B"/>
    <w:rsid w:val="00E429ED"/>
    <w:rsid w:val="00E43F37"/>
    <w:rsid w:val="00E44F11"/>
    <w:rsid w:val="00E450ED"/>
    <w:rsid w:val="00E4791B"/>
    <w:rsid w:val="00E47E31"/>
    <w:rsid w:val="00E50AC6"/>
    <w:rsid w:val="00E51DDD"/>
    <w:rsid w:val="00E51FDD"/>
    <w:rsid w:val="00E5225D"/>
    <w:rsid w:val="00E52435"/>
    <w:rsid w:val="00E53122"/>
    <w:rsid w:val="00E5351B"/>
    <w:rsid w:val="00E53FA9"/>
    <w:rsid w:val="00E5414C"/>
    <w:rsid w:val="00E54477"/>
    <w:rsid w:val="00E547B3"/>
    <w:rsid w:val="00E54DA9"/>
    <w:rsid w:val="00E5733D"/>
    <w:rsid w:val="00E57DBB"/>
    <w:rsid w:val="00E61128"/>
    <w:rsid w:val="00E61CC0"/>
    <w:rsid w:val="00E62445"/>
    <w:rsid w:val="00E626B2"/>
    <w:rsid w:val="00E6277B"/>
    <w:rsid w:val="00E64424"/>
    <w:rsid w:val="00E64C99"/>
    <w:rsid w:val="00E64CD3"/>
    <w:rsid w:val="00E671C9"/>
    <w:rsid w:val="00E6743F"/>
    <w:rsid w:val="00E6758E"/>
    <w:rsid w:val="00E67E23"/>
    <w:rsid w:val="00E67E78"/>
    <w:rsid w:val="00E70016"/>
    <w:rsid w:val="00E70BC7"/>
    <w:rsid w:val="00E70FBC"/>
    <w:rsid w:val="00E72B7E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7E8"/>
    <w:rsid w:val="00E91F04"/>
    <w:rsid w:val="00E91F35"/>
    <w:rsid w:val="00E9347C"/>
    <w:rsid w:val="00E937AC"/>
    <w:rsid w:val="00E95AFF"/>
    <w:rsid w:val="00E95BA6"/>
    <w:rsid w:val="00E97648"/>
    <w:rsid w:val="00E979AC"/>
    <w:rsid w:val="00E97B20"/>
    <w:rsid w:val="00EA0E4A"/>
    <w:rsid w:val="00EA1A54"/>
    <w:rsid w:val="00EA2226"/>
    <w:rsid w:val="00EA26FC"/>
    <w:rsid w:val="00EA3B5A"/>
    <w:rsid w:val="00EA410E"/>
    <w:rsid w:val="00EA4E0B"/>
    <w:rsid w:val="00EA4FD1"/>
    <w:rsid w:val="00EA53C2"/>
    <w:rsid w:val="00EA5695"/>
    <w:rsid w:val="00EA5B0A"/>
    <w:rsid w:val="00EA5F21"/>
    <w:rsid w:val="00EA65AD"/>
    <w:rsid w:val="00EA6E02"/>
    <w:rsid w:val="00EA765D"/>
    <w:rsid w:val="00EA77E3"/>
    <w:rsid w:val="00EA7FCF"/>
    <w:rsid w:val="00EB0CA3"/>
    <w:rsid w:val="00EB104F"/>
    <w:rsid w:val="00EB1B27"/>
    <w:rsid w:val="00EB1DA8"/>
    <w:rsid w:val="00EB4CFF"/>
    <w:rsid w:val="00EB5476"/>
    <w:rsid w:val="00EB6102"/>
    <w:rsid w:val="00EB6215"/>
    <w:rsid w:val="00EB70B0"/>
    <w:rsid w:val="00EB7633"/>
    <w:rsid w:val="00EB7736"/>
    <w:rsid w:val="00EC1E53"/>
    <w:rsid w:val="00EC2CA6"/>
    <w:rsid w:val="00EC2E2D"/>
    <w:rsid w:val="00EC37BB"/>
    <w:rsid w:val="00EC3B59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3248"/>
    <w:rsid w:val="00ED419F"/>
    <w:rsid w:val="00ED543F"/>
    <w:rsid w:val="00ED5FE4"/>
    <w:rsid w:val="00ED71C5"/>
    <w:rsid w:val="00EE14F0"/>
    <w:rsid w:val="00EE16FA"/>
    <w:rsid w:val="00EE1C7D"/>
    <w:rsid w:val="00EE295C"/>
    <w:rsid w:val="00EE39F0"/>
    <w:rsid w:val="00EE3C42"/>
    <w:rsid w:val="00EE3D4F"/>
    <w:rsid w:val="00EE4EBA"/>
    <w:rsid w:val="00EE534D"/>
    <w:rsid w:val="00EE5560"/>
    <w:rsid w:val="00EE5CD8"/>
    <w:rsid w:val="00EE612A"/>
    <w:rsid w:val="00EE6F1E"/>
    <w:rsid w:val="00EF0348"/>
    <w:rsid w:val="00EF0392"/>
    <w:rsid w:val="00EF1A49"/>
    <w:rsid w:val="00EF1D6B"/>
    <w:rsid w:val="00EF1F9C"/>
    <w:rsid w:val="00EF2034"/>
    <w:rsid w:val="00EF4366"/>
    <w:rsid w:val="00EF4CD6"/>
    <w:rsid w:val="00EF4EBA"/>
    <w:rsid w:val="00EF55A0"/>
    <w:rsid w:val="00EF63D1"/>
    <w:rsid w:val="00EF6513"/>
    <w:rsid w:val="00EF6683"/>
    <w:rsid w:val="00EF6F53"/>
    <w:rsid w:val="00EF7002"/>
    <w:rsid w:val="00EF769B"/>
    <w:rsid w:val="00F0110F"/>
    <w:rsid w:val="00F01AFD"/>
    <w:rsid w:val="00F027BA"/>
    <w:rsid w:val="00F02904"/>
    <w:rsid w:val="00F03E79"/>
    <w:rsid w:val="00F05D63"/>
    <w:rsid w:val="00F0628D"/>
    <w:rsid w:val="00F06651"/>
    <w:rsid w:val="00F070FC"/>
    <w:rsid w:val="00F07DE6"/>
    <w:rsid w:val="00F1056C"/>
    <w:rsid w:val="00F107F1"/>
    <w:rsid w:val="00F10FC1"/>
    <w:rsid w:val="00F112FD"/>
    <w:rsid w:val="00F11D76"/>
    <w:rsid w:val="00F130E3"/>
    <w:rsid w:val="00F13162"/>
    <w:rsid w:val="00F133A1"/>
    <w:rsid w:val="00F13C1F"/>
    <w:rsid w:val="00F13ECD"/>
    <w:rsid w:val="00F155CE"/>
    <w:rsid w:val="00F15B94"/>
    <w:rsid w:val="00F16B53"/>
    <w:rsid w:val="00F16BF2"/>
    <w:rsid w:val="00F17EAE"/>
    <w:rsid w:val="00F218D4"/>
    <w:rsid w:val="00F2250A"/>
    <w:rsid w:val="00F23F88"/>
    <w:rsid w:val="00F24788"/>
    <w:rsid w:val="00F24A63"/>
    <w:rsid w:val="00F2640F"/>
    <w:rsid w:val="00F26BF1"/>
    <w:rsid w:val="00F279A4"/>
    <w:rsid w:val="00F27C34"/>
    <w:rsid w:val="00F27E46"/>
    <w:rsid w:val="00F301C2"/>
    <w:rsid w:val="00F302E1"/>
    <w:rsid w:val="00F31AD2"/>
    <w:rsid w:val="00F31B22"/>
    <w:rsid w:val="00F31B49"/>
    <w:rsid w:val="00F32F56"/>
    <w:rsid w:val="00F33D4F"/>
    <w:rsid w:val="00F34CD6"/>
    <w:rsid w:val="00F35873"/>
    <w:rsid w:val="00F35920"/>
    <w:rsid w:val="00F35C52"/>
    <w:rsid w:val="00F366A5"/>
    <w:rsid w:val="00F36C5F"/>
    <w:rsid w:val="00F37259"/>
    <w:rsid w:val="00F405A4"/>
    <w:rsid w:val="00F40A0A"/>
    <w:rsid w:val="00F40F16"/>
    <w:rsid w:val="00F41270"/>
    <w:rsid w:val="00F41F05"/>
    <w:rsid w:val="00F4272F"/>
    <w:rsid w:val="00F433BD"/>
    <w:rsid w:val="00F443FC"/>
    <w:rsid w:val="00F44EC5"/>
    <w:rsid w:val="00F47498"/>
    <w:rsid w:val="00F47A0E"/>
    <w:rsid w:val="00F47E7E"/>
    <w:rsid w:val="00F512B2"/>
    <w:rsid w:val="00F5283D"/>
    <w:rsid w:val="00F52ABA"/>
    <w:rsid w:val="00F52BC7"/>
    <w:rsid w:val="00F534D7"/>
    <w:rsid w:val="00F536A5"/>
    <w:rsid w:val="00F53833"/>
    <w:rsid w:val="00F53BF4"/>
    <w:rsid w:val="00F54266"/>
    <w:rsid w:val="00F55043"/>
    <w:rsid w:val="00F56DCF"/>
    <w:rsid w:val="00F57034"/>
    <w:rsid w:val="00F607C5"/>
    <w:rsid w:val="00F60965"/>
    <w:rsid w:val="00F60BE9"/>
    <w:rsid w:val="00F619B3"/>
    <w:rsid w:val="00F61FD8"/>
    <w:rsid w:val="00F62BA2"/>
    <w:rsid w:val="00F62DBF"/>
    <w:rsid w:val="00F641C4"/>
    <w:rsid w:val="00F641FC"/>
    <w:rsid w:val="00F647F7"/>
    <w:rsid w:val="00F65617"/>
    <w:rsid w:val="00F6583C"/>
    <w:rsid w:val="00F6589A"/>
    <w:rsid w:val="00F6783E"/>
    <w:rsid w:val="00F70D12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488C"/>
    <w:rsid w:val="00F7586B"/>
    <w:rsid w:val="00F75F2F"/>
    <w:rsid w:val="00F76445"/>
    <w:rsid w:val="00F76ECC"/>
    <w:rsid w:val="00F77748"/>
    <w:rsid w:val="00F80399"/>
    <w:rsid w:val="00F812C8"/>
    <w:rsid w:val="00F8132D"/>
    <w:rsid w:val="00F818AE"/>
    <w:rsid w:val="00F81B40"/>
    <w:rsid w:val="00F820C4"/>
    <w:rsid w:val="00F83829"/>
    <w:rsid w:val="00F83BD1"/>
    <w:rsid w:val="00F84069"/>
    <w:rsid w:val="00F843D7"/>
    <w:rsid w:val="00F84BD7"/>
    <w:rsid w:val="00F85536"/>
    <w:rsid w:val="00F86097"/>
    <w:rsid w:val="00F8657A"/>
    <w:rsid w:val="00F8679A"/>
    <w:rsid w:val="00F87117"/>
    <w:rsid w:val="00F872FD"/>
    <w:rsid w:val="00F8736C"/>
    <w:rsid w:val="00F9030E"/>
    <w:rsid w:val="00F90ADB"/>
    <w:rsid w:val="00F90E78"/>
    <w:rsid w:val="00F91209"/>
    <w:rsid w:val="00F915CF"/>
    <w:rsid w:val="00F9221F"/>
    <w:rsid w:val="00F93088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2DE"/>
    <w:rsid w:val="00FB1527"/>
    <w:rsid w:val="00FB1BAC"/>
    <w:rsid w:val="00FB2537"/>
    <w:rsid w:val="00FB33DC"/>
    <w:rsid w:val="00FB35E6"/>
    <w:rsid w:val="00FB4338"/>
    <w:rsid w:val="00FB477E"/>
    <w:rsid w:val="00FB4C9C"/>
    <w:rsid w:val="00FB5089"/>
    <w:rsid w:val="00FB5F80"/>
    <w:rsid w:val="00FB6165"/>
    <w:rsid w:val="00FC0150"/>
    <w:rsid w:val="00FC03AB"/>
    <w:rsid w:val="00FC22A0"/>
    <w:rsid w:val="00FC2BFB"/>
    <w:rsid w:val="00FC3646"/>
    <w:rsid w:val="00FC4729"/>
    <w:rsid w:val="00FC4A8C"/>
    <w:rsid w:val="00FC53DB"/>
    <w:rsid w:val="00FC5FC2"/>
    <w:rsid w:val="00FC6177"/>
    <w:rsid w:val="00FC63D1"/>
    <w:rsid w:val="00FC7528"/>
    <w:rsid w:val="00FD0572"/>
    <w:rsid w:val="00FD0C72"/>
    <w:rsid w:val="00FD1A97"/>
    <w:rsid w:val="00FD2D7B"/>
    <w:rsid w:val="00FD2F2A"/>
    <w:rsid w:val="00FD3445"/>
    <w:rsid w:val="00FD37F6"/>
    <w:rsid w:val="00FD3826"/>
    <w:rsid w:val="00FD4589"/>
    <w:rsid w:val="00FD473E"/>
    <w:rsid w:val="00FD5157"/>
    <w:rsid w:val="00FD5488"/>
    <w:rsid w:val="00FD5AFD"/>
    <w:rsid w:val="00FD7DF9"/>
    <w:rsid w:val="00FE09F1"/>
    <w:rsid w:val="00FE0B51"/>
    <w:rsid w:val="00FE0B78"/>
    <w:rsid w:val="00FE0ED4"/>
    <w:rsid w:val="00FE1EAB"/>
    <w:rsid w:val="00FE3465"/>
    <w:rsid w:val="00FE3BDB"/>
    <w:rsid w:val="00FE43C4"/>
    <w:rsid w:val="00FE4A47"/>
    <w:rsid w:val="00FE67CF"/>
    <w:rsid w:val="00FE6D20"/>
    <w:rsid w:val="00FE6FB9"/>
    <w:rsid w:val="00FE7549"/>
    <w:rsid w:val="00FE7BCC"/>
    <w:rsid w:val="00FF126D"/>
    <w:rsid w:val="00FF171B"/>
    <w:rsid w:val="00FF1C55"/>
    <w:rsid w:val="00FF2310"/>
    <w:rsid w:val="00FF2E73"/>
    <w:rsid w:val="00FF4AE2"/>
    <w:rsid w:val="00FF50A8"/>
    <w:rsid w:val="00FF571E"/>
    <w:rsid w:val="00FF6BD1"/>
    <w:rsid w:val="00FF6CC0"/>
    <w:rsid w:val="00FF7512"/>
    <w:rsid w:val="00FF7563"/>
    <w:rsid w:val="00FF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CAD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</w:style>
  <w:style w:type="character" w:styleId="a4">
    <w:name w:val="Hyperlink"/>
    <w:basedOn w:val="a0"/>
    <w:uiPriority w:val="99"/>
    <w:rPr>
      <w:color w:val="0000FF"/>
      <w:u w:val="single"/>
    </w:rPr>
  </w:style>
  <w:style w:type="paragraph" w:styleId="a5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a"/>
    <w:next w:val="a"/>
    <w:link w:val="Char0"/>
    <w:uiPriority w:val="99"/>
    <w:qFormat/>
    <w:pPr>
      <w:jc w:val="center"/>
    </w:pPr>
    <w:rPr>
      <w:b/>
      <w:bCs/>
      <w:sz w:val="20"/>
      <w:szCs w:val="20"/>
    </w:rPr>
  </w:style>
  <w:style w:type="character" w:customStyle="1" w:styleId="Char0">
    <w:name w:val="题注 Char"/>
    <w:aliases w:val="cap Char,3GPP Caption Table Char,Caption Char1 Char Char,cap Char Char1 Char,Caption Char Char1 Char Char,cap Char2 Char,Ca Char,条目 Char,cap1 Char,cap2 Char,cap11 Char1,Légende-figure Char1,Légende-figure Char Char,Beschrifubg Char,label Char"/>
    <w:basedOn w:val="a0"/>
    <w:link w:val="a5"/>
    <w:uiPriority w:val="99"/>
    <w:rsid w:val="00C411AF"/>
    <w:rPr>
      <w:b/>
      <w:bCs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Pr>
      <w:color w:val="800080"/>
      <w:u w:val="single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basedOn w:val="a0"/>
    <w:semiHidden/>
    <w:rPr>
      <w:vertAlign w:val="superscript"/>
    </w:rPr>
  </w:style>
  <w:style w:type="table" w:styleId="ac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d">
    <w:name w:val="header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リスト段落,列,P"/>
    <w:basedOn w:val="a"/>
    <w:link w:val="Char3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a"/>
    <w:link w:val="3GPPAgreementsChar"/>
    <w:qFormat/>
    <w:rsid w:val="002F7193"/>
    <w:pPr>
      <w:numPr>
        <w:numId w:val="3"/>
      </w:numPr>
    </w:pPr>
  </w:style>
  <w:style w:type="paragraph" w:customStyle="1" w:styleId="TAH">
    <w:name w:val="TAH"/>
    <w:basedOn w:val="a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a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af0">
    <w:name w:val="Placeholder Text"/>
    <w:basedOn w:val="a0"/>
    <w:uiPriority w:val="99"/>
    <w:semiHidden/>
    <w:rsid w:val="007F1E15"/>
    <w:rPr>
      <w:color w:val="808080"/>
    </w:rPr>
  </w:style>
  <w:style w:type="paragraph" w:customStyle="1" w:styleId="EX">
    <w:name w:val="EX"/>
    <w:basedOn w:val="a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af1">
    <w:name w:val="annotation reference"/>
    <w:basedOn w:val="a0"/>
    <w:uiPriority w:val="99"/>
    <w:semiHidden/>
    <w:unhideWhenUsed/>
    <w:rsid w:val="00DB0A34"/>
    <w:rPr>
      <w:sz w:val="16"/>
      <w:szCs w:val="16"/>
    </w:rPr>
  </w:style>
  <w:style w:type="paragraph" w:styleId="af2">
    <w:name w:val="annotation text"/>
    <w:basedOn w:val="a"/>
    <w:link w:val="Char4"/>
    <w:uiPriority w:val="99"/>
    <w:unhideWhenUsed/>
    <w:rsid w:val="00DB0A34"/>
    <w:rPr>
      <w:sz w:val="20"/>
      <w:szCs w:val="20"/>
    </w:rPr>
  </w:style>
  <w:style w:type="character" w:customStyle="1" w:styleId="Char4">
    <w:name w:val="批注文字 Char"/>
    <w:basedOn w:val="a0"/>
    <w:link w:val="af2"/>
    <w:uiPriority w:val="99"/>
    <w:rsid w:val="00DB0A34"/>
  </w:style>
  <w:style w:type="paragraph" w:styleId="af3">
    <w:name w:val="annotation subject"/>
    <w:basedOn w:val="af2"/>
    <w:next w:val="af2"/>
    <w:link w:val="Char5"/>
    <w:semiHidden/>
    <w:unhideWhenUsed/>
    <w:rsid w:val="00DB0A34"/>
    <w:rPr>
      <w:b/>
      <w:bCs/>
    </w:rPr>
  </w:style>
  <w:style w:type="character" w:customStyle="1" w:styleId="Char5">
    <w:name w:val="批注主题 Char"/>
    <w:basedOn w:val="Char4"/>
    <w:link w:val="af3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Char3">
    <w:name w:val="列出段落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Lettre d'introduction Char,列 Char"/>
    <w:link w:val="af"/>
    <w:qFormat/>
    <w:locked/>
    <w:rsid w:val="00726FEA"/>
    <w:rPr>
      <w:sz w:val="22"/>
      <w:szCs w:val="22"/>
    </w:rPr>
  </w:style>
  <w:style w:type="paragraph" w:customStyle="1" w:styleId="B1">
    <w:name w:val="B1"/>
    <w:basedOn w:val="a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a"/>
    <w:link w:val="B2Char"/>
    <w:qFormat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af4">
    <w:name w:val="Normal (Web)"/>
    <w:basedOn w:val="a"/>
    <w:uiPriority w:val="99"/>
    <w:unhideWhenUsed/>
    <w:qFormat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customStyle="1" w:styleId="B2Char">
    <w:name w:val="B2 Char"/>
    <w:link w:val="B2"/>
    <w:qFormat/>
    <w:locked/>
    <w:rsid w:val="002220A6"/>
    <w:rPr>
      <w:lang w:val="en-GB"/>
    </w:rPr>
  </w:style>
  <w:style w:type="character" w:styleId="af5">
    <w:name w:val="Emphasis"/>
    <w:basedOn w:val="a0"/>
    <w:uiPriority w:val="20"/>
    <w:qFormat/>
    <w:rsid w:val="002220A6"/>
    <w:rPr>
      <w:i/>
      <w:iCs/>
    </w:rPr>
  </w:style>
  <w:style w:type="paragraph" w:customStyle="1" w:styleId="3GPPText">
    <w:name w:val="3GPP Text"/>
    <w:basedOn w:val="a"/>
    <w:link w:val="3GPPTextChar"/>
    <w:qFormat/>
    <w:rsid w:val="00F13C1F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qFormat/>
    <w:rsid w:val="00F13C1F"/>
    <w:rPr>
      <w:sz w:val="22"/>
    </w:rPr>
  </w:style>
  <w:style w:type="paragraph" w:customStyle="1" w:styleId="berschrift1H1">
    <w:name w:val="Überschrift 1.H1"/>
    <w:basedOn w:val="a"/>
    <w:rsid w:val="00442075"/>
  </w:style>
  <w:style w:type="character" w:customStyle="1" w:styleId="B1Char">
    <w:name w:val="B1 Char"/>
    <w:qFormat/>
    <w:locked/>
    <w:rsid w:val="00B36872"/>
    <w:rPr>
      <w:rFonts w:eastAsia="Times New Roman"/>
      <w:color w:val="000000"/>
      <w:lang w:eastAsia="ja-JP"/>
    </w:rPr>
  </w:style>
  <w:style w:type="character" w:customStyle="1" w:styleId="EditorsNoteChar">
    <w:name w:val="Editor's Note Char"/>
    <w:link w:val="EditorsNote"/>
    <w:locked/>
    <w:rsid w:val="00B36872"/>
    <w:rPr>
      <w:rFonts w:eastAsia="Times New Roman"/>
      <w:color w:val="FF0000"/>
      <w:lang w:eastAsia="ja-JP"/>
    </w:rPr>
  </w:style>
  <w:style w:type="paragraph" w:customStyle="1" w:styleId="EditorsNote">
    <w:name w:val="Editor's Note"/>
    <w:basedOn w:val="a"/>
    <w:link w:val="EditorsNoteChar"/>
    <w:rsid w:val="00B36872"/>
    <w:pPr>
      <w:keepLines/>
      <w:overflowPunct w:val="0"/>
      <w:snapToGrid/>
      <w:spacing w:after="180"/>
      <w:ind w:left="1135" w:hanging="851"/>
      <w:jc w:val="left"/>
    </w:pPr>
    <w:rPr>
      <w:rFonts w:eastAsia="Times New Roman"/>
      <w:color w:val="FF0000"/>
      <w:sz w:val="20"/>
      <w:szCs w:val="20"/>
      <w:lang w:eastAsia="ja-JP"/>
    </w:rPr>
  </w:style>
  <w:style w:type="character" w:customStyle="1" w:styleId="TACChar">
    <w:name w:val="TAC Char"/>
    <w:link w:val="TAC"/>
    <w:qFormat/>
    <w:locked/>
    <w:rsid w:val="008548F0"/>
    <w:rPr>
      <w:rFonts w:ascii="Arial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rsid w:val="008548F0"/>
    <w:pPr>
      <w:overflowPunct w:val="0"/>
      <w:autoSpaceDE w:val="0"/>
      <w:autoSpaceDN w:val="0"/>
      <w:adjustRightInd w:val="0"/>
      <w:jc w:val="center"/>
    </w:pPr>
    <w:rPr>
      <w:rFonts w:eastAsia="宋体" w:cs="Arial"/>
      <w:lang w:eastAsia="ko-KR"/>
    </w:rPr>
  </w:style>
  <w:style w:type="character" w:customStyle="1" w:styleId="TALCar">
    <w:name w:val="TAL Car"/>
    <w:qFormat/>
    <w:locked/>
    <w:rsid w:val="002F254D"/>
    <w:rPr>
      <w:rFonts w:ascii="Arial" w:eastAsia="Times New Roman" w:hAnsi="Arial" w:cs="Arial"/>
      <w:sz w:val="18"/>
    </w:rPr>
  </w:style>
  <w:style w:type="character" w:customStyle="1" w:styleId="B1Char1">
    <w:name w:val="B1 Char1"/>
    <w:qFormat/>
    <w:locked/>
    <w:rsid w:val="002F254D"/>
    <w:rPr>
      <w:rFonts w:eastAsia="Times New Roman"/>
    </w:rPr>
  </w:style>
  <w:style w:type="paragraph" w:customStyle="1" w:styleId="TAN">
    <w:name w:val="TAN"/>
    <w:basedOn w:val="TAL"/>
    <w:link w:val="TANChar"/>
    <w:qFormat/>
    <w:rsid w:val="002F254D"/>
    <w:pPr>
      <w:overflowPunct w:val="0"/>
      <w:autoSpaceDE w:val="0"/>
      <w:autoSpaceDN w:val="0"/>
      <w:adjustRightInd w:val="0"/>
      <w:ind w:left="851" w:hanging="851"/>
    </w:pPr>
    <w:rPr>
      <w:rFonts w:cs="Arial"/>
      <w:lang w:val="en-US"/>
    </w:rPr>
  </w:style>
  <w:style w:type="paragraph" w:styleId="af6">
    <w:name w:val="Title"/>
    <w:basedOn w:val="a"/>
    <w:next w:val="a"/>
    <w:link w:val="Char6"/>
    <w:qFormat/>
    <w:rsid w:val="00DE5E1B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标题 Char"/>
    <w:basedOn w:val="a0"/>
    <w:link w:val="af6"/>
    <w:rsid w:val="00DE5E1B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H">
    <w:name w:val="TH"/>
    <w:basedOn w:val="a"/>
    <w:link w:val="THChar"/>
    <w:qFormat/>
    <w:rsid w:val="00634BFB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character" w:customStyle="1" w:styleId="TAHCar">
    <w:name w:val="TAH Car"/>
    <w:qFormat/>
    <w:rsid w:val="00634BF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34BFB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locked/>
    <w:rsid w:val="00634BFB"/>
    <w:rPr>
      <w:rFonts w:ascii="Arial" w:eastAsia="Times New Roman" w:hAnsi="Arial" w:cs="Arial"/>
      <w:sz w:val="18"/>
    </w:rPr>
  </w:style>
  <w:style w:type="character" w:customStyle="1" w:styleId="Doc-text2Char">
    <w:name w:val="Doc-text2 Char"/>
    <w:link w:val="Doc-text2"/>
    <w:qFormat/>
    <w:locked/>
    <w:rsid w:val="00B06013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a"/>
    <w:link w:val="Doc-text2Char"/>
    <w:qFormat/>
    <w:rsid w:val="00B06013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 w:cs="Arial"/>
      <w:sz w:val="20"/>
      <w:szCs w:val="24"/>
    </w:rPr>
  </w:style>
  <w:style w:type="character" w:customStyle="1" w:styleId="11">
    <w:name w:val="列表段落 字符1"/>
    <w:basedOn w:val="a0"/>
    <w:qFormat/>
    <w:rsid w:val="00B06013"/>
    <w:rPr>
      <w:rFonts w:ascii="Times" w:eastAsia="Batang" w:hAnsi="Times" w:cs="Times" w:hint="default"/>
      <w:szCs w:val="24"/>
      <w:lang w:val="en-US"/>
    </w:rPr>
  </w:style>
  <w:style w:type="paragraph" w:customStyle="1" w:styleId="Agreement">
    <w:name w:val="Agreement"/>
    <w:basedOn w:val="a"/>
    <w:next w:val="Doc-text2"/>
    <w:uiPriority w:val="99"/>
    <w:qFormat/>
    <w:rsid w:val="00982905"/>
    <w:pPr>
      <w:numPr>
        <w:numId w:val="26"/>
      </w:numPr>
      <w:tabs>
        <w:tab w:val="num" w:pos="1619"/>
      </w:tabs>
      <w:overflowPunct w:val="0"/>
      <w:snapToGrid/>
      <w:spacing w:before="60" w:after="0"/>
      <w:ind w:left="1616" w:hanging="357"/>
      <w:jc w:val="left"/>
      <w:textAlignment w:val="baseline"/>
    </w:pPr>
    <w:rPr>
      <w:rFonts w:ascii="Arial" w:eastAsia="Times New Roman" w:hAnsi="Arial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8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1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8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25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06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7766-D98F-4F27-AAE9-514342679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857</TotalTime>
  <Pages>2</Pages>
  <Words>701</Words>
  <Characters>3999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10</cp:revision>
  <cp:lastPrinted>2007-06-18T22:08:00Z</cp:lastPrinted>
  <dcterms:created xsi:type="dcterms:W3CDTF">2024-03-30T00:48:00Z</dcterms:created>
  <dcterms:modified xsi:type="dcterms:W3CDTF">2024-04-05T10:44:00Z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(3)7vpqhN6qyvSn4zklOc5YFa+cgEK2ataPovxdlwWC/e/rnXOgAiSlr49p/s0Y/lx3Urt050Cg
FFJV6mV4guORAMvaAy0IFCZXFo6IZ3UflS0cyiC1VVrNDgvw8ZvkrdrESy67BPiCPHwn4Ju8
ti2SVToFWh+KOEiiDjDEFRZawgBx7zk9MoI6GZS34b2DqmdW8Degd1o0S9BUXtn5yvI337gh
sp0cfohNKC7LEb7ocK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XgFzH/L6X8MgWVk2LS0uJkwWswz2+VIjkXQYn4OUt1s68sciMnatvy
UdC6hFJEYnUIWfbOw238zDa/k9DtTLc5fYV30flgAgRfqU5COQklcgVMTIjYM09sJ46mCmTJ
37w2ZrwVx8nKre8F0pBVia5iG33NqQJFMHtuGaBWhmbwDJBpQhz00jpsqakweQ7+OnwyZLjy
upRPwfeKTcVeAUPpf21Iq4JywVB/tCsLrI3x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uOA/lAEZYw6dUqVCrfMEb2lwAUOV9Vxa5fNN
cYPiv4KvQW+3QF+mvHWk1L4QMYsNJQ==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1711971390</vt:lpwstr>
  </property>
</Properties>
</file>