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755659"/>
    <w:bookmarkEnd w:id="0"/>
    <w:p w14:paraId="70A7038D" w14:textId="51DC68CA" w:rsidR="00717233" w:rsidRPr="00933E9C" w:rsidRDefault="00717233" w:rsidP="00717233">
      <w:pPr>
        <w:tabs>
          <w:tab w:val="right" w:pos="9216"/>
        </w:tabs>
        <w:rPr>
          <w:b/>
          <w:kern w:val="2"/>
          <w:shd w:val="clear" w:color="auto" w:fill="F7CAAC"/>
          <w:lang w:eastAsia="zh-CN"/>
        </w:rPr>
      </w:pPr>
      <w:r w:rsidRPr="00933E9C">
        <w:rPr>
          <w:noProof/>
          <w:lang w:val="en-US" w:eastAsia="zh-CN"/>
        </w:rPr>
        <mc:AlternateContent>
          <mc:Choice Requires="wps">
            <w:drawing>
              <wp:anchor distT="0" distB="0" distL="114300" distR="114300" simplePos="0" relativeHeight="251659264" behindDoc="0" locked="1" layoutInCell="1" allowOverlap="1" wp14:anchorId="7953669F" wp14:editId="0F94D75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973115"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33E9C">
        <w:rPr>
          <w:b/>
          <w:kern w:val="2"/>
          <w:lang w:eastAsia="zh-CN"/>
        </w:rPr>
        <w:t>3GPP TSG</w:t>
      </w:r>
      <w:r w:rsidR="00FA0797">
        <w:rPr>
          <w:b/>
          <w:kern w:val="2"/>
          <w:lang w:eastAsia="zh-CN"/>
        </w:rPr>
        <w:t>-</w:t>
      </w:r>
      <w:r w:rsidRPr="00933E9C">
        <w:rPr>
          <w:b/>
          <w:kern w:val="2"/>
          <w:lang w:eastAsia="zh-CN"/>
        </w:rPr>
        <w:t>RAN WG1 Meeting #</w:t>
      </w:r>
      <w:r w:rsidR="002757D9">
        <w:rPr>
          <w:b/>
          <w:bCs/>
          <w:lang w:eastAsia="zh-CN"/>
        </w:rPr>
        <w:t>116</w:t>
      </w:r>
      <w:r w:rsidR="00AF3386">
        <w:rPr>
          <w:b/>
          <w:bCs/>
          <w:lang w:eastAsia="zh-CN"/>
        </w:rPr>
        <w:t>bis</w:t>
      </w:r>
      <w:r w:rsidRPr="00933E9C">
        <w:rPr>
          <w:b/>
          <w:kern w:val="2"/>
          <w:lang w:eastAsia="zh-CN"/>
        </w:rPr>
        <w:tab/>
      </w:r>
      <w:r w:rsidRPr="00933E9C">
        <w:rPr>
          <w:b/>
          <w:color w:val="000000" w:themeColor="text1"/>
          <w:kern w:val="2"/>
          <w:lang w:eastAsia="zh-CN"/>
        </w:rPr>
        <w:t>R1-</w:t>
      </w:r>
      <w:r w:rsidR="0085634D" w:rsidRPr="0085634D">
        <w:rPr>
          <w:b/>
          <w:color w:val="000000" w:themeColor="text1"/>
          <w:kern w:val="2"/>
          <w:lang w:eastAsia="zh-CN"/>
        </w:rPr>
        <w:t>2402030</w:t>
      </w:r>
    </w:p>
    <w:p w14:paraId="52401AC1" w14:textId="3A27CDE6" w:rsidR="00717233" w:rsidRPr="00933E9C" w:rsidRDefault="00F37A3C" w:rsidP="00717233">
      <w:pPr>
        <w:spacing w:afterLines="50" w:after="120"/>
        <w:rPr>
          <w:b/>
          <w:bCs/>
          <w:lang w:eastAsia="zh-CN"/>
        </w:rPr>
      </w:pPr>
      <w:r w:rsidRPr="00F37A3C">
        <w:rPr>
          <w:b/>
          <w:bCs/>
          <w:lang w:eastAsia="zh-CN"/>
        </w:rPr>
        <w:t>Changsha</w:t>
      </w:r>
      <w:r w:rsidR="00322450" w:rsidRPr="00F37A3C">
        <w:rPr>
          <w:b/>
          <w:bCs/>
          <w:lang w:eastAsia="zh-CN"/>
        </w:rPr>
        <w:t xml:space="preserve">, </w:t>
      </w:r>
      <w:r w:rsidRPr="00F37A3C">
        <w:rPr>
          <w:b/>
          <w:bCs/>
          <w:lang w:eastAsia="zh-CN"/>
        </w:rPr>
        <w:t>China</w:t>
      </w:r>
      <w:r w:rsidR="00717233" w:rsidRPr="00F37A3C">
        <w:rPr>
          <w:b/>
          <w:bCs/>
          <w:lang w:eastAsia="zh-CN"/>
        </w:rPr>
        <w:t xml:space="preserve">, </w:t>
      </w:r>
      <w:r w:rsidRPr="00F37A3C">
        <w:rPr>
          <w:b/>
          <w:kern w:val="2"/>
          <w:lang w:eastAsia="zh-CN"/>
        </w:rPr>
        <w:t>April</w:t>
      </w:r>
      <w:r w:rsidR="002757D9" w:rsidRPr="00F37A3C">
        <w:rPr>
          <w:b/>
          <w:kern w:val="2"/>
          <w:lang w:eastAsia="zh-CN"/>
        </w:rPr>
        <w:t xml:space="preserve"> </w:t>
      </w:r>
      <w:r w:rsidRPr="00F37A3C">
        <w:rPr>
          <w:b/>
          <w:kern w:val="2"/>
          <w:lang w:eastAsia="zh-CN"/>
        </w:rPr>
        <w:t>15</w:t>
      </w:r>
      <w:r w:rsidR="002757D9" w:rsidRPr="00F37A3C">
        <w:rPr>
          <w:b/>
          <w:bCs/>
          <w:lang w:eastAsia="zh-CN"/>
        </w:rPr>
        <w:t xml:space="preserve"> –</w:t>
      </w:r>
      <w:r w:rsidRPr="00F37A3C">
        <w:rPr>
          <w:b/>
          <w:bCs/>
          <w:lang w:eastAsia="zh-CN"/>
        </w:rPr>
        <w:t xml:space="preserve"> 19</w:t>
      </w:r>
      <w:r w:rsidR="002757D9" w:rsidRPr="00F37A3C">
        <w:rPr>
          <w:b/>
          <w:bCs/>
          <w:lang w:eastAsia="zh-CN"/>
        </w:rPr>
        <w:t>, 2024</w:t>
      </w:r>
    </w:p>
    <w:p w14:paraId="505E340F" w14:textId="5C15733A" w:rsidR="00444EE1" w:rsidRPr="00717233" w:rsidRDefault="00717233" w:rsidP="00717233">
      <w:pPr>
        <w:pBdr>
          <w:top w:val="single" w:sz="4" w:space="1" w:color="auto"/>
        </w:pBdr>
        <w:rPr>
          <w:b/>
          <w:kern w:val="2"/>
          <w:sz w:val="16"/>
          <w:szCs w:val="16"/>
          <w:lang w:eastAsia="zh-CN"/>
        </w:rPr>
      </w:pPr>
      <w:r w:rsidRPr="00933E9C" w:rsidDel="00CF1597">
        <w:rPr>
          <w:noProof/>
          <w:lang w:eastAsia="zh-CN"/>
        </w:rPr>
        <w:t xml:space="preserve"> </w:t>
      </w:r>
    </w:p>
    <w:p w14:paraId="18EDED62" w14:textId="07FE3886" w:rsidR="007049AA" w:rsidRPr="00A70C14" w:rsidRDefault="004C5071" w:rsidP="007049AA">
      <w:pPr>
        <w:autoSpaceDE w:val="0"/>
        <w:autoSpaceDN w:val="0"/>
        <w:adjustRightInd w:val="0"/>
        <w:snapToGrid w:val="0"/>
        <w:spacing w:after="60"/>
        <w:ind w:left="1555" w:hanging="1555"/>
        <w:rPr>
          <w:rFonts w:eastAsiaTheme="minorEastAsia"/>
          <w:b/>
          <w:kern w:val="2"/>
          <w:sz w:val="22"/>
          <w:szCs w:val="22"/>
          <w:lang w:val="en-US" w:eastAsia="zh-CN"/>
        </w:rPr>
      </w:pPr>
      <w:r>
        <w:rPr>
          <w:rFonts w:eastAsiaTheme="minorEastAsia"/>
          <w:b/>
          <w:kern w:val="2"/>
          <w:sz w:val="22"/>
          <w:szCs w:val="22"/>
          <w:lang w:val="en-US" w:eastAsia="zh-CN"/>
        </w:rPr>
        <w:t>Agenda item:</w:t>
      </w:r>
      <w:r>
        <w:rPr>
          <w:rFonts w:eastAsiaTheme="minorEastAsia"/>
          <w:b/>
          <w:kern w:val="2"/>
          <w:sz w:val="22"/>
          <w:szCs w:val="22"/>
          <w:lang w:val="en-US" w:eastAsia="zh-CN"/>
        </w:rPr>
        <w:tab/>
      </w:r>
      <w:r w:rsidR="00114E63">
        <w:rPr>
          <w:rFonts w:eastAsiaTheme="minorEastAsia"/>
          <w:b/>
          <w:kern w:val="2"/>
          <w:sz w:val="22"/>
          <w:szCs w:val="22"/>
          <w:lang w:val="en-US" w:eastAsia="zh-CN"/>
        </w:rPr>
        <w:tab/>
      </w:r>
      <w:r>
        <w:rPr>
          <w:rFonts w:eastAsiaTheme="minorEastAsia"/>
          <w:b/>
          <w:kern w:val="2"/>
          <w:sz w:val="22"/>
          <w:szCs w:val="22"/>
          <w:lang w:val="en-US" w:eastAsia="zh-CN"/>
        </w:rPr>
        <w:t>9.5</w:t>
      </w:r>
      <w:r w:rsidR="007049AA" w:rsidRPr="00A70C14">
        <w:rPr>
          <w:rFonts w:eastAsiaTheme="minorEastAsia"/>
          <w:b/>
          <w:kern w:val="2"/>
          <w:sz w:val="22"/>
          <w:szCs w:val="22"/>
          <w:lang w:val="en-US" w:eastAsia="zh-CN"/>
        </w:rPr>
        <w:t>.2</w:t>
      </w:r>
    </w:p>
    <w:p w14:paraId="490005AE" w14:textId="3ECB2F97"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Source:</w:t>
      </w:r>
      <w:r w:rsidRPr="00A70C14">
        <w:rPr>
          <w:rFonts w:eastAsiaTheme="minorEastAsia"/>
          <w:b/>
          <w:kern w:val="2"/>
          <w:sz w:val="22"/>
          <w:szCs w:val="22"/>
          <w:lang w:val="en-US" w:eastAsia="zh-CN"/>
        </w:rPr>
        <w:tab/>
      </w:r>
      <w:r w:rsidR="00114E63">
        <w:rPr>
          <w:rFonts w:eastAsiaTheme="minorEastAsia"/>
          <w:b/>
          <w:kern w:val="2"/>
          <w:sz w:val="22"/>
          <w:szCs w:val="22"/>
          <w:lang w:val="en-US" w:eastAsia="zh-CN"/>
        </w:rPr>
        <w:tab/>
      </w:r>
      <w:r w:rsidRPr="00A70C14">
        <w:rPr>
          <w:rFonts w:eastAsiaTheme="minorEastAsia"/>
          <w:b/>
          <w:kern w:val="2"/>
          <w:sz w:val="22"/>
          <w:szCs w:val="22"/>
          <w:lang w:val="en-US" w:eastAsia="zh-CN"/>
        </w:rPr>
        <w:t>Huawei, HiSilicon</w:t>
      </w:r>
    </w:p>
    <w:p w14:paraId="20E6C313" w14:textId="0FACF1B7" w:rsidR="00444EE1" w:rsidRPr="000A6E14" w:rsidRDefault="00444EE1" w:rsidP="000A6E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Title:</w:t>
      </w:r>
      <w:r w:rsidRPr="00A70C14">
        <w:rPr>
          <w:rFonts w:eastAsiaTheme="minorEastAsia"/>
          <w:b/>
          <w:kern w:val="2"/>
          <w:sz w:val="22"/>
          <w:szCs w:val="22"/>
          <w:lang w:val="en-US" w:eastAsia="zh-CN"/>
        </w:rPr>
        <w:tab/>
      </w:r>
      <w:r w:rsidR="00114E63">
        <w:rPr>
          <w:rFonts w:eastAsiaTheme="minorEastAsia"/>
          <w:b/>
          <w:kern w:val="2"/>
          <w:sz w:val="22"/>
          <w:szCs w:val="22"/>
          <w:lang w:val="en-US" w:eastAsia="zh-CN"/>
        </w:rPr>
        <w:tab/>
      </w:r>
      <w:r w:rsidR="00D15957" w:rsidRPr="00A70C14">
        <w:rPr>
          <w:rFonts w:eastAsiaTheme="minorEastAsia"/>
          <w:b/>
          <w:kern w:val="2"/>
          <w:sz w:val="22"/>
          <w:szCs w:val="22"/>
          <w:lang w:val="en-US" w:eastAsia="zh-CN"/>
        </w:rPr>
        <w:t xml:space="preserve">Discussion on </w:t>
      </w:r>
      <w:r w:rsidR="00AB035F">
        <w:rPr>
          <w:rFonts w:eastAsiaTheme="minorEastAsia"/>
          <w:b/>
          <w:kern w:val="2"/>
          <w:sz w:val="22"/>
          <w:szCs w:val="22"/>
          <w:lang w:val="en-US" w:eastAsia="zh-CN"/>
        </w:rPr>
        <w:t>on-demand</w:t>
      </w:r>
      <w:r w:rsidR="004C5071" w:rsidRPr="004C5071">
        <w:rPr>
          <w:rFonts w:eastAsiaTheme="minorEastAsia"/>
          <w:b/>
          <w:kern w:val="2"/>
          <w:sz w:val="22"/>
          <w:szCs w:val="22"/>
          <w:lang w:val="en-US" w:eastAsia="zh-CN"/>
        </w:rPr>
        <w:t xml:space="preserve"> SIB1 for NES</w:t>
      </w:r>
    </w:p>
    <w:p w14:paraId="6E7014C1" w14:textId="5F07728E"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Document for:</w:t>
      </w:r>
      <w:r w:rsidRPr="00A70C14">
        <w:rPr>
          <w:rFonts w:eastAsiaTheme="minorEastAsia"/>
          <w:b/>
          <w:kern w:val="2"/>
          <w:sz w:val="22"/>
          <w:szCs w:val="22"/>
          <w:lang w:val="en-US" w:eastAsia="zh-CN"/>
        </w:rPr>
        <w:tab/>
      </w:r>
      <w:r w:rsidR="00114E63">
        <w:rPr>
          <w:rFonts w:eastAsiaTheme="minorEastAsia"/>
          <w:b/>
          <w:kern w:val="2"/>
          <w:sz w:val="22"/>
          <w:szCs w:val="22"/>
          <w:lang w:val="en-US" w:eastAsia="zh-CN"/>
        </w:rPr>
        <w:tab/>
      </w:r>
      <w:r w:rsidRPr="00A70C14">
        <w:rPr>
          <w:rFonts w:eastAsiaTheme="minorEastAsia"/>
          <w:b/>
          <w:kern w:val="2"/>
          <w:sz w:val="22"/>
          <w:szCs w:val="22"/>
          <w:lang w:val="en-US" w:eastAsia="zh-CN"/>
        </w:rPr>
        <w:t xml:space="preserve">Discussion and </w:t>
      </w:r>
      <w:r w:rsidR="00D82C08">
        <w:rPr>
          <w:rFonts w:eastAsiaTheme="minorEastAsia" w:hint="eastAsia"/>
          <w:b/>
          <w:kern w:val="2"/>
          <w:sz w:val="22"/>
          <w:szCs w:val="22"/>
          <w:lang w:val="en-US" w:eastAsia="zh-CN"/>
        </w:rPr>
        <w:t>D</w:t>
      </w:r>
      <w:r w:rsidRPr="00A70C14">
        <w:rPr>
          <w:rFonts w:eastAsiaTheme="minorEastAsia"/>
          <w:b/>
          <w:kern w:val="2"/>
          <w:sz w:val="22"/>
          <w:szCs w:val="22"/>
          <w:lang w:val="en-US" w:eastAsia="zh-CN"/>
        </w:rPr>
        <w:t>ecision</w:t>
      </w:r>
    </w:p>
    <w:p w14:paraId="5CD91770" w14:textId="77777777" w:rsidR="00444EE1" w:rsidRPr="00F57C08" w:rsidRDefault="00444EE1" w:rsidP="00444EE1">
      <w:pPr>
        <w:pBdr>
          <w:bottom w:val="single" w:sz="4" w:space="1" w:color="auto"/>
        </w:pBdr>
        <w:rPr>
          <w:b/>
          <w:bCs/>
          <w:sz w:val="22"/>
          <w:szCs w:val="22"/>
        </w:rPr>
      </w:pPr>
    </w:p>
    <w:p w14:paraId="0F65101D" w14:textId="3C636CF7" w:rsidR="00444EE1" w:rsidRDefault="00416141" w:rsidP="00444EE1">
      <w:pPr>
        <w:pStyle w:val="Heading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F57C08">
        <w:rPr>
          <w:rFonts w:ascii="Times New Roman" w:hAnsi="Times New Roman"/>
          <w:sz w:val="28"/>
          <w:szCs w:val="28"/>
          <w:lang w:eastAsia="zh-CN"/>
        </w:rPr>
        <w:t>Introduction</w:t>
      </w:r>
    </w:p>
    <w:p w14:paraId="4D5823C2" w14:textId="48607013" w:rsidR="00872BC1" w:rsidRDefault="00872BC1" w:rsidP="00872BC1">
      <w:pPr>
        <w:rPr>
          <w:lang w:eastAsia="zh-CN"/>
        </w:rPr>
      </w:pPr>
      <w:r>
        <w:rPr>
          <w:rFonts w:hint="eastAsia"/>
          <w:lang w:eastAsia="zh-CN"/>
        </w:rPr>
        <w:t>I</w:t>
      </w:r>
      <w:r>
        <w:rPr>
          <w:lang w:eastAsia="zh-CN"/>
        </w:rPr>
        <w:t xml:space="preserve">n </w:t>
      </w:r>
      <w:r>
        <w:rPr>
          <w:lang w:eastAsia="zh-CN"/>
        </w:rPr>
        <w:fldChar w:fldCharType="begin"/>
      </w:r>
      <w:r>
        <w:rPr>
          <w:lang w:eastAsia="zh-CN"/>
        </w:rPr>
        <w:instrText xml:space="preserve"> REF _Ref157172869 \n \h </w:instrText>
      </w:r>
      <w:r>
        <w:rPr>
          <w:lang w:eastAsia="zh-CN"/>
        </w:rPr>
      </w:r>
      <w:r>
        <w:rPr>
          <w:lang w:eastAsia="zh-CN"/>
        </w:rPr>
        <w:fldChar w:fldCharType="separate"/>
      </w:r>
      <w:r w:rsidR="002B6A60">
        <w:rPr>
          <w:cs/>
          <w:lang w:eastAsia="zh-CN"/>
        </w:rPr>
        <w:t>‎</w:t>
      </w:r>
      <w:r w:rsidR="002B6A60">
        <w:rPr>
          <w:lang w:eastAsia="zh-CN"/>
        </w:rPr>
        <w:t>[1]</w:t>
      </w:r>
      <w:r>
        <w:rPr>
          <w:lang w:eastAsia="zh-CN"/>
        </w:rPr>
        <w:fldChar w:fldCharType="end"/>
      </w:r>
      <w:r>
        <w:rPr>
          <w:lang w:eastAsia="zh-CN"/>
        </w:rPr>
        <w:t xml:space="preserve">, a New WID for network energy saving has been approved. </w:t>
      </w:r>
      <w:r w:rsidRPr="00971F21">
        <w:rPr>
          <w:lang w:eastAsia="zh-CN"/>
        </w:rPr>
        <w:t>This Rel-19 work item aims to specify</w:t>
      </w:r>
      <w:r w:rsidR="009F7FAF">
        <w:rPr>
          <w:lang w:eastAsia="zh-CN"/>
        </w:rPr>
        <w:t xml:space="preserve"> and study</w:t>
      </w:r>
      <w:r w:rsidRPr="00971F21">
        <w:rPr>
          <w:lang w:eastAsia="zh-CN"/>
        </w:rPr>
        <w:t xml:space="preserve"> </w:t>
      </w:r>
      <w:r w:rsidR="00AB035F">
        <w:rPr>
          <w:lang w:eastAsia="zh-CN"/>
        </w:rPr>
        <w:t>on-demand</w:t>
      </w:r>
      <w:r>
        <w:rPr>
          <w:lang w:eastAsia="zh-CN"/>
        </w:rPr>
        <w:t xml:space="preserve"> </w:t>
      </w:r>
      <w:r w:rsidR="00165B9D">
        <w:rPr>
          <w:lang w:eastAsia="zh-CN"/>
        </w:rPr>
        <w:t>SIB1</w:t>
      </w:r>
      <w:r w:rsidR="00AA3B3C">
        <w:rPr>
          <w:lang w:eastAsia="zh-CN"/>
        </w:rPr>
        <w:t xml:space="preserve"> </w:t>
      </w:r>
      <w:r w:rsidR="00AA3B3C">
        <w:rPr>
          <w:bCs/>
          <w:lang w:eastAsia="zh-CN"/>
        </w:rPr>
        <w:t>for UEs in idle</w:t>
      </w:r>
      <w:r w:rsidR="00AA3B3C" w:rsidRPr="00701B1C">
        <w:t>/inactive</w:t>
      </w:r>
      <w:r w:rsidR="00AA3B3C" w:rsidRPr="00701B1C">
        <w:rPr>
          <w:bCs/>
          <w:lang w:eastAsia="zh-CN"/>
        </w:rPr>
        <w:t xml:space="preserve"> </w:t>
      </w:r>
      <w:r w:rsidR="00AA3B3C">
        <w:rPr>
          <w:bCs/>
          <w:lang w:eastAsia="zh-CN"/>
        </w:rPr>
        <w:t>mode</w:t>
      </w:r>
      <w:r w:rsidR="00165B9D">
        <w:rPr>
          <w:lang w:eastAsia="zh-CN"/>
        </w:rPr>
        <w:t xml:space="preserve"> as follow.</w:t>
      </w:r>
    </w:p>
    <w:tbl>
      <w:tblPr>
        <w:tblStyle w:val="TableGrid"/>
        <w:tblW w:w="0" w:type="auto"/>
        <w:tblLook w:val="04A0" w:firstRow="1" w:lastRow="0" w:firstColumn="1" w:lastColumn="0" w:noHBand="0" w:noVBand="1"/>
      </w:tblPr>
      <w:tblGrid>
        <w:gridCol w:w="9855"/>
      </w:tblGrid>
      <w:tr w:rsidR="00165B9D" w14:paraId="4FE3CDBF" w14:textId="77777777" w:rsidTr="00165B9D">
        <w:tc>
          <w:tcPr>
            <w:tcW w:w="9855" w:type="dxa"/>
          </w:tcPr>
          <w:p w14:paraId="39BEDBD2" w14:textId="77777777" w:rsidR="00165B9D" w:rsidRDefault="00165B9D" w:rsidP="00165B9D">
            <w:pPr>
              <w:numPr>
                <w:ilvl w:val="0"/>
                <w:numId w:val="23"/>
              </w:numPr>
              <w:overflowPunct w:val="0"/>
              <w:autoSpaceDE w:val="0"/>
              <w:autoSpaceDN w:val="0"/>
              <w:adjustRightInd w:val="0"/>
              <w:textAlignment w:val="baseline"/>
              <w:rPr>
                <w:bCs/>
                <w:lang w:eastAsia="zh-CN"/>
              </w:rPr>
            </w:pPr>
            <w:r w:rsidRPr="003D224F">
              <w:rPr>
                <w:bCs/>
                <w:lang w:eastAsia="zh-CN"/>
              </w:rPr>
              <w:t>Study</w:t>
            </w:r>
            <w:r>
              <w:rPr>
                <w:bCs/>
                <w:lang w:eastAsia="zh-CN"/>
              </w:rPr>
              <w:t xml:space="preserve"> procedures</w:t>
            </w:r>
            <w:r w:rsidRPr="0091215F">
              <w:t xml:space="preserve"> </w:t>
            </w:r>
            <w:r>
              <w:t xml:space="preserve">and signaling </w:t>
            </w:r>
            <w:r w:rsidRPr="0091215F">
              <w:t>method</w:t>
            </w:r>
            <w:r>
              <w:t>(</w:t>
            </w:r>
            <w:r w:rsidRPr="0091215F">
              <w:t>s</w:t>
            </w:r>
            <w:r>
              <w:t xml:space="preserve">) to support </w:t>
            </w:r>
            <w:r>
              <w:rPr>
                <w:bCs/>
                <w:lang w:eastAsia="zh-CN"/>
              </w:rPr>
              <w:t>on-demand SIB1 for UEs in idle</w:t>
            </w:r>
            <w:r w:rsidRPr="00701B1C">
              <w:t>/inactive</w:t>
            </w:r>
            <w:r w:rsidRPr="00701B1C">
              <w:rPr>
                <w:bCs/>
                <w:lang w:eastAsia="zh-CN"/>
              </w:rPr>
              <w:t xml:space="preserve"> </w:t>
            </w:r>
            <w:r>
              <w:rPr>
                <w:bCs/>
                <w:lang w:eastAsia="zh-CN"/>
              </w:rPr>
              <w:t>mode, including:</w:t>
            </w:r>
            <w:r w:rsidRPr="00B2290E">
              <w:rPr>
                <w:bCs/>
                <w:lang w:eastAsia="zh-CN"/>
              </w:rPr>
              <w:t xml:space="preserve"> [</w:t>
            </w:r>
            <w:r w:rsidRPr="005E1132">
              <w:rPr>
                <w:bCs/>
                <w:lang w:eastAsia="zh-CN"/>
              </w:rPr>
              <w:t>RAN</w:t>
            </w:r>
            <w:r>
              <w:rPr>
                <w:bCs/>
                <w:lang w:eastAsia="zh-CN"/>
              </w:rPr>
              <w:t>1/2/3</w:t>
            </w:r>
            <w:r w:rsidRPr="00B2290E">
              <w:rPr>
                <w:bCs/>
                <w:lang w:eastAsia="zh-CN"/>
              </w:rPr>
              <w:t>]</w:t>
            </w:r>
          </w:p>
          <w:p w14:paraId="6A03DF41" w14:textId="77777777" w:rsidR="00165B9D" w:rsidRPr="00414ABD" w:rsidRDefault="00165B9D" w:rsidP="00165B9D">
            <w:pPr>
              <w:numPr>
                <w:ilvl w:val="1"/>
                <w:numId w:val="23"/>
              </w:numPr>
              <w:overflowPunct w:val="0"/>
              <w:autoSpaceDE w:val="0"/>
              <w:autoSpaceDN w:val="0"/>
              <w:adjustRightInd w:val="0"/>
              <w:spacing w:beforeLines="50" w:before="120" w:afterLines="50" w:after="120"/>
              <w:ind w:left="1049" w:hanging="329"/>
              <w:jc w:val="both"/>
              <w:textAlignment w:val="baseline"/>
              <w:rPr>
                <w:bCs/>
                <w:lang w:val="en-US" w:eastAsia="zh-CN"/>
              </w:rPr>
            </w:pPr>
            <w:r w:rsidRPr="00414ABD">
              <w:rPr>
                <w:bCs/>
                <w:lang w:val="en-US" w:eastAsia="zh-CN"/>
              </w:rPr>
              <w:t>Triggering method by uplink wake-up-signal using an existing signal/channel.</w:t>
            </w:r>
          </w:p>
          <w:p w14:paraId="3198A3E5" w14:textId="77777777" w:rsidR="00165B9D" w:rsidRPr="00414ABD" w:rsidRDefault="00165B9D" w:rsidP="00165B9D">
            <w:pPr>
              <w:numPr>
                <w:ilvl w:val="1"/>
                <w:numId w:val="23"/>
              </w:numPr>
              <w:overflowPunct w:val="0"/>
              <w:autoSpaceDE w:val="0"/>
              <w:autoSpaceDN w:val="0"/>
              <w:adjustRightInd w:val="0"/>
              <w:spacing w:beforeLines="50" w:before="120" w:afterLines="50" w:after="120"/>
              <w:ind w:left="1049" w:hanging="329"/>
              <w:jc w:val="both"/>
              <w:textAlignment w:val="baseline"/>
              <w:rPr>
                <w:bCs/>
                <w:lang w:val="en-US" w:eastAsia="zh-CN"/>
              </w:rPr>
            </w:pPr>
            <w:r w:rsidRPr="00414ABD">
              <w:t xml:space="preserve">Wake-up-signal configuration provisioning to UE </w:t>
            </w:r>
          </w:p>
          <w:p w14:paraId="47D45584" w14:textId="77777777" w:rsidR="00165B9D" w:rsidRPr="00414ABD" w:rsidRDefault="00165B9D" w:rsidP="00165B9D">
            <w:pPr>
              <w:numPr>
                <w:ilvl w:val="2"/>
                <w:numId w:val="23"/>
              </w:numPr>
              <w:overflowPunct w:val="0"/>
              <w:autoSpaceDE w:val="0"/>
              <w:autoSpaceDN w:val="0"/>
              <w:adjustRightInd w:val="0"/>
              <w:spacing w:beforeLines="50" w:before="120" w:afterLines="50" w:after="120"/>
              <w:jc w:val="both"/>
              <w:textAlignment w:val="baseline"/>
              <w:rPr>
                <w:bCs/>
                <w:lang w:val="en-US" w:eastAsia="zh-CN"/>
              </w:rPr>
            </w:pPr>
            <w:r w:rsidRPr="00414ABD">
              <w:t>Note: No modification of SSB will be discussed under this objective</w:t>
            </w:r>
          </w:p>
          <w:p w14:paraId="37E1942D" w14:textId="77777777" w:rsidR="00165B9D" w:rsidRDefault="00165B9D" w:rsidP="00165B9D">
            <w:pPr>
              <w:numPr>
                <w:ilvl w:val="1"/>
                <w:numId w:val="23"/>
              </w:numPr>
              <w:overflowPunct w:val="0"/>
              <w:autoSpaceDE w:val="0"/>
              <w:autoSpaceDN w:val="0"/>
              <w:adjustRightInd w:val="0"/>
              <w:spacing w:beforeLines="50" w:before="120" w:afterLines="50" w:after="120"/>
              <w:ind w:left="1049" w:hanging="329"/>
              <w:jc w:val="both"/>
              <w:textAlignment w:val="baseline"/>
              <w:rPr>
                <w:bCs/>
                <w:lang w:val="en-US" w:eastAsia="zh-CN"/>
              </w:rPr>
            </w:pPr>
            <w:r>
              <w:t>Information</w:t>
            </w:r>
            <w:r w:rsidRPr="00414ABD">
              <w:rPr>
                <w:bCs/>
                <w:lang w:val="en-US" w:eastAsia="zh-CN"/>
              </w:rPr>
              <w:t xml:space="preserve"> exchange between gNBs at least for the configuration of wake-up signal, if necessary.</w:t>
            </w:r>
          </w:p>
          <w:p w14:paraId="26EC3CC3" w14:textId="75AAD492" w:rsidR="00165B9D" w:rsidRPr="00165B9D" w:rsidRDefault="00165B9D" w:rsidP="00872BC1">
            <w:pPr>
              <w:numPr>
                <w:ilvl w:val="1"/>
                <w:numId w:val="23"/>
              </w:numPr>
              <w:overflowPunct w:val="0"/>
              <w:autoSpaceDE w:val="0"/>
              <w:autoSpaceDN w:val="0"/>
              <w:adjustRightInd w:val="0"/>
              <w:spacing w:beforeLines="50" w:before="120" w:afterLines="50" w:after="120"/>
              <w:ind w:left="1049" w:hanging="329"/>
              <w:jc w:val="both"/>
              <w:textAlignment w:val="baseline"/>
              <w:rPr>
                <w:bCs/>
                <w:lang w:val="en-US" w:eastAsia="zh-CN"/>
              </w:rPr>
            </w:pPr>
            <w:r>
              <w:t>Checkpoint for normative work in RAN#105</w:t>
            </w:r>
          </w:p>
        </w:tc>
      </w:tr>
    </w:tbl>
    <w:p w14:paraId="0164911B" w14:textId="107A53D1" w:rsidR="00F97A6A" w:rsidRPr="00872BC1" w:rsidRDefault="00F97A6A" w:rsidP="00872BC1">
      <w:pPr>
        <w:rPr>
          <w:lang w:eastAsia="zh-CN"/>
        </w:rPr>
      </w:pPr>
      <w:r>
        <w:rPr>
          <w:rFonts w:hint="eastAsia"/>
          <w:lang w:eastAsia="zh-CN"/>
        </w:rPr>
        <w:t>I</w:t>
      </w:r>
      <w:r>
        <w:rPr>
          <w:lang w:eastAsia="zh-CN"/>
        </w:rPr>
        <w:t xml:space="preserve">n this contribution, we discuss the mechanism for </w:t>
      </w:r>
      <w:r w:rsidR="00AB035F">
        <w:rPr>
          <w:lang w:eastAsia="zh-CN"/>
        </w:rPr>
        <w:t>on-demand</w:t>
      </w:r>
      <w:r>
        <w:rPr>
          <w:lang w:eastAsia="zh-CN"/>
        </w:rPr>
        <w:t xml:space="preserve"> SIB1 transmission including procedure and signalling methods.</w:t>
      </w:r>
    </w:p>
    <w:p w14:paraId="59BE2933" w14:textId="5CE44B59" w:rsidR="0021099F" w:rsidRPr="00E96739" w:rsidRDefault="00114E63" w:rsidP="000A6E14">
      <w:pPr>
        <w:pStyle w:val="Heading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E96739">
        <w:rPr>
          <w:rFonts w:ascii="Times New Roman" w:hAnsi="Times New Roman"/>
          <w:sz w:val="28"/>
          <w:szCs w:val="28"/>
          <w:lang w:eastAsia="zh-CN"/>
        </w:rPr>
        <w:t>Benefits and feasibility</w:t>
      </w:r>
    </w:p>
    <w:tbl>
      <w:tblPr>
        <w:tblStyle w:val="TableGrid"/>
        <w:tblW w:w="0" w:type="auto"/>
        <w:tblLook w:val="04A0" w:firstRow="1" w:lastRow="0" w:firstColumn="1" w:lastColumn="0" w:noHBand="0" w:noVBand="1"/>
      </w:tblPr>
      <w:tblGrid>
        <w:gridCol w:w="9855"/>
      </w:tblGrid>
      <w:tr w:rsidR="000E37F9" w14:paraId="2A494A75" w14:textId="77777777" w:rsidTr="000E37F9">
        <w:tc>
          <w:tcPr>
            <w:tcW w:w="9855" w:type="dxa"/>
          </w:tcPr>
          <w:p w14:paraId="12FB48CF" w14:textId="77777777" w:rsidR="000E37F9" w:rsidRPr="000E37F9" w:rsidRDefault="000E37F9" w:rsidP="000E37F9">
            <w:pPr>
              <w:rPr>
                <w:rFonts w:ascii="Times" w:eastAsia="Batang" w:hAnsi="Times"/>
                <w:szCs w:val="24"/>
                <w:highlight w:val="green"/>
                <w:lang w:eastAsia="x-none"/>
              </w:rPr>
            </w:pPr>
            <w:r w:rsidRPr="000E37F9">
              <w:rPr>
                <w:rFonts w:ascii="Times" w:eastAsia="Batang" w:hAnsi="Times"/>
                <w:szCs w:val="24"/>
                <w:highlight w:val="green"/>
                <w:lang w:eastAsia="x-none"/>
              </w:rPr>
              <w:t>Agreement</w:t>
            </w:r>
          </w:p>
          <w:p w14:paraId="4D24E432" w14:textId="77777777" w:rsidR="000E37F9" w:rsidRPr="000E37F9" w:rsidRDefault="000E37F9" w:rsidP="000E37F9">
            <w:pPr>
              <w:rPr>
                <w:rFonts w:eastAsia="PMingLiU"/>
                <w:lang w:eastAsia="zh-TW"/>
              </w:rPr>
            </w:pPr>
            <w:r w:rsidRPr="000E37F9">
              <w:rPr>
                <w:rFonts w:eastAsia="PMingLiU"/>
                <w:lang w:eastAsia="zh-TW"/>
              </w:rPr>
              <w:t xml:space="preserve">For further study of achievable NES gain with on-demand SIB1 for idle/inactive mode UE, </w:t>
            </w:r>
          </w:p>
          <w:p w14:paraId="1B533872" w14:textId="77777777" w:rsidR="000E37F9" w:rsidRPr="000E37F9" w:rsidRDefault="000E37F9" w:rsidP="000E37F9">
            <w:pPr>
              <w:numPr>
                <w:ilvl w:val="0"/>
                <w:numId w:val="43"/>
              </w:numPr>
              <w:rPr>
                <w:rFonts w:eastAsia="PMingLiU"/>
                <w:lang w:eastAsia="zh-TW"/>
              </w:rPr>
            </w:pPr>
            <w:bookmarkStart w:id="1" w:name="OLE_LINK185"/>
            <w:r w:rsidRPr="000E37F9">
              <w:rPr>
                <w:rFonts w:eastAsia="PMingLiU"/>
                <w:lang w:eastAsia="zh-TW"/>
              </w:rPr>
              <w:t>Assume the following for network energy evaluation of non-NES cell in FR1:</w:t>
            </w:r>
          </w:p>
          <w:p w14:paraId="62A91E91" w14:textId="77777777" w:rsidR="000E37F9" w:rsidRPr="000E37F9" w:rsidRDefault="000E37F9" w:rsidP="000E37F9">
            <w:pPr>
              <w:numPr>
                <w:ilvl w:val="1"/>
                <w:numId w:val="43"/>
              </w:numPr>
              <w:rPr>
                <w:rFonts w:eastAsia="PMingLiU"/>
                <w:lang w:eastAsia="zh-TW"/>
              </w:rPr>
            </w:pPr>
            <w:bookmarkStart w:id="2" w:name="OLE_LINK188"/>
            <w:bookmarkEnd w:id="1"/>
            <w:r w:rsidRPr="000E37F9">
              <w:rPr>
                <w:rFonts w:eastAsia="PMingLiU"/>
                <w:lang w:eastAsia="zh-TW"/>
              </w:rPr>
              <w:t>Empty/low/medium cell load as defined in 38.864</w:t>
            </w:r>
          </w:p>
          <w:p w14:paraId="0D068083" w14:textId="77777777" w:rsidR="000E37F9" w:rsidRPr="000E37F9" w:rsidRDefault="000E37F9" w:rsidP="000E37F9">
            <w:pPr>
              <w:numPr>
                <w:ilvl w:val="1"/>
                <w:numId w:val="43"/>
              </w:numPr>
              <w:rPr>
                <w:rFonts w:eastAsia="PMingLiU"/>
                <w:lang w:eastAsia="zh-TW"/>
              </w:rPr>
            </w:pPr>
            <w:bookmarkStart w:id="3" w:name="OLE_LINK189"/>
            <w:r w:rsidRPr="00623005">
              <w:rPr>
                <w:rFonts w:eastAsia="PMingLiU"/>
                <w:lang w:eastAsia="zh-TW"/>
              </w:rPr>
              <w:t>Cat 1/Cat 2 BS as</w:t>
            </w:r>
            <w:r w:rsidRPr="000E37F9">
              <w:rPr>
                <w:rFonts w:eastAsia="PMingLiU"/>
                <w:lang w:eastAsia="zh-TW"/>
              </w:rPr>
              <w:t xml:space="preserve"> defined in 38.864</w:t>
            </w:r>
          </w:p>
          <w:bookmarkEnd w:id="2"/>
          <w:bookmarkEnd w:id="3"/>
          <w:p w14:paraId="4D7CE147" w14:textId="77777777" w:rsidR="000E37F9" w:rsidRPr="000E37F9" w:rsidRDefault="000E37F9" w:rsidP="000E37F9">
            <w:pPr>
              <w:numPr>
                <w:ilvl w:val="1"/>
                <w:numId w:val="43"/>
              </w:numPr>
              <w:rPr>
                <w:rFonts w:eastAsia="PMingLiU"/>
                <w:lang w:eastAsia="zh-TW"/>
              </w:rPr>
            </w:pPr>
            <w:r w:rsidRPr="000E37F9">
              <w:rPr>
                <w:rFonts w:eastAsia="PMingLiU"/>
                <w:lang w:eastAsia="zh-TW"/>
              </w:rPr>
              <w:t>30kHz SCS, DDDSU TDD pattern</w:t>
            </w:r>
          </w:p>
          <w:p w14:paraId="4ADB49C4" w14:textId="77777777" w:rsidR="000E37F9" w:rsidRPr="000E37F9" w:rsidRDefault="000E37F9" w:rsidP="000E37F9">
            <w:pPr>
              <w:numPr>
                <w:ilvl w:val="2"/>
                <w:numId w:val="43"/>
              </w:numPr>
              <w:rPr>
                <w:rFonts w:eastAsia="PMingLiU"/>
                <w:lang w:eastAsia="zh-TW"/>
              </w:rPr>
            </w:pPr>
            <w:r w:rsidRPr="000E37F9">
              <w:rPr>
                <w:rFonts w:eastAsia="PMingLiU"/>
                <w:lang w:eastAsia="zh-TW"/>
              </w:rPr>
              <w:t xml:space="preserve">Case A: 20ms SSB period with 20ms SIB1 period; </w:t>
            </w:r>
          </w:p>
          <w:p w14:paraId="59A9D066" w14:textId="77777777" w:rsidR="000E37F9" w:rsidRPr="000E37F9" w:rsidRDefault="000E37F9" w:rsidP="000E37F9">
            <w:pPr>
              <w:numPr>
                <w:ilvl w:val="2"/>
                <w:numId w:val="43"/>
              </w:numPr>
              <w:rPr>
                <w:rFonts w:eastAsia="PMingLiU"/>
                <w:lang w:eastAsia="zh-TW"/>
              </w:rPr>
            </w:pPr>
            <w:r w:rsidRPr="000E37F9">
              <w:rPr>
                <w:rFonts w:eastAsia="PMingLiU"/>
                <w:lang w:eastAsia="zh-TW"/>
              </w:rPr>
              <w:t>Case C: 20ms SSB period with 160ms SIB1 period;</w:t>
            </w:r>
          </w:p>
          <w:p w14:paraId="62ACBDFB" w14:textId="77777777" w:rsidR="000E37F9" w:rsidRPr="000E37F9" w:rsidRDefault="000E37F9" w:rsidP="000E37F9">
            <w:pPr>
              <w:numPr>
                <w:ilvl w:val="2"/>
                <w:numId w:val="43"/>
              </w:numPr>
              <w:rPr>
                <w:rFonts w:eastAsia="PMingLiU"/>
                <w:lang w:eastAsia="zh-TW"/>
              </w:rPr>
            </w:pPr>
            <w:r w:rsidRPr="000E37F9">
              <w:rPr>
                <w:rFonts w:eastAsia="PMingLiU"/>
                <w:lang w:eastAsia="zh-TW"/>
              </w:rPr>
              <w:t>Case D: 20ms SSB period with 40ms SIB1 period;</w:t>
            </w:r>
          </w:p>
          <w:p w14:paraId="180139BA" w14:textId="77777777" w:rsidR="000E37F9" w:rsidRPr="000E37F9" w:rsidRDefault="000E37F9" w:rsidP="000E37F9">
            <w:pPr>
              <w:overflowPunct w:val="0"/>
              <w:autoSpaceDE w:val="0"/>
              <w:autoSpaceDN w:val="0"/>
              <w:adjustRightInd w:val="0"/>
              <w:ind w:left="2160"/>
              <w:contextualSpacing/>
              <w:textAlignment w:val="baseline"/>
              <w:rPr>
                <w:rFonts w:eastAsia="PMingLiU"/>
                <w:lang w:eastAsia="zh-TW"/>
              </w:rPr>
            </w:pPr>
            <w:bookmarkStart w:id="4" w:name="OLE_LINK186"/>
            <w:r w:rsidRPr="000E37F9">
              <w:rPr>
                <w:rFonts w:eastAsia="PMingLiU"/>
                <w:lang w:eastAsia="zh-TW"/>
              </w:rPr>
              <w:t>Note: Other SSB/SIB1 periodicity assumptions are not precluded (up to companies to report)</w:t>
            </w:r>
          </w:p>
          <w:bookmarkEnd w:id="4"/>
          <w:p w14:paraId="02104B7F" w14:textId="77777777" w:rsidR="000E37F9" w:rsidRPr="000E37F9" w:rsidRDefault="000E37F9" w:rsidP="000E37F9">
            <w:pPr>
              <w:numPr>
                <w:ilvl w:val="1"/>
                <w:numId w:val="43"/>
              </w:numPr>
              <w:rPr>
                <w:rFonts w:eastAsia="PMingLiU"/>
                <w:lang w:eastAsia="zh-TW"/>
              </w:rPr>
            </w:pPr>
            <w:r w:rsidRPr="000E37F9">
              <w:rPr>
                <w:rFonts w:eastAsia="PMingLiU"/>
                <w:lang w:eastAsia="zh-TW"/>
              </w:rPr>
              <w:t>4 o</w:t>
            </w:r>
            <w:r w:rsidRPr="00623005">
              <w:rPr>
                <w:rFonts w:eastAsia="PMingLiU"/>
                <w:lang w:eastAsia="zh-TW"/>
              </w:rPr>
              <w:t>r 8 SSBs in</w:t>
            </w:r>
            <w:r w:rsidRPr="000E37F9">
              <w:rPr>
                <w:rFonts w:eastAsia="PMingLiU"/>
                <w:lang w:eastAsia="zh-TW"/>
              </w:rPr>
              <w:t xml:space="preserve"> a SSB burst with SSB pattern case C</w:t>
            </w:r>
          </w:p>
          <w:p w14:paraId="462D0015" w14:textId="77777777" w:rsidR="000E37F9" w:rsidRPr="000E37F9" w:rsidRDefault="000E37F9" w:rsidP="000E37F9">
            <w:pPr>
              <w:numPr>
                <w:ilvl w:val="1"/>
                <w:numId w:val="43"/>
              </w:numPr>
              <w:rPr>
                <w:rFonts w:eastAsia="PMingLiU"/>
                <w:lang w:eastAsia="zh-TW"/>
              </w:rPr>
            </w:pPr>
            <w:r w:rsidRPr="000E37F9">
              <w:rPr>
                <w:rFonts w:eastAsia="PMingLiU"/>
                <w:lang w:eastAsia="zh-TW"/>
              </w:rPr>
              <w:t>20ms or 160ms PRACH monitoring period</w:t>
            </w:r>
          </w:p>
          <w:p w14:paraId="47690145" w14:textId="77777777" w:rsidR="000E37F9" w:rsidRPr="000E37F9" w:rsidRDefault="000E37F9" w:rsidP="000E37F9">
            <w:pPr>
              <w:numPr>
                <w:ilvl w:val="0"/>
                <w:numId w:val="43"/>
              </w:numPr>
              <w:rPr>
                <w:rFonts w:eastAsia="PMingLiU"/>
                <w:lang w:eastAsia="zh-TW"/>
              </w:rPr>
            </w:pPr>
            <w:r w:rsidRPr="000E37F9">
              <w:rPr>
                <w:rFonts w:eastAsia="PMingLiU"/>
                <w:lang w:eastAsia="zh-TW"/>
              </w:rPr>
              <w:t>Assume the following for network energy evaluation of NES cell in FR1:</w:t>
            </w:r>
          </w:p>
          <w:p w14:paraId="2262842B" w14:textId="77777777" w:rsidR="000E37F9" w:rsidRPr="000E37F9" w:rsidRDefault="000E37F9" w:rsidP="000E37F9">
            <w:pPr>
              <w:numPr>
                <w:ilvl w:val="1"/>
                <w:numId w:val="43"/>
              </w:numPr>
              <w:rPr>
                <w:rFonts w:eastAsia="PMingLiU"/>
                <w:lang w:eastAsia="zh-TW"/>
              </w:rPr>
            </w:pPr>
            <w:r w:rsidRPr="000E37F9">
              <w:rPr>
                <w:rFonts w:eastAsia="PMingLiU"/>
                <w:lang w:eastAsia="zh-TW"/>
              </w:rPr>
              <w:t>Empty/low/medium cell load as defined in 38.864</w:t>
            </w:r>
          </w:p>
          <w:p w14:paraId="38751FC4" w14:textId="77777777" w:rsidR="000E37F9" w:rsidRPr="000E37F9" w:rsidRDefault="000E37F9" w:rsidP="000E37F9">
            <w:pPr>
              <w:numPr>
                <w:ilvl w:val="1"/>
                <w:numId w:val="43"/>
              </w:numPr>
              <w:rPr>
                <w:rFonts w:eastAsia="PMingLiU"/>
                <w:lang w:eastAsia="zh-TW"/>
              </w:rPr>
            </w:pPr>
            <w:r w:rsidRPr="000E37F9">
              <w:rPr>
                <w:rFonts w:eastAsia="PMingLiU"/>
                <w:lang w:eastAsia="zh-TW"/>
              </w:rPr>
              <w:t>Cat 1/Cat 2 BS as defined in 38.864</w:t>
            </w:r>
          </w:p>
          <w:p w14:paraId="00507A40" w14:textId="77777777" w:rsidR="000E37F9" w:rsidRPr="000E37F9" w:rsidRDefault="000E37F9" w:rsidP="000E37F9">
            <w:pPr>
              <w:numPr>
                <w:ilvl w:val="1"/>
                <w:numId w:val="43"/>
              </w:numPr>
              <w:rPr>
                <w:rFonts w:eastAsia="PMingLiU"/>
                <w:lang w:eastAsia="zh-TW"/>
              </w:rPr>
            </w:pPr>
            <w:r w:rsidRPr="000E37F9">
              <w:rPr>
                <w:rFonts w:eastAsia="PMingLiU"/>
                <w:lang w:eastAsia="zh-TW"/>
              </w:rPr>
              <w:t>30kHz SCS, DDDSU TDD pattern</w:t>
            </w:r>
          </w:p>
          <w:p w14:paraId="2A6E86C6" w14:textId="77777777" w:rsidR="000E37F9" w:rsidRPr="000E37F9" w:rsidRDefault="000E37F9" w:rsidP="000E37F9">
            <w:pPr>
              <w:numPr>
                <w:ilvl w:val="2"/>
                <w:numId w:val="43"/>
              </w:numPr>
              <w:rPr>
                <w:rFonts w:eastAsia="PMingLiU"/>
                <w:lang w:eastAsia="zh-TW"/>
              </w:rPr>
            </w:pPr>
            <w:r w:rsidRPr="000E37F9">
              <w:rPr>
                <w:rFonts w:eastAsia="PMingLiU"/>
                <w:lang w:eastAsia="zh-TW"/>
              </w:rPr>
              <w:t>Case 1: 20ms SSB per</w:t>
            </w:r>
            <w:r w:rsidRPr="00B440DA">
              <w:rPr>
                <w:rFonts w:eastAsia="PMingLiU"/>
                <w:lang w:eastAsia="zh-TW"/>
              </w:rPr>
              <w:t>iod with no SIB1 transmitted;</w:t>
            </w:r>
            <w:r w:rsidRPr="000E37F9">
              <w:rPr>
                <w:rFonts w:eastAsia="PMingLiU"/>
                <w:lang w:eastAsia="zh-TW"/>
              </w:rPr>
              <w:t xml:space="preserve"> </w:t>
            </w:r>
          </w:p>
          <w:p w14:paraId="6D352322" w14:textId="77777777" w:rsidR="000E37F9" w:rsidRPr="000E37F9" w:rsidRDefault="000E37F9" w:rsidP="000E37F9">
            <w:pPr>
              <w:overflowPunct w:val="0"/>
              <w:autoSpaceDE w:val="0"/>
              <w:autoSpaceDN w:val="0"/>
              <w:adjustRightInd w:val="0"/>
              <w:ind w:left="1440"/>
              <w:contextualSpacing/>
              <w:textAlignment w:val="baseline"/>
              <w:rPr>
                <w:rFonts w:eastAsia="PMingLiU"/>
                <w:strike/>
                <w:lang w:eastAsia="zh-TW"/>
              </w:rPr>
            </w:pPr>
            <w:r w:rsidRPr="000E37F9">
              <w:rPr>
                <w:rFonts w:eastAsia="PMingLiU"/>
                <w:lang w:eastAsia="zh-TW"/>
              </w:rPr>
              <w:t>Note: Other SSB/SIB1 assumptions are not precluded (up to companies to report)</w:t>
            </w:r>
          </w:p>
          <w:p w14:paraId="2A91C956" w14:textId="77777777" w:rsidR="000E37F9" w:rsidRPr="000E37F9" w:rsidRDefault="000E37F9" w:rsidP="000E37F9">
            <w:pPr>
              <w:numPr>
                <w:ilvl w:val="1"/>
                <w:numId w:val="43"/>
              </w:numPr>
              <w:rPr>
                <w:rFonts w:eastAsia="PMingLiU"/>
                <w:lang w:eastAsia="zh-TW"/>
              </w:rPr>
            </w:pPr>
            <w:r w:rsidRPr="000E37F9">
              <w:rPr>
                <w:rFonts w:eastAsia="PMingLiU"/>
                <w:lang w:eastAsia="zh-TW"/>
              </w:rPr>
              <w:t>4 or 8 SSBs in a SSB burst with SSB pattern case C</w:t>
            </w:r>
          </w:p>
          <w:p w14:paraId="35E5B6FE" w14:textId="77777777" w:rsidR="000E37F9" w:rsidRPr="000E37F9" w:rsidRDefault="000E37F9" w:rsidP="000E37F9">
            <w:pPr>
              <w:numPr>
                <w:ilvl w:val="1"/>
                <w:numId w:val="43"/>
              </w:numPr>
              <w:rPr>
                <w:rFonts w:eastAsia="PMingLiU"/>
                <w:lang w:eastAsia="zh-TW"/>
              </w:rPr>
            </w:pPr>
            <w:r w:rsidRPr="000E37F9">
              <w:rPr>
                <w:rFonts w:eastAsia="PMingLiU"/>
                <w:lang w:eastAsia="zh-TW"/>
              </w:rPr>
              <w:t>20ms/160ms UL WUS monitoring period</w:t>
            </w:r>
          </w:p>
          <w:p w14:paraId="11C76A64" w14:textId="244BB51F" w:rsidR="000E37F9" w:rsidRPr="00BA7139" w:rsidRDefault="000E37F9" w:rsidP="00BA7139">
            <w:pPr>
              <w:numPr>
                <w:ilvl w:val="0"/>
                <w:numId w:val="43"/>
              </w:numPr>
              <w:rPr>
                <w:rFonts w:eastAsia="PMingLiU"/>
                <w:lang w:eastAsia="zh-TW"/>
              </w:rPr>
            </w:pPr>
            <w:r w:rsidRPr="000E37F9">
              <w:rPr>
                <w:rFonts w:eastAsia="PMingLiU"/>
                <w:lang w:eastAsia="zh-TW"/>
              </w:rPr>
              <w:t>Note: SSB/CORESET0 multiplexing pattern 1 is used</w:t>
            </w:r>
          </w:p>
        </w:tc>
      </w:tr>
    </w:tbl>
    <w:p w14:paraId="69A6F7AE" w14:textId="77777777" w:rsidR="00E74BE2" w:rsidRDefault="00E74BE2" w:rsidP="00AE5F0B">
      <w:pPr>
        <w:rPr>
          <w:lang w:eastAsia="zh-CN"/>
        </w:rPr>
      </w:pPr>
    </w:p>
    <w:p w14:paraId="45181B40" w14:textId="12A63495" w:rsidR="00E74BE2" w:rsidRPr="00BA7139" w:rsidRDefault="00623005" w:rsidP="00BA7139">
      <w:pPr>
        <w:spacing w:after="120"/>
        <w:rPr>
          <w:lang w:eastAsia="zh-CN"/>
        </w:rPr>
      </w:pPr>
      <w:r w:rsidRPr="00BA7139">
        <w:rPr>
          <w:lang w:eastAsia="zh-CN"/>
        </w:rPr>
        <w:t>Based on the agreed simulation parameters in last meeting, we performed the simulation</w:t>
      </w:r>
      <w:r w:rsidR="00E077FE">
        <w:rPr>
          <w:lang w:eastAsia="zh-CN"/>
        </w:rPr>
        <w:t xml:space="preserve"> for Cat 2 BS and 8 SSBs in </w:t>
      </w:r>
      <w:r w:rsidR="00095A92">
        <w:rPr>
          <w:lang w:eastAsia="zh-CN"/>
        </w:rPr>
        <w:t>a</w:t>
      </w:r>
      <w:r w:rsidR="00E077FE">
        <w:rPr>
          <w:lang w:eastAsia="zh-CN"/>
        </w:rPr>
        <w:t xml:space="preserve"> SSB burst</w:t>
      </w:r>
      <w:r w:rsidR="00695E94">
        <w:rPr>
          <w:lang w:eastAsia="zh-CN"/>
        </w:rPr>
        <w:t xml:space="preserve">. According to the energy of non-NES and the energy of NES cell with no SIB1 transmission, we can obtain </w:t>
      </w:r>
      <w:r w:rsidRPr="00BA7139">
        <w:rPr>
          <w:lang w:eastAsia="zh-CN"/>
        </w:rPr>
        <w:t>the NES gains</w:t>
      </w:r>
      <w:r w:rsidR="00695E94">
        <w:rPr>
          <w:lang w:eastAsia="zh-CN"/>
        </w:rPr>
        <w:t xml:space="preserve"> </w:t>
      </w:r>
      <w:r w:rsidR="00AF7444">
        <w:rPr>
          <w:lang w:eastAsia="zh-CN"/>
        </w:rPr>
        <w:t xml:space="preserve">as </w:t>
      </w:r>
      <w:r w:rsidRPr="00BA7139">
        <w:rPr>
          <w:lang w:eastAsia="zh-CN"/>
        </w:rPr>
        <w:t>shown in</w:t>
      </w:r>
      <w:r w:rsidR="00695E94">
        <w:rPr>
          <w:lang w:eastAsia="zh-CN"/>
        </w:rPr>
        <w:t xml:space="preserve"> the following tables</w:t>
      </w:r>
      <w:r w:rsidRPr="00BA7139">
        <w:rPr>
          <w:lang w:eastAsia="zh-CN"/>
        </w:rPr>
        <w:t>.</w:t>
      </w:r>
      <w:r w:rsidR="009C6E7C">
        <w:rPr>
          <w:lang w:eastAsia="zh-CN"/>
        </w:rPr>
        <w:t xml:space="preserve"> </w:t>
      </w:r>
      <w:r w:rsidR="00AF7444">
        <w:rPr>
          <w:lang w:eastAsia="zh-CN"/>
        </w:rPr>
        <w:t xml:space="preserve">For </w:t>
      </w:r>
      <w:r w:rsidR="009C6E7C">
        <w:rPr>
          <w:lang w:eastAsia="zh-CN"/>
        </w:rPr>
        <w:t>detailed parameter</w:t>
      </w:r>
      <w:r w:rsidR="00AF7444">
        <w:rPr>
          <w:lang w:eastAsia="zh-CN"/>
        </w:rPr>
        <w:t>s,</w:t>
      </w:r>
      <w:r w:rsidR="009C6E7C">
        <w:rPr>
          <w:lang w:eastAsia="zh-CN"/>
        </w:rPr>
        <w:t xml:space="preserve"> refer to TR38.864</w:t>
      </w:r>
      <w:r w:rsidR="00510D95">
        <w:rPr>
          <w:lang w:eastAsia="zh-CN"/>
        </w:rPr>
        <w:t xml:space="preserve"> [2]</w:t>
      </w:r>
      <w:r w:rsidR="009C6E7C">
        <w:rPr>
          <w:lang w:eastAsia="zh-CN"/>
        </w:rPr>
        <w:t>.</w:t>
      </w:r>
    </w:p>
    <w:p w14:paraId="250D8069" w14:textId="770C6000" w:rsidR="006F3F94" w:rsidRDefault="006F3F94" w:rsidP="00BA7139">
      <w:pPr>
        <w:pStyle w:val="Caption"/>
        <w:keepNext/>
      </w:pPr>
      <w:bookmarkStart w:id="5" w:name="_Hlk162605950"/>
      <w:r>
        <w:t xml:space="preserve">Table </w:t>
      </w:r>
      <w:r w:rsidR="00670D46">
        <w:rPr>
          <w:noProof/>
        </w:rPr>
        <w:fldChar w:fldCharType="begin"/>
      </w:r>
      <w:r w:rsidR="00670D46">
        <w:rPr>
          <w:noProof/>
        </w:rPr>
        <w:instrText xml:space="preserve"> SEQ Table \* ARABIC </w:instrText>
      </w:r>
      <w:r w:rsidR="00670D46">
        <w:rPr>
          <w:noProof/>
        </w:rPr>
        <w:fldChar w:fldCharType="separate"/>
      </w:r>
      <w:r w:rsidR="00F6069F">
        <w:rPr>
          <w:noProof/>
        </w:rPr>
        <w:t>1</w:t>
      </w:r>
      <w:r w:rsidR="00670D46">
        <w:rPr>
          <w:noProof/>
        </w:rPr>
        <w:fldChar w:fldCharType="end"/>
      </w:r>
      <w:r>
        <w:t xml:space="preserve"> NES gains for RU=0%, Cat 2 BS, 8 SSBs</w:t>
      </w:r>
    </w:p>
    <w:tbl>
      <w:tblPr>
        <w:tblStyle w:val="TableGrid"/>
        <w:tblW w:w="0" w:type="auto"/>
        <w:jc w:val="center"/>
        <w:tblLook w:val="04A0" w:firstRow="1" w:lastRow="0" w:firstColumn="1" w:lastColumn="0" w:noHBand="0" w:noVBand="1"/>
      </w:tblPr>
      <w:tblGrid>
        <w:gridCol w:w="1606"/>
        <w:gridCol w:w="1672"/>
        <w:gridCol w:w="3805"/>
        <w:gridCol w:w="1022"/>
      </w:tblGrid>
      <w:tr w:rsidR="003A0F9F" w14:paraId="37F228FE" w14:textId="77777777" w:rsidTr="00BA7139">
        <w:trPr>
          <w:jc w:val="center"/>
        </w:trPr>
        <w:tc>
          <w:tcPr>
            <w:tcW w:w="0" w:type="auto"/>
          </w:tcPr>
          <w:p w14:paraId="5752E7BD" w14:textId="4693EEDB" w:rsidR="000E37F9" w:rsidRPr="00BA7139" w:rsidRDefault="000E37F9" w:rsidP="00BA7139">
            <w:pPr>
              <w:jc w:val="center"/>
              <w:rPr>
                <w:b/>
                <w:highlight w:val="yellow"/>
                <w:lang w:eastAsia="zh-CN"/>
              </w:rPr>
            </w:pPr>
            <w:r w:rsidRPr="00BA7139">
              <w:rPr>
                <w:b/>
                <w:lang w:eastAsia="zh-CN"/>
              </w:rPr>
              <w:t>SSB period (ms)</w:t>
            </w:r>
          </w:p>
        </w:tc>
        <w:tc>
          <w:tcPr>
            <w:tcW w:w="0" w:type="auto"/>
          </w:tcPr>
          <w:p w14:paraId="32CC6059" w14:textId="0A5F28B0" w:rsidR="000E37F9" w:rsidRPr="00BA7139" w:rsidRDefault="000E37F9" w:rsidP="00BA7139">
            <w:pPr>
              <w:jc w:val="center"/>
              <w:rPr>
                <w:b/>
                <w:highlight w:val="yellow"/>
                <w:lang w:eastAsia="zh-CN"/>
              </w:rPr>
            </w:pPr>
            <w:r w:rsidRPr="00BA7139">
              <w:rPr>
                <w:b/>
                <w:lang w:eastAsia="zh-CN"/>
              </w:rPr>
              <w:t>SIB1 period (ms)</w:t>
            </w:r>
          </w:p>
        </w:tc>
        <w:tc>
          <w:tcPr>
            <w:tcW w:w="0" w:type="auto"/>
          </w:tcPr>
          <w:p w14:paraId="62FC3AA3" w14:textId="2A2B2570" w:rsidR="000E37F9" w:rsidRPr="00BA7139" w:rsidRDefault="000E37F9" w:rsidP="000E37F9">
            <w:pPr>
              <w:jc w:val="center"/>
              <w:rPr>
                <w:b/>
                <w:highlight w:val="yellow"/>
                <w:lang w:eastAsia="zh-CN"/>
              </w:rPr>
            </w:pPr>
            <w:r w:rsidRPr="00BA7139">
              <w:rPr>
                <w:b/>
                <w:lang w:eastAsia="zh-CN"/>
              </w:rPr>
              <w:t>UL WUS</w:t>
            </w:r>
            <w:r w:rsidR="004902D0">
              <w:rPr>
                <w:b/>
                <w:lang w:eastAsia="zh-CN"/>
              </w:rPr>
              <w:t>/PRACH</w:t>
            </w:r>
            <w:r w:rsidRPr="00BA7139">
              <w:rPr>
                <w:b/>
                <w:lang w:eastAsia="zh-CN"/>
              </w:rPr>
              <w:t xml:space="preserve"> monitoring period (ms)</w:t>
            </w:r>
          </w:p>
        </w:tc>
        <w:tc>
          <w:tcPr>
            <w:tcW w:w="0" w:type="auto"/>
          </w:tcPr>
          <w:p w14:paraId="6598F4BF" w14:textId="0B78DDAA" w:rsidR="000E37F9" w:rsidRPr="00BA7139" w:rsidRDefault="000E37F9" w:rsidP="00BA7139">
            <w:pPr>
              <w:jc w:val="center"/>
              <w:rPr>
                <w:b/>
                <w:highlight w:val="yellow"/>
                <w:lang w:eastAsia="zh-CN"/>
              </w:rPr>
            </w:pPr>
            <w:r w:rsidRPr="00BA7139">
              <w:rPr>
                <w:b/>
                <w:lang w:eastAsia="zh-CN"/>
              </w:rPr>
              <w:t>NES gain</w:t>
            </w:r>
          </w:p>
        </w:tc>
      </w:tr>
      <w:tr w:rsidR="003A0F9F" w14:paraId="741AA402" w14:textId="77777777" w:rsidTr="00BA7139">
        <w:trPr>
          <w:jc w:val="center"/>
        </w:trPr>
        <w:tc>
          <w:tcPr>
            <w:tcW w:w="0" w:type="auto"/>
            <w:vMerge w:val="restart"/>
            <w:vAlign w:val="center"/>
          </w:tcPr>
          <w:p w14:paraId="601B5770" w14:textId="470E2ABB" w:rsidR="000E37F9" w:rsidRPr="00BA7139" w:rsidRDefault="000E37F9" w:rsidP="00BA7139">
            <w:pPr>
              <w:jc w:val="center"/>
              <w:rPr>
                <w:lang w:eastAsia="zh-CN"/>
              </w:rPr>
            </w:pPr>
            <w:r w:rsidRPr="00BA7139">
              <w:rPr>
                <w:lang w:eastAsia="zh-CN"/>
              </w:rPr>
              <w:t>20</w:t>
            </w:r>
          </w:p>
        </w:tc>
        <w:tc>
          <w:tcPr>
            <w:tcW w:w="0" w:type="auto"/>
          </w:tcPr>
          <w:p w14:paraId="69584D91" w14:textId="03062359" w:rsidR="000E37F9" w:rsidRPr="00BA7139" w:rsidRDefault="000E37F9" w:rsidP="00BA7139">
            <w:pPr>
              <w:jc w:val="center"/>
              <w:rPr>
                <w:lang w:eastAsia="zh-CN"/>
              </w:rPr>
            </w:pPr>
            <w:r w:rsidRPr="00BA7139">
              <w:rPr>
                <w:lang w:eastAsia="zh-CN"/>
              </w:rPr>
              <w:t>20</w:t>
            </w:r>
          </w:p>
        </w:tc>
        <w:tc>
          <w:tcPr>
            <w:tcW w:w="0" w:type="auto"/>
            <w:vMerge w:val="restart"/>
            <w:vAlign w:val="center"/>
          </w:tcPr>
          <w:p w14:paraId="375244FD" w14:textId="1B62C9C1" w:rsidR="000E37F9" w:rsidRDefault="000E37F9">
            <w:pPr>
              <w:jc w:val="center"/>
              <w:rPr>
                <w:highlight w:val="yellow"/>
                <w:lang w:eastAsia="zh-CN"/>
              </w:rPr>
            </w:pPr>
            <w:r w:rsidRPr="00481500">
              <w:rPr>
                <w:rFonts w:hint="eastAsia"/>
                <w:lang w:eastAsia="zh-CN"/>
              </w:rPr>
              <w:t>2</w:t>
            </w:r>
            <w:r w:rsidRPr="00481500">
              <w:rPr>
                <w:lang w:eastAsia="zh-CN"/>
              </w:rPr>
              <w:t>0</w:t>
            </w:r>
          </w:p>
        </w:tc>
        <w:tc>
          <w:tcPr>
            <w:tcW w:w="0" w:type="auto"/>
          </w:tcPr>
          <w:p w14:paraId="7BA495FA" w14:textId="22251139" w:rsidR="000E37F9" w:rsidRDefault="000E37F9" w:rsidP="00BA7139">
            <w:pPr>
              <w:jc w:val="center"/>
              <w:rPr>
                <w:highlight w:val="yellow"/>
                <w:lang w:eastAsia="zh-CN"/>
              </w:rPr>
            </w:pPr>
            <w:r w:rsidRPr="00BA7139">
              <w:rPr>
                <w:lang w:eastAsia="zh-CN"/>
              </w:rPr>
              <w:t>39.34%</w:t>
            </w:r>
          </w:p>
        </w:tc>
      </w:tr>
      <w:tr w:rsidR="003A0F9F" w14:paraId="23EA51D5" w14:textId="77777777" w:rsidTr="00BA7139">
        <w:trPr>
          <w:jc w:val="center"/>
        </w:trPr>
        <w:tc>
          <w:tcPr>
            <w:tcW w:w="0" w:type="auto"/>
            <w:vMerge/>
          </w:tcPr>
          <w:p w14:paraId="13AAEEA0" w14:textId="77777777" w:rsidR="000E37F9" w:rsidRPr="000E37F9" w:rsidRDefault="000E37F9" w:rsidP="000E37F9">
            <w:pPr>
              <w:jc w:val="center"/>
              <w:rPr>
                <w:lang w:eastAsia="zh-CN"/>
              </w:rPr>
            </w:pPr>
          </w:p>
        </w:tc>
        <w:tc>
          <w:tcPr>
            <w:tcW w:w="0" w:type="auto"/>
          </w:tcPr>
          <w:p w14:paraId="1F911956" w14:textId="7869020F" w:rsidR="000E37F9" w:rsidRPr="00BA7139" w:rsidRDefault="000E37F9" w:rsidP="000E37F9">
            <w:pPr>
              <w:jc w:val="center"/>
              <w:rPr>
                <w:lang w:eastAsia="zh-CN"/>
              </w:rPr>
            </w:pPr>
            <w:r w:rsidRPr="00BA7139">
              <w:rPr>
                <w:lang w:eastAsia="zh-CN"/>
              </w:rPr>
              <w:t>40</w:t>
            </w:r>
          </w:p>
        </w:tc>
        <w:tc>
          <w:tcPr>
            <w:tcW w:w="0" w:type="auto"/>
            <w:vMerge/>
          </w:tcPr>
          <w:p w14:paraId="1C85CE56" w14:textId="77777777" w:rsidR="000E37F9" w:rsidRPr="00481500" w:rsidRDefault="000E37F9" w:rsidP="000E37F9">
            <w:pPr>
              <w:jc w:val="center"/>
              <w:rPr>
                <w:lang w:eastAsia="zh-CN"/>
              </w:rPr>
            </w:pPr>
          </w:p>
        </w:tc>
        <w:tc>
          <w:tcPr>
            <w:tcW w:w="0" w:type="auto"/>
          </w:tcPr>
          <w:p w14:paraId="544987C4" w14:textId="454C9407" w:rsidR="000E37F9" w:rsidRPr="00BA7139" w:rsidRDefault="00C527BB" w:rsidP="000E37F9">
            <w:pPr>
              <w:jc w:val="center"/>
              <w:rPr>
                <w:lang w:eastAsia="zh-CN"/>
              </w:rPr>
            </w:pPr>
            <w:r w:rsidRPr="00BA7139">
              <w:rPr>
                <w:lang w:eastAsia="zh-CN"/>
              </w:rPr>
              <w:t>24.40%</w:t>
            </w:r>
          </w:p>
        </w:tc>
      </w:tr>
      <w:tr w:rsidR="003A0F9F" w14:paraId="78B0CDAC" w14:textId="77777777" w:rsidTr="00BA7139">
        <w:trPr>
          <w:jc w:val="center"/>
        </w:trPr>
        <w:tc>
          <w:tcPr>
            <w:tcW w:w="0" w:type="auto"/>
            <w:vMerge/>
          </w:tcPr>
          <w:p w14:paraId="297587DE" w14:textId="77777777" w:rsidR="000E37F9" w:rsidRPr="000E37F9" w:rsidRDefault="000E37F9" w:rsidP="000E37F9">
            <w:pPr>
              <w:jc w:val="center"/>
              <w:rPr>
                <w:lang w:eastAsia="zh-CN"/>
              </w:rPr>
            </w:pPr>
          </w:p>
        </w:tc>
        <w:tc>
          <w:tcPr>
            <w:tcW w:w="0" w:type="auto"/>
          </w:tcPr>
          <w:p w14:paraId="1CEA09F2" w14:textId="38F2528A" w:rsidR="000E37F9" w:rsidRPr="00BA7139" w:rsidRDefault="000E37F9" w:rsidP="000E37F9">
            <w:pPr>
              <w:jc w:val="center"/>
              <w:rPr>
                <w:lang w:eastAsia="zh-CN"/>
              </w:rPr>
            </w:pPr>
            <w:r w:rsidRPr="00BA7139">
              <w:rPr>
                <w:lang w:eastAsia="zh-CN"/>
              </w:rPr>
              <w:t>160</w:t>
            </w:r>
          </w:p>
        </w:tc>
        <w:tc>
          <w:tcPr>
            <w:tcW w:w="0" w:type="auto"/>
            <w:vMerge/>
          </w:tcPr>
          <w:p w14:paraId="598C4887" w14:textId="77777777" w:rsidR="000E37F9" w:rsidRPr="00481500" w:rsidRDefault="000E37F9" w:rsidP="000E37F9">
            <w:pPr>
              <w:jc w:val="center"/>
              <w:rPr>
                <w:lang w:eastAsia="zh-CN"/>
              </w:rPr>
            </w:pPr>
          </w:p>
        </w:tc>
        <w:tc>
          <w:tcPr>
            <w:tcW w:w="0" w:type="auto"/>
          </w:tcPr>
          <w:p w14:paraId="75C7450C" w14:textId="7833D6B4" w:rsidR="000E37F9" w:rsidRPr="00BA7139" w:rsidRDefault="00C527BB" w:rsidP="000E37F9">
            <w:pPr>
              <w:jc w:val="center"/>
              <w:rPr>
                <w:lang w:eastAsia="zh-CN"/>
              </w:rPr>
            </w:pPr>
            <w:r w:rsidRPr="00BA7139">
              <w:rPr>
                <w:lang w:eastAsia="zh-CN"/>
              </w:rPr>
              <w:t>7.40%</w:t>
            </w:r>
          </w:p>
        </w:tc>
      </w:tr>
      <w:tr w:rsidR="003A0F9F" w14:paraId="2B64EFC9" w14:textId="77777777" w:rsidTr="00BA7139">
        <w:trPr>
          <w:trHeight w:val="204"/>
          <w:jc w:val="center"/>
        </w:trPr>
        <w:tc>
          <w:tcPr>
            <w:tcW w:w="0" w:type="auto"/>
            <w:vAlign w:val="center"/>
          </w:tcPr>
          <w:p w14:paraId="23DB420D" w14:textId="353C36AC" w:rsidR="006F3F94" w:rsidRPr="00BA7139" w:rsidRDefault="006F3F94" w:rsidP="00BA7139">
            <w:pPr>
              <w:jc w:val="center"/>
              <w:rPr>
                <w:lang w:eastAsia="zh-CN"/>
              </w:rPr>
            </w:pPr>
            <w:r w:rsidRPr="00BA7139">
              <w:rPr>
                <w:lang w:eastAsia="zh-CN"/>
              </w:rPr>
              <w:t>40</w:t>
            </w:r>
          </w:p>
        </w:tc>
        <w:tc>
          <w:tcPr>
            <w:tcW w:w="0" w:type="auto"/>
          </w:tcPr>
          <w:p w14:paraId="634FDAA7" w14:textId="1E509F1D" w:rsidR="006F3F94" w:rsidRPr="00BA7139" w:rsidRDefault="006F3F94" w:rsidP="00BA7139">
            <w:pPr>
              <w:jc w:val="center"/>
              <w:rPr>
                <w:lang w:eastAsia="zh-CN"/>
              </w:rPr>
            </w:pPr>
            <w:r w:rsidRPr="00BA7139">
              <w:rPr>
                <w:lang w:eastAsia="zh-CN"/>
              </w:rPr>
              <w:t>40</w:t>
            </w:r>
          </w:p>
        </w:tc>
        <w:tc>
          <w:tcPr>
            <w:tcW w:w="0" w:type="auto"/>
            <w:vAlign w:val="center"/>
          </w:tcPr>
          <w:p w14:paraId="6BEACE4F" w14:textId="37E2ACE8" w:rsidR="006F3F94" w:rsidRDefault="006F3F94">
            <w:pPr>
              <w:jc w:val="center"/>
              <w:rPr>
                <w:highlight w:val="yellow"/>
                <w:lang w:eastAsia="zh-CN"/>
              </w:rPr>
            </w:pPr>
            <w:r w:rsidRPr="00481500">
              <w:rPr>
                <w:rFonts w:hint="eastAsia"/>
                <w:lang w:eastAsia="zh-CN"/>
              </w:rPr>
              <w:t>4</w:t>
            </w:r>
            <w:r w:rsidRPr="00481500">
              <w:rPr>
                <w:lang w:eastAsia="zh-CN"/>
              </w:rPr>
              <w:t>0</w:t>
            </w:r>
          </w:p>
        </w:tc>
        <w:tc>
          <w:tcPr>
            <w:tcW w:w="0" w:type="auto"/>
          </w:tcPr>
          <w:p w14:paraId="098416A2" w14:textId="11ED7147" w:rsidR="006F3F94" w:rsidRPr="00BA7139" w:rsidRDefault="006F3F94" w:rsidP="00BA7139">
            <w:pPr>
              <w:jc w:val="center"/>
              <w:rPr>
                <w:lang w:eastAsia="zh-CN"/>
              </w:rPr>
            </w:pPr>
            <w:r w:rsidRPr="00BA7139">
              <w:rPr>
                <w:lang w:eastAsia="zh-CN"/>
              </w:rPr>
              <w:t>25.46%</w:t>
            </w:r>
          </w:p>
        </w:tc>
      </w:tr>
      <w:tr w:rsidR="003A0F9F" w14:paraId="4BA27164" w14:textId="77777777" w:rsidTr="00BA7139">
        <w:trPr>
          <w:trHeight w:val="132"/>
          <w:jc w:val="center"/>
        </w:trPr>
        <w:tc>
          <w:tcPr>
            <w:tcW w:w="0" w:type="auto"/>
            <w:vAlign w:val="center"/>
          </w:tcPr>
          <w:p w14:paraId="62ED8627" w14:textId="435C2BC5" w:rsidR="00C527BB" w:rsidRPr="00BA7139" w:rsidRDefault="00C527BB" w:rsidP="00BA7139">
            <w:pPr>
              <w:jc w:val="center"/>
              <w:rPr>
                <w:lang w:eastAsia="zh-CN"/>
              </w:rPr>
            </w:pPr>
            <w:r w:rsidRPr="00BA7139">
              <w:rPr>
                <w:lang w:eastAsia="zh-CN"/>
              </w:rPr>
              <w:lastRenderedPageBreak/>
              <w:t>160</w:t>
            </w:r>
          </w:p>
        </w:tc>
        <w:tc>
          <w:tcPr>
            <w:tcW w:w="0" w:type="auto"/>
          </w:tcPr>
          <w:p w14:paraId="3D8CD1E9" w14:textId="72F51ADB" w:rsidR="00C527BB" w:rsidRPr="00BA7139" w:rsidRDefault="00C527BB" w:rsidP="00BA7139">
            <w:pPr>
              <w:jc w:val="center"/>
              <w:rPr>
                <w:lang w:eastAsia="zh-CN"/>
              </w:rPr>
            </w:pPr>
            <w:r w:rsidRPr="00BA7139">
              <w:rPr>
                <w:lang w:eastAsia="zh-CN"/>
              </w:rPr>
              <w:t>160</w:t>
            </w:r>
          </w:p>
        </w:tc>
        <w:tc>
          <w:tcPr>
            <w:tcW w:w="0" w:type="auto"/>
            <w:vAlign w:val="center"/>
          </w:tcPr>
          <w:p w14:paraId="2B90C1FC" w14:textId="1A7C2C4C" w:rsidR="00C527BB" w:rsidRDefault="00C527BB">
            <w:pPr>
              <w:jc w:val="center"/>
              <w:rPr>
                <w:highlight w:val="yellow"/>
                <w:lang w:eastAsia="zh-CN"/>
              </w:rPr>
            </w:pPr>
            <w:r w:rsidRPr="00481500">
              <w:rPr>
                <w:rFonts w:hint="eastAsia"/>
                <w:lang w:eastAsia="zh-CN"/>
              </w:rPr>
              <w:t>1</w:t>
            </w:r>
            <w:r w:rsidRPr="00481500">
              <w:rPr>
                <w:lang w:eastAsia="zh-CN"/>
              </w:rPr>
              <w:t>60</w:t>
            </w:r>
          </w:p>
        </w:tc>
        <w:tc>
          <w:tcPr>
            <w:tcW w:w="0" w:type="auto"/>
          </w:tcPr>
          <w:p w14:paraId="5E5DB2D5" w14:textId="382AA600" w:rsidR="00C527BB" w:rsidRPr="00BA7139" w:rsidRDefault="00C527BB" w:rsidP="00BA7139">
            <w:pPr>
              <w:jc w:val="center"/>
              <w:rPr>
                <w:lang w:eastAsia="zh-CN"/>
              </w:rPr>
            </w:pPr>
            <w:r w:rsidRPr="00BA7139">
              <w:rPr>
                <w:lang w:eastAsia="zh-CN"/>
              </w:rPr>
              <w:t>7.76%</w:t>
            </w:r>
          </w:p>
        </w:tc>
      </w:tr>
    </w:tbl>
    <w:p w14:paraId="1A09DA0E" w14:textId="06F3F402" w:rsidR="00C527BB" w:rsidRDefault="00C527BB" w:rsidP="00AE5F0B">
      <w:pPr>
        <w:rPr>
          <w:highlight w:val="yellow"/>
          <w:lang w:eastAsia="zh-CN"/>
        </w:rPr>
      </w:pPr>
    </w:p>
    <w:p w14:paraId="2A418970" w14:textId="217CCD5E" w:rsidR="006F3F94" w:rsidRDefault="006F3F94" w:rsidP="00BA7139">
      <w:pPr>
        <w:pStyle w:val="Caption"/>
        <w:keepNext/>
      </w:pPr>
      <w:r>
        <w:t xml:space="preserve">Table </w:t>
      </w:r>
      <w:r w:rsidR="00670D46">
        <w:rPr>
          <w:noProof/>
        </w:rPr>
        <w:fldChar w:fldCharType="begin"/>
      </w:r>
      <w:r w:rsidR="00670D46">
        <w:rPr>
          <w:noProof/>
        </w:rPr>
        <w:instrText xml:space="preserve"> SEQ Table \* ARABIC </w:instrText>
      </w:r>
      <w:r w:rsidR="00670D46">
        <w:rPr>
          <w:noProof/>
        </w:rPr>
        <w:fldChar w:fldCharType="separate"/>
      </w:r>
      <w:r w:rsidR="00F6069F">
        <w:rPr>
          <w:noProof/>
        </w:rPr>
        <w:t>2</w:t>
      </w:r>
      <w:r w:rsidR="00670D46">
        <w:rPr>
          <w:noProof/>
        </w:rPr>
        <w:fldChar w:fldCharType="end"/>
      </w:r>
      <w:r>
        <w:t xml:space="preserve"> NES gains for RU=15%, Cat 2 BS, 8 SSBs</w:t>
      </w:r>
    </w:p>
    <w:tbl>
      <w:tblPr>
        <w:tblStyle w:val="TableGrid"/>
        <w:tblW w:w="0" w:type="auto"/>
        <w:jc w:val="center"/>
        <w:tblLook w:val="04A0" w:firstRow="1" w:lastRow="0" w:firstColumn="1" w:lastColumn="0" w:noHBand="0" w:noVBand="1"/>
      </w:tblPr>
      <w:tblGrid>
        <w:gridCol w:w="1606"/>
        <w:gridCol w:w="1672"/>
        <w:gridCol w:w="3805"/>
        <w:gridCol w:w="1022"/>
      </w:tblGrid>
      <w:tr w:rsidR="00C527BB" w14:paraId="0F675D23" w14:textId="77777777" w:rsidTr="00BA7139">
        <w:trPr>
          <w:jc w:val="center"/>
        </w:trPr>
        <w:tc>
          <w:tcPr>
            <w:tcW w:w="0" w:type="auto"/>
          </w:tcPr>
          <w:p w14:paraId="3DC55D45" w14:textId="77777777" w:rsidR="00C527BB" w:rsidRPr="00481500" w:rsidRDefault="00C527BB" w:rsidP="00F6069F">
            <w:pPr>
              <w:jc w:val="center"/>
              <w:rPr>
                <w:b/>
                <w:highlight w:val="yellow"/>
                <w:lang w:eastAsia="zh-CN"/>
              </w:rPr>
            </w:pPr>
            <w:r w:rsidRPr="00481500">
              <w:rPr>
                <w:b/>
                <w:lang w:eastAsia="zh-CN"/>
              </w:rPr>
              <w:t>SSB period (ms)</w:t>
            </w:r>
          </w:p>
        </w:tc>
        <w:tc>
          <w:tcPr>
            <w:tcW w:w="0" w:type="auto"/>
          </w:tcPr>
          <w:p w14:paraId="5797E23A" w14:textId="77777777" w:rsidR="00C527BB" w:rsidRPr="00481500" w:rsidRDefault="00C527BB" w:rsidP="00F6069F">
            <w:pPr>
              <w:jc w:val="center"/>
              <w:rPr>
                <w:b/>
                <w:highlight w:val="yellow"/>
                <w:lang w:eastAsia="zh-CN"/>
              </w:rPr>
            </w:pPr>
            <w:r w:rsidRPr="00481500">
              <w:rPr>
                <w:b/>
                <w:lang w:eastAsia="zh-CN"/>
              </w:rPr>
              <w:t>SIB1 period (ms)</w:t>
            </w:r>
          </w:p>
        </w:tc>
        <w:tc>
          <w:tcPr>
            <w:tcW w:w="0" w:type="auto"/>
          </w:tcPr>
          <w:p w14:paraId="78CEB3D1" w14:textId="3EC6245C" w:rsidR="00C527BB" w:rsidRPr="00481500" w:rsidRDefault="00C527BB" w:rsidP="00F6069F">
            <w:pPr>
              <w:jc w:val="center"/>
              <w:rPr>
                <w:b/>
                <w:highlight w:val="yellow"/>
                <w:lang w:eastAsia="zh-CN"/>
              </w:rPr>
            </w:pPr>
            <w:r w:rsidRPr="00481500">
              <w:rPr>
                <w:b/>
                <w:lang w:eastAsia="zh-CN"/>
              </w:rPr>
              <w:t>UL WUS</w:t>
            </w:r>
            <w:r w:rsidR="004902D0">
              <w:rPr>
                <w:b/>
                <w:lang w:eastAsia="zh-CN"/>
              </w:rPr>
              <w:t>/PRACH</w:t>
            </w:r>
            <w:r w:rsidRPr="00481500">
              <w:rPr>
                <w:b/>
                <w:lang w:eastAsia="zh-CN"/>
              </w:rPr>
              <w:t xml:space="preserve"> monitoring period (ms)</w:t>
            </w:r>
          </w:p>
        </w:tc>
        <w:tc>
          <w:tcPr>
            <w:tcW w:w="0" w:type="auto"/>
          </w:tcPr>
          <w:p w14:paraId="2CD55695" w14:textId="77777777" w:rsidR="00C527BB" w:rsidRPr="00481500" w:rsidRDefault="00C527BB" w:rsidP="00F6069F">
            <w:pPr>
              <w:jc w:val="center"/>
              <w:rPr>
                <w:b/>
                <w:highlight w:val="yellow"/>
                <w:lang w:eastAsia="zh-CN"/>
              </w:rPr>
            </w:pPr>
            <w:r w:rsidRPr="00481500">
              <w:rPr>
                <w:rFonts w:hint="eastAsia"/>
                <w:b/>
                <w:lang w:eastAsia="zh-CN"/>
              </w:rPr>
              <w:t>N</w:t>
            </w:r>
            <w:r w:rsidRPr="00481500">
              <w:rPr>
                <w:b/>
                <w:lang w:eastAsia="zh-CN"/>
              </w:rPr>
              <w:t>ES gain</w:t>
            </w:r>
          </w:p>
        </w:tc>
      </w:tr>
      <w:tr w:rsidR="00C527BB" w14:paraId="6EDD4A32" w14:textId="77777777" w:rsidTr="00BA7139">
        <w:trPr>
          <w:jc w:val="center"/>
        </w:trPr>
        <w:tc>
          <w:tcPr>
            <w:tcW w:w="0" w:type="auto"/>
            <w:vMerge w:val="restart"/>
            <w:vAlign w:val="center"/>
          </w:tcPr>
          <w:p w14:paraId="0B6CB460" w14:textId="77777777" w:rsidR="00C527BB" w:rsidRPr="00481500" w:rsidRDefault="00C527BB" w:rsidP="00F6069F">
            <w:pPr>
              <w:jc w:val="center"/>
              <w:rPr>
                <w:lang w:eastAsia="zh-CN"/>
              </w:rPr>
            </w:pPr>
            <w:r w:rsidRPr="00481500">
              <w:rPr>
                <w:rFonts w:hint="eastAsia"/>
                <w:lang w:eastAsia="zh-CN"/>
              </w:rPr>
              <w:t>2</w:t>
            </w:r>
            <w:r w:rsidRPr="00481500">
              <w:rPr>
                <w:lang w:eastAsia="zh-CN"/>
              </w:rPr>
              <w:t>0</w:t>
            </w:r>
          </w:p>
        </w:tc>
        <w:tc>
          <w:tcPr>
            <w:tcW w:w="0" w:type="auto"/>
          </w:tcPr>
          <w:p w14:paraId="6450843D" w14:textId="77777777" w:rsidR="00C527BB" w:rsidRPr="00481500" w:rsidRDefault="00C527BB" w:rsidP="00F6069F">
            <w:pPr>
              <w:jc w:val="center"/>
              <w:rPr>
                <w:lang w:eastAsia="zh-CN"/>
              </w:rPr>
            </w:pPr>
            <w:r w:rsidRPr="00481500">
              <w:rPr>
                <w:rFonts w:hint="eastAsia"/>
                <w:lang w:eastAsia="zh-CN"/>
              </w:rPr>
              <w:t>2</w:t>
            </w:r>
            <w:r w:rsidRPr="00481500">
              <w:rPr>
                <w:lang w:eastAsia="zh-CN"/>
              </w:rPr>
              <w:t>0</w:t>
            </w:r>
          </w:p>
        </w:tc>
        <w:tc>
          <w:tcPr>
            <w:tcW w:w="0" w:type="auto"/>
            <w:vMerge w:val="restart"/>
            <w:vAlign w:val="center"/>
          </w:tcPr>
          <w:p w14:paraId="7FEE0F4B" w14:textId="77777777" w:rsidR="00C527BB" w:rsidRDefault="00C527BB" w:rsidP="00F6069F">
            <w:pPr>
              <w:jc w:val="center"/>
              <w:rPr>
                <w:highlight w:val="yellow"/>
                <w:lang w:eastAsia="zh-CN"/>
              </w:rPr>
            </w:pPr>
            <w:r w:rsidRPr="00481500">
              <w:rPr>
                <w:rFonts w:hint="eastAsia"/>
                <w:lang w:eastAsia="zh-CN"/>
              </w:rPr>
              <w:t>2</w:t>
            </w:r>
            <w:r w:rsidRPr="00481500">
              <w:rPr>
                <w:lang w:eastAsia="zh-CN"/>
              </w:rPr>
              <w:t>0</w:t>
            </w:r>
          </w:p>
        </w:tc>
        <w:tc>
          <w:tcPr>
            <w:tcW w:w="0" w:type="auto"/>
          </w:tcPr>
          <w:p w14:paraId="6ACDA91A" w14:textId="1CEAB8EF" w:rsidR="00C527BB" w:rsidRPr="00BA7139" w:rsidRDefault="00C527BB" w:rsidP="00F6069F">
            <w:pPr>
              <w:jc w:val="center"/>
              <w:rPr>
                <w:lang w:eastAsia="zh-CN"/>
              </w:rPr>
            </w:pPr>
            <w:r w:rsidRPr="00BA7139">
              <w:rPr>
                <w:lang w:eastAsia="zh-CN"/>
              </w:rPr>
              <w:t>28.77%</w:t>
            </w:r>
          </w:p>
        </w:tc>
      </w:tr>
      <w:tr w:rsidR="00C527BB" w14:paraId="3D678ED1" w14:textId="77777777" w:rsidTr="00BA7139">
        <w:trPr>
          <w:jc w:val="center"/>
        </w:trPr>
        <w:tc>
          <w:tcPr>
            <w:tcW w:w="0" w:type="auto"/>
            <w:vMerge/>
          </w:tcPr>
          <w:p w14:paraId="3A7454D4" w14:textId="77777777" w:rsidR="00C527BB" w:rsidRPr="00481500" w:rsidRDefault="00C527BB" w:rsidP="00F6069F">
            <w:pPr>
              <w:jc w:val="center"/>
              <w:rPr>
                <w:lang w:eastAsia="zh-CN"/>
              </w:rPr>
            </w:pPr>
          </w:p>
        </w:tc>
        <w:tc>
          <w:tcPr>
            <w:tcW w:w="0" w:type="auto"/>
          </w:tcPr>
          <w:p w14:paraId="1BE71BD0" w14:textId="77777777" w:rsidR="00C527BB" w:rsidRPr="00481500" w:rsidRDefault="00C527BB" w:rsidP="00F6069F">
            <w:pPr>
              <w:jc w:val="center"/>
              <w:rPr>
                <w:lang w:eastAsia="zh-CN"/>
              </w:rPr>
            </w:pPr>
            <w:r w:rsidRPr="00481500">
              <w:rPr>
                <w:rFonts w:hint="eastAsia"/>
                <w:lang w:eastAsia="zh-CN"/>
              </w:rPr>
              <w:t>4</w:t>
            </w:r>
            <w:r w:rsidRPr="00481500">
              <w:rPr>
                <w:lang w:eastAsia="zh-CN"/>
              </w:rPr>
              <w:t>0</w:t>
            </w:r>
          </w:p>
        </w:tc>
        <w:tc>
          <w:tcPr>
            <w:tcW w:w="0" w:type="auto"/>
            <w:vMerge/>
          </w:tcPr>
          <w:p w14:paraId="0C22C964" w14:textId="77777777" w:rsidR="00C527BB" w:rsidRPr="00481500" w:rsidRDefault="00C527BB" w:rsidP="00F6069F">
            <w:pPr>
              <w:jc w:val="center"/>
              <w:rPr>
                <w:lang w:eastAsia="zh-CN"/>
              </w:rPr>
            </w:pPr>
          </w:p>
        </w:tc>
        <w:tc>
          <w:tcPr>
            <w:tcW w:w="0" w:type="auto"/>
          </w:tcPr>
          <w:p w14:paraId="2D94B81A" w14:textId="4DF8079C" w:rsidR="00C527BB" w:rsidRPr="00BA7139" w:rsidRDefault="00C527BB" w:rsidP="00F6069F">
            <w:pPr>
              <w:jc w:val="center"/>
              <w:rPr>
                <w:lang w:eastAsia="zh-CN"/>
              </w:rPr>
            </w:pPr>
            <w:r w:rsidRPr="00BA7139">
              <w:rPr>
                <w:lang w:eastAsia="zh-CN"/>
              </w:rPr>
              <w:t>17.72%</w:t>
            </w:r>
          </w:p>
        </w:tc>
      </w:tr>
      <w:tr w:rsidR="00C527BB" w14:paraId="30D71729" w14:textId="77777777" w:rsidTr="00BA7139">
        <w:trPr>
          <w:jc w:val="center"/>
        </w:trPr>
        <w:tc>
          <w:tcPr>
            <w:tcW w:w="0" w:type="auto"/>
            <w:vMerge/>
          </w:tcPr>
          <w:p w14:paraId="48DECBCE" w14:textId="77777777" w:rsidR="00C527BB" w:rsidRPr="00481500" w:rsidRDefault="00C527BB" w:rsidP="00F6069F">
            <w:pPr>
              <w:jc w:val="center"/>
              <w:rPr>
                <w:lang w:eastAsia="zh-CN"/>
              </w:rPr>
            </w:pPr>
          </w:p>
        </w:tc>
        <w:tc>
          <w:tcPr>
            <w:tcW w:w="0" w:type="auto"/>
          </w:tcPr>
          <w:p w14:paraId="263D7C8C" w14:textId="77777777" w:rsidR="00C527BB" w:rsidRPr="00481500" w:rsidRDefault="00C527BB" w:rsidP="00F6069F">
            <w:pPr>
              <w:jc w:val="center"/>
              <w:rPr>
                <w:lang w:eastAsia="zh-CN"/>
              </w:rPr>
            </w:pPr>
            <w:r w:rsidRPr="00481500">
              <w:rPr>
                <w:rFonts w:hint="eastAsia"/>
                <w:lang w:eastAsia="zh-CN"/>
              </w:rPr>
              <w:t>1</w:t>
            </w:r>
            <w:r w:rsidRPr="00481500">
              <w:rPr>
                <w:lang w:eastAsia="zh-CN"/>
              </w:rPr>
              <w:t>60</w:t>
            </w:r>
          </w:p>
        </w:tc>
        <w:tc>
          <w:tcPr>
            <w:tcW w:w="0" w:type="auto"/>
            <w:vMerge/>
          </w:tcPr>
          <w:p w14:paraId="1FDFD11E" w14:textId="77777777" w:rsidR="00C527BB" w:rsidRPr="00481500" w:rsidRDefault="00C527BB" w:rsidP="00F6069F">
            <w:pPr>
              <w:jc w:val="center"/>
              <w:rPr>
                <w:lang w:eastAsia="zh-CN"/>
              </w:rPr>
            </w:pPr>
          </w:p>
        </w:tc>
        <w:tc>
          <w:tcPr>
            <w:tcW w:w="0" w:type="auto"/>
          </w:tcPr>
          <w:p w14:paraId="68661F99" w14:textId="32C0535C" w:rsidR="00C527BB" w:rsidRPr="00BA7139" w:rsidRDefault="00C527BB" w:rsidP="00F6069F">
            <w:pPr>
              <w:jc w:val="center"/>
              <w:rPr>
                <w:lang w:eastAsia="zh-CN"/>
              </w:rPr>
            </w:pPr>
            <w:r w:rsidRPr="00BA7139">
              <w:rPr>
                <w:lang w:eastAsia="zh-CN"/>
              </w:rPr>
              <w:t>5.57%</w:t>
            </w:r>
          </w:p>
        </w:tc>
      </w:tr>
    </w:tbl>
    <w:p w14:paraId="459ADACD" w14:textId="6D057F8A" w:rsidR="00C60EAB" w:rsidRDefault="00C60EAB" w:rsidP="00AE5F0B">
      <w:pPr>
        <w:rPr>
          <w:highlight w:val="yellow"/>
          <w:lang w:eastAsia="zh-CN"/>
        </w:rPr>
      </w:pPr>
    </w:p>
    <w:p w14:paraId="25949C25" w14:textId="482BEB1A" w:rsidR="00F6069F" w:rsidRDefault="00F6069F" w:rsidP="00BA7139">
      <w:pPr>
        <w:pStyle w:val="Caption"/>
        <w:keepNext/>
      </w:pPr>
      <w:r>
        <w:t xml:space="preserve">Table </w:t>
      </w:r>
      <w:r w:rsidR="00670D46">
        <w:rPr>
          <w:noProof/>
        </w:rPr>
        <w:fldChar w:fldCharType="begin"/>
      </w:r>
      <w:r w:rsidR="00670D46">
        <w:rPr>
          <w:noProof/>
        </w:rPr>
        <w:instrText xml:space="preserve"> SEQ Table \* ARABIC </w:instrText>
      </w:r>
      <w:r w:rsidR="00670D46">
        <w:rPr>
          <w:noProof/>
        </w:rPr>
        <w:fldChar w:fldCharType="separate"/>
      </w:r>
      <w:r>
        <w:rPr>
          <w:noProof/>
        </w:rPr>
        <w:t>3</w:t>
      </w:r>
      <w:r w:rsidR="00670D46">
        <w:rPr>
          <w:noProof/>
        </w:rPr>
        <w:fldChar w:fldCharType="end"/>
      </w:r>
      <w:r>
        <w:t xml:space="preserve"> </w:t>
      </w:r>
      <w:r w:rsidRPr="00F6069F">
        <w:t xml:space="preserve">NES gains for </w:t>
      </w:r>
      <w:r w:rsidR="00C86A5E">
        <w:t>RU=30%, Cat 2 BS, 8 SSBs</w:t>
      </w:r>
    </w:p>
    <w:tbl>
      <w:tblPr>
        <w:tblStyle w:val="TableGrid"/>
        <w:tblW w:w="0" w:type="auto"/>
        <w:jc w:val="center"/>
        <w:tblLook w:val="04A0" w:firstRow="1" w:lastRow="0" w:firstColumn="1" w:lastColumn="0" w:noHBand="0" w:noVBand="1"/>
      </w:tblPr>
      <w:tblGrid>
        <w:gridCol w:w="1606"/>
        <w:gridCol w:w="1672"/>
        <w:gridCol w:w="3805"/>
        <w:gridCol w:w="1022"/>
      </w:tblGrid>
      <w:tr w:rsidR="00C86A5E" w14:paraId="5D1AED11" w14:textId="77777777" w:rsidTr="00BA7139">
        <w:trPr>
          <w:jc w:val="center"/>
        </w:trPr>
        <w:tc>
          <w:tcPr>
            <w:tcW w:w="0" w:type="auto"/>
          </w:tcPr>
          <w:p w14:paraId="15AD2B8F" w14:textId="276B10A5" w:rsidR="00C86A5E" w:rsidRDefault="00C86A5E" w:rsidP="00C86A5E">
            <w:pPr>
              <w:rPr>
                <w:highlight w:val="yellow"/>
                <w:lang w:eastAsia="zh-CN"/>
              </w:rPr>
            </w:pPr>
            <w:r w:rsidRPr="00481500">
              <w:rPr>
                <w:b/>
                <w:lang w:eastAsia="zh-CN"/>
              </w:rPr>
              <w:t>SSB period (ms)</w:t>
            </w:r>
          </w:p>
        </w:tc>
        <w:tc>
          <w:tcPr>
            <w:tcW w:w="0" w:type="auto"/>
          </w:tcPr>
          <w:p w14:paraId="2F6CB749" w14:textId="516A49EE" w:rsidR="00C86A5E" w:rsidRDefault="00C86A5E" w:rsidP="00C86A5E">
            <w:pPr>
              <w:rPr>
                <w:highlight w:val="yellow"/>
                <w:lang w:eastAsia="zh-CN"/>
              </w:rPr>
            </w:pPr>
            <w:r w:rsidRPr="00481500">
              <w:rPr>
                <w:b/>
                <w:lang w:eastAsia="zh-CN"/>
              </w:rPr>
              <w:t>SIB1 period (ms)</w:t>
            </w:r>
          </w:p>
        </w:tc>
        <w:tc>
          <w:tcPr>
            <w:tcW w:w="0" w:type="auto"/>
          </w:tcPr>
          <w:p w14:paraId="78C0370B" w14:textId="771E5D15" w:rsidR="00C86A5E" w:rsidRDefault="00C86A5E" w:rsidP="00C86A5E">
            <w:pPr>
              <w:rPr>
                <w:highlight w:val="yellow"/>
                <w:lang w:eastAsia="zh-CN"/>
              </w:rPr>
            </w:pPr>
            <w:r w:rsidRPr="00481500">
              <w:rPr>
                <w:b/>
                <w:lang w:eastAsia="zh-CN"/>
              </w:rPr>
              <w:t>UL WUS</w:t>
            </w:r>
            <w:r w:rsidR="0009500B">
              <w:rPr>
                <w:b/>
                <w:lang w:eastAsia="zh-CN"/>
              </w:rPr>
              <w:t>/PRACH</w:t>
            </w:r>
            <w:r w:rsidRPr="00481500">
              <w:rPr>
                <w:b/>
                <w:lang w:eastAsia="zh-CN"/>
              </w:rPr>
              <w:t xml:space="preserve"> monitoring period (ms)</w:t>
            </w:r>
          </w:p>
        </w:tc>
        <w:tc>
          <w:tcPr>
            <w:tcW w:w="0" w:type="auto"/>
          </w:tcPr>
          <w:p w14:paraId="010CA4CD" w14:textId="0B5AD8A1" w:rsidR="00C86A5E" w:rsidRDefault="00C86A5E" w:rsidP="00C86A5E">
            <w:pPr>
              <w:rPr>
                <w:highlight w:val="yellow"/>
                <w:lang w:eastAsia="zh-CN"/>
              </w:rPr>
            </w:pPr>
            <w:r w:rsidRPr="00481500">
              <w:rPr>
                <w:rFonts w:hint="eastAsia"/>
                <w:b/>
                <w:lang w:eastAsia="zh-CN"/>
              </w:rPr>
              <w:t>N</w:t>
            </w:r>
            <w:r w:rsidRPr="00481500">
              <w:rPr>
                <w:b/>
                <w:lang w:eastAsia="zh-CN"/>
              </w:rPr>
              <w:t>ES gain</w:t>
            </w:r>
          </w:p>
        </w:tc>
      </w:tr>
      <w:tr w:rsidR="00C86A5E" w14:paraId="36C5905F" w14:textId="77777777" w:rsidTr="00BA7139">
        <w:trPr>
          <w:jc w:val="center"/>
        </w:trPr>
        <w:tc>
          <w:tcPr>
            <w:tcW w:w="0" w:type="auto"/>
            <w:vMerge w:val="restart"/>
            <w:vAlign w:val="center"/>
          </w:tcPr>
          <w:p w14:paraId="5457B413" w14:textId="7AA38DE9" w:rsidR="00C86A5E" w:rsidRPr="00BA7139" w:rsidRDefault="00C86A5E" w:rsidP="00BA7139">
            <w:pPr>
              <w:jc w:val="center"/>
              <w:rPr>
                <w:lang w:eastAsia="zh-CN"/>
              </w:rPr>
            </w:pPr>
            <w:r w:rsidRPr="00BA7139">
              <w:rPr>
                <w:lang w:eastAsia="zh-CN"/>
              </w:rPr>
              <w:t>20</w:t>
            </w:r>
          </w:p>
        </w:tc>
        <w:tc>
          <w:tcPr>
            <w:tcW w:w="0" w:type="auto"/>
            <w:vAlign w:val="center"/>
          </w:tcPr>
          <w:p w14:paraId="43A41DC9" w14:textId="512537FF" w:rsidR="00C86A5E" w:rsidRPr="00BA7139" w:rsidRDefault="00C86A5E" w:rsidP="00BA7139">
            <w:pPr>
              <w:jc w:val="center"/>
              <w:rPr>
                <w:lang w:eastAsia="zh-CN"/>
              </w:rPr>
            </w:pPr>
            <w:r w:rsidRPr="00BA7139">
              <w:rPr>
                <w:lang w:eastAsia="zh-CN"/>
              </w:rPr>
              <w:t>20</w:t>
            </w:r>
          </w:p>
        </w:tc>
        <w:tc>
          <w:tcPr>
            <w:tcW w:w="0" w:type="auto"/>
            <w:vMerge w:val="restart"/>
            <w:vAlign w:val="center"/>
          </w:tcPr>
          <w:p w14:paraId="0A177C8B" w14:textId="3D77674A" w:rsidR="00C86A5E" w:rsidRPr="00BA7139" w:rsidRDefault="00C86A5E" w:rsidP="00BA7139">
            <w:pPr>
              <w:jc w:val="center"/>
              <w:rPr>
                <w:lang w:eastAsia="zh-CN"/>
              </w:rPr>
            </w:pPr>
            <w:r w:rsidRPr="00BA7139">
              <w:rPr>
                <w:lang w:eastAsia="zh-CN"/>
              </w:rPr>
              <w:t>20</w:t>
            </w:r>
          </w:p>
        </w:tc>
        <w:tc>
          <w:tcPr>
            <w:tcW w:w="0" w:type="auto"/>
            <w:vAlign w:val="center"/>
          </w:tcPr>
          <w:p w14:paraId="42118FC7" w14:textId="1A186EDE" w:rsidR="00C86A5E" w:rsidRPr="00BA7139" w:rsidRDefault="00C86A5E" w:rsidP="00BA7139">
            <w:pPr>
              <w:jc w:val="center"/>
              <w:rPr>
                <w:lang w:eastAsia="zh-CN"/>
              </w:rPr>
            </w:pPr>
            <w:r w:rsidRPr="00BA7139">
              <w:rPr>
                <w:lang w:eastAsia="zh-CN"/>
              </w:rPr>
              <w:t>15.47%</w:t>
            </w:r>
          </w:p>
        </w:tc>
      </w:tr>
      <w:tr w:rsidR="00C86A5E" w14:paraId="6CEADE9E" w14:textId="77777777" w:rsidTr="00BA7139">
        <w:trPr>
          <w:jc w:val="center"/>
        </w:trPr>
        <w:tc>
          <w:tcPr>
            <w:tcW w:w="0" w:type="auto"/>
            <w:vMerge/>
            <w:vAlign w:val="center"/>
          </w:tcPr>
          <w:p w14:paraId="4797C2EA" w14:textId="77777777" w:rsidR="00C86A5E" w:rsidRPr="00BA7139" w:rsidRDefault="00C86A5E" w:rsidP="00BA7139">
            <w:pPr>
              <w:jc w:val="center"/>
              <w:rPr>
                <w:lang w:eastAsia="zh-CN"/>
              </w:rPr>
            </w:pPr>
          </w:p>
        </w:tc>
        <w:tc>
          <w:tcPr>
            <w:tcW w:w="0" w:type="auto"/>
            <w:vAlign w:val="center"/>
          </w:tcPr>
          <w:p w14:paraId="241D5424" w14:textId="4C34FE18" w:rsidR="00C86A5E" w:rsidRPr="00BA7139" w:rsidRDefault="00C86A5E" w:rsidP="00BA7139">
            <w:pPr>
              <w:jc w:val="center"/>
              <w:rPr>
                <w:lang w:eastAsia="zh-CN"/>
              </w:rPr>
            </w:pPr>
            <w:r w:rsidRPr="00BA7139">
              <w:rPr>
                <w:lang w:eastAsia="zh-CN"/>
              </w:rPr>
              <w:t>40</w:t>
            </w:r>
          </w:p>
        </w:tc>
        <w:tc>
          <w:tcPr>
            <w:tcW w:w="0" w:type="auto"/>
            <w:vMerge/>
            <w:vAlign w:val="center"/>
          </w:tcPr>
          <w:p w14:paraId="1431A759" w14:textId="77777777" w:rsidR="00C86A5E" w:rsidRPr="00BA7139" w:rsidRDefault="00C86A5E" w:rsidP="00BA7139">
            <w:pPr>
              <w:jc w:val="center"/>
              <w:rPr>
                <w:lang w:eastAsia="zh-CN"/>
              </w:rPr>
            </w:pPr>
          </w:p>
        </w:tc>
        <w:tc>
          <w:tcPr>
            <w:tcW w:w="0" w:type="auto"/>
            <w:vAlign w:val="center"/>
          </w:tcPr>
          <w:p w14:paraId="4FEDB2A2" w14:textId="60486715" w:rsidR="00C86A5E" w:rsidRPr="00BA7139" w:rsidRDefault="00C86A5E" w:rsidP="00BA7139">
            <w:pPr>
              <w:jc w:val="center"/>
              <w:rPr>
                <w:lang w:eastAsia="zh-CN"/>
              </w:rPr>
            </w:pPr>
            <w:r w:rsidRPr="00BA7139">
              <w:rPr>
                <w:lang w:eastAsia="zh-CN"/>
              </w:rPr>
              <w:t>10.10%</w:t>
            </w:r>
          </w:p>
        </w:tc>
      </w:tr>
      <w:tr w:rsidR="00C86A5E" w14:paraId="3BA66173" w14:textId="77777777" w:rsidTr="00BA7139">
        <w:trPr>
          <w:jc w:val="center"/>
        </w:trPr>
        <w:tc>
          <w:tcPr>
            <w:tcW w:w="0" w:type="auto"/>
            <w:vMerge/>
            <w:vAlign w:val="center"/>
          </w:tcPr>
          <w:p w14:paraId="0F28DBBA" w14:textId="77777777" w:rsidR="00C86A5E" w:rsidRPr="00BA7139" w:rsidRDefault="00C86A5E" w:rsidP="00BA7139">
            <w:pPr>
              <w:jc w:val="center"/>
              <w:rPr>
                <w:lang w:eastAsia="zh-CN"/>
              </w:rPr>
            </w:pPr>
          </w:p>
        </w:tc>
        <w:tc>
          <w:tcPr>
            <w:tcW w:w="0" w:type="auto"/>
            <w:vAlign w:val="center"/>
          </w:tcPr>
          <w:p w14:paraId="2D822066" w14:textId="556CC00D" w:rsidR="00C86A5E" w:rsidRPr="00BA7139" w:rsidRDefault="00C86A5E" w:rsidP="00BA7139">
            <w:pPr>
              <w:jc w:val="center"/>
              <w:rPr>
                <w:lang w:eastAsia="zh-CN"/>
              </w:rPr>
            </w:pPr>
            <w:r w:rsidRPr="00BA7139">
              <w:rPr>
                <w:lang w:eastAsia="zh-CN"/>
              </w:rPr>
              <w:t>160</w:t>
            </w:r>
          </w:p>
        </w:tc>
        <w:tc>
          <w:tcPr>
            <w:tcW w:w="0" w:type="auto"/>
            <w:vMerge/>
            <w:vAlign w:val="center"/>
          </w:tcPr>
          <w:p w14:paraId="7421BAE0" w14:textId="77777777" w:rsidR="00C86A5E" w:rsidRPr="00BA7139" w:rsidRDefault="00C86A5E" w:rsidP="00BA7139">
            <w:pPr>
              <w:jc w:val="center"/>
              <w:rPr>
                <w:lang w:eastAsia="zh-CN"/>
              </w:rPr>
            </w:pPr>
          </w:p>
        </w:tc>
        <w:tc>
          <w:tcPr>
            <w:tcW w:w="0" w:type="auto"/>
            <w:vAlign w:val="center"/>
          </w:tcPr>
          <w:p w14:paraId="4D0B0AB3" w14:textId="50FB8888" w:rsidR="00C86A5E" w:rsidRPr="00BA7139" w:rsidRDefault="00C86A5E" w:rsidP="00BA7139">
            <w:pPr>
              <w:jc w:val="center"/>
              <w:rPr>
                <w:lang w:eastAsia="zh-CN"/>
              </w:rPr>
            </w:pPr>
            <w:r w:rsidRPr="00BA7139">
              <w:rPr>
                <w:lang w:eastAsia="zh-CN"/>
              </w:rPr>
              <w:t>4.13%</w:t>
            </w:r>
          </w:p>
        </w:tc>
      </w:tr>
    </w:tbl>
    <w:p w14:paraId="2B14B0F4" w14:textId="77777777" w:rsidR="00F6069F" w:rsidRDefault="00F6069F" w:rsidP="00AE5F0B">
      <w:pPr>
        <w:rPr>
          <w:highlight w:val="yellow"/>
          <w:lang w:eastAsia="zh-CN"/>
        </w:rPr>
      </w:pPr>
    </w:p>
    <w:bookmarkEnd w:id="5"/>
    <w:p w14:paraId="107C2A1C" w14:textId="75C8ED05" w:rsidR="00C60EAB" w:rsidRDefault="00623005" w:rsidP="00AE5F0B">
      <w:pPr>
        <w:rPr>
          <w:lang w:eastAsia="zh-CN"/>
        </w:rPr>
      </w:pPr>
      <w:r w:rsidRPr="00BA7139">
        <w:rPr>
          <w:lang w:eastAsia="zh-CN"/>
        </w:rPr>
        <w:t xml:space="preserve">It can be observed that </w:t>
      </w:r>
      <w:r>
        <w:rPr>
          <w:lang w:eastAsia="zh-CN"/>
        </w:rPr>
        <w:t xml:space="preserve">for RU=0%, the NES gain for </w:t>
      </w:r>
      <w:bookmarkStart w:id="6" w:name="_Hlk162613735"/>
      <w:r>
        <w:rPr>
          <w:lang w:eastAsia="zh-CN"/>
        </w:rPr>
        <w:t xml:space="preserve">20ms SSB period </w:t>
      </w:r>
      <w:r w:rsidR="00E077FE">
        <w:rPr>
          <w:lang w:eastAsia="zh-CN"/>
        </w:rPr>
        <w:t xml:space="preserve">with 20ms/40ms/160ms SIB1 period </w:t>
      </w:r>
      <w:r>
        <w:rPr>
          <w:lang w:eastAsia="zh-CN"/>
        </w:rPr>
        <w:t xml:space="preserve">is </w:t>
      </w:r>
      <w:r w:rsidR="00E077FE">
        <w:rPr>
          <w:lang w:eastAsia="zh-CN"/>
        </w:rPr>
        <w:t>39.34</w:t>
      </w:r>
      <w:r w:rsidR="00E077FE">
        <w:rPr>
          <w:rFonts w:hint="eastAsia"/>
          <w:lang w:eastAsia="zh-CN"/>
        </w:rPr>
        <w:t>%</w:t>
      </w:r>
      <w:bookmarkEnd w:id="6"/>
      <w:r w:rsidR="00E077FE">
        <w:rPr>
          <w:rFonts w:hint="eastAsia"/>
          <w:lang w:eastAsia="zh-CN"/>
        </w:rPr>
        <w:t>,</w:t>
      </w:r>
      <w:r w:rsidR="00E077FE">
        <w:rPr>
          <w:lang w:eastAsia="zh-CN"/>
        </w:rPr>
        <w:t xml:space="preserve"> 24.4% and </w:t>
      </w:r>
      <w:r>
        <w:rPr>
          <w:lang w:eastAsia="zh-CN"/>
        </w:rPr>
        <w:t>7.4%</w:t>
      </w:r>
      <w:r w:rsidR="00E077FE">
        <w:rPr>
          <w:lang w:eastAsia="zh-CN"/>
        </w:rPr>
        <w:t xml:space="preserve"> respectively</w:t>
      </w:r>
      <w:r>
        <w:rPr>
          <w:lang w:eastAsia="zh-CN"/>
        </w:rPr>
        <w:t>.</w:t>
      </w:r>
      <w:r w:rsidR="00E077FE">
        <w:rPr>
          <w:lang w:eastAsia="zh-CN"/>
        </w:rPr>
        <w:t xml:space="preserve"> </w:t>
      </w:r>
      <w:r>
        <w:rPr>
          <w:lang w:eastAsia="zh-CN"/>
        </w:rPr>
        <w:t>The NES gain for 40ms SSB period</w:t>
      </w:r>
      <w:r w:rsidR="00E077FE">
        <w:rPr>
          <w:lang w:eastAsia="zh-CN"/>
        </w:rPr>
        <w:t xml:space="preserve"> with 40ms SIB1</w:t>
      </w:r>
      <w:r>
        <w:rPr>
          <w:lang w:eastAsia="zh-CN"/>
        </w:rPr>
        <w:t xml:space="preserve"> is 25.46%. </w:t>
      </w:r>
      <w:r w:rsidR="00E077FE">
        <w:rPr>
          <w:lang w:eastAsia="zh-CN"/>
        </w:rPr>
        <w:t>The NES gain for 160ms SSB period with 160ms SIB1 is 7.76%.</w:t>
      </w:r>
      <w:r w:rsidR="00831F2A">
        <w:rPr>
          <w:lang w:eastAsia="zh-CN"/>
        </w:rPr>
        <w:t xml:space="preserve"> F</w:t>
      </w:r>
      <w:r w:rsidR="00831F2A">
        <w:rPr>
          <w:rFonts w:hint="eastAsia"/>
          <w:lang w:eastAsia="zh-CN"/>
        </w:rPr>
        <w:t>or</w:t>
      </w:r>
      <w:r w:rsidR="00831F2A">
        <w:rPr>
          <w:lang w:eastAsia="zh-CN"/>
        </w:rPr>
        <w:t xml:space="preserve"> </w:t>
      </w:r>
      <w:r w:rsidR="00831F2A">
        <w:rPr>
          <w:rFonts w:hint="eastAsia"/>
          <w:lang w:eastAsia="zh-CN"/>
        </w:rPr>
        <w:t>low</w:t>
      </w:r>
      <w:r w:rsidR="00831F2A">
        <w:rPr>
          <w:lang w:eastAsia="zh-CN"/>
        </w:rPr>
        <w:t xml:space="preserve"> load and medium load, </w:t>
      </w:r>
      <w:r w:rsidR="00041133">
        <w:rPr>
          <w:lang w:eastAsia="zh-CN"/>
        </w:rPr>
        <w:t xml:space="preserve">there is still </w:t>
      </w:r>
      <w:r w:rsidR="004F7ACB">
        <w:rPr>
          <w:lang w:eastAsia="zh-CN"/>
        </w:rPr>
        <w:t>NES gain as shown in the tables.</w:t>
      </w:r>
      <w:r w:rsidR="00AF7444">
        <w:rPr>
          <w:lang w:eastAsia="zh-CN"/>
        </w:rPr>
        <w:t xml:space="preserve"> Note that in practical networks, SIB1 period is rarely set to more than 40ms due to the consideration of access latency, especially for low to medium load.</w:t>
      </w:r>
      <w:r w:rsidR="004F7ACB">
        <w:rPr>
          <w:lang w:eastAsia="zh-CN"/>
        </w:rPr>
        <w:t xml:space="preserve"> </w:t>
      </w:r>
      <w:r w:rsidR="00F82B13">
        <w:rPr>
          <w:lang w:eastAsia="zh-CN"/>
        </w:rPr>
        <w:t>So,</w:t>
      </w:r>
      <w:r w:rsidR="004F7ACB">
        <w:rPr>
          <w:lang w:eastAsia="zh-CN"/>
        </w:rPr>
        <w:t xml:space="preserve"> we have the following observations.</w:t>
      </w:r>
    </w:p>
    <w:p w14:paraId="2052CE07" w14:textId="4614768B" w:rsidR="00E077FE" w:rsidRDefault="00E077FE" w:rsidP="00AE5F0B">
      <w:pPr>
        <w:rPr>
          <w:lang w:eastAsia="zh-CN"/>
        </w:rPr>
      </w:pPr>
    </w:p>
    <w:p w14:paraId="6935E884" w14:textId="29709734" w:rsidR="009C6E7C" w:rsidRPr="00BA7139" w:rsidRDefault="00096261" w:rsidP="00BA7139">
      <w:pPr>
        <w:pStyle w:val="ListParagraph"/>
        <w:ind w:firstLineChars="0" w:firstLine="0"/>
        <w:jc w:val="both"/>
        <w:rPr>
          <w:b/>
          <w:i/>
          <w:lang w:eastAsia="zh-CN"/>
        </w:rPr>
      </w:pPr>
      <w:r>
        <w:rPr>
          <w:b/>
          <w:i/>
          <w:lang w:eastAsia="zh-CN"/>
        </w:rPr>
        <w:t xml:space="preserve">Observation 1: </w:t>
      </w:r>
      <w:r w:rsidR="00E33BAC" w:rsidRPr="00BA7139">
        <w:rPr>
          <w:b/>
          <w:i/>
          <w:lang w:eastAsia="zh-CN"/>
        </w:rPr>
        <w:t>F</w:t>
      </w:r>
      <w:r w:rsidR="009C6E7C" w:rsidRPr="00BA7139">
        <w:rPr>
          <w:b/>
          <w:i/>
          <w:lang w:eastAsia="zh-CN"/>
        </w:rPr>
        <w:t>or empty load i.e. RU=0% Cat 2 BS with 8 SSBs, the NES gain for 20ms SSB period with 20ms/40ms/160ms SIB1 period is 39.34%, 24.4% and 7.4% respectively. And for 40ms SSB with 40ms SIB1, th</w:t>
      </w:r>
      <w:r w:rsidR="006C1850" w:rsidRPr="00BA7139">
        <w:rPr>
          <w:b/>
          <w:i/>
          <w:lang w:eastAsia="zh-CN"/>
        </w:rPr>
        <w:t>e</w:t>
      </w:r>
      <w:r w:rsidR="009C6E7C" w:rsidRPr="00BA7139">
        <w:rPr>
          <w:b/>
          <w:i/>
          <w:lang w:eastAsia="zh-CN"/>
        </w:rPr>
        <w:t xml:space="preserve"> gain </w:t>
      </w:r>
      <w:r w:rsidR="006C1850" w:rsidRPr="00BA7139">
        <w:rPr>
          <w:b/>
          <w:i/>
          <w:lang w:eastAsia="zh-CN"/>
        </w:rPr>
        <w:t>is</w:t>
      </w:r>
      <w:r w:rsidR="009C6E7C" w:rsidRPr="00BA7139">
        <w:rPr>
          <w:b/>
          <w:i/>
          <w:lang w:eastAsia="zh-CN"/>
        </w:rPr>
        <w:t xml:space="preserve"> 25.46%</w:t>
      </w:r>
      <w:r w:rsidR="006C1850" w:rsidRPr="00BA7139">
        <w:rPr>
          <w:b/>
          <w:i/>
          <w:lang w:eastAsia="zh-CN"/>
        </w:rPr>
        <w:t>. For 160ms SSB with 160ms SIB1 the gain can be 7.76%.</w:t>
      </w:r>
    </w:p>
    <w:p w14:paraId="510A99F0" w14:textId="77777777" w:rsidR="009C6E7C" w:rsidRDefault="009C6E7C" w:rsidP="00A74E04">
      <w:pPr>
        <w:rPr>
          <w:b/>
          <w:i/>
          <w:lang w:eastAsia="zh-CN"/>
        </w:rPr>
      </w:pPr>
    </w:p>
    <w:p w14:paraId="3CCCBA6A" w14:textId="5E77406F" w:rsidR="006C1850" w:rsidRDefault="00096261" w:rsidP="00BA7139">
      <w:pPr>
        <w:pStyle w:val="ListParagraph"/>
        <w:ind w:firstLineChars="0" w:firstLine="0"/>
        <w:jc w:val="both"/>
        <w:rPr>
          <w:b/>
          <w:i/>
          <w:lang w:eastAsia="zh-CN"/>
        </w:rPr>
      </w:pPr>
      <w:r>
        <w:rPr>
          <w:b/>
          <w:i/>
          <w:lang w:eastAsia="zh-CN"/>
        </w:rPr>
        <w:t xml:space="preserve">Observation 2: </w:t>
      </w:r>
      <w:r w:rsidR="00E33BAC">
        <w:rPr>
          <w:b/>
          <w:i/>
          <w:lang w:eastAsia="zh-CN"/>
        </w:rPr>
        <w:t>F</w:t>
      </w:r>
      <w:r w:rsidR="006C1850">
        <w:rPr>
          <w:b/>
          <w:i/>
          <w:lang w:eastAsia="zh-CN"/>
        </w:rPr>
        <w:t xml:space="preserve">or low load i.e. RU=15% Cat 2 BS with 8 SSBs, the NES gain for </w:t>
      </w:r>
      <w:r w:rsidR="006C1850" w:rsidRPr="009C6E7C">
        <w:rPr>
          <w:b/>
          <w:i/>
          <w:lang w:eastAsia="zh-CN"/>
        </w:rPr>
        <w:t>20ms SSB period with 20ms/40ms</w:t>
      </w:r>
      <w:r w:rsidR="00AF7444">
        <w:rPr>
          <w:b/>
          <w:i/>
          <w:lang w:eastAsia="zh-CN"/>
        </w:rPr>
        <w:t xml:space="preserve"> </w:t>
      </w:r>
      <w:r w:rsidR="006C1850" w:rsidRPr="009C6E7C">
        <w:rPr>
          <w:b/>
          <w:i/>
          <w:lang w:eastAsia="zh-CN"/>
        </w:rPr>
        <w:t xml:space="preserve">SIB1 period </w:t>
      </w:r>
      <w:r w:rsidR="00AF7444">
        <w:rPr>
          <w:b/>
          <w:i/>
          <w:lang w:eastAsia="zh-CN"/>
        </w:rPr>
        <w:t xml:space="preserve">(typical in practical networks) </w:t>
      </w:r>
      <w:r w:rsidR="006C1850" w:rsidRPr="009C6E7C">
        <w:rPr>
          <w:b/>
          <w:i/>
          <w:lang w:eastAsia="zh-CN"/>
        </w:rPr>
        <w:t xml:space="preserve">is </w:t>
      </w:r>
      <w:r w:rsidR="006C1850">
        <w:rPr>
          <w:b/>
          <w:i/>
          <w:lang w:eastAsia="zh-CN"/>
        </w:rPr>
        <w:t>28</w:t>
      </w:r>
      <w:r w:rsidR="006C1850" w:rsidRPr="009C6E7C">
        <w:rPr>
          <w:b/>
          <w:i/>
          <w:lang w:eastAsia="zh-CN"/>
        </w:rPr>
        <w:t>.</w:t>
      </w:r>
      <w:r w:rsidR="006C1850">
        <w:rPr>
          <w:b/>
          <w:i/>
          <w:lang w:eastAsia="zh-CN"/>
        </w:rPr>
        <w:t>77</w:t>
      </w:r>
      <w:r w:rsidR="006C1850" w:rsidRPr="009C6E7C">
        <w:rPr>
          <w:b/>
          <w:i/>
          <w:lang w:eastAsia="zh-CN"/>
        </w:rPr>
        <w:t>%</w:t>
      </w:r>
      <w:r w:rsidR="00AF7444">
        <w:rPr>
          <w:b/>
          <w:i/>
          <w:lang w:eastAsia="zh-CN"/>
        </w:rPr>
        <w:t>/</w:t>
      </w:r>
      <w:r w:rsidR="006C1850">
        <w:rPr>
          <w:b/>
          <w:i/>
          <w:lang w:eastAsia="zh-CN"/>
        </w:rPr>
        <w:t>17</w:t>
      </w:r>
      <w:r w:rsidR="006C1850" w:rsidRPr="009C6E7C">
        <w:rPr>
          <w:b/>
          <w:i/>
          <w:lang w:eastAsia="zh-CN"/>
        </w:rPr>
        <w:t>.</w:t>
      </w:r>
      <w:r w:rsidR="006C1850">
        <w:rPr>
          <w:b/>
          <w:i/>
          <w:lang w:eastAsia="zh-CN"/>
        </w:rPr>
        <w:t>72</w:t>
      </w:r>
      <w:r w:rsidR="006C1850" w:rsidRPr="009C6E7C">
        <w:rPr>
          <w:b/>
          <w:i/>
          <w:lang w:eastAsia="zh-CN"/>
        </w:rPr>
        <w:t>% respectively</w:t>
      </w:r>
      <w:r w:rsidR="006C1850">
        <w:rPr>
          <w:b/>
          <w:i/>
          <w:lang w:eastAsia="zh-CN"/>
        </w:rPr>
        <w:t>.</w:t>
      </w:r>
    </w:p>
    <w:p w14:paraId="2F20AA18" w14:textId="77777777" w:rsidR="00EF1DFB" w:rsidRPr="00BA7139" w:rsidRDefault="00EF1DFB" w:rsidP="00BA7139">
      <w:pPr>
        <w:rPr>
          <w:b/>
          <w:i/>
          <w:lang w:eastAsia="zh-CN"/>
        </w:rPr>
      </w:pPr>
    </w:p>
    <w:p w14:paraId="13659F31" w14:textId="50C5DCF2" w:rsidR="00EF1DFB" w:rsidRDefault="00096261" w:rsidP="00BA7139">
      <w:pPr>
        <w:pStyle w:val="ListParagraph"/>
        <w:ind w:firstLineChars="0" w:firstLine="0"/>
        <w:jc w:val="both"/>
        <w:rPr>
          <w:b/>
          <w:i/>
          <w:lang w:eastAsia="zh-CN"/>
        </w:rPr>
      </w:pPr>
      <w:r>
        <w:rPr>
          <w:b/>
          <w:i/>
          <w:lang w:eastAsia="zh-CN"/>
        </w:rPr>
        <w:t xml:space="preserve">Observation 3: </w:t>
      </w:r>
      <w:r w:rsidR="00EF1DFB" w:rsidRPr="00B62506">
        <w:rPr>
          <w:b/>
          <w:i/>
          <w:lang w:eastAsia="zh-CN"/>
        </w:rPr>
        <w:t>For medium load i.e. RU=30% Cat 2 BS with 8 SSBs, the NES gain for 20ms SSB period with 20ms/40ms SIB1 period (typical in practical networks) is 15.47%/10.1% respectively.</w:t>
      </w:r>
    </w:p>
    <w:p w14:paraId="3783130A" w14:textId="56BE94BA" w:rsidR="00015143" w:rsidRDefault="00015143" w:rsidP="00A74E04">
      <w:pPr>
        <w:rPr>
          <w:b/>
          <w:i/>
          <w:lang w:eastAsia="zh-CN"/>
        </w:rPr>
      </w:pPr>
    </w:p>
    <w:p w14:paraId="685C7E9B" w14:textId="42C1507C" w:rsidR="00015143" w:rsidRDefault="000D1020" w:rsidP="00A74E04">
      <w:pPr>
        <w:rPr>
          <w:lang w:eastAsia="zh-CN"/>
        </w:rPr>
      </w:pPr>
      <w:r>
        <w:rPr>
          <w:lang w:eastAsia="zh-CN"/>
        </w:rPr>
        <w:t xml:space="preserve">Moreover, in the simulation the UL WUS (i.e. the PRACH) configuration is about 60bits. The UL WUS configuration is transmitted by Cell A’s SIB1. </w:t>
      </w:r>
      <w:r w:rsidR="007247FA">
        <w:rPr>
          <w:lang w:eastAsia="zh-CN"/>
        </w:rPr>
        <w:t xml:space="preserve">According to the power model in TR38.864 [2], the energy increase for Cell A with 20ms/160ms SIB1 period is about </w:t>
      </w:r>
      <w:r w:rsidR="00571562">
        <w:rPr>
          <w:lang w:eastAsia="zh-CN"/>
        </w:rPr>
        <w:t>0.38%</w:t>
      </w:r>
      <w:r w:rsidR="007247FA">
        <w:rPr>
          <w:lang w:eastAsia="zh-CN"/>
        </w:rPr>
        <w:t xml:space="preserve"> and </w:t>
      </w:r>
      <w:r w:rsidR="00571562">
        <w:rPr>
          <w:lang w:eastAsia="zh-CN"/>
        </w:rPr>
        <w:t>0.07%</w:t>
      </w:r>
      <w:r w:rsidR="007247FA">
        <w:rPr>
          <w:lang w:eastAsia="zh-CN"/>
        </w:rPr>
        <w:t xml:space="preserve"> respectively due to UL WUS configuration </w:t>
      </w:r>
      <w:r w:rsidR="007247FA" w:rsidRPr="007247FA">
        <w:rPr>
          <w:lang w:eastAsia="zh-CN"/>
        </w:rPr>
        <w:t xml:space="preserve">provision </w:t>
      </w:r>
      <w:r w:rsidR="007247FA">
        <w:rPr>
          <w:lang w:eastAsia="zh-CN"/>
        </w:rPr>
        <w:t>in Cell A.</w:t>
      </w:r>
    </w:p>
    <w:p w14:paraId="144CD584" w14:textId="7EDF1552" w:rsidR="007247FA" w:rsidRDefault="007247FA" w:rsidP="00A74E04">
      <w:pPr>
        <w:rPr>
          <w:lang w:eastAsia="zh-CN"/>
        </w:rPr>
      </w:pPr>
    </w:p>
    <w:p w14:paraId="4F41F0AF" w14:textId="0D396DE1" w:rsidR="007247FA" w:rsidRPr="007247FA" w:rsidRDefault="007247FA" w:rsidP="00BA7139">
      <w:pPr>
        <w:pStyle w:val="ListParagraph"/>
        <w:ind w:firstLineChars="0" w:firstLine="0"/>
        <w:jc w:val="both"/>
        <w:rPr>
          <w:b/>
          <w:i/>
          <w:lang w:eastAsia="zh-CN"/>
        </w:rPr>
      </w:pPr>
      <w:r w:rsidRPr="00BA7139">
        <w:rPr>
          <w:b/>
          <w:i/>
          <w:lang w:eastAsia="zh-CN"/>
        </w:rPr>
        <w:t xml:space="preserve">Observation 4: </w:t>
      </w:r>
      <w:r w:rsidR="00E51A83">
        <w:rPr>
          <w:b/>
          <w:i/>
          <w:lang w:eastAsia="zh-CN"/>
        </w:rPr>
        <w:t>T</w:t>
      </w:r>
      <w:r w:rsidRPr="007247FA">
        <w:rPr>
          <w:b/>
          <w:i/>
          <w:lang w:eastAsia="zh-CN"/>
        </w:rPr>
        <w:t xml:space="preserve">he energy increase for Cell A with 20ms/160ms SIB1 period is about </w:t>
      </w:r>
      <w:r w:rsidR="0009500B" w:rsidRPr="007247FA">
        <w:rPr>
          <w:b/>
          <w:i/>
          <w:lang w:eastAsia="zh-CN"/>
        </w:rPr>
        <w:t>0.38%</w:t>
      </w:r>
      <w:r w:rsidRPr="007247FA">
        <w:rPr>
          <w:b/>
          <w:i/>
          <w:lang w:eastAsia="zh-CN"/>
        </w:rPr>
        <w:t xml:space="preserve"> and </w:t>
      </w:r>
      <w:r w:rsidR="0009500B" w:rsidRPr="007247FA">
        <w:rPr>
          <w:b/>
          <w:i/>
          <w:lang w:eastAsia="zh-CN"/>
        </w:rPr>
        <w:t>0.07%</w:t>
      </w:r>
      <w:r w:rsidRPr="007247FA">
        <w:rPr>
          <w:b/>
          <w:i/>
          <w:lang w:eastAsia="zh-CN"/>
        </w:rPr>
        <w:t xml:space="preserve"> respectively </w:t>
      </w:r>
      <w:r>
        <w:rPr>
          <w:b/>
          <w:i/>
          <w:lang w:eastAsia="zh-CN"/>
        </w:rPr>
        <w:t xml:space="preserve">if UL WUS configuration is transmitted by </w:t>
      </w:r>
      <w:r w:rsidRPr="007247FA">
        <w:rPr>
          <w:b/>
          <w:i/>
          <w:lang w:eastAsia="zh-CN"/>
        </w:rPr>
        <w:t>Cell A</w:t>
      </w:r>
      <w:r>
        <w:rPr>
          <w:b/>
          <w:i/>
          <w:lang w:eastAsia="zh-CN"/>
        </w:rPr>
        <w:t>’s SIB1.</w:t>
      </w:r>
    </w:p>
    <w:p w14:paraId="1A4C866E" w14:textId="77777777" w:rsidR="00095A92" w:rsidRDefault="00095A92" w:rsidP="00AE5F0B">
      <w:pPr>
        <w:rPr>
          <w:lang w:eastAsia="zh-CN"/>
        </w:rPr>
      </w:pPr>
    </w:p>
    <w:p w14:paraId="0A0D48F4" w14:textId="26201DAA" w:rsidR="00772D93" w:rsidRDefault="005506DD" w:rsidP="00AE5F0B">
      <w:pPr>
        <w:rPr>
          <w:lang w:eastAsia="zh-CN"/>
        </w:rPr>
      </w:pPr>
      <w:r>
        <w:rPr>
          <w:lang w:eastAsia="zh-CN"/>
        </w:rPr>
        <w:t xml:space="preserve">In the following part, we </w:t>
      </w:r>
      <w:r w:rsidR="00592A9B">
        <w:rPr>
          <w:lang w:eastAsia="zh-CN"/>
        </w:rPr>
        <w:t>discuss the mechanism for on-demand SIB1 transmission</w:t>
      </w:r>
      <w:r w:rsidR="00653640">
        <w:rPr>
          <w:lang w:eastAsia="zh-CN"/>
        </w:rPr>
        <w:t xml:space="preserve"> and corresponding impacts</w:t>
      </w:r>
      <w:r w:rsidR="00592A9B">
        <w:rPr>
          <w:lang w:eastAsia="zh-CN"/>
        </w:rPr>
        <w:t>.</w:t>
      </w:r>
    </w:p>
    <w:p w14:paraId="3587F960" w14:textId="77777777" w:rsidR="00772D93" w:rsidRPr="00772D93" w:rsidRDefault="00772D93" w:rsidP="003D224F">
      <w:pPr>
        <w:spacing w:after="120"/>
        <w:jc w:val="both"/>
        <w:rPr>
          <w:b/>
          <w:i/>
        </w:rPr>
      </w:pPr>
    </w:p>
    <w:p w14:paraId="29A1476B" w14:textId="4444B154" w:rsidR="00460B1E" w:rsidRPr="003D224F" w:rsidRDefault="00460B1E" w:rsidP="000A6E14">
      <w:pPr>
        <w:pStyle w:val="Heading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3D224F">
        <w:rPr>
          <w:rFonts w:ascii="Times New Roman" w:hAnsi="Times New Roman"/>
          <w:sz w:val="28"/>
          <w:szCs w:val="28"/>
          <w:lang w:eastAsia="zh-CN"/>
        </w:rPr>
        <w:t>PHY layer aspects for on-demand SIB1 transmission</w:t>
      </w:r>
    </w:p>
    <w:p w14:paraId="72B34602" w14:textId="51142F73" w:rsidR="00F755A9" w:rsidRDefault="00F755A9" w:rsidP="003D224F">
      <w:pPr>
        <w:spacing w:after="120"/>
        <w:jc w:val="both"/>
        <w:rPr>
          <w:lang w:val="en-US" w:eastAsia="zh-CN"/>
        </w:rPr>
      </w:pPr>
      <w:r>
        <w:rPr>
          <w:lang w:val="en-US" w:eastAsia="zh-CN"/>
        </w:rPr>
        <w:t>In RAN1#116 meeting, RAN1 discussed the target cell of UL WUS transmission and the cell from which the UL WUS configuration is transmitted. The corresponding agreement is shown below.</w:t>
      </w:r>
    </w:p>
    <w:tbl>
      <w:tblPr>
        <w:tblStyle w:val="TableGrid"/>
        <w:tblW w:w="0" w:type="auto"/>
        <w:tblLook w:val="04A0" w:firstRow="1" w:lastRow="0" w:firstColumn="1" w:lastColumn="0" w:noHBand="0" w:noVBand="1"/>
      </w:tblPr>
      <w:tblGrid>
        <w:gridCol w:w="9855"/>
      </w:tblGrid>
      <w:tr w:rsidR="00F755A9" w14:paraId="34AAB24D" w14:textId="77777777" w:rsidTr="00F755A9">
        <w:tc>
          <w:tcPr>
            <w:tcW w:w="9855" w:type="dxa"/>
          </w:tcPr>
          <w:p w14:paraId="32093459" w14:textId="77777777" w:rsidR="00F755A9" w:rsidRPr="001444FF" w:rsidRDefault="00F755A9" w:rsidP="00F755A9">
            <w:pPr>
              <w:jc w:val="both"/>
              <w:rPr>
                <w:rFonts w:eastAsia="Batang"/>
                <w:highlight w:val="green"/>
                <w:lang w:eastAsia="x-none"/>
              </w:rPr>
            </w:pPr>
            <w:r w:rsidRPr="001444FF">
              <w:rPr>
                <w:rFonts w:eastAsia="Batang"/>
                <w:highlight w:val="green"/>
                <w:lang w:eastAsia="x-none"/>
              </w:rPr>
              <w:t>Agreement</w:t>
            </w:r>
          </w:p>
          <w:p w14:paraId="262A1526" w14:textId="77777777" w:rsidR="00F755A9" w:rsidRPr="001444FF" w:rsidRDefault="00F755A9" w:rsidP="00F755A9">
            <w:pPr>
              <w:jc w:val="both"/>
              <w:rPr>
                <w:rFonts w:eastAsia="PMingLiU"/>
                <w:iCs/>
                <w:lang w:val="en-US" w:eastAsia="zh-TW"/>
              </w:rPr>
            </w:pPr>
            <w:r w:rsidRPr="001444FF">
              <w:rPr>
                <w:rFonts w:eastAsia="PMingLiU"/>
                <w:iCs/>
                <w:lang w:val="en-US" w:eastAsia="zh-TW"/>
              </w:rPr>
              <w:t>For discussion purpose, the following assumption will be used in RAN1</w:t>
            </w:r>
          </w:p>
          <w:p w14:paraId="377A0BFA" w14:textId="77777777" w:rsidR="00F755A9" w:rsidRPr="001444FF" w:rsidRDefault="00F755A9" w:rsidP="00F755A9">
            <w:pPr>
              <w:numPr>
                <w:ilvl w:val="0"/>
                <w:numId w:val="31"/>
              </w:numPr>
              <w:jc w:val="both"/>
              <w:rPr>
                <w:rFonts w:eastAsia="PMingLiU"/>
                <w:iCs/>
                <w:lang w:val="en-US" w:eastAsia="zh-TW"/>
              </w:rPr>
            </w:pPr>
            <w:r w:rsidRPr="001444FF">
              <w:rPr>
                <w:rFonts w:eastAsia="PMingLiU"/>
                <w:iCs/>
                <w:lang w:val="en-US" w:eastAsia="zh-TW"/>
              </w:rPr>
              <w:t>Cell A: A cell that is periodically transmitting at least its own SIB1</w:t>
            </w:r>
          </w:p>
          <w:p w14:paraId="602A3FFF" w14:textId="77777777" w:rsidR="00F755A9" w:rsidRPr="001444FF" w:rsidRDefault="00F755A9" w:rsidP="00F755A9">
            <w:pPr>
              <w:numPr>
                <w:ilvl w:val="0"/>
                <w:numId w:val="31"/>
              </w:numPr>
              <w:jc w:val="both"/>
              <w:rPr>
                <w:rFonts w:eastAsia="PMingLiU"/>
                <w:iCs/>
                <w:lang w:val="en-US" w:eastAsia="zh-TW"/>
              </w:rPr>
            </w:pPr>
            <w:r w:rsidRPr="001444FF">
              <w:rPr>
                <w:rFonts w:eastAsia="PMingLiU"/>
                <w:iCs/>
                <w:lang w:val="en-US" w:eastAsia="zh-TW"/>
              </w:rPr>
              <w:t>NES Cell: A cell that may transmit SIB1 transmission in response to UL WUS from a UE</w:t>
            </w:r>
          </w:p>
          <w:p w14:paraId="4FE61318" w14:textId="77777777" w:rsidR="00F755A9" w:rsidRPr="001444FF" w:rsidRDefault="00F755A9" w:rsidP="00F755A9">
            <w:pPr>
              <w:jc w:val="both"/>
              <w:rPr>
                <w:rFonts w:eastAsia="PMingLiU"/>
                <w:iCs/>
                <w:lang w:val="en-US" w:eastAsia="zh-TW"/>
              </w:rPr>
            </w:pPr>
            <w:r w:rsidRPr="001444FF">
              <w:rPr>
                <w:rFonts w:eastAsia="PMingLiU"/>
                <w:iCs/>
                <w:lang w:val="en-US" w:eastAsia="zh-TW"/>
              </w:rPr>
              <w:t>For the further study of on-demand SIB1 for idle/inactive mode UE, RAN1 studies the following options.</w:t>
            </w:r>
          </w:p>
          <w:p w14:paraId="48776A6B" w14:textId="77777777" w:rsidR="00F755A9" w:rsidRPr="001444FF" w:rsidRDefault="00F755A9" w:rsidP="00F755A9">
            <w:pPr>
              <w:jc w:val="both"/>
              <w:rPr>
                <w:rFonts w:eastAsia="PMingLiU"/>
                <w:iCs/>
                <w:lang w:val="en-US" w:eastAsia="zh-TW"/>
              </w:rPr>
            </w:pPr>
            <w:r w:rsidRPr="001444FF">
              <w:rPr>
                <w:rFonts w:eastAsia="PMingLiU"/>
                <w:iCs/>
                <w:lang w:val="en-US" w:eastAsia="zh-TW"/>
              </w:rPr>
              <w:t>On target cell of UL WUS transmission:</w:t>
            </w:r>
          </w:p>
          <w:p w14:paraId="283A5786" w14:textId="77777777" w:rsidR="00F755A9" w:rsidRPr="003978D0" w:rsidRDefault="00F755A9" w:rsidP="00F755A9">
            <w:pPr>
              <w:numPr>
                <w:ilvl w:val="0"/>
                <w:numId w:val="32"/>
              </w:numPr>
              <w:jc w:val="both"/>
              <w:rPr>
                <w:rFonts w:eastAsia="PMingLiU"/>
                <w:iCs/>
                <w:lang w:val="en-US" w:eastAsia="zh-TW"/>
              </w:rPr>
            </w:pPr>
            <w:r w:rsidRPr="003978D0">
              <w:rPr>
                <w:rFonts w:eastAsia="PMingLiU"/>
                <w:iCs/>
                <w:lang w:val="en-US" w:eastAsia="zh-TW"/>
              </w:rPr>
              <w:t>Option 1: UE transmits UL WUS to NES Cell</w:t>
            </w:r>
          </w:p>
          <w:p w14:paraId="613C828C" w14:textId="77777777" w:rsidR="00F755A9" w:rsidRPr="001444FF" w:rsidRDefault="00F755A9" w:rsidP="00F755A9">
            <w:pPr>
              <w:numPr>
                <w:ilvl w:val="0"/>
                <w:numId w:val="32"/>
              </w:numPr>
              <w:jc w:val="both"/>
              <w:rPr>
                <w:rFonts w:eastAsia="PMingLiU"/>
                <w:iCs/>
                <w:lang w:val="en-US" w:eastAsia="zh-TW"/>
              </w:rPr>
            </w:pPr>
            <w:r w:rsidRPr="001444FF">
              <w:rPr>
                <w:rFonts w:eastAsia="PMingLiU"/>
                <w:iCs/>
                <w:lang w:val="en-US" w:eastAsia="zh-TW"/>
              </w:rPr>
              <w:t>Option 2: UE transmits UL WUS to Cell A</w:t>
            </w:r>
          </w:p>
          <w:p w14:paraId="69693103" w14:textId="77777777" w:rsidR="00F755A9" w:rsidRPr="001444FF" w:rsidRDefault="00F755A9" w:rsidP="00F755A9">
            <w:pPr>
              <w:jc w:val="both"/>
              <w:rPr>
                <w:rFonts w:eastAsia="PMingLiU"/>
                <w:iCs/>
                <w:lang w:val="en-US" w:eastAsia="zh-TW"/>
              </w:rPr>
            </w:pPr>
            <w:r w:rsidRPr="001444FF">
              <w:rPr>
                <w:rFonts w:eastAsia="PMingLiU"/>
                <w:iCs/>
                <w:lang w:val="en-US" w:eastAsia="zh-TW"/>
              </w:rPr>
              <w:t>On configuration provision for UL WUS transmission</w:t>
            </w:r>
          </w:p>
          <w:p w14:paraId="038A3F79" w14:textId="77777777" w:rsidR="00F755A9" w:rsidRPr="001444FF" w:rsidRDefault="00F755A9" w:rsidP="00F755A9">
            <w:pPr>
              <w:numPr>
                <w:ilvl w:val="0"/>
                <w:numId w:val="33"/>
              </w:numPr>
              <w:jc w:val="both"/>
              <w:rPr>
                <w:rFonts w:eastAsia="PMingLiU"/>
                <w:iCs/>
                <w:lang w:val="en-US" w:eastAsia="zh-TW"/>
              </w:rPr>
            </w:pPr>
            <w:r w:rsidRPr="001444FF">
              <w:rPr>
                <w:rFonts w:eastAsia="PMingLiU"/>
                <w:iCs/>
                <w:lang w:val="en-US" w:eastAsia="zh-TW"/>
              </w:rPr>
              <w:t>Option A: UE obtains the UL WUS configuration from NES Cell</w:t>
            </w:r>
          </w:p>
          <w:p w14:paraId="69B1B057" w14:textId="77777777" w:rsidR="00F755A9" w:rsidRPr="003978D0" w:rsidRDefault="00F755A9" w:rsidP="00F755A9">
            <w:pPr>
              <w:numPr>
                <w:ilvl w:val="0"/>
                <w:numId w:val="33"/>
              </w:numPr>
              <w:jc w:val="both"/>
              <w:rPr>
                <w:rFonts w:eastAsia="PMingLiU"/>
                <w:iCs/>
                <w:lang w:val="en-US" w:eastAsia="zh-TW"/>
              </w:rPr>
            </w:pPr>
            <w:r w:rsidRPr="003978D0">
              <w:rPr>
                <w:rFonts w:eastAsia="PMingLiU"/>
                <w:iCs/>
                <w:lang w:val="en-US" w:eastAsia="zh-TW"/>
              </w:rPr>
              <w:t xml:space="preserve">Option B: UE obtains the UL WUS configuration from Cell A </w:t>
            </w:r>
          </w:p>
          <w:p w14:paraId="73AC50F5" w14:textId="47A4A2D6" w:rsidR="00F755A9" w:rsidRDefault="00F755A9" w:rsidP="00F755A9">
            <w:pPr>
              <w:spacing w:after="120"/>
              <w:jc w:val="both"/>
            </w:pPr>
            <w:r w:rsidRPr="001444FF">
              <w:rPr>
                <w:rFonts w:eastAsia="PMingLiU"/>
                <w:iCs/>
                <w:lang w:val="en-US" w:eastAsia="zh-TW"/>
              </w:rPr>
              <w:t>Other options are not precluded</w:t>
            </w:r>
          </w:p>
        </w:tc>
      </w:tr>
    </w:tbl>
    <w:p w14:paraId="0E6D1FEE" w14:textId="4D3CE786" w:rsidR="00F755A9" w:rsidRDefault="00F755A9" w:rsidP="006B759E">
      <w:pPr>
        <w:jc w:val="both"/>
      </w:pPr>
    </w:p>
    <w:p w14:paraId="68E4DEF3" w14:textId="20389F0C" w:rsidR="006B759E" w:rsidRPr="00BA7139" w:rsidRDefault="006B759E" w:rsidP="00BA7139">
      <w:pPr>
        <w:jc w:val="both"/>
        <w:rPr>
          <w:lang w:eastAsia="zh-CN"/>
        </w:rPr>
      </w:pPr>
      <w:r>
        <w:rPr>
          <w:rFonts w:hint="eastAsia"/>
          <w:lang w:eastAsia="zh-CN"/>
        </w:rPr>
        <w:t>I</w:t>
      </w:r>
      <w:r>
        <w:rPr>
          <w:lang w:eastAsia="zh-CN"/>
        </w:rPr>
        <w:t>n the following section, we discussed the pros and cons for</w:t>
      </w:r>
      <w:r w:rsidR="001239A4">
        <w:rPr>
          <w:lang w:eastAsia="zh-CN"/>
        </w:rPr>
        <w:t xml:space="preserve"> each</w:t>
      </w:r>
      <w:r>
        <w:rPr>
          <w:lang w:eastAsia="zh-CN"/>
        </w:rPr>
        <w:t xml:space="preserve"> option</w:t>
      </w:r>
      <w:r w:rsidR="001239A4">
        <w:rPr>
          <w:lang w:eastAsia="zh-CN"/>
        </w:rPr>
        <w:t xml:space="preserve"> and give our views accordingly.</w:t>
      </w:r>
    </w:p>
    <w:p w14:paraId="13D223F7" w14:textId="6D681A2B" w:rsidR="00E26E8D" w:rsidRPr="00BA7139" w:rsidRDefault="00E26E8D" w:rsidP="00BA7139">
      <w:pPr>
        <w:pStyle w:val="Heading2"/>
        <w:numPr>
          <w:ilvl w:val="1"/>
          <w:numId w:val="1"/>
        </w:numPr>
        <w:tabs>
          <w:tab w:val="num" w:pos="576"/>
        </w:tabs>
        <w:autoSpaceDE w:val="0"/>
        <w:autoSpaceDN w:val="0"/>
        <w:adjustRightInd w:val="0"/>
        <w:snapToGrid w:val="0"/>
        <w:spacing w:before="120" w:after="120"/>
        <w:ind w:left="576" w:right="0" w:hanging="576"/>
        <w:jc w:val="both"/>
        <w:rPr>
          <w:rFonts w:ascii="Times New Roman" w:hAnsi="Times New Roman"/>
          <w:bCs/>
          <w:szCs w:val="22"/>
          <w:lang w:eastAsia="zh-CN"/>
        </w:rPr>
      </w:pPr>
      <w:r w:rsidRPr="00BA7139">
        <w:rPr>
          <w:rFonts w:ascii="Times New Roman" w:hAnsi="Times New Roman"/>
          <w:bCs/>
          <w:szCs w:val="22"/>
          <w:lang w:eastAsia="zh-CN"/>
        </w:rPr>
        <w:lastRenderedPageBreak/>
        <w:t xml:space="preserve">Configuration </w:t>
      </w:r>
      <w:bookmarkStart w:id="7" w:name="_Hlk162965277"/>
      <w:r w:rsidRPr="00BA7139">
        <w:rPr>
          <w:rFonts w:ascii="Times New Roman" w:hAnsi="Times New Roman"/>
          <w:bCs/>
          <w:szCs w:val="22"/>
          <w:lang w:eastAsia="zh-CN"/>
        </w:rPr>
        <w:t xml:space="preserve">provision </w:t>
      </w:r>
      <w:bookmarkEnd w:id="7"/>
      <w:r w:rsidRPr="00BA7139">
        <w:rPr>
          <w:rFonts w:ascii="Times New Roman" w:hAnsi="Times New Roman"/>
          <w:bCs/>
          <w:szCs w:val="22"/>
          <w:lang w:eastAsia="zh-CN"/>
        </w:rPr>
        <w:t>for UL WUS transmission</w:t>
      </w:r>
    </w:p>
    <w:p w14:paraId="593B1BD7" w14:textId="6F39197E" w:rsidR="00592A9B" w:rsidRDefault="00F8355C" w:rsidP="003D224F">
      <w:pPr>
        <w:spacing w:after="120"/>
        <w:jc w:val="both"/>
        <w:rPr>
          <w:lang w:eastAsia="zh-CN"/>
        </w:rPr>
      </w:pPr>
      <w:r>
        <w:t>In TS38.214</w:t>
      </w:r>
      <w:r w:rsidR="00D045FF">
        <w:t>,</w:t>
      </w:r>
      <w:r>
        <w:t xml:space="preserve"> t</w:t>
      </w:r>
      <w:r w:rsidRPr="00867F34">
        <w:t>he UE is not expected to receive a PDSCH assigned by a PDCCH with CRC scrambled by SI-RNTI with a TBS exceeding 2976 bits</w:t>
      </w:r>
      <w:r>
        <w:t>. So t</w:t>
      </w:r>
      <w:r w:rsidR="00545DAA">
        <w:t xml:space="preserve">he </w:t>
      </w:r>
      <w:r w:rsidR="00545DAA" w:rsidRPr="003D224F">
        <w:t>maximum</w:t>
      </w:r>
      <w:r w:rsidR="0000652E" w:rsidRPr="003D224F">
        <w:t xml:space="preserve"> allowed</w:t>
      </w:r>
      <w:r w:rsidR="00545DAA" w:rsidRPr="003D224F">
        <w:t xml:space="preserve"> </w:t>
      </w:r>
      <w:r w:rsidR="00545DAA" w:rsidRPr="003A67F6">
        <w:t xml:space="preserve">SIB1 </w:t>
      </w:r>
      <w:r w:rsidR="00285513" w:rsidRPr="003A67F6">
        <w:t>size</w:t>
      </w:r>
      <w:r w:rsidR="00285513" w:rsidRPr="003D224F">
        <w:t xml:space="preserve"> </w:t>
      </w:r>
      <w:r w:rsidR="00545DAA" w:rsidRPr="003D224F">
        <w:t>is 2976 bits</w:t>
      </w:r>
      <w:r w:rsidR="00867F34">
        <w:t xml:space="preserve">. </w:t>
      </w:r>
      <w:r>
        <w:t>The</w:t>
      </w:r>
      <w:r w:rsidR="00867F34">
        <w:t xml:space="preserve"> </w:t>
      </w:r>
      <w:r w:rsidR="001D218B" w:rsidRPr="003D224F">
        <w:rPr>
          <w:lang w:eastAsia="zh-CN"/>
        </w:rPr>
        <w:t>SIB1 provide</w:t>
      </w:r>
      <w:r w:rsidR="00010F3D" w:rsidRPr="003D224F">
        <w:rPr>
          <w:lang w:eastAsia="zh-CN"/>
        </w:rPr>
        <w:t>s</w:t>
      </w:r>
      <w:r w:rsidR="00F46E07" w:rsidRPr="003D224F">
        <w:rPr>
          <w:lang w:eastAsia="zh-CN"/>
        </w:rPr>
        <w:t>, among other information,</w:t>
      </w:r>
      <w:r w:rsidR="00010F3D" w:rsidRPr="003D224F">
        <w:rPr>
          <w:lang w:eastAsia="zh-CN"/>
        </w:rPr>
        <w:t xml:space="preserve"> the</w:t>
      </w:r>
      <w:r w:rsidR="001D218B" w:rsidRPr="003D224F">
        <w:rPr>
          <w:lang w:eastAsia="zh-CN"/>
        </w:rPr>
        <w:t xml:space="preserve"> </w:t>
      </w:r>
      <w:r w:rsidR="00FA4B6D" w:rsidRPr="003D224F">
        <w:rPr>
          <w:lang w:eastAsia="zh-CN"/>
        </w:rPr>
        <w:t>basic</w:t>
      </w:r>
      <w:r w:rsidR="001D218B" w:rsidRPr="003D224F">
        <w:rPr>
          <w:lang w:eastAsia="zh-CN"/>
        </w:rPr>
        <w:t xml:space="preserve"> </w:t>
      </w:r>
      <w:r w:rsidR="00C922F5" w:rsidRPr="003D224F">
        <w:rPr>
          <w:lang w:eastAsia="zh-CN"/>
        </w:rPr>
        <w:t xml:space="preserve">needed </w:t>
      </w:r>
      <w:r w:rsidR="00010F3D" w:rsidRPr="003D224F">
        <w:rPr>
          <w:lang w:eastAsia="zh-CN"/>
        </w:rPr>
        <w:t>information</w:t>
      </w:r>
      <w:r w:rsidR="00A25E15" w:rsidRPr="003D224F">
        <w:rPr>
          <w:lang w:eastAsia="zh-CN"/>
        </w:rPr>
        <w:t xml:space="preserve"> </w:t>
      </w:r>
      <w:r w:rsidR="00C922F5" w:rsidRPr="003D224F">
        <w:rPr>
          <w:lang w:eastAsia="zh-CN"/>
        </w:rPr>
        <w:t>for the UE to</w:t>
      </w:r>
      <w:r w:rsidR="00592A9B" w:rsidRPr="003D224F">
        <w:rPr>
          <w:lang w:eastAsia="zh-CN"/>
        </w:rPr>
        <w:t xml:space="preserve"> transmit uplink </w:t>
      </w:r>
      <w:r w:rsidR="00F23222" w:rsidRPr="003D224F">
        <w:rPr>
          <w:lang w:eastAsia="zh-CN"/>
        </w:rPr>
        <w:t xml:space="preserve">initial access </w:t>
      </w:r>
      <w:r w:rsidR="00D430AC" w:rsidRPr="003D224F">
        <w:rPr>
          <w:lang w:eastAsia="zh-CN"/>
        </w:rPr>
        <w:t>channel</w:t>
      </w:r>
      <w:r w:rsidR="00F23222" w:rsidRPr="003D224F">
        <w:rPr>
          <w:lang w:eastAsia="zh-CN"/>
        </w:rPr>
        <w:t>s</w:t>
      </w:r>
      <w:r w:rsidR="00F17F56" w:rsidRPr="003D224F">
        <w:rPr>
          <w:lang w:eastAsia="zh-CN"/>
        </w:rPr>
        <w:t>/signals</w:t>
      </w:r>
      <w:r w:rsidR="001D218B" w:rsidRPr="003D224F">
        <w:rPr>
          <w:lang w:eastAsia="zh-CN"/>
        </w:rPr>
        <w:t>.</w:t>
      </w:r>
      <w:r w:rsidR="00B43965" w:rsidRPr="003D224F">
        <w:rPr>
          <w:lang w:eastAsia="zh-CN"/>
        </w:rPr>
        <w:t xml:space="preserve"> As shown in Appendix A, the in</w:t>
      </w:r>
      <w:r w:rsidR="00B43965" w:rsidRPr="003D224F">
        <w:rPr>
          <w:rFonts w:hint="eastAsia"/>
          <w:lang w:eastAsia="zh-CN"/>
        </w:rPr>
        <w:t>i</w:t>
      </w:r>
      <w:r w:rsidR="00B43965" w:rsidRPr="003D224F">
        <w:rPr>
          <w:lang w:eastAsia="zh-CN"/>
        </w:rPr>
        <w:t>tial uplink BWP</w:t>
      </w:r>
      <w:r w:rsidR="00AE6A1B" w:rsidRPr="003D224F">
        <w:rPr>
          <w:lang w:eastAsia="zh-CN"/>
        </w:rPr>
        <w:t xml:space="preserve"> </w:t>
      </w:r>
      <w:r w:rsidR="00B43965" w:rsidRPr="003D224F">
        <w:rPr>
          <w:lang w:eastAsia="zh-CN"/>
        </w:rPr>
        <w:t xml:space="preserve">is configured by </w:t>
      </w:r>
      <w:r w:rsidR="00B43965" w:rsidRPr="003D224F">
        <w:rPr>
          <w:i/>
          <w:lang w:eastAsia="zh-CN"/>
        </w:rPr>
        <w:t>initialUplinkBWP</w:t>
      </w:r>
      <w:r w:rsidR="00B43965" w:rsidRPr="003D224F">
        <w:rPr>
          <w:lang w:eastAsia="zh-CN"/>
        </w:rPr>
        <w:t xml:space="preserve"> which is provided by SIB1. </w:t>
      </w:r>
      <w:r w:rsidR="007D434A">
        <w:rPr>
          <w:lang w:eastAsia="zh-CN"/>
        </w:rPr>
        <w:t>T</w:t>
      </w:r>
      <w:r w:rsidR="009C4AE5" w:rsidRPr="003D224F">
        <w:rPr>
          <w:lang w:eastAsia="zh-CN"/>
        </w:rPr>
        <w:t xml:space="preserve">he payload size of </w:t>
      </w:r>
      <w:r w:rsidR="00A25E15" w:rsidRPr="003D224F">
        <w:rPr>
          <w:i/>
        </w:rPr>
        <w:t>RACH-ConfigCommon</w:t>
      </w:r>
      <w:r w:rsidR="009C4AE5" w:rsidRPr="003D224F">
        <w:rPr>
          <w:lang w:eastAsia="zh-CN"/>
        </w:rPr>
        <w:t xml:space="preserve"> provided by </w:t>
      </w:r>
      <w:r w:rsidR="009C4AE5" w:rsidRPr="003D224F">
        <w:rPr>
          <w:i/>
          <w:lang w:eastAsia="zh-CN"/>
        </w:rPr>
        <w:t>initialUplinkBWP</w:t>
      </w:r>
      <w:r w:rsidR="009C4AE5" w:rsidRPr="003D224F">
        <w:rPr>
          <w:lang w:eastAsia="zh-CN"/>
        </w:rPr>
        <w:t xml:space="preserve"> is about </w:t>
      </w:r>
      <w:r w:rsidR="00571562" w:rsidRPr="00571562">
        <w:rPr>
          <w:lang w:eastAsia="zh-CN"/>
        </w:rPr>
        <w:t>tens to hundreds of bits</w:t>
      </w:r>
      <w:r w:rsidR="009C4AE5" w:rsidRPr="003D224F">
        <w:rPr>
          <w:lang w:eastAsia="zh-CN"/>
        </w:rPr>
        <w:t>.</w:t>
      </w:r>
      <w:r>
        <w:rPr>
          <w:lang w:eastAsia="zh-CN"/>
        </w:rPr>
        <w:t xml:space="preserve"> SIB1 also includes </w:t>
      </w:r>
      <w:r w:rsidR="00BE3B20" w:rsidRPr="000A6E14">
        <w:rPr>
          <w:i/>
          <w:lang w:eastAsia="zh-CN"/>
        </w:rPr>
        <w:t>n-TimingAdvanceOffset</w:t>
      </w:r>
      <w:r w:rsidR="00BE3B20">
        <w:rPr>
          <w:i/>
          <w:lang w:eastAsia="zh-CN"/>
        </w:rPr>
        <w:t xml:space="preserve">, </w:t>
      </w:r>
      <w:r w:rsidR="00BE3B20" w:rsidRPr="00BE3B20">
        <w:rPr>
          <w:i/>
          <w:lang w:eastAsia="zh-CN"/>
        </w:rPr>
        <w:t>tdd-UL-DL-ConfigurationCommon</w:t>
      </w:r>
      <w:r w:rsidR="00BE3B20">
        <w:rPr>
          <w:i/>
          <w:lang w:eastAsia="zh-CN"/>
        </w:rPr>
        <w:t xml:space="preserve">, </w:t>
      </w:r>
      <w:r w:rsidR="00BE3B20" w:rsidRPr="00BE3B20">
        <w:rPr>
          <w:i/>
          <w:lang w:eastAsia="zh-CN"/>
        </w:rPr>
        <w:t>ss-PBCH-BlockPower</w:t>
      </w:r>
      <w:r w:rsidR="00BE3B20" w:rsidRPr="000A6E14">
        <w:rPr>
          <w:lang w:eastAsia="zh-CN"/>
        </w:rPr>
        <w:t xml:space="preserve"> and so on.</w:t>
      </w:r>
      <w:r w:rsidR="00BE3B20">
        <w:rPr>
          <w:lang w:eastAsia="zh-CN"/>
        </w:rPr>
        <w:t xml:space="preserve"> And some higher layer parameters e.g. </w:t>
      </w:r>
      <w:r w:rsidR="00BE3B20" w:rsidRPr="000A6E14">
        <w:rPr>
          <w:i/>
          <w:lang w:eastAsia="zh-CN"/>
        </w:rPr>
        <w:t>cellSelectionInfo</w:t>
      </w:r>
      <w:r w:rsidR="00BE3B20">
        <w:rPr>
          <w:lang w:eastAsia="zh-CN"/>
        </w:rPr>
        <w:t xml:space="preserve"> is also included in SIB1.</w:t>
      </w:r>
    </w:p>
    <w:p w14:paraId="56929F11" w14:textId="05057931" w:rsidR="00B1661C" w:rsidRDefault="00BE3B20" w:rsidP="00BE3B20">
      <w:pPr>
        <w:spacing w:after="120"/>
        <w:rPr>
          <w:lang w:val="en-US" w:eastAsia="zh-CN"/>
        </w:rPr>
      </w:pPr>
      <w:r>
        <w:rPr>
          <w:lang w:val="en-US" w:eastAsia="zh-CN"/>
        </w:rPr>
        <w:t xml:space="preserve">For the UL WUS configuration, it may </w:t>
      </w:r>
      <w:r w:rsidRPr="003D07BF">
        <w:rPr>
          <w:lang w:val="en-US" w:eastAsia="zh-CN"/>
        </w:rPr>
        <w:t xml:space="preserve">include </w:t>
      </w:r>
      <w:r>
        <w:rPr>
          <w:lang w:val="en-US" w:eastAsia="zh-CN"/>
        </w:rPr>
        <w:t>the</w:t>
      </w:r>
      <w:r w:rsidRPr="003D07BF">
        <w:rPr>
          <w:lang w:val="en-US" w:eastAsia="zh-CN"/>
        </w:rPr>
        <w:t xml:space="preserve"> </w:t>
      </w:r>
      <w:r w:rsidRPr="003D07BF">
        <w:rPr>
          <w:i/>
          <w:lang w:val="en-US" w:eastAsia="zh-CN"/>
        </w:rPr>
        <w:t>RACH-ConfigCommon</w:t>
      </w:r>
      <w:r w:rsidRPr="000A6E14">
        <w:rPr>
          <w:lang w:val="en-US" w:eastAsia="zh-CN"/>
        </w:rPr>
        <w:t xml:space="preserve"> </w:t>
      </w:r>
      <w:r w:rsidR="00AF7444">
        <w:rPr>
          <w:lang w:val="en-US" w:eastAsia="zh-CN"/>
        </w:rPr>
        <w:t>if we start</w:t>
      </w:r>
      <w:r>
        <w:rPr>
          <w:lang w:val="en-US" w:eastAsia="zh-CN"/>
        </w:rPr>
        <w:t xml:space="preserve"> </w:t>
      </w:r>
      <w:r w:rsidR="00830A50">
        <w:rPr>
          <w:lang w:val="en-US" w:eastAsia="zh-CN"/>
        </w:rPr>
        <w:t xml:space="preserve">the UL WUS </w:t>
      </w:r>
      <w:r w:rsidR="00AF7444">
        <w:rPr>
          <w:lang w:val="en-US" w:eastAsia="zh-CN"/>
        </w:rPr>
        <w:t>design as</w:t>
      </w:r>
      <w:r w:rsidR="00830A50">
        <w:rPr>
          <w:lang w:val="en-US" w:eastAsia="zh-CN"/>
        </w:rPr>
        <w:t xml:space="preserve"> PRACH. And in order to configure the resources for the PRACH transmission</w:t>
      </w:r>
      <w:r w:rsidRPr="00234925">
        <w:rPr>
          <w:lang w:val="en-US" w:eastAsia="zh-CN"/>
        </w:rPr>
        <w:t xml:space="preserve">, </w:t>
      </w:r>
      <w:r w:rsidR="00830A50">
        <w:rPr>
          <w:lang w:val="en-US" w:eastAsia="zh-CN"/>
        </w:rPr>
        <w:t xml:space="preserve">the </w:t>
      </w:r>
      <w:r w:rsidRPr="003D07BF">
        <w:rPr>
          <w:lang w:val="en-US" w:eastAsia="zh-CN"/>
        </w:rPr>
        <w:t>initial</w:t>
      </w:r>
      <w:r>
        <w:rPr>
          <w:lang w:val="en-US" w:eastAsia="zh-CN"/>
        </w:rPr>
        <w:t xml:space="preserve"> UL</w:t>
      </w:r>
      <w:r w:rsidRPr="003D07BF">
        <w:rPr>
          <w:lang w:val="en-US" w:eastAsia="zh-CN"/>
        </w:rPr>
        <w:t xml:space="preserve"> BWP</w:t>
      </w:r>
      <w:r w:rsidR="00830A50">
        <w:rPr>
          <w:lang w:val="en-US" w:eastAsia="zh-CN"/>
        </w:rPr>
        <w:t xml:space="preserve"> configuration should be included in the UL WUS configuration. The PRACH can only be transmitted in uplink or flexible slot, so the TDD pattern should also be included. There maybe some other parameters</w:t>
      </w:r>
      <w:r>
        <w:rPr>
          <w:lang w:val="en-US" w:eastAsia="zh-CN"/>
        </w:rPr>
        <w:t xml:space="preserve">, </w:t>
      </w:r>
      <w:r w:rsidR="00830A50">
        <w:rPr>
          <w:lang w:val="en-US" w:eastAsia="zh-CN"/>
        </w:rPr>
        <w:t xml:space="preserve">thus </w:t>
      </w:r>
      <w:r w:rsidRPr="00BE3B20">
        <w:rPr>
          <w:lang w:val="en-US" w:eastAsia="zh-CN"/>
        </w:rPr>
        <w:t xml:space="preserve">the expected WUS configuration size is </w:t>
      </w:r>
      <w:r w:rsidR="00186A26">
        <w:rPr>
          <w:lang w:val="en-US" w:eastAsia="zh-CN"/>
        </w:rPr>
        <w:t>about</w:t>
      </w:r>
      <w:r>
        <w:rPr>
          <w:lang w:val="en-US" w:eastAsia="zh-CN"/>
        </w:rPr>
        <w:t xml:space="preserve"> </w:t>
      </w:r>
      <w:r w:rsidRPr="00BE3B20">
        <w:rPr>
          <w:lang w:val="en-US" w:eastAsia="zh-CN"/>
        </w:rPr>
        <w:t xml:space="preserve">tens </w:t>
      </w:r>
      <w:r w:rsidR="00047309">
        <w:rPr>
          <w:rFonts w:hint="eastAsia"/>
          <w:lang w:val="en-US" w:eastAsia="zh-CN"/>
        </w:rPr>
        <w:t>to</w:t>
      </w:r>
      <w:r w:rsidR="00047309">
        <w:rPr>
          <w:lang w:val="en-US" w:eastAsia="zh-CN"/>
        </w:rPr>
        <w:t xml:space="preserve"> h</w:t>
      </w:r>
      <w:r w:rsidR="00962865">
        <w:rPr>
          <w:lang w:val="en-US" w:eastAsia="zh-CN"/>
        </w:rPr>
        <w:t>u</w:t>
      </w:r>
      <w:r w:rsidR="00047309">
        <w:rPr>
          <w:lang w:val="en-US" w:eastAsia="zh-CN"/>
        </w:rPr>
        <w:t xml:space="preserve">ndreds </w:t>
      </w:r>
      <w:r w:rsidRPr="00BE3B20">
        <w:rPr>
          <w:lang w:val="en-US" w:eastAsia="zh-CN"/>
        </w:rPr>
        <w:t>of bits</w:t>
      </w:r>
      <w:r w:rsidR="00186A26">
        <w:rPr>
          <w:lang w:val="en-US" w:eastAsia="zh-CN"/>
        </w:rPr>
        <w:t xml:space="preserve"> from RAN1 perspective</w:t>
      </w:r>
      <w:r>
        <w:rPr>
          <w:lang w:val="en-US" w:eastAsia="zh-CN"/>
        </w:rPr>
        <w:t>.</w:t>
      </w:r>
    </w:p>
    <w:p w14:paraId="2E348E80" w14:textId="47A64309" w:rsidR="003978D0" w:rsidRDefault="00096261" w:rsidP="00BA7139">
      <w:pPr>
        <w:pStyle w:val="ListParagraph"/>
        <w:ind w:firstLineChars="0" w:firstLine="0"/>
        <w:jc w:val="both"/>
        <w:rPr>
          <w:b/>
          <w:i/>
          <w:lang w:eastAsia="zh-CN"/>
        </w:rPr>
      </w:pPr>
      <w:r>
        <w:rPr>
          <w:b/>
          <w:i/>
          <w:lang w:eastAsia="zh-CN"/>
        </w:rPr>
        <w:t xml:space="preserve">Observation </w:t>
      </w:r>
      <w:r w:rsidR="0009500B">
        <w:rPr>
          <w:b/>
          <w:i/>
          <w:lang w:eastAsia="zh-CN"/>
        </w:rPr>
        <w:t>5</w:t>
      </w:r>
      <w:r>
        <w:rPr>
          <w:b/>
          <w:i/>
          <w:lang w:eastAsia="zh-CN"/>
        </w:rPr>
        <w:t xml:space="preserve">: </w:t>
      </w:r>
      <w:r w:rsidR="007E4DAF">
        <w:rPr>
          <w:b/>
          <w:i/>
          <w:lang w:eastAsia="zh-CN"/>
        </w:rPr>
        <w:t>T</w:t>
      </w:r>
      <w:r w:rsidR="003978D0" w:rsidRPr="00E37136">
        <w:rPr>
          <w:b/>
          <w:i/>
          <w:lang w:eastAsia="zh-CN"/>
        </w:rPr>
        <w:t xml:space="preserve">he expected WUS configuration size </w:t>
      </w:r>
      <w:r w:rsidR="00002681">
        <w:rPr>
          <w:b/>
          <w:i/>
          <w:lang w:eastAsia="zh-CN"/>
        </w:rPr>
        <w:t>can be about</w:t>
      </w:r>
      <w:r w:rsidR="003978D0" w:rsidRPr="00E37136">
        <w:rPr>
          <w:b/>
          <w:i/>
          <w:lang w:eastAsia="zh-CN"/>
        </w:rPr>
        <w:t xml:space="preserve"> tens </w:t>
      </w:r>
      <w:r w:rsidR="00E47628">
        <w:rPr>
          <w:b/>
          <w:i/>
          <w:lang w:eastAsia="zh-CN"/>
        </w:rPr>
        <w:t xml:space="preserve">to hundreds </w:t>
      </w:r>
      <w:r w:rsidR="003978D0" w:rsidRPr="00E37136">
        <w:rPr>
          <w:b/>
          <w:i/>
          <w:lang w:eastAsia="zh-CN"/>
        </w:rPr>
        <w:t>of bit</w:t>
      </w:r>
      <w:r w:rsidR="00E47628">
        <w:rPr>
          <w:b/>
          <w:i/>
          <w:lang w:eastAsia="zh-CN"/>
        </w:rPr>
        <w:t>s</w:t>
      </w:r>
      <w:r w:rsidR="003978D0">
        <w:rPr>
          <w:b/>
          <w:i/>
          <w:lang w:eastAsia="zh-CN"/>
        </w:rPr>
        <w:t xml:space="preserve"> from RAN1 perspective</w:t>
      </w:r>
      <w:r w:rsidR="003978D0" w:rsidRPr="00BA7139">
        <w:rPr>
          <w:b/>
          <w:i/>
          <w:lang w:eastAsia="zh-CN"/>
        </w:rPr>
        <w:t>.</w:t>
      </w:r>
    </w:p>
    <w:p w14:paraId="21F0F65B" w14:textId="77777777" w:rsidR="00EF1DFB" w:rsidRPr="00BA7139" w:rsidRDefault="00EF1DFB" w:rsidP="00BA7139">
      <w:pPr>
        <w:pStyle w:val="ListParagraph"/>
        <w:ind w:firstLineChars="0" w:firstLine="0"/>
        <w:jc w:val="both"/>
        <w:rPr>
          <w:b/>
          <w:i/>
          <w:lang w:eastAsia="zh-CN"/>
        </w:rPr>
      </w:pPr>
    </w:p>
    <w:p w14:paraId="080032B4" w14:textId="71E1EB45" w:rsidR="00B1661C" w:rsidRDefault="00B1661C" w:rsidP="00B1661C">
      <w:pPr>
        <w:spacing w:after="120"/>
        <w:jc w:val="both"/>
        <w:rPr>
          <w:lang w:eastAsia="zh-CN"/>
        </w:rPr>
      </w:pPr>
      <w:r w:rsidRPr="003D224F">
        <w:rPr>
          <w:lang w:eastAsia="zh-CN"/>
        </w:rPr>
        <w:t>Designing a new MIB to carry the WUS configurations will have major changes to the specifications and UE implementation. Designing a new pre-SIB1 to carry WUS configurations is not useful in term</w:t>
      </w:r>
      <w:r>
        <w:rPr>
          <w:lang w:eastAsia="zh-CN"/>
        </w:rPr>
        <w:t>s</w:t>
      </w:r>
      <w:r w:rsidRPr="003D224F">
        <w:rPr>
          <w:lang w:eastAsia="zh-CN"/>
        </w:rPr>
        <w:t xml:space="preserve"> o</w:t>
      </w:r>
      <w:r>
        <w:rPr>
          <w:lang w:eastAsia="zh-CN"/>
        </w:rPr>
        <w:t>f</w:t>
      </w:r>
      <w:r w:rsidRPr="003D224F">
        <w:rPr>
          <w:lang w:eastAsia="zh-CN"/>
        </w:rPr>
        <w:t xml:space="preserve"> NES gains. Therefore, WUS </w:t>
      </w:r>
      <w:r w:rsidRPr="003D224F">
        <w:t>configuration provisioning to UE from another cell seems inevitable.</w:t>
      </w:r>
      <w:r w:rsidR="003978D0" w:rsidRPr="003978D0">
        <w:rPr>
          <w:lang w:val="en-US" w:eastAsia="zh-CN"/>
        </w:rPr>
        <w:t xml:space="preserve"> </w:t>
      </w:r>
      <w:r w:rsidR="00C00BA4">
        <w:rPr>
          <w:lang w:val="en-US" w:eastAsia="zh-CN"/>
        </w:rPr>
        <w:t>And</w:t>
      </w:r>
      <w:r w:rsidR="003978D0">
        <w:rPr>
          <w:lang w:val="en-US" w:eastAsia="zh-CN"/>
        </w:rPr>
        <w:t xml:space="preserve"> SIB1 and/or SIBx of </w:t>
      </w:r>
      <w:r w:rsidR="00836F25">
        <w:rPr>
          <w:lang w:val="en-US" w:eastAsia="zh-CN"/>
        </w:rPr>
        <w:t>C</w:t>
      </w:r>
      <w:r w:rsidR="003978D0">
        <w:rPr>
          <w:lang w:val="en-US" w:eastAsia="zh-CN"/>
        </w:rPr>
        <w:t xml:space="preserve">ell A </w:t>
      </w:r>
      <w:r w:rsidR="00C00BA4">
        <w:rPr>
          <w:lang w:val="en-US" w:eastAsia="zh-CN"/>
        </w:rPr>
        <w:t xml:space="preserve">can be used for the WUS configuration provisioning </w:t>
      </w:r>
      <w:r w:rsidR="003978D0">
        <w:rPr>
          <w:lang w:val="en-US" w:eastAsia="zh-CN"/>
        </w:rPr>
        <w:t>depending on the size of UL WUS configuration</w:t>
      </w:r>
      <w:r w:rsidR="00C00BA4">
        <w:rPr>
          <w:lang w:val="en-US" w:eastAsia="zh-CN"/>
        </w:rPr>
        <w:t>s</w:t>
      </w:r>
      <w:r w:rsidR="003978D0">
        <w:rPr>
          <w:lang w:val="en-US" w:eastAsia="zh-CN"/>
        </w:rPr>
        <w:t xml:space="preserve"> for one or more NES </w:t>
      </w:r>
      <w:r w:rsidR="00836F25">
        <w:rPr>
          <w:lang w:val="en-US" w:eastAsia="zh-CN"/>
        </w:rPr>
        <w:t>C</w:t>
      </w:r>
      <w:r w:rsidR="003978D0">
        <w:rPr>
          <w:lang w:val="en-US" w:eastAsia="zh-CN"/>
        </w:rPr>
        <w:t>ells.</w:t>
      </w:r>
    </w:p>
    <w:p w14:paraId="3C346AB8" w14:textId="030BA018" w:rsidR="003978D0" w:rsidRDefault="00096261" w:rsidP="00BA7139">
      <w:pPr>
        <w:pStyle w:val="ListParagraph"/>
        <w:ind w:firstLineChars="0" w:firstLine="0"/>
        <w:jc w:val="both"/>
        <w:rPr>
          <w:b/>
          <w:i/>
          <w:lang w:eastAsia="zh-CN"/>
        </w:rPr>
      </w:pPr>
      <w:r>
        <w:rPr>
          <w:b/>
          <w:i/>
          <w:lang w:eastAsia="zh-CN"/>
        </w:rPr>
        <w:t xml:space="preserve">Observation </w:t>
      </w:r>
      <w:r w:rsidR="0009500B">
        <w:rPr>
          <w:b/>
          <w:i/>
          <w:lang w:eastAsia="zh-CN"/>
        </w:rPr>
        <w:t>6</w:t>
      </w:r>
      <w:r>
        <w:rPr>
          <w:b/>
          <w:i/>
          <w:lang w:eastAsia="zh-CN"/>
        </w:rPr>
        <w:t xml:space="preserve">: </w:t>
      </w:r>
      <w:r w:rsidR="00FB1F09">
        <w:rPr>
          <w:b/>
          <w:i/>
          <w:lang w:eastAsia="zh-CN"/>
        </w:rPr>
        <w:t>F</w:t>
      </w:r>
      <w:r w:rsidR="00C00BA4">
        <w:rPr>
          <w:b/>
          <w:i/>
          <w:lang w:eastAsia="zh-CN"/>
        </w:rPr>
        <w:t>or option A, defining a new MIB or pre-SIB1 for WUS configuration provisioning from NES Cell is not beneficial in terms of NES gains and its spec</w:t>
      </w:r>
      <w:r w:rsidR="006D7C5A">
        <w:rPr>
          <w:b/>
          <w:i/>
          <w:lang w:eastAsia="zh-CN"/>
        </w:rPr>
        <w:t>ification</w:t>
      </w:r>
      <w:r w:rsidR="00C00BA4">
        <w:rPr>
          <w:b/>
          <w:i/>
          <w:lang w:eastAsia="zh-CN"/>
        </w:rPr>
        <w:t xml:space="preserve"> impact is expected to be large.</w:t>
      </w:r>
    </w:p>
    <w:p w14:paraId="4A56F733" w14:textId="77777777" w:rsidR="00EF1DFB" w:rsidRDefault="00EF1DFB" w:rsidP="00BA7139">
      <w:pPr>
        <w:pStyle w:val="ListParagraph"/>
        <w:ind w:firstLineChars="0" w:firstLine="0"/>
        <w:jc w:val="both"/>
        <w:rPr>
          <w:b/>
          <w:i/>
          <w:lang w:eastAsia="zh-CN"/>
        </w:rPr>
      </w:pPr>
    </w:p>
    <w:p w14:paraId="6FB71124" w14:textId="20B677E6" w:rsidR="00836F25" w:rsidRDefault="00096261" w:rsidP="00BA7139">
      <w:pPr>
        <w:pStyle w:val="ListParagraph"/>
        <w:ind w:firstLineChars="0" w:firstLine="0"/>
        <w:jc w:val="both"/>
        <w:rPr>
          <w:b/>
          <w:i/>
          <w:lang w:eastAsia="zh-CN"/>
        </w:rPr>
      </w:pPr>
      <w:r>
        <w:rPr>
          <w:b/>
          <w:i/>
          <w:lang w:eastAsia="zh-CN"/>
        </w:rPr>
        <w:t xml:space="preserve">Observation </w:t>
      </w:r>
      <w:r w:rsidR="0009500B">
        <w:rPr>
          <w:b/>
          <w:i/>
          <w:lang w:eastAsia="zh-CN"/>
        </w:rPr>
        <w:t>7</w:t>
      </w:r>
      <w:r>
        <w:rPr>
          <w:b/>
          <w:i/>
          <w:lang w:eastAsia="zh-CN"/>
        </w:rPr>
        <w:t xml:space="preserve">: </w:t>
      </w:r>
      <w:r w:rsidR="00FB1F09">
        <w:rPr>
          <w:b/>
          <w:i/>
          <w:lang w:eastAsia="zh-CN"/>
        </w:rPr>
        <w:t>U</w:t>
      </w:r>
      <w:r w:rsidR="00836F25">
        <w:rPr>
          <w:b/>
          <w:i/>
          <w:lang w:eastAsia="zh-CN"/>
        </w:rPr>
        <w:t xml:space="preserve">sing SIB for WUS configuration provisioning from Cell A is </w:t>
      </w:r>
      <w:r w:rsidR="00CE1496">
        <w:rPr>
          <w:b/>
          <w:i/>
          <w:lang w:eastAsia="zh-CN"/>
        </w:rPr>
        <w:t xml:space="preserve">feasible and </w:t>
      </w:r>
      <w:r w:rsidR="00836F25">
        <w:rPr>
          <w:b/>
          <w:i/>
          <w:lang w:eastAsia="zh-CN"/>
        </w:rPr>
        <w:t>beneficial in terms of NES gains</w:t>
      </w:r>
      <w:r w:rsidR="00CE1496">
        <w:rPr>
          <w:b/>
          <w:i/>
          <w:lang w:eastAsia="zh-CN"/>
        </w:rPr>
        <w:t xml:space="preserve"> </w:t>
      </w:r>
      <w:r w:rsidR="008734E3">
        <w:rPr>
          <w:b/>
          <w:i/>
          <w:lang w:eastAsia="zh-CN"/>
        </w:rPr>
        <w:t xml:space="preserve">and its </w:t>
      </w:r>
      <w:r w:rsidR="006D7C5A">
        <w:rPr>
          <w:b/>
          <w:i/>
          <w:lang w:eastAsia="zh-CN"/>
        </w:rPr>
        <w:t>specification</w:t>
      </w:r>
      <w:r w:rsidR="008734E3">
        <w:rPr>
          <w:b/>
          <w:i/>
          <w:lang w:eastAsia="zh-CN"/>
        </w:rPr>
        <w:t xml:space="preserve"> impact is expected to be small</w:t>
      </w:r>
      <w:r w:rsidR="00836F25">
        <w:rPr>
          <w:b/>
          <w:i/>
          <w:lang w:eastAsia="zh-CN"/>
        </w:rPr>
        <w:t>.</w:t>
      </w:r>
    </w:p>
    <w:p w14:paraId="3F8FCBAB" w14:textId="43B9C05D" w:rsidR="00EF1DFB" w:rsidRDefault="00EF1DFB" w:rsidP="00EF1DFB">
      <w:pPr>
        <w:pStyle w:val="ListParagraph"/>
        <w:ind w:firstLineChars="0" w:firstLine="0"/>
        <w:jc w:val="both"/>
        <w:rPr>
          <w:b/>
          <w:i/>
          <w:lang w:eastAsia="zh-CN"/>
        </w:rPr>
      </w:pPr>
    </w:p>
    <w:p w14:paraId="4D56FA6D" w14:textId="7C68D235" w:rsidR="009443BA" w:rsidRDefault="0038631E" w:rsidP="003D224F">
      <w:pPr>
        <w:spacing w:after="120"/>
        <w:jc w:val="both"/>
        <w:rPr>
          <w:lang w:eastAsia="zh-CN"/>
        </w:rPr>
      </w:pPr>
      <w:bookmarkStart w:id="8" w:name="_Hlk162539363"/>
      <w:r w:rsidRPr="000A6E14">
        <w:rPr>
          <w:b/>
          <w:i/>
          <w:lang w:eastAsia="zh-CN"/>
        </w:rPr>
        <w:t>Proposal</w:t>
      </w:r>
      <w:r w:rsidR="00B1661C" w:rsidRPr="000A6E14">
        <w:rPr>
          <w:b/>
          <w:i/>
          <w:lang w:eastAsia="zh-CN"/>
        </w:rPr>
        <w:t xml:space="preserve"> 1</w:t>
      </w:r>
      <w:r w:rsidRPr="000A6E14">
        <w:rPr>
          <w:b/>
          <w:i/>
          <w:lang w:eastAsia="zh-CN"/>
        </w:rPr>
        <w:t xml:space="preserve">: </w:t>
      </w:r>
      <w:r w:rsidR="00B1661C" w:rsidRPr="000A6E14">
        <w:rPr>
          <w:b/>
          <w:i/>
          <w:lang w:eastAsia="zh-CN"/>
        </w:rPr>
        <w:t xml:space="preserve">For the configuration provision for UL WUS transmission, option B </w:t>
      </w:r>
      <w:r w:rsidR="00C00BA4">
        <w:rPr>
          <w:b/>
          <w:i/>
          <w:lang w:eastAsia="zh-CN"/>
        </w:rPr>
        <w:t>is the assumption for further study</w:t>
      </w:r>
      <w:r w:rsidR="00E37C06">
        <w:rPr>
          <w:b/>
          <w:i/>
          <w:lang w:eastAsia="zh-CN"/>
        </w:rPr>
        <w:t xml:space="preserve"> in RAN1</w:t>
      </w:r>
      <w:r w:rsidR="00B1661C" w:rsidRPr="000A6E14">
        <w:rPr>
          <w:b/>
          <w:i/>
          <w:lang w:eastAsia="zh-CN"/>
        </w:rPr>
        <w:t>.</w:t>
      </w:r>
      <w:r w:rsidR="003E35D0">
        <w:rPr>
          <w:b/>
          <w:i/>
          <w:lang w:eastAsia="zh-CN"/>
        </w:rPr>
        <w:t xml:space="preserve"> </w:t>
      </w:r>
      <w:bookmarkEnd w:id="8"/>
    </w:p>
    <w:p w14:paraId="22DFD703" w14:textId="00484996" w:rsidR="009443BA" w:rsidRDefault="009443BA" w:rsidP="003D224F">
      <w:pPr>
        <w:spacing w:after="120"/>
        <w:jc w:val="both"/>
        <w:rPr>
          <w:lang w:eastAsia="zh-CN"/>
        </w:rPr>
      </w:pPr>
    </w:p>
    <w:p w14:paraId="703BBB82" w14:textId="7C670C8F" w:rsidR="009443BA" w:rsidRPr="00BA7139" w:rsidRDefault="009443BA" w:rsidP="00BA7139">
      <w:pPr>
        <w:pStyle w:val="Heading2"/>
        <w:numPr>
          <w:ilvl w:val="1"/>
          <w:numId w:val="1"/>
        </w:numPr>
        <w:tabs>
          <w:tab w:val="num" w:pos="576"/>
        </w:tabs>
        <w:autoSpaceDE w:val="0"/>
        <w:autoSpaceDN w:val="0"/>
        <w:adjustRightInd w:val="0"/>
        <w:snapToGrid w:val="0"/>
        <w:spacing w:before="120" w:after="120"/>
        <w:ind w:left="576" w:right="0" w:hanging="576"/>
        <w:jc w:val="both"/>
        <w:rPr>
          <w:rFonts w:ascii="Times New Roman" w:hAnsi="Times New Roman"/>
          <w:bCs/>
          <w:szCs w:val="22"/>
          <w:lang w:eastAsia="zh-CN"/>
        </w:rPr>
      </w:pPr>
      <w:bookmarkStart w:id="9" w:name="_Hlk162447354"/>
      <w:r w:rsidRPr="00BA7139">
        <w:rPr>
          <w:rFonts w:ascii="Times New Roman" w:hAnsi="Times New Roman"/>
          <w:bCs/>
          <w:szCs w:val="22"/>
          <w:lang w:eastAsia="zh-CN"/>
        </w:rPr>
        <w:t>Target cell of UL WUS transmission</w:t>
      </w:r>
      <w:bookmarkEnd w:id="9"/>
      <w:r w:rsidR="00EB7B3E" w:rsidRPr="00BA7139">
        <w:rPr>
          <w:rFonts w:ascii="Times New Roman" w:hAnsi="Times New Roman"/>
          <w:bCs/>
          <w:szCs w:val="22"/>
          <w:lang w:eastAsia="zh-CN"/>
        </w:rPr>
        <w:t xml:space="preserve"> and the on-demand SIB1 transmission</w:t>
      </w:r>
    </w:p>
    <w:p w14:paraId="0819CEB7" w14:textId="71178205" w:rsidR="004F3C95" w:rsidRDefault="004F3C95" w:rsidP="004F3C95">
      <w:pPr>
        <w:jc w:val="both"/>
        <w:rPr>
          <w:lang w:eastAsia="zh-CN"/>
        </w:rPr>
      </w:pPr>
      <w:r>
        <w:rPr>
          <w:lang w:eastAsia="zh-CN"/>
        </w:rPr>
        <w:t>For the t</w:t>
      </w:r>
      <w:r w:rsidRPr="004F3C95">
        <w:rPr>
          <w:lang w:eastAsia="zh-CN"/>
        </w:rPr>
        <w:t>arget cell of UL WUS transmission</w:t>
      </w:r>
      <w:r>
        <w:rPr>
          <w:lang w:eastAsia="zh-CN"/>
        </w:rPr>
        <w:t>, there are two options based on the agreements in last meeting.</w:t>
      </w:r>
    </w:p>
    <w:p w14:paraId="397E1ED3" w14:textId="77777777" w:rsidR="004F3C95" w:rsidRPr="003978D0" w:rsidRDefault="004F3C95" w:rsidP="004F3C95">
      <w:pPr>
        <w:numPr>
          <w:ilvl w:val="0"/>
          <w:numId w:val="32"/>
        </w:numPr>
        <w:jc w:val="both"/>
        <w:rPr>
          <w:rFonts w:eastAsia="PMingLiU"/>
          <w:iCs/>
          <w:lang w:val="en-US" w:eastAsia="zh-TW"/>
        </w:rPr>
      </w:pPr>
      <w:r w:rsidRPr="003978D0">
        <w:rPr>
          <w:rFonts w:eastAsia="PMingLiU"/>
          <w:iCs/>
          <w:lang w:val="en-US" w:eastAsia="zh-TW"/>
        </w:rPr>
        <w:t>Option 1: UE transmits UL WUS to NES Cell</w:t>
      </w:r>
    </w:p>
    <w:p w14:paraId="36714B63" w14:textId="77777777" w:rsidR="004F3C95" w:rsidRPr="001444FF" w:rsidRDefault="004F3C95" w:rsidP="004F3C95">
      <w:pPr>
        <w:numPr>
          <w:ilvl w:val="0"/>
          <w:numId w:val="32"/>
        </w:numPr>
        <w:jc w:val="both"/>
        <w:rPr>
          <w:rFonts w:eastAsia="PMingLiU"/>
          <w:iCs/>
          <w:lang w:val="en-US" w:eastAsia="zh-TW"/>
        </w:rPr>
      </w:pPr>
      <w:r w:rsidRPr="001444FF">
        <w:rPr>
          <w:rFonts w:eastAsia="PMingLiU"/>
          <w:iCs/>
          <w:lang w:val="en-US" w:eastAsia="zh-TW"/>
        </w:rPr>
        <w:t>Option 2: UE transmits UL WUS to Cell A</w:t>
      </w:r>
    </w:p>
    <w:p w14:paraId="07199C4D" w14:textId="77777777" w:rsidR="004F3C95" w:rsidRPr="00BA7139" w:rsidRDefault="004F3C95" w:rsidP="004F3C95">
      <w:pPr>
        <w:jc w:val="both"/>
        <w:rPr>
          <w:lang w:val="en-US" w:eastAsia="zh-CN"/>
        </w:rPr>
      </w:pPr>
    </w:p>
    <w:p w14:paraId="3DEC3793" w14:textId="75CB7038" w:rsidR="004F3C95" w:rsidRDefault="004F3C95" w:rsidP="004F3C95">
      <w:pPr>
        <w:jc w:val="both"/>
        <w:rPr>
          <w:lang w:eastAsia="zh-CN"/>
        </w:rPr>
      </w:pPr>
      <w:r>
        <w:rPr>
          <w:lang w:eastAsia="zh-CN"/>
        </w:rPr>
        <w:t>For the target cell of on-demand SIB1 transmission, there can also be the following options:</w:t>
      </w:r>
    </w:p>
    <w:p w14:paraId="2A1CE456" w14:textId="5C5547BE" w:rsidR="004F3C95" w:rsidRPr="00481500" w:rsidRDefault="004F3C95" w:rsidP="004F3C95">
      <w:pPr>
        <w:numPr>
          <w:ilvl w:val="0"/>
          <w:numId w:val="33"/>
        </w:numPr>
        <w:jc w:val="both"/>
        <w:rPr>
          <w:rFonts w:eastAsia="PMingLiU"/>
          <w:iCs/>
          <w:lang w:val="en-US" w:eastAsia="zh-TW"/>
        </w:rPr>
      </w:pPr>
      <w:r w:rsidRPr="00481500">
        <w:rPr>
          <w:rFonts w:eastAsia="PMingLiU"/>
          <w:iCs/>
          <w:lang w:val="en-US" w:eastAsia="zh-TW"/>
        </w:rPr>
        <w:t xml:space="preserve">Option </w:t>
      </w:r>
      <w:r w:rsidR="006752FD">
        <w:rPr>
          <w:rFonts w:eastAsia="PMingLiU"/>
          <w:iCs/>
          <w:lang w:val="en-US" w:eastAsia="zh-TW"/>
        </w:rPr>
        <w:t>X</w:t>
      </w:r>
      <w:r w:rsidRPr="00481500">
        <w:rPr>
          <w:rFonts w:eastAsia="PMingLiU"/>
          <w:iCs/>
          <w:lang w:val="en-US" w:eastAsia="zh-TW"/>
        </w:rPr>
        <w:t>: UE receives on demand SIB1 from NES Cell</w:t>
      </w:r>
    </w:p>
    <w:p w14:paraId="31707A3B" w14:textId="4EAE340A" w:rsidR="004F3C95" w:rsidRPr="00481500" w:rsidRDefault="004F3C95" w:rsidP="004F3C95">
      <w:pPr>
        <w:numPr>
          <w:ilvl w:val="0"/>
          <w:numId w:val="33"/>
        </w:numPr>
        <w:jc w:val="both"/>
        <w:rPr>
          <w:rFonts w:eastAsia="PMingLiU"/>
          <w:iCs/>
          <w:lang w:val="en-US" w:eastAsia="zh-TW"/>
        </w:rPr>
      </w:pPr>
      <w:r w:rsidRPr="00481500">
        <w:rPr>
          <w:rFonts w:eastAsia="PMingLiU"/>
          <w:iCs/>
          <w:lang w:val="en-US" w:eastAsia="zh-TW"/>
        </w:rPr>
        <w:t xml:space="preserve">Option </w:t>
      </w:r>
      <w:r w:rsidR="006752FD">
        <w:rPr>
          <w:rFonts w:eastAsia="PMingLiU"/>
          <w:iCs/>
          <w:lang w:val="en-US" w:eastAsia="zh-TW"/>
        </w:rPr>
        <w:t>Y</w:t>
      </w:r>
      <w:r w:rsidRPr="00481500">
        <w:rPr>
          <w:rFonts w:eastAsia="PMingLiU"/>
          <w:iCs/>
          <w:lang w:val="en-US" w:eastAsia="zh-TW"/>
        </w:rPr>
        <w:t>: UE receives on demand SIB1 from Cell A</w:t>
      </w:r>
    </w:p>
    <w:p w14:paraId="64E71725" w14:textId="77777777" w:rsidR="0015121F" w:rsidRDefault="0015121F" w:rsidP="004F3C95">
      <w:pPr>
        <w:spacing w:after="120"/>
        <w:jc w:val="both"/>
        <w:rPr>
          <w:highlight w:val="yellow"/>
          <w:lang w:val="en-US" w:eastAsia="zh-CN"/>
        </w:rPr>
      </w:pPr>
    </w:p>
    <w:p w14:paraId="0365CBB2" w14:textId="06233461" w:rsidR="00191959" w:rsidRDefault="004F3C95">
      <w:pPr>
        <w:spacing w:after="120"/>
        <w:jc w:val="both"/>
        <w:rPr>
          <w:lang w:val="en-US" w:eastAsia="zh-CN"/>
        </w:rPr>
      </w:pPr>
      <w:r w:rsidRPr="00BA7139">
        <w:rPr>
          <w:lang w:val="en-US" w:eastAsia="zh-CN"/>
        </w:rPr>
        <w:t xml:space="preserve">For option 2+option </w:t>
      </w:r>
      <w:r w:rsidR="006752FD">
        <w:rPr>
          <w:lang w:val="en-US" w:eastAsia="zh-CN"/>
        </w:rPr>
        <w:t>X</w:t>
      </w:r>
      <w:r w:rsidRPr="00BA7139">
        <w:rPr>
          <w:lang w:val="en-US" w:eastAsia="zh-CN"/>
        </w:rPr>
        <w:t xml:space="preserve">, that is </w:t>
      </w:r>
      <w:r w:rsidR="00191959" w:rsidRPr="00BA7139">
        <w:rPr>
          <w:lang w:val="en-US" w:eastAsia="zh-CN"/>
        </w:rPr>
        <w:t>the UE</w:t>
      </w:r>
      <w:r w:rsidRPr="00BA7139">
        <w:rPr>
          <w:lang w:val="en-US" w:eastAsia="zh-CN"/>
        </w:rPr>
        <w:t xml:space="preserve"> transmits UL WUS to cell A but</w:t>
      </w:r>
      <w:r w:rsidR="00191959" w:rsidRPr="00BA7139">
        <w:rPr>
          <w:lang w:val="en-US" w:eastAsia="zh-CN"/>
        </w:rPr>
        <w:t xml:space="preserve"> receive</w:t>
      </w:r>
      <w:r w:rsidRPr="00BA7139">
        <w:rPr>
          <w:lang w:val="en-US" w:eastAsia="zh-CN"/>
        </w:rPr>
        <w:t>s</w:t>
      </w:r>
      <w:r w:rsidR="00191959" w:rsidRPr="00BA7139">
        <w:rPr>
          <w:lang w:val="en-US" w:eastAsia="zh-CN"/>
        </w:rPr>
        <w:t xml:space="preserve"> </w:t>
      </w:r>
      <w:r w:rsidRPr="00BA7139">
        <w:rPr>
          <w:lang w:val="en-US" w:eastAsia="zh-CN"/>
        </w:rPr>
        <w:t>on demand</w:t>
      </w:r>
      <w:r w:rsidR="00191959" w:rsidRPr="00BA7139">
        <w:rPr>
          <w:lang w:val="en-US" w:eastAsia="zh-CN"/>
        </w:rPr>
        <w:t xml:space="preserve"> SIB1 from NES Cell,</w:t>
      </w:r>
      <w:r w:rsidR="00ED3184" w:rsidRPr="00BA7139">
        <w:rPr>
          <w:lang w:val="en-US" w:eastAsia="zh-CN"/>
        </w:rPr>
        <w:t xml:space="preserve"> the latency will be high and difficult to accurately estimate, the power consumption of the UE will be high and no NES gain is foreseen. For example</w:t>
      </w:r>
      <w:r w:rsidR="00930419" w:rsidRPr="00BA7139">
        <w:rPr>
          <w:lang w:val="en-US" w:eastAsia="zh-CN"/>
        </w:rPr>
        <w:t>, if the cell A received the UL WUS,</w:t>
      </w:r>
      <w:r w:rsidR="00191959" w:rsidRPr="00BA7139">
        <w:rPr>
          <w:lang w:val="en-US" w:eastAsia="zh-CN"/>
        </w:rPr>
        <w:t xml:space="preserve"> </w:t>
      </w:r>
      <w:r w:rsidR="00ED3184" w:rsidRPr="00BA7139">
        <w:rPr>
          <w:lang w:val="en-US" w:eastAsia="zh-CN"/>
        </w:rPr>
        <w:t>the</w:t>
      </w:r>
      <w:r w:rsidR="00191959" w:rsidRPr="00BA7139">
        <w:rPr>
          <w:lang w:val="en-US" w:eastAsia="zh-CN"/>
        </w:rPr>
        <w:t xml:space="preserve"> cell A need to inform NES cell about the UE request</w:t>
      </w:r>
      <w:r w:rsidR="00930419" w:rsidRPr="00BA7139">
        <w:rPr>
          <w:lang w:val="en-US" w:eastAsia="zh-CN"/>
        </w:rPr>
        <w:t>,</w:t>
      </w:r>
      <w:r w:rsidR="00191959" w:rsidRPr="00BA7139">
        <w:rPr>
          <w:lang w:val="en-US" w:eastAsia="zh-CN"/>
        </w:rPr>
        <w:t xml:space="preserve"> </w:t>
      </w:r>
      <w:r w:rsidR="0001073D" w:rsidRPr="00BA7139">
        <w:rPr>
          <w:lang w:val="en-US" w:eastAsia="zh-CN"/>
        </w:rPr>
        <w:t xml:space="preserve">and </w:t>
      </w:r>
      <w:r w:rsidR="00191959" w:rsidRPr="00BA7139">
        <w:rPr>
          <w:lang w:val="en-US" w:eastAsia="zh-CN"/>
        </w:rPr>
        <w:t xml:space="preserve">wait the NES cell to inform Cell A about the </w:t>
      </w:r>
      <w:r w:rsidR="00930419" w:rsidRPr="00BA7139">
        <w:rPr>
          <w:lang w:val="en-US" w:eastAsia="zh-CN"/>
        </w:rPr>
        <w:t>activation</w:t>
      </w:r>
      <w:r w:rsidR="00191959" w:rsidRPr="00BA7139">
        <w:rPr>
          <w:lang w:val="en-US" w:eastAsia="zh-CN"/>
        </w:rPr>
        <w:t xml:space="preserve"> of</w:t>
      </w:r>
      <w:r w:rsidR="0001073D" w:rsidRPr="00BA7139">
        <w:rPr>
          <w:lang w:val="en-US" w:eastAsia="zh-CN"/>
        </w:rPr>
        <w:t xml:space="preserve"> </w:t>
      </w:r>
      <w:r w:rsidR="0015121F" w:rsidRPr="00BA7139">
        <w:rPr>
          <w:lang w:val="en-US" w:eastAsia="zh-CN"/>
        </w:rPr>
        <w:t xml:space="preserve">on demand </w:t>
      </w:r>
      <w:r w:rsidR="00191959" w:rsidRPr="00BA7139">
        <w:rPr>
          <w:lang w:val="en-US" w:eastAsia="zh-CN"/>
        </w:rPr>
        <w:t>SIB1</w:t>
      </w:r>
      <w:r w:rsidR="0001073D" w:rsidRPr="00BA7139">
        <w:rPr>
          <w:lang w:val="en-US" w:eastAsia="zh-CN"/>
        </w:rPr>
        <w:t xml:space="preserve">. </w:t>
      </w:r>
      <w:r w:rsidR="00930419" w:rsidRPr="00BA7139">
        <w:rPr>
          <w:lang w:val="en-US" w:eastAsia="zh-CN"/>
        </w:rPr>
        <w:t xml:space="preserve">After </w:t>
      </w:r>
      <w:r w:rsidR="0001073D" w:rsidRPr="00BA7139">
        <w:rPr>
          <w:lang w:val="en-US" w:eastAsia="zh-CN"/>
        </w:rPr>
        <w:t>Cell A</w:t>
      </w:r>
      <w:r w:rsidR="00930419" w:rsidRPr="00BA7139">
        <w:rPr>
          <w:lang w:val="en-US" w:eastAsia="zh-CN"/>
        </w:rPr>
        <w:t xml:space="preserve"> received this activation, Cell A</w:t>
      </w:r>
      <w:r w:rsidR="0001073D" w:rsidRPr="00BA7139">
        <w:rPr>
          <w:lang w:val="en-US" w:eastAsia="zh-CN"/>
        </w:rPr>
        <w:t xml:space="preserve"> need also</w:t>
      </w:r>
      <w:r w:rsidR="00191959" w:rsidRPr="00BA7139">
        <w:rPr>
          <w:lang w:val="en-US" w:eastAsia="zh-CN"/>
        </w:rPr>
        <w:t xml:space="preserve"> inform the UE</w:t>
      </w:r>
      <w:r w:rsidR="00ED3184" w:rsidRPr="00BA7139">
        <w:rPr>
          <w:lang w:val="en-US" w:eastAsia="zh-CN"/>
        </w:rPr>
        <w:t xml:space="preserve"> about </w:t>
      </w:r>
      <w:r w:rsidR="00DC1A96" w:rsidRPr="00BA7139">
        <w:rPr>
          <w:lang w:val="en-US" w:eastAsia="zh-CN"/>
        </w:rPr>
        <w:t>on demand</w:t>
      </w:r>
      <w:r w:rsidR="00ED3184" w:rsidRPr="00BA7139">
        <w:rPr>
          <w:lang w:val="en-US" w:eastAsia="zh-CN"/>
        </w:rPr>
        <w:t xml:space="preserve"> SIB1 transmission</w:t>
      </w:r>
      <w:r w:rsidR="00F64D01" w:rsidRPr="00BA7139">
        <w:rPr>
          <w:lang w:val="en-US" w:eastAsia="zh-CN"/>
        </w:rPr>
        <w:t xml:space="preserve">. </w:t>
      </w:r>
      <w:r w:rsidR="0015121F" w:rsidRPr="00BA7139">
        <w:rPr>
          <w:lang w:val="en-US" w:eastAsia="zh-CN"/>
        </w:rPr>
        <w:t>After that</w:t>
      </w:r>
      <w:r w:rsidR="00F64D01" w:rsidRPr="00BA7139">
        <w:rPr>
          <w:lang w:val="en-US" w:eastAsia="zh-CN"/>
        </w:rPr>
        <w:t xml:space="preserve">, </w:t>
      </w:r>
      <w:r w:rsidR="00ED3184" w:rsidRPr="00BA7139">
        <w:rPr>
          <w:lang w:val="en-US" w:eastAsia="zh-CN"/>
        </w:rPr>
        <w:t>the UE</w:t>
      </w:r>
      <w:r w:rsidR="00F64D01" w:rsidRPr="00BA7139">
        <w:rPr>
          <w:lang w:val="en-US" w:eastAsia="zh-CN"/>
        </w:rPr>
        <w:t xml:space="preserve"> would</w:t>
      </w:r>
      <w:r w:rsidR="00ED3184" w:rsidRPr="00BA7139">
        <w:rPr>
          <w:lang w:val="en-US" w:eastAsia="zh-CN"/>
        </w:rPr>
        <w:t xml:space="preserve"> </w:t>
      </w:r>
      <w:r w:rsidR="00F64D01" w:rsidRPr="00BA7139">
        <w:rPr>
          <w:lang w:val="en-US" w:eastAsia="zh-CN"/>
        </w:rPr>
        <w:t xml:space="preserve">switch to NES cell and </w:t>
      </w:r>
      <w:r w:rsidR="00ED3184" w:rsidRPr="00BA7139">
        <w:rPr>
          <w:lang w:val="en-US" w:eastAsia="zh-CN"/>
        </w:rPr>
        <w:t xml:space="preserve">obtain sync on NES cell, </w:t>
      </w:r>
      <w:r w:rsidR="00191959" w:rsidRPr="00BA7139">
        <w:rPr>
          <w:lang w:val="en-US" w:eastAsia="zh-CN"/>
        </w:rPr>
        <w:t>and to receive the</w:t>
      </w:r>
      <w:r w:rsidR="00DC1A96" w:rsidRPr="00BA7139">
        <w:rPr>
          <w:lang w:val="en-US" w:eastAsia="zh-CN"/>
        </w:rPr>
        <w:t xml:space="preserve"> on demand</w:t>
      </w:r>
      <w:r w:rsidR="00191959" w:rsidRPr="00BA7139">
        <w:rPr>
          <w:lang w:val="en-US" w:eastAsia="zh-CN"/>
        </w:rPr>
        <w:t xml:space="preserve"> SIB1</w:t>
      </w:r>
      <w:r w:rsidR="00ED3184" w:rsidRPr="00BA7139">
        <w:rPr>
          <w:lang w:val="en-US" w:eastAsia="zh-CN"/>
        </w:rPr>
        <w:t>.</w:t>
      </w:r>
      <w:r w:rsidR="00F64D01" w:rsidRPr="00BA7139">
        <w:rPr>
          <w:lang w:val="en-US" w:eastAsia="zh-CN"/>
        </w:rPr>
        <w:t xml:space="preserve"> If cell A didn’t receive the UL WUS, then the UE would re-transmit the UL WUS</w:t>
      </w:r>
      <w:r w:rsidR="0015121F" w:rsidRPr="00BA7139">
        <w:rPr>
          <w:lang w:val="en-US" w:eastAsia="zh-CN"/>
        </w:rPr>
        <w:t xml:space="preserve"> to cell A</w:t>
      </w:r>
      <w:r w:rsidR="00F64D01" w:rsidRPr="00BA7139">
        <w:rPr>
          <w:lang w:val="en-US" w:eastAsia="zh-CN"/>
        </w:rPr>
        <w:t>.</w:t>
      </w:r>
    </w:p>
    <w:p w14:paraId="23C65119" w14:textId="0AEFAB6F" w:rsidR="0015121F" w:rsidRPr="00BA7139" w:rsidRDefault="0015121F" w:rsidP="000E5795">
      <w:pPr>
        <w:spacing w:after="120"/>
        <w:jc w:val="both"/>
        <w:rPr>
          <w:lang w:val="en-US" w:eastAsia="zh-CN"/>
        </w:rPr>
      </w:pPr>
      <w:r w:rsidRPr="00BA7139">
        <w:rPr>
          <w:lang w:val="en-US" w:eastAsia="zh-CN"/>
        </w:rPr>
        <w:t xml:space="preserve">For option 1+option </w:t>
      </w:r>
      <w:r w:rsidR="006752FD">
        <w:rPr>
          <w:lang w:val="en-US" w:eastAsia="zh-CN"/>
        </w:rPr>
        <w:t>Y, that</w:t>
      </w:r>
      <w:r>
        <w:rPr>
          <w:lang w:val="en-US" w:eastAsia="zh-CN"/>
        </w:rPr>
        <w:t xml:space="preserve"> is the </w:t>
      </w:r>
      <w:r w:rsidRPr="0015121F">
        <w:rPr>
          <w:lang w:val="en-US" w:eastAsia="zh-CN"/>
        </w:rPr>
        <w:t xml:space="preserve">UE transmits UL WUS to </w:t>
      </w:r>
      <w:r>
        <w:rPr>
          <w:lang w:val="en-US" w:eastAsia="zh-CN"/>
        </w:rPr>
        <w:t xml:space="preserve">NES </w:t>
      </w:r>
      <w:r w:rsidRPr="0015121F">
        <w:rPr>
          <w:lang w:val="en-US" w:eastAsia="zh-CN"/>
        </w:rPr>
        <w:t>cell but receives on demand SIB1 from Cell</w:t>
      </w:r>
      <w:r>
        <w:rPr>
          <w:lang w:val="en-US" w:eastAsia="zh-CN"/>
        </w:rPr>
        <w:t xml:space="preserve"> A, </w:t>
      </w:r>
      <w:r w:rsidR="003567A9">
        <w:rPr>
          <w:lang w:val="en-US" w:eastAsia="zh-CN"/>
        </w:rPr>
        <w:t xml:space="preserve">it is </w:t>
      </w:r>
      <w:r w:rsidR="003567A9" w:rsidRPr="003567A9">
        <w:rPr>
          <w:lang w:val="en-US" w:eastAsia="zh-CN"/>
        </w:rPr>
        <w:t xml:space="preserve">similar as option 2+option </w:t>
      </w:r>
      <w:r w:rsidR="006752FD">
        <w:rPr>
          <w:lang w:val="en-US" w:eastAsia="zh-CN"/>
        </w:rPr>
        <w:t>X</w:t>
      </w:r>
      <w:r w:rsidR="003567A9" w:rsidRPr="003567A9">
        <w:rPr>
          <w:lang w:val="en-US" w:eastAsia="zh-CN"/>
        </w:rPr>
        <w:t xml:space="preserve">. Since if the NES Cell received the UL WUS, NES Cell need to inform Cell A about the UE request </w:t>
      </w:r>
      <w:r w:rsidR="003567A9" w:rsidRPr="00BA7139">
        <w:rPr>
          <w:lang w:val="en-US" w:eastAsia="zh-CN"/>
        </w:rPr>
        <w:t>and wait the cell</w:t>
      </w:r>
      <w:r w:rsidR="003567A9">
        <w:rPr>
          <w:lang w:val="en-US" w:eastAsia="zh-CN"/>
        </w:rPr>
        <w:t xml:space="preserve"> A</w:t>
      </w:r>
      <w:r w:rsidR="003567A9" w:rsidRPr="00BA7139">
        <w:rPr>
          <w:lang w:val="en-US" w:eastAsia="zh-CN"/>
        </w:rPr>
        <w:t xml:space="preserve"> to inform </w:t>
      </w:r>
      <w:r w:rsidR="003567A9">
        <w:rPr>
          <w:lang w:val="en-US" w:eastAsia="zh-CN"/>
        </w:rPr>
        <w:t xml:space="preserve">NES </w:t>
      </w:r>
      <w:r w:rsidR="003567A9" w:rsidRPr="00BA7139">
        <w:rPr>
          <w:lang w:val="en-US" w:eastAsia="zh-CN"/>
        </w:rPr>
        <w:t xml:space="preserve">Cell about the activation of on demand SIB1. After </w:t>
      </w:r>
      <w:r w:rsidR="003567A9">
        <w:rPr>
          <w:lang w:val="en-US" w:eastAsia="zh-CN"/>
        </w:rPr>
        <w:t xml:space="preserve">NES </w:t>
      </w:r>
      <w:r w:rsidR="003567A9" w:rsidRPr="00BA7139">
        <w:rPr>
          <w:lang w:val="en-US" w:eastAsia="zh-CN"/>
        </w:rPr>
        <w:t xml:space="preserve">Cell received this activation, </w:t>
      </w:r>
      <w:r w:rsidR="003567A9">
        <w:rPr>
          <w:lang w:val="en-US" w:eastAsia="zh-CN"/>
        </w:rPr>
        <w:t xml:space="preserve">NES </w:t>
      </w:r>
      <w:r w:rsidR="003567A9" w:rsidRPr="00BA7139">
        <w:rPr>
          <w:lang w:val="en-US" w:eastAsia="zh-CN"/>
        </w:rPr>
        <w:t xml:space="preserve">Cell need </w:t>
      </w:r>
      <w:r w:rsidR="003567A9">
        <w:rPr>
          <w:lang w:val="en-US" w:eastAsia="zh-CN"/>
        </w:rPr>
        <w:t xml:space="preserve">to </w:t>
      </w:r>
      <w:r w:rsidR="003567A9" w:rsidRPr="00BA7139">
        <w:rPr>
          <w:lang w:val="en-US" w:eastAsia="zh-CN"/>
        </w:rPr>
        <w:t>inform the UE about on demand SIB1 transmission. After that, the UE would switch to cell</w:t>
      </w:r>
      <w:r w:rsidR="003567A9">
        <w:rPr>
          <w:lang w:val="en-US" w:eastAsia="zh-CN"/>
        </w:rPr>
        <w:t xml:space="preserve"> A</w:t>
      </w:r>
      <w:r w:rsidR="003567A9" w:rsidRPr="00BA7139">
        <w:rPr>
          <w:lang w:val="en-US" w:eastAsia="zh-CN"/>
        </w:rPr>
        <w:t xml:space="preserve"> to receive the on demand SIB1.</w:t>
      </w:r>
    </w:p>
    <w:p w14:paraId="650A4C4E" w14:textId="623284E3" w:rsidR="003567A9" w:rsidRPr="008703DB" w:rsidRDefault="003567A9" w:rsidP="003567A9">
      <w:pPr>
        <w:spacing w:after="120"/>
        <w:jc w:val="both"/>
        <w:rPr>
          <w:b/>
          <w:i/>
          <w:lang w:eastAsia="zh-CN"/>
        </w:rPr>
      </w:pPr>
      <w:r w:rsidRPr="008703DB">
        <w:rPr>
          <w:b/>
          <w:i/>
          <w:lang w:eastAsia="zh-CN"/>
        </w:rPr>
        <w:t xml:space="preserve">Observation </w:t>
      </w:r>
      <w:r w:rsidR="0009500B">
        <w:rPr>
          <w:b/>
          <w:i/>
          <w:lang w:eastAsia="zh-CN"/>
        </w:rPr>
        <w:t>8</w:t>
      </w:r>
      <w:r w:rsidRPr="008703DB">
        <w:rPr>
          <w:b/>
          <w:i/>
          <w:lang w:eastAsia="zh-CN"/>
        </w:rPr>
        <w:t xml:space="preserve">: </w:t>
      </w:r>
      <w:r w:rsidR="00F86326">
        <w:rPr>
          <w:b/>
          <w:i/>
          <w:lang w:eastAsia="zh-CN"/>
        </w:rPr>
        <w:t>If UL WUS is sent on a cell different from the cell where UE receives SIB1</w:t>
      </w:r>
      <w:r w:rsidRPr="00BA7139">
        <w:rPr>
          <w:b/>
          <w:i/>
          <w:lang w:eastAsia="zh-CN"/>
        </w:rPr>
        <w:t>, high unpredicted latency will exist between the time UL WUS is sent and the time the UE receive SIB1. Additionally, high UE power consumption is expected without clear NES gains compared to other options.</w:t>
      </w:r>
    </w:p>
    <w:p w14:paraId="2266BC32" w14:textId="010875D0" w:rsidR="003567A9" w:rsidRDefault="00EB7E54" w:rsidP="00186A26">
      <w:pPr>
        <w:spacing w:after="120"/>
        <w:jc w:val="both"/>
        <w:rPr>
          <w:lang w:val="en-US" w:eastAsia="zh-CN"/>
        </w:rPr>
      </w:pPr>
      <w:r>
        <w:rPr>
          <w:lang w:val="en-US" w:eastAsia="zh-CN"/>
        </w:rPr>
        <w:t>F</w:t>
      </w:r>
      <w:r w:rsidRPr="00EB7E54">
        <w:rPr>
          <w:lang w:val="en-US" w:eastAsia="zh-CN"/>
        </w:rPr>
        <w:t xml:space="preserve">or option 2+option </w:t>
      </w:r>
      <w:r w:rsidR="006752FD">
        <w:rPr>
          <w:lang w:val="en-US" w:eastAsia="zh-CN"/>
        </w:rPr>
        <w:t>Y</w:t>
      </w:r>
      <w:r w:rsidRPr="00EB7E54">
        <w:rPr>
          <w:lang w:val="en-US" w:eastAsia="zh-CN"/>
        </w:rPr>
        <w:t xml:space="preserve">, i.e. the UE transmits UL WUS to cell A and receives on demand SIB1 in cell A, and for option 1+option </w:t>
      </w:r>
      <w:r w:rsidR="006752FD">
        <w:rPr>
          <w:lang w:val="en-US" w:eastAsia="zh-CN"/>
        </w:rPr>
        <w:t>X</w:t>
      </w:r>
      <w:r w:rsidRPr="00EB7E54">
        <w:rPr>
          <w:lang w:val="en-US" w:eastAsia="zh-CN"/>
        </w:rPr>
        <w:t>, i.e. the UE transmits UL WUS to NES cell and receives on demand SIB1 in NES cell</w:t>
      </w:r>
      <w:r>
        <w:rPr>
          <w:lang w:val="en-US" w:eastAsia="zh-CN"/>
        </w:rPr>
        <w:t>, the UE can always stay in one cell and no need to switch to another cell during the on demand SIB1 procedure. The latency is small compare to other options due to no coordination between cells, and it is also beneficial in terms of NES gains</w:t>
      </w:r>
      <w:r w:rsidR="0020438B">
        <w:rPr>
          <w:lang w:val="en-US" w:eastAsia="zh-CN"/>
        </w:rPr>
        <w:t xml:space="preserve"> because the NES Cell can go to sleep more quickly</w:t>
      </w:r>
      <w:r>
        <w:rPr>
          <w:lang w:val="en-US" w:eastAsia="zh-CN"/>
        </w:rPr>
        <w:t>.</w:t>
      </w:r>
    </w:p>
    <w:p w14:paraId="4CFBDF30" w14:textId="0E1800A1" w:rsidR="00DC1A96" w:rsidRPr="00BA7139" w:rsidRDefault="00DC1A96" w:rsidP="00186A26">
      <w:pPr>
        <w:spacing w:after="120"/>
        <w:jc w:val="both"/>
        <w:rPr>
          <w:b/>
          <w:i/>
          <w:lang w:eastAsia="zh-CN"/>
        </w:rPr>
      </w:pPr>
      <w:r w:rsidRPr="00BA7139">
        <w:rPr>
          <w:b/>
          <w:i/>
          <w:lang w:eastAsia="zh-CN"/>
        </w:rPr>
        <w:lastRenderedPageBreak/>
        <w:t xml:space="preserve">Observation </w:t>
      </w:r>
      <w:r w:rsidR="0009500B">
        <w:rPr>
          <w:b/>
          <w:i/>
          <w:lang w:eastAsia="zh-CN"/>
        </w:rPr>
        <w:t>9</w:t>
      </w:r>
      <w:r w:rsidRPr="00BA7139">
        <w:rPr>
          <w:b/>
          <w:i/>
          <w:lang w:eastAsia="zh-CN"/>
        </w:rPr>
        <w:t xml:space="preserve">: </w:t>
      </w:r>
      <w:r w:rsidR="00F86326">
        <w:rPr>
          <w:b/>
          <w:i/>
          <w:lang w:eastAsia="zh-CN"/>
        </w:rPr>
        <w:t>If UL WUS is sent on a cell same as the cell where UE receives SIB1</w:t>
      </w:r>
      <w:r w:rsidR="003567A9" w:rsidRPr="00BA7139">
        <w:rPr>
          <w:b/>
          <w:i/>
          <w:lang w:eastAsia="zh-CN"/>
        </w:rPr>
        <w:t>,</w:t>
      </w:r>
      <w:r w:rsidRPr="00BA7139">
        <w:rPr>
          <w:b/>
          <w:i/>
          <w:lang w:eastAsia="zh-CN"/>
        </w:rPr>
        <w:t xml:space="preserve"> the</w:t>
      </w:r>
      <w:r w:rsidR="00EB7E54" w:rsidRPr="00BA7139">
        <w:rPr>
          <w:b/>
          <w:i/>
          <w:lang w:eastAsia="zh-CN"/>
        </w:rPr>
        <w:t xml:space="preserve"> UE can always stay in one cell for WUS transmission and SIB1 reception, the latency is small</w:t>
      </w:r>
      <w:r w:rsidRPr="00BA7139">
        <w:rPr>
          <w:b/>
          <w:i/>
          <w:lang w:eastAsia="zh-CN"/>
        </w:rPr>
        <w:t xml:space="preserve"> </w:t>
      </w:r>
      <w:r w:rsidR="00EB7E54" w:rsidRPr="00BA7139">
        <w:rPr>
          <w:b/>
          <w:i/>
          <w:lang w:eastAsia="zh-CN"/>
        </w:rPr>
        <w:t>and it is also beneficial in terms of NES gains.</w:t>
      </w:r>
    </w:p>
    <w:p w14:paraId="3BA2F66C" w14:textId="62135CD4" w:rsidR="00E53856" w:rsidRDefault="00E53856" w:rsidP="00186A26">
      <w:pPr>
        <w:spacing w:after="120"/>
        <w:jc w:val="both"/>
        <w:rPr>
          <w:lang w:val="en-US" w:eastAsia="zh-CN"/>
        </w:rPr>
      </w:pPr>
      <w:r>
        <w:rPr>
          <w:lang w:val="en-US" w:eastAsia="zh-CN"/>
        </w:rPr>
        <w:t>Based on this, we have the following proposal:</w:t>
      </w:r>
    </w:p>
    <w:p w14:paraId="4F5D9197" w14:textId="110CDD24" w:rsidR="00E53856" w:rsidRDefault="00E53856" w:rsidP="00186A26">
      <w:pPr>
        <w:spacing w:after="120"/>
        <w:jc w:val="both"/>
        <w:rPr>
          <w:b/>
          <w:i/>
          <w:lang w:eastAsia="zh-CN"/>
        </w:rPr>
      </w:pPr>
      <w:r w:rsidRPr="00481500">
        <w:rPr>
          <w:b/>
          <w:i/>
          <w:lang w:eastAsia="zh-CN"/>
        </w:rPr>
        <w:t>Proposal</w:t>
      </w:r>
      <w:r w:rsidR="00096261">
        <w:rPr>
          <w:b/>
          <w:i/>
          <w:lang w:eastAsia="zh-CN"/>
        </w:rPr>
        <w:t xml:space="preserve"> 2</w:t>
      </w:r>
      <w:r w:rsidRPr="00481500">
        <w:rPr>
          <w:b/>
          <w:i/>
          <w:lang w:eastAsia="zh-CN"/>
        </w:rPr>
        <w:t xml:space="preserve">: </w:t>
      </w:r>
      <w:r>
        <w:rPr>
          <w:b/>
          <w:i/>
          <w:lang w:eastAsia="zh-CN"/>
        </w:rPr>
        <w:t>For the t</w:t>
      </w:r>
      <w:r w:rsidRPr="00E53856">
        <w:rPr>
          <w:b/>
          <w:i/>
          <w:lang w:eastAsia="zh-CN"/>
        </w:rPr>
        <w:t>arget cell of UL WUS transmission</w:t>
      </w:r>
      <w:r w:rsidR="00A87E21">
        <w:rPr>
          <w:b/>
          <w:i/>
          <w:lang w:eastAsia="zh-CN"/>
        </w:rPr>
        <w:t xml:space="preserve"> and the on-demand SIB1 transmission</w:t>
      </w:r>
      <w:r>
        <w:rPr>
          <w:b/>
          <w:i/>
          <w:lang w:eastAsia="zh-CN"/>
        </w:rPr>
        <w:t xml:space="preserve">, RAN1 further </w:t>
      </w:r>
      <w:r w:rsidR="002E7EEF">
        <w:rPr>
          <w:b/>
          <w:i/>
          <w:lang w:eastAsia="zh-CN"/>
        </w:rPr>
        <w:t>focus on</w:t>
      </w:r>
      <w:r>
        <w:rPr>
          <w:b/>
          <w:i/>
          <w:lang w:eastAsia="zh-CN"/>
        </w:rPr>
        <w:t xml:space="preserve"> the following </w:t>
      </w:r>
      <w:r w:rsidR="00EB7E54">
        <w:rPr>
          <w:b/>
          <w:i/>
          <w:lang w:eastAsia="zh-CN"/>
        </w:rPr>
        <w:t>scenario</w:t>
      </w:r>
      <w:r w:rsidR="002E7EEF">
        <w:rPr>
          <w:b/>
          <w:i/>
          <w:lang w:eastAsia="zh-CN"/>
        </w:rPr>
        <w:t>s</w:t>
      </w:r>
      <w:r>
        <w:rPr>
          <w:b/>
          <w:i/>
          <w:lang w:eastAsia="zh-CN"/>
        </w:rPr>
        <w:t>:</w:t>
      </w:r>
    </w:p>
    <w:p w14:paraId="1F70449A" w14:textId="0F1F8F9E" w:rsidR="00E53856" w:rsidRDefault="00EB7E54" w:rsidP="00186A26">
      <w:pPr>
        <w:spacing w:after="120"/>
        <w:jc w:val="both"/>
        <w:rPr>
          <w:b/>
          <w:i/>
          <w:lang w:eastAsia="zh-CN"/>
        </w:rPr>
      </w:pPr>
      <w:r>
        <w:rPr>
          <w:b/>
          <w:i/>
          <w:lang w:eastAsia="zh-CN"/>
        </w:rPr>
        <w:t xml:space="preserve">Scenario </w:t>
      </w:r>
      <w:r w:rsidR="003765A3">
        <w:rPr>
          <w:b/>
          <w:i/>
          <w:lang w:eastAsia="zh-CN"/>
        </w:rPr>
        <w:t>A</w:t>
      </w:r>
      <w:r w:rsidR="00095A92">
        <w:rPr>
          <w:b/>
          <w:i/>
          <w:lang w:eastAsia="zh-CN"/>
        </w:rPr>
        <w:t xml:space="preserve"> (Option </w:t>
      </w:r>
      <w:r w:rsidR="003417D1">
        <w:rPr>
          <w:b/>
          <w:i/>
          <w:lang w:eastAsia="zh-CN"/>
        </w:rPr>
        <w:t xml:space="preserve">1+Option </w:t>
      </w:r>
      <w:r w:rsidR="00584C48">
        <w:rPr>
          <w:b/>
          <w:i/>
          <w:lang w:eastAsia="zh-CN"/>
        </w:rPr>
        <w:t>X</w:t>
      </w:r>
      <w:r w:rsidR="00095A92">
        <w:rPr>
          <w:b/>
          <w:i/>
          <w:lang w:eastAsia="zh-CN"/>
        </w:rPr>
        <w:t>)</w:t>
      </w:r>
      <w:r w:rsidR="00E53856" w:rsidRPr="000A6E14">
        <w:rPr>
          <w:b/>
          <w:i/>
          <w:lang w:eastAsia="zh-CN"/>
        </w:rPr>
        <w:t xml:space="preserve">: </w:t>
      </w:r>
      <w:r w:rsidR="00E53856" w:rsidRPr="00E53856">
        <w:rPr>
          <w:b/>
          <w:i/>
          <w:lang w:eastAsia="zh-CN"/>
        </w:rPr>
        <w:t>UE transmits UL WUS to NES Cell</w:t>
      </w:r>
      <w:r w:rsidR="00E53856">
        <w:rPr>
          <w:b/>
          <w:i/>
          <w:lang w:eastAsia="zh-CN"/>
        </w:rPr>
        <w:t xml:space="preserve"> and receives </w:t>
      </w:r>
      <w:r>
        <w:rPr>
          <w:b/>
          <w:i/>
          <w:lang w:eastAsia="zh-CN"/>
        </w:rPr>
        <w:t>on demand</w:t>
      </w:r>
      <w:r w:rsidR="00E53856">
        <w:rPr>
          <w:b/>
          <w:i/>
          <w:lang w:eastAsia="zh-CN"/>
        </w:rPr>
        <w:t xml:space="preserve"> SIB1 </w:t>
      </w:r>
      <w:r w:rsidR="00654508">
        <w:rPr>
          <w:b/>
          <w:i/>
          <w:lang w:eastAsia="zh-CN"/>
        </w:rPr>
        <w:t>from</w:t>
      </w:r>
      <w:r w:rsidR="00E53856">
        <w:rPr>
          <w:b/>
          <w:i/>
          <w:lang w:eastAsia="zh-CN"/>
        </w:rPr>
        <w:t xml:space="preserve"> NES Cell</w:t>
      </w:r>
    </w:p>
    <w:p w14:paraId="49CB8080" w14:textId="670E60CC" w:rsidR="00E53856" w:rsidRDefault="00EB7E54" w:rsidP="00186A26">
      <w:pPr>
        <w:spacing w:after="120"/>
        <w:jc w:val="both"/>
        <w:rPr>
          <w:b/>
          <w:i/>
          <w:lang w:eastAsia="zh-CN"/>
        </w:rPr>
      </w:pPr>
      <w:r>
        <w:rPr>
          <w:b/>
          <w:i/>
          <w:lang w:eastAsia="zh-CN"/>
        </w:rPr>
        <w:t>Scenario</w:t>
      </w:r>
      <w:r w:rsidR="003417D1">
        <w:rPr>
          <w:b/>
          <w:i/>
          <w:lang w:eastAsia="zh-CN"/>
        </w:rPr>
        <w:t xml:space="preserve"> </w:t>
      </w:r>
      <w:r w:rsidR="003765A3">
        <w:rPr>
          <w:b/>
          <w:i/>
          <w:lang w:eastAsia="zh-CN"/>
        </w:rPr>
        <w:t>B</w:t>
      </w:r>
      <w:r w:rsidR="003417D1">
        <w:rPr>
          <w:b/>
          <w:i/>
          <w:lang w:eastAsia="zh-CN"/>
        </w:rPr>
        <w:t xml:space="preserve"> (Option 2+Option </w:t>
      </w:r>
      <w:r w:rsidR="00584C48">
        <w:rPr>
          <w:b/>
          <w:i/>
          <w:lang w:eastAsia="zh-CN"/>
        </w:rPr>
        <w:t>Y</w:t>
      </w:r>
      <w:r w:rsidR="003417D1">
        <w:rPr>
          <w:b/>
          <w:i/>
          <w:lang w:eastAsia="zh-CN"/>
        </w:rPr>
        <w:t>)</w:t>
      </w:r>
      <w:r w:rsidR="00E53856">
        <w:rPr>
          <w:b/>
          <w:i/>
          <w:lang w:eastAsia="zh-CN"/>
        </w:rPr>
        <w:t xml:space="preserve">: </w:t>
      </w:r>
      <w:r w:rsidR="00654508" w:rsidRPr="00654508">
        <w:rPr>
          <w:b/>
          <w:i/>
          <w:lang w:eastAsia="zh-CN"/>
        </w:rPr>
        <w:t>UE transmits UL WUS to Cell A</w:t>
      </w:r>
      <w:r w:rsidR="00654508">
        <w:rPr>
          <w:b/>
          <w:i/>
          <w:lang w:eastAsia="zh-CN"/>
        </w:rPr>
        <w:t xml:space="preserve"> and receives </w:t>
      </w:r>
      <w:r>
        <w:rPr>
          <w:b/>
          <w:i/>
          <w:lang w:eastAsia="zh-CN"/>
        </w:rPr>
        <w:t>on demand</w:t>
      </w:r>
      <w:r w:rsidR="00654508">
        <w:rPr>
          <w:b/>
          <w:i/>
          <w:lang w:eastAsia="zh-CN"/>
        </w:rPr>
        <w:t xml:space="preserve"> SIB1 from Cell A</w:t>
      </w:r>
    </w:p>
    <w:p w14:paraId="3E25A909" w14:textId="77777777" w:rsidR="00E84D3A" w:rsidRPr="00EB7E54" w:rsidRDefault="00E84D3A" w:rsidP="00186A26">
      <w:pPr>
        <w:spacing w:after="120"/>
        <w:jc w:val="both"/>
        <w:rPr>
          <w:b/>
          <w:i/>
          <w:lang w:eastAsia="zh-CN"/>
        </w:rPr>
      </w:pPr>
    </w:p>
    <w:p w14:paraId="7C76FECB" w14:textId="1FDBD72D" w:rsidR="00E50885" w:rsidRPr="00BA7139" w:rsidRDefault="00E50885" w:rsidP="00BA7139">
      <w:pPr>
        <w:pStyle w:val="Heading2"/>
        <w:numPr>
          <w:ilvl w:val="1"/>
          <w:numId w:val="1"/>
        </w:numPr>
        <w:tabs>
          <w:tab w:val="num" w:pos="576"/>
        </w:tabs>
        <w:autoSpaceDE w:val="0"/>
        <w:autoSpaceDN w:val="0"/>
        <w:adjustRightInd w:val="0"/>
        <w:snapToGrid w:val="0"/>
        <w:spacing w:before="120" w:after="120"/>
        <w:ind w:left="576" w:right="0" w:hanging="576"/>
        <w:jc w:val="both"/>
        <w:rPr>
          <w:rFonts w:ascii="Times New Roman" w:hAnsi="Times New Roman"/>
          <w:bCs/>
          <w:szCs w:val="22"/>
          <w:lang w:eastAsia="zh-CN"/>
        </w:rPr>
      </w:pPr>
      <w:r w:rsidRPr="00BA7139">
        <w:rPr>
          <w:rFonts w:ascii="Times New Roman" w:hAnsi="Times New Roman"/>
          <w:bCs/>
          <w:szCs w:val="22"/>
          <w:lang w:eastAsia="zh-CN"/>
        </w:rPr>
        <w:t>Trigger conditions for UL WUS transmission</w:t>
      </w:r>
    </w:p>
    <w:tbl>
      <w:tblPr>
        <w:tblStyle w:val="TableGrid"/>
        <w:tblW w:w="0" w:type="auto"/>
        <w:tblLook w:val="04A0" w:firstRow="1" w:lastRow="0" w:firstColumn="1" w:lastColumn="0" w:noHBand="0" w:noVBand="1"/>
      </w:tblPr>
      <w:tblGrid>
        <w:gridCol w:w="9855"/>
      </w:tblGrid>
      <w:tr w:rsidR="00E50885" w14:paraId="43A1E929" w14:textId="77777777" w:rsidTr="00E50885">
        <w:tc>
          <w:tcPr>
            <w:tcW w:w="9855" w:type="dxa"/>
          </w:tcPr>
          <w:p w14:paraId="558DEA81" w14:textId="77777777" w:rsidR="00E50885" w:rsidRPr="009C6AC2" w:rsidRDefault="00E50885" w:rsidP="00E50885">
            <w:pPr>
              <w:rPr>
                <w:rFonts w:eastAsia="Batang"/>
                <w:highlight w:val="green"/>
                <w:lang w:eastAsia="x-none"/>
              </w:rPr>
            </w:pPr>
            <w:r w:rsidRPr="009C6AC2">
              <w:rPr>
                <w:rFonts w:eastAsia="Batang"/>
                <w:highlight w:val="green"/>
                <w:lang w:eastAsia="x-none"/>
              </w:rPr>
              <w:t>Agreement</w:t>
            </w:r>
          </w:p>
          <w:p w14:paraId="406A2889" w14:textId="77777777" w:rsidR="00E50885" w:rsidRPr="009C6AC2" w:rsidRDefault="00E50885" w:rsidP="00E50885">
            <w:pPr>
              <w:rPr>
                <w:rFonts w:eastAsia="PMingLiU"/>
                <w:lang w:eastAsia="zh-TW"/>
              </w:rPr>
            </w:pPr>
            <w:r w:rsidRPr="009C6AC2">
              <w:rPr>
                <w:rFonts w:eastAsia="PMingLiU"/>
                <w:lang w:eastAsia="zh-TW"/>
              </w:rPr>
              <w:t>For the further study of on-demand SIB1 for idle/inactive mode UE, RAN1 to discuss triggering conditions for sending UL-WUS.</w:t>
            </w:r>
          </w:p>
        </w:tc>
      </w:tr>
    </w:tbl>
    <w:p w14:paraId="5E113CC6" w14:textId="77777777" w:rsidR="00DF786B" w:rsidRDefault="00DF786B" w:rsidP="00E50885">
      <w:pPr>
        <w:rPr>
          <w:lang w:val="en-US"/>
        </w:rPr>
      </w:pPr>
    </w:p>
    <w:p w14:paraId="23AC5C17" w14:textId="49DCDD8E" w:rsidR="00457A02" w:rsidRPr="00BA7139" w:rsidRDefault="003E0E32" w:rsidP="004115B3">
      <w:pPr>
        <w:spacing w:after="120"/>
        <w:jc w:val="both"/>
        <w:rPr>
          <w:lang w:val="en-US" w:eastAsia="zh-CN"/>
        </w:rPr>
      </w:pPr>
      <w:r w:rsidRPr="00BA7139">
        <w:rPr>
          <w:lang w:val="en-US" w:eastAsia="zh-CN"/>
        </w:rPr>
        <w:t xml:space="preserve">For scenario </w:t>
      </w:r>
      <w:r w:rsidR="00096261">
        <w:rPr>
          <w:lang w:val="en-US" w:eastAsia="zh-CN"/>
        </w:rPr>
        <w:t>A</w:t>
      </w:r>
      <w:r w:rsidR="00E50885" w:rsidRPr="00BA7139">
        <w:rPr>
          <w:lang w:val="en-US" w:eastAsia="zh-CN"/>
        </w:rPr>
        <w:t xml:space="preserve">, this condition can be </w:t>
      </w:r>
      <w:r w:rsidR="00C60EAB" w:rsidRPr="00BA7139">
        <w:rPr>
          <w:lang w:val="en-US" w:eastAsia="zh-CN"/>
        </w:rPr>
        <w:t xml:space="preserve">the </w:t>
      </w:r>
      <w:r w:rsidR="00EB7E54" w:rsidRPr="00BA7139">
        <w:rPr>
          <w:lang w:val="en-US" w:eastAsia="zh-CN"/>
        </w:rPr>
        <w:t>RSRP</w:t>
      </w:r>
      <w:r w:rsidR="007C171A" w:rsidRPr="00BA7139">
        <w:rPr>
          <w:lang w:val="en-US" w:eastAsia="zh-CN"/>
        </w:rPr>
        <w:t xml:space="preserve">. Because if the RSRP is very low, it means that the UE may not </w:t>
      </w:r>
      <w:r w:rsidR="00D04CB1">
        <w:rPr>
          <w:lang w:val="en-US" w:eastAsia="zh-CN"/>
        </w:rPr>
        <w:t xml:space="preserve">be </w:t>
      </w:r>
      <w:r w:rsidR="007C171A" w:rsidRPr="00BA7139">
        <w:rPr>
          <w:lang w:val="en-US" w:eastAsia="zh-CN"/>
        </w:rPr>
        <w:t>in the coverage of NES Cell, so the UE does not need to receive the on demand SIB1. The UE requires the on demand SIB1 only if the UE is within the good coverage of NES Cell from RAN1 perspective.</w:t>
      </w:r>
    </w:p>
    <w:p w14:paraId="244A1C87" w14:textId="392C6BD9" w:rsidR="009B1F8E" w:rsidRPr="00BA7139" w:rsidRDefault="009B1F8E" w:rsidP="004115B3">
      <w:pPr>
        <w:spacing w:after="120"/>
        <w:jc w:val="both"/>
        <w:rPr>
          <w:lang w:val="en-US" w:eastAsia="zh-CN"/>
        </w:rPr>
      </w:pPr>
      <w:r w:rsidRPr="00BA7139">
        <w:rPr>
          <w:lang w:val="en-US" w:eastAsia="zh-CN"/>
        </w:rPr>
        <w:t xml:space="preserve">For scenario </w:t>
      </w:r>
      <w:r w:rsidR="00096261">
        <w:rPr>
          <w:lang w:val="en-US" w:eastAsia="zh-CN"/>
        </w:rPr>
        <w:t>B</w:t>
      </w:r>
      <w:r w:rsidRPr="00BA7139">
        <w:rPr>
          <w:lang w:val="en-US" w:eastAsia="zh-CN"/>
        </w:rPr>
        <w:t xml:space="preserve">, </w:t>
      </w:r>
      <w:r w:rsidR="007C171A" w:rsidRPr="00BA7139">
        <w:rPr>
          <w:lang w:val="en-US" w:eastAsia="zh-CN"/>
        </w:rPr>
        <w:t xml:space="preserve">although the on demand SIB1 is transmitted in Cell A, this on demand SIB1 is for NES Cell. It does not make sense to trigger UL WUS for on demand SIB1 if the UE is out of the coverage of the NES Cell. </w:t>
      </w:r>
      <w:r w:rsidR="000F775C" w:rsidRPr="008703DB">
        <w:rPr>
          <w:lang w:val="en-US" w:eastAsia="zh-CN"/>
        </w:rPr>
        <w:t>So,</w:t>
      </w:r>
      <w:r w:rsidR="007C171A" w:rsidRPr="00BA7139">
        <w:rPr>
          <w:lang w:val="en-US" w:eastAsia="zh-CN"/>
        </w:rPr>
        <w:t xml:space="preserve"> the condition can also be the RSRP. That is, if the UE is within the good coverage of NES Cell, then the UE can trigger UL WUS for on demand SIB1.</w:t>
      </w:r>
    </w:p>
    <w:p w14:paraId="67402EA3" w14:textId="77777777" w:rsidR="009B1F8E" w:rsidRPr="000A6E14" w:rsidRDefault="009B1F8E" w:rsidP="00457A02">
      <w:pPr>
        <w:rPr>
          <w:highlight w:val="yellow"/>
          <w:lang w:val="en-US" w:eastAsia="zh-CN"/>
        </w:rPr>
      </w:pPr>
    </w:p>
    <w:p w14:paraId="08542114" w14:textId="12170C38" w:rsidR="009B1F8E" w:rsidRDefault="00457A02" w:rsidP="003D224F">
      <w:pPr>
        <w:spacing w:after="120"/>
        <w:jc w:val="both"/>
        <w:rPr>
          <w:b/>
          <w:i/>
          <w:lang w:eastAsia="zh-CN"/>
        </w:rPr>
      </w:pPr>
      <w:r w:rsidRPr="00BA7139">
        <w:rPr>
          <w:b/>
          <w:i/>
          <w:lang w:eastAsia="zh-CN"/>
        </w:rPr>
        <w:t xml:space="preserve">Observation </w:t>
      </w:r>
      <w:r w:rsidR="0009500B">
        <w:rPr>
          <w:b/>
          <w:i/>
          <w:lang w:eastAsia="zh-CN"/>
        </w:rPr>
        <w:t>10</w:t>
      </w:r>
      <w:r w:rsidRPr="00BA7139">
        <w:rPr>
          <w:b/>
          <w:i/>
          <w:lang w:eastAsia="zh-CN"/>
        </w:rPr>
        <w:t xml:space="preserve">: </w:t>
      </w:r>
      <w:r w:rsidR="007125BF">
        <w:rPr>
          <w:b/>
          <w:i/>
          <w:lang w:eastAsia="zh-CN"/>
        </w:rPr>
        <w:t>F</w:t>
      </w:r>
      <w:r w:rsidRPr="00BA7139">
        <w:rPr>
          <w:b/>
          <w:i/>
          <w:lang w:eastAsia="zh-CN"/>
        </w:rPr>
        <w:t xml:space="preserve">or </w:t>
      </w:r>
      <w:r w:rsidR="009B1F8E" w:rsidRPr="000C5510">
        <w:rPr>
          <w:b/>
          <w:i/>
          <w:lang w:eastAsia="zh-CN"/>
        </w:rPr>
        <w:t xml:space="preserve">scenario </w:t>
      </w:r>
      <w:r w:rsidR="00096261">
        <w:rPr>
          <w:b/>
          <w:i/>
          <w:lang w:eastAsia="zh-CN"/>
        </w:rPr>
        <w:t>A</w:t>
      </w:r>
      <w:r w:rsidR="007C171A" w:rsidRPr="00BA7139">
        <w:rPr>
          <w:b/>
          <w:i/>
          <w:lang w:eastAsia="zh-CN"/>
        </w:rPr>
        <w:t xml:space="preserve"> and </w:t>
      </w:r>
      <w:r w:rsidR="00096261">
        <w:rPr>
          <w:b/>
          <w:i/>
          <w:lang w:eastAsia="zh-CN"/>
        </w:rPr>
        <w:t>B</w:t>
      </w:r>
      <w:r w:rsidR="007C171A" w:rsidRPr="00BA7139">
        <w:rPr>
          <w:b/>
          <w:i/>
          <w:lang w:eastAsia="zh-CN"/>
        </w:rPr>
        <w:t xml:space="preserve">, </w:t>
      </w:r>
      <w:r w:rsidR="000C5510" w:rsidRPr="000C5510">
        <w:rPr>
          <w:b/>
          <w:i/>
          <w:lang w:eastAsia="zh-CN"/>
        </w:rPr>
        <w:t>if the UE is out of the coverage of the NES Cell</w:t>
      </w:r>
      <w:r w:rsidR="0020438B">
        <w:rPr>
          <w:b/>
          <w:i/>
          <w:lang w:eastAsia="zh-CN"/>
        </w:rPr>
        <w:t>, the UE</w:t>
      </w:r>
      <w:r w:rsidR="0020438B" w:rsidRPr="0020438B">
        <w:rPr>
          <w:b/>
          <w:i/>
          <w:lang w:eastAsia="zh-CN"/>
        </w:rPr>
        <w:t xml:space="preserve"> </w:t>
      </w:r>
      <w:r w:rsidR="0020438B" w:rsidRPr="000C5510">
        <w:rPr>
          <w:b/>
          <w:i/>
          <w:lang w:eastAsia="zh-CN"/>
        </w:rPr>
        <w:t>does not</w:t>
      </w:r>
      <w:r w:rsidR="0020438B">
        <w:rPr>
          <w:b/>
          <w:i/>
          <w:lang w:eastAsia="zh-CN"/>
        </w:rPr>
        <w:t xml:space="preserve"> need</w:t>
      </w:r>
      <w:r w:rsidR="0020438B" w:rsidRPr="000C5510">
        <w:rPr>
          <w:b/>
          <w:i/>
          <w:lang w:eastAsia="zh-CN"/>
        </w:rPr>
        <w:t xml:space="preserve"> to trigger UL WUS for on demand SIB1</w:t>
      </w:r>
      <w:r w:rsidR="0020438B">
        <w:rPr>
          <w:b/>
          <w:i/>
          <w:lang w:eastAsia="zh-CN"/>
        </w:rPr>
        <w:t>.</w:t>
      </w:r>
    </w:p>
    <w:p w14:paraId="44B29DE7" w14:textId="75D75C57" w:rsidR="000C5510" w:rsidRDefault="000C5510" w:rsidP="003D224F">
      <w:pPr>
        <w:spacing w:after="120"/>
        <w:jc w:val="both"/>
        <w:rPr>
          <w:b/>
          <w:i/>
          <w:lang w:val="en-US" w:eastAsia="zh-CN"/>
        </w:rPr>
      </w:pPr>
      <w:r>
        <w:rPr>
          <w:b/>
          <w:i/>
          <w:lang w:val="en-US" w:eastAsia="zh-CN"/>
        </w:rPr>
        <w:t xml:space="preserve">Proposal </w:t>
      </w:r>
      <w:r w:rsidR="001E3222">
        <w:rPr>
          <w:b/>
          <w:i/>
          <w:lang w:val="en-US" w:eastAsia="zh-CN"/>
        </w:rPr>
        <w:t>3</w:t>
      </w:r>
      <w:r>
        <w:rPr>
          <w:b/>
          <w:i/>
          <w:lang w:val="en-US" w:eastAsia="zh-CN"/>
        </w:rPr>
        <w:t xml:space="preserve">: RAN1 to further study the RSRP conditions for sending UL WUS for both scenario </w:t>
      </w:r>
      <w:r w:rsidR="001E3222">
        <w:rPr>
          <w:b/>
          <w:i/>
          <w:lang w:val="en-US" w:eastAsia="zh-CN"/>
        </w:rPr>
        <w:t>A</w:t>
      </w:r>
      <w:r>
        <w:rPr>
          <w:b/>
          <w:i/>
          <w:lang w:val="en-US" w:eastAsia="zh-CN"/>
        </w:rPr>
        <w:t xml:space="preserve"> and </w:t>
      </w:r>
      <w:r w:rsidR="001E3222">
        <w:rPr>
          <w:b/>
          <w:i/>
          <w:lang w:val="en-US" w:eastAsia="zh-CN"/>
        </w:rPr>
        <w:t>B</w:t>
      </w:r>
      <w:r>
        <w:rPr>
          <w:b/>
          <w:i/>
          <w:lang w:val="en-US" w:eastAsia="zh-CN"/>
        </w:rPr>
        <w:t>.</w:t>
      </w:r>
    </w:p>
    <w:p w14:paraId="33061F5A" w14:textId="48170115" w:rsidR="00E50885" w:rsidRDefault="00E50885" w:rsidP="003D224F">
      <w:pPr>
        <w:spacing w:after="120"/>
        <w:jc w:val="both"/>
        <w:rPr>
          <w:lang w:val="en-US" w:eastAsia="zh-CN"/>
        </w:rPr>
      </w:pPr>
    </w:p>
    <w:p w14:paraId="3B838FAC" w14:textId="6BE59F5E" w:rsidR="004102E6" w:rsidRPr="00BA7139" w:rsidRDefault="004102E6" w:rsidP="00BA7139">
      <w:pPr>
        <w:pStyle w:val="Heading2"/>
        <w:numPr>
          <w:ilvl w:val="1"/>
          <w:numId w:val="1"/>
        </w:numPr>
        <w:tabs>
          <w:tab w:val="num" w:pos="576"/>
        </w:tabs>
        <w:autoSpaceDE w:val="0"/>
        <w:autoSpaceDN w:val="0"/>
        <w:adjustRightInd w:val="0"/>
        <w:snapToGrid w:val="0"/>
        <w:spacing w:before="120" w:after="120"/>
        <w:ind w:left="576" w:right="0" w:hanging="576"/>
        <w:jc w:val="both"/>
        <w:rPr>
          <w:rFonts w:ascii="Times New Roman" w:hAnsi="Times New Roman"/>
          <w:bCs/>
          <w:szCs w:val="22"/>
          <w:lang w:eastAsia="zh-CN"/>
        </w:rPr>
      </w:pPr>
      <w:r w:rsidRPr="00BA7139">
        <w:rPr>
          <w:rFonts w:ascii="Times New Roman" w:hAnsi="Times New Roman"/>
          <w:bCs/>
          <w:szCs w:val="22"/>
          <w:lang w:eastAsia="zh-CN"/>
        </w:rPr>
        <w:t>PRACH resources configuration</w:t>
      </w:r>
    </w:p>
    <w:tbl>
      <w:tblPr>
        <w:tblStyle w:val="TableGrid"/>
        <w:tblW w:w="0" w:type="auto"/>
        <w:tblLook w:val="04A0" w:firstRow="1" w:lastRow="0" w:firstColumn="1" w:lastColumn="0" w:noHBand="0" w:noVBand="1"/>
      </w:tblPr>
      <w:tblGrid>
        <w:gridCol w:w="9855"/>
      </w:tblGrid>
      <w:tr w:rsidR="004102E6" w14:paraId="51DA7B12" w14:textId="77777777" w:rsidTr="00D77927">
        <w:tc>
          <w:tcPr>
            <w:tcW w:w="9855" w:type="dxa"/>
          </w:tcPr>
          <w:p w14:paraId="11117485" w14:textId="77777777" w:rsidR="004102E6" w:rsidRPr="00CE5BA7" w:rsidRDefault="004102E6" w:rsidP="00D77927">
            <w:pPr>
              <w:rPr>
                <w:highlight w:val="green"/>
                <w:lang w:eastAsia="x-none"/>
              </w:rPr>
            </w:pPr>
            <w:r w:rsidRPr="00CE5BA7">
              <w:rPr>
                <w:highlight w:val="green"/>
                <w:lang w:eastAsia="x-none"/>
              </w:rPr>
              <w:t>Agreement</w:t>
            </w:r>
          </w:p>
          <w:p w14:paraId="65AFBDD9" w14:textId="77777777" w:rsidR="004102E6" w:rsidRPr="00CE5BA7" w:rsidRDefault="004102E6" w:rsidP="00D77927">
            <w:pPr>
              <w:numPr>
                <w:ilvl w:val="0"/>
                <w:numId w:val="34"/>
              </w:numPr>
            </w:pPr>
            <w:r w:rsidRPr="00CE5BA7">
              <w:rPr>
                <w:lang w:eastAsia="x-none"/>
              </w:rPr>
              <w:t>For study of UL WUS design, consider at least PRACH as a starting point</w:t>
            </w:r>
          </w:p>
          <w:p w14:paraId="22131C21" w14:textId="77777777" w:rsidR="004102E6" w:rsidRPr="00CE5BA7" w:rsidRDefault="004102E6" w:rsidP="00D77927">
            <w:pPr>
              <w:numPr>
                <w:ilvl w:val="1"/>
                <w:numId w:val="34"/>
              </w:numPr>
            </w:pPr>
            <w:r w:rsidRPr="00CE5BA7">
              <w:rPr>
                <w:lang w:eastAsia="x-none"/>
              </w:rPr>
              <w:t xml:space="preserve">FFS: Whether there is dedicated PRACH resource for SIB1 request </w:t>
            </w:r>
          </w:p>
          <w:p w14:paraId="522ADFD9" w14:textId="77777777" w:rsidR="004102E6" w:rsidRPr="0025425E" w:rsidRDefault="004102E6" w:rsidP="00D77927">
            <w:pPr>
              <w:numPr>
                <w:ilvl w:val="0"/>
                <w:numId w:val="34"/>
              </w:numPr>
            </w:pPr>
            <w:r w:rsidRPr="00CE5BA7">
              <w:rPr>
                <w:lang w:eastAsia="x-none"/>
              </w:rPr>
              <w:t>Other option(s) not precluded</w:t>
            </w:r>
          </w:p>
        </w:tc>
      </w:tr>
    </w:tbl>
    <w:p w14:paraId="45B04951" w14:textId="77777777" w:rsidR="004102E6" w:rsidRDefault="004102E6" w:rsidP="004102E6">
      <w:pPr>
        <w:rPr>
          <w:lang w:val="en-US"/>
        </w:rPr>
      </w:pPr>
    </w:p>
    <w:p w14:paraId="2117E8BF" w14:textId="5E8FB922" w:rsidR="0057378A" w:rsidRDefault="004102E6" w:rsidP="0057378A">
      <w:pPr>
        <w:rPr>
          <w:lang w:val="en-US" w:eastAsia="zh-CN"/>
        </w:rPr>
      </w:pPr>
      <w:r>
        <w:rPr>
          <w:rFonts w:hint="eastAsia"/>
          <w:lang w:val="en-US" w:eastAsia="zh-CN"/>
        </w:rPr>
        <w:t>In</w:t>
      </w:r>
      <w:r>
        <w:rPr>
          <w:lang w:val="en-US"/>
        </w:rPr>
        <w:t xml:space="preserve"> </w:t>
      </w:r>
      <w:r>
        <w:rPr>
          <w:rFonts w:hint="eastAsia"/>
          <w:lang w:val="en-US" w:eastAsia="zh-CN"/>
        </w:rPr>
        <w:t>last</w:t>
      </w:r>
      <w:r>
        <w:rPr>
          <w:lang w:val="en-US"/>
        </w:rPr>
        <w:t xml:space="preserve"> meeting, it was agreed to consider at least PRACH as a starting point and FFS the dedicated PRACH resources for SIB1 request. </w:t>
      </w:r>
      <w:r w:rsidR="0057378A">
        <w:rPr>
          <w:lang w:val="en-US" w:eastAsia="zh-CN"/>
        </w:rPr>
        <w:t>PRACH based SI request is supported for OSI in current specification as shown below. It can be seen that this PRACH resource is dedicated for OSI.</w:t>
      </w:r>
    </w:p>
    <w:tbl>
      <w:tblPr>
        <w:tblStyle w:val="TableGrid"/>
        <w:tblW w:w="0" w:type="auto"/>
        <w:tblLook w:val="04A0" w:firstRow="1" w:lastRow="0" w:firstColumn="1" w:lastColumn="0" w:noHBand="0" w:noVBand="1"/>
      </w:tblPr>
      <w:tblGrid>
        <w:gridCol w:w="9855"/>
      </w:tblGrid>
      <w:tr w:rsidR="0057378A" w14:paraId="699ACD02" w14:textId="77777777" w:rsidTr="00EC3414">
        <w:tc>
          <w:tcPr>
            <w:tcW w:w="9855" w:type="dxa"/>
          </w:tcPr>
          <w:p w14:paraId="2D48A6DA" w14:textId="77777777" w:rsidR="0057378A" w:rsidRPr="000A6E14" w:rsidRDefault="0057378A" w:rsidP="00EC3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fr-FR" w:eastAsia="en-GB"/>
              </w:rPr>
            </w:pPr>
            <w:r w:rsidRPr="000A6E14">
              <w:rPr>
                <w:rFonts w:ascii="Courier New" w:eastAsia="Times New Roman" w:hAnsi="Courier New"/>
                <w:noProof/>
                <w:sz w:val="16"/>
                <w:lang w:val="fr-FR" w:eastAsia="en-GB"/>
              </w:rPr>
              <w:t xml:space="preserve">SI-RequestConfig ::=                </w:t>
            </w:r>
            <w:r w:rsidRPr="000A6E14">
              <w:rPr>
                <w:rFonts w:ascii="Courier New" w:eastAsia="Times New Roman" w:hAnsi="Courier New"/>
                <w:noProof/>
                <w:color w:val="993366"/>
                <w:sz w:val="16"/>
                <w:lang w:val="fr-FR" w:eastAsia="en-GB"/>
              </w:rPr>
              <w:t>SEQUENCE</w:t>
            </w:r>
            <w:r w:rsidRPr="000A6E14">
              <w:rPr>
                <w:rFonts w:ascii="Courier New" w:eastAsia="Times New Roman" w:hAnsi="Courier New"/>
                <w:noProof/>
                <w:sz w:val="16"/>
                <w:lang w:val="fr-FR" w:eastAsia="en-GB"/>
              </w:rPr>
              <w:t xml:space="preserve"> {</w:t>
            </w:r>
          </w:p>
          <w:p w14:paraId="5735CD44" w14:textId="77777777" w:rsidR="0057378A" w:rsidRPr="000A6E14" w:rsidRDefault="0057378A" w:rsidP="00EC3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val="fr-FR" w:eastAsia="en-GB"/>
              </w:rPr>
            </w:pPr>
            <w:r w:rsidRPr="000A6E14">
              <w:rPr>
                <w:rFonts w:ascii="Courier New" w:eastAsia="Times New Roman" w:hAnsi="Courier New"/>
                <w:noProof/>
                <w:sz w:val="16"/>
                <w:lang w:val="fr-FR" w:eastAsia="en-GB"/>
              </w:rPr>
              <w:t xml:space="preserve">    rach-OccasionsSI                    </w:t>
            </w:r>
            <w:r w:rsidRPr="000A6E14">
              <w:rPr>
                <w:rFonts w:ascii="Courier New" w:eastAsia="Times New Roman" w:hAnsi="Courier New"/>
                <w:noProof/>
                <w:color w:val="993366"/>
                <w:sz w:val="16"/>
                <w:lang w:val="fr-FR" w:eastAsia="en-GB"/>
              </w:rPr>
              <w:t>SEQUENCE</w:t>
            </w:r>
            <w:r w:rsidRPr="000A6E14">
              <w:rPr>
                <w:rFonts w:ascii="Courier New" w:eastAsia="Times New Roman" w:hAnsi="Courier New"/>
                <w:noProof/>
                <w:sz w:val="16"/>
                <w:lang w:val="fr-FR" w:eastAsia="en-GB"/>
              </w:rPr>
              <w:t xml:space="preserve"> {</w:t>
            </w:r>
          </w:p>
          <w:p w14:paraId="46107BE6" w14:textId="77777777" w:rsidR="0057378A" w:rsidRPr="00A064BE" w:rsidRDefault="0057378A" w:rsidP="00EC3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0A6E14">
              <w:rPr>
                <w:rFonts w:ascii="Courier New" w:eastAsia="Times New Roman" w:hAnsi="Courier New"/>
                <w:noProof/>
                <w:sz w:val="16"/>
                <w:lang w:val="fr-FR" w:eastAsia="en-GB"/>
              </w:rPr>
              <w:t xml:space="preserve">        </w:t>
            </w:r>
            <w:r w:rsidRPr="00A064BE">
              <w:rPr>
                <w:rFonts w:ascii="Courier New" w:eastAsia="Times New Roman" w:hAnsi="Courier New"/>
                <w:noProof/>
                <w:sz w:val="16"/>
                <w:lang w:eastAsia="en-GB"/>
              </w:rPr>
              <w:t>rach-ConfigSI                       RACH-ConfigGeneric,</w:t>
            </w:r>
          </w:p>
          <w:p w14:paraId="016E0A5D" w14:textId="77777777" w:rsidR="0057378A" w:rsidRPr="00A064BE" w:rsidRDefault="0057378A" w:rsidP="00EC3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064BE">
              <w:rPr>
                <w:rFonts w:ascii="Courier New" w:eastAsia="Times New Roman" w:hAnsi="Courier New"/>
                <w:noProof/>
                <w:sz w:val="16"/>
                <w:lang w:eastAsia="en-GB"/>
              </w:rPr>
              <w:t xml:space="preserve">        ssb-perRACH-Occasion                </w:t>
            </w:r>
            <w:r w:rsidRPr="00A064BE">
              <w:rPr>
                <w:rFonts w:ascii="Courier New" w:eastAsia="Times New Roman" w:hAnsi="Courier New"/>
                <w:noProof/>
                <w:color w:val="993366"/>
                <w:sz w:val="16"/>
                <w:lang w:eastAsia="en-GB"/>
              </w:rPr>
              <w:t>ENUMERATED</w:t>
            </w:r>
            <w:r w:rsidRPr="00A064BE">
              <w:rPr>
                <w:rFonts w:ascii="Courier New" w:eastAsia="Times New Roman" w:hAnsi="Courier New"/>
                <w:noProof/>
                <w:sz w:val="16"/>
                <w:lang w:eastAsia="en-GB"/>
              </w:rPr>
              <w:t xml:space="preserve"> {oneEighth, oneFourth, oneHalf, one, two, four, eight, sixteen}</w:t>
            </w:r>
          </w:p>
          <w:p w14:paraId="75904329" w14:textId="77777777" w:rsidR="0057378A" w:rsidRPr="00A064BE" w:rsidRDefault="0057378A" w:rsidP="00EC3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A064BE">
              <w:rPr>
                <w:rFonts w:ascii="Courier New" w:eastAsia="Times New Roman" w:hAnsi="Courier New"/>
                <w:noProof/>
                <w:sz w:val="16"/>
                <w:lang w:eastAsia="en-GB"/>
              </w:rPr>
              <w:t xml:space="preserve">    }                                                                                                       </w:t>
            </w:r>
            <w:r w:rsidRPr="00A064BE">
              <w:rPr>
                <w:rFonts w:ascii="Courier New" w:eastAsia="Times New Roman" w:hAnsi="Courier New"/>
                <w:noProof/>
                <w:color w:val="993366"/>
                <w:sz w:val="16"/>
                <w:lang w:eastAsia="en-GB"/>
              </w:rPr>
              <w:t>OPTIONAL</w:t>
            </w:r>
            <w:r w:rsidRPr="00A064BE">
              <w:rPr>
                <w:rFonts w:ascii="Courier New" w:eastAsia="Times New Roman" w:hAnsi="Courier New"/>
                <w:noProof/>
                <w:sz w:val="16"/>
                <w:lang w:eastAsia="en-GB"/>
              </w:rPr>
              <w:t xml:space="preserve">,   </w:t>
            </w:r>
            <w:r w:rsidRPr="00A064BE">
              <w:rPr>
                <w:rFonts w:ascii="Courier New" w:eastAsia="Times New Roman" w:hAnsi="Courier New"/>
                <w:noProof/>
                <w:color w:val="808080"/>
                <w:sz w:val="16"/>
                <w:lang w:eastAsia="en-GB"/>
              </w:rPr>
              <w:t>-- Need R</w:t>
            </w:r>
          </w:p>
          <w:p w14:paraId="3A6D70A2" w14:textId="77777777" w:rsidR="0057378A" w:rsidRPr="00A064BE" w:rsidRDefault="0057378A" w:rsidP="00EC3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A064BE">
              <w:rPr>
                <w:rFonts w:ascii="Courier New" w:eastAsia="Times New Roman" w:hAnsi="Courier New"/>
                <w:noProof/>
                <w:sz w:val="16"/>
                <w:lang w:eastAsia="en-GB"/>
              </w:rPr>
              <w:t xml:space="preserve">    si-RequestPeriod                    </w:t>
            </w:r>
            <w:r w:rsidRPr="00A064BE">
              <w:rPr>
                <w:rFonts w:ascii="Courier New" w:eastAsia="Times New Roman" w:hAnsi="Courier New"/>
                <w:noProof/>
                <w:color w:val="993366"/>
                <w:sz w:val="16"/>
                <w:lang w:eastAsia="en-GB"/>
              </w:rPr>
              <w:t>ENUMERATED</w:t>
            </w:r>
            <w:r w:rsidRPr="00A064BE">
              <w:rPr>
                <w:rFonts w:ascii="Courier New" w:eastAsia="Times New Roman" w:hAnsi="Courier New"/>
                <w:noProof/>
                <w:sz w:val="16"/>
                <w:lang w:eastAsia="en-GB"/>
              </w:rPr>
              <w:t xml:space="preserve"> {one, two, four, six, eight, ten, twelve, sixteen}       </w:t>
            </w:r>
            <w:r w:rsidRPr="00A064BE">
              <w:rPr>
                <w:rFonts w:ascii="Courier New" w:eastAsia="Times New Roman" w:hAnsi="Courier New"/>
                <w:noProof/>
                <w:color w:val="993366"/>
                <w:sz w:val="16"/>
                <w:lang w:eastAsia="en-GB"/>
              </w:rPr>
              <w:t>OPTIONAL</w:t>
            </w:r>
            <w:r w:rsidRPr="00A064BE">
              <w:rPr>
                <w:rFonts w:ascii="Courier New" w:eastAsia="Times New Roman" w:hAnsi="Courier New"/>
                <w:noProof/>
                <w:sz w:val="16"/>
                <w:lang w:eastAsia="en-GB"/>
              </w:rPr>
              <w:t xml:space="preserve">,   </w:t>
            </w:r>
            <w:r w:rsidRPr="00A064BE">
              <w:rPr>
                <w:rFonts w:ascii="Courier New" w:eastAsia="Times New Roman" w:hAnsi="Courier New"/>
                <w:noProof/>
                <w:color w:val="808080"/>
                <w:sz w:val="16"/>
                <w:lang w:eastAsia="en-GB"/>
              </w:rPr>
              <w:t>-- Need R</w:t>
            </w:r>
          </w:p>
          <w:p w14:paraId="1386DC15" w14:textId="77777777" w:rsidR="0057378A" w:rsidRPr="00A064BE" w:rsidRDefault="0057378A" w:rsidP="00EC3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064BE">
              <w:rPr>
                <w:rFonts w:ascii="Courier New" w:eastAsia="Times New Roman" w:hAnsi="Courier New"/>
                <w:noProof/>
                <w:sz w:val="16"/>
                <w:lang w:eastAsia="en-GB"/>
              </w:rPr>
              <w:t xml:space="preserve">    si-RequestResources                 </w:t>
            </w:r>
            <w:r w:rsidRPr="00A064BE">
              <w:rPr>
                <w:rFonts w:ascii="Courier New" w:eastAsia="Times New Roman" w:hAnsi="Courier New"/>
                <w:noProof/>
                <w:color w:val="993366"/>
                <w:sz w:val="16"/>
                <w:lang w:eastAsia="en-GB"/>
              </w:rPr>
              <w:t>SEQUENCE</w:t>
            </w:r>
            <w:r w:rsidRPr="00A064BE">
              <w:rPr>
                <w:rFonts w:ascii="Courier New" w:eastAsia="Times New Roman" w:hAnsi="Courier New"/>
                <w:noProof/>
                <w:sz w:val="16"/>
                <w:lang w:eastAsia="en-GB"/>
              </w:rPr>
              <w:t xml:space="preserve"> (</w:t>
            </w:r>
            <w:r w:rsidRPr="00A064BE">
              <w:rPr>
                <w:rFonts w:ascii="Courier New" w:eastAsia="Times New Roman" w:hAnsi="Courier New"/>
                <w:noProof/>
                <w:color w:val="993366"/>
                <w:sz w:val="16"/>
                <w:lang w:eastAsia="en-GB"/>
              </w:rPr>
              <w:t>SIZE</w:t>
            </w:r>
            <w:r w:rsidRPr="00A064BE">
              <w:rPr>
                <w:rFonts w:ascii="Courier New" w:eastAsia="Times New Roman" w:hAnsi="Courier New"/>
                <w:noProof/>
                <w:sz w:val="16"/>
                <w:lang w:eastAsia="en-GB"/>
              </w:rPr>
              <w:t xml:space="preserve"> (1..maxSI-Message))</w:t>
            </w:r>
            <w:r w:rsidRPr="00A064BE">
              <w:rPr>
                <w:rFonts w:ascii="Courier New" w:eastAsia="Times New Roman" w:hAnsi="Courier New"/>
                <w:noProof/>
                <w:color w:val="993366"/>
                <w:sz w:val="16"/>
                <w:lang w:eastAsia="en-GB"/>
              </w:rPr>
              <w:t xml:space="preserve"> OF</w:t>
            </w:r>
            <w:r w:rsidRPr="00A064BE">
              <w:rPr>
                <w:rFonts w:ascii="Courier New" w:eastAsia="Times New Roman" w:hAnsi="Courier New"/>
                <w:noProof/>
                <w:sz w:val="16"/>
                <w:lang w:eastAsia="en-GB"/>
              </w:rPr>
              <w:t xml:space="preserve"> SI-RequestResources</w:t>
            </w:r>
          </w:p>
          <w:p w14:paraId="37B5D451" w14:textId="77777777" w:rsidR="0057378A" w:rsidRPr="00A064BE" w:rsidRDefault="0057378A" w:rsidP="00EC3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064BE">
              <w:rPr>
                <w:rFonts w:ascii="Courier New" w:eastAsia="Times New Roman" w:hAnsi="Courier New"/>
                <w:noProof/>
                <w:sz w:val="16"/>
                <w:lang w:eastAsia="en-GB"/>
              </w:rPr>
              <w:t>}</w:t>
            </w:r>
          </w:p>
          <w:p w14:paraId="559EF43A" w14:textId="77777777" w:rsidR="0057378A" w:rsidRPr="00A064BE" w:rsidRDefault="0057378A" w:rsidP="00EC3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14:paraId="4E0C35E1" w14:textId="77777777" w:rsidR="0057378A" w:rsidRPr="00A064BE" w:rsidRDefault="0057378A" w:rsidP="00EC3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064BE">
              <w:rPr>
                <w:rFonts w:ascii="Courier New" w:eastAsia="Times New Roman" w:hAnsi="Courier New"/>
                <w:noProof/>
                <w:sz w:val="16"/>
                <w:lang w:eastAsia="en-GB"/>
              </w:rPr>
              <w:t xml:space="preserve">SI-RequestResources ::=             </w:t>
            </w:r>
            <w:r w:rsidRPr="00A064BE">
              <w:rPr>
                <w:rFonts w:ascii="Courier New" w:eastAsia="Times New Roman" w:hAnsi="Courier New"/>
                <w:noProof/>
                <w:color w:val="993366"/>
                <w:sz w:val="16"/>
                <w:lang w:eastAsia="en-GB"/>
              </w:rPr>
              <w:t>SEQUENCE</w:t>
            </w:r>
            <w:r w:rsidRPr="00A064BE">
              <w:rPr>
                <w:rFonts w:ascii="Courier New" w:eastAsia="Times New Roman" w:hAnsi="Courier New"/>
                <w:noProof/>
                <w:sz w:val="16"/>
                <w:lang w:eastAsia="en-GB"/>
              </w:rPr>
              <w:t xml:space="preserve"> {</w:t>
            </w:r>
          </w:p>
          <w:p w14:paraId="457BC64A" w14:textId="77777777" w:rsidR="0057378A" w:rsidRPr="00A064BE" w:rsidRDefault="0057378A" w:rsidP="00EC3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064BE">
              <w:rPr>
                <w:rFonts w:ascii="Courier New" w:eastAsia="Times New Roman" w:hAnsi="Courier New"/>
                <w:noProof/>
                <w:sz w:val="16"/>
                <w:lang w:eastAsia="en-GB"/>
              </w:rPr>
              <w:t xml:space="preserve">    ra-PreambleStartIndex               </w:t>
            </w:r>
            <w:r w:rsidRPr="00A064BE">
              <w:rPr>
                <w:rFonts w:ascii="Courier New" w:eastAsia="Times New Roman" w:hAnsi="Courier New"/>
                <w:noProof/>
                <w:color w:val="993366"/>
                <w:sz w:val="16"/>
                <w:lang w:eastAsia="en-GB"/>
              </w:rPr>
              <w:t>INTEGER</w:t>
            </w:r>
            <w:r w:rsidRPr="00A064BE">
              <w:rPr>
                <w:rFonts w:ascii="Courier New" w:eastAsia="Times New Roman" w:hAnsi="Courier New"/>
                <w:noProof/>
                <w:sz w:val="16"/>
                <w:lang w:eastAsia="en-GB"/>
              </w:rPr>
              <w:t xml:space="preserve"> (0..63),</w:t>
            </w:r>
          </w:p>
          <w:p w14:paraId="3872DEA6" w14:textId="77777777" w:rsidR="0057378A" w:rsidRPr="00A064BE" w:rsidRDefault="0057378A" w:rsidP="00EC3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A064BE">
              <w:rPr>
                <w:rFonts w:ascii="Courier New" w:eastAsia="Times New Roman" w:hAnsi="Courier New"/>
                <w:noProof/>
                <w:sz w:val="16"/>
                <w:lang w:eastAsia="en-GB"/>
              </w:rPr>
              <w:t xml:space="preserve">    ra-AssociationPeriodIndex           </w:t>
            </w:r>
            <w:r w:rsidRPr="00A064BE">
              <w:rPr>
                <w:rFonts w:ascii="Courier New" w:eastAsia="Times New Roman" w:hAnsi="Courier New"/>
                <w:noProof/>
                <w:color w:val="993366"/>
                <w:sz w:val="16"/>
                <w:lang w:eastAsia="en-GB"/>
              </w:rPr>
              <w:t>INTEGER</w:t>
            </w:r>
            <w:r w:rsidRPr="00A064BE">
              <w:rPr>
                <w:rFonts w:ascii="Courier New" w:eastAsia="Times New Roman" w:hAnsi="Courier New"/>
                <w:noProof/>
                <w:sz w:val="16"/>
                <w:lang w:eastAsia="en-GB"/>
              </w:rPr>
              <w:t xml:space="preserve"> (0..15)                                                     </w:t>
            </w:r>
            <w:r w:rsidRPr="00A064BE">
              <w:rPr>
                <w:rFonts w:ascii="Courier New" w:eastAsia="Times New Roman" w:hAnsi="Courier New"/>
                <w:noProof/>
                <w:color w:val="993366"/>
                <w:sz w:val="16"/>
                <w:lang w:eastAsia="en-GB"/>
              </w:rPr>
              <w:t>OPTIONAL</w:t>
            </w:r>
            <w:r w:rsidRPr="00A064BE">
              <w:rPr>
                <w:rFonts w:ascii="Courier New" w:eastAsia="Times New Roman" w:hAnsi="Courier New"/>
                <w:noProof/>
                <w:sz w:val="16"/>
                <w:lang w:eastAsia="en-GB"/>
              </w:rPr>
              <w:t xml:space="preserve">,   </w:t>
            </w:r>
            <w:r w:rsidRPr="00A064BE">
              <w:rPr>
                <w:rFonts w:ascii="Courier New" w:eastAsia="Times New Roman" w:hAnsi="Courier New"/>
                <w:noProof/>
                <w:color w:val="808080"/>
                <w:sz w:val="16"/>
                <w:lang w:eastAsia="en-GB"/>
              </w:rPr>
              <w:t>-- Need R</w:t>
            </w:r>
          </w:p>
          <w:p w14:paraId="29D45103" w14:textId="77777777" w:rsidR="0057378A" w:rsidRPr="00A064BE" w:rsidRDefault="0057378A" w:rsidP="00EC3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A064BE">
              <w:rPr>
                <w:rFonts w:ascii="Courier New" w:eastAsia="Times New Roman" w:hAnsi="Courier New"/>
                <w:noProof/>
                <w:sz w:val="16"/>
                <w:lang w:eastAsia="en-GB"/>
              </w:rPr>
              <w:t xml:space="preserve">    ra-ssb-OccasionMaskIndex            </w:t>
            </w:r>
            <w:r w:rsidRPr="00A064BE">
              <w:rPr>
                <w:rFonts w:ascii="Courier New" w:eastAsia="Times New Roman" w:hAnsi="Courier New"/>
                <w:noProof/>
                <w:color w:val="993366"/>
                <w:sz w:val="16"/>
                <w:lang w:eastAsia="en-GB"/>
              </w:rPr>
              <w:t>INTEGER</w:t>
            </w:r>
            <w:r w:rsidRPr="00A064BE">
              <w:rPr>
                <w:rFonts w:ascii="Courier New" w:eastAsia="Times New Roman" w:hAnsi="Courier New"/>
                <w:noProof/>
                <w:sz w:val="16"/>
                <w:lang w:eastAsia="en-GB"/>
              </w:rPr>
              <w:t xml:space="preserve"> (0..15)                                                     </w:t>
            </w:r>
            <w:r w:rsidRPr="00A064BE">
              <w:rPr>
                <w:rFonts w:ascii="Courier New" w:eastAsia="Times New Roman" w:hAnsi="Courier New"/>
                <w:noProof/>
                <w:color w:val="993366"/>
                <w:sz w:val="16"/>
                <w:lang w:eastAsia="en-GB"/>
              </w:rPr>
              <w:t>OPTIONAL</w:t>
            </w:r>
            <w:r w:rsidRPr="00A064BE">
              <w:rPr>
                <w:rFonts w:ascii="Courier New" w:eastAsia="Times New Roman" w:hAnsi="Courier New"/>
                <w:noProof/>
                <w:sz w:val="16"/>
                <w:lang w:eastAsia="en-GB"/>
              </w:rPr>
              <w:t xml:space="preserve">    </w:t>
            </w:r>
            <w:r w:rsidRPr="00A064BE">
              <w:rPr>
                <w:rFonts w:ascii="Courier New" w:eastAsia="Times New Roman" w:hAnsi="Courier New"/>
                <w:noProof/>
                <w:color w:val="808080"/>
                <w:sz w:val="16"/>
                <w:lang w:eastAsia="en-GB"/>
              </w:rPr>
              <w:t>-- Need R</w:t>
            </w:r>
          </w:p>
          <w:p w14:paraId="5134973D" w14:textId="77777777" w:rsidR="0057378A" w:rsidRPr="000A6E14" w:rsidRDefault="0057378A" w:rsidP="00EC3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064BE">
              <w:rPr>
                <w:rFonts w:ascii="Courier New" w:eastAsia="Times New Roman" w:hAnsi="Courier New"/>
                <w:noProof/>
                <w:sz w:val="16"/>
                <w:lang w:eastAsia="en-GB"/>
              </w:rPr>
              <w:t>}</w:t>
            </w:r>
          </w:p>
        </w:tc>
      </w:tr>
    </w:tbl>
    <w:p w14:paraId="7F37F751" w14:textId="77777777" w:rsidR="0057378A" w:rsidRDefault="0057378A" w:rsidP="004102E6">
      <w:pPr>
        <w:rPr>
          <w:lang w:val="en-US" w:eastAsia="zh-CN"/>
        </w:rPr>
      </w:pPr>
    </w:p>
    <w:p w14:paraId="41C570FB" w14:textId="57406CFB" w:rsidR="00F86326" w:rsidRDefault="0057378A" w:rsidP="00F86326">
      <w:pPr>
        <w:rPr>
          <w:lang w:val="en-US" w:eastAsia="zh-CN"/>
        </w:rPr>
      </w:pPr>
      <w:r>
        <w:rPr>
          <w:lang w:val="en-US" w:eastAsia="zh-CN"/>
        </w:rPr>
        <w:t xml:space="preserve">A similar reasoning is considered for demanding SIB1 by PRACH. </w:t>
      </w:r>
      <w:r w:rsidR="00F86326">
        <w:rPr>
          <w:lang w:val="en-US"/>
        </w:rPr>
        <w:t>There are two options below:</w:t>
      </w:r>
    </w:p>
    <w:p w14:paraId="4E8C334F" w14:textId="77777777" w:rsidR="00F86326" w:rsidRPr="00234925" w:rsidRDefault="00F86326" w:rsidP="00F86326">
      <w:pPr>
        <w:pStyle w:val="ListParagraph"/>
        <w:numPr>
          <w:ilvl w:val="0"/>
          <w:numId w:val="35"/>
        </w:numPr>
        <w:ind w:firstLineChars="0"/>
        <w:rPr>
          <w:lang w:val="en-US" w:eastAsia="zh-CN"/>
        </w:rPr>
      </w:pPr>
      <w:r w:rsidRPr="00234925">
        <w:rPr>
          <w:rFonts w:hint="eastAsia"/>
          <w:lang w:val="en-US" w:eastAsia="zh-CN"/>
        </w:rPr>
        <w:t>O</w:t>
      </w:r>
      <w:r w:rsidRPr="00234925">
        <w:rPr>
          <w:lang w:val="en-US" w:eastAsia="zh-CN"/>
        </w:rPr>
        <w:t>ption 1:</w:t>
      </w:r>
      <w:r>
        <w:rPr>
          <w:lang w:val="en-US" w:eastAsia="zh-CN"/>
        </w:rPr>
        <w:t xml:space="preserve"> </w:t>
      </w:r>
      <w:r w:rsidRPr="0051143D">
        <w:rPr>
          <w:lang w:val="en-US" w:eastAsia="zh-CN"/>
        </w:rPr>
        <w:t>PRACH resource</w:t>
      </w:r>
      <w:r>
        <w:rPr>
          <w:lang w:val="en-US" w:eastAsia="zh-CN"/>
        </w:rPr>
        <w:t xml:space="preserve"> is dedicated for SIB1 request, i.e. this PRACH resource can not be used for other purpose.</w:t>
      </w:r>
    </w:p>
    <w:p w14:paraId="73994DA4" w14:textId="77777777" w:rsidR="00F86326" w:rsidRDefault="00F86326" w:rsidP="00F86326">
      <w:pPr>
        <w:pStyle w:val="ListParagraph"/>
        <w:numPr>
          <w:ilvl w:val="0"/>
          <w:numId w:val="35"/>
        </w:numPr>
        <w:ind w:firstLineChars="0"/>
        <w:rPr>
          <w:lang w:val="en-US" w:eastAsia="zh-CN"/>
        </w:rPr>
      </w:pPr>
      <w:r>
        <w:rPr>
          <w:rFonts w:hint="eastAsia"/>
          <w:lang w:val="en-US" w:eastAsia="zh-CN"/>
        </w:rPr>
        <w:t>O</w:t>
      </w:r>
      <w:r>
        <w:rPr>
          <w:lang w:val="en-US" w:eastAsia="zh-CN"/>
        </w:rPr>
        <w:t>ption 2:</w:t>
      </w:r>
      <w:r w:rsidRPr="0051143D">
        <w:rPr>
          <w:lang w:val="en-US" w:eastAsia="zh-CN"/>
        </w:rPr>
        <w:t xml:space="preserve"> PRACH resource</w:t>
      </w:r>
      <w:r>
        <w:rPr>
          <w:lang w:val="en-US" w:eastAsia="zh-CN"/>
        </w:rPr>
        <w:t xml:space="preserve"> is not dedicated for SIB1 request, i.e. this PRACH resource can be used for other purpose, e.g. the normal RACH procedure after on-demand SIB1 transmission</w:t>
      </w:r>
    </w:p>
    <w:p w14:paraId="6B80A84D" w14:textId="77777777" w:rsidR="00F86326" w:rsidRDefault="00F86326" w:rsidP="004102E6">
      <w:pPr>
        <w:rPr>
          <w:lang w:val="en-US" w:eastAsia="zh-CN"/>
        </w:rPr>
      </w:pPr>
    </w:p>
    <w:p w14:paraId="2880344F" w14:textId="22EFFB19" w:rsidR="004102E6" w:rsidRPr="00234925" w:rsidRDefault="0057378A" w:rsidP="004102E6">
      <w:pPr>
        <w:rPr>
          <w:lang w:val="en-US" w:eastAsia="zh-CN"/>
        </w:rPr>
      </w:pPr>
      <w:r>
        <w:rPr>
          <w:lang w:val="en-US" w:eastAsia="zh-CN"/>
        </w:rPr>
        <w:t>Specifically, f</w:t>
      </w:r>
      <w:r w:rsidR="0051143D">
        <w:rPr>
          <w:lang w:val="en-US" w:eastAsia="zh-CN"/>
        </w:rPr>
        <w:t xml:space="preserve">or option 2, the gNB may not be able to </w:t>
      </w:r>
      <w:r w:rsidR="0051143D" w:rsidRPr="0051143D">
        <w:rPr>
          <w:lang w:val="en-US" w:eastAsia="zh-CN"/>
        </w:rPr>
        <w:t>differentiate</w:t>
      </w:r>
      <w:r w:rsidR="0051143D">
        <w:rPr>
          <w:lang w:val="en-US" w:eastAsia="zh-CN"/>
        </w:rPr>
        <w:t xml:space="preserve"> these two purposes after the gNB receives the PRACH. That is. e.g. the gNB </w:t>
      </w:r>
      <w:r w:rsidR="00A064BE">
        <w:rPr>
          <w:lang w:val="en-US" w:eastAsia="zh-CN"/>
        </w:rPr>
        <w:t xml:space="preserve">does not know whether it is for normal RACH or on demand SIB1. </w:t>
      </w:r>
      <w:r w:rsidR="005034D9">
        <w:rPr>
          <w:lang w:val="en-US" w:eastAsia="zh-CN"/>
        </w:rPr>
        <w:t xml:space="preserve">So, the mismatch may happen between gNB and UE. </w:t>
      </w:r>
      <w:r w:rsidR="00AA12EC">
        <w:rPr>
          <w:lang w:val="en-US" w:eastAsia="zh-CN"/>
        </w:rPr>
        <w:t xml:space="preserve">If the gNB think that it is for on demand SIB1 but the UE think it is for normal RACH, then the </w:t>
      </w:r>
      <w:r w:rsidR="005034D9">
        <w:rPr>
          <w:lang w:val="en-US" w:eastAsia="zh-CN"/>
        </w:rPr>
        <w:t xml:space="preserve">normal </w:t>
      </w:r>
      <w:r w:rsidR="00AA12EC">
        <w:rPr>
          <w:lang w:val="en-US" w:eastAsia="zh-CN"/>
        </w:rPr>
        <w:t>RACH procedure will be failed</w:t>
      </w:r>
      <w:r w:rsidR="005034D9">
        <w:rPr>
          <w:lang w:val="en-US" w:eastAsia="zh-CN"/>
        </w:rPr>
        <w:t>, so the UE cannot go into the connected mode</w:t>
      </w:r>
      <w:r w:rsidR="00A064BE">
        <w:rPr>
          <w:lang w:val="en-US" w:eastAsia="zh-CN"/>
        </w:rPr>
        <w:t>.</w:t>
      </w:r>
    </w:p>
    <w:p w14:paraId="588ECE9C" w14:textId="77777777" w:rsidR="004102E6" w:rsidRDefault="004102E6" w:rsidP="004102E6">
      <w:pPr>
        <w:rPr>
          <w:lang w:val="en-US" w:eastAsia="zh-CN"/>
        </w:rPr>
      </w:pPr>
    </w:p>
    <w:p w14:paraId="628242B6" w14:textId="7F256263" w:rsidR="005034D9" w:rsidRDefault="005034D9" w:rsidP="004102E6">
      <w:pPr>
        <w:rPr>
          <w:b/>
          <w:i/>
          <w:lang w:val="en-US" w:eastAsia="zh-CN"/>
        </w:rPr>
      </w:pPr>
      <w:r>
        <w:rPr>
          <w:rFonts w:hint="eastAsia"/>
          <w:b/>
          <w:i/>
          <w:lang w:val="en-US" w:eastAsia="zh-CN"/>
        </w:rPr>
        <w:t>O</w:t>
      </w:r>
      <w:r>
        <w:rPr>
          <w:b/>
          <w:i/>
          <w:lang w:val="en-US" w:eastAsia="zh-CN"/>
        </w:rPr>
        <w:t xml:space="preserve">bservation </w:t>
      </w:r>
      <w:r w:rsidR="004F7ACB">
        <w:rPr>
          <w:b/>
          <w:i/>
          <w:lang w:val="en-US" w:eastAsia="zh-CN"/>
        </w:rPr>
        <w:t>1</w:t>
      </w:r>
      <w:r w:rsidR="0009500B">
        <w:rPr>
          <w:b/>
          <w:i/>
          <w:lang w:val="en-US" w:eastAsia="zh-CN"/>
        </w:rPr>
        <w:t>1</w:t>
      </w:r>
      <w:r>
        <w:rPr>
          <w:b/>
          <w:i/>
          <w:lang w:val="en-US" w:eastAsia="zh-CN"/>
        </w:rPr>
        <w:t xml:space="preserve">: </w:t>
      </w:r>
      <w:r w:rsidR="00C2110C">
        <w:rPr>
          <w:b/>
          <w:i/>
          <w:lang w:val="en-US" w:eastAsia="zh-CN"/>
        </w:rPr>
        <w:t>F</w:t>
      </w:r>
      <w:r>
        <w:rPr>
          <w:b/>
          <w:i/>
          <w:lang w:val="en-US" w:eastAsia="zh-CN"/>
        </w:rPr>
        <w:t>or option 2</w:t>
      </w:r>
      <w:r w:rsidR="004345DC">
        <w:rPr>
          <w:b/>
          <w:i/>
          <w:lang w:val="en-US" w:eastAsia="zh-CN"/>
        </w:rPr>
        <w:t>,</w:t>
      </w:r>
      <w:r w:rsidR="00D9172A">
        <w:rPr>
          <w:b/>
          <w:i/>
          <w:lang w:val="en-US" w:eastAsia="zh-CN"/>
        </w:rPr>
        <w:t xml:space="preserve"> i.e. the PRACH resource is not dedicated for SIB1 request</w:t>
      </w:r>
      <w:r>
        <w:rPr>
          <w:b/>
          <w:i/>
          <w:lang w:val="en-US" w:eastAsia="zh-CN"/>
        </w:rPr>
        <w:t>, the mismatch between gNB and UE may happen in terms of the purpose for the PRACH.</w:t>
      </w:r>
    </w:p>
    <w:p w14:paraId="32E7E96E" w14:textId="77777777" w:rsidR="005034D9" w:rsidRDefault="005034D9" w:rsidP="004102E6">
      <w:pPr>
        <w:rPr>
          <w:b/>
          <w:i/>
          <w:lang w:val="en-US" w:eastAsia="zh-CN"/>
        </w:rPr>
      </w:pPr>
    </w:p>
    <w:p w14:paraId="43677236" w14:textId="1FF6E3E6" w:rsidR="004102E6" w:rsidRPr="00A55505" w:rsidRDefault="004102E6" w:rsidP="004102E6">
      <w:pPr>
        <w:spacing w:after="120"/>
        <w:jc w:val="both"/>
        <w:rPr>
          <w:b/>
          <w:i/>
          <w:lang w:val="en-US" w:eastAsia="zh-CN"/>
        </w:rPr>
      </w:pPr>
      <w:r w:rsidRPr="00A55505">
        <w:rPr>
          <w:b/>
          <w:i/>
          <w:lang w:val="en-US" w:eastAsia="zh-CN"/>
        </w:rPr>
        <w:t xml:space="preserve">Proposal </w:t>
      </w:r>
      <w:r w:rsidR="001E3222">
        <w:rPr>
          <w:b/>
          <w:i/>
          <w:lang w:val="en-US" w:eastAsia="zh-CN"/>
        </w:rPr>
        <w:t>4</w:t>
      </w:r>
      <w:r w:rsidRPr="00A55505">
        <w:rPr>
          <w:b/>
          <w:i/>
          <w:lang w:val="en-US" w:eastAsia="zh-CN"/>
        </w:rPr>
        <w:t xml:space="preserve">: </w:t>
      </w:r>
      <w:r w:rsidR="00163063">
        <w:rPr>
          <w:b/>
          <w:i/>
          <w:lang w:val="en-US" w:eastAsia="zh-CN"/>
        </w:rPr>
        <w:t>F</w:t>
      </w:r>
      <w:r w:rsidR="000C5510">
        <w:rPr>
          <w:b/>
          <w:i/>
          <w:lang w:val="en-US" w:eastAsia="zh-CN"/>
        </w:rPr>
        <w:t xml:space="preserve">or scenario </w:t>
      </w:r>
      <w:r w:rsidR="001E3222">
        <w:rPr>
          <w:b/>
          <w:i/>
          <w:lang w:val="en-US" w:eastAsia="zh-CN"/>
        </w:rPr>
        <w:t>A</w:t>
      </w:r>
      <w:r w:rsidR="000C5510">
        <w:rPr>
          <w:b/>
          <w:i/>
          <w:lang w:val="en-US" w:eastAsia="zh-CN"/>
        </w:rPr>
        <w:t xml:space="preserve"> and </w:t>
      </w:r>
      <w:r w:rsidR="001E3222">
        <w:rPr>
          <w:b/>
          <w:i/>
          <w:lang w:val="en-US" w:eastAsia="zh-CN"/>
        </w:rPr>
        <w:t>B</w:t>
      </w:r>
      <w:r w:rsidR="000C5510">
        <w:rPr>
          <w:b/>
          <w:i/>
          <w:lang w:val="en-US" w:eastAsia="zh-CN"/>
        </w:rPr>
        <w:t>,</w:t>
      </w:r>
      <w:r w:rsidR="00A064BE">
        <w:rPr>
          <w:b/>
          <w:i/>
          <w:lang w:val="en-US" w:eastAsia="zh-CN"/>
        </w:rPr>
        <w:t xml:space="preserve"> </w:t>
      </w:r>
      <w:r w:rsidR="000C5510">
        <w:rPr>
          <w:b/>
          <w:i/>
          <w:lang w:val="en-US" w:eastAsia="zh-CN"/>
        </w:rPr>
        <w:t xml:space="preserve">the </w:t>
      </w:r>
      <w:r w:rsidR="00637F40">
        <w:rPr>
          <w:b/>
          <w:i/>
          <w:lang w:val="en-US" w:eastAsia="zh-CN"/>
        </w:rPr>
        <w:t>dedicated</w:t>
      </w:r>
      <w:r w:rsidR="00A064BE">
        <w:rPr>
          <w:b/>
          <w:i/>
          <w:lang w:val="en-US" w:eastAsia="zh-CN"/>
        </w:rPr>
        <w:t xml:space="preserve"> PRACH</w:t>
      </w:r>
      <w:r w:rsidR="00447852">
        <w:rPr>
          <w:b/>
          <w:i/>
          <w:lang w:val="en-US" w:eastAsia="zh-CN"/>
        </w:rPr>
        <w:t xml:space="preserve"> resource for SIB1 request</w:t>
      </w:r>
      <w:r w:rsidR="00637F40">
        <w:rPr>
          <w:b/>
          <w:i/>
          <w:lang w:val="en-US" w:eastAsia="zh-CN"/>
        </w:rPr>
        <w:t xml:space="preserve"> is </w:t>
      </w:r>
      <w:r w:rsidR="00D9172A">
        <w:rPr>
          <w:b/>
          <w:i/>
          <w:lang w:val="en-US" w:eastAsia="zh-CN"/>
        </w:rPr>
        <w:t>the assumption for further study in RAN1</w:t>
      </w:r>
      <w:r w:rsidR="00447852">
        <w:rPr>
          <w:b/>
          <w:i/>
          <w:lang w:val="en-US" w:eastAsia="zh-CN"/>
        </w:rPr>
        <w:t>.</w:t>
      </w:r>
    </w:p>
    <w:p w14:paraId="2F7224C3" w14:textId="3009DDA9" w:rsidR="004102E6" w:rsidRDefault="004102E6" w:rsidP="003D224F">
      <w:pPr>
        <w:spacing w:after="120"/>
        <w:jc w:val="both"/>
        <w:rPr>
          <w:lang w:val="en-US" w:eastAsia="zh-CN"/>
        </w:rPr>
      </w:pPr>
    </w:p>
    <w:tbl>
      <w:tblPr>
        <w:tblStyle w:val="TableGrid"/>
        <w:tblW w:w="0" w:type="auto"/>
        <w:tblLook w:val="04A0" w:firstRow="1" w:lastRow="0" w:firstColumn="1" w:lastColumn="0" w:noHBand="0" w:noVBand="1"/>
      </w:tblPr>
      <w:tblGrid>
        <w:gridCol w:w="9855"/>
      </w:tblGrid>
      <w:tr w:rsidR="003A557E" w14:paraId="2C8CA5D9" w14:textId="77777777" w:rsidTr="00E47628">
        <w:tc>
          <w:tcPr>
            <w:tcW w:w="9855" w:type="dxa"/>
          </w:tcPr>
          <w:p w14:paraId="771F2A4A" w14:textId="77777777" w:rsidR="003A557E" w:rsidRPr="00FF5582" w:rsidRDefault="003A557E" w:rsidP="00E47628">
            <w:pPr>
              <w:rPr>
                <w:highlight w:val="green"/>
                <w:lang w:eastAsia="x-none"/>
              </w:rPr>
            </w:pPr>
            <w:r w:rsidRPr="00FF5582">
              <w:rPr>
                <w:highlight w:val="green"/>
                <w:lang w:eastAsia="x-none"/>
              </w:rPr>
              <w:t>Agreement</w:t>
            </w:r>
          </w:p>
          <w:p w14:paraId="01A64934" w14:textId="77777777" w:rsidR="003A557E" w:rsidRPr="00FF5582" w:rsidRDefault="003A557E" w:rsidP="00E47628">
            <w:pPr>
              <w:rPr>
                <w:rFonts w:eastAsia="PMingLiU"/>
                <w:lang w:eastAsia="zh-TW"/>
              </w:rPr>
            </w:pPr>
            <w:r w:rsidRPr="00FF5582">
              <w:rPr>
                <w:rFonts w:eastAsia="PMingLiU"/>
                <w:lang w:eastAsia="zh-TW"/>
              </w:rPr>
              <w:t>For the further study on UL WUS configuration among the following options:</w:t>
            </w:r>
          </w:p>
          <w:p w14:paraId="63530E27" w14:textId="77777777" w:rsidR="003A557E" w:rsidRPr="00FF5582" w:rsidRDefault="003A557E" w:rsidP="003A557E">
            <w:pPr>
              <w:pStyle w:val="ListParagraph"/>
              <w:numPr>
                <w:ilvl w:val="0"/>
                <w:numId w:val="39"/>
              </w:numPr>
              <w:overflowPunct w:val="0"/>
              <w:autoSpaceDE w:val="0"/>
              <w:autoSpaceDN w:val="0"/>
              <w:adjustRightInd w:val="0"/>
              <w:spacing w:after="180"/>
              <w:ind w:firstLineChars="0"/>
              <w:contextualSpacing/>
              <w:textAlignment w:val="baseline"/>
              <w:rPr>
                <w:lang w:eastAsia="zh-TW"/>
              </w:rPr>
            </w:pPr>
            <w:r w:rsidRPr="00FF5582">
              <w:rPr>
                <w:lang w:eastAsia="zh-TW"/>
              </w:rPr>
              <w:t>Option 1: Pre-defined UL WUS configuration</w:t>
            </w:r>
            <w:r>
              <w:rPr>
                <w:lang w:eastAsia="zh-TW"/>
              </w:rPr>
              <w:t>.</w:t>
            </w:r>
          </w:p>
          <w:p w14:paraId="0452EC34" w14:textId="77777777" w:rsidR="003A557E" w:rsidRPr="00FF5582" w:rsidRDefault="003A557E" w:rsidP="003A557E">
            <w:pPr>
              <w:pStyle w:val="ListParagraph"/>
              <w:numPr>
                <w:ilvl w:val="0"/>
                <w:numId w:val="39"/>
              </w:numPr>
              <w:overflowPunct w:val="0"/>
              <w:autoSpaceDE w:val="0"/>
              <w:autoSpaceDN w:val="0"/>
              <w:adjustRightInd w:val="0"/>
              <w:spacing w:after="180"/>
              <w:ind w:firstLineChars="0"/>
              <w:contextualSpacing/>
              <w:textAlignment w:val="baseline"/>
              <w:rPr>
                <w:lang w:eastAsia="zh-TW"/>
              </w:rPr>
            </w:pPr>
            <w:r w:rsidRPr="00FF5582">
              <w:rPr>
                <w:lang w:eastAsia="zh-TW"/>
              </w:rPr>
              <w:t>Option 2: UL WUS configuration that applies to multiple NES cell</w:t>
            </w:r>
            <w:r>
              <w:rPr>
                <w:lang w:eastAsia="zh-TW"/>
              </w:rPr>
              <w:t>.</w:t>
            </w:r>
          </w:p>
          <w:p w14:paraId="7C3C3365" w14:textId="77777777" w:rsidR="003A557E" w:rsidRPr="00481500" w:rsidRDefault="003A557E" w:rsidP="003A557E">
            <w:pPr>
              <w:pStyle w:val="ListParagraph"/>
              <w:numPr>
                <w:ilvl w:val="0"/>
                <w:numId w:val="39"/>
              </w:numPr>
              <w:overflowPunct w:val="0"/>
              <w:autoSpaceDE w:val="0"/>
              <w:autoSpaceDN w:val="0"/>
              <w:adjustRightInd w:val="0"/>
              <w:ind w:left="714" w:firstLineChars="0" w:hanging="357"/>
              <w:contextualSpacing/>
              <w:textAlignment w:val="baseline"/>
              <w:rPr>
                <w:lang w:eastAsia="zh-TW"/>
              </w:rPr>
            </w:pPr>
            <w:r w:rsidRPr="00FF5582">
              <w:rPr>
                <w:lang w:eastAsia="zh-TW"/>
              </w:rPr>
              <w:t>Option 3: UL WUS configuration that applies to a single NES cell</w:t>
            </w:r>
            <w:r>
              <w:rPr>
                <w:lang w:eastAsia="zh-TW"/>
              </w:rPr>
              <w:t>.</w:t>
            </w:r>
          </w:p>
        </w:tc>
      </w:tr>
    </w:tbl>
    <w:p w14:paraId="2AC34EEC" w14:textId="77777777" w:rsidR="003A557E" w:rsidRDefault="003A557E" w:rsidP="003A557E">
      <w:pPr>
        <w:jc w:val="both"/>
        <w:rPr>
          <w:lang w:val="en-US" w:eastAsia="zh-CN"/>
        </w:rPr>
      </w:pPr>
    </w:p>
    <w:p w14:paraId="2EC47F9E" w14:textId="69A87F14" w:rsidR="00637F40" w:rsidRPr="008703DB" w:rsidRDefault="003A557E" w:rsidP="003A557E">
      <w:pPr>
        <w:spacing w:after="120"/>
        <w:jc w:val="both"/>
        <w:rPr>
          <w:lang w:val="en-US" w:eastAsia="zh-CN"/>
        </w:rPr>
      </w:pPr>
      <w:r w:rsidRPr="008703DB">
        <w:rPr>
          <w:lang w:val="en-US" w:eastAsia="zh-CN"/>
        </w:rPr>
        <w:t>For the UL WUS configuration, three options are listed for further study in RAN1.</w:t>
      </w:r>
    </w:p>
    <w:p w14:paraId="1E787545" w14:textId="76EE18E9" w:rsidR="00637F40" w:rsidRDefault="00637F40" w:rsidP="00637F40">
      <w:pPr>
        <w:spacing w:after="120"/>
        <w:jc w:val="both"/>
        <w:rPr>
          <w:lang w:val="en-US" w:eastAsia="zh-CN"/>
        </w:rPr>
      </w:pPr>
      <w:r w:rsidRPr="008703DB">
        <w:rPr>
          <w:lang w:val="en-US" w:eastAsia="zh-CN"/>
        </w:rPr>
        <w:t xml:space="preserve">For option 1, it depends on the detailed parameters in the UL WUS configuration. </w:t>
      </w:r>
      <w:r w:rsidR="007D2EEC" w:rsidRPr="00BA7139">
        <w:rPr>
          <w:lang w:val="en-US" w:eastAsia="zh-CN"/>
        </w:rPr>
        <w:t>Since the IEs carried by the SIB1</w:t>
      </w:r>
      <w:r w:rsidRPr="008703DB">
        <w:rPr>
          <w:lang w:val="en-US" w:eastAsia="zh-CN"/>
        </w:rPr>
        <w:t xml:space="preserve"> </w:t>
      </w:r>
      <w:r w:rsidR="007D2EEC" w:rsidRPr="00BA7139">
        <w:rPr>
          <w:lang w:val="en-US" w:eastAsia="zh-CN"/>
        </w:rPr>
        <w:t>are not pre-defined i.e., fixed parameters, nor common between cells A and NES cells. Then we do not see a global case, where this option is feasible. E</w:t>
      </w:r>
      <w:r w:rsidRPr="008703DB">
        <w:rPr>
          <w:lang w:val="en-US" w:eastAsia="zh-CN"/>
        </w:rPr>
        <w:t xml:space="preserve">.g. the </w:t>
      </w:r>
      <w:r w:rsidR="0083251A" w:rsidRPr="008703DB">
        <w:rPr>
          <w:lang w:val="en-US" w:eastAsia="zh-CN"/>
        </w:rPr>
        <w:t xml:space="preserve">SSB power </w:t>
      </w:r>
      <w:r w:rsidR="009E1C2E" w:rsidRPr="00BA7139">
        <w:rPr>
          <w:lang w:val="en-US" w:eastAsia="zh-CN"/>
        </w:rPr>
        <w:t xml:space="preserve">IE carried in the SIB1 </w:t>
      </w:r>
      <w:r w:rsidRPr="008703DB">
        <w:rPr>
          <w:lang w:val="en-US" w:eastAsia="zh-CN"/>
        </w:rPr>
        <w:t xml:space="preserve">cannot be </w:t>
      </w:r>
      <w:r w:rsidR="00E74313" w:rsidRPr="00BA7139">
        <w:rPr>
          <w:lang w:val="en-US" w:eastAsia="zh-CN"/>
        </w:rPr>
        <w:t>fixed</w:t>
      </w:r>
      <w:r w:rsidR="009E1C2E" w:rsidRPr="00BA7139">
        <w:rPr>
          <w:lang w:val="en-US" w:eastAsia="zh-CN"/>
        </w:rPr>
        <w:t xml:space="preserve"> nor common, in general, between cell A and NES cell</w:t>
      </w:r>
      <w:r w:rsidRPr="008703DB">
        <w:rPr>
          <w:lang w:val="en-US" w:eastAsia="zh-CN"/>
        </w:rPr>
        <w:t>.</w:t>
      </w:r>
      <w:r w:rsidR="0083251A" w:rsidRPr="008703DB">
        <w:rPr>
          <w:lang w:val="en-US" w:eastAsia="zh-CN"/>
        </w:rPr>
        <w:t xml:space="preserve"> Because </w:t>
      </w:r>
      <w:r w:rsidR="00350E81" w:rsidRPr="008703DB">
        <w:rPr>
          <w:lang w:val="en-US" w:eastAsia="zh-CN"/>
        </w:rPr>
        <w:t xml:space="preserve">typically </w:t>
      </w:r>
      <w:r w:rsidR="0083251A" w:rsidRPr="008703DB">
        <w:rPr>
          <w:lang w:val="en-US" w:eastAsia="zh-CN"/>
        </w:rPr>
        <w:t>the NES Cell is a capacity cell while the Cell A is a coverage cell, the SSB power between NES Cell and Cell A may be different.</w:t>
      </w:r>
    </w:p>
    <w:p w14:paraId="6CF16908" w14:textId="74D7D10F" w:rsidR="00637F40" w:rsidRDefault="0083251A" w:rsidP="003A557E">
      <w:pPr>
        <w:spacing w:after="120"/>
        <w:jc w:val="both"/>
        <w:rPr>
          <w:lang w:val="en-US" w:eastAsia="zh-CN"/>
        </w:rPr>
      </w:pPr>
      <w:r>
        <w:rPr>
          <w:rFonts w:hint="eastAsia"/>
          <w:lang w:val="en-US" w:eastAsia="zh-CN"/>
        </w:rPr>
        <w:t>F</w:t>
      </w:r>
      <w:r>
        <w:rPr>
          <w:lang w:val="en-US" w:eastAsia="zh-CN"/>
        </w:rPr>
        <w:t>or option 2, it also depend</w:t>
      </w:r>
      <w:r w:rsidR="00D9172A">
        <w:rPr>
          <w:lang w:val="en-US" w:eastAsia="zh-CN"/>
        </w:rPr>
        <w:t>s</w:t>
      </w:r>
      <w:r>
        <w:rPr>
          <w:lang w:val="en-US" w:eastAsia="zh-CN"/>
        </w:rPr>
        <w:t xml:space="preserve"> on </w:t>
      </w:r>
      <w:r w:rsidR="00D9172A">
        <w:rPr>
          <w:lang w:val="en-US" w:eastAsia="zh-CN"/>
        </w:rPr>
        <w:t xml:space="preserve">whether </w:t>
      </w:r>
      <w:r>
        <w:rPr>
          <w:lang w:val="en-US" w:eastAsia="zh-CN"/>
        </w:rPr>
        <w:t>the detailed parameter</w:t>
      </w:r>
      <w:r w:rsidR="00D9172A">
        <w:rPr>
          <w:lang w:val="en-US" w:eastAsia="zh-CN"/>
        </w:rPr>
        <w:t xml:space="preserve"> in the WUS configuration can be common for multiple NES Cells</w:t>
      </w:r>
      <w:r>
        <w:rPr>
          <w:lang w:val="en-US" w:eastAsia="zh-CN"/>
        </w:rPr>
        <w:t xml:space="preserve">. </w:t>
      </w:r>
      <w:r w:rsidR="00D9172A">
        <w:rPr>
          <w:lang w:val="en-US" w:eastAsia="zh-CN"/>
        </w:rPr>
        <w:t xml:space="preserve">E.g. if the coverage of these NES Cells </w:t>
      </w:r>
      <w:r w:rsidR="00466DDE">
        <w:rPr>
          <w:lang w:val="en-US" w:eastAsia="zh-CN"/>
        </w:rPr>
        <w:t>is</w:t>
      </w:r>
      <w:r w:rsidR="00D9172A">
        <w:rPr>
          <w:lang w:val="en-US" w:eastAsia="zh-CN"/>
        </w:rPr>
        <w:t xml:space="preserve"> the same then the PRACH format can be the same for these NES Cells.</w:t>
      </w:r>
    </w:p>
    <w:p w14:paraId="21B78C74" w14:textId="28E8F15B" w:rsidR="003A557E" w:rsidRDefault="00D9172A" w:rsidP="003A557E">
      <w:pPr>
        <w:spacing w:after="120"/>
        <w:jc w:val="both"/>
        <w:rPr>
          <w:lang w:val="en-US" w:eastAsia="zh-CN"/>
        </w:rPr>
      </w:pPr>
      <w:r>
        <w:rPr>
          <w:lang w:val="en-US" w:eastAsia="zh-CN"/>
        </w:rPr>
        <w:t xml:space="preserve">For option 3, </w:t>
      </w:r>
      <w:r w:rsidR="003A557E">
        <w:rPr>
          <w:lang w:val="en-US" w:eastAsia="zh-CN"/>
        </w:rPr>
        <w:t xml:space="preserve">it may happen </w:t>
      </w:r>
      <w:r w:rsidR="008E3C2B">
        <w:rPr>
          <w:lang w:val="en-US" w:eastAsia="zh-CN"/>
        </w:rPr>
        <w:t xml:space="preserve">when </w:t>
      </w:r>
      <w:r w:rsidR="003A557E">
        <w:rPr>
          <w:lang w:val="en-US" w:eastAsia="zh-CN"/>
        </w:rPr>
        <w:t xml:space="preserve">there is only one NES Cell within the coverage of cell A. </w:t>
      </w:r>
      <w:r w:rsidR="00290E89">
        <w:rPr>
          <w:lang w:val="en-US" w:eastAsia="zh-CN"/>
        </w:rPr>
        <w:t>So,</w:t>
      </w:r>
      <w:r>
        <w:rPr>
          <w:lang w:val="en-US" w:eastAsia="zh-CN"/>
        </w:rPr>
        <w:t xml:space="preserve"> we think the UL WUS configuration </w:t>
      </w:r>
      <w:r w:rsidR="00466DDE">
        <w:rPr>
          <w:lang w:val="en-US" w:eastAsia="zh-CN"/>
        </w:rPr>
        <w:t>should apply to at least NES Cell</w:t>
      </w:r>
      <w:r w:rsidR="003A557E">
        <w:rPr>
          <w:lang w:val="en-US" w:eastAsia="zh-CN"/>
        </w:rPr>
        <w:t>.</w:t>
      </w:r>
    </w:p>
    <w:p w14:paraId="480E246E" w14:textId="5E7DF7FF" w:rsidR="003A557E" w:rsidRDefault="003A557E" w:rsidP="003A557E">
      <w:pPr>
        <w:spacing w:after="120"/>
        <w:jc w:val="both"/>
        <w:rPr>
          <w:lang w:val="en-US" w:eastAsia="zh-CN"/>
        </w:rPr>
      </w:pPr>
      <w:r>
        <w:rPr>
          <w:lang w:val="en-US" w:eastAsia="zh-CN"/>
        </w:rPr>
        <w:t xml:space="preserve">Based on that, we think RAN1 should first study the detailed parameters in the UL WUS configuration, then to further study whether </w:t>
      </w:r>
      <w:r w:rsidR="00466DDE">
        <w:rPr>
          <w:lang w:val="en-US" w:eastAsia="zh-CN"/>
        </w:rPr>
        <w:t>the</w:t>
      </w:r>
      <w:r>
        <w:rPr>
          <w:lang w:val="en-US" w:eastAsia="zh-CN"/>
        </w:rPr>
        <w:t xml:space="preserve"> parameter can be pre-defined or can be applied to one or more NES Cell</w:t>
      </w:r>
      <w:r w:rsidR="00466DDE">
        <w:rPr>
          <w:lang w:val="en-US" w:eastAsia="zh-CN"/>
        </w:rPr>
        <w:t>(</w:t>
      </w:r>
      <w:r>
        <w:rPr>
          <w:lang w:val="en-US" w:eastAsia="zh-CN"/>
        </w:rPr>
        <w:t>s</w:t>
      </w:r>
      <w:r w:rsidR="00466DDE">
        <w:rPr>
          <w:lang w:val="en-US" w:eastAsia="zh-CN"/>
        </w:rPr>
        <w:t>)</w:t>
      </w:r>
      <w:r>
        <w:rPr>
          <w:lang w:val="en-US" w:eastAsia="zh-CN"/>
        </w:rPr>
        <w:t>.</w:t>
      </w:r>
    </w:p>
    <w:p w14:paraId="61986A2C" w14:textId="0D854E93" w:rsidR="003A557E" w:rsidRPr="00BA7139" w:rsidRDefault="003A557E" w:rsidP="003A557E">
      <w:pPr>
        <w:spacing w:after="120"/>
        <w:jc w:val="both"/>
        <w:rPr>
          <w:lang w:eastAsia="zh-CN"/>
        </w:rPr>
      </w:pPr>
      <w:r w:rsidRPr="00A55505">
        <w:rPr>
          <w:b/>
          <w:i/>
          <w:lang w:val="en-US" w:eastAsia="zh-CN"/>
        </w:rPr>
        <w:t xml:space="preserve">Proposal </w:t>
      </w:r>
      <w:r w:rsidR="0002497A">
        <w:rPr>
          <w:b/>
          <w:i/>
          <w:lang w:val="en-US" w:eastAsia="zh-CN"/>
        </w:rPr>
        <w:t>5</w:t>
      </w:r>
      <w:r w:rsidRPr="00A55505">
        <w:rPr>
          <w:b/>
          <w:i/>
          <w:lang w:val="en-US" w:eastAsia="zh-CN"/>
        </w:rPr>
        <w:t>:</w:t>
      </w:r>
      <w:r>
        <w:rPr>
          <w:b/>
          <w:i/>
          <w:lang w:val="en-US" w:eastAsia="zh-CN"/>
        </w:rPr>
        <w:t xml:space="preserve"> </w:t>
      </w:r>
      <w:r w:rsidR="00466DDE">
        <w:rPr>
          <w:b/>
          <w:i/>
          <w:lang w:val="en-US" w:eastAsia="zh-CN"/>
        </w:rPr>
        <w:t xml:space="preserve">RAN1 to first </w:t>
      </w:r>
      <w:r w:rsidR="0057378A">
        <w:rPr>
          <w:b/>
          <w:i/>
          <w:lang w:val="en-US" w:eastAsia="zh-CN"/>
        </w:rPr>
        <w:t>identify</w:t>
      </w:r>
      <w:r w:rsidR="00466DDE">
        <w:rPr>
          <w:b/>
          <w:i/>
          <w:lang w:val="en-US" w:eastAsia="zh-CN"/>
        </w:rPr>
        <w:t xml:space="preserve"> the detailed parameter(s) in the </w:t>
      </w:r>
      <w:r>
        <w:rPr>
          <w:b/>
          <w:i/>
          <w:lang w:val="en-US" w:eastAsia="zh-CN"/>
        </w:rPr>
        <w:t>UL WUS configuration</w:t>
      </w:r>
      <w:r w:rsidR="000C5510">
        <w:rPr>
          <w:b/>
          <w:i/>
          <w:lang w:val="en-US" w:eastAsia="zh-CN"/>
        </w:rPr>
        <w:t xml:space="preserve"> for</w:t>
      </w:r>
      <w:r w:rsidR="008703DB">
        <w:rPr>
          <w:b/>
          <w:i/>
          <w:lang w:val="en-US" w:eastAsia="zh-CN"/>
        </w:rPr>
        <w:t xml:space="preserve"> both</w:t>
      </w:r>
      <w:r w:rsidR="000C5510">
        <w:rPr>
          <w:b/>
          <w:i/>
          <w:lang w:val="en-US" w:eastAsia="zh-CN"/>
        </w:rPr>
        <w:t xml:space="preserve"> scenario </w:t>
      </w:r>
      <w:r w:rsidR="001E3222">
        <w:rPr>
          <w:b/>
          <w:i/>
          <w:lang w:val="en-US" w:eastAsia="zh-CN"/>
        </w:rPr>
        <w:t>A</w:t>
      </w:r>
      <w:r w:rsidR="000C5510">
        <w:rPr>
          <w:b/>
          <w:i/>
          <w:lang w:val="en-US" w:eastAsia="zh-CN"/>
        </w:rPr>
        <w:t xml:space="preserve"> and </w:t>
      </w:r>
      <w:r w:rsidR="001E3222">
        <w:rPr>
          <w:b/>
          <w:i/>
          <w:lang w:val="en-US" w:eastAsia="zh-CN"/>
        </w:rPr>
        <w:t>B</w:t>
      </w:r>
      <w:r w:rsidR="0057378A">
        <w:rPr>
          <w:b/>
          <w:i/>
          <w:lang w:val="en-US" w:eastAsia="zh-CN"/>
        </w:rPr>
        <w:t xml:space="preserve"> prior</w:t>
      </w:r>
      <w:r w:rsidR="00466DDE">
        <w:rPr>
          <w:b/>
          <w:i/>
          <w:lang w:val="en-US" w:eastAsia="zh-CN"/>
        </w:rPr>
        <w:t xml:space="preserve"> to </w:t>
      </w:r>
      <w:r w:rsidR="0057378A">
        <w:rPr>
          <w:b/>
          <w:i/>
          <w:lang w:val="en-US" w:eastAsia="zh-CN"/>
        </w:rPr>
        <w:t>conclude</w:t>
      </w:r>
      <w:r w:rsidR="00466DDE">
        <w:rPr>
          <w:b/>
          <w:i/>
          <w:lang w:val="en-US" w:eastAsia="zh-CN"/>
        </w:rPr>
        <w:t xml:space="preserve"> whether the parameter can be pre-defined and/or can be applied to one or multiple NES Cell</w:t>
      </w:r>
      <w:r>
        <w:rPr>
          <w:b/>
          <w:i/>
          <w:lang w:val="en-US" w:eastAsia="zh-CN"/>
        </w:rPr>
        <w:t>.</w:t>
      </w:r>
    </w:p>
    <w:p w14:paraId="05897351" w14:textId="05199284" w:rsidR="003A557E" w:rsidRPr="003A557E" w:rsidRDefault="003A557E" w:rsidP="003D224F">
      <w:pPr>
        <w:spacing w:after="120"/>
        <w:jc w:val="both"/>
        <w:rPr>
          <w:lang w:val="en-US" w:eastAsia="zh-CN"/>
        </w:rPr>
      </w:pPr>
    </w:p>
    <w:p w14:paraId="173CCAAE" w14:textId="6A8F058B" w:rsidR="004102E6" w:rsidRPr="00BA7139" w:rsidRDefault="00447852" w:rsidP="00BA7139">
      <w:pPr>
        <w:pStyle w:val="Heading2"/>
        <w:numPr>
          <w:ilvl w:val="1"/>
          <w:numId w:val="1"/>
        </w:numPr>
        <w:tabs>
          <w:tab w:val="num" w:pos="576"/>
        </w:tabs>
        <w:autoSpaceDE w:val="0"/>
        <w:autoSpaceDN w:val="0"/>
        <w:adjustRightInd w:val="0"/>
        <w:snapToGrid w:val="0"/>
        <w:spacing w:before="120" w:after="120"/>
        <w:ind w:left="576" w:right="0" w:hanging="576"/>
        <w:jc w:val="both"/>
        <w:rPr>
          <w:rFonts w:ascii="Times New Roman" w:hAnsi="Times New Roman"/>
          <w:bCs/>
          <w:szCs w:val="22"/>
          <w:lang w:eastAsia="zh-CN"/>
        </w:rPr>
      </w:pPr>
      <w:r w:rsidRPr="00BA7139">
        <w:rPr>
          <w:rFonts w:ascii="Times New Roman" w:hAnsi="Times New Roman"/>
          <w:bCs/>
          <w:szCs w:val="22"/>
          <w:lang w:eastAsia="zh-CN"/>
        </w:rPr>
        <w:t>Feedback from gNB in response to the SIB1 request</w:t>
      </w:r>
    </w:p>
    <w:tbl>
      <w:tblPr>
        <w:tblStyle w:val="TableGrid"/>
        <w:tblW w:w="0" w:type="auto"/>
        <w:tblLook w:val="04A0" w:firstRow="1" w:lastRow="0" w:firstColumn="1" w:lastColumn="0" w:noHBand="0" w:noVBand="1"/>
      </w:tblPr>
      <w:tblGrid>
        <w:gridCol w:w="9855"/>
      </w:tblGrid>
      <w:tr w:rsidR="00447852" w14:paraId="101F5572" w14:textId="77777777" w:rsidTr="00D77927">
        <w:tc>
          <w:tcPr>
            <w:tcW w:w="9855" w:type="dxa"/>
          </w:tcPr>
          <w:p w14:paraId="7E950BF8" w14:textId="77777777" w:rsidR="00447852" w:rsidRPr="00772D93" w:rsidRDefault="00447852" w:rsidP="00D77927">
            <w:pPr>
              <w:rPr>
                <w:rFonts w:eastAsia="Batang"/>
                <w:highlight w:val="green"/>
                <w:lang w:eastAsia="x-none"/>
              </w:rPr>
            </w:pPr>
            <w:r w:rsidRPr="00772D93">
              <w:rPr>
                <w:rFonts w:eastAsia="Batang"/>
                <w:highlight w:val="green"/>
                <w:lang w:eastAsia="x-none"/>
              </w:rPr>
              <w:t>Agreement</w:t>
            </w:r>
          </w:p>
          <w:p w14:paraId="36F92C25" w14:textId="77777777" w:rsidR="00447852" w:rsidRPr="004C3C57" w:rsidRDefault="00447852" w:rsidP="00D77927">
            <w:pPr>
              <w:rPr>
                <w:rFonts w:eastAsia="Batang"/>
              </w:rPr>
            </w:pPr>
            <w:r w:rsidRPr="00772D93">
              <w:rPr>
                <w:rFonts w:eastAsia="MS Mincho"/>
                <w:lang w:eastAsia="ja-JP"/>
              </w:rPr>
              <w:t>For the study of on-demand SIB1</w:t>
            </w:r>
            <w:r w:rsidRPr="00772D93">
              <w:rPr>
                <w:rFonts w:eastAsia="MS Mincho"/>
                <w:color w:val="C00000"/>
                <w:lang w:eastAsia="ja-JP"/>
              </w:rPr>
              <w:t xml:space="preserve"> </w:t>
            </w:r>
            <w:r w:rsidRPr="00772D93">
              <w:rPr>
                <w:rFonts w:eastAsia="MS Mincho"/>
                <w:lang w:eastAsia="ja-JP"/>
              </w:rPr>
              <w:t xml:space="preserve">for idle/inactive mode UE, RAN1 to further study whether </w:t>
            </w:r>
            <w:r w:rsidRPr="00772D93">
              <w:rPr>
                <w:rFonts w:eastAsia="Batang"/>
              </w:rPr>
              <w:t>feedback from gNB in response to the SIB1 request is supported including associated details.</w:t>
            </w:r>
          </w:p>
        </w:tc>
      </w:tr>
    </w:tbl>
    <w:p w14:paraId="0FA2E39C" w14:textId="77777777" w:rsidR="00447852" w:rsidRDefault="00447852" w:rsidP="00447852">
      <w:pPr>
        <w:rPr>
          <w:highlight w:val="yellow"/>
          <w:lang w:val="en-US" w:eastAsia="zh-CN"/>
        </w:rPr>
      </w:pPr>
    </w:p>
    <w:p w14:paraId="031C06A9" w14:textId="586BFC20" w:rsidR="00444EDE" w:rsidRDefault="003872A9" w:rsidP="00BA7139">
      <w:pPr>
        <w:jc w:val="both"/>
        <w:rPr>
          <w:lang w:val="en-US" w:eastAsia="zh-CN"/>
        </w:rPr>
      </w:pPr>
      <w:r w:rsidRPr="00BA7139">
        <w:rPr>
          <w:lang w:val="en-US" w:eastAsia="zh-CN"/>
        </w:rPr>
        <w:t xml:space="preserve">For </w:t>
      </w:r>
      <w:r w:rsidR="00444EDE" w:rsidRPr="00BA7139">
        <w:rPr>
          <w:lang w:val="en-US" w:eastAsia="zh-CN"/>
        </w:rPr>
        <w:t>the feedback from gNB in response to the SIB1 request, there are two alternatives. O</w:t>
      </w:r>
      <w:r w:rsidR="00BE75E0" w:rsidRPr="00BA7139">
        <w:rPr>
          <w:lang w:val="en-US" w:eastAsia="zh-CN"/>
        </w:rPr>
        <w:t xml:space="preserve">ne </w:t>
      </w:r>
      <w:r w:rsidR="00444EDE" w:rsidRPr="00BA7139">
        <w:rPr>
          <w:lang w:val="en-US" w:eastAsia="zh-CN"/>
        </w:rPr>
        <w:t xml:space="preserve">simple </w:t>
      </w:r>
      <w:r w:rsidR="00552F5B" w:rsidRPr="00BA7139">
        <w:rPr>
          <w:lang w:val="en-US" w:eastAsia="zh-CN"/>
        </w:rPr>
        <w:t>alternative</w:t>
      </w:r>
      <w:r w:rsidR="00BE75E0" w:rsidRPr="00BA7139">
        <w:rPr>
          <w:lang w:val="en-US" w:eastAsia="zh-CN"/>
        </w:rPr>
        <w:t xml:space="preserve"> is that </w:t>
      </w:r>
      <w:r w:rsidR="00234925" w:rsidRPr="00BA7139">
        <w:rPr>
          <w:lang w:val="en-US" w:eastAsia="zh-CN"/>
        </w:rPr>
        <w:t xml:space="preserve">the UE </w:t>
      </w:r>
      <w:r w:rsidR="00BE75E0" w:rsidRPr="00BA7139">
        <w:rPr>
          <w:lang w:val="en-US" w:eastAsia="zh-CN"/>
        </w:rPr>
        <w:t xml:space="preserve">expects to </w:t>
      </w:r>
      <w:r w:rsidR="00234925" w:rsidRPr="00BA7139">
        <w:rPr>
          <w:lang w:val="en-US" w:eastAsia="zh-CN"/>
        </w:rPr>
        <w:t>monitor DCI 1_0 with SI-RNTI which is used to schedule the PDSCH carrying the SIB1</w:t>
      </w:r>
      <w:r w:rsidR="00BE75E0" w:rsidRPr="00BA7139">
        <w:rPr>
          <w:lang w:val="en-US" w:eastAsia="zh-CN"/>
        </w:rPr>
        <w:t xml:space="preserve">. </w:t>
      </w:r>
      <w:r w:rsidR="00444EDE" w:rsidRPr="00444EDE">
        <w:rPr>
          <w:lang w:val="en-US" w:eastAsia="zh-CN"/>
        </w:rPr>
        <w:t>So,</w:t>
      </w:r>
      <w:r w:rsidR="00444EDE" w:rsidRPr="00BA7139">
        <w:rPr>
          <w:lang w:val="en-US" w:eastAsia="zh-CN"/>
        </w:rPr>
        <w:t xml:space="preserve"> the latency </w:t>
      </w:r>
      <w:r w:rsidR="00444EDE" w:rsidRPr="00444EDE">
        <w:rPr>
          <w:lang w:val="en-US" w:eastAsia="zh-CN"/>
        </w:rPr>
        <w:t>between the time UL WUS is sent and the time the UE receive SIB1</w:t>
      </w:r>
      <w:r w:rsidR="009577A1">
        <w:rPr>
          <w:lang w:val="en-US" w:eastAsia="zh-CN"/>
        </w:rPr>
        <w:t xml:space="preserve"> </w:t>
      </w:r>
      <w:r w:rsidR="00444EDE" w:rsidRPr="00BA7139">
        <w:rPr>
          <w:lang w:val="en-US" w:eastAsia="zh-CN"/>
        </w:rPr>
        <w:t xml:space="preserve">can be reduced and </w:t>
      </w:r>
      <w:r w:rsidR="00444EDE">
        <w:rPr>
          <w:lang w:val="en-US" w:eastAsia="zh-CN"/>
        </w:rPr>
        <w:t xml:space="preserve">more power can be saved especially for scenario </w:t>
      </w:r>
      <w:r w:rsidR="001E3222">
        <w:rPr>
          <w:lang w:val="en-US" w:eastAsia="zh-CN"/>
        </w:rPr>
        <w:t>A</w:t>
      </w:r>
      <w:r w:rsidR="00444EDE">
        <w:rPr>
          <w:lang w:val="en-US" w:eastAsia="zh-CN"/>
        </w:rPr>
        <w:t xml:space="preserve">. </w:t>
      </w:r>
      <w:r w:rsidR="00BE75E0" w:rsidRPr="00BA7139">
        <w:rPr>
          <w:lang w:val="en-US" w:eastAsia="zh-CN"/>
        </w:rPr>
        <w:t>Another alternative is</w:t>
      </w:r>
      <w:r w:rsidR="00444EDE" w:rsidRPr="00BA7139">
        <w:rPr>
          <w:lang w:val="en-US" w:eastAsia="zh-CN"/>
        </w:rPr>
        <w:t xml:space="preserve"> that</w:t>
      </w:r>
      <w:r w:rsidR="00BE75E0" w:rsidRPr="00BA7139">
        <w:rPr>
          <w:lang w:val="en-US" w:eastAsia="zh-CN"/>
        </w:rPr>
        <w:t xml:space="preserve">, </w:t>
      </w:r>
      <w:r w:rsidR="00234925" w:rsidRPr="00BA7139">
        <w:rPr>
          <w:lang w:val="en-US" w:eastAsia="zh-CN"/>
        </w:rPr>
        <w:t xml:space="preserve">the UE </w:t>
      </w:r>
      <w:r w:rsidR="00BE75E0" w:rsidRPr="00BA7139">
        <w:rPr>
          <w:lang w:val="en-US" w:eastAsia="zh-CN"/>
        </w:rPr>
        <w:t>expects to</w:t>
      </w:r>
      <w:r w:rsidR="00234925" w:rsidRPr="00BA7139">
        <w:rPr>
          <w:lang w:val="en-US" w:eastAsia="zh-CN"/>
        </w:rPr>
        <w:t xml:space="preserve"> monitor DCI 1_0 with RA-RNTI which is used to schedule the PDSCH carrying the RAR</w:t>
      </w:r>
      <w:r w:rsidR="006966F3">
        <w:rPr>
          <w:lang w:val="en-US" w:eastAsia="zh-CN"/>
        </w:rPr>
        <w:t>.</w:t>
      </w:r>
    </w:p>
    <w:p w14:paraId="39343678" w14:textId="77777777" w:rsidR="00444EDE" w:rsidRDefault="00444EDE" w:rsidP="00447852">
      <w:pPr>
        <w:rPr>
          <w:lang w:val="en-US" w:eastAsia="zh-CN"/>
        </w:rPr>
      </w:pPr>
    </w:p>
    <w:p w14:paraId="168CBBAF" w14:textId="45E45799" w:rsidR="00447852" w:rsidRDefault="00447852" w:rsidP="00447852">
      <w:pPr>
        <w:spacing w:after="120"/>
        <w:jc w:val="both"/>
        <w:rPr>
          <w:b/>
          <w:i/>
        </w:rPr>
      </w:pPr>
      <w:r w:rsidRPr="00772D93">
        <w:rPr>
          <w:rFonts w:hint="eastAsia"/>
          <w:b/>
          <w:i/>
        </w:rPr>
        <w:t>P</w:t>
      </w:r>
      <w:r w:rsidRPr="00772D93">
        <w:rPr>
          <w:b/>
          <w:i/>
        </w:rPr>
        <w:t xml:space="preserve">roposal </w:t>
      </w:r>
      <w:r w:rsidR="0002497A">
        <w:rPr>
          <w:b/>
          <w:i/>
        </w:rPr>
        <w:t>6</w:t>
      </w:r>
      <w:r w:rsidRPr="00772D93">
        <w:rPr>
          <w:b/>
          <w:i/>
        </w:rPr>
        <w:t>:</w:t>
      </w:r>
      <w:r>
        <w:rPr>
          <w:b/>
          <w:i/>
        </w:rPr>
        <w:t xml:space="preserve"> </w:t>
      </w:r>
      <w:r w:rsidR="008703DB">
        <w:rPr>
          <w:b/>
          <w:i/>
        </w:rPr>
        <w:t xml:space="preserve">For both scenario </w:t>
      </w:r>
      <w:r w:rsidR="00E61ECB">
        <w:rPr>
          <w:b/>
          <w:i/>
        </w:rPr>
        <w:t>A</w:t>
      </w:r>
      <w:r w:rsidR="008703DB">
        <w:rPr>
          <w:b/>
          <w:i/>
        </w:rPr>
        <w:t xml:space="preserve"> and </w:t>
      </w:r>
      <w:r w:rsidR="00E61ECB">
        <w:rPr>
          <w:b/>
          <w:i/>
        </w:rPr>
        <w:t>B</w:t>
      </w:r>
      <w:r w:rsidR="008703DB">
        <w:rPr>
          <w:b/>
          <w:i/>
        </w:rPr>
        <w:t xml:space="preserve"> a</w:t>
      </w:r>
      <w:r w:rsidR="00234925" w:rsidRPr="00234925">
        <w:rPr>
          <w:b/>
          <w:i/>
        </w:rPr>
        <w:t>fter the UE transmits the PRACH to request SIB1</w:t>
      </w:r>
      <w:r w:rsidR="00234925">
        <w:rPr>
          <w:b/>
          <w:i/>
        </w:rPr>
        <w:t xml:space="preserve">, </w:t>
      </w:r>
      <w:r w:rsidR="006966F3">
        <w:rPr>
          <w:b/>
          <w:i/>
        </w:rPr>
        <w:t>RAN1 to further study the follows:</w:t>
      </w:r>
    </w:p>
    <w:p w14:paraId="1B69D8F1" w14:textId="03894416" w:rsidR="00FD1D08" w:rsidRPr="00BA7139" w:rsidRDefault="00447852" w:rsidP="00BA7139">
      <w:pPr>
        <w:pStyle w:val="ListParagraph"/>
        <w:numPr>
          <w:ilvl w:val="0"/>
          <w:numId w:val="44"/>
        </w:numPr>
        <w:spacing w:after="120"/>
        <w:ind w:firstLineChars="0"/>
        <w:jc w:val="both"/>
        <w:rPr>
          <w:b/>
          <w:i/>
          <w:lang w:eastAsia="zh-CN"/>
        </w:rPr>
      </w:pPr>
      <w:r w:rsidRPr="00BA7139">
        <w:rPr>
          <w:b/>
          <w:i/>
        </w:rPr>
        <w:t xml:space="preserve">Alt 1: </w:t>
      </w:r>
      <w:r w:rsidR="006966F3" w:rsidRPr="00BA7139">
        <w:rPr>
          <w:b/>
          <w:i/>
        </w:rPr>
        <w:t>the UE expects to</w:t>
      </w:r>
      <w:r w:rsidR="00FD1D08" w:rsidRPr="00BA7139">
        <w:rPr>
          <w:b/>
          <w:i/>
          <w:lang w:eastAsia="zh-CN"/>
        </w:rPr>
        <w:t xml:space="preserve"> </w:t>
      </w:r>
      <w:r w:rsidR="008728D1" w:rsidRPr="00BA7139">
        <w:rPr>
          <w:b/>
          <w:i/>
          <w:lang w:eastAsia="zh-CN"/>
        </w:rPr>
        <w:t xml:space="preserve">monitor </w:t>
      </w:r>
      <w:r w:rsidR="00FD1D08" w:rsidRPr="00BA7139">
        <w:rPr>
          <w:b/>
          <w:i/>
          <w:lang w:eastAsia="zh-CN"/>
        </w:rPr>
        <w:t xml:space="preserve">DCI 1_0 with SI-RNTI scheduling </w:t>
      </w:r>
      <w:r w:rsidR="00E77B69" w:rsidRPr="00BA7139">
        <w:rPr>
          <w:b/>
          <w:i/>
          <w:lang w:eastAsia="zh-CN"/>
        </w:rPr>
        <w:t xml:space="preserve">the </w:t>
      </w:r>
      <w:r w:rsidR="008703DB">
        <w:rPr>
          <w:b/>
          <w:i/>
          <w:lang w:eastAsia="zh-CN"/>
        </w:rPr>
        <w:t xml:space="preserve">on demand </w:t>
      </w:r>
      <w:r w:rsidR="00FD1D08" w:rsidRPr="00BA7139">
        <w:rPr>
          <w:b/>
          <w:i/>
          <w:lang w:eastAsia="zh-CN"/>
        </w:rPr>
        <w:t>SIB1</w:t>
      </w:r>
    </w:p>
    <w:p w14:paraId="5FD1C62D" w14:textId="06105823" w:rsidR="00447852" w:rsidRDefault="00447852" w:rsidP="00BA7139">
      <w:pPr>
        <w:pStyle w:val="ListParagraph"/>
        <w:numPr>
          <w:ilvl w:val="0"/>
          <w:numId w:val="44"/>
        </w:numPr>
        <w:spacing w:after="120"/>
        <w:ind w:firstLineChars="0"/>
        <w:jc w:val="both"/>
        <w:rPr>
          <w:b/>
          <w:i/>
        </w:rPr>
      </w:pPr>
      <w:r>
        <w:rPr>
          <w:b/>
          <w:i/>
        </w:rPr>
        <w:t xml:space="preserve">Alt2: </w:t>
      </w:r>
      <w:r w:rsidR="006966F3">
        <w:rPr>
          <w:b/>
          <w:i/>
        </w:rPr>
        <w:t>the UE expects to</w:t>
      </w:r>
      <w:r w:rsidR="00FD1D08">
        <w:rPr>
          <w:b/>
          <w:i/>
        </w:rPr>
        <w:t xml:space="preserve"> </w:t>
      </w:r>
      <w:r w:rsidR="008728D1">
        <w:rPr>
          <w:b/>
          <w:i/>
        </w:rPr>
        <w:t xml:space="preserve">monitor </w:t>
      </w:r>
      <w:r w:rsidR="00FD1D08">
        <w:rPr>
          <w:b/>
          <w:i/>
        </w:rPr>
        <w:t xml:space="preserve">DCI 1_0 with RA-RNTI scheduling </w:t>
      </w:r>
      <w:r w:rsidR="00E77B69">
        <w:rPr>
          <w:b/>
          <w:i/>
        </w:rPr>
        <w:t>the RAR</w:t>
      </w:r>
    </w:p>
    <w:p w14:paraId="3C11EB77" w14:textId="4CDE5072" w:rsidR="006966F3" w:rsidRDefault="006966F3" w:rsidP="00BA7139">
      <w:pPr>
        <w:pStyle w:val="ListParagraph"/>
        <w:numPr>
          <w:ilvl w:val="0"/>
          <w:numId w:val="44"/>
        </w:numPr>
        <w:spacing w:after="120"/>
        <w:ind w:firstLineChars="0"/>
        <w:jc w:val="both"/>
        <w:rPr>
          <w:b/>
          <w:i/>
        </w:rPr>
      </w:pPr>
      <w:r>
        <w:rPr>
          <w:rFonts w:hint="eastAsia"/>
          <w:b/>
          <w:i/>
        </w:rPr>
        <w:t>F</w:t>
      </w:r>
      <w:r>
        <w:rPr>
          <w:b/>
          <w:i/>
        </w:rPr>
        <w:t>FS the timing</w:t>
      </w:r>
      <w:r w:rsidR="008E3C2B">
        <w:rPr>
          <w:b/>
          <w:i/>
        </w:rPr>
        <w:t xml:space="preserve"> for the potential response from gNB</w:t>
      </w:r>
    </w:p>
    <w:p w14:paraId="2E8F1774" w14:textId="77777777" w:rsidR="000A6E14" w:rsidRDefault="000A6E14" w:rsidP="00447852">
      <w:pPr>
        <w:spacing w:after="120"/>
        <w:jc w:val="both"/>
        <w:rPr>
          <w:b/>
          <w:i/>
          <w:lang w:eastAsia="zh-CN"/>
        </w:rPr>
      </w:pPr>
    </w:p>
    <w:p w14:paraId="7E4F511D" w14:textId="5AAF5445" w:rsidR="00ED3184" w:rsidRPr="00BA7139" w:rsidRDefault="00491585" w:rsidP="00BA7139">
      <w:pPr>
        <w:pStyle w:val="Heading2"/>
        <w:numPr>
          <w:ilvl w:val="1"/>
          <w:numId w:val="1"/>
        </w:numPr>
        <w:tabs>
          <w:tab w:val="num" w:pos="576"/>
        </w:tabs>
        <w:autoSpaceDE w:val="0"/>
        <w:autoSpaceDN w:val="0"/>
        <w:adjustRightInd w:val="0"/>
        <w:snapToGrid w:val="0"/>
        <w:spacing w:before="120" w:after="120"/>
        <w:ind w:left="576" w:right="0" w:hanging="576"/>
        <w:jc w:val="both"/>
        <w:rPr>
          <w:rFonts w:ascii="Times New Roman" w:hAnsi="Times New Roman"/>
          <w:bCs/>
          <w:szCs w:val="22"/>
          <w:lang w:eastAsia="zh-CN"/>
        </w:rPr>
      </w:pPr>
      <w:r w:rsidRPr="00BA7139">
        <w:rPr>
          <w:rFonts w:ascii="Times New Roman" w:hAnsi="Times New Roman"/>
          <w:bCs/>
          <w:szCs w:val="22"/>
          <w:lang w:eastAsia="zh-CN"/>
        </w:rPr>
        <w:t xml:space="preserve">Paging </w:t>
      </w:r>
      <w:r w:rsidR="00C32C56" w:rsidRPr="00BA7139">
        <w:rPr>
          <w:rFonts w:ascii="Times New Roman" w:hAnsi="Times New Roman"/>
          <w:bCs/>
          <w:szCs w:val="22"/>
          <w:lang w:eastAsia="zh-CN"/>
        </w:rPr>
        <w:t>on NES cell</w:t>
      </w:r>
    </w:p>
    <w:p w14:paraId="3C736865" w14:textId="3551CF7B" w:rsidR="00ED3184" w:rsidRPr="00BA7139" w:rsidRDefault="00ED3184" w:rsidP="00ED3184">
      <w:pPr>
        <w:spacing w:after="120"/>
        <w:jc w:val="both"/>
        <w:rPr>
          <w:lang w:eastAsia="zh-CN"/>
        </w:rPr>
      </w:pPr>
      <w:r w:rsidRPr="00BA7139">
        <w:rPr>
          <w:lang w:eastAsia="zh-CN"/>
        </w:rPr>
        <w:t xml:space="preserve">In last meeting, paging was discussed and </w:t>
      </w:r>
      <w:r w:rsidR="008703DB">
        <w:rPr>
          <w:lang w:eastAsia="zh-CN"/>
        </w:rPr>
        <w:t xml:space="preserve">the corresponding </w:t>
      </w:r>
      <w:r w:rsidRPr="00BA7139">
        <w:rPr>
          <w:lang w:eastAsia="zh-CN"/>
        </w:rPr>
        <w:t>FL proposal is below.</w:t>
      </w:r>
    </w:p>
    <w:tbl>
      <w:tblPr>
        <w:tblStyle w:val="TableGrid"/>
        <w:tblW w:w="0" w:type="auto"/>
        <w:tblLook w:val="04A0" w:firstRow="1" w:lastRow="0" w:firstColumn="1" w:lastColumn="0" w:noHBand="0" w:noVBand="1"/>
      </w:tblPr>
      <w:tblGrid>
        <w:gridCol w:w="9855"/>
      </w:tblGrid>
      <w:tr w:rsidR="00ED3184" w:rsidRPr="008703DB" w14:paraId="0CA1EFF5" w14:textId="77777777" w:rsidTr="00B27FD8">
        <w:tc>
          <w:tcPr>
            <w:tcW w:w="9855" w:type="dxa"/>
          </w:tcPr>
          <w:p w14:paraId="3278CA73" w14:textId="77777777" w:rsidR="00ED3184" w:rsidRPr="00BA7139" w:rsidRDefault="00ED3184" w:rsidP="00B27FD8">
            <w:pPr>
              <w:keepNext/>
              <w:tabs>
                <w:tab w:val="left" w:pos="432"/>
                <w:tab w:val="left" w:pos="480"/>
                <w:tab w:val="left" w:pos="720"/>
              </w:tabs>
              <w:outlineLvl w:val="2"/>
              <w:rPr>
                <w:rFonts w:ascii="Times" w:eastAsia="Batang" w:hAnsi="Times" w:cs="Times"/>
                <w:b/>
                <w:iCs/>
                <w:color w:val="000000"/>
                <w:u w:val="single"/>
                <w:lang w:eastAsia="zh-TW"/>
              </w:rPr>
            </w:pPr>
            <w:r w:rsidRPr="00BA7139">
              <w:rPr>
                <w:rFonts w:ascii="Times" w:eastAsia="Batang" w:hAnsi="Times" w:cs="Times"/>
                <w:b/>
                <w:iCs/>
                <w:color w:val="000000"/>
                <w:u w:val="single"/>
                <w:lang w:eastAsia="zh-TW"/>
              </w:rPr>
              <w:lastRenderedPageBreak/>
              <w:t>FL Proposal 2-2-v1</w:t>
            </w:r>
          </w:p>
          <w:p w14:paraId="5EFB7CDC" w14:textId="77777777" w:rsidR="00ED3184" w:rsidRPr="00BA7139" w:rsidRDefault="00ED3184" w:rsidP="00B27FD8">
            <w:pPr>
              <w:numPr>
                <w:ilvl w:val="0"/>
                <w:numId w:val="37"/>
              </w:numPr>
              <w:spacing w:before="120" w:after="120"/>
              <w:ind w:left="360"/>
              <w:rPr>
                <w:rFonts w:ascii="Times" w:eastAsia="Batang" w:hAnsi="Times"/>
                <w:b/>
                <w:bCs/>
                <w:szCs w:val="24"/>
                <w:lang w:eastAsia="zh-CN"/>
              </w:rPr>
            </w:pPr>
            <w:r w:rsidRPr="00BA7139">
              <w:rPr>
                <w:rFonts w:ascii="Times" w:eastAsia="Batang" w:hAnsi="Times"/>
                <w:b/>
                <w:bCs/>
                <w:szCs w:val="24"/>
                <w:lang w:eastAsia="zh-CN"/>
              </w:rPr>
              <w:t xml:space="preserve">RAN1 to further study the following scenarios for the design of </w:t>
            </w:r>
            <w:r w:rsidRPr="00BA7139">
              <w:rPr>
                <w:rFonts w:ascii="Times" w:eastAsia="Batang" w:hAnsi="Times"/>
                <w:b/>
                <w:bCs/>
                <w:strike/>
                <w:color w:val="0070C0"/>
                <w:szCs w:val="24"/>
                <w:lang w:eastAsia="zh-CN"/>
              </w:rPr>
              <w:t>the UL WUS</w:t>
            </w:r>
            <w:r w:rsidRPr="00BA7139">
              <w:rPr>
                <w:rFonts w:ascii="Times" w:eastAsia="Batang" w:hAnsi="Times"/>
                <w:b/>
                <w:bCs/>
                <w:color w:val="0070C0"/>
                <w:szCs w:val="24"/>
                <w:lang w:eastAsia="zh-CN"/>
              </w:rPr>
              <w:t xml:space="preserve"> on-demand SIB1 procedure</w:t>
            </w:r>
          </w:p>
          <w:p w14:paraId="70F1F104" w14:textId="77777777" w:rsidR="00ED3184" w:rsidRPr="00BA7139" w:rsidRDefault="00ED3184" w:rsidP="00B27FD8">
            <w:pPr>
              <w:numPr>
                <w:ilvl w:val="1"/>
                <w:numId w:val="38"/>
              </w:numPr>
              <w:spacing w:before="120" w:after="120"/>
              <w:ind w:left="1080"/>
              <w:rPr>
                <w:rFonts w:ascii="Times" w:eastAsia="MS Mincho" w:hAnsi="Times"/>
                <w:b/>
                <w:bCs/>
                <w:szCs w:val="24"/>
                <w:lang w:eastAsia="ja-JP"/>
              </w:rPr>
            </w:pPr>
            <w:r w:rsidRPr="00BA7139">
              <w:rPr>
                <w:rFonts w:ascii="Times" w:eastAsia="MS Mincho" w:hAnsi="Times"/>
                <w:b/>
                <w:bCs/>
                <w:szCs w:val="24"/>
                <w:lang w:eastAsia="ja-JP"/>
              </w:rPr>
              <w:t>Scenario 1: UE requests SIB1 to camp and perform idle mode operation (e.g., cell resection, paging) on NES cell.</w:t>
            </w:r>
          </w:p>
          <w:p w14:paraId="1395EA43" w14:textId="77777777" w:rsidR="00ED3184" w:rsidRDefault="00ED3184" w:rsidP="00B27FD8">
            <w:pPr>
              <w:numPr>
                <w:ilvl w:val="1"/>
                <w:numId w:val="38"/>
              </w:numPr>
              <w:spacing w:before="120" w:after="120"/>
              <w:ind w:left="1080"/>
              <w:rPr>
                <w:rFonts w:ascii="Times" w:eastAsia="MS Mincho" w:hAnsi="Times"/>
                <w:b/>
                <w:bCs/>
                <w:szCs w:val="24"/>
                <w:lang w:eastAsia="ja-JP"/>
              </w:rPr>
            </w:pPr>
            <w:r w:rsidRPr="00BA7139">
              <w:rPr>
                <w:rFonts w:ascii="Times" w:eastAsia="MS Mincho" w:hAnsi="Times"/>
                <w:b/>
                <w:bCs/>
                <w:szCs w:val="24"/>
                <w:lang w:eastAsia="ja-JP"/>
              </w:rPr>
              <w:t>Scenario 2: UE requests SIB1 to perform RRC connection setup (for transition from idle/inactive state to connected state) and to perform RRC connected mode operation in NES cell.</w:t>
            </w:r>
          </w:p>
          <w:p w14:paraId="779E9226" w14:textId="77777777" w:rsidR="008703DB" w:rsidRPr="008703DB" w:rsidRDefault="008703DB" w:rsidP="008703DB">
            <w:pPr>
              <w:keepNext/>
              <w:tabs>
                <w:tab w:val="left" w:pos="432"/>
                <w:tab w:val="left" w:pos="480"/>
                <w:tab w:val="left" w:pos="720"/>
              </w:tabs>
              <w:spacing w:before="240" w:after="60"/>
              <w:outlineLvl w:val="2"/>
              <w:rPr>
                <w:rFonts w:ascii="Times" w:eastAsia="Batang" w:hAnsi="Times" w:cs="Times"/>
                <w:b/>
                <w:bCs/>
                <w:iCs/>
                <w:color w:val="000000"/>
                <w:u w:val="single"/>
                <w:lang w:eastAsia="zh-TW"/>
              </w:rPr>
            </w:pPr>
            <w:r w:rsidRPr="008703DB">
              <w:rPr>
                <w:rFonts w:ascii="Times" w:eastAsia="Batang" w:hAnsi="Times" w:cs="Times"/>
                <w:b/>
                <w:bCs/>
                <w:iCs/>
                <w:color w:val="000000"/>
                <w:u w:val="single"/>
                <w:lang w:eastAsia="zh-TW"/>
              </w:rPr>
              <w:t>FL Proposal 4-1-v4</w:t>
            </w:r>
          </w:p>
          <w:p w14:paraId="1959C573" w14:textId="77777777" w:rsidR="008703DB" w:rsidRPr="008703DB" w:rsidRDefault="008703DB" w:rsidP="008703DB">
            <w:pPr>
              <w:rPr>
                <w:rFonts w:ascii="Times" w:eastAsia="PMingLiU" w:hAnsi="Times"/>
                <w:b/>
                <w:bCs/>
                <w:szCs w:val="24"/>
                <w:lang w:eastAsia="zh-TW"/>
              </w:rPr>
            </w:pPr>
            <w:r w:rsidRPr="008703DB">
              <w:rPr>
                <w:rFonts w:ascii="Times" w:eastAsia="PMingLiU" w:hAnsi="Times"/>
                <w:b/>
                <w:bCs/>
                <w:szCs w:val="24"/>
                <w:lang w:eastAsia="zh-TW"/>
              </w:rPr>
              <w:t>For the study of procedures and signaling for</w:t>
            </w:r>
            <w:r w:rsidRPr="008703DB">
              <w:rPr>
                <w:rFonts w:ascii="Times" w:eastAsia="PMingLiU" w:hAnsi="Times" w:hint="eastAsia"/>
                <w:b/>
                <w:bCs/>
                <w:szCs w:val="24"/>
                <w:lang w:eastAsia="zh-TW"/>
              </w:rPr>
              <w:t xml:space="preserve"> UE</w:t>
            </w:r>
            <w:r w:rsidRPr="008703DB">
              <w:rPr>
                <w:rFonts w:ascii="Times" w:eastAsia="PMingLiU" w:hAnsi="Times"/>
                <w:b/>
                <w:bCs/>
                <w:szCs w:val="24"/>
                <w:lang w:eastAsia="zh-TW"/>
              </w:rPr>
              <w:t xml:space="preserve"> operation in idle/inactive mode on a NES cell with on-demand SIB1, RAN1 to discuss at least the following aspects: </w:t>
            </w:r>
          </w:p>
          <w:p w14:paraId="23F89A2E" w14:textId="77777777" w:rsidR="008703DB" w:rsidRPr="008703DB" w:rsidRDefault="008703DB" w:rsidP="008703DB">
            <w:pPr>
              <w:numPr>
                <w:ilvl w:val="0"/>
                <w:numId w:val="40"/>
              </w:numPr>
              <w:rPr>
                <w:rFonts w:ascii="Times" w:eastAsia="PMingLiU" w:hAnsi="Times"/>
                <w:b/>
                <w:bCs/>
                <w:szCs w:val="24"/>
                <w:lang w:eastAsia="zh-TW"/>
              </w:rPr>
            </w:pPr>
            <w:r w:rsidRPr="008703DB">
              <w:rPr>
                <w:rFonts w:ascii="Times" w:eastAsia="PMingLiU" w:hAnsi="Times"/>
                <w:b/>
                <w:bCs/>
                <w:szCs w:val="24"/>
                <w:lang w:eastAsia="zh-TW"/>
              </w:rPr>
              <w:t>Details of the UL WUS configuration</w:t>
            </w:r>
          </w:p>
          <w:p w14:paraId="133FA28B" w14:textId="77777777" w:rsidR="008703DB" w:rsidRPr="008703DB" w:rsidRDefault="008703DB" w:rsidP="008703DB">
            <w:pPr>
              <w:numPr>
                <w:ilvl w:val="0"/>
                <w:numId w:val="40"/>
              </w:numPr>
              <w:rPr>
                <w:rFonts w:ascii="Times" w:eastAsia="PMingLiU" w:hAnsi="Times"/>
                <w:b/>
                <w:bCs/>
                <w:szCs w:val="24"/>
                <w:lang w:eastAsia="zh-TW"/>
              </w:rPr>
            </w:pPr>
            <w:r w:rsidRPr="008703DB">
              <w:rPr>
                <w:rFonts w:ascii="Times" w:eastAsia="PMingLiU" w:hAnsi="Times"/>
                <w:b/>
                <w:bCs/>
                <w:szCs w:val="24"/>
                <w:lang w:eastAsia="zh-TW"/>
              </w:rPr>
              <w:t xml:space="preserve">Details of UL WUS transmission from UE (for requesting SIB1) </w:t>
            </w:r>
          </w:p>
          <w:p w14:paraId="0B4B5B15" w14:textId="77777777" w:rsidR="008703DB" w:rsidRPr="008703DB" w:rsidRDefault="008703DB" w:rsidP="008703DB">
            <w:pPr>
              <w:numPr>
                <w:ilvl w:val="0"/>
                <w:numId w:val="40"/>
              </w:numPr>
              <w:rPr>
                <w:rFonts w:ascii="Times" w:eastAsia="PMingLiU" w:hAnsi="Times"/>
                <w:b/>
                <w:bCs/>
                <w:szCs w:val="24"/>
                <w:lang w:eastAsia="zh-TW"/>
              </w:rPr>
            </w:pPr>
            <w:r w:rsidRPr="008703DB">
              <w:rPr>
                <w:rFonts w:ascii="Times" w:eastAsia="PMingLiU" w:hAnsi="Times"/>
                <w:b/>
                <w:bCs/>
                <w:szCs w:val="24"/>
                <w:lang w:eastAsia="zh-TW"/>
              </w:rPr>
              <w:t>SIB1 reception details</w:t>
            </w:r>
            <w:r w:rsidRPr="008703DB">
              <w:rPr>
                <w:rFonts w:ascii="Times" w:eastAsia="PMingLiU" w:hAnsi="Times" w:hint="eastAsia"/>
                <w:b/>
                <w:bCs/>
                <w:szCs w:val="24"/>
                <w:lang w:eastAsia="zh-TW"/>
              </w:rPr>
              <w:t xml:space="preserve"> </w:t>
            </w:r>
            <w:r w:rsidRPr="008703DB">
              <w:rPr>
                <w:rFonts w:ascii="Times" w:eastAsia="PMingLiU" w:hAnsi="Times"/>
                <w:b/>
                <w:bCs/>
                <w:szCs w:val="24"/>
                <w:lang w:eastAsia="zh-TW"/>
              </w:rPr>
              <w:t xml:space="preserve">and </w:t>
            </w:r>
            <w:r w:rsidRPr="008703DB">
              <w:rPr>
                <w:rFonts w:ascii="Times" w:eastAsia="PMingLiU" w:hAnsi="Times" w:hint="eastAsia"/>
                <w:b/>
                <w:bCs/>
                <w:szCs w:val="24"/>
                <w:lang w:eastAsia="zh-TW"/>
              </w:rPr>
              <w:t>S</w:t>
            </w:r>
            <w:r w:rsidRPr="008703DB">
              <w:rPr>
                <w:rFonts w:ascii="Times" w:eastAsia="PMingLiU" w:hAnsi="Times"/>
                <w:b/>
                <w:bCs/>
                <w:szCs w:val="24"/>
                <w:lang w:eastAsia="zh-TW"/>
              </w:rPr>
              <w:t>IB1 PDCCH monitoring f</w:t>
            </w:r>
            <w:r w:rsidRPr="008703DB">
              <w:rPr>
                <w:rFonts w:ascii="Times" w:eastAsia="PMingLiU" w:hAnsi="Times" w:hint="eastAsia"/>
                <w:b/>
                <w:bCs/>
                <w:szCs w:val="24"/>
                <w:lang w:eastAsia="zh-TW"/>
              </w:rPr>
              <w:t>r</w:t>
            </w:r>
            <w:r w:rsidRPr="008703DB">
              <w:rPr>
                <w:rFonts w:ascii="Times" w:eastAsia="PMingLiU" w:hAnsi="Times"/>
                <w:b/>
                <w:bCs/>
                <w:szCs w:val="24"/>
                <w:lang w:eastAsia="zh-TW"/>
              </w:rPr>
              <w:t>om UE side for receiving the requested SIB1</w:t>
            </w:r>
          </w:p>
          <w:p w14:paraId="64F1EB06" w14:textId="77777777" w:rsidR="008703DB" w:rsidRPr="008703DB" w:rsidRDefault="008703DB" w:rsidP="008703DB">
            <w:pPr>
              <w:numPr>
                <w:ilvl w:val="0"/>
                <w:numId w:val="40"/>
              </w:numPr>
              <w:rPr>
                <w:rFonts w:ascii="Times" w:eastAsia="PMingLiU" w:hAnsi="Times"/>
                <w:b/>
                <w:bCs/>
                <w:szCs w:val="24"/>
                <w:lang w:eastAsia="zh-TW"/>
              </w:rPr>
            </w:pPr>
            <w:r w:rsidRPr="008703DB">
              <w:rPr>
                <w:rFonts w:ascii="Times" w:eastAsia="PMingLiU" w:hAnsi="Times"/>
                <w:b/>
                <w:bCs/>
                <w:szCs w:val="24"/>
                <w:lang w:eastAsia="zh-TW"/>
              </w:rPr>
              <w:t>Details of initial access/RACH procedure</w:t>
            </w:r>
          </w:p>
          <w:p w14:paraId="2FD24070" w14:textId="77777777" w:rsidR="008703DB" w:rsidRPr="0020438B" w:rsidRDefault="008703DB" w:rsidP="008703DB">
            <w:pPr>
              <w:numPr>
                <w:ilvl w:val="0"/>
                <w:numId w:val="40"/>
              </w:numPr>
              <w:rPr>
                <w:rFonts w:ascii="Times" w:eastAsia="PMingLiU" w:hAnsi="Times"/>
                <w:b/>
                <w:bCs/>
                <w:szCs w:val="24"/>
                <w:lang w:eastAsia="zh-TW"/>
              </w:rPr>
            </w:pPr>
            <w:r w:rsidRPr="0020438B">
              <w:rPr>
                <w:rFonts w:ascii="Times" w:eastAsia="PMingLiU" w:hAnsi="Times"/>
                <w:b/>
                <w:bCs/>
                <w:szCs w:val="24"/>
                <w:lang w:eastAsia="zh-TW"/>
              </w:rPr>
              <w:t>[DCI 1_0 reception with CRC scrambled by P-RNTI]</w:t>
            </w:r>
          </w:p>
          <w:p w14:paraId="0CB81247" w14:textId="20D4F16A" w:rsidR="008703DB" w:rsidRPr="00BA7139" w:rsidRDefault="008703DB" w:rsidP="00BA7139">
            <w:pPr>
              <w:numPr>
                <w:ilvl w:val="0"/>
                <w:numId w:val="40"/>
              </w:numPr>
              <w:rPr>
                <w:rFonts w:ascii="Times" w:eastAsia="PMingLiU" w:hAnsi="Times"/>
                <w:b/>
                <w:bCs/>
                <w:szCs w:val="24"/>
                <w:lang w:eastAsia="zh-TW"/>
              </w:rPr>
            </w:pPr>
            <w:r w:rsidRPr="008703DB">
              <w:rPr>
                <w:rFonts w:ascii="Times" w:eastAsia="PMingLiU" w:hAnsi="Times"/>
                <w:b/>
                <w:bCs/>
                <w:szCs w:val="24"/>
                <w:lang w:eastAsia="zh-TW"/>
              </w:rPr>
              <w:t xml:space="preserve">[OSI reception]  </w:t>
            </w:r>
          </w:p>
        </w:tc>
      </w:tr>
    </w:tbl>
    <w:p w14:paraId="62A1ED28" w14:textId="77777777" w:rsidR="004E4786" w:rsidRPr="00BA7139" w:rsidRDefault="004E4786" w:rsidP="00BA7139">
      <w:pPr>
        <w:jc w:val="both"/>
        <w:rPr>
          <w:lang w:eastAsia="zh-CN"/>
        </w:rPr>
      </w:pPr>
    </w:p>
    <w:p w14:paraId="326429C4" w14:textId="1E91602D" w:rsidR="001B3DAA" w:rsidRDefault="008703DB" w:rsidP="00ED3184">
      <w:pPr>
        <w:spacing w:after="120"/>
        <w:jc w:val="both"/>
        <w:rPr>
          <w:lang w:eastAsia="zh-CN"/>
        </w:rPr>
      </w:pPr>
      <w:r>
        <w:rPr>
          <w:lang w:eastAsia="zh-CN"/>
        </w:rPr>
        <w:t>There are two options for paging in NES Cell.</w:t>
      </w:r>
    </w:p>
    <w:p w14:paraId="5254C77B" w14:textId="06EB74EA" w:rsidR="008703DB" w:rsidRDefault="008703DB" w:rsidP="00ED3184">
      <w:pPr>
        <w:spacing w:after="120"/>
        <w:jc w:val="both"/>
        <w:rPr>
          <w:lang w:eastAsia="zh-CN"/>
        </w:rPr>
      </w:pPr>
      <w:r>
        <w:rPr>
          <w:rFonts w:hint="eastAsia"/>
          <w:lang w:eastAsia="zh-CN"/>
        </w:rPr>
        <w:t>O</w:t>
      </w:r>
      <w:r>
        <w:rPr>
          <w:lang w:eastAsia="zh-CN"/>
        </w:rPr>
        <w:t xml:space="preserve">ption 1: paging is allowed in NES Cell. That is, UE is required to </w:t>
      </w:r>
      <w:r w:rsidR="0068419E">
        <w:rPr>
          <w:lang w:eastAsia="zh-CN"/>
        </w:rPr>
        <w:t xml:space="preserve">monitor </w:t>
      </w:r>
      <w:r w:rsidR="0068419E" w:rsidRPr="0068419E">
        <w:rPr>
          <w:lang w:eastAsia="zh-CN"/>
        </w:rPr>
        <w:t>DCI 1_0 with P-RNTI</w:t>
      </w:r>
      <w:r w:rsidR="0068419E">
        <w:rPr>
          <w:lang w:eastAsia="zh-CN"/>
        </w:rPr>
        <w:t xml:space="preserve"> in NES Cell.</w:t>
      </w:r>
    </w:p>
    <w:p w14:paraId="423333E2" w14:textId="052F5316" w:rsidR="008703DB" w:rsidRPr="00BA7139" w:rsidRDefault="008703DB" w:rsidP="00BA7139">
      <w:pPr>
        <w:jc w:val="both"/>
        <w:rPr>
          <w:lang w:eastAsia="zh-CN"/>
        </w:rPr>
      </w:pPr>
      <w:r>
        <w:rPr>
          <w:rFonts w:hint="eastAsia"/>
          <w:lang w:eastAsia="zh-CN"/>
        </w:rPr>
        <w:t>O</w:t>
      </w:r>
      <w:r>
        <w:rPr>
          <w:lang w:eastAsia="zh-CN"/>
        </w:rPr>
        <w:t>ption 2</w:t>
      </w:r>
      <w:r>
        <w:rPr>
          <w:rFonts w:hint="eastAsia"/>
          <w:lang w:eastAsia="zh-CN"/>
        </w:rPr>
        <w:t>:</w:t>
      </w:r>
      <w:r>
        <w:rPr>
          <w:lang w:eastAsia="zh-CN"/>
        </w:rPr>
        <w:t xml:space="preserve"> paging is not allowed in NES Cell. </w:t>
      </w:r>
      <w:r w:rsidR="0068419E">
        <w:rPr>
          <w:lang w:eastAsia="zh-CN"/>
        </w:rPr>
        <w:t xml:space="preserve">That is, UE is not required to monitor </w:t>
      </w:r>
      <w:r w:rsidR="0068419E" w:rsidRPr="0068419E">
        <w:rPr>
          <w:lang w:eastAsia="zh-CN"/>
        </w:rPr>
        <w:t>DCI 1_0 with P-RNTI</w:t>
      </w:r>
      <w:r w:rsidR="0068419E">
        <w:rPr>
          <w:lang w:eastAsia="zh-CN"/>
        </w:rPr>
        <w:t xml:space="preserve"> in NES Cell.</w:t>
      </w:r>
    </w:p>
    <w:p w14:paraId="3E128582" w14:textId="77777777" w:rsidR="00A831BD" w:rsidRPr="00481500" w:rsidRDefault="00A831BD" w:rsidP="00A831BD">
      <w:pPr>
        <w:jc w:val="both"/>
        <w:rPr>
          <w:lang w:eastAsia="zh-CN"/>
        </w:rPr>
      </w:pPr>
    </w:p>
    <w:p w14:paraId="7A8334DE" w14:textId="0B8002C8" w:rsidR="00555FC7" w:rsidRPr="004115B3" w:rsidRDefault="00931A0B" w:rsidP="00FE0B82">
      <w:pPr>
        <w:spacing w:after="120"/>
        <w:jc w:val="both"/>
        <w:rPr>
          <w:lang w:val="en-US" w:eastAsia="zh-CN"/>
        </w:rPr>
      </w:pPr>
      <w:r w:rsidRPr="004115B3">
        <w:rPr>
          <w:lang w:val="en-US" w:eastAsia="zh-CN"/>
        </w:rPr>
        <w:t xml:space="preserve">According to TS 38.300, </w:t>
      </w:r>
      <w:r w:rsidR="00AF39CC" w:rsidRPr="004115B3">
        <w:rPr>
          <w:lang w:val="en-US" w:eastAsia="zh-CN"/>
        </w:rPr>
        <w:t>p</w:t>
      </w:r>
      <w:r w:rsidR="00751FFB" w:rsidRPr="004115B3">
        <w:rPr>
          <w:lang w:val="en-US" w:eastAsia="zh-CN"/>
        </w:rPr>
        <w:t>aging allows the network to reach UEs in RRC_IDLE and in RRC_INACTIVE state through Paging messages, and to notify UEs in RRC_IDLE, RRC_INACTIVE and RRC_CONNECTED state of system information change and ETWS/CMAS indications through Short Messages. Both Paging messages and Short Messages are addressed with P-RNTI on PDCCH, while the former is sent on PCCH, the latter is sent over PDCCH directly.</w:t>
      </w:r>
    </w:p>
    <w:p w14:paraId="65D97E43" w14:textId="5923D4D8" w:rsidR="00A831BD" w:rsidRPr="004115B3" w:rsidRDefault="00A831BD" w:rsidP="004115B3">
      <w:pPr>
        <w:spacing w:after="120"/>
        <w:jc w:val="both"/>
        <w:rPr>
          <w:lang w:val="en-US" w:eastAsia="zh-CN"/>
        </w:rPr>
      </w:pPr>
      <w:r w:rsidRPr="004115B3">
        <w:rPr>
          <w:lang w:val="en-US" w:eastAsia="zh-CN"/>
        </w:rPr>
        <w:t>In option 2</w:t>
      </w:r>
      <w:r w:rsidR="004F5EC8" w:rsidRPr="004115B3">
        <w:rPr>
          <w:lang w:val="en-US" w:eastAsia="zh-CN"/>
        </w:rPr>
        <w:t>,</w:t>
      </w:r>
      <w:r w:rsidRPr="004115B3">
        <w:rPr>
          <w:lang w:val="en-US" w:eastAsia="zh-CN"/>
        </w:rPr>
        <w:t xml:space="preserve"> the UE is not required to monitor DCI 1_0 with P-RNTI in NES Cell. This </w:t>
      </w:r>
      <w:r w:rsidR="00A452FC" w:rsidRPr="004115B3">
        <w:rPr>
          <w:lang w:val="en-US" w:eastAsia="zh-CN"/>
        </w:rPr>
        <w:t>might be</w:t>
      </w:r>
      <w:r w:rsidRPr="004115B3">
        <w:rPr>
          <w:lang w:val="en-US" w:eastAsia="zh-CN"/>
        </w:rPr>
        <w:t xml:space="preserve"> beneficial in terms of NES gains for NES Cell for both scenario </w:t>
      </w:r>
      <w:r w:rsidR="00A9486B" w:rsidRPr="004115B3">
        <w:rPr>
          <w:lang w:val="en-US" w:eastAsia="zh-CN"/>
        </w:rPr>
        <w:t>A</w:t>
      </w:r>
      <w:r w:rsidRPr="004115B3">
        <w:rPr>
          <w:lang w:val="en-US" w:eastAsia="zh-CN"/>
        </w:rPr>
        <w:t xml:space="preserve"> and </w:t>
      </w:r>
      <w:r w:rsidR="00A9486B" w:rsidRPr="004115B3">
        <w:rPr>
          <w:lang w:val="en-US" w:eastAsia="zh-CN"/>
        </w:rPr>
        <w:t>B</w:t>
      </w:r>
      <w:r w:rsidRPr="004115B3">
        <w:rPr>
          <w:lang w:val="en-US" w:eastAsia="zh-CN"/>
        </w:rPr>
        <w:t xml:space="preserve">, since </w:t>
      </w:r>
      <w:r w:rsidR="00C40274" w:rsidRPr="004115B3">
        <w:rPr>
          <w:lang w:val="en-US" w:eastAsia="zh-CN"/>
        </w:rPr>
        <w:t xml:space="preserve">NES Cell does not need to send this DCI and also the corresponding PDSCH carrying the paging message. However, in this case, the UE </w:t>
      </w:r>
      <w:r w:rsidR="001B4691" w:rsidRPr="004115B3">
        <w:rPr>
          <w:lang w:val="en-US" w:eastAsia="zh-CN"/>
        </w:rPr>
        <w:t xml:space="preserve">will need assistance from cell A to </w:t>
      </w:r>
      <w:r w:rsidR="00C40274" w:rsidRPr="004115B3">
        <w:rPr>
          <w:lang w:val="en-US" w:eastAsia="zh-CN"/>
        </w:rPr>
        <w:t xml:space="preserve">know whether the system information of NES Cell is changed or not. </w:t>
      </w:r>
      <w:r w:rsidR="001B4691" w:rsidRPr="004115B3">
        <w:rPr>
          <w:lang w:val="en-US" w:eastAsia="zh-CN"/>
        </w:rPr>
        <w:t>Additionally, in</w:t>
      </w:r>
      <w:r w:rsidR="00A452FC" w:rsidRPr="004115B3">
        <w:rPr>
          <w:lang w:val="en-US" w:eastAsia="zh-CN"/>
        </w:rPr>
        <w:t xml:space="preserve"> practical, paging itself may not be sent </w:t>
      </w:r>
      <w:r w:rsidR="008E3C2B" w:rsidRPr="004115B3">
        <w:rPr>
          <w:lang w:val="en-US" w:eastAsia="zh-CN"/>
        </w:rPr>
        <w:t xml:space="preserve">such </w:t>
      </w:r>
      <w:r w:rsidR="00A452FC" w:rsidRPr="004115B3">
        <w:rPr>
          <w:lang w:val="en-US" w:eastAsia="zh-CN"/>
        </w:rPr>
        <w:t xml:space="preserve">frequently so the NES gain on NES cell from saving paging may not be promising. </w:t>
      </w:r>
    </w:p>
    <w:p w14:paraId="49F3BEC9" w14:textId="4EA959D4" w:rsidR="00A452FC" w:rsidRPr="004115B3" w:rsidRDefault="00A831BD" w:rsidP="004115B3">
      <w:pPr>
        <w:spacing w:after="120"/>
        <w:jc w:val="both"/>
        <w:rPr>
          <w:lang w:val="en-US" w:eastAsia="zh-CN"/>
        </w:rPr>
      </w:pPr>
      <w:r w:rsidRPr="004115B3">
        <w:rPr>
          <w:lang w:val="en-US" w:eastAsia="zh-CN"/>
        </w:rPr>
        <w:t xml:space="preserve">In option 1, the UE is required to monitor DCI 1_0 with P-RNTI in NES Cell. </w:t>
      </w:r>
      <w:r w:rsidR="00C40274" w:rsidRPr="004115B3">
        <w:rPr>
          <w:lang w:val="en-US" w:eastAsia="zh-CN"/>
        </w:rPr>
        <w:t>So,</w:t>
      </w:r>
      <w:r w:rsidRPr="004115B3">
        <w:rPr>
          <w:lang w:val="en-US" w:eastAsia="zh-CN"/>
        </w:rPr>
        <w:t xml:space="preserve"> the system information change procedure can be the same as the legacy.</w:t>
      </w:r>
      <w:r w:rsidR="00A452FC" w:rsidRPr="004115B3">
        <w:rPr>
          <w:lang w:val="en-US" w:eastAsia="zh-CN"/>
        </w:rPr>
        <w:t xml:space="preserve"> Smaller spec impact may be expected. Additionally, the interaction for reception of paging between two cells could be reduced, which may ease the UE efforts during camping.</w:t>
      </w:r>
    </w:p>
    <w:p w14:paraId="4F8288A0" w14:textId="1456CD67" w:rsidR="00C40274" w:rsidRPr="004115B3" w:rsidRDefault="00A452FC" w:rsidP="00BA7139">
      <w:pPr>
        <w:spacing w:after="120"/>
        <w:jc w:val="both"/>
        <w:rPr>
          <w:lang w:val="en-US" w:eastAsia="zh-CN"/>
        </w:rPr>
      </w:pPr>
      <w:r w:rsidRPr="004115B3">
        <w:rPr>
          <w:lang w:val="en-US" w:eastAsia="zh-CN"/>
        </w:rPr>
        <w:t xml:space="preserve">Further study could be beneficial for understanding the pros and cons of each option, considering network energy saving, UE complexity and specification impact. However, note the progress may also need to involve RAN2 expertise and the study of paging in general </w:t>
      </w:r>
      <w:r w:rsidR="0028476C" w:rsidRPr="004115B3">
        <w:rPr>
          <w:lang w:val="en-US" w:eastAsia="zh-CN"/>
        </w:rPr>
        <w:t>can also be part of the WI task.</w:t>
      </w:r>
    </w:p>
    <w:p w14:paraId="73571C18" w14:textId="48D4992E" w:rsidR="0068419E" w:rsidRDefault="00C40274" w:rsidP="00FE0B82">
      <w:pPr>
        <w:spacing w:after="120"/>
        <w:jc w:val="both"/>
        <w:rPr>
          <w:b/>
          <w:i/>
          <w:lang w:eastAsia="zh-CN"/>
        </w:rPr>
      </w:pPr>
      <w:r>
        <w:rPr>
          <w:b/>
          <w:i/>
          <w:lang w:eastAsia="zh-CN"/>
        </w:rPr>
        <w:t xml:space="preserve">Proposal </w:t>
      </w:r>
      <w:r w:rsidR="0002497A">
        <w:rPr>
          <w:b/>
          <w:i/>
          <w:lang w:eastAsia="zh-CN"/>
        </w:rPr>
        <w:t>7</w:t>
      </w:r>
      <w:r>
        <w:rPr>
          <w:b/>
          <w:i/>
          <w:lang w:eastAsia="zh-CN"/>
        </w:rPr>
        <w:t xml:space="preserve">: </w:t>
      </w:r>
      <w:r w:rsidR="00B7500E" w:rsidRPr="00A66124">
        <w:rPr>
          <w:b/>
          <w:i/>
          <w:lang w:eastAsia="zh-CN"/>
        </w:rPr>
        <w:t>Paging</w:t>
      </w:r>
      <w:r w:rsidR="00A66124" w:rsidRPr="00BA7139">
        <w:rPr>
          <w:b/>
          <w:i/>
          <w:lang w:eastAsia="zh-CN"/>
        </w:rPr>
        <w:t xml:space="preserve"> </w:t>
      </w:r>
      <w:r w:rsidR="00B7500E" w:rsidRPr="00A66124">
        <w:rPr>
          <w:b/>
          <w:i/>
          <w:lang w:eastAsia="zh-CN"/>
        </w:rPr>
        <w:t>and s</w:t>
      </w:r>
      <w:r w:rsidRPr="00A66124">
        <w:rPr>
          <w:b/>
          <w:i/>
          <w:lang w:eastAsia="zh-CN"/>
        </w:rPr>
        <w:t>ystem information change</w:t>
      </w:r>
      <w:r w:rsidR="00B7500E" w:rsidRPr="00A66124">
        <w:rPr>
          <w:b/>
          <w:i/>
          <w:lang w:eastAsia="zh-CN"/>
        </w:rPr>
        <w:t xml:space="preserve"> are</w:t>
      </w:r>
      <w:r w:rsidR="0028476C" w:rsidRPr="00A66124">
        <w:rPr>
          <w:b/>
          <w:i/>
          <w:lang w:eastAsia="zh-CN"/>
        </w:rPr>
        <w:t xml:space="preserve"> aspect</w:t>
      </w:r>
      <w:r w:rsidR="00B7500E" w:rsidRPr="00A66124">
        <w:rPr>
          <w:b/>
          <w:i/>
          <w:lang w:eastAsia="zh-CN"/>
        </w:rPr>
        <w:t>s</w:t>
      </w:r>
      <w:r w:rsidR="0028476C" w:rsidRPr="00A66124">
        <w:rPr>
          <w:b/>
          <w:i/>
          <w:lang w:eastAsia="zh-CN"/>
        </w:rPr>
        <w:t xml:space="preserve"> that can</w:t>
      </w:r>
      <w:r w:rsidRPr="00A66124">
        <w:rPr>
          <w:b/>
          <w:i/>
          <w:lang w:eastAsia="zh-CN"/>
        </w:rPr>
        <w:t xml:space="preserve"> be </w:t>
      </w:r>
      <w:r w:rsidR="0028476C" w:rsidRPr="00A66124">
        <w:rPr>
          <w:b/>
          <w:i/>
          <w:lang w:eastAsia="zh-CN"/>
        </w:rPr>
        <w:t xml:space="preserve">further </w:t>
      </w:r>
      <w:r w:rsidRPr="00A66124">
        <w:rPr>
          <w:b/>
          <w:i/>
          <w:lang w:eastAsia="zh-CN"/>
        </w:rPr>
        <w:t>studied</w:t>
      </w:r>
      <w:r w:rsidR="0028476C" w:rsidRPr="00A66124">
        <w:rPr>
          <w:b/>
          <w:i/>
          <w:lang w:eastAsia="zh-CN"/>
        </w:rPr>
        <w:t>, as part of the study phase outcome, or part of WI task</w:t>
      </w:r>
      <w:r w:rsidRPr="00A66124">
        <w:rPr>
          <w:b/>
          <w:i/>
          <w:lang w:eastAsia="zh-CN"/>
        </w:rPr>
        <w:t>.</w:t>
      </w:r>
    </w:p>
    <w:p w14:paraId="5CFF9E3A" w14:textId="77777777" w:rsidR="0092782C" w:rsidRPr="003D224F" w:rsidRDefault="0092782C" w:rsidP="003D224F">
      <w:pPr>
        <w:rPr>
          <w:lang w:val="en-US"/>
        </w:rPr>
      </w:pPr>
    </w:p>
    <w:p w14:paraId="31D03543" w14:textId="77777777" w:rsidR="00444EE1" w:rsidRPr="001C1522" w:rsidRDefault="00444EE1" w:rsidP="00BA7139">
      <w:pPr>
        <w:pStyle w:val="Heading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1C1522">
        <w:rPr>
          <w:rFonts w:ascii="Times New Roman" w:hAnsi="Times New Roman"/>
          <w:sz w:val="28"/>
          <w:szCs w:val="28"/>
          <w:lang w:eastAsia="zh-CN"/>
        </w:rPr>
        <w:t>Conclusions</w:t>
      </w:r>
    </w:p>
    <w:p w14:paraId="02DB380A" w14:textId="4D79A43C" w:rsidR="00677842" w:rsidRPr="003D224F" w:rsidRDefault="00444EE1" w:rsidP="00444EE1">
      <w:pPr>
        <w:tabs>
          <w:tab w:val="left" w:pos="0"/>
        </w:tabs>
        <w:spacing w:after="120"/>
        <w:jc w:val="both"/>
        <w:rPr>
          <w:lang w:eastAsia="zh-CN"/>
        </w:rPr>
      </w:pPr>
      <w:r w:rsidRPr="002233F6">
        <w:rPr>
          <w:lang w:eastAsia="zh-CN"/>
        </w:rPr>
        <w:t xml:space="preserve">The </w:t>
      </w:r>
      <w:r w:rsidR="00313E96">
        <w:rPr>
          <w:lang w:eastAsia="zh-CN"/>
        </w:rPr>
        <w:t xml:space="preserve">paper discussed how to design on demand SIB1, with the </w:t>
      </w:r>
      <w:r w:rsidRPr="003D224F">
        <w:rPr>
          <w:lang w:eastAsia="zh-CN"/>
        </w:rPr>
        <w:t>following observations and proposals</w:t>
      </w:r>
      <w:r w:rsidR="00677842" w:rsidRPr="003D224F">
        <w:rPr>
          <w:lang w:eastAsia="zh-CN"/>
        </w:rPr>
        <w:t>:</w:t>
      </w:r>
    </w:p>
    <w:p w14:paraId="0B6D33A8" w14:textId="77777777" w:rsidR="0009500B" w:rsidRPr="00481500" w:rsidRDefault="0009500B" w:rsidP="0009500B">
      <w:pPr>
        <w:pStyle w:val="ListParagraph"/>
        <w:ind w:firstLineChars="0" w:firstLine="0"/>
        <w:jc w:val="both"/>
        <w:rPr>
          <w:b/>
          <w:i/>
          <w:lang w:eastAsia="zh-CN"/>
        </w:rPr>
      </w:pPr>
      <w:r>
        <w:rPr>
          <w:b/>
          <w:i/>
          <w:lang w:eastAsia="zh-CN"/>
        </w:rPr>
        <w:t xml:space="preserve">Observation 1: </w:t>
      </w:r>
      <w:r w:rsidRPr="00481500">
        <w:rPr>
          <w:b/>
          <w:i/>
          <w:lang w:eastAsia="zh-CN"/>
        </w:rPr>
        <w:t>For empty load i.e. RU=0% Cat 2 BS with 8 SSBs, the NES gain for 20ms SSB period with 20ms/40ms/160ms SIB1 period is 39.34%, 24.4% and 7.4% respectively. And for 40ms SSB with 40ms SIB1, the gain is 25.46%. For 160ms SSB with 160ms SIB1 the gain can be 7.76%.</w:t>
      </w:r>
    </w:p>
    <w:p w14:paraId="776361CF" w14:textId="77777777" w:rsidR="0009500B" w:rsidRDefault="0009500B" w:rsidP="0009500B">
      <w:pPr>
        <w:rPr>
          <w:b/>
          <w:i/>
          <w:lang w:eastAsia="zh-CN"/>
        </w:rPr>
      </w:pPr>
    </w:p>
    <w:p w14:paraId="3AAC41BA" w14:textId="77777777" w:rsidR="0009500B" w:rsidRDefault="0009500B" w:rsidP="0009500B">
      <w:pPr>
        <w:pStyle w:val="ListParagraph"/>
        <w:ind w:firstLineChars="0" w:firstLine="0"/>
        <w:jc w:val="both"/>
        <w:rPr>
          <w:b/>
          <w:i/>
          <w:lang w:eastAsia="zh-CN"/>
        </w:rPr>
      </w:pPr>
      <w:r>
        <w:rPr>
          <w:b/>
          <w:i/>
          <w:lang w:eastAsia="zh-CN"/>
        </w:rPr>
        <w:t xml:space="preserve">Observation 2: For low load i.e. RU=15% Cat 2 BS with 8 SSBs, the NES gain for </w:t>
      </w:r>
      <w:r w:rsidRPr="009C6E7C">
        <w:rPr>
          <w:b/>
          <w:i/>
          <w:lang w:eastAsia="zh-CN"/>
        </w:rPr>
        <w:t>20ms SSB period with 20ms/40ms</w:t>
      </w:r>
      <w:r>
        <w:rPr>
          <w:b/>
          <w:i/>
          <w:lang w:eastAsia="zh-CN"/>
        </w:rPr>
        <w:t xml:space="preserve"> </w:t>
      </w:r>
      <w:r w:rsidRPr="009C6E7C">
        <w:rPr>
          <w:b/>
          <w:i/>
          <w:lang w:eastAsia="zh-CN"/>
        </w:rPr>
        <w:t xml:space="preserve">SIB1 period </w:t>
      </w:r>
      <w:r>
        <w:rPr>
          <w:b/>
          <w:i/>
          <w:lang w:eastAsia="zh-CN"/>
        </w:rPr>
        <w:t xml:space="preserve">(typical in practical networks) </w:t>
      </w:r>
      <w:r w:rsidRPr="009C6E7C">
        <w:rPr>
          <w:b/>
          <w:i/>
          <w:lang w:eastAsia="zh-CN"/>
        </w:rPr>
        <w:t xml:space="preserve">is </w:t>
      </w:r>
      <w:r>
        <w:rPr>
          <w:b/>
          <w:i/>
          <w:lang w:eastAsia="zh-CN"/>
        </w:rPr>
        <w:t>28</w:t>
      </w:r>
      <w:r w:rsidRPr="009C6E7C">
        <w:rPr>
          <w:b/>
          <w:i/>
          <w:lang w:eastAsia="zh-CN"/>
        </w:rPr>
        <w:t>.</w:t>
      </w:r>
      <w:r>
        <w:rPr>
          <w:b/>
          <w:i/>
          <w:lang w:eastAsia="zh-CN"/>
        </w:rPr>
        <w:t>77</w:t>
      </w:r>
      <w:r w:rsidRPr="009C6E7C">
        <w:rPr>
          <w:b/>
          <w:i/>
          <w:lang w:eastAsia="zh-CN"/>
        </w:rPr>
        <w:t>%</w:t>
      </w:r>
      <w:r>
        <w:rPr>
          <w:b/>
          <w:i/>
          <w:lang w:eastAsia="zh-CN"/>
        </w:rPr>
        <w:t>/17</w:t>
      </w:r>
      <w:r w:rsidRPr="009C6E7C">
        <w:rPr>
          <w:b/>
          <w:i/>
          <w:lang w:eastAsia="zh-CN"/>
        </w:rPr>
        <w:t>.</w:t>
      </w:r>
      <w:r>
        <w:rPr>
          <w:b/>
          <w:i/>
          <w:lang w:eastAsia="zh-CN"/>
        </w:rPr>
        <w:t>72</w:t>
      </w:r>
      <w:r w:rsidRPr="009C6E7C">
        <w:rPr>
          <w:b/>
          <w:i/>
          <w:lang w:eastAsia="zh-CN"/>
        </w:rPr>
        <w:t>% respectively</w:t>
      </w:r>
      <w:r>
        <w:rPr>
          <w:b/>
          <w:i/>
          <w:lang w:eastAsia="zh-CN"/>
        </w:rPr>
        <w:t>.</w:t>
      </w:r>
    </w:p>
    <w:p w14:paraId="7D625C66" w14:textId="77777777" w:rsidR="0009500B" w:rsidRPr="00481500" w:rsidRDefault="0009500B" w:rsidP="0009500B">
      <w:pPr>
        <w:rPr>
          <w:b/>
          <w:i/>
          <w:lang w:eastAsia="zh-CN"/>
        </w:rPr>
      </w:pPr>
    </w:p>
    <w:p w14:paraId="417FC178" w14:textId="1B28FF4F" w:rsidR="0009500B" w:rsidRDefault="0009500B" w:rsidP="0009500B">
      <w:pPr>
        <w:pStyle w:val="ListParagraph"/>
        <w:ind w:firstLineChars="0" w:firstLine="0"/>
        <w:jc w:val="both"/>
        <w:rPr>
          <w:b/>
          <w:i/>
          <w:lang w:eastAsia="zh-CN"/>
        </w:rPr>
      </w:pPr>
      <w:r>
        <w:rPr>
          <w:b/>
          <w:i/>
          <w:lang w:eastAsia="zh-CN"/>
        </w:rPr>
        <w:t xml:space="preserve">Observation 3: </w:t>
      </w:r>
      <w:r w:rsidRPr="00B62506">
        <w:rPr>
          <w:b/>
          <w:i/>
          <w:lang w:eastAsia="zh-CN"/>
        </w:rPr>
        <w:t>For medium load i.e. RU=30% Cat 2 BS with 8 SSBs, the NES gain for 20ms SSB period with 20ms/40ms SIB1 period (typical in practical networks) is 15.47%/10.1% respectively.</w:t>
      </w:r>
    </w:p>
    <w:p w14:paraId="0ED73319" w14:textId="77777777" w:rsidR="00923CAB" w:rsidRDefault="00923CAB" w:rsidP="0009500B">
      <w:pPr>
        <w:pStyle w:val="ListParagraph"/>
        <w:ind w:firstLineChars="0" w:firstLine="0"/>
        <w:jc w:val="both"/>
        <w:rPr>
          <w:b/>
          <w:i/>
          <w:lang w:eastAsia="zh-CN"/>
        </w:rPr>
      </w:pPr>
    </w:p>
    <w:p w14:paraId="5D2E01B7" w14:textId="51E8016A" w:rsidR="0009500B" w:rsidRDefault="0009500B" w:rsidP="0009500B">
      <w:pPr>
        <w:pStyle w:val="ListParagraph"/>
        <w:ind w:firstLineChars="0" w:firstLine="0"/>
        <w:jc w:val="both"/>
        <w:rPr>
          <w:b/>
          <w:i/>
          <w:lang w:eastAsia="zh-CN"/>
        </w:rPr>
      </w:pPr>
      <w:r w:rsidRPr="00481500">
        <w:rPr>
          <w:b/>
          <w:i/>
          <w:lang w:eastAsia="zh-CN"/>
        </w:rPr>
        <w:t xml:space="preserve">Observation 4: </w:t>
      </w:r>
      <w:r w:rsidR="001D10CC">
        <w:rPr>
          <w:b/>
          <w:i/>
          <w:lang w:eastAsia="zh-CN"/>
        </w:rPr>
        <w:t>T</w:t>
      </w:r>
      <w:r w:rsidRPr="007247FA">
        <w:rPr>
          <w:b/>
          <w:i/>
          <w:lang w:eastAsia="zh-CN"/>
        </w:rPr>
        <w:t xml:space="preserve">he energy increase for Cell A with 20ms/160ms SIB1 period is about 0.38% and 0.07% respectively </w:t>
      </w:r>
      <w:r>
        <w:rPr>
          <w:b/>
          <w:i/>
          <w:lang w:eastAsia="zh-CN"/>
        </w:rPr>
        <w:t xml:space="preserve">if UL WUS configuration is transmitted by </w:t>
      </w:r>
      <w:r w:rsidRPr="007247FA">
        <w:rPr>
          <w:b/>
          <w:i/>
          <w:lang w:eastAsia="zh-CN"/>
        </w:rPr>
        <w:t>Cell A</w:t>
      </w:r>
      <w:r>
        <w:rPr>
          <w:b/>
          <w:i/>
          <w:lang w:eastAsia="zh-CN"/>
        </w:rPr>
        <w:t>’s SIB1.</w:t>
      </w:r>
    </w:p>
    <w:p w14:paraId="766EEB91" w14:textId="77777777" w:rsidR="00923CAB" w:rsidRPr="00481500" w:rsidRDefault="00923CAB" w:rsidP="0009500B">
      <w:pPr>
        <w:pStyle w:val="ListParagraph"/>
        <w:ind w:firstLineChars="0" w:firstLine="0"/>
        <w:jc w:val="both"/>
        <w:rPr>
          <w:b/>
          <w:i/>
          <w:lang w:eastAsia="zh-CN"/>
        </w:rPr>
      </w:pPr>
    </w:p>
    <w:p w14:paraId="4904C39D" w14:textId="18500580" w:rsidR="0009500B" w:rsidRDefault="0009500B" w:rsidP="0009500B">
      <w:pPr>
        <w:rPr>
          <w:b/>
          <w:i/>
          <w:lang w:eastAsia="zh-CN"/>
        </w:rPr>
      </w:pPr>
      <w:r>
        <w:rPr>
          <w:b/>
          <w:i/>
          <w:lang w:eastAsia="zh-CN"/>
        </w:rPr>
        <w:t>Observation 5: T</w:t>
      </w:r>
      <w:r w:rsidRPr="00E37136">
        <w:rPr>
          <w:b/>
          <w:i/>
          <w:lang w:eastAsia="zh-CN"/>
        </w:rPr>
        <w:t xml:space="preserve">he expected WUS configuration size </w:t>
      </w:r>
      <w:r>
        <w:rPr>
          <w:b/>
          <w:i/>
          <w:lang w:eastAsia="zh-CN"/>
        </w:rPr>
        <w:t>can be about</w:t>
      </w:r>
      <w:r w:rsidRPr="00E37136">
        <w:rPr>
          <w:b/>
          <w:i/>
          <w:lang w:eastAsia="zh-CN"/>
        </w:rPr>
        <w:t xml:space="preserve"> tens </w:t>
      </w:r>
      <w:r>
        <w:rPr>
          <w:b/>
          <w:i/>
          <w:lang w:eastAsia="zh-CN"/>
        </w:rPr>
        <w:t xml:space="preserve">to hundreds </w:t>
      </w:r>
      <w:r w:rsidRPr="00E37136">
        <w:rPr>
          <w:b/>
          <w:i/>
          <w:lang w:eastAsia="zh-CN"/>
        </w:rPr>
        <w:t>of bit</w:t>
      </w:r>
      <w:r>
        <w:rPr>
          <w:b/>
          <w:i/>
          <w:lang w:eastAsia="zh-CN"/>
        </w:rPr>
        <w:t>s from RAN1 perspective</w:t>
      </w:r>
      <w:r w:rsidRPr="00481500">
        <w:rPr>
          <w:b/>
          <w:i/>
          <w:lang w:eastAsia="zh-CN"/>
        </w:rPr>
        <w:t>.</w:t>
      </w:r>
    </w:p>
    <w:p w14:paraId="50EFC1A9" w14:textId="77777777" w:rsidR="00923CAB" w:rsidRDefault="00923CAB" w:rsidP="0009500B"/>
    <w:p w14:paraId="56D13AB8" w14:textId="18E55926" w:rsidR="0009500B" w:rsidRDefault="0009500B" w:rsidP="0009500B">
      <w:pPr>
        <w:pStyle w:val="ListParagraph"/>
        <w:ind w:firstLineChars="0" w:firstLine="0"/>
        <w:jc w:val="both"/>
        <w:rPr>
          <w:b/>
          <w:i/>
          <w:lang w:eastAsia="zh-CN"/>
        </w:rPr>
      </w:pPr>
      <w:r>
        <w:rPr>
          <w:b/>
          <w:i/>
          <w:lang w:eastAsia="zh-CN"/>
        </w:rPr>
        <w:t>Observation 6: For option A, defining a new MIB or pre-SIB1 for WUS configuration provisioning from NES Cell is not beneficial in terms of NES gains and its specification impact is expected to be large.</w:t>
      </w:r>
    </w:p>
    <w:p w14:paraId="3199B7BC" w14:textId="77777777" w:rsidR="00923CAB" w:rsidRDefault="00923CAB" w:rsidP="0009500B">
      <w:pPr>
        <w:pStyle w:val="ListParagraph"/>
        <w:ind w:firstLineChars="0" w:firstLine="0"/>
        <w:jc w:val="both"/>
        <w:rPr>
          <w:b/>
          <w:i/>
          <w:lang w:eastAsia="zh-CN"/>
        </w:rPr>
      </w:pPr>
    </w:p>
    <w:p w14:paraId="33C69922" w14:textId="712A7239" w:rsidR="0009500B" w:rsidRDefault="0009500B" w:rsidP="0009500B">
      <w:pPr>
        <w:pStyle w:val="ListParagraph"/>
        <w:ind w:firstLineChars="0" w:firstLine="0"/>
        <w:jc w:val="both"/>
        <w:rPr>
          <w:b/>
          <w:i/>
          <w:lang w:eastAsia="zh-CN"/>
        </w:rPr>
      </w:pPr>
      <w:r>
        <w:rPr>
          <w:b/>
          <w:i/>
          <w:lang w:eastAsia="zh-CN"/>
        </w:rPr>
        <w:t>Observation 7: Using SIB for WUS configuration provisioning from Cell A is feasible and beneficial in terms of NES gains and its specification impact is expected to be small.</w:t>
      </w:r>
    </w:p>
    <w:p w14:paraId="046CE720" w14:textId="77777777" w:rsidR="00923CAB" w:rsidRDefault="00923CAB" w:rsidP="0009500B">
      <w:pPr>
        <w:pStyle w:val="ListParagraph"/>
        <w:ind w:firstLineChars="0" w:firstLine="0"/>
        <w:jc w:val="both"/>
        <w:rPr>
          <w:b/>
          <w:i/>
          <w:lang w:eastAsia="zh-CN"/>
        </w:rPr>
      </w:pPr>
    </w:p>
    <w:p w14:paraId="5265B7CC" w14:textId="77777777" w:rsidR="00262B47" w:rsidRPr="008703DB" w:rsidRDefault="00262B47" w:rsidP="00262B47">
      <w:pPr>
        <w:spacing w:after="120"/>
        <w:jc w:val="both"/>
        <w:rPr>
          <w:b/>
          <w:i/>
          <w:lang w:eastAsia="zh-CN"/>
        </w:rPr>
      </w:pPr>
      <w:r w:rsidRPr="008703DB">
        <w:rPr>
          <w:b/>
          <w:i/>
          <w:lang w:eastAsia="zh-CN"/>
        </w:rPr>
        <w:t xml:space="preserve">Observation </w:t>
      </w:r>
      <w:r>
        <w:rPr>
          <w:b/>
          <w:i/>
          <w:lang w:eastAsia="zh-CN"/>
        </w:rPr>
        <w:t>8</w:t>
      </w:r>
      <w:r w:rsidRPr="008703DB">
        <w:rPr>
          <w:b/>
          <w:i/>
          <w:lang w:eastAsia="zh-CN"/>
        </w:rPr>
        <w:t xml:space="preserve">: </w:t>
      </w:r>
      <w:r>
        <w:rPr>
          <w:b/>
          <w:i/>
          <w:lang w:eastAsia="zh-CN"/>
        </w:rPr>
        <w:t>If UL WUS is sent on a cell different from the cell where UE receives SIB1</w:t>
      </w:r>
      <w:r w:rsidRPr="00BA7139">
        <w:rPr>
          <w:b/>
          <w:i/>
          <w:lang w:eastAsia="zh-CN"/>
        </w:rPr>
        <w:t>, high unpredicted latency will exist between the time UL WUS is sent and the time the UE receive SIB1. Additionally, high UE power consumption is expected without clear NES gains compared to other options.</w:t>
      </w:r>
    </w:p>
    <w:p w14:paraId="627A8DE3" w14:textId="77777777" w:rsidR="00262B47" w:rsidRPr="00BA7139" w:rsidRDefault="00262B47" w:rsidP="00262B47">
      <w:pPr>
        <w:spacing w:after="120"/>
        <w:jc w:val="both"/>
        <w:rPr>
          <w:b/>
          <w:i/>
          <w:lang w:eastAsia="zh-CN"/>
        </w:rPr>
      </w:pPr>
      <w:r w:rsidRPr="00BA7139">
        <w:rPr>
          <w:b/>
          <w:i/>
          <w:lang w:eastAsia="zh-CN"/>
        </w:rPr>
        <w:t xml:space="preserve">Observation </w:t>
      </w:r>
      <w:r>
        <w:rPr>
          <w:b/>
          <w:i/>
          <w:lang w:eastAsia="zh-CN"/>
        </w:rPr>
        <w:t>9</w:t>
      </w:r>
      <w:r w:rsidRPr="00BA7139">
        <w:rPr>
          <w:b/>
          <w:i/>
          <w:lang w:eastAsia="zh-CN"/>
        </w:rPr>
        <w:t xml:space="preserve">: </w:t>
      </w:r>
      <w:r>
        <w:rPr>
          <w:b/>
          <w:i/>
          <w:lang w:eastAsia="zh-CN"/>
        </w:rPr>
        <w:t>If UL WUS is sent on a cell same as the cell where UE receives SIB1</w:t>
      </w:r>
      <w:r w:rsidRPr="00BA7139">
        <w:rPr>
          <w:b/>
          <w:i/>
          <w:lang w:eastAsia="zh-CN"/>
        </w:rPr>
        <w:t>, the UE can always stay in one cell for WUS transmission and SIB1 reception, the latency is small and it is also beneficial in terms of NES gains.</w:t>
      </w:r>
    </w:p>
    <w:p w14:paraId="167E0499" w14:textId="77777777" w:rsidR="0009500B" w:rsidRPr="00BA7139" w:rsidRDefault="0009500B" w:rsidP="0009500B">
      <w:pPr>
        <w:rPr>
          <w:b/>
          <w:i/>
          <w:lang w:eastAsia="zh-CN"/>
        </w:rPr>
      </w:pPr>
    </w:p>
    <w:p w14:paraId="7B831DD2" w14:textId="77777777" w:rsidR="0009500B" w:rsidRDefault="0009500B" w:rsidP="0009500B">
      <w:pPr>
        <w:spacing w:after="120"/>
        <w:jc w:val="both"/>
        <w:rPr>
          <w:b/>
          <w:i/>
          <w:lang w:eastAsia="zh-CN"/>
        </w:rPr>
      </w:pPr>
      <w:r w:rsidRPr="00481500">
        <w:rPr>
          <w:b/>
          <w:i/>
          <w:lang w:eastAsia="zh-CN"/>
        </w:rPr>
        <w:t xml:space="preserve">Observation </w:t>
      </w:r>
      <w:r>
        <w:rPr>
          <w:b/>
          <w:i/>
          <w:lang w:eastAsia="zh-CN"/>
        </w:rPr>
        <w:t>10</w:t>
      </w:r>
      <w:r w:rsidRPr="00481500">
        <w:rPr>
          <w:b/>
          <w:i/>
          <w:lang w:eastAsia="zh-CN"/>
        </w:rPr>
        <w:t xml:space="preserve">: </w:t>
      </w:r>
      <w:r>
        <w:rPr>
          <w:b/>
          <w:i/>
          <w:lang w:eastAsia="zh-CN"/>
        </w:rPr>
        <w:t>F</w:t>
      </w:r>
      <w:r w:rsidRPr="00481500">
        <w:rPr>
          <w:b/>
          <w:i/>
          <w:lang w:eastAsia="zh-CN"/>
        </w:rPr>
        <w:t xml:space="preserve">or </w:t>
      </w:r>
      <w:r w:rsidRPr="000C5510">
        <w:rPr>
          <w:b/>
          <w:i/>
          <w:lang w:eastAsia="zh-CN"/>
        </w:rPr>
        <w:t xml:space="preserve">scenario </w:t>
      </w:r>
      <w:r>
        <w:rPr>
          <w:b/>
          <w:i/>
          <w:lang w:eastAsia="zh-CN"/>
        </w:rPr>
        <w:t>A</w:t>
      </w:r>
      <w:r w:rsidRPr="00481500">
        <w:rPr>
          <w:b/>
          <w:i/>
          <w:lang w:eastAsia="zh-CN"/>
        </w:rPr>
        <w:t xml:space="preserve"> and </w:t>
      </w:r>
      <w:r>
        <w:rPr>
          <w:b/>
          <w:i/>
          <w:lang w:eastAsia="zh-CN"/>
        </w:rPr>
        <w:t>B</w:t>
      </w:r>
      <w:r w:rsidRPr="00481500">
        <w:rPr>
          <w:b/>
          <w:i/>
          <w:lang w:eastAsia="zh-CN"/>
        </w:rPr>
        <w:t xml:space="preserve">, </w:t>
      </w:r>
      <w:r w:rsidRPr="000C5510">
        <w:rPr>
          <w:b/>
          <w:i/>
          <w:lang w:eastAsia="zh-CN"/>
        </w:rPr>
        <w:t>if the UE is out of the coverage of the NES Cell</w:t>
      </w:r>
      <w:r>
        <w:rPr>
          <w:b/>
          <w:i/>
          <w:lang w:eastAsia="zh-CN"/>
        </w:rPr>
        <w:t>, the UE</w:t>
      </w:r>
      <w:r w:rsidRPr="0020438B">
        <w:rPr>
          <w:b/>
          <w:i/>
          <w:lang w:eastAsia="zh-CN"/>
        </w:rPr>
        <w:t xml:space="preserve"> </w:t>
      </w:r>
      <w:r w:rsidRPr="000C5510">
        <w:rPr>
          <w:b/>
          <w:i/>
          <w:lang w:eastAsia="zh-CN"/>
        </w:rPr>
        <w:t>does not</w:t>
      </w:r>
      <w:r>
        <w:rPr>
          <w:b/>
          <w:i/>
          <w:lang w:eastAsia="zh-CN"/>
        </w:rPr>
        <w:t xml:space="preserve"> need</w:t>
      </w:r>
      <w:r w:rsidRPr="000C5510">
        <w:rPr>
          <w:b/>
          <w:i/>
          <w:lang w:eastAsia="zh-CN"/>
        </w:rPr>
        <w:t xml:space="preserve"> to trigger UL WUS for on demand SIB1</w:t>
      </w:r>
      <w:r>
        <w:rPr>
          <w:b/>
          <w:i/>
          <w:lang w:eastAsia="zh-CN"/>
        </w:rPr>
        <w:t>.</w:t>
      </w:r>
    </w:p>
    <w:p w14:paraId="701C02FD" w14:textId="77777777" w:rsidR="0009500B" w:rsidRDefault="0009500B" w:rsidP="0009500B">
      <w:pPr>
        <w:rPr>
          <w:b/>
          <w:i/>
          <w:lang w:val="en-US" w:eastAsia="zh-CN"/>
        </w:rPr>
      </w:pPr>
      <w:r>
        <w:rPr>
          <w:rFonts w:hint="eastAsia"/>
          <w:b/>
          <w:i/>
          <w:lang w:val="en-US" w:eastAsia="zh-CN"/>
        </w:rPr>
        <w:t>O</w:t>
      </w:r>
      <w:r>
        <w:rPr>
          <w:b/>
          <w:i/>
          <w:lang w:val="en-US" w:eastAsia="zh-CN"/>
        </w:rPr>
        <w:t>bservation 11: For option 2, i.e. the PRACH resource is not dedicated for SIB1 request, the mismatch between gNB and UE may happen in terms of the purpose for the PRACH.</w:t>
      </w:r>
    </w:p>
    <w:p w14:paraId="691484EA" w14:textId="77777777" w:rsidR="00677842" w:rsidRPr="00BA7139" w:rsidRDefault="00677842" w:rsidP="00BA7139">
      <w:pPr>
        <w:rPr>
          <w:lang w:val="en-US" w:eastAsia="zh-CN"/>
        </w:rPr>
      </w:pPr>
    </w:p>
    <w:p w14:paraId="7790D8EE" w14:textId="77777777" w:rsidR="00923CAB" w:rsidRDefault="00923CAB" w:rsidP="00923CAB">
      <w:pPr>
        <w:spacing w:after="120"/>
        <w:jc w:val="both"/>
        <w:rPr>
          <w:b/>
          <w:i/>
          <w:lang w:eastAsia="zh-CN"/>
        </w:rPr>
      </w:pPr>
      <w:r w:rsidRPr="000A6E14">
        <w:rPr>
          <w:b/>
          <w:i/>
          <w:lang w:eastAsia="zh-CN"/>
        </w:rPr>
        <w:t xml:space="preserve">Proposal 1: For the configuration provision for UL WUS transmission, option B </w:t>
      </w:r>
      <w:r>
        <w:rPr>
          <w:b/>
          <w:i/>
          <w:lang w:eastAsia="zh-CN"/>
        </w:rPr>
        <w:t>is the assumption for further study in RAN1</w:t>
      </w:r>
      <w:r w:rsidRPr="000A6E14">
        <w:rPr>
          <w:b/>
          <w:i/>
          <w:lang w:eastAsia="zh-CN"/>
        </w:rPr>
        <w:t>.</w:t>
      </w:r>
      <w:r>
        <w:rPr>
          <w:b/>
          <w:i/>
          <w:lang w:eastAsia="zh-CN"/>
        </w:rPr>
        <w:t xml:space="preserve"> </w:t>
      </w:r>
    </w:p>
    <w:p w14:paraId="411BFBB4" w14:textId="27EAD8EE" w:rsidR="00923CAB" w:rsidRDefault="00923CAB" w:rsidP="00923CAB">
      <w:pPr>
        <w:spacing w:after="120"/>
        <w:jc w:val="both"/>
        <w:rPr>
          <w:b/>
          <w:i/>
          <w:lang w:eastAsia="zh-CN"/>
        </w:rPr>
      </w:pPr>
      <w:r w:rsidRPr="00481500">
        <w:rPr>
          <w:b/>
          <w:i/>
          <w:lang w:eastAsia="zh-CN"/>
        </w:rPr>
        <w:t>Proposal</w:t>
      </w:r>
      <w:r>
        <w:rPr>
          <w:b/>
          <w:i/>
          <w:lang w:eastAsia="zh-CN"/>
        </w:rPr>
        <w:t xml:space="preserve"> 2</w:t>
      </w:r>
      <w:r w:rsidRPr="00481500">
        <w:rPr>
          <w:b/>
          <w:i/>
          <w:lang w:eastAsia="zh-CN"/>
        </w:rPr>
        <w:t xml:space="preserve">: </w:t>
      </w:r>
      <w:r>
        <w:rPr>
          <w:b/>
          <w:i/>
          <w:lang w:eastAsia="zh-CN"/>
        </w:rPr>
        <w:t>For the t</w:t>
      </w:r>
      <w:r w:rsidRPr="00E53856">
        <w:rPr>
          <w:b/>
          <w:i/>
          <w:lang w:eastAsia="zh-CN"/>
        </w:rPr>
        <w:t>arget cell of UL WUS transmission</w:t>
      </w:r>
      <w:r>
        <w:rPr>
          <w:b/>
          <w:i/>
          <w:lang w:eastAsia="zh-CN"/>
        </w:rPr>
        <w:t xml:space="preserve"> and the on-demand SIB1 transmission, RAN1 further focus on the following scenarios:</w:t>
      </w:r>
    </w:p>
    <w:p w14:paraId="6993F21E" w14:textId="77777777" w:rsidR="00923CAB" w:rsidRDefault="00923CAB" w:rsidP="00923CAB">
      <w:pPr>
        <w:spacing w:after="120"/>
        <w:jc w:val="both"/>
        <w:rPr>
          <w:b/>
          <w:i/>
          <w:lang w:eastAsia="zh-CN"/>
        </w:rPr>
      </w:pPr>
      <w:r>
        <w:rPr>
          <w:b/>
          <w:i/>
          <w:lang w:eastAsia="zh-CN"/>
        </w:rPr>
        <w:t>Scenario A (Option 1+Option X)</w:t>
      </w:r>
      <w:r w:rsidRPr="000A6E14">
        <w:rPr>
          <w:b/>
          <w:i/>
          <w:lang w:eastAsia="zh-CN"/>
        </w:rPr>
        <w:t xml:space="preserve">: </w:t>
      </w:r>
      <w:r w:rsidRPr="00E53856">
        <w:rPr>
          <w:b/>
          <w:i/>
          <w:lang w:eastAsia="zh-CN"/>
        </w:rPr>
        <w:t>UE transmits UL WUS to NES Cell</w:t>
      </w:r>
      <w:r>
        <w:rPr>
          <w:b/>
          <w:i/>
          <w:lang w:eastAsia="zh-CN"/>
        </w:rPr>
        <w:t xml:space="preserve"> and receives on demand SIB1 from NES Cell</w:t>
      </w:r>
    </w:p>
    <w:p w14:paraId="6BBC5EE8" w14:textId="77777777" w:rsidR="00923CAB" w:rsidRDefault="00923CAB" w:rsidP="00923CAB">
      <w:pPr>
        <w:spacing w:after="120"/>
        <w:jc w:val="both"/>
        <w:rPr>
          <w:b/>
          <w:i/>
          <w:lang w:eastAsia="zh-CN"/>
        </w:rPr>
      </w:pPr>
      <w:r>
        <w:rPr>
          <w:b/>
          <w:i/>
          <w:lang w:eastAsia="zh-CN"/>
        </w:rPr>
        <w:t xml:space="preserve">Scenario B (Option 2+Option Y): </w:t>
      </w:r>
      <w:r w:rsidRPr="00654508">
        <w:rPr>
          <w:b/>
          <w:i/>
          <w:lang w:eastAsia="zh-CN"/>
        </w:rPr>
        <w:t>UE transmits UL WUS to Cell A</w:t>
      </w:r>
      <w:r>
        <w:rPr>
          <w:b/>
          <w:i/>
          <w:lang w:eastAsia="zh-CN"/>
        </w:rPr>
        <w:t xml:space="preserve"> and receives on demand SIB1 from Cell A</w:t>
      </w:r>
    </w:p>
    <w:p w14:paraId="2D8F4217" w14:textId="77777777" w:rsidR="00923CAB" w:rsidRDefault="00923CAB" w:rsidP="00BA7139">
      <w:pPr>
        <w:rPr>
          <w:b/>
          <w:i/>
          <w:lang w:val="en-US" w:eastAsia="zh-CN"/>
        </w:rPr>
      </w:pPr>
    </w:p>
    <w:p w14:paraId="3491EDB5" w14:textId="0ADF24B1" w:rsidR="00923CAB" w:rsidRDefault="00923CAB" w:rsidP="00923CAB">
      <w:pPr>
        <w:spacing w:after="120"/>
        <w:jc w:val="both"/>
        <w:rPr>
          <w:b/>
          <w:i/>
          <w:lang w:val="en-US" w:eastAsia="zh-CN"/>
        </w:rPr>
      </w:pPr>
      <w:r>
        <w:rPr>
          <w:b/>
          <w:i/>
          <w:lang w:val="en-US" w:eastAsia="zh-CN"/>
        </w:rPr>
        <w:t>Proposal 3: RAN1 to further study the RSRP conditions for sending UL WUS for both scenario A and B.</w:t>
      </w:r>
    </w:p>
    <w:p w14:paraId="1F55022E" w14:textId="77777777" w:rsidR="00923CAB" w:rsidRDefault="00923CAB" w:rsidP="00BA7139">
      <w:pPr>
        <w:rPr>
          <w:b/>
          <w:i/>
          <w:lang w:val="en-US" w:eastAsia="zh-CN"/>
        </w:rPr>
      </w:pPr>
    </w:p>
    <w:p w14:paraId="5D59034E" w14:textId="6BE73123" w:rsidR="00923CAB" w:rsidRPr="00A55505" w:rsidRDefault="00923CAB" w:rsidP="00923CAB">
      <w:pPr>
        <w:spacing w:after="120"/>
        <w:jc w:val="both"/>
        <w:rPr>
          <w:b/>
          <w:i/>
          <w:lang w:val="en-US" w:eastAsia="zh-CN"/>
        </w:rPr>
      </w:pPr>
      <w:r w:rsidRPr="00A55505">
        <w:rPr>
          <w:b/>
          <w:i/>
          <w:lang w:val="en-US" w:eastAsia="zh-CN"/>
        </w:rPr>
        <w:t xml:space="preserve">Proposal </w:t>
      </w:r>
      <w:r>
        <w:rPr>
          <w:b/>
          <w:i/>
          <w:lang w:val="en-US" w:eastAsia="zh-CN"/>
        </w:rPr>
        <w:t>4</w:t>
      </w:r>
      <w:r w:rsidRPr="00A55505">
        <w:rPr>
          <w:b/>
          <w:i/>
          <w:lang w:val="en-US" w:eastAsia="zh-CN"/>
        </w:rPr>
        <w:t xml:space="preserve">: </w:t>
      </w:r>
      <w:r>
        <w:rPr>
          <w:b/>
          <w:i/>
          <w:lang w:val="en-US" w:eastAsia="zh-CN"/>
        </w:rPr>
        <w:t>For scenario A and B, the dedicated PRACH resource for SIB1 request is the assumption for further study in RAN1.</w:t>
      </w:r>
    </w:p>
    <w:p w14:paraId="34FD8179" w14:textId="77777777" w:rsidR="00923CAB" w:rsidRDefault="00923CAB" w:rsidP="00BA7139">
      <w:pPr>
        <w:rPr>
          <w:b/>
          <w:i/>
          <w:lang w:val="en-US" w:eastAsia="zh-CN"/>
        </w:rPr>
      </w:pPr>
    </w:p>
    <w:p w14:paraId="3AE0BD46" w14:textId="1B4158EF" w:rsidR="00923CAB" w:rsidRPr="00481500" w:rsidRDefault="00923CAB" w:rsidP="00923CAB">
      <w:pPr>
        <w:spacing w:after="120"/>
        <w:jc w:val="both"/>
        <w:rPr>
          <w:lang w:eastAsia="zh-CN"/>
        </w:rPr>
      </w:pPr>
      <w:r w:rsidRPr="00A55505">
        <w:rPr>
          <w:b/>
          <w:i/>
          <w:lang w:val="en-US" w:eastAsia="zh-CN"/>
        </w:rPr>
        <w:t xml:space="preserve">Proposal </w:t>
      </w:r>
      <w:r>
        <w:rPr>
          <w:b/>
          <w:i/>
          <w:lang w:val="en-US" w:eastAsia="zh-CN"/>
        </w:rPr>
        <w:t>5</w:t>
      </w:r>
      <w:r w:rsidRPr="00A55505">
        <w:rPr>
          <w:b/>
          <w:i/>
          <w:lang w:val="en-US" w:eastAsia="zh-CN"/>
        </w:rPr>
        <w:t>:</w:t>
      </w:r>
      <w:r>
        <w:rPr>
          <w:b/>
          <w:i/>
          <w:lang w:val="en-US" w:eastAsia="zh-CN"/>
        </w:rPr>
        <w:t xml:space="preserve"> RAN1 to first identify the detailed parameter(s) in the UL WUS configuration for both scenario A and B prior to conclude whether the parameter can be pre-defined and/or can be applied to one or multiple NES Cell.</w:t>
      </w:r>
    </w:p>
    <w:p w14:paraId="0D0D88CA" w14:textId="77777777" w:rsidR="00923CAB" w:rsidRDefault="00923CAB" w:rsidP="00BA7139">
      <w:pPr>
        <w:rPr>
          <w:b/>
          <w:i/>
        </w:rPr>
      </w:pPr>
    </w:p>
    <w:p w14:paraId="5AC9FC85" w14:textId="7C5CBEB8" w:rsidR="00923CAB" w:rsidRDefault="00923CAB" w:rsidP="00923CAB">
      <w:pPr>
        <w:spacing w:after="120"/>
        <w:jc w:val="both"/>
        <w:rPr>
          <w:b/>
          <w:i/>
        </w:rPr>
      </w:pPr>
      <w:r w:rsidRPr="00772D93">
        <w:rPr>
          <w:rFonts w:hint="eastAsia"/>
          <w:b/>
          <w:i/>
        </w:rPr>
        <w:t>P</w:t>
      </w:r>
      <w:r w:rsidRPr="00772D93">
        <w:rPr>
          <w:b/>
          <w:i/>
        </w:rPr>
        <w:t xml:space="preserve">roposal </w:t>
      </w:r>
      <w:r>
        <w:rPr>
          <w:b/>
          <w:i/>
        </w:rPr>
        <w:t>6</w:t>
      </w:r>
      <w:r w:rsidRPr="00772D93">
        <w:rPr>
          <w:b/>
          <w:i/>
        </w:rPr>
        <w:t>:</w:t>
      </w:r>
      <w:r>
        <w:rPr>
          <w:b/>
          <w:i/>
        </w:rPr>
        <w:t xml:space="preserve"> For both scenario A and B a</w:t>
      </w:r>
      <w:r w:rsidRPr="00234925">
        <w:rPr>
          <w:b/>
          <w:i/>
        </w:rPr>
        <w:t>fter the UE transmits the PRACH to request SIB1</w:t>
      </w:r>
      <w:r>
        <w:rPr>
          <w:b/>
          <w:i/>
        </w:rPr>
        <w:t>, RAN1 to further study the follows:</w:t>
      </w:r>
    </w:p>
    <w:p w14:paraId="11E96F35" w14:textId="77777777" w:rsidR="00923CAB" w:rsidRPr="00481500" w:rsidRDefault="00923CAB" w:rsidP="00923CAB">
      <w:pPr>
        <w:pStyle w:val="ListParagraph"/>
        <w:numPr>
          <w:ilvl w:val="0"/>
          <w:numId w:val="44"/>
        </w:numPr>
        <w:spacing w:after="120"/>
        <w:ind w:firstLineChars="0"/>
        <w:jc w:val="both"/>
        <w:rPr>
          <w:b/>
          <w:i/>
          <w:lang w:eastAsia="zh-CN"/>
        </w:rPr>
      </w:pPr>
      <w:r w:rsidRPr="00481500">
        <w:rPr>
          <w:b/>
          <w:i/>
        </w:rPr>
        <w:t>Alt 1: the UE expects to</w:t>
      </w:r>
      <w:r w:rsidRPr="00481500">
        <w:rPr>
          <w:b/>
          <w:i/>
          <w:lang w:eastAsia="zh-CN"/>
        </w:rPr>
        <w:t xml:space="preserve"> monitor DCI 1_0 with SI-RNTI scheduling the </w:t>
      </w:r>
      <w:r>
        <w:rPr>
          <w:b/>
          <w:i/>
          <w:lang w:eastAsia="zh-CN"/>
        </w:rPr>
        <w:t xml:space="preserve">on demand </w:t>
      </w:r>
      <w:r w:rsidRPr="00481500">
        <w:rPr>
          <w:b/>
          <w:i/>
          <w:lang w:eastAsia="zh-CN"/>
        </w:rPr>
        <w:t>SIB1</w:t>
      </w:r>
    </w:p>
    <w:p w14:paraId="435C0584" w14:textId="77777777" w:rsidR="00923CAB" w:rsidRDefault="00923CAB" w:rsidP="00923CAB">
      <w:pPr>
        <w:pStyle w:val="ListParagraph"/>
        <w:numPr>
          <w:ilvl w:val="0"/>
          <w:numId w:val="44"/>
        </w:numPr>
        <w:spacing w:after="120"/>
        <w:ind w:firstLineChars="0"/>
        <w:jc w:val="both"/>
        <w:rPr>
          <w:b/>
          <w:i/>
        </w:rPr>
      </w:pPr>
      <w:r>
        <w:rPr>
          <w:b/>
          <w:i/>
        </w:rPr>
        <w:t>Alt2: the UE expects to monitor DCI 1_0 with RA-RNTI scheduling the RAR</w:t>
      </w:r>
    </w:p>
    <w:p w14:paraId="3C4C7ACF" w14:textId="0A29AAD9" w:rsidR="00923CAB" w:rsidRDefault="00923CAB" w:rsidP="00923CAB">
      <w:pPr>
        <w:pStyle w:val="ListParagraph"/>
        <w:numPr>
          <w:ilvl w:val="0"/>
          <w:numId w:val="44"/>
        </w:numPr>
        <w:spacing w:after="120"/>
        <w:ind w:firstLineChars="0"/>
        <w:jc w:val="both"/>
        <w:rPr>
          <w:b/>
          <w:i/>
        </w:rPr>
      </w:pPr>
      <w:r>
        <w:rPr>
          <w:rFonts w:hint="eastAsia"/>
          <w:b/>
          <w:i/>
        </w:rPr>
        <w:t>F</w:t>
      </w:r>
      <w:r>
        <w:rPr>
          <w:b/>
          <w:i/>
        </w:rPr>
        <w:t>FS the timing</w:t>
      </w:r>
      <w:r w:rsidR="00262B47" w:rsidRPr="00262B47">
        <w:rPr>
          <w:b/>
          <w:i/>
        </w:rPr>
        <w:t xml:space="preserve"> for the potential response from gNB</w:t>
      </w:r>
    </w:p>
    <w:p w14:paraId="11C990C4" w14:textId="77777777" w:rsidR="00923CAB" w:rsidRDefault="00923CAB" w:rsidP="00BA7139">
      <w:pPr>
        <w:rPr>
          <w:b/>
          <w:i/>
          <w:lang w:eastAsia="zh-CN"/>
        </w:rPr>
      </w:pPr>
    </w:p>
    <w:p w14:paraId="5D103994" w14:textId="5B456F3E" w:rsidR="00923CAB" w:rsidRDefault="00923CAB" w:rsidP="00923CAB">
      <w:pPr>
        <w:spacing w:after="120"/>
        <w:jc w:val="both"/>
        <w:rPr>
          <w:b/>
          <w:i/>
          <w:lang w:eastAsia="zh-CN"/>
        </w:rPr>
      </w:pPr>
      <w:r>
        <w:rPr>
          <w:b/>
          <w:i/>
          <w:lang w:eastAsia="zh-CN"/>
        </w:rPr>
        <w:t xml:space="preserve">Proposal 7: </w:t>
      </w:r>
      <w:r w:rsidRPr="00A66124">
        <w:rPr>
          <w:b/>
          <w:i/>
          <w:lang w:eastAsia="zh-CN"/>
        </w:rPr>
        <w:t>Paging</w:t>
      </w:r>
      <w:r w:rsidRPr="00481500">
        <w:rPr>
          <w:b/>
          <w:i/>
          <w:lang w:eastAsia="zh-CN"/>
        </w:rPr>
        <w:t xml:space="preserve"> </w:t>
      </w:r>
      <w:r w:rsidRPr="00A66124">
        <w:rPr>
          <w:b/>
          <w:i/>
          <w:lang w:eastAsia="zh-CN"/>
        </w:rPr>
        <w:t>and system information change are aspects that can be further studied, as part of the study phase outcome, or part of WI task.</w:t>
      </w:r>
    </w:p>
    <w:p w14:paraId="2EBFD453" w14:textId="77777777" w:rsidR="00444EE1" w:rsidRPr="001C1522" w:rsidRDefault="00444EE1" w:rsidP="001C1522">
      <w:pPr>
        <w:pStyle w:val="Heading1"/>
        <w:autoSpaceDE w:val="0"/>
        <w:autoSpaceDN w:val="0"/>
        <w:adjustRightInd w:val="0"/>
        <w:snapToGrid w:val="0"/>
        <w:spacing w:before="120" w:after="120"/>
        <w:ind w:right="0"/>
        <w:jc w:val="both"/>
        <w:rPr>
          <w:rFonts w:ascii="Times New Roman" w:hAnsi="Times New Roman"/>
          <w:sz w:val="28"/>
          <w:szCs w:val="28"/>
          <w:lang w:eastAsia="zh-CN"/>
        </w:rPr>
      </w:pPr>
      <w:r w:rsidRPr="001C1522">
        <w:rPr>
          <w:rFonts w:ascii="Times New Roman" w:hAnsi="Times New Roman"/>
          <w:sz w:val="28"/>
          <w:szCs w:val="28"/>
          <w:lang w:eastAsia="zh-CN"/>
        </w:rPr>
        <w:t>References</w:t>
      </w:r>
    </w:p>
    <w:p w14:paraId="010E69B4" w14:textId="7C005EF4" w:rsidR="00DE5463" w:rsidRPr="007F5579" w:rsidRDefault="00E24CB1" w:rsidP="00DE5463">
      <w:pPr>
        <w:pStyle w:val="References"/>
        <w:numPr>
          <w:ilvl w:val="0"/>
          <w:numId w:val="2"/>
        </w:numPr>
      </w:pPr>
      <w:bookmarkStart w:id="10" w:name="_Ref73112664"/>
      <w:bookmarkStart w:id="11" w:name="_Ref157172869"/>
      <w:r w:rsidRPr="00E24CB1">
        <w:t>RP-</w:t>
      </w:r>
      <w:bookmarkEnd w:id="10"/>
      <w:r w:rsidR="00872BC1">
        <w:t>2</w:t>
      </w:r>
      <w:r w:rsidR="00872BC1" w:rsidRPr="00872BC1">
        <w:t>34065</w:t>
      </w:r>
      <w:r w:rsidR="00872BC1">
        <w:t xml:space="preserve">, </w:t>
      </w:r>
      <w:r w:rsidR="00872BC1" w:rsidRPr="00872BC1">
        <w:t>New WID: Enhancements of network energy savings for NR</w:t>
      </w:r>
      <w:r w:rsidR="00872BC1">
        <w:t xml:space="preserve">, </w:t>
      </w:r>
      <w:r w:rsidR="00872BC1" w:rsidRPr="00872BC1">
        <w:t>Ericsson (Moderator)</w:t>
      </w:r>
      <w:r w:rsidR="00872BC1">
        <w:t>, 2023.</w:t>
      </w:r>
      <w:bookmarkEnd w:id="11"/>
    </w:p>
    <w:p w14:paraId="5C60ACB8" w14:textId="6C9D82CD" w:rsidR="009D5332" w:rsidRDefault="00ED5C58" w:rsidP="00E85DB3">
      <w:pPr>
        <w:pStyle w:val="References"/>
        <w:numPr>
          <w:ilvl w:val="0"/>
          <w:numId w:val="2"/>
        </w:numPr>
      </w:pPr>
      <w:bookmarkStart w:id="12" w:name="_Ref157174221"/>
      <w:r>
        <w:rPr>
          <w:rFonts w:hint="eastAsia"/>
          <w:lang w:eastAsia="zh-CN"/>
        </w:rPr>
        <w:t>T</w:t>
      </w:r>
      <w:r>
        <w:rPr>
          <w:lang w:eastAsia="zh-CN"/>
        </w:rPr>
        <w:t xml:space="preserve">R 38.864, </w:t>
      </w:r>
      <w:r w:rsidRPr="00ED5C58">
        <w:rPr>
          <w:lang w:eastAsia="zh-CN"/>
        </w:rPr>
        <w:t>Study on network energy savings for NR</w:t>
      </w:r>
      <w:r>
        <w:rPr>
          <w:lang w:eastAsia="zh-CN"/>
        </w:rPr>
        <w:t>, 2023.</w:t>
      </w:r>
      <w:bookmarkEnd w:id="12"/>
    </w:p>
    <w:p w14:paraId="7DE6B943" w14:textId="1DB7FA63" w:rsidR="001A149E" w:rsidRDefault="001A149E"/>
    <w:p w14:paraId="0B02373E" w14:textId="77777777" w:rsidR="001239A4" w:rsidRPr="008C3491" w:rsidRDefault="001239A4" w:rsidP="001239A4">
      <w:pPr>
        <w:pStyle w:val="Heading1"/>
        <w:autoSpaceDE w:val="0"/>
        <w:autoSpaceDN w:val="0"/>
        <w:adjustRightInd w:val="0"/>
        <w:snapToGrid w:val="0"/>
        <w:spacing w:before="120" w:after="120"/>
        <w:ind w:right="0"/>
        <w:jc w:val="both"/>
        <w:rPr>
          <w:rFonts w:ascii="Times New Roman" w:hAnsi="Times New Roman"/>
          <w:sz w:val="28"/>
          <w:szCs w:val="28"/>
          <w:lang w:eastAsia="zh-CN"/>
        </w:rPr>
      </w:pPr>
      <w:bookmarkStart w:id="13" w:name="_Ref131711651"/>
      <w:bookmarkStart w:id="14" w:name="_Ref131711615"/>
      <w:r w:rsidRPr="008C3491">
        <w:rPr>
          <w:rFonts w:ascii="Times New Roman" w:hAnsi="Times New Roman"/>
          <w:sz w:val="28"/>
          <w:szCs w:val="28"/>
          <w:lang w:eastAsia="zh-CN"/>
        </w:rPr>
        <w:t>Appendix A</w:t>
      </w:r>
      <w:bookmarkEnd w:id="13"/>
      <w:bookmarkEnd w:id="14"/>
    </w:p>
    <w:p w14:paraId="6F0DF83F" w14:textId="77777777" w:rsidR="001239A4" w:rsidRPr="003D224F" w:rsidRDefault="001239A4" w:rsidP="001239A4">
      <w:pPr>
        <w:tabs>
          <w:tab w:val="left" w:pos="0"/>
        </w:tabs>
        <w:spacing w:after="120"/>
        <w:jc w:val="both"/>
        <w:rPr>
          <w:lang w:eastAsia="zh-CN"/>
        </w:rPr>
      </w:pPr>
      <w:r>
        <w:rPr>
          <w:lang w:eastAsia="zh-CN"/>
        </w:rPr>
        <w:t>The in</w:t>
      </w:r>
      <w:r>
        <w:rPr>
          <w:rFonts w:hint="eastAsia"/>
          <w:lang w:eastAsia="zh-CN"/>
        </w:rPr>
        <w:t>i</w:t>
      </w:r>
      <w:r>
        <w:rPr>
          <w:lang w:eastAsia="zh-CN"/>
        </w:rPr>
        <w:t xml:space="preserve">tial uplink BWP is configured by </w:t>
      </w:r>
      <w:r w:rsidRPr="00823161">
        <w:rPr>
          <w:i/>
          <w:lang w:eastAsia="zh-CN"/>
        </w:rPr>
        <w:t>initialUplinkBWP</w:t>
      </w:r>
      <w:r>
        <w:rPr>
          <w:lang w:eastAsia="zh-CN"/>
        </w:rPr>
        <w:t xml:space="preserve"> which is provided by SIB1.</w:t>
      </w:r>
    </w:p>
    <w:p w14:paraId="05F987F8" w14:textId="77777777" w:rsidR="001239A4" w:rsidRDefault="001239A4" w:rsidP="001239A4">
      <w:pPr>
        <w:tabs>
          <w:tab w:val="left" w:pos="0"/>
        </w:tabs>
        <w:spacing w:after="120"/>
        <w:jc w:val="both"/>
        <w:rPr>
          <w:lang w:eastAsia="zh-CN"/>
        </w:rPr>
      </w:pPr>
    </w:p>
    <w:tbl>
      <w:tblPr>
        <w:tblStyle w:val="TableGrid"/>
        <w:tblW w:w="0" w:type="auto"/>
        <w:tblLook w:val="04A0" w:firstRow="1" w:lastRow="0" w:firstColumn="1" w:lastColumn="0" w:noHBand="0" w:noVBand="1"/>
      </w:tblPr>
      <w:tblGrid>
        <w:gridCol w:w="9855"/>
      </w:tblGrid>
      <w:tr w:rsidR="001239A4" w14:paraId="7A6AA303" w14:textId="77777777" w:rsidTr="00831F2A">
        <w:tc>
          <w:tcPr>
            <w:tcW w:w="9855" w:type="dxa"/>
            <w:shd w:val="clear" w:color="auto" w:fill="auto"/>
          </w:tcPr>
          <w:p w14:paraId="50E1EAF7" w14:textId="77777777" w:rsidR="001239A4" w:rsidRPr="00823161" w:rsidRDefault="001239A4" w:rsidP="00831F2A">
            <w:pPr>
              <w:pStyle w:val="TH"/>
              <w:rPr>
                <w:bCs/>
                <w:i/>
                <w:iCs/>
              </w:rPr>
            </w:pPr>
            <w:r w:rsidRPr="00823161">
              <w:rPr>
                <w:bCs/>
                <w:i/>
                <w:iCs/>
              </w:rPr>
              <w:lastRenderedPageBreak/>
              <w:t>SIB1 message</w:t>
            </w:r>
          </w:p>
          <w:p w14:paraId="05FFF694" w14:textId="77777777" w:rsidR="001239A4" w:rsidRDefault="001239A4" w:rsidP="00831F2A">
            <w:pPr>
              <w:pStyle w:val="PL"/>
            </w:pPr>
          </w:p>
          <w:p w14:paraId="47A32E02" w14:textId="77777777" w:rsidR="001239A4" w:rsidRPr="00A7588D" w:rsidRDefault="001239A4" w:rsidP="00831F2A">
            <w:pPr>
              <w:pStyle w:val="PL"/>
            </w:pPr>
            <w:r w:rsidRPr="00A7588D">
              <w:t xml:space="preserve">SIB1 ::=        </w:t>
            </w:r>
            <w:r w:rsidRPr="00A7588D">
              <w:rPr>
                <w:color w:val="993366"/>
              </w:rPr>
              <w:t>SEQUENCE</w:t>
            </w:r>
            <w:r w:rsidRPr="00A7588D">
              <w:t xml:space="preserve"> {</w:t>
            </w:r>
          </w:p>
          <w:p w14:paraId="5A28DCF0" w14:textId="77777777" w:rsidR="001239A4" w:rsidRPr="00A7588D" w:rsidRDefault="001239A4" w:rsidP="00831F2A">
            <w:pPr>
              <w:pStyle w:val="PL"/>
              <w:rPr>
                <w:color w:val="808080"/>
              </w:rPr>
            </w:pPr>
            <w:r w:rsidRPr="00A7588D">
              <w:t xml:space="preserve">    ...</w:t>
            </w:r>
          </w:p>
          <w:p w14:paraId="6CB0D7B3" w14:textId="77777777" w:rsidR="001239A4" w:rsidRPr="00A7588D" w:rsidRDefault="001239A4" w:rsidP="00831F2A">
            <w:pPr>
              <w:pStyle w:val="PL"/>
              <w:rPr>
                <w:color w:val="808080"/>
              </w:rPr>
            </w:pPr>
            <w:r w:rsidRPr="00A7588D">
              <w:t xml:space="preserve">    servingCellConfigCommon             ServingCellConfigCommonSIB                                      </w:t>
            </w:r>
            <w:r w:rsidRPr="00A7588D">
              <w:rPr>
                <w:color w:val="993366"/>
              </w:rPr>
              <w:t>OPTIONAL</w:t>
            </w:r>
            <w:r w:rsidRPr="00A7588D">
              <w:t xml:space="preserve">,   </w:t>
            </w:r>
            <w:r w:rsidRPr="00A7588D">
              <w:rPr>
                <w:color w:val="808080"/>
              </w:rPr>
              <w:t>-- Need R</w:t>
            </w:r>
          </w:p>
          <w:p w14:paraId="574FD92C" w14:textId="77777777" w:rsidR="001239A4" w:rsidRDefault="001239A4" w:rsidP="00831F2A">
            <w:pPr>
              <w:pStyle w:val="PL"/>
              <w:ind w:firstLine="384"/>
            </w:pPr>
            <w:r w:rsidRPr="00A7588D">
              <w:t>...</w:t>
            </w:r>
          </w:p>
          <w:p w14:paraId="2D4B6399" w14:textId="77777777" w:rsidR="001239A4" w:rsidRDefault="001239A4" w:rsidP="00831F2A">
            <w:pPr>
              <w:pStyle w:val="PL"/>
              <w:ind w:firstLine="384"/>
            </w:pPr>
            <w:r>
              <w:t>}</w:t>
            </w:r>
          </w:p>
          <w:p w14:paraId="4038ACAA" w14:textId="77777777" w:rsidR="001239A4" w:rsidRDefault="001239A4" w:rsidP="00831F2A">
            <w:pPr>
              <w:pStyle w:val="TH"/>
            </w:pPr>
            <w:r w:rsidRPr="00B55E3E">
              <w:rPr>
                <w:i/>
              </w:rPr>
              <w:t>ServingCellConfigCommonSIB</w:t>
            </w:r>
            <w:r w:rsidRPr="00B55E3E">
              <w:rPr>
                <w:bCs/>
                <w:i/>
                <w:iCs/>
              </w:rPr>
              <w:t xml:space="preserve"> </w:t>
            </w:r>
            <w:r w:rsidRPr="00B55E3E">
              <w:t>information element</w:t>
            </w:r>
          </w:p>
          <w:p w14:paraId="5944C58E" w14:textId="77777777" w:rsidR="001239A4" w:rsidRPr="00A7588D" w:rsidRDefault="001239A4" w:rsidP="00831F2A">
            <w:pPr>
              <w:pStyle w:val="PL"/>
            </w:pPr>
            <w:r w:rsidRPr="00A7588D">
              <w:t xml:space="preserve">ServingCellConfigCommonSIB ::=      </w:t>
            </w:r>
            <w:r w:rsidRPr="00A7588D">
              <w:rPr>
                <w:color w:val="993366"/>
              </w:rPr>
              <w:t>SEQUENCE</w:t>
            </w:r>
            <w:r w:rsidRPr="00A7588D">
              <w:t xml:space="preserve"> {</w:t>
            </w:r>
          </w:p>
          <w:p w14:paraId="3E5BC395" w14:textId="77777777" w:rsidR="001239A4" w:rsidRPr="00A7588D" w:rsidRDefault="001239A4" w:rsidP="00831F2A">
            <w:pPr>
              <w:pStyle w:val="PL"/>
            </w:pPr>
            <w:r w:rsidRPr="00A7588D">
              <w:t xml:space="preserve">    </w:t>
            </w:r>
            <w:r w:rsidRPr="00962404">
              <w:t>downlinkConfigCommon                DownlinkConfigCommonSIB,</w:t>
            </w:r>
          </w:p>
          <w:p w14:paraId="616B13A7" w14:textId="77777777" w:rsidR="001239A4" w:rsidRPr="00A7588D" w:rsidRDefault="001239A4" w:rsidP="00831F2A">
            <w:pPr>
              <w:pStyle w:val="PL"/>
              <w:rPr>
                <w:color w:val="808080"/>
              </w:rPr>
            </w:pPr>
            <w:r w:rsidRPr="00A7588D">
              <w:t xml:space="preserve">    </w:t>
            </w:r>
            <w:r w:rsidRPr="00823161">
              <w:rPr>
                <w:highlight w:val="yellow"/>
              </w:rPr>
              <w:t>uplinkConfigCommon                  UplinkConfigCommonSIB</w:t>
            </w:r>
            <w:r w:rsidRPr="00A7588D">
              <w:t xml:space="preserve">                                       </w:t>
            </w:r>
            <w:r w:rsidRPr="00A7588D">
              <w:rPr>
                <w:color w:val="993366"/>
              </w:rPr>
              <w:t>OPTIONAL</w:t>
            </w:r>
            <w:r w:rsidRPr="00A7588D">
              <w:t xml:space="preserve">, </w:t>
            </w:r>
            <w:r w:rsidRPr="00A7588D">
              <w:rPr>
                <w:color w:val="808080"/>
              </w:rPr>
              <w:t>-- Need R</w:t>
            </w:r>
          </w:p>
          <w:p w14:paraId="63DDD66A" w14:textId="77777777" w:rsidR="001239A4" w:rsidRPr="00A7588D" w:rsidRDefault="001239A4" w:rsidP="00831F2A">
            <w:pPr>
              <w:pStyle w:val="PL"/>
              <w:rPr>
                <w:color w:val="808080"/>
              </w:rPr>
            </w:pPr>
            <w:r w:rsidRPr="00A7588D">
              <w:t xml:space="preserve">    supplementaryUplink                 UplinkConfigCommonSIB                                       </w:t>
            </w:r>
            <w:r w:rsidRPr="00A7588D">
              <w:rPr>
                <w:color w:val="993366"/>
              </w:rPr>
              <w:t>OPTIONAL</w:t>
            </w:r>
            <w:r w:rsidRPr="00A7588D">
              <w:t xml:space="preserve">, </w:t>
            </w:r>
            <w:r w:rsidRPr="00A7588D">
              <w:rPr>
                <w:color w:val="808080"/>
              </w:rPr>
              <w:t>-- Need R</w:t>
            </w:r>
          </w:p>
          <w:p w14:paraId="50779E29" w14:textId="77777777" w:rsidR="001239A4" w:rsidRPr="00A7588D" w:rsidRDefault="001239A4" w:rsidP="00831F2A">
            <w:pPr>
              <w:pStyle w:val="PL"/>
            </w:pPr>
            <w:r w:rsidRPr="00A7588D">
              <w:t xml:space="preserve">    ...</w:t>
            </w:r>
          </w:p>
          <w:p w14:paraId="17FB7C30" w14:textId="77777777" w:rsidR="001239A4" w:rsidRDefault="001239A4" w:rsidP="00831F2A">
            <w:pPr>
              <w:pStyle w:val="PL"/>
            </w:pPr>
            <w:r w:rsidRPr="00A7588D">
              <w:t>}</w:t>
            </w:r>
          </w:p>
          <w:p w14:paraId="25D8097E" w14:textId="77777777" w:rsidR="001239A4" w:rsidRDefault="001239A4" w:rsidP="00831F2A">
            <w:pPr>
              <w:pStyle w:val="TH"/>
            </w:pPr>
            <w:r w:rsidRPr="00B55E3E">
              <w:rPr>
                <w:bCs/>
                <w:i/>
                <w:iCs/>
              </w:rPr>
              <w:t xml:space="preserve">UplinkConfigCommonSIB </w:t>
            </w:r>
            <w:r w:rsidRPr="00B55E3E">
              <w:t>information element</w:t>
            </w:r>
          </w:p>
          <w:p w14:paraId="6BF0E842" w14:textId="77777777" w:rsidR="001239A4" w:rsidRPr="00B55E3E" w:rsidRDefault="001239A4" w:rsidP="00831F2A">
            <w:pPr>
              <w:pStyle w:val="PL"/>
            </w:pPr>
            <w:r w:rsidRPr="00B55E3E">
              <w:t xml:space="preserve">UplinkConfigCommonSIB ::=               </w:t>
            </w:r>
            <w:r w:rsidRPr="00B55E3E">
              <w:rPr>
                <w:color w:val="993366"/>
              </w:rPr>
              <w:t>SEQUENCE</w:t>
            </w:r>
            <w:r w:rsidRPr="00B55E3E">
              <w:t xml:space="preserve"> {</w:t>
            </w:r>
          </w:p>
          <w:p w14:paraId="140B22BE" w14:textId="77777777" w:rsidR="001239A4" w:rsidRPr="00B55E3E" w:rsidRDefault="001239A4" w:rsidP="00831F2A">
            <w:pPr>
              <w:pStyle w:val="PL"/>
            </w:pPr>
            <w:r w:rsidRPr="00B55E3E">
              <w:t xml:space="preserve">    frequencyInfoUL                         FrequencyInfoUL-SIB,</w:t>
            </w:r>
          </w:p>
          <w:p w14:paraId="0A4082C2" w14:textId="77777777" w:rsidR="001239A4" w:rsidRPr="00B55E3E" w:rsidRDefault="001239A4" w:rsidP="00831F2A">
            <w:pPr>
              <w:pStyle w:val="PL"/>
            </w:pPr>
            <w:r w:rsidRPr="00B55E3E">
              <w:t xml:space="preserve">    </w:t>
            </w:r>
            <w:r w:rsidRPr="00823161">
              <w:rPr>
                <w:highlight w:val="yellow"/>
              </w:rPr>
              <w:t>initialUplinkBWP                        BWP-UplinkCommon,</w:t>
            </w:r>
          </w:p>
          <w:p w14:paraId="67E4F4A3" w14:textId="77777777" w:rsidR="001239A4" w:rsidRPr="00B55E3E" w:rsidRDefault="001239A4" w:rsidP="00831F2A">
            <w:pPr>
              <w:pStyle w:val="PL"/>
            </w:pPr>
            <w:r w:rsidRPr="00B55E3E">
              <w:t xml:space="preserve">    timeAlignmentTimerCommon                TimeAlignmentTimer</w:t>
            </w:r>
          </w:p>
          <w:p w14:paraId="5589F8D7" w14:textId="77777777" w:rsidR="001239A4" w:rsidRDefault="001239A4" w:rsidP="00831F2A">
            <w:pPr>
              <w:pStyle w:val="PL"/>
            </w:pPr>
            <w:r w:rsidRPr="00B55E3E">
              <w:t>}</w:t>
            </w:r>
          </w:p>
          <w:p w14:paraId="291C31F7" w14:textId="77777777" w:rsidR="001239A4" w:rsidRPr="00B55E3E" w:rsidRDefault="001239A4" w:rsidP="00831F2A">
            <w:pPr>
              <w:pStyle w:val="TH"/>
            </w:pPr>
            <w:r w:rsidRPr="00B55E3E">
              <w:rPr>
                <w:i/>
              </w:rPr>
              <w:t>BWP-UplinkCommon</w:t>
            </w:r>
            <w:r w:rsidRPr="00B55E3E">
              <w:t xml:space="preserve"> information element</w:t>
            </w:r>
          </w:p>
          <w:p w14:paraId="39B58CC0" w14:textId="77777777" w:rsidR="001239A4" w:rsidRPr="003D224F" w:rsidRDefault="001239A4" w:rsidP="00831F2A">
            <w:pPr>
              <w:pStyle w:val="PL"/>
              <w:rPr>
                <w:highlight w:val="yellow"/>
              </w:rPr>
            </w:pPr>
            <w:r w:rsidRPr="003D224F">
              <w:rPr>
                <w:highlight w:val="yellow"/>
              </w:rPr>
              <w:t>BWP-UplinkCommon ::=                SEQUENCE {</w:t>
            </w:r>
          </w:p>
          <w:p w14:paraId="04E56830" w14:textId="77777777" w:rsidR="001239A4" w:rsidRPr="003D224F" w:rsidRDefault="001239A4" w:rsidP="00831F2A">
            <w:pPr>
              <w:pStyle w:val="PL"/>
              <w:rPr>
                <w:highlight w:val="yellow"/>
              </w:rPr>
            </w:pPr>
            <w:r w:rsidRPr="003D224F">
              <w:rPr>
                <w:highlight w:val="yellow"/>
              </w:rPr>
              <w:t xml:space="preserve">    genericParameters                   BWP,</w:t>
            </w:r>
          </w:p>
          <w:p w14:paraId="6FDAA305" w14:textId="77777777" w:rsidR="001239A4" w:rsidRPr="003D224F" w:rsidRDefault="001239A4" w:rsidP="00831F2A">
            <w:pPr>
              <w:pStyle w:val="PL"/>
              <w:rPr>
                <w:highlight w:val="yellow"/>
              </w:rPr>
            </w:pPr>
            <w:r w:rsidRPr="003D224F">
              <w:rPr>
                <w:highlight w:val="yellow"/>
              </w:rPr>
              <w:t xml:space="preserve">    rach-ConfigCommon                   SetupRelease { RACH-ConfigCommon }                                      OPTIONAL,   -- Need M</w:t>
            </w:r>
          </w:p>
          <w:p w14:paraId="31ACEFC0" w14:textId="77777777" w:rsidR="001239A4" w:rsidRPr="003D224F" w:rsidRDefault="001239A4" w:rsidP="00831F2A">
            <w:pPr>
              <w:pStyle w:val="PL"/>
              <w:rPr>
                <w:highlight w:val="yellow"/>
              </w:rPr>
            </w:pPr>
            <w:r w:rsidRPr="003D224F">
              <w:rPr>
                <w:highlight w:val="yellow"/>
              </w:rPr>
              <w:t xml:space="preserve">    pusch-ConfigCommon                  SetupRelease { PUSCH-ConfigCommon }                                     OPTIONAL,   -- Need M</w:t>
            </w:r>
          </w:p>
          <w:p w14:paraId="5276792F" w14:textId="77777777" w:rsidR="001239A4" w:rsidRPr="003D224F" w:rsidRDefault="001239A4" w:rsidP="00831F2A">
            <w:pPr>
              <w:pStyle w:val="PL"/>
              <w:rPr>
                <w:highlight w:val="yellow"/>
              </w:rPr>
            </w:pPr>
            <w:r w:rsidRPr="003D224F">
              <w:rPr>
                <w:highlight w:val="yellow"/>
              </w:rPr>
              <w:t xml:space="preserve">    pucch-ConfigCommon                  SetupRelease { PUCCH-ConfigCommon }                                     OPTIONAL,   -- Need M</w:t>
            </w:r>
          </w:p>
          <w:p w14:paraId="2613D126" w14:textId="77777777" w:rsidR="001239A4" w:rsidRPr="003D224F" w:rsidRDefault="001239A4" w:rsidP="00831F2A">
            <w:pPr>
              <w:pStyle w:val="PL"/>
              <w:rPr>
                <w:highlight w:val="yellow"/>
              </w:rPr>
            </w:pPr>
            <w:r w:rsidRPr="003D224F">
              <w:rPr>
                <w:highlight w:val="yellow"/>
              </w:rPr>
              <w:t>...</w:t>
            </w:r>
          </w:p>
          <w:p w14:paraId="614B66CF" w14:textId="77777777" w:rsidR="001239A4" w:rsidRDefault="001239A4" w:rsidP="00831F2A">
            <w:pPr>
              <w:pStyle w:val="PL"/>
            </w:pPr>
            <w:r w:rsidRPr="003D224F">
              <w:rPr>
                <w:highlight w:val="yellow"/>
              </w:rPr>
              <w:t>}</w:t>
            </w:r>
          </w:p>
          <w:p w14:paraId="24B40265" w14:textId="77777777" w:rsidR="001239A4" w:rsidRPr="00B55E3E" w:rsidRDefault="001239A4" w:rsidP="00831F2A">
            <w:pPr>
              <w:pStyle w:val="TH"/>
            </w:pPr>
            <w:r w:rsidRPr="00B55E3E">
              <w:rPr>
                <w:i/>
              </w:rPr>
              <w:t>BWP</w:t>
            </w:r>
            <w:r w:rsidRPr="00B55E3E">
              <w:t xml:space="preserve"> information element</w:t>
            </w:r>
          </w:p>
          <w:p w14:paraId="28CCA573" w14:textId="77777777" w:rsidR="001239A4" w:rsidRPr="00B55E3E" w:rsidRDefault="001239A4" w:rsidP="00831F2A">
            <w:pPr>
              <w:pStyle w:val="PL"/>
            </w:pPr>
            <w:r w:rsidRPr="00B55E3E">
              <w:t xml:space="preserve">BWP ::=                             </w:t>
            </w:r>
            <w:r w:rsidRPr="00B55E3E">
              <w:rPr>
                <w:color w:val="993366"/>
              </w:rPr>
              <w:t>SEQUENCE</w:t>
            </w:r>
            <w:r w:rsidRPr="00B55E3E">
              <w:t xml:space="preserve"> {</w:t>
            </w:r>
          </w:p>
          <w:p w14:paraId="4DF3EE90" w14:textId="77777777" w:rsidR="001239A4" w:rsidRPr="00B55E3E" w:rsidRDefault="001239A4" w:rsidP="00831F2A">
            <w:pPr>
              <w:pStyle w:val="PL"/>
            </w:pPr>
            <w:r w:rsidRPr="00B55E3E">
              <w:t xml:space="preserve">    locationAndBandwidth                </w:t>
            </w:r>
            <w:r w:rsidRPr="00B55E3E">
              <w:rPr>
                <w:color w:val="993366"/>
              </w:rPr>
              <w:t>INTEGER</w:t>
            </w:r>
            <w:r w:rsidRPr="00B55E3E">
              <w:t xml:space="preserve"> (0..37949),</w:t>
            </w:r>
          </w:p>
          <w:p w14:paraId="2213F696" w14:textId="77777777" w:rsidR="001239A4" w:rsidRPr="00B55E3E" w:rsidRDefault="001239A4" w:rsidP="00831F2A">
            <w:pPr>
              <w:pStyle w:val="PL"/>
            </w:pPr>
            <w:r w:rsidRPr="00B55E3E">
              <w:t xml:space="preserve">    subcarrierSpacing                   SubcarrierSpacing,</w:t>
            </w:r>
          </w:p>
          <w:p w14:paraId="72E79E06" w14:textId="77777777" w:rsidR="001239A4" w:rsidRPr="00B55E3E" w:rsidRDefault="001239A4" w:rsidP="00831F2A">
            <w:pPr>
              <w:pStyle w:val="PL"/>
              <w:rPr>
                <w:color w:val="808080"/>
              </w:rPr>
            </w:pPr>
            <w:r w:rsidRPr="00B55E3E">
              <w:t xml:space="preserve">    cyclicPrefix                        </w:t>
            </w:r>
            <w:r w:rsidRPr="00B55E3E">
              <w:rPr>
                <w:color w:val="993366"/>
              </w:rPr>
              <w:t>ENUMERATED</w:t>
            </w:r>
            <w:r w:rsidRPr="00B55E3E">
              <w:t xml:space="preserve"> { extended }                                                 </w:t>
            </w:r>
            <w:r w:rsidRPr="00B55E3E">
              <w:rPr>
                <w:color w:val="993366"/>
              </w:rPr>
              <w:t>OPTIONAL</w:t>
            </w:r>
            <w:r w:rsidRPr="00B55E3E">
              <w:t xml:space="preserve">    </w:t>
            </w:r>
            <w:r w:rsidRPr="00B55E3E">
              <w:rPr>
                <w:color w:val="808080"/>
              </w:rPr>
              <w:t>-- Need R</w:t>
            </w:r>
          </w:p>
          <w:p w14:paraId="3AA63B99" w14:textId="77777777" w:rsidR="001239A4" w:rsidRPr="00B55E3E" w:rsidRDefault="001239A4" w:rsidP="00831F2A">
            <w:pPr>
              <w:pStyle w:val="PL"/>
            </w:pPr>
            <w:r w:rsidRPr="00B55E3E">
              <w:t>}</w:t>
            </w:r>
          </w:p>
          <w:p w14:paraId="16493A52" w14:textId="77777777" w:rsidR="001239A4" w:rsidRPr="009C4AE5" w:rsidRDefault="001239A4" w:rsidP="00831F2A">
            <w:pPr>
              <w:pStyle w:val="TH"/>
            </w:pPr>
            <w:r w:rsidRPr="009C4AE5">
              <w:rPr>
                <w:i/>
              </w:rPr>
              <w:t>RACH-ConfigCommon</w:t>
            </w:r>
            <w:r w:rsidRPr="003D224F">
              <w:rPr>
                <w:i/>
              </w:rPr>
              <w:t xml:space="preserve"> </w:t>
            </w:r>
            <w:r w:rsidRPr="009C4AE5">
              <w:t>information element</w:t>
            </w:r>
          </w:p>
          <w:p w14:paraId="124F182F" w14:textId="77777777" w:rsidR="001239A4" w:rsidRPr="00B55E3E" w:rsidRDefault="001239A4" w:rsidP="00831F2A">
            <w:pPr>
              <w:pStyle w:val="PL"/>
            </w:pPr>
            <w:r w:rsidRPr="00B55E3E">
              <w:t xml:space="preserve">RACH-ConfigCommon ::=               </w:t>
            </w:r>
            <w:r w:rsidRPr="00B55E3E">
              <w:rPr>
                <w:color w:val="993366"/>
              </w:rPr>
              <w:t>SEQUENCE</w:t>
            </w:r>
            <w:r w:rsidRPr="00B55E3E">
              <w:t xml:space="preserve"> {</w:t>
            </w:r>
          </w:p>
          <w:p w14:paraId="7F5F85FB" w14:textId="77777777" w:rsidR="001239A4" w:rsidRPr="00B55E3E" w:rsidRDefault="001239A4" w:rsidP="00831F2A">
            <w:pPr>
              <w:pStyle w:val="PL"/>
            </w:pPr>
            <w:r w:rsidRPr="00B55E3E">
              <w:t xml:space="preserve">    rach-ConfigGeneric                  RACH-ConfigGeneric,</w:t>
            </w:r>
          </w:p>
          <w:p w14:paraId="0EA3F642" w14:textId="77777777" w:rsidR="001239A4" w:rsidRPr="00B55E3E" w:rsidRDefault="001239A4" w:rsidP="00831F2A">
            <w:pPr>
              <w:pStyle w:val="PL"/>
              <w:rPr>
                <w:color w:val="808080"/>
              </w:rPr>
            </w:pPr>
            <w:r w:rsidRPr="00B55E3E">
              <w:t xml:space="preserve">    totalNumberOfRA-Preambles           </w:t>
            </w:r>
            <w:r w:rsidRPr="00B55E3E">
              <w:rPr>
                <w:color w:val="993366"/>
              </w:rPr>
              <w:t>INTEGER</w:t>
            </w:r>
            <w:r w:rsidRPr="00B55E3E">
              <w:t xml:space="preserve"> (1..63)                                                     </w:t>
            </w:r>
            <w:r w:rsidRPr="00B55E3E">
              <w:rPr>
                <w:color w:val="993366"/>
              </w:rPr>
              <w:t>OPTIONAL</w:t>
            </w:r>
            <w:r w:rsidRPr="00B55E3E">
              <w:t xml:space="preserve">,   </w:t>
            </w:r>
            <w:r w:rsidRPr="00B55E3E">
              <w:rPr>
                <w:color w:val="808080"/>
              </w:rPr>
              <w:t>-- Need S</w:t>
            </w:r>
          </w:p>
          <w:p w14:paraId="432AF00F" w14:textId="77777777" w:rsidR="001239A4" w:rsidRPr="00B55E3E" w:rsidRDefault="001239A4" w:rsidP="00831F2A">
            <w:pPr>
              <w:pStyle w:val="PL"/>
            </w:pPr>
            <w:r w:rsidRPr="00B55E3E">
              <w:t xml:space="preserve">    ssb-perRACH-OccasionAndCB-PreamblesPerSSB   </w:t>
            </w:r>
            <w:r w:rsidRPr="00B55E3E">
              <w:rPr>
                <w:color w:val="993366"/>
              </w:rPr>
              <w:t>CHOICE</w:t>
            </w:r>
            <w:r w:rsidRPr="00B55E3E">
              <w:t xml:space="preserve"> {</w:t>
            </w:r>
          </w:p>
          <w:p w14:paraId="61483E1F" w14:textId="77777777" w:rsidR="001239A4" w:rsidRPr="00B55E3E" w:rsidRDefault="001239A4" w:rsidP="00831F2A">
            <w:pPr>
              <w:pStyle w:val="PL"/>
            </w:pPr>
            <w:r w:rsidRPr="00B55E3E">
              <w:t xml:space="preserve">        oneEighth                                   </w:t>
            </w:r>
            <w:r w:rsidRPr="00B55E3E">
              <w:rPr>
                <w:color w:val="993366"/>
              </w:rPr>
              <w:t>ENUMERATED</w:t>
            </w:r>
            <w:r w:rsidRPr="00B55E3E">
              <w:t xml:space="preserve"> {n4,n8,n12,n16,n20,n24,n28,n32,n36,n40,n44,n48,n52,n56,n60,n64},</w:t>
            </w:r>
          </w:p>
          <w:p w14:paraId="2B8420D3" w14:textId="77777777" w:rsidR="001239A4" w:rsidRPr="00B55E3E" w:rsidRDefault="001239A4" w:rsidP="00831F2A">
            <w:pPr>
              <w:pStyle w:val="PL"/>
            </w:pPr>
            <w:r w:rsidRPr="00B55E3E">
              <w:t xml:space="preserve">        oneFourth                                   </w:t>
            </w:r>
            <w:r w:rsidRPr="00B55E3E">
              <w:rPr>
                <w:color w:val="993366"/>
              </w:rPr>
              <w:t>ENUMERATED</w:t>
            </w:r>
            <w:r w:rsidRPr="00B55E3E">
              <w:t xml:space="preserve"> {n4,n8,n12,n16,n20,n24,n28,n32,n36,n40,n44,n48,n52,n56,n60,n64},</w:t>
            </w:r>
          </w:p>
          <w:p w14:paraId="06EC1845" w14:textId="77777777" w:rsidR="001239A4" w:rsidRPr="00B55E3E" w:rsidRDefault="001239A4" w:rsidP="00831F2A">
            <w:pPr>
              <w:pStyle w:val="PL"/>
            </w:pPr>
            <w:r w:rsidRPr="00B55E3E">
              <w:t xml:space="preserve">        oneHalf                                     </w:t>
            </w:r>
            <w:r w:rsidRPr="00B55E3E">
              <w:rPr>
                <w:color w:val="993366"/>
              </w:rPr>
              <w:t>ENUMERATED</w:t>
            </w:r>
            <w:r w:rsidRPr="00B55E3E">
              <w:t xml:space="preserve"> {n4,n8,n12,n16,n20,n24,n28,n32,n36,n40,n44,n48,n52,n56,n60,n64},</w:t>
            </w:r>
          </w:p>
          <w:p w14:paraId="2A6BCBD6" w14:textId="77777777" w:rsidR="001239A4" w:rsidRPr="00B55E3E" w:rsidRDefault="001239A4" w:rsidP="00831F2A">
            <w:pPr>
              <w:pStyle w:val="PL"/>
            </w:pPr>
            <w:r w:rsidRPr="00B55E3E">
              <w:t xml:space="preserve">        one                                         </w:t>
            </w:r>
            <w:r w:rsidRPr="00B55E3E">
              <w:rPr>
                <w:color w:val="993366"/>
              </w:rPr>
              <w:t>ENUMERATED</w:t>
            </w:r>
            <w:r w:rsidRPr="00B55E3E">
              <w:t xml:space="preserve"> {n4,n8,n12,n16,n20,n24,n28,n32,n36,n40,n44,n48,n52,n56,n60,n64},</w:t>
            </w:r>
          </w:p>
          <w:p w14:paraId="04779023" w14:textId="77777777" w:rsidR="001239A4" w:rsidRPr="00B55E3E" w:rsidRDefault="001239A4" w:rsidP="00831F2A">
            <w:pPr>
              <w:pStyle w:val="PL"/>
            </w:pPr>
            <w:r w:rsidRPr="00B55E3E">
              <w:t xml:space="preserve">        two                                         </w:t>
            </w:r>
            <w:r w:rsidRPr="00B55E3E">
              <w:rPr>
                <w:color w:val="993366"/>
              </w:rPr>
              <w:t>ENUMERATED</w:t>
            </w:r>
            <w:r w:rsidRPr="00B55E3E">
              <w:t xml:space="preserve"> {n4,n8,n12,n16,n20,n24,n28,n32},</w:t>
            </w:r>
          </w:p>
          <w:p w14:paraId="79E13573" w14:textId="77777777" w:rsidR="001239A4" w:rsidRPr="00B55E3E" w:rsidRDefault="001239A4" w:rsidP="00831F2A">
            <w:pPr>
              <w:pStyle w:val="PL"/>
            </w:pPr>
            <w:r w:rsidRPr="00B55E3E">
              <w:t xml:space="preserve">        four                                        </w:t>
            </w:r>
            <w:r w:rsidRPr="00B55E3E">
              <w:rPr>
                <w:color w:val="993366"/>
              </w:rPr>
              <w:t>INTEGER</w:t>
            </w:r>
            <w:r w:rsidRPr="00B55E3E">
              <w:t xml:space="preserve"> (1..16),</w:t>
            </w:r>
          </w:p>
          <w:p w14:paraId="4FCC7975" w14:textId="77777777" w:rsidR="001239A4" w:rsidRPr="00B55E3E" w:rsidRDefault="001239A4" w:rsidP="00831F2A">
            <w:pPr>
              <w:pStyle w:val="PL"/>
            </w:pPr>
            <w:r w:rsidRPr="00B55E3E">
              <w:t xml:space="preserve">        eight                                       </w:t>
            </w:r>
            <w:r w:rsidRPr="00B55E3E">
              <w:rPr>
                <w:color w:val="993366"/>
              </w:rPr>
              <w:t>INTEGER</w:t>
            </w:r>
            <w:r w:rsidRPr="00B55E3E">
              <w:t xml:space="preserve"> (1..8),</w:t>
            </w:r>
          </w:p>
          <w:p w14:paraId="725C60EE" w14:textId="77777777" w:rsidR="001239A4" w:rsidRPr="00B55E3E" w:rsidRDefault="001239A4" w:rsidP="00831F2A">
            <w:pPr>
              <w:pStyle w:val="PL"/>
            </w:pPr>
            <w:r w:rsidRPr="00B55E3E">
              <w:t xml:space="preserve">        sixteen                                     </w:t>
            </w:r>
            <w:r w:rsidRPr="00B55E3E">
              <w:rPr>
                <w:color w:val="993366"/>
              </w:rPr>
              <w:t>INTEGER</w:t>
            </w:r>
            <w:r w:rsidRPr="00B55E3E">
              <w:t xml:space="preserve"> (1..4)</w:t>
            </w:r>
          </w:p>
          <w:p w14:paraId="5CFF8C16" w14:textId="77777777" w:rsidR="001239A4" w:rsidRPr="00B55E3E" w:rsidRDefault="001239A4" w:rsidP="00831F2A">
            <w:pPr>
              <w:pStyle w:val="PL"/>
              <w:rPr>
                <w:color w:val="808080"/>
              </w:rPr>
            </w:pPr>
            <w:r w:rsidRPr="00B55E3E">
              <w:t xml:space="preserve">    }                                                                                                       </w:t>
            </w:r>
            <w:r w:rsidRPr="00B55E3E">
              <w:rPr>
                <w:color w:val="993366"/>
              </w:rPr>
              <w:t>OPTIONAL</w:t>
            </w:r>
            <w:r w:rsidRPr="00B55E3E">
              <w:t xml:space="preserve">,   </w:t>
            </w:r>
            <w:r w:rsidRPr="00B55E3E">
              <w:rPr>
                <w:color w:val="808080"/>
              </w:rPr>
              <w:t>-- Need M</w:t>
            </w:r>
          </w:p>
          <w:p w14:paraId="52AE0B1F" w14:textId="77777777" w:rsidR="001239A4" w:rsidRPr="00B55E3E" w:rsidRDefault="001239A4" w:rsidP="00831F2A">
            <w:pPr>
              <w:pStyle w:val="PL"/>
            </w:pPr>
          </w:p>
          <w:p w14:paraId="79ED8A03" w14:textId="77777777" w:rsidR="001239A4" w:rsidRPr="00B55E3E" w:rsidRDefault="001239A4" w:rsidP="00831F2A">
            <w:pPr>
              <w:pStyle w:val="PL"/>
            </w:pPr>
            <w:r w:rsidRPr="00B55E3E">
              <w:t xml:space="preserve">    groupBconfigured                    </w:t>
            </w:r>
            <w:r w:rsidRPr="00B55E3E">
              <w:rPr>
                <w:color w:val="993366"/>
              </w:rPr>
              <w:t>SEQUENCE</w:t>
            </w:r>
            <w:r w:rsidRPr="00B55E3E">
              <w:t xml:space="preserve"> {</w:t>
            </w:r>
          </w:p>
          <w:p w14:paraId="28D4888E" w14:textId="77777777" w:rsidR="001239A4" w:rsidRPr="00B55E3E" w:rsidRDefault="001239A4" w:rsidP="00831F2A">
            <w:pPr>
              <w:pStyle w:val="PL"/>
            </w:pPr>
            <w:r w:rsidRPr="00B55E3E">
              <w:t xml:space="preserve">        ra-Msg3SizeGroupA                   </w:t>
            </w:r>
            <w:r w:rsidRPr="00B55E3E">
              <w:rPr>
                <w:color w:val="993366"/>
              </w:rPr>
              <w:t>ENUMERATED</w:t>
            </w:r>
            <w:r w:rsidRPr="00B55E3E">
              <w:t xml:space="preserve"> {b56, b144, b208, b256, b282, b480, b640,</w:t>
            </w:r>
          </w:p>
          <w:p w14:paraId="7C8785FA" w14:textId="77777777" w:rsidR="001239A4" w:rsidRPr="00B55E3E" w:rsidRDefault="001239A4" w:rsidP="00831F2A">
            <w:pPr>
              <w:pStyle w:val="PL"/>
            </w:pPr>
            <w:r w:rsidRPr="00B55E3E">
              <w:t xml:space="preserve">                                                        b800, b1000, b72, spare6, spare5,spare4, spare3, spare2, spare1},</w:t>
            </w:r>
          </w:p>
          <w:p w14:paraId="762BB237" w14:textId="77777777" w:rsidR="001239A4" w:rsidRPr="00B55E3E" w:rsidRDefault="001239A4" w:rsidP="00831F2A">
            <w:pPr>
              <w:pStyle w:val="PL"/>
            </w:pPr>
            <w:r w:rsidRPr="00B55E3E">
              <w:t xml:space="preserve">        messagePowerOffsetGroupB            </w:t>
            </w:r>
            <w:r w:rsidRPr="00B55E3E">
              <w:rPr>
                <w:color w:val="993366"/>
              </w:rPr>
              <w:t>ENUMERATED</w:t>
            </w:r>
            <w:r w:rsidRPr="00B55E3E">
              <w:t xml:space="preserve"> { minusinfinity, dB0, dB5, dB8, dB10, dB12, dB15, dB18},</w:t>
            </w:r>
          </w:p>
          <w:p w14:paraId="0560E57D" w14:textId="77777777" w:rsidR="001239A4" w:rsidRPr="00B55E3E" w:rsidRDefault="001239A4" w:rsidP="00831F2A">
            <w:pPr>
              <w:pStyle w:val="PL"/>
            </w:pPr>
            <w:r w:rsidRPr="00B55E3E">
              <w:t xml:space="preserve">        numberOfRA-PreamblesGroupA          </w:t>
            </w:r>
            <w:r w:rsidRPr="00B55E3E">
              <w:rPr>
                <w:color w:val="993366"/>
              </w:rPr>
              <w:t>INTEGER</w:t>
            </w:r>
            <w:r w:rsidRPr="00B55E3E">
              <w:t xml:space="preserve"> (1..64)</w:t>
            </w:r>
          </w:p>
          <w:p w14:paraId="7150A979" w14:textId="77777777" w:rsidR="001239A4" w:rsidRPr="00B55E3E" w:rsidRDefault="001239A4" w:rsidP="00831F2A">
            <w:pPr>
              <w:pStyle w:val="PL"/>
              <w:rPr>
                <w:color w:val="808080"/>
              </w:rPr>
            </w:pPr>
            <w:r w:rsidRPr="00B55E3E">
              <w:lastRenderedPageBreak/>
              <w:t xml:space="preserve">    }                                                                                                       </w:t>
            </w:r>
            <w:r w:rsidRPr="00B55E3E">
              <w:rPr>
                <w:color w:val="993366"/>
              </w:rPr>
              <w:t>OPTIONAL</w:t>
            </w:r>
            <w:r w:rsidRPr="00B55E3E">
              <w:t xml:space="preserve">,   </w:t>
            </w:r>
            <w:r w:rsidRPr="00B55E3E">
              <w:rPr>
                <w:color w:val="808080"/>
              </w:rPr>
              <w:t>-- Need R</w:t>
            </w:r>
          </w:p>
          <w:p w14:paraId="3E828895" w14:textId="77777777" w:rsidR="001239A4" w:rsidRPr="00B55E3E" w:rsidRDefault="001239A4" w:rsidP="00831F2A">
            <w:pPr>
              <w:pStyle w:val="PL"/>
            </w:pPr>
            <w:r w:rsidRPr="00B55E3E">
              <w:t xml:space="preserve">    ra-ContentionResolutionTimer            </w:t>
            </w:r>
            <w:r w:rsidRPr="00B55E3E">
              <w:rPr>
                <w:color w:val="993366"/>
              </w:rPr>
              <w:t>ENUMERATED</w:t>
            </w:r>
            <w:r w:rsidRPr="00B55E3E">
              <w:t xml:space="preserve"> { sf8, sf16, sf24, sf32, sf40, sf48, sf56, sf64},</w:t>
            </w:r>
          </w:p>
          <w:p w14:paraId="30BE9F43" w14:textId="77777777" w:rsidR="001239A4" w:rsidRPr="00B55E3E" w:rsidRDefault="001239A4" w:rsidP="00831F2A">
            <w:pPr>
              <w:pStyle w:val="PL"/>
              <w:rPr>
                <w:color w:val="808080"/>
              </w:rPr>
            </w:pPr>
            <w:r w:rsidRPr="00B55E3E">
              <w:t xml:space="preserve">    rsrp-ThresholdSSB                       RSRP-Range                                                      </w:t>
            </w:r>
            <w:r w:rsidRPr="00B55E3E">
              <w:rPr>
                <w:color w:val="993366"/>
              </w:rPr>
              <w:t>OPTIONAL</w:t>
            </w:r>
            <w:r w:rsidRPr="00B55E3E">
              <w:t xml:space="preserve">,   </w:t>
            </w:r>
            <w:r w:rsidRPr="00B55E3E">
              <w:rPr>
                <w:color w:val="808080"/>
              </w:rPr>
              <w:t>-- Need R</w:t>
            </w:r>
          </w:p>
          <w:p w14:paraId="1BF08CBB" w14:textId="77777777" w:rsidR="001239A4" w:rsidRPr="00B55E3E" w:rsidRDefault="001239A4" w:rsidP="00831F2A">
            <w:pPr>
              <w:pStyle w:val="PL"/>
              <w:rPr>
                <w:color w:val="808080"/>
              </w:rPr>
            </w:pPr>
            <w:r w:rsidRPr="00B55E3E">
              <w:t xml:space="preserve">    rsrp-ThresholdSSB-SUL                   RSRP-Range                                                      </w:t>
            </w:r>
            <w:r w:rsidRPr="00B55E3E">
              <w:rPr>
                <w:color w:val="993366"/>
              </w:rPr>
              <w:t>OPTIONAL</w:t>
            </w:r>
            <w:r w:rsidRPr="00B55E3E">
              <w:t xml:space="preserve">,   </w:t>
            </w:r>
            <w:r w:rsidRPr="00B55E3E">
              <w:rPr>
                <w:color w:val="808080"/>
              </w:rPr>
              <w:t>-- Cond SUL</w:t>
            </w:r>
          </w:p>
          <w:p w14:paraId="7653AF08" w14:textId="77777777" w:rsidR="001239A4" w:rsidRPr="00B55E3E" w:rsidRDefault="001239A4" w:rsidP="00831F2A">
            <w:pPr>
              <w:pStyle w:val="PL"/>
            </w:pPr>
            <w:r w:rsidRPr="00B55E3E">
              <w:t xml:space="preserve">    prach-RootSequenceIndex                 </w:t>
            </w:r>
            <w:r w:rsidRPr="00B55E3E">
              <w:rPr>
                <w:color w:val="993366"/>
              </w:rPr>
              <w:t>CHOICE</w:t>
            </w:r>
            <w:r w:rsidRPr="00B55E3E">
              <w:t xml:space="preserve"> {</w:t>
            </w:r>
          </w:p>
          <w:p w14:paraId="036EC297" w14:textId="77777777" w:rsidR="001239A4" w:rsidRPr="00B55E3E" w:rsidRDefault="001239A4" w:rsidP="00831F2A">
            <w:pPr>
              <w:pStyle w:val="PL"/>
            </w:pPr>
            <w:r w:rsidRPr="00B55E3E">
              <w:t xml:space="preserve">        l839                                    </w:t>
            </w:r>
            <w:r w:rsidRPr="00B55E3E">
              <w:rPr>
                <w:color w:val="993366"/>
              </w:rPr>
              <w:t>INTEGER</w:t>
            </w:r>
            <w:r w:rsidRPr="00B55E3E">
              <w:t xml:space="preserve"> (0..837),</w:t>
            </w:r>
          </w:p>
          <w:p w14:paraId="4B2BD7EC" w14:textId="77777777" w:rsidR="001239A4" w:rsidRPr="00B55E3E" w:rsidRDefault="001239A4" w:rsidP="00831F2A">
            <w:pPr>
              <w:pStyle w:val="PL"/>
            </w:pPr>
            <w:r w:rsidRPr="00B55E3E">
              <w:t xml:space="preserve">        l139                                    </w:t>
            </w:r>
            <w:r w:rsidRPr="00B55E3E">
              <w:rPr>
                <w:color w:val="993366"/>
              </w:rPr>
              <w:t>INTEGER</w:t>
            </w:r>
            <w:r w:rsidRPr="00B55E3E">
              <w:t xml:space="preserve"> (0..137)</w:t>
            </w:r>
          </w:p>
          <w:p w14:paraId="6C0753FF" w14:textId="77777777" w:rsidR="001239A4" w:rsidRPr="00B55E3E" w:rsidRDefault="001239A4" w:rsidP="00831F2A">
            <w:pPr>
              <w:pStyle w:val="PL"/>
            </w:pPr>
            <w:r w:rsidRPr="00B55E3E">
              <w:t xml:space="preserve">    },</w:t>
            </w:r>
          </w:p>
          <w:p w14:paraId="702E409D" w14:textId="77777777" w:rsidR="001239A4" w:rsidRPr="00B55E3E" w:rsidRDefault="001239A4" w:rsidP="00831F2A">
            <w:pPr>
              <w:pStyle w:val="PL"/>
              <w:rPr>
                <w:color w:val="808080"/>
              </w:rPr>
            </w:pPr>
            <w:r w:rsidRPr="00B55E3E">
              <w:t xml:space="preserve">    msg1-SubcarrierSpacing                  SubcarrierSpacing                                               </w:t>
            </w:r>
            <w:r w:rsidRPr="00B55E3E">
              <w:rPr>
                <w:color w:val="993366"/>
              </w:rPr>
              <w:t>OPTIONAL</w:t>
            </w:r>
            <w:r w:rsidRPr="00B55E3E">
              <w:t xml:space="preserve">,   </w:t>
            </w:r>
            <w:r w:rsidRPr="00B55E3E">
              <w:rPr>
                <w:color w:val="808080"/>
              </w:rPr>
              <w:t>-- Cond L139</w:t>
            </w:r>
          </w:p>
          <w:p w14:paraId="3971C54A" w14:textId="77777777" w:rsidR="001239A4" w:rsidRPr="00B55E3E" w:rsidRDefault="001239A4" w:rsidP="00831F2A">
            <w:pPr>
              <w:pStyle w:val="PL"/>
            </w:pPr>
            <w:r w:rsidRPr="00B55E3E">
              <w:t xml:space="preserve">    restrictedSetConfig                     </w:t>
            </w:r>
            <w:r w:rsidRPr="00B55E3E">
              <w:rPr>
                <w:color w:val="993366"/>
              </w:rPr>
              <w:t>ENUMERATED</w:t>
            </w:r>
            <w:r w:rsidRPr="00B55E3E">
              <w:t xml:space="preserve"> {unrestrictedSet, restrictedSetTypeA, restrictedSetTypeB},</w:t>
            </w:r>
          </w:p>
          <w:p w14:paraId="5CAA8445" w14:textId="77777777" w:rsidR="001239A4" w:rsidRPr="00B55E3E" w:rsidRDefault="001239A4" w:rsidP="00831F2A">
            <w:pPr>
              <w:pStyle w:val="PL"/>
              <w:rPr>
                <w:color w:val="808080"/>
              </w:rPr>
            </w:pPr>
            <w:r w:rsidRPr="00B55E3E">
              <w:t xml:space="preserve">    msg3-transformPrecoder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14A1237C" w14:textId="77777777" w:rsidR="001239A4" w:rsidRPr="00B55E3E" w:rsidRDefault="001239A4" w:rsidP="00831F2A">
            <w:pPr>
              <w:pStyle w:val="PL"/>
            </w:pPr>
            <w:r w:rsidRPr="00B55E3E">
              <w:t xml:space="preserve">    ...,</w:t>
            </w:r>
          </w:p>
          <w:p w14:paraId="04DB0C6A" w14:textId="77777777" w:rsidR="001239A4" w:rsidRPr="00B55E3E" w:rsidRDefault="001239A4" w:rsidP="00831F2A">
            <w:pPr>
              <w:pStyle w:val="PL"/>
            </w:pPr>
            <w:r w:rsidRPr="00B55E3E">
              <w:t xml:space="preserve">    [[</w:t>
            </w:r>
          </w:p>
          <w:p w14:paraId="6277F31B" w14:textId="77777777" w:rsidR="001239A4" w:rsidRPr="00B55E3E" w:rsidRDefault="001239A4" w:rsidP="00831F2A">
            <w:pPr>
              <w:pStyle w:val="PL"/>
            </w:pPr>
            <w:r w:rsidRPr="00B55E3E">
              <w:t xml:space="preserve">    ra-PrioritizationForAccessIdentity-r16  </w:t>
            </w:r>
            <w:r w:rsidRPr="00B55E3E">
              <w:rPr>
                <w:color w:val="993366"/>
              </w:rPr>
              <w:t>SEQUENCE</w:t>
            </w:r>
            <w:r w:rsidRPr="00B55E3E">
              <w:t xml:space="preserve"> {</w:t>
            </w:r>
          </w:p>
          <w:p w14:paraId="2EB64048" w14:textId="77777777" w:rsidR="001239A4" w:rsidRPr="00B55E3E" w:rsidRDefault="001239A4" w:rsidP="00831F2A">
            <w:pPr>
              <w:pStyle w:val="PL"/>
            </w:pPr>
            <w:r w:rsidRPr="00B55E3E">
              <w:t xml:space="preserve">        ra-Prioritization-r16                   RA-Prioritization,</w:t>
            </w:r>
          </w:p>
          <w:p w14:paraId="20CCCC18" w14:textId="77777777" w:rsidR="001239A4" w:rsidRPr="00B55E3E" w:rsidRDefault="001239A4" w:rsidP="00831F2A">
            <w:pPr>
              <w:pStyle w:val="PL"/>
            </w:pPr>
            <w:r w:rsidRPr="00B55E3E">
              <w:t xml:space="preserve">        ra-PrioritizationForAI-r16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(2))</w:t>
            </w:r>
          </w:p>
          <w:p w14:paraId="6BBE8890" w14:textId="77777777" w:rsidR="001239A4" w:rsidRPr="00B55E3E" w:rsidRDefault="001239A4" w:rsidP="00831F2A">
            <w:pPr>
              <w:pStyle w:val="PL"/>
              <w:rPr>
                <w:color w:val="808080"/>
              </w:rPr>
            </w:pPr>
            <w:r w:rsidRPr="00B55E3E">
              <w:t xml:space="preserve">    }                                                                                                       </w:t>
            </w:r>
            <w:r w:rsidRPr="00B55E3E">
              <w:rPr>
                <w:color w:val="993366"/>
              </w:rPr>
              <w:t>OPTIONAL</w:t>
            </w:r>
            <w:r w:rsidRPr="00B55E3E">
              <w:t xml:space="preserve">,   </w:t>
            </w:r>
            <w:r w:rsidRPr="00B55E3E">
              <w:rPr>
                <w:color w:val="808080"/>
              </w:rPr>
              <w:t>-- Cond InitialBWP-Only</w:t>
            </w:r>
          </w:p>
          <w:p w14:paraId="0789DFF9" w14:textId="77777777" w:rsidR="001239A4" w:rsidRPr="00B55E3E" w:rsidRDefault="001239A4" w:rsidP="00831F2A">
            <w:pPr>
              <w:pStyle w:val="PL"/>
            </w:pPr>
            <w:r w:rsidRPr="00B55E3E">
              <w:t xml:space="preserve">    prach-RootSequenceIndex-r16             </w:t>
            </w:r>
            <w:r w:rsidRPr="00B55E3E">
              <w:rPr>
                <w:color w:val="993366"/>
              </w:rPr>
              <w:t>CHOICE</w:t>
            </w:r>
            <w:r w:rsidRPr="00B55E3E">
              <w:t xml:space="preserve"> {</w:t>
            </w:r>
          </w:p>
          <w:p w14:paraId="4F61F70C" w14:textId="77777777" w:rsidR="001239A4" w:rsidRPr="00B55E3E" w:rsidRDefault="001239A4" w:rsidP="00831F2A">
            <w:pPr>
              <w:pStyle w:val="PL"/>
            </w:pPr>
            <w:r w:rsidRPr="00B55E3E">
              <w:t xml:space="preserve">        l571                                    </w:t>
            </w:r>
            <w:r w:rsidRPr="00B55E3E">
              <w:rPr>
                <w:color w:val="993366"/>
              </w:rPr>
              <w:t>INTEGER</w:t>
            </w:r>
            <w:r w:rsidRPr="00B55E3E">
              <w:t xml:space="preserve"> (0..569),</w:t>
            </w:r>
          </w:p>
          <w:p w14:paraId="7C4F6BE9" w14:textId="77777777" w:rsidR="001239A4" w:rsidRPr="00B55E3E" w:rsidRDefault="001239A4" w:rsidP="00831F2A">
            <w:pPr>
              <w:pStyle w:val="PL"/>
            </w:pPr>
            <w:r w:rsidRPr="00B55E3E">
              <w:t xml:space="preserve">        l1151                                   </w:t>
            </w:r>
            <w:r w:rsidRPr="00B55E3E">
              <w:rPr>
                <w:color w:val="993366"/>
              </w:rPr>
              <w:t>INTEGER</w:t>
            </w:r>
            <w:r w:rsidRPr="00B55E3E">
              <w:t xml:space="preserve"> (0..1149)</w:t>
            </w:r>
          </w:p>
          <w:p w14:paraId="0DEBC0B5" w14:textId="77777777" w:rsidR="001239A4" w:rsidRPr="00B55E3E" w:rsidRDefault="001239A4" w:rsidP="00831F2A">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284CAB5C" w14:textId="77777777" w:rsidR="001239A4" w:rsidRPr="00B55E3E" w:rsidRDefault="001239A4" w:rsidP="00831F2A">
            <w:pPr>
              <w:pStyle w:val="PL"/>
            </w:pPr>
            <w:r w:rsidRPr="00B55E3E">
              <w:t xml:space="preserve">    ]],</w:t>
            </w:r>
          </w:p>
          <w:p w14:paraId="2056A677" w14:textId="77777777" w:rsidR="001239A4" w:rsidRPr="00B55E3E" w:rsidRDefault="001239A4" w:rsidP="00831F2A">
            <w:pPr>
              <w:pStyle w:val="PL"/>
            </w:pPr>
            <w:r w:rsidRPr="00B55E3E">
              <w:t xml:space="preserve">    [[</w:t>
            </w:r>
          </w:p>
          <w:p w14:paraId="373CE5FE" w14:textId="77777777" w:rsidR="001239A4" w:rsidRPr="00B55E3E" w:rsidRDefault="001239A4" w:rsidP="00831F2A">
            <w:pPr>
              <w:pStyle w:val="PL"/>
              <w:rPr>
                <w:color w:val="808080"/>
              </w:rPr>
            </w:pPr>
            <w:r w:rsidRPr="00B55E3E">
              <w:t xml:space="preserve">    ra-PrioritizationForSlicing-r17         RA-PrioritizationForSlicing-r17                          </w:t>
            </w:r>
            <w:r w:rsidRPr="00B55E3E">
              <w:rPr>
                <w:color w:val="993366"/>
              </w:rPr>
              <w:t>OPTIONAL</w:t>
            </w:r>
            <w:r w:rsidRPr="00B55E3E">
              <w:t xml:space="preserve">,   </w:t>
            </w:r>
            <w:r w:rsidRPr="00B55E3E">
              <w:rPr>
                <w:color w:val="808080"/>
              </w:rPr>
              <w:t>-- Cond InitialBWP-Only</w:t>
            </w:r>
          </w:p>
          <w:p w14:paraId="3650150B" w14:textId="77777777" w:rsidR="001239A4" w:rsidRPr="00B55E3E" w:rsidRDefault="001239A4" w:rsidP="00831F2A">
            <w:pPr>
              <w:pStyle w:val="PL"/>
              <w:rPr>
                <w:color w:val="808080"/>
              </w:rPr>
            </w:pPr>
            <w:r w:rsidRPr="00B55E3E">
              <w:t xml:space="preserve">    featureCombinationPreamblesList-r17     </w:t>
            </w:r>
            <w:r w:rsidRPr="00B55E3E">
              <w:rPr>
                <w:color w:val="993366"/>
              </w:rPr>
              <w:t>SEQUENCE</w:t>
            </w:r>
            <w:r w:rsidRPr="00B55E3E">
              <w:t xml:space="preserve"> (</w:t>
            </w:r>
            <w:r w:rsidRPr="00B55E3E">
              <w:rPr>
                <w:color w:val="993366"/>
              </w:rPr>
              <w:t>SIZE</w:t>
            </w:r>
            <w:r w:rsidRPr="00B55E3E">
              <w:t>(1..maxFeatureCombPreamblesPerRACHResource-r17))</w:t>
            </w:r>
            <w:r w:rsidRPr="00B55E3E">
              <w:rPr>
                <w:color w:val="993366"/>
              </w:rPr>
              <w:t xml:space="preserve"> OF</w:t>
            </w:r>
            <w:r w:rsidRPr="00B55E3E">
              <w:t xml:space="preserve"> FeatureCombinationPreambles-r17 </w:t>
            </w:r>
            <w:r w:rsidRPr="00B55E3E">
              <w:rPr>
                <w:color w:val="993366"/>
              </w:rPr>
              <w:t>OPTIONAL</w:t>
            </w:r>
            <w:r w:rsidRPr="00B55E3E">
              <w:t xml:space="preserve"> </w:t>
            </w:r>
            <w:r w:rsidRPr="00B55E3E">
              <w:rPr>
                <w:color w:val="808080"/>
              </w:rPr>
              <w:t>-- Cond AdditionalRACH-AndRedCap</w:t>
            </w:r>
          </w:p>
          <w:p w14:paraId="394423AF" w14:textId="77777777" w:rsidR="001239A4" w:rsidRPr="00B55E3E" w:rsidRDefault="001239A4" w:rsidP="00831F2A">
            <w:pPr>
              <w:pStyle w:val="PL"/>
            </w:pPr>
            <w:r w:rsidRPr="00B55E3E">
              <w:t xml:space="preserve">    ]]</w:t>
            </w:r>
          </w:p>
          <w:p w14:paraId="0619BE81" w14:textId="77777777" w:rsidR="001239A4" w:rsidRPr="00B55E3E" w:rsidRDefault="001239A4" w:rsidP="00831F2A">
            <w:pPr>
              <w:pStyle w:val="PL"/>
            </w:pPr>
            <w:r w:rsidRPr="00B55E3E">
              <w:t>}</w:t>
            </w:r>
          </w:p>
          <w:p w14:paraId="24AE0ABF" w14:textId="77777777" w:rsidR="001239A4" w:rsidRPr="00B55E3E" w:rsidRDefault="001239A4" w:rsidP="00831F2A">
            <w:pPr>
              <w:pStyle w:val="PL"/>
            </w:pPr>
          </w:p>
          <w:p w14:paraId="43DEF77C" w14:textId="77777777" w:rsidR="001239A4" w:rsidRPr="00B55E3E" w:rsidRDefault="001239A4" w:rsidP="00831F2A">
            <w:pPr>
              <w:pStyle w:val="PL"/>
              <w:rPr>
                <w:color w:val="808080"/>
              </w:rPr>
            </w:pPr>
            <w:r w:rsidRPr="00B55E3E">
              <w:rPr>
                <w:color w:val="808080"/>
              </w:rPr>
              <w:t>-- TAG-RACH-CONFIGCOMMON-STOP</w:t>
            </w:r>
          </w:p>
          <w:p w14:paraId="5BC92F6E" w14:textId="77777777" w:rsidR="001239A4" w:rsidRPr="00B55E3E" w:rsidRDefault="001239A4" w:rsidP="00831F2A">
            <w:pPr>
              <w:pStyle w:val="PL"/>
              <w:rPr>
                <w:color w:val="808080"/>
              </w:rPr>
            </w:pPr>
            <w:r w:rsidRPr="00B55E3E">
              <w:rPr>
                <w:color w:val="808080"/>
              </w:rPr>
              <w:t>-- ASN1STOP</w:t>
            </w:r>
          </w:p>
          <w:p w14:paraId="502D7191" w14:textId="77777777" w:rsidR="001239A4" w:rsidRPr="00823161" w:rsidRDefault="001239A4" w:rsidP="00831F2A">
            <w:pPr>
              <w:pStyle w:val="PL"/>
              <w:ind w:firstLine="384"/>
            </w:pPr>
          </w:p>
        </w:tc>
      </w:tr>
      <w:tr w:rsidR="001239A4" w14:paraId="78C9C616" w14:textId="77777777" w:rsidTr="00831F2A">
        <w:tc>
          <w:tcPr>
            <w:tcW w:w="9855" w:type="dxa"/>
          </w:tcPr>
          <w:p w14:paraId="67FC9409" w14:textId="77777777" w:rsidR="001239A4" w:rsidRPr="00B916EC" w:rsidRDefault="001239A4" w:rsidP="00831F2A">
            <w:pPr>
              <w:pStyle w:val="Heading1"/>
              <w:tabs>
                <w:tab w:val="left" w:pos="1134"/>
              </w:tabs>
              <w:spacing w:after="120"/>
              <w:outlineLvl w:val="0"/>
            </w:pPr>
            <w:bookmarkStart w:id="15" w:name="_Ref496621482"/>
            <w:bookmarkStart w:id="16" w:name="_Toc12021494"/>
            <w:bookmarkStart w:id="17" w:name="_Toc20311606"/>
            <w:bookmarkStart w:id="18" w:name="_Toc26719431"/>
            <w:bookmarkStart w:id="19" w:name="_Toc29894871"/>
            <w:bookmarkStart w:id="20" w:name="_Toc29899170"/>
            <w:bookmarkStart w:id="21" w:name="_Toc29899588"/>
            <w:bookmarkStart w:id="22" w:name="_Toc29917324"/>
            <w:bookmarkStart w:id="23" w:name="_Toc36498198"/>
            <w:bookmarkStart w:id="24" w:name="_Toc45699226"/>
            <w:bookmarkStart w:id="25" w:name="_Toc156237242"/>
            <w:r w:rsidRPr="00B916EC">
              <w:lastRenderedPageBreak/>
              <w:t>12</w:t>
            </w:r>
            <w:r w:rsidRPr="00B916EC">
              <w:rPr>
                <w:rFonts w:hint="eastAsia"/>
              </w:rPr>
              <w:tab/>
            </w:r>
            <w:r w:rsidRPr="00B916EC">
              <w:t>Bandwidth part operation</w:t>
            </w:r>
            <w:bookmarkEnd w:id="15"/>
            <w:bookmarkEnd w:id="16"/>
            <w:bookmarkEnd w:id="17"/>
            <w:bookmarkEnd w:id="18"/>
            <w:bookmarkEnd w:id="19"/>
            <w:bookmarkEnd w:id="20"/>
            <w:bookmarkEnd w:id="21"/>
            <w:bookmarkEnd w:id="22"/>
            <w:bookmarkEnd w:id="23"/>
            <w:bookmarkEnd w:id="24"/>
            <w:bookmarkEnd w:id="25"/>
            <w:r w:rsidRPr="00B916EC">
              <w:t xml:space="preserve"> </w:t>
            </w:r>
          </w:p>
          <w:p w14:paraId="5FC8177A" w14:textId="77777777" w:rsidR="001239A4" w:rsidRPr="00B916EC" w:rsidRDefault="001239A4" w:rsidP="00831F2A">
            <w:pPr>
              <w:spacing w:after="120"/>
            </w:pPr>
            <w:r w:rsidRPr="00B916EC">
              <w:t>If the UE is configured with a SCG, the UE shall apply the procedures described in this clause for both MCG and SCG</w:t>
            </w:r>
          </w:p>
          <w:p w14:paraId="1A3986FA" w14:textId="77777777" w:rsidR="001239A4" w:rsidRPr="00B916EC" w:rsidRDefault="001239A4" w:rsidP="00831F2A">
            <w:pPr>
              <w:pStyle w:val="B1"/>
              <w:spacing w:after="120"/>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2BFBEEA0" w14:textId="77777777" w:rsidR="001239A4" w:rsidRPr="00B916EC" w:rsidRDefault="001239A4" w:rsidP="00831F2A">
            <w:pPr>
              <w:pStyle w:val="B1"/>
              <w:spacing w:after="120"/>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7AFE46BD" w14:textId="77777777" w:rsidR="001239A4" w:rsidRPr="00B43965" w:rsidRDefault="001239A4" w:rsidP="00831F2A">
            <w:pPr>
              <w:spacing w:after="120"/>
              <w:rPr>
                <w:rFonts w:eastAsia="MS Mincho"/>
              </w:rPr>
            </w:pPr>
            <w:r w:rsidRPr="00B916EC">
              <w:rPr>
                <w:rFonts w:eastAsia="MS Mincho"/>
              </w:rPr>
              <w:t xml:space="preserve">A UE configured for operation in bandwidth parts (BWPs) of a serving cell, is configured by higher layers for the serving cell a set of at most four bandwidth parts (BWPs) for receptions by the UE (DL BWP set) in a DL bandwidth by parameter </w:t>
            </w:r>
            <w:r w:rsidRPr="00B916EC">
              <w:rPr>
                <w:rFonts w:eastAsia="MS Mincho"/>
                <w:i/>
              </w:rPr>
              <w:t>BWP</w:t>
            </w:r>
            <w:r>
              <w:rPr>
                <w:rFonts w:eastAsia="MS Mincho"/>
                <w:i/>
              </w:rPr>
              <w:t>-Downlink</w:t>
            </w:r>
            <w:r w:rsidRPr="00B916EC">
              <w:rPr>
                <w:rFonts w:eastAsia="MS Mincho"/>
              </w:rPr>
              <w:t xml:space="preserve"> </w:t>
            </w:r>
            <w:r>
              <w:rPr>
                <w:rFonts w:eastAsia="MS Mincho"/>
              </w:rPr>
              <w:t xml:space="preserve">or by parameter </w:t>
            </w:r>
            <w:r w:rsidRPr="00D56427">
              <w:rPr>
                <w:rFonts w:eastAsia="MS Mincho"/>
                <w:i/>
              </w:rPr>
              <w:t>initialDownlinkBWP</w:t>
            </w:r>
            <w:r>
              <w:rPr>
                <w:rFonts w:eastAsia="MS Mincho"/>
              </w:rPr>
              <w:t xml:space="preserve"> with </w:t>
            </w:r>
            <w:r>
              <w:rPr>
                <w:lang w:val="en-US"/>
              </w:rPr>
              <w:t xml:space="preserve">a set of parameters configured by </w:t>
            </w:r>
            <w:r w:rsidRPr="00275A2D">
              <w:rPr>
                <w:i/>
                <w:noProof/>
                <w:lang w:val="en-US"/>
              </w:rPr>
              <w:t>BWP-DownlinkCommon</w:t>
            </w:r>
            <w:r>
              <w:rPr>
                <w:lang w:val="en-US"/>
              </w:rPr>
              <w:t xml:space="preserve"> and </w:t>
            </w:r>
            <w:r w:rsidRPr="00275A2D">
              <w:rPr>
                <w:i/>
                <w:noProof/>
                <w:lang w:val="en-US"/>
              </w:rPr>
              <w:t>BWP-Downlink</w:t>
            </w:r>
            <w:r>
              <w:rPr>
                <w:i/>
                <w:noProof/>
                <w:lang w:val="en-US"/>
              </w:rPr>
              <w:t>Dedicated</w:t>
            </w:r>
            <w:r>
              <w:rPr>
                <w:rFonts w:eastAsia="MS Mincho"/>
              </w:rPr>
              <w:t xml:space="preserve">, </w:t>
            </w:r>
            <w:r w:rsidRPr="00962404">
              <w:rPr>
                <w:rFonts w:eastAsia="MS Mincho"/>
              </w:rPr>
              <w:t xml:space="preserve">and a set of </w:t>
            </w:r>
            <w:r w:rsidRPr="00B43965">
              <w:rPr>
                <w:rFonts w:eastAsia="MS Mincho"/>
              </w:rPr>
              <w:t xml:space="preserve">at most four BWPs for transmissions by the UE (UL BWP set) in an UL bandwidth by parameter </w:t>
            </w:r>
            <w:r w:rsidRPr="00B43965">
              <w:rPr>
                <w:rFonts w:eastAsia="MS Mincho"/>
                <w:i/>
              </w:rPr>
              <w:t>BWP-Uplink</w:t>
            </w:r>
            <w:r w:rsidRPr="00B43965">
              <w:rPr>
                <w:rFonts w:eastAsia="MS Mincho"/>
              </w:rPr>
              <w:t xml:space="preserve"> or by parameter </w:t>
            </w:r>
            <w:r w:rsidRPr="00B43965">
              <w:rPr>
                <w:rFonts w:eastAsia="MS Mincho"/>
                <w:i/>
              </w:rPr>
              <w:t>initialUplinkBWP</w:t>
            </w:r>
            <w:r w:rsidRPr="00B43965">
              <w:rPr>
                <w:rFonts w:eastAsia="MS Mincho"/>
              </w:rPr>
              <w:t xml:space="preserve"> with </w:t>
            </w:r>
            <w:r w:rsidRPr="00B43965">
              <w:rPr>
                <w:lang w:val="en-US"/>
              </w:rPr>
              <w:t xml:space="preserve">a set of parameters configured by </w:t>
            </w:r>
            <w:r w:rsidRPr="00B43965">
              <w:rPr>
                <w:i/>
                <w:noProof/>
                <w:lang w:val="en-US"/>
              </w:rPr>
              <w:t>BWP-UplinkCommon</w:t>
            </w:r>
            <w:r w:rsidRPr="00B43965">
              <w:rPr>
                <w:lang w:val="en-US"/>
              </w:rPr>
              <w:t xml:space="preserve"> and </w:t>
            </w:r>
            <w:r w:rsidRPr="00B43965">
              <w:rPr>
                <w:i/>
                <w:noProof/>
                <w:lang w:val="en-US"/>
              </w:rPr>
              <w:t>BWP-UplinkDedicated</w:t>
            </w:r>
            <w:r w:rsidRPr="00B43965">
              <w:rPr>
                <w:rFonts w:eastAsia="MS Mincho"/>
              </w:rPr>
              <w:t xml:space="preserve">. </w:t>
            </w:r>
          </w:p>
          <w:p w14:paraId="07ECBFF8" w14:textId="77777777" w:rsidR="001239A4" w:rsidRDefault="001239A4" w:rsidP="00831F2A">
            <w:pPr>
              <w:spacing w:after="120"/>
              <w:rPr>
                <w:rFonts w:eastAsia="MS Mincho"/>
              </w:rPr>
            </w:pPr>
            <w:r w:rsidRPr="003A2268">
              <w:rPr>
                <w:rFonts w:eastAsia="MS Mincho"/>
              </w:rPr>
              <w:t>For operation with shared spectrum channel access, a UE expect</w:t>
            </w:r>
            <w:r>
              <w:rPr>
                <w:rFonts w:eastAsia="MS Mincho"/>
              </w:rPr>
              <w:t xml:space="preserve">s that the </w:t>
            </w:r>
            <w:r w:rsidRPr="003A2268">
              <w:rPr>
                <w:rFonts w:eastAsia="MS Mincho"/>
              </w:rPr>
              <w:t xml:space="preserve">BWP configured by </w:t>
            </w:r>
            <w:r>
              <w:rPr>
                <w:rFonts w:eastAsia="MS Mincho"/>
              </w:rPr>
              <w:t xml:space="preserve">the </w:t>
            </w:r>
            <w:r w:rsidRPr="003A2268">
              <w:rPr>
                <w:rFonts w:eastAsia="MS Mincho"/>
              </w:rPr>
              <w:t xml:space="preserve">parameter </w:t>
            </w:r>
            <w:r w:rsidRPr="00D45471">
              <w:rPr>
                <w:rFonts w:eastAsia="MS Mincho"/>
                <w:i/>
              </w:rPr>
              <w:t>initialUplinkBWP</w:t>
            </w:r>
            <w:r w:rsidRPr="00D45471">
              <w:rPr>
                <w:rFonts w:eastAsia="MS Mincho"/>
              </w:rPr>
              <w:t xml:space="preserve"> provided in </w:t>
            </w:r>
            <w:r w:rsidRPr="00D45471">
              <w:rPr>
                <w:rFonts w:eastAsia="MS Mincho"/>
                <w:i/>
                <w:iCs/>
              </w:rPr>
              <w:t>UplinkConfigCommonSIB</w:t>
            </w:r>
            <w:r w:rsidRPr="00D45471">
              <w:rPr>
                <w:rFonts w:eastAsia="MS Mincho"/>
              </w:rPr>
              <w:t xml:space="preserve"> is mapped to </w:t>
            </w:r>
            <w:r>
              <w:rPr>
                <w:rFonts w:eastAsia="MS Mincho"/>
              </w:rPr>
              <w:t xml:space="preserve">only a single </w:t>
            </w:r>
            <w:r w:rsidRPr="003A2268">
              <w:rPr>
                <w:rFonts w:eastAsia="MS Mincho"/>
              </w:rPr>
              <w:t>RB set.</w:t>
            </w:r>
          </w:p>
          <w:p w14:paraId="208D3196" w14:textId="77777777" w:rsidR="001239A4" w:rsidRDefault="001239A4" w:rsidP="00831F2A">
            <w:pPr>
              <w:spacing w:after="120"/>
              <w:rPr>
                <w:rFonts w:eastAsia="MS Mincho"/>
              </w:rPr>
            </w:pPr>
            <w:r w:rsidRPr="00AF26AC">
              <w:rPr>
                <w:lang w:eastAsia="ja-JP"/>
              </w:rPr>
              <w:t xml:space="preserve">If a UE is not provided </w:t>
            </w:r>
            <w:r w:rsidRPr="00D77191">
              <w:rPr>
                <w:rFonts w:eastAsia="Yu Mincho"/>
                <w:i/>
              </w:rPr>
              <w:t>initialDownlinkBWP</w:t>
            </w:r>
            <w:r w:rsidRPr="00AF26AC">
              <w:rPr>
                <w:rFonts w:eastAsia="Yu Mincho"/>
              </w:rPr>
              <w:t>,</w:t>
            </w:r>
            <w:r w:rsidRPr="00AF26AC">
              <w:rPr>
                <w:lang w:eastAsia="ja-JP"/>
              </w:rPr>
              <w:t xml:space="preserve"> an initial DL BWP is defined by a location and</w:t>
            </w:r>
            <w:r w:rsidRPr="00D77191">
              <w:rPr>
                <w:lang w:eastAsia="ja-JP"/>
              </w:rPr>
              <w:t xml:space="preserve"> number of </w:t>
            </w:r>
            <w:r w:rsidRPr="00A65DA0">
              <w:rPr>
                <w:lang w:eastAsia="ja-JP"/>
              </w:rPr>
              <w:t xml:space="preserve">contiguous PRBs, </w:t>
            </w:r>
            <w:r>
              <w:rPr>
                <w:rFonts w:eastAsia="Yu Mincho"/>
              </w:rPr>
              <w:t>starting from a</w:t>
            </w:r>
            <w:r w:rsidRPr="00A65DA0">
              <w:rPr>
                <w:rFonts w:eastAsia="Yu Mincho"/>
              </w:rPr>
              <w:t xml:space="preserve"> PRB </w:t>
            </w:r>
            <w:r>
              <w:rPr>
                <w:rFonts w:eastAsia="Yu Mincho"/>
              </w:rPr>
              <w:t xml:space="preserve">with the lowest index and ending at a PRB with the highest index </w:t>
            </w:r>
            <w:r w:rsidRPr="00A65DA0">
              <w:rPr>
                <w:rFonts w:eastAsia="Yu Mincho"/>
              </w:rPr>
              <w:t xml:space="preserve">among PRBs of </w:t>
            </w:r>
            <w:r>
              <w:rPr>
                <w:rFonts w:eastAsia="Yu Mincho"/>
              </w:rPr>
              <w:t>a CORESET</w:t>
            </w:r>
            <w:r w:rsidRPr="00A65DA0">
              <w:rPr>
                <w:rFonts w:eastAsia="Yu Mincho"/>
              </w:rPr>
              <w:t xml:space="preserve"> for Type0-PDCCH </w:t>
            </w:r>
            <w:r>
              <w:rPr>
                <w:rFonts w:eastAsia="Yu Mincho"/>
              </w:rPr>
              <w:t>CSS set</w:t>
            </w:r>
            <w:r w:rsidRPr="00A65DA0">
              <w:rPr>
                <w:rFonts w:eastAsia="Yu Mincho"/>
              </w:rPr>
              <w:t xml:space="preserve">, </w:t>
            </w:r>
            <w:r>
              <w:rPr>
                <w:rFonts w:eastAsia="Yu Mincho"/>
              </w:rPr>
              <w:t>after puncturing if any [</w:t>
            </w:r>
            <w:r w:rsidRPr="003F4FF9">
              <w:t>4, TS 38.211</w:t>
            </w:r>
            <w:r>
              <w:rPr>
                <w:rFonts w:eastAsia="Yu Mincho"/>
              </w:rPr>
              <w:t xml:space="preserve">], and </w:t>
            </w:r>
            <w:r w:rsidRPr="00A65DA0">
              <w:rPr>
                <w:lang w:eastAsia="ja-JP"/>
              </w:rPr>
              <w:t xml:space="preserve">a </w:t>
            </w:r>
            <w:r>
              <w:rPr>
                <w:lang w:eastAsia="ja-JP"/>
              </w:rPr>
              <w:t>SCS</w:t>
            </w:r>
            <w:r w:rsidRPr="00A65DA0">
              <w:rPr>
                <w:lang w:eastAsia="ja-JP"/>
              </w:rPr>
              <w:t xml:space="preserve"> and a cyclic prefix for </w:t>
            </w:r>
            <w:r>
              <w:rPr>
                <w:lang w:eastAsia="ja-JP"/>
              </w:rPr>
              <w:t xml:space="preserve">PDCCH reception in </w:t>
            </w:r>
            <w:r w:rsidRPr="00A65DA0">
              <w:rPr>
                <w:lang w:eastAsia="ja-JP"/>
              </w:rPr>
              <w:t xml:space="preserve">the </w:t>
            </w:r>
            <w:r>
              <w:rPr>
                <w:lang w:eastAsia="ja-JP"/>
              </w:rPr>
              <w:t>CORESET</w:t>
            </w:r>
            <w:r w:rsidRPr="00D77191">
              <w:rPr>
                <w:lang w:eastAsia="ja-JP"/>
              </w:rPr>
              <w:t xml:space="preserve"> for Type0-PDCCH </w:t>
            </w:r>
            <w:r>
              <w:rPr>
                <w:rFonts w:eastAsia="Yu Mincho"/>
              </w:rPr>
              <w:t>CSS set</w:t>
            </w:r>
            <w:r w:rsidRPr="00D77191">
              <w:rPr>
                <w:lang w:eastAsia="ja-JP"/>
              </w:rPr>
              <w:t xml:space="preserve">; otherwise, the initial DL BWP is provided by </w:t>
            </w:r>
            <w:r w:rsidRPr="00D77191">
              <w:rPr>
                <w:rFonts w:eastAsia="Yu Mincho"/>
                <w:i/>
              </w:rPr>
              <w:t>initialDownlinkBWP</w:t>
            </w:r>
            <w:r w:rsidRPr="00B916EC">
              <w:rPr>
                <w:lang w:eastAsia="ja-JP"/>
              </w:rPr>
              <w:t>.</w:t>
            </w:r>
            <w:r w:rsidRPr="003D224F">
              <w:rPr>
                <w:color w:val="FF0000"/>
                <w:lang w:eastAsia="ja-JP"/>
              </w:rPr>
              <w:t xml:space="preserve"> For operation on the primary cell or on a secondary cell, a UE is</w:t>
            </w:r>
            <w:r w:rsidRPr="003D224F" w:rsidDel="00E015D5">
              <w:rPr>
                <w:rFonts w:eastAsia="MS Mincho"/>
                <w:color w:val="FF0000"/>
              </w:rPr>
              <w:t xml:space="preserve"> </w:t>
            </w:r>
            <w:r w:rsidRPr="003D224F">
              <w:rPr>
                <w:rFonts w:eastAsia="MS Mincho"/>
                <w:color w:val="FF0000"/>
              </w:rPr>
              <w:t xml:space="preserve">provided </w:t>
            </w:r>
            <w:r w:rsidRPr="003D224F">
              <w:rPr>
                <w:color w:val="FF0000"/>
              </w:rPr>
              <w:t xml:space="preserve">an initial UL BWP by </w:t>
            </w:r>
            <w:r w:rsidRPr="003D224F">
              <w:rPr>
                <w:i/>
                <w:color w:val="FF0000"/>
              </w:rPr>
              <w:t>initialUplinkBWP</w:t>
            </w:r>
            <w:r w:rsidRPr="003D224F">
              <w:rPr>
                <w:color w:val="FF0000"/>
              </w:rPr>
              <w:t>.</w:t>
            </w:r>
            <w:r w:rsidRPr="003D224F">
              <w:rPr>
                <w:rFonts w:eastAsia="MS Mincho"/>
                <w:color w:val="FF0000"/>
              </w:rPr>
              <w:t xml:space="preserve"> </w:t>
            </w:r>
            <w:r w:rsidRPr="003D224F">
              <w:rPr>
                <w:color w:val="FF0000"/>
              </w:rPr>
              <w:t>If the UE is configured with a supplementary UL carrier</w:t>
            </w:r>
            <w:r w:rsidRPr="003D224F">
              <w:rPr>
                <w:rFonts w:eastAsia="MS Mincho"/>
                <w:color w:val="FF0000"/>
              </w:rPr>
              <w:t xml:space="preserve">, the UE can be provided an initial UL BWP on the supplementary </w:t>
            </w:r>
            <w:r w:rsidRPr="003D224F">
              <w:rPr>
                <w:color w:val="FF0000"/>
              </w:rPr>
              <w:t xml:space="preserve">UL </w:t>
            </w:r>
            <w:r w:rsidRPr="003D224F">
              <w:rPr>
                <w:rFonts w:eastAsia="MS Mincho"/>
                <w:color w:val="FF0000"/>
              </w:rPr>
              <w:t>carrier</w:t>
            </w:r>
            <w:r w:rsidRPr="003D224F">
              <w:rPr>
                <w:color w:val="FF0000"/>
                <w:lang w:eastAsia="zh-CN"/>
              </w:rPr>
              <w:t xml:space="preserve"> by </w:t>
            </w:r>
            <w:r w:rsidRPr="003D224F">
              <w:rPr>
                <w:i/>
                <w:iCs/>
                <w:color w:val="FF0000"/>
                <w:lang w:eastAsia="zh-CN"/>
              </w:rPr>
              <w:t>initialUplinkBWP</w:t>
            </w:r>
            <w:r w:rsidRPr="003D224F">
              <w:rPr>
                <w:rFonts w:eastAsia="MS Mincho"/>
                <w:color w:val="FF0000"/>
              </w:rPr>
              <w:t>.</w:t>
            </w:r>
          </w:p>
          <w:p w14:paraId="63B40C93" w14:textId="77777777" w:rsidR="001239A4" w:rsidRPr="0045233A" w:rsidRDefault="001239A4" w:rsidP="00831F2A">
            <w:pPr>
              <w:spacing w:after="120"/>
            </w:pPr>
            <w:r w:rsidRPr="008D01AE">
              <w:t xml:space="preserve">If a UE has dedicated BWP configuration, the UE can be provided by </w:t>
            </w:r>
            <w:r w:rsidRPr="00E25D0D">
              <w:rPr>
                <w:i/>
              </w:rPr>
              <w:t>firstActiveDownlinkBWP-Id</w:t>
            </w:r>
            <w:r w:rsidRPr="0045233A">
              <w:t xml:space="preserve"> a first active DL BWP for receptions and by </w:t>
            </w:r>
            <w:r w:rsidRPr="00E25D0D">
              <w:rPr>
                <w:i/>
              </w:rPr>
              <w:t>firstActiveUplinkBWP-Id</w:t>
            </w:r>
            <w:r w:rsidRPr="0045233A">
              <w:t xml:space="preserve"> a first active UL BWP for transmissions on </w:t>
            </w:r>
            <w:r>
              <w:t xml:space="preserve">a carrier of </w:t>
            </w:r>
            <w:r w:rsidRPr="0045233A">
              <w:t xml:space="preserve">the primary cell. </w:t>
            </w:r>
          </w:p>
          <w:p w14:paraId="0D534F61" w14:textId="77777777" w:rsidR="001239A4" w:rsidRPr="00B916EC" w:rsidRDefault="001239A4" w:rsidP="00831F2A">
            <w:pPr>
              <w:spacing w:after="120"/>
            </w:pPr>
            <w:r w:rsidRPr="00B916EC">
              <w:rPr>
                <w:rFonts w:eastAsia="MS Mincho"/>
              </w:rPr>
              <w:t xml:space="preserve">For each DL BWP or UL BWP in a set of DL BWPs or UL BWPs, respectively, the UE is </w:t>
            </w:r>
            <w:r>
              <w:rPr>
                <w:rFonts w:eastAsia="MS Mincho"/>
              </w:rPr>
              <w:t>provided</w:t>
            </w:r>
            <w:r w:rsidRPr="00B916EC">
              <w:rPr>
                <w:rFonts w:eastAsia="MS Mincho"/>
              </w:rPr>
              <w:t xml:space="preserve"> the following parameters for the serving cell as defined in </w:t>
            </w:r>
            <w:r w:rsidRPr="00B916EC">
              <w:rPr>
                <w:kern w:val="2"/>
                <w:lang w:eastAsia="zh-CN"/>
              </w:rPr>
              <w:t>[4, TS 38.211] or [6, TS 38.214]</w:t>
            </w:r>
            <w:r w:rsidRPr="00B916EC">
              <w:t>:</w:t>
            </w:r>
          </w:p>
          <w:p w14:paraId="5018E5E6" w14:textId="77777777" w:rsidR="001239A4" w:rsidRPr="00B916EC" w:rsidRDefault="001239A4" w:rsidP="00831F2A">
            <w:pPr>
              <w:pStyle w:val="B1"/>
              <w:spacing w:after="120"/>
              <w:rPr>
                <w:rFonts w:eastAsia="MS Mincho"/>
              </w:rPr>
            </w:pPr>
            <w:r>
              <w:rPr>
                <w:rFonts w:eastAsia="MS Mincho"/>
              </w:rPr>
              <w:t>-</w:t>
            </w:r>
            <w:r>
              <w:rPr>
                <w:rFonts w:eastAsia="MS Mincho"/>
              </w:rPr>
              <w:tab/>
            </w:r>
            <w:r w:rsidRPr="00B916EC">
              <w:rPr>
                <w:rFonts w:eastAsia="MS Mincho"/>
              </w:rPr>
              <w:t xml:space="preserve">a </w:t>
            </w:r>
            <w:r>
              <w:rPr>
                <w:rFonts w:eastAsia="MS Mincho"/>
              </w:rPr>
              <w:t>SCS</w:t>
            </w:r>
            <w:r w:rsidRPr="00B916EC">
              <w:rPr>
                <w:rFonts w:eastAsia="MS Mincho"/>
              </w:rPr>
              <w:t xml:space="preserve"> by </w:t>
            </w:r>
            <w:r w:rsidRPr="00E25D0D">
              <w:rPr>
                <w:i/>
              </w:rPr>
              <w:t>subcarrierSpacing</w:t>
            </w:r>
          </w:p>
          <w:p w14:paraId="66388218" w14:textId="77777777" w:rsidR="001239A4" w:rsidRPr="00D156EB" w:rsidRDefault="001239A4" w:rsidP="00831F2A">
            <w:pPr>
              <w:pStyle w:val="B1"/>
              <w:spacing w:after="120"/>
              <w:rPr>
                <w:rFonts w:eastAsia="MS Mincho"/>
              </w:rPr>
            </w:pPr>
            <w:r>
              <w:rPr>
                <w:rFonts w:eastAsia="MS Mincho"/>
              </w:rPr>
              <w:t>-</w:t>
            </w:r>
            <w:r>
              <w:rPr>
                <w:rFonts w:eastAsia="MS Mincho"/>
              </w:rPr>
              <w:tab/>
            </w:r>
            <w:r w:rsidRPr="00B916EC">
              <w:rPr>
                <w:rFonts w:eastAsia="MS Mincho"/>
              </w:rPr>
              <w:t xml:space="preserve">a cyclic prefix by </w:t>
            </w:r>
            <w:r w:rsidRPr="00E25D0D">
              <w:rPr>
                <w:i/>
              </w:rPr>
              <w:t>cyclicPrefix</w:t>
            </w:r>
          </w:p>
          <w:p w14:paraId="20E3AEE2" w14:textId="77777777" w:rsidR="001239A4" w:rsidRPr="00F415B1" w:rsidRDefault="001239A4" w:rsidP="00831F2A">
            <w:pPr>
              <w:pStyle w:val="B1"/>
              <w:spacing w:after="120"/>
              <w:rPr>
                <w:lang w:val="en-US"/>
              </w:rPr>
            </w:pPr>
            <w:r w:rsidRPr="00F415B1">
              <w:rPr>
                <w:rFonts w:eastAsia="MS Mincho"/>
              </w:rPr>
              <w:t>-</w:t>
            </w:r>
            <w:r w:rsidRPr="00F415B1">
              <w:rPr>
                <w:rFonts w:eastAsia="MS Mincho"/>
              </w:rPr>
              <w:tab/>
            </w:r>
            <w:r w:rsidRPr="00F415B1">
              <w:t xml:space="preserve">a </w:t>
            </w:r>
            <w:r w:rsidRPr="00F415B1">
              <w:rPr>
                <w:lang w:val="en-US"/>
              </w:rPr>
              <w:t>common</w:t>
            </w:r>
            <w:r w:rsidRPr="00F415B1">
              <w:t xml:space="preserve"> RB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carrier</m:t>
                  </m:r>
                </m:sub>
              </m:sSub>
              <m:r>
                <w:rPr>
                  <w:rFonts w:ascii="Cambria Math" w:hAnsi="Cambria Math"/>
                </w:rPr>
                <m:t>+</m:t>
              </m:r>
              <m:sSub>
                <m:sSubPr>
                  <m:ctrlPr>
                    <w:rPr>
                      <w:rFonts w:ascii="Cambria Math" w:hAnsi="Cambria Math"/>
                      <w:i/>
                    </w:rPr>
                  </m:ctrlPr>
                </m:sSubPr>
                <m:e>
                  <m:r>
                    <w:rPr>
                      <w:rFonts w:ascii="Cambria Math" w:hAnsi="Cambria Math"/>
                    </w:rPr>
                    <m:t>RB</m:t>
                  </m:r>
                </m:e>
                <m:sub>
                  <m:r>
                    <m:rPr>
                      <m:sty m:val="p"/>
                    </m:rPr>
                    <w:rPr>
                      <w:rFonts w:ascii="Cambria Math" w:hAnsi="Cambria Math"/>
                    </w:rPr>
                    <m:t>start</m:t>
                  </m:r>
                </m:sub>
              </m:sSub>
            </m:oMath>
            <w:r w:rsidRPr="00F415B1">
              <w:rPr>
                <w:lang w:val="en-US"/>
              </w:rPr>
              <w:t xml:space="preserve"> </w:t>
            </w:r>
            <w:r w:rsidRPr="00F415B1">
              <w:t xml:space="preserve">and a number of contiguous RBs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r>
                <w:rPr>
                  <w:rFonts w:ascii="Cambria Math" w:hAnsi="Cambria Math"/>
                </w:rPr>
                <m:t>=</m:t>
              </m:r>
              <m:sSub>
                <m:sSubPr>
                  <m:ctrlPr>
                    <w:rPr>
                      <w:rFonts w:ascii="Cambria Math" w:hAnsi="Cambria Math"/>
                      <w:i/>
                    </w:rPr>
                  </m:ctrlPr>
                </m:sSubPr>
                <m:e>
                  <m:r>
                    <w:rPr>
                      <w:rFonts w:ascii="Cambria Math" w:hAnsi="Cambria Math"/>
                    </w:rPr>
                    <m:t>L</m:t>
                  </m:r>
                </m:e>
                <m:sub>
                  <m:r>
                    <m:rPr>
                      <m:sty m:val="p"/>
                    </m:rPr>
                    <w:rPr>
                      <w:rFonts w:ascii="Cambria Math" w:hAnsi="Cambria Math"/>
                    </w:rPr>
                    <m:t>RB</m:t>
                  </m:r>
                </m:sub>
              </m:sSub>
            </m:oMath>
            <w:r w:rsidRPr="00F415B1">
              <w:rPr>
                <w:lang w:val="en-US"/>
              </w:rPr>
              <w:t xml:space="preserve"> provided </w:t>
            </w:r>
            <w:r w:rsidRPr="00F415B1">
              <w:t xml:space="preserve">by </w:t>
            </w:r>
            <w:r w:rsidRPr="00F415B1">
              <w:rPr>
                <w:i/>
              </w:rPr>
              <w:t xml:space="preserve">locationAndBandwidth </w:t>
            </w:r>
            <w:r w:rsidRPr="00F415B1">
              <w:t xml:space="preserve">that </w:t>
            </w:r>
            <w:r w:rsidRPr="00F415B1">
              <w:rPr>
                <w:lang w:val="en-US"/>
              </w:rPr>
              <w:t>indicates</w:t>
            </w:r>
            <w:r w:rsidRPr="00F415B1">
              <w:t xml:space="preserve"> </w:t>
            </w:r>
            <w:r w:rsidRPr="00F415B1">
              <w:rPr>
                <w:lang w:val="en-US"/>
              </w:rPr>
              <w:t xml:space="preserve">an offset </w:t>
            </w:r>
            <m:oMath>
              <m:sSub>
                <m:sSubPr>
                  <m:ctrlPr>
                    <w:rPr>
                      <w:rFonts w:ascii="Cambria Math" w:hAnsi="Cambria Math"/>
                      <w:i/>
                    </w:rPr>
                  </m:ctrlPr>
                </m:sSubPr>
                <m:e>
                  <m:r>
                    <w:rPr>
                      <w:rFonts w:ascii="Cambria Math" w:hAnsi="Cambria Math"/>
                    </w:rPr>
                    <m:t>RB</m:t>
                  </m:r>
                </m:e>
                <m:sub>
                  <m:r>
                    <m:rPr>
                      <m:sty m:val="p"/>
                    </m:rPr>
                    <w:rPr>
                      <w:rFonts w:ascii="Cambria Math" w:hAnsi="Cambria Math"/>
                    </w:rPr>
                    <m:t>start</m:t>
                  </m:r>
                </m:sub>
              </m:sSub>
            </m:oMath>
            <w:r w:rsidRPr="00F415B1">
              <w:rPr>
                <w:lang w:val="en-US"/>
              </w:rPr>
              <w:t xml:space="preserve"> and a length </w:t>
            </w:r>
            <m:oMath>
              <m:sSub>
                <m:sSubPr>
                  <m:ctrlPr>
                    <w:rPr>
                      <w:rFonts w:ascii="Cambria Math" w:hAnsi="Cambria Math"/>
                      <w:i/>
                    </w:rPr>
                  </m:ctrlPr>
                </m:sSubPr>
                <m:e>
                  <m:r>
                    <w:rPr>
                      <w:rFonts w:ascii="Cambria Math" w:hAnsi="Cambria Math"/>
                    </w:rPr>
                    <m:t>L</m:t>
                  </m:r>
                </m:e>
                <m:sub>
                  <m:r>
                    <m:rPr>
                      <m:sty m:val="p"/>
                    </m:rPr>
                    <w:rPr>
                      <w:rFonts w:ascii="Cambria Math" w:hAnsi="Cambria Math"/>
                    </w:rPr>
                    <m:t>RB</m:t>
                  </m:r>
                </m:sub>
              </m:sSub>
            </m:oMath>
            <w:r w:rsidRPr="00F415B1">
              <w:rPr>
                <w:lang w:val="en-US"/>
              </w:rPr>
              <w:t xml:space="preserve"> </w:t>
            </w:r>
            <w:r w:rsidRPr="00F415B1">
              <w:t>as RIV according to [</w:t>
            </w:r>
            <w:r w:rsidRPr="00F415B1">
              <w:rPr>
                <w:lang w:val="en-US"/>
              </w:rPr>
              <w:t>6</w:t>
            </w:r>
            <w:r w:rsidRPr="00F415B1">
              <w:t xml:space="preserve">, TS 38.214], setting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r>
                <w:rPr>
                  <w:rFonts w:ascii="Cambria Math" w:hAnsi="Cambria Math"/>
                </w:rPr>
                <m:t>=275</m:t>
              </m:r>
            </m:oMath>
            <w:r w:rsidRPr="00F415B1">
              <w:rPr>
                <w:lang w:val="en-US"/>
              </w:rPr>
              <w:t>,</w:t>
            </w:r>
            <w:r w:rsidRPr="00F415B1">
              <w:t xml:space="preserve"> and </w:t>
            </w:r>
            <w:r w:rsidRPr="00F415B1">
              <w:rPr>
                <w:lang w:val="en-US"/>
              </w:rPr>
              <w:t xml:space="preserve">a value </w:t>
            </w:r>
            <m:oMath>
              <m:sSub>
                <m:sSubPr>
                  <m:ctrlPr>
                    <w:rPr>
                      <w:rFonts w:ascii="Cambria Math" w:hAnsi="Cambria Math"/>
                      <w:i/>
                    </w:rPr>
                  </m:ctrlPr>
                </m:sSubPr>
                <m:e>
                  <m:r>
                    <w:rPr>
                      <w:rFonts w:ascii="Cambria Math" w:hAnsi="Cambria Math"/>
                    </w:rPr>
                    <m:t>O</m:t>
                  </m:r>
                </m:e>
                <m:sub>
                  <m:r>
                    <m:rPr>
                      <m:sty m:val="p"/>
                    </m:rPr>
                    <w:rPr>
                      <w:rFonts w:ascii="Cambria Math" w:hAnsi="Cambria Math"/>
                    </w:rPr>
                    <m:t>carrier</m:t>
                  </m:r>
                </m:sub>
              </m:sSub>
            </m:oMath>
            <w:r w:rsidRPr="00F415B1">
              <w:rPr>
                <w:lang w:val="en-US"/>
              </w:rPr>
              <w:t xml:space="preserve"> provided by</w:t>
            </w:r>
            <w:r w:rsidRPr="00F415B1">
              <w:t xml:space="preserve"> </w:t>
            </w:r>
            <w:r w:rsidRPr="00F415B1">
              <w:rPr>
                <w:i/>
              </w:rPr>
              <w:t>offsetToCarrier</w:t>
            </w:r>
            <w:r w:rsidRPr="00F415B1">
              <w:t xml:space="preserve"> </w:t>
            </w:r>
            <w:r w:rsidRPr="00F415B1">
              <w:rPr>
                <w:lang w:val="en-US"/>
              </w:rPr>
              <w:t>for the</w:t>
            </w:r>
            <w:r w:rsidRPr="00F415B1">
              <w:t xml:space="preserve"> </w:t>
            </w:r>
            <w:r w:rsidRPr="00F415B1">
              <w:rPr>
                <w:i/>
              </w:rPr>
              <w:t>subcarrierSpacing</w:t>
            </w:r>
          </w:p>
          <w:p w14:paraId="59B8D79C" w14:textId="77777777" w:rsidR="001239A4" w:rsidRPr="00B916EC" w:rsidRDefault="001239A4" w:rsidP="00831F2A">
            <w:pPr>
              <w:pStyle w:val="B1"/>
              <w:spacing w:after="120"/>
            </w:pPr>
            <w:r>
              <w:t>-</w:t>
            </w:r>
            <w:r>
              <w:tab/>
            </w:r>
            <w:r w:rsidRPr="00B916EC">
              <w:t xml:space="preserve">an index in the set of DL BWPs or UL BWPs by respective </w:t>
            </w:r>
            <w:r w:rsidRPr="0062263B">
              <w:rPr>
                <w:i/>
                <w:lang w:val="en-US"/>
              </w:rPr>
              <w:t>BWP-Id</w:t>
            </w:r>
          </w:p>
          <w:p w14:paraId="23346EC4" w14:textId="77777777" w:rsidR="001239A4" w:rsidRPr="00B916EC" w:rsidRDefault="001239A4" w:rsidP="00831F2A">
            <w:pPr>
              <w:pStyle w:val="B1"/>
              <w:spacing w:after="120"/>
            </w:pPr>
            <w:r>
              <w:t>-</w:t>
            </w:r>
            <w:r>
              <w:tab/>
            </w:r>
            <w:r>
              <w:rPr>
                <w:lang w:val="en-US"/>
              </w:rPr>
              <w:t xml:space="preserve">a set of BWP-common and a set of BWP-dedicated parameters by </w:t>
            </w:r>
            <w:r w:rsidRPr="00275A2D">
              <w:rPr>
                <w:i/>
                <w:noProof/>
                <w:lang w:val="en-US"/>
              </w:rPr>
              <w:t>BWP-DownlinkCommon</w:t>
            </w:r>
            <w:r>
              <w:rPr>
                <w:lang w:val="en-US"/>
              </w:rPr>
              <w:t xml:space="preserve"> and </w:t>
            </w:r>
            <w:r w:rsidRPr="00275A2D">
              <w:rPr>
                <w:i/>
                <w:noProof/>
                <w:lang w:val="en-US"/>
              </w:rPr>
              <w:t>BWP-Downlink</w:t>
            </w:r>
            <w:r>
              <w:rPr>
                <w:i/>
                <w:noProof/>
                <w:lang w:val="en-US"/>
              </w:rPr>
              <w:t xml:space="preserve">Dedicated </w:t>
            </w:r>
            <w:r>
              <w:rPr>
                <w:noProof/>
                <w:lang w:val="en-US"/>
              </w:rPr>
              <w:t>for the DL BWP, or</w:t>
            </w:r>
            <w:r>
              <w:rPr>
                <w:lang w:val="en-US"/>
              </w:rPr>
              <w:t xml:space="preserve"> </w:t>
            </w:r>
            <w:r w:rsidRPr="00275A2D">
              <w:rPr>
                <w:i/>
                <w:noProof/>
                <w:lang w:val="en-US"/>
              </w:rPr>
              <w:t>BWP-</w:t>
            </w:r>
            <w:r>
              <w:rPr>
                <w:i/>
                <w:noProof/>
                <w:lang w:val="en-US"/>
              </w:rPr>
              <w:t>Up</w:t>
            </w:r>
            <w:r w:rsidRPr="00275A2D">
              <w:rPr>
                <w:i/>
                <w:noProof/>
                <w:lang w:val="en-US"/>
              </w:rPr>
              <w:t>linkCommon</w:t>
            </w:r>
            <w:r>
              <w:rPr>
                <w:lang w:val="en-US"/>
              </w:rPr>
              <w:t xml:space="preserve"> and </w:t>
            </w:r>
            <w:r w:rsidRPr="00275A2D">
              <w:rPr>
                <w:i/>
                <w:noProof/>
                <w:lang w:val="en-US"/>
              </w:rPr>
              <w:t>BWP-</w:t>
            </w:r>
            <w:r>
              <w:rPr>
                <w:i/>
                <w:noProof/>
                <w:lang w:val="en-US"/>
              </w:rPr>
              <w:t>Up</w:t>
            </w:r>
            <w:r w:rsidRPr="00275A2D">
              <w:rPr>
                <w:i/>
                <w:noProof/>
                <w:lang w:val="en-US"/>
              </w:rPr>
              <w:t>link</w:t>
            </w:r>
            <w:r>
              <w:rPr>
                <w:i/>
                <w:noProof/>
                <w:lang w:val="en-US"/>
              </w:rPr>
              <w:t xml:space="preserve">Dedicated </w:t>
            </w:r>
            <w:r>
              <w:rPr>
                <w:noProof/>
                <w:lang w:val="en-US"/>
              </w:rPr>
              <w:t>for the UL BWP</w:t>
            </w:r>
            <w:r w:rsidRPr="00B916EC" w:rsidDel="00E25D0D">
              <w:t xml:space="preserve"> </w:t>
            </w:r>
            <w:r>
              <w:rPr>
                <w:lang w:val="en-US"/>
              </w:rPr>
              <w:t>[12, TS 38.331]</w:t>
            </w:r>
          </w:p>
          <w:p w14:paraId="2D8A08AE" w14:textId="77777777" w:rsidR="001239A4" w:rsidRPr="0080392F" w:rsidRDefault="001239A4" w:rsidP="00831F2A">
            <w:pPr>
              <w:spacing w:after="120"/>
              <w:rPr>
                <w:sz w:val="24"/>
                <w:lang w:eastAsia="zh-TW"/>
              </w:rPr>
            </w:pPr>
            <w:r w:rsidRPr="0080392F">
              <w:rPr>
                <w:rFonts w:eastAsia="MS Mincho"/>
              </w:rPr>
              <w:t xml:space="preserve">For unpaired spectrum operation, a DL BWP from the set of configured DL BWPs with index provided by </w:t>
            </w:r>
            <w:r>
              <w:rPr>
                <w:i/>
              </w:rPr>
              <w:t>BWP</w:t>
            </w:r>
            <w:r w:rsidRPr="00E25D0D">
              <w:rPr>
                <w:i/>
              </w:rPr>
              <w:t>-Id</w:t>
            </w:r>
            <w:r w:rsidRPr="0080392F">
              <w:rPr>
                <w:lang w:eastAsia="ja-JP"/>
              </w:rPr>
              <w:t xml:space="preserve"> </w:t>
            </w:r>
            <w:r w:rsidRPr="0080392F">
              <w:rPr>
                <w:rFonts w:eastAsia="MS Mincho"/>
              </w:rPr>
              <w:t xml:space="preserve">is </w:t>
            </w:r>
            <w:r>
              <w:rPr>
                <w:rFonts w:eastAsia="MS Mincho"/>
              </w:rPr>
              <w:t>linked</w:t>
            </w:r>
            <w:r w:rsidRPr="0080392F">
              <w:rPr>
                <w:rFonts w:eastAsia="MS Mincho"/>
              </w:rPr>
              <w:t xml:space="preserve"> with an UL BWP from the set of configured UL BWPs with index provided by </w:t>
            </w:r>
            <w:r>
              <w:rPr>
                <w:i/>
              </w:rPr>
              <w:t>BWP</w:t>
            </w:r>
            <w:r w:rsidRPr="00E25D0D">
              <w:rPr>
                <w:i/>
              </w:rPr>
              <w:t>-Id</w:t>
            </w:r>
            <w:r w:rsidRPr="0080392F">
              <w:rPr>
                <w:lang w:eastAsia="ja-JP"/>
              </w:rPr>
              <w:t xml:space="preserve"> </w:t>
            </w:r>
            <w:r w:rsidRPr="0080392F">
              <w:rPr>
                <w:rFonts w:eastAsia="MS Mincho"/>
              </w:rPr>
              <w:t xml:space="preserve">when the DL BWP index and the UL BWP index are </w:t>
            </w:r>
            <w:r>
              <w:rPr>
                <w:rFonts w:eastAsia="MS Mincho"/>
              </w:rPr>
              <w:t>same</w:t>
            </w:r>
            <w:r w:rsidRPr="0080392F">
              <w:rPr>
                <w:rFonts w:eastAsia="MS Mincho"/>
              </w:rPr>
              <w:t>.</w:t>
            </w:r>
            <w:r w:rsidRPr="0080392F">
              <w:rPr>
                <w:lang w:eastAsia="ja-JP"/>
              </w:rPr>
              <w:t xml:space="preserve"> For unpaired spectrum operation, a UE </w:t>
            </w:r>
            <w:r>
              <w:rPr>
                <w:lang w:eastAsia="ja-JP"/>
              </w:rPr>
              <w:t>does</w:t>
            </w:r>
            <w:r w:rsidRPr="0080392F">
              <w:rPr>
                <w:lang w:eastAsia="ja-JP"/>
              </w:rPr>
              <w:t xml:space="preserve"> not expect to receive a configuration where the center frequency for a DL BWP is different than the center frequency for an UL BWP when the </w:t>
            </w:r>
            <w:r>
              <w:rPr>
                <w:i/>
              </w:rPr>
              <w:t>BWP</w:t>
            </w:r>
            <w:r w:rsidRPr="00E25D0D">
              <w:rPr>
                <w:i/>
              </w:rPr>
              <w:t>-Id</w:t>
            </w:r>
            <w:r w:rsidRPr="0080392F">
              <w:rPr>
                <w:lang w:eastAsia="ja-JP"/>
              </w:rPr>
              <w:t xml:space="preserve"> of the DL BWP is </w:t>
            </w:r>
            <w:r>
              <w:rPr>
                <w:lang w:eastAsia="ja-JP"/>
              </w:rPr>
              <w:t>same as</w:t>
            </w:r>
            <w:r w:rsidRPr="0080392F">
              <w:rPr>
                <w:lang w:eastAsia="ja-JP"/>
              </w:rPr>
              <w:t xml:space="preserve"> the </w:t>
            </w:r>
            <w:r>
              <w:rPr>
                <w:i/>
              </w:rPr>
              <w:t>BWP</w:t>
            </w:r>
            <w:r w:rsidRPr="00E25D0D">
              <w:rPr>
                <w:i/>
              </w:rPr>
              <w:t>-Id</w:t>
            </w:r>
            <w:r w:rsidRPr="0080392F">
              <w:rPr>
                <w:lang w:eastAsia="ja-JP"/>
              </w:rPr>
              <w:t xml:space="preserve"> of the UL BWP.</w:t>
            </w:r>
          </w:p>
          <w:p w14:paraId="237BCCE3" w14:textId="77777777" w:rsidR="001239A4" w:rsidRPr="00B916EC" w:rsidRDefault="001239A4" w:rsidP="00831F2A">
            <w:pPr>
              <w:tabs>
                <w:tab w:val="left" w:pos="720"/>
              </w:tabs>
              <w:spacing w:after="120"/>
              <w:rPr>
                <w:rFonts w:eastAsia="MS Mincho"/>
              </w:rPr>
            </w:pPr>
            <w:bookmarkStart w:id="26" w:name="_Hlk535002764"/>
            <w:r w:rsidRPr="00B916EC">
              <w:rPr>
                <w:rFonts w:eastAsia="MS Mincho"/>
              </w:rPr>
              <w:t>For each DL BWP in a set of DL BWPs</w:t>
            </w:r>
            <w:r>
              <w:rPr>
                <w:rFonts w:eastAsia="MS Mincho"/>
              </w:rPr>
              <w:t xml:space="preserve"> of the PCell, </w:t>
            </w:r>
            <w:r w:rsidRPr="00B916EC">
              <w:rPr>
                <w:rFonts w:eastAsia="MS Mincho"/>
              </w:rPr>
              <w:t xml:space="preserve">a UE can be configured </w:t>
            </w:r>
            <w:r>
              <w:rPr>
                <w:rFonts w:eastAsia="MS Mincho"/>
              </w:rPr>
              <w:t>CORESET</w:t>
            </w:r>
            <w:r w:rsidRPr="00B916EC">
              <w:rPr>
                <w:rFonts w:eastAsia="MS Mincho"/>
              </w:rPr>
              <w:t xml:space="preserve">s for every type of </w:t>
            </w:r>
            <w:r w:rsidRPr="00D20E88">
              <w:rPr>
                <w:rFonts w:eastAsia="MS Mincho"/>
              </w:rPr>
              <w:t>CSS</w:t>
            </w:r>
            <w:r>
              <w:rPr>
                <w:rFonts w:eastAsia="MS Mincho"/>
              </w:rPr>
              <w:t xml:space="preserve"> sets</w:t>
            </w:r>
            <w:r w:rsidRPr="00B916EC">
              <w:rPr>
                <w:rFonts w:eastAsia="MS Mincho"/>
              </w:rPr>
              <w:t xml:space="preserve"> and for </w:t>
            </w:r>
            <w:r w:rsidRPr="00D20E88">
              <w:rPr>
                <w:rFonts w:eastAsia="MS Mincho"/>
              </w:rPr>
              <w:t>USS</w:t>
            </w:r>
            <w:r w:rsidRPr="00B916EC">
              <w:rPr>
                <w:rFonts w:eastAsia="MS Mincho"/>
              </w:rPr>
              <w:t xml:space="preserve"> as described </w:t>
            </w:r>
            <w:r>
              <w:rPr>
                <w:rFonts w:eastAsia="MS Mincho"/>
              </w:rPr>
              <w:t>in clause 10.1</w:t>
            </w:r>
            <w:r w:rsidRPr="00B916EC">
              <w:rPr>
                <w:rFonts w:eastAsia="MS Mincho"/>
              </w:rPr>
              <w:t xml:space="preserve">. The </w:t>
            </w:r>
            <w:r w:rsidRPr="00B916EC">
              <w:rPr>
                <w:lang w:val="en-US" w:eastAsia="x-none"/>
              </w:rPr>
              <w:t xml:space="preserve">UE </w:t>
            </w:r>
            <w:r>
              <w:rPr>
                <w:lang w:val="en-US" w:eastAsia="x-none"/>
              </w:rPr>
              <w:t>does</w:t>
            </w:r>
            <w:r w:rsidRPr="00B916EC">
              <w:rPr>
                <w:lang w:val="en-US" w:eastAsia="x-none"/>
              </w:rPr>
              <w:t xml:space="preserve"> not expect to be configured without a </w:t>
            </w:r>
            <w:r w:rsidRPr="00D20E88">
              <w:rPr>
                <w:lang w:val="en-US" w:eastAsia="x-none"/>
              </w:rPr>
              <w:t>CSS</w:t>
            </w:r>
            <w:r>
              <w:rPr>
                <w:lang w:val="en-US" w:eastAsia="x-none"/>
              </w:rPr>
              <w:t xml:space="preserve"> set</w:t>
            </w:r>
            <w:r w:rsidRPr="00B916EC">
              <w:rPr>
                <w:lang w:val="en-US" w:eastAsia="x-none"/>
              </w:rPr>
              <w:t xml:space="preserve"> on the PCell</w:t>
            </w:r>
            <w:r>
              <w:rPr>
                <w:lang w:val="en-US" w:eastAsia="x-none"/>
              </w:rPr>
              <w:t xml:space="preserve"> </w:t>
            </w:r>
            <w:r w:rsidRPr="00B916EC">
              <w:rPr>
                <w:lang w:val="en-US" w:eastAsia="x-none"/>
              </w:rPr>
              <w:t>in the activ</w:t>
            </w:r>
            <w:r>
              <w:rPr>
                <w:lang w:val="en-US" w:eastAsia="x-none"/>
              </w:rPr>
              <w:t>e</w:t>
            </w:r>
            <w:r w:rsidRPr="00B916EC">
              <w:rPr>
                <w:lang w:val="en-US" w:eastAsia="x-none"/>
              </w:rPr>
              <w:t xml:space="preserve"> DL BWP.</w:t>
            </w:r>
          </w:p>
          <w:bookmarkEnd w:id="26"/>
          <w:p w14:paraId="5F6FD37D" w14:textId="77777777" w:rsidR="001239A4" w:rsidRPr="00D20E88" w:rsidRDefault="001239A4" w:rsidP="00831F2A">
            <w:pPr>
              <w:spacing w:after="120"/>
              <w:textAlignment w:val="bottom"/>
              <w:rPr>
                <w:lang w:val="en-US"/>
              </w:rPr>
            </w:pPr>
            <w:r w:rsidRPr="00D20E88">
              <w:t xml:space="preserve">If a UE is provided </w:t>
            </w:r>
            <w:r w:rsidRPr="00D20E88">
              <w:rPr>
                <w:i/>
              </w:rPr>
              <w:t>controlResourceSetZero</w:t>
            </w:r>
            <w:r w:rsidRPr="00D20E88">
              <w:t xml:space="preserve"> and </w:t>
            </w:r>
            <w:r w:rsidRPr="00D20E88">
              <w:rPr>
                <w:i/>
              </w:rPr>
              <w:t>searchSpaceZero</w:t>
            </w:r>
            <w:r w:rsidRPr="00D20E88">
              <w:t xml:space="preserve"> in </w:t>
            </w:r>
            <w:r w:rsidRPr="00D20E88">
              <w:rPr>
                <w:i/>
                <w:iCs/>
              </w:rPr>
              <w:t>PDCCH-Config</w:t>
            </w:r>
            <w:r w:rsidRPr="00D20E88">
              <w:rPr>
                <w:i/>
                <w:iCs/>
                <w:lang w:eastAsia="zh-CN"/>
              </w:rPr>
              <w:t>SIB1</w:t>
            </w:r>
            <w:r w:rsidRPr="00D20E88">
              <w:rPr>
                <w:iCs/>
                <w:lang w:eastAsia="zh-CN"/>
              </w:rPr>
              <w:t xml:space="preserve"> or</w:t>
            </w:r>
            <w:r w:rsidRPr="00D20E88">
              <w:rPr>
                <w:iCs/>
              </w:rPr>
              <w:t xml:space="preserve"> </w:t>
            </w:r>
            <w:r w:rsidRPr="00D20E88">
              <w:rPr>
                <w:i/>
                <w:iCs/>
              </w:rPr>
              <w:t>PDCCH-Config</w:t>
            </w:r>
            <w:r w:rsidRPr="00D20E88">
              <w:rPr>
                <w:rFonts w:hint="eastAsia"/>
                <w:i/>
                <w:iCs/>
                <w:lang w:eastAsia="zh-CN"/>
              </w:rPr>
              <w:t>Common</w:t>
            </w:r>
            <w:r w:rsidRPr="00D20E88">
              <w:rPr>
                <w:iCs/>
              </w:rPr>
              <w:t xml:space="preserve">, the UE determines a CORESET for a </w:t>
            </w:r>
            <w:r>
              <w:t>search space</w:t>
            </w:r>
            <w:r w:rsidRPr="00D20E88">
              <w:rPr>
                <w:lang w:val="en-US"/>
              </w:rPr>
              <w:t xml:space="preserve"> set from </w:t>
            </w:r>
            <w:r w:rsidRPr="00D20E88">
              <w:rPr>
                <w:i/>
                <w:lang w:val="en-US"/>
              </w:rPr>
              <w:t>controlResourcesetZero</w:t>
            </w:r>
            <w:r w:rsidRPr="00D20E88">
              <w:rPr>
                <w:lang w:val="en-US"/>
              </w:rPr>
              <w:t xml:space="preserve"> as described </w:t>
            </w:r>
            <w:r>
              <w:rPr>
                <w:lang w:val="en-US"/>
              </w:rPr>
              <w:t>in clause</w:t>
            </w:r>
            <w:r w:rsidRPr="00D20E88">
              <w:rPr>
                <w:lang w:val="en-US"/>
              </w:rPr>
              <w:t xml:space="preserve"> 13 and for Tables 13-</w:t>
            </w:r>
            <w:r>
              <w:rPr>
                <w:lang w:val="en-US"/>
              </w:rPr>
              <w:t>0</w:t>
            </w:r>
            <w:r w:rsidRPr="00D20E88">
              <w:rPr>
                <w:lang w:val="en-US"/>
              </w:rPr>
              <w:t xml:space="preserve"> through 13-10, and determines corresponding PDCCH monitoring occasions as described </w:t>
            </w:r>
            <w:r>
              <w:rPr>
                <w:lang w:val="en-US"/>
              </w:rPr>
              <w:t>in clause</w:t>
            </w:r>
            <w:r w:rsidRPr="00D20E88">
              <w:rPr>
                <w:lang w:val="en-US"/>
              </w:rPr>
              <w:t xml:space="preserve"> 13 and for Tables 13-11 through 13-15. If </w:t>
            </w:r>
            <w:r w:rsidRPr="00D20E88">
              <w:t>the active DL BWP is not the initial DL BWP,</w:t>
            </w:r>
            <w:r w:rsidRPr="00D20E88">
              <w:rPr>
                <w:iCs/>
              </w:rPr>
              <w:t xml:space="preserve"> </w:t>
            </w:r>
            <w:r w:rsidRPr="00D20E88">
              <w:rPr>
                <w:lang w:val="en-US"/>
              </w:rPr>
              <w:t>t</w:t>
            </w:r>
            <w:r w:rsidRPr="00D20E88">
              <w:rPr>
                <w:iCs/>
              </w:rPr>
              <w:t xml:space="preserve">he UE </w:t>
            </w:r>
            <w:r w:rsidRPr="00D20E88">
              <w:rPr>
                <w:lang w:val="en-US"/>
              </w:rPr>
              <w:t>determines PDCCH monitoring occasions</w:t>
            </w:r>
            <w:r>
              <w:rPr>
                <w:iCs/>
              </w:rPr>
              <w:t xml:space="preserve"> for the</w:t>
            </w:r>
            <w:r w:rsidRPr="00D20E88">
              <w:rPr>
                <w:iCs/>
              </w:rPr>
              <w:t xml:space="preserve"> </w:t>
            </w:r>
            <w:r>
              <w:t>search space</w:t>
            </w:r>
            <w:r w:rsidRPr="00D20E88">
              <w:rPr>
                <w:lang w:val="en-US"/>
              </w:rPr>
              <w:t xml:space="preserve"> set </w:t>
            </w:r>
            <w:r w:rsidRPr="00D20E88">
              <w:t xml:space="preserve">only </w:t>
            </w:r>
            <w:r w:rsidRPr="00D20E88">
              <w:rPr>
                <w:lang w:val="en-US"/>
              </w:rPr>
              <w:t>i</w:t>
            </w:r>
            <w:r w:rsidRPr="00D20E88">
              <w:t xml:space="preserve">f the CORESET bandwidth </w:t>
            </w:r>
            <w:r w:rsidRPr="00D20E88">
              <w:rPr>
                <w:iCs/>
              </w:rPr>
              <w:t xml:space="preserve">is within the active DL BWP and the active DL BWP has same </w:t>
            </w:r>
            <w:r>
              <w:rPr>
                <w:iCs/>
              </w:rPr>
              <w:t>SCS</w:t>
            </w:r>
            <w:r w:rsidRPr="00D20E88">
              <w:rPr>
                <w:iCs/>
              </w:rPr>
              <w:t xml:space="preserve"> configuration and same cyclic prefix as the initial DL BWP</w:t>
            </w:r>
            <w:r w:rsidRPr="00D20E88">
              <w:t>.</w:t>
            </w:r>
          </w:p>
          <w:p w14:paraId="601156FF" w14:textId="77777777" w:rsidR="001239A4" w:rsidRPr="00B916EC" w:rsidRDefault="001239A4" w:rsidP="00831F2A">
            <w:pPr>
              <w:tabs>
                <w:tab w:val="left" w:pos="720"/>
              </w:tabs>
              <w:spacing w:after="120"/>
            </w:pPr>
            <w:r w:rsidRPr="00B916EC">
              <w:rPr>
                <w:rFonts w:eastAsia="MS Mincho"/>
              </w:rPr>
              <w:lastRenderedPageBreak/>
              <w:t>For each UL BWP in a set of UL BWPs</w:t>
            </w:r>
            <w:r>
              <w:rPr>
                <w:rFonts w:eastAsia="MS Mincho"/>
              </w:rPr>
              <w:t xml:space="preserve"> of the PCell, or of the PUCCH-SCell</w:t>
            </w:r>
            <w:r w:rsidRPr="00B916EC">
              <w:rPr>
                <w:rFonts w:eastAsia="MS Mincho"/>
              </w:rPr>
              <w:t xml:space="preserve">, </w:t>
            </w:r>
            <w:r w:rsidRPr="00E72864">
              <w:rPr>
                <w:rFonts w:eastAsia="MS Mincho"/>
              </w:rPr>
              <w:t>or of the PUCCH-sSCell</w:t>
            </w:r>
            <w:r w:rsidRPr="00B916EC">
              <w:rPr>
                <w:rFonts w:eastAsia="MS Mincho"/>
              </w:rPr>
              <w:t xml:space="preserve"> the UE is configured resource sets for PUCCH transmissions as described </w:t>
            </w:r>
            <w:r>
              <w:rPr>
                <w:rFonts w:eastAsia="MS Mincho"/>
              </w:rPr>
              <w:t>in clause 9.2.1</w:t>
            </w:r>
            <w:r w:rsidRPr="00B916EC">
              <w:rPr>
                <w:rFonts w:eastAsia="MS Mincho"/>
              </w:rPr>
              <w:t>.</w:t>
            </w:r>
            <w:r>
              <w:rPr>
                <w:rFonts w:eastAsia="MS Mincho"/>
              </w:rPr>
              <w:t xml:space="preserve"> </w:t>
            </w:r>
          </w:p>
          <w:p w14:paraId="144366C1" w14:textId="77777777" w:rsidR="001239A4" w:rsidRPr="00962404" w:rsidRDefault="001239A4" w:rsidP="00831F2A">
            <w:pPr>
              <w:spacing w:after="120"/>
            </w:pPr>
            <w:r>
              <w:t>&lt;omit&gt;</w:t>
            </w:r>
          </w:p>
        </w:tc>
      </w:tr>
    </w:tbl>
    <w:p w14:paraId="6FC1413C" w14:textId="77777777" w:rsidR="001239A4" w:rsidRDefault="001239A4" w:rsidP="001239A4"/>
    <w:p w14:paraId="360D5A65" w14:textId="77777777" w:rsidR="001239A4" w:rsidRPr="00510D95" w:rsidRDefault="001239A4"/>
    <w:sectPr w:rsidR="001239A4" w:rsidRPr="00510D95">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FAD6B" w14:textId="77777777" w:rsidR="006A431A" w:rsidRDefault="006A431A" w:rsidP="00444EE1">
      <w:r>
        <w:separator/>
      </w:r>
    </w:p>
  </w:endnote>
  <w:endnote w:type="continuationSeparator" w:id="0">
    <w:p w14:paraId="4966F101" w14:textId="77777777" w:rsidR="006A431A" w:rsidRDefault="006A431A" w:rsidP="00444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MT">
    <w:panose1 w:val="00000000000000000000"/>
    <w:charset w:val="00"/>
    <w:family w:val="roman"/>
    <w:notTrueType/>
    <w:pitch w:val="default"/>
  </w:font>
  <w:font w:name="MnSymbol1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30908" w14:textId="77777777" w:rsidR="006A431A" w:rsidRDefault="006A431A" w:rsidP="00444EE1">
      <w:r>
        <w:separator/>
      </w:r>
    </w:p>
  </w:footnote>
  <w:footnote w:type="continuationSeparator" w:id="0">
    <w:p w14:paraId="5DAE84CC" w14:textId="77777777" w:rsidR="006A431A" w:rsidRDefault="006A431A" w:rsidP="00444E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FD6"/>
    <w:multiLevelType w:val="multilevel"/>
    <w:tmpl w:val="5C129C3E"/>
    <w:lvl w:ilvl="0">
      <w:start w:val="1"/>
      <w:numFmt w:val="decimal"/>
      <w:lvlText w:val="%1."/>
      <w:lvlJc w:val="left"/>
      <w:pPr>
        <w:ind w:left="360" w:hanging="360"/>
      </w:pPr>
      <w:rPr>
        <w:rFonts w:hint="default"/>
      </w:rPr>
    </w:lvl>
    <w:lvl w:ilvl="1">
      <w:start w:val="1"/>
      <w:numFmt w:val="decimal"/>
      <w:isLgl/>
      <w:lvlText w:val="%1.%2"/>
      <w:lvlJc w:val="left"/>
      <w:pPr>
        <w:ind w:left="1397"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1D861D0"/>
    <w:multiLevelType w:val="hybridMultilevel"/>
    <w:tmpl w:val="8B84B93A"/>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136D39"/>
    <w:multiLevelType w:val="hybridMultilevel"/>
    <w:tmpl w:val="F500A88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5B77699"/>
    <w:multiLevelType w:val="hybridMultilevel"/>
    <w:tmpl w:val="2EACFA5C"/>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016BD6"/>
    <w:multiLevelType w:val="multilevel"/>
    <w:tmpl w:val="07016B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E838B8"/>
    <w:multiLevelType w:val="hybridMultilevel"/>
    <w:tmpl w:val="553C4474"/>
    <w:lvl w:ilvl="0" w:tplc="90B60DE2">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DD6DE9"/>
    <w:multiLevelType w:val="hybridMultilevel"/>
    <w:tmpl w:val="AEACA860"/>
    <w:lvl w:ilvl="0" w:tplc="C3645E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B171C6"/>
    <w:multiLevelType w:val="hybridMultilevel"/>
    <w:tmpl w:val="F3F8FA6E"/>
    <w:lvl w:ilvl="0" w:tplc="6D608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390FC4"/>
    <w:multiLevelType w:val="hybridMultilevel"/>
    <w:tmpl w:val="44FCF7B4"/>
    <w:lvl w:ilvl="0" w:tplc="EC6210C2">
      <w:start w:val="1"/>
      <w:numFmt w:val="decimal"/>
      <w:lvlText w:val="Observation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A62373"/>
    <w:multiLevelType w:val="hybridMultilevel"/>
    <w:tmpl w:val="523C32FE"/>
    <w:lvl w:ilvl="0" w:tplc="1E5AC048">
      <w:start w:val="1"/>
      <w:numFmt w:val="decimal"/>
      <w:lvlText w:val="Proposal %1:"/>
      <w:lvlJc w:val="left"/>
      <w:pPr>
        <w:ind w:left="420" w:hanging="420"/>
      </w:pPr>
      <w:rPr>
        <w:rFonts w:ascii="Times New Roman" w:hAnsi="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5D82A66"/>
    <w:multiLevelType w:val="hybridMultilevel"/>
    <w:tmpl w:val="1D84CCF6"/>
    <w:lvl w:ilvl="0" w:tplc="39107E4E">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A03BB5"/>
    <w:multiLevelType w:val="hybridMultilevel"/>
    <w:tmpl w:val="D66A5CB6"/>
    <w:lvl w:ilvl="0" w:tplc="000A0110">
      <w:start w:val="1"/>
      <w:numFmt w:val="bullet"/>
      <w:lvlText w:val=""/>
      <w:lvlJc w:val="left"/>
      <w:pPr>
        <w:ind w:left="524" w:hanging="420"/>
      </w:pPr>
      <w:rPr>
        <w:rFonts w:ascii="Symbol" w:hAnsi="Symbol" w:hint="default"/>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12" w15:restartNumberingAfterBreak="0">
    <w:nsid w:val="1B106460"/>
    <w:multiLevelType w:val="hybridMultilevel"/>
    <w:tmpl w:val="99FE3D14"/>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3" w15:restartNumberingAfterBreak="0">
    <w:nsid w:val="24E0655E"/>
    <w:multiLevelType w:val="hybridMultilevel"/>
    <w:tmpl w:val="99FE3D14"/>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4" w15:restartNumberingAfterBreak="0">
    <w:nsid w:val="299A369A"/>
    <w:multiLevelType w:val="multilevel"/>
    <w:tmpl w:val="299A36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7130D"/>
    <w:multiLevelType w:val="hybridMultilevel"/>
    <w:tmpl w:val="1ED436F4"/>
    <w:lvl w:ilvl="0" w:tplc="C1E4C0FC">
      <w:start w:val="1"/>
      <w:numFmt w:val="decimal"/>
      <w:lvlText w:val="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D00A21"/>
    <w:multiLevelType w:val="hybridMultilevel"/>
    <w:tmpl w:val="832EE4EE"/>
    <w:lvl w:ilvl="0" w:tplc="90B60DE2">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AD01D1"/>
    <w:multiLevelType w:val="hybridMultilevel"/>
    <w:tmpl w:val="FCE20CFC"/>
    <w:lvl w:ilvl="0" w:tplc="6758372C">
      <w:start w:val="1"/>
      <w:numFmt w:val="decimal"/>
      <w:lvlText w:val="(%1)"/>
      <w:lvlJc w:val="left"/>
      <w:pPr>
        <w:ind w:left="420" w:hanging="420"/>
      </w:pPr>
      <w:rPr>
        <w:rFonts w:ascii="Times New Roman" w:hAnsi="Times New Roman" w:cs="Times New Roman"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4EF70D8"/>
    <w:multiLevelType w:val="hybridMultilevel"/>
    <w:tmpl w:val="9A927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2861AC"/>
    <w:multiLevelType w:val="multilevel"/>
    <w:tmpl w:val="5C129C3E"/>
    <w:lvl w:ilvl="0">
      <w:start w:val="1"/>
      <w:numFmt w:val="decimal"/>
      <w:lvlText w:val="%1."/>
      <w:lvlJc w:val="left"/>
      <w:pPr>
        <w:ind w:left="360" w:hanging="360"/>
      </w:pPr>
      <w:rPr>
        <w:rFonts w:hint="default"/>
      </w:rPr>
    </w:lvl>
    <w:lvl w:ilvl="1">
      <w:start w:val="1"/>
      <w:numFmt w:val="decimal"/>
      <w:isLgl/>
      <w:lvlText w:val="%1.%2"/>
      <w:lvlJc w:val="left"/>
      <w:pPr>
        <w:ind w:left="1397"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37A56E8E"/>
    <w:multiLevelType w:val="hybridMultilevel"/>
    <w:tmpl w:val="74AECA98"/>
    <w:lvl w:ilvl="0" w:tplc="FF448B2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40EB4BC1"/>
    <w:multiLevelType w:val="hybridMultilevel"/>
    <w:tmpl w:val="CC4E74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EB0460"/>
    <w:multiLevelType w:val="multilevel"/>
    <w:tmpl w:val="5C129C3E"/>
    <w:lvl w:ilvl="0">
      <w:start w:val="1"/>
      <w:numFmt w:val="decimal"/>
      <w:lvlText w:val="%1."/>
      <w:lvlJc w:val="left"/>
      <w:pPr>
        <w:ind w:left="360" w:hanging="360"/>
      </w:pPr>
      <w:rPr>
        <w:rFonts w:hint="default"/>
      </w:rPr>
    </w:lvl>
    <w:lvl w:ilvl="1">
      <w:start w:val="1"/>
      <w:numFmt w:val="decimal"/>
      <w:isLgl/>
      <w:lvlText w:val="%1.%2"/>
      <w:lvlJc w:val="left"/>
      <w:pPr>
        <w:ind w:left="1397"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42329CC"/>
    <w:multiLevelType w:val="hybridMultilevel"/>
    <w:tmpl w:val="B584FA4C"/>
    <w:lvl w:ilvl="0" w:tplc="3FB8C60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DE2139"/>
    <w:multiLevelType w:val="hybridMultilevel"/>
    <w:tmpl w:val="99FE3D14"/>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7" w15:restartNumberingAfterBreak="0">
    <w:nsid w:val="460A36FC"/>
    <w:multiLevelType w:val="hybridMultilevel"/>
    <w:tmpl w:val="34A06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6CF4840"/>
    <w:multiLevelType w:val="multilevel"/>
    <w:tmpl w:val="46CF4840"/>
    <w:lvl w:ilvl="0">
      <w:start w:val="1"/>
      <w:numFmt w:val="bullet"/>
      <w:lvlText w:val=""/>
      <w:lvlJc w:val="left"/>
      <w:pPr>
        <w:ind w:left="680" w:hanging="480"/>
      </w:pPr>
      <w:rPr>
        <w:rFonts w:ascii="Wingdings" w:hAnsi="Wingdings" w:hint="default"/>
      </w:rPr>
    </w:lvl>
    <w:lvl w:ilvl="1">
      <w:start w:val="1"/>
      <w:numFmt w:val="bullet"/>
      <w:lvlText w:val=""/>
      <w:lvlJc w:val="left"/>
      <w:pPr>
        <w:ind w:left="1160" w:hanging="480"/>
      </w:pPr>
      <w:rPr>
        <w:rFonts w:ascii="Wingdings" w:hAnsi="Wingdings" w:hint="default"/>
      </w:rPr>
    </w:lvl>
    <w:lvl w:ilvl="2">
      <w:start w:val="1"/>
      <w:numFmt w:val="bullet"/>
      <w:lvlText w:val=""/>
      <w:lvlJc w:val="left"/>
      <w:pPr>
        <w:ind w:left="1640" w:hanging="480"/>
      </w:pPr>
      <w:rPr>
        <w:rFonts w:ascii="Wingdings" w:hAnsi="Wingdings" w:hint="default"/>
      </w:rPr>
    </w:lvl>
    <w:lvl w:ilvl="3">
      <w:start w:val="1"/>
      <w:numFmt w:val="bullet"/>
      <w:lvlText w:val=""/>
      <w:lvlJc w:val="left"/>
      <w:pPr>
        <w:ind w:left="2120" w:hanging="480"/>
      </w:pPr>
      <w:rPr>
        <w:rFonts w:ascii="Wingdings" w:hAnsi="Wingdings" w:hint="default"/>
      </w:rPr>
    </w:lvl>
    <w:lvl w:ilvl="4">
      <w:start w:val="1"/>
      <w:numFmt w:val="bullet"/>
      <w:lvlText w:val=""/>
      <w:lvlJc w:val="left"/>
      <w:pPr>
        <w:ind w:left="2600" w:hanging="480"/>
      </w:pPr>
      <w:rPr>
        <w:rFonts w:ascii="Wingdings" w:hAnsi="Wingdings" w:hint="default"/>
      </w:rPr>
    </w:lvl>
    <w:lvl w:ilvl="5">
      <w:start w:val="1"/>
      <w:numFmt w:val="bullet"/>
      <w:lvlText w:val=""/>
      <w:lvlJc w:val="left"/>
      <w:pPr>
        <w:ind w:left="3080" w:hanging="480"/>
      </w:pPr>
      <w:rPr>
        <w:rFonts w:ascii="Wingdings" w:hAnsi="Wingdings" w:hint="default"/>
      </w:rPr>
    </w:lvl>
    <w:lvl w:ilvl="6">
      <w:start w:val="1"/>
      <w:numFmt w:val="bullet"/>
      <w:lvlText w:val=""/>
      <w:lvlJc w:val="left"/>
      <w:pPr>
        <w:ind w:left="3560" w:hanging="480"/>
      </w:pPr>
      <w:rPr>
        <w:rFonts w:ascii="Wingdings" w:hAnsi="Wingdings" w:hint="default"/>
      </w:rPr>
    </w:lvl>
    <w:lvl w:ilvl="7">
      <w:start w:val="1"/>
      <w:numFmt w:val="bullet"/>
      <w:lvlText w:val=""/>
      <w:lvlJc w:val="left"/>
      <w:pPr>
        <w:ind w:left="4040" w:hanging="480"/>
      </w:pPr>
      <w:rPr>
        <w:rFonts w:ascii="Wingdings" w:hAnsi="Wingdings" w:hint="default"/>
      </w:rPr>
    </w:lvl>
    <w:lvl w:ilvl="8">
      <w:start w:val="1"/>
      <w:numFmt w:val="bullet"/>
      <w:lvlText w:val=""/>
      <w:lvlJc w:val="left"/>
      <w:pPr>
        <w:ind w:left="4520" w:hanging="480"/>
      </w:pPr>
      <w:rPr>
        <w:rFonts w:ascii="Wingdings" w:hAnsi="Wingdings" w:hint="default"/>
      </w:rPr>
    </w:lvl>
  </w:abstractNum>
  <w:abstractNum w:abstractNumId="29" w15:restartNumberingAfterBreak="0">
    <w:nsid w:val="49381BF7"/>
    <w:multiLevelType w:val="hybridMultilevel"/>
    <w:tmpl w:val="21C03702"/>
    <w:lvl w:ilvl="0" w:tplc="9CD2CF5C">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FFE18EA"/>
    <w:multiLevelType w:val="hybridMultilevel"/>
    <w:tmpl w:val="FCE20CFC"/>
    <w:lvl w:ilvl="0" w:tplc="6758372C">
      <w:start w:val="1"/>
      <w:numFmt w:val="decimal"/>
      <w:lvlText w:val="(%1)"/>
      <w:lvlJc w:val="left"/>
      <w:pPr>
        <w:ind w:left="420" w:hanging="420"/>
      </w:pPr>
      <w:rPr>
        <w:rFonts w:ascii="Times New Roman" w:hAnsi="Times New Roman" w:cs="Times New Roman"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BCA2C46"/>
    <w:multiLevelType w:val="hybridMultilevel"/>
    <w:tmpl w:val="45FAEAA4"/>
    <w:lvl w:ilvl="0" w:tplc="84DA030C">
      <w:start w:val="1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DC4608"/>
    <w:multiLevelType w:val="hybridMultilevel"/>
    <w:tmpl w:val="5DBE95D2"/>
    <w:lvl w:ilvl="0" w:tplc="C282A138">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F5336E9"/>
    <w:multiLevelType w:val="hybridMultilevel"/>
    <w:tmpl w:val="69207E9C"/>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0BC67BA"/>
    <w:multiLevelType w:val="hybridMultilevel"/>
    <w:tmpl w:val="8926216C"/>
    <w:lvl w:ilvl="0" w:tplc="A07A06C8">
      <w:start w:val="1"/>
      <w:numFmt w:val="decimal"/>
      <w:lvlText w:val="Proposal %1:"/>
      <w:lvlJc w:val="left"/>
      <w:pPr>
        <w:ind w:left="420" w:hanging="420"/>
      </w:pPr>
      <w:rPr>
        <w:rFonts w:ascii="Times New Roman" w:hAnsi="Times New Roman" w:hint="default"/>
        <w:b w:val="0"/>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7AD3137"/>
    <w:multiLevelType w:val="hybridMultilevel"/>
    <w:tmpl w:val="77A6B75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633743"/>
    <w:multiLevelType w:val="hybridMultilevel"/>
    <w:tmpl w:val="B7B8BEA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5A4628"/>
    <w:multiLevelType w:val="hybridMultilevel"/>
    <w:tmpl w:val="0DFCCA9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0" w15:restartNumberingAfterBreak="0">
    <w:nsid w:val="6F416389"/>
    <w:multiLevelType w:val="hybridMultilevel"/>
    <w:tmpl w:val="A67A0F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77E30194"/>
    <w:multiLevelType w:val="hybridMultilevel"/>
    <w:tmpl w:val="3AC4EB00"/>
    <w:lvl w:ilvl="0" w:tplc="876485AA">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EB3ADB"/>
    <w:multiLevelType w:val="hybridMultilevel"/>
    <w:tmpl w:val="DDD833CE"/>
    <w:lvl w:ilvl="0" w:tplc="7EACFE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D20915"/>
    <w:multiLevelType w:val="hybridMultilevel"/>
    <w:tmpl w:val="BC7448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C77112"/>
    <w:multiLevelType w:val="hybridMultilevel"/>
    <w:tmpl w:val="99FE3D14"/>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47" w15:restartNumberingAfterBreak="0">
    <w:nsid w:val="7EE44984"/>
    <w:multiLevelType w:val="hybridMultilevel"/>
    <w:tmpl w:val="35485C7A"/>
    <w:lvl w:ilvl="0" w:tplc="39107E4E">
      <w:start w:val="1"/>
      <w:numFmt w:val="decimal"/>
      <w:lvlText w:val="3.%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2"/>
  </w:num>
  <w:num w:numId="3">
    <w:abstractNumId w:val="29"/>
  </w:num>
  <w:num w:numId="4">
    <w:abstractNumId w:val="10"/>
  </w:num>
  <w:num w:numId="5">
    <w:abstractNumId w:val="3"/>
  </w:num>
  <w:num w:numId="6">
    <w:abstractNumId w:val="6"/>
  </w:num>
  <w:num w:numId="7">
    <w:abstractNumId w:val="15"/>
  </w:num>
  <w:num w:numId="8">
    <w:abstractNumId w:val="23"/>
  </w:num>
  <w:num w:numId="9">
    <w:abstractNumId w:val="33"/>
  </w:num>
  <w:num w:numId="10">
    <w:abstractNumId w:val="1"/>
  </w:num>
  <w:num w:numId="11">
    <w:abstractNumId w:val="11"/>
  </w:num>
  <w:num w:numId="12">
    <w:abstractNumId w:val="26"/>
  </w:num>
  <w:num w:numId="13">
    <w:abstractNumId w:val="21"/>
  </w:num>
  <w:num w:numId="14">
    <w:abstractNumId w:val="12"/>
  </w:num>
  <w:num w:numId="15">
    <w:abstractNumId w:val="13"/>
  </w:num>
  <w:num w:numId="16">
    <w:abstractNumId w:val="46"/>
  </w:num>
  <w:num w:numId="17">
    <w:abstractNumId w:val="30"/>
  </w:num>
  <w:num w:numId="18">
    <w:abstractNumId w:val="32"/>
  </w:num>
  <w:num w:numId="19">
    <w:abstractNumId w:val="18"/>
  </w:num>
  <w:num w:numId="20">
    <w:abstractNumId w:val="41"/>
  </w:num>
  <w:num w:numId="21">
    <w:abstractNumId w:val="37"/>
  </w:num>
  <w:num w:numId="22">
    <w:abstractNumId w:val="39"/>
  </w:num>
  <w:num w:numId="23">
    <w:abstractNumId w:val="43"/>
  </w:num>
  <w:num w:numId="24">
    <w:abstractNumId w:val="5"/>
  </w:num>
  <w:num w:numId="25">
    <w:abstractNumId w:val="17"/>
  </w:num>
  <w:num w:numId="26">
    <w:abstractNumId w:val="44"/>
  </w:num>
  <w:num w:numId="27">
    <w:abstractNumId w:val="25"/>
  </w:num>
  <w:num w:numId="28">
    <w:abstractNumId w:val="42"/>
  </w:num>
  <w:num w:numId="29">
    <w:abstractNumId w:val="31"/>
  </w:num>
  <w:num w:numId="30">
    <w:abstractNumId w:val="47"/>
  </w:num>
  <w:num w:numId="31">
    <w:abstractNumId w:val="36"/>
  </w:num>
  <w:num w:numId="32">
    <w:abstractNumId w:val="2"/>
  </w:num>
  <w:num w:numId="33">
    <w:abstractNumId w:val="38"/>
  </w:num>
  <w:num w:numId="34">
    <w:abstractNumId w:val="27"/>
  </w:num>
  <w:num w:numId="35">
    <w:abstractNumId w:val="35"/>
  </w:num>
  <w:num w:numId="36">
    <w:abstractNumId w:val="16"/>
  </w:num>
  <w:num w:numId="37">
    <w:abstractNumId w:val="14"/>
  </w:num>
  <w:num w:numId="38">
    <w:abstractNumId w:val="4"/>
  </w:num>
  <w:num w:numId="39">
    <w:abstractNumId w:val="19"/>
  </w:num>
  <w:num w:numId="40">
    <w:abstractNumId w:val="28"/>
  </w:num>
  <w:num w:numId="41">
    <w:abstractNumId w:val="20"/>
  </w:num>
  <w:num w:numId="42">
    <w:abstractNumId w:val="0"/>
  </w:num>
  <w:num w:numId="43">
    <w:abstractNumId w:val="40"/>
  </w:num>
  <w:num w:numId="44">
    <w:abstractNumId w:val="7"/>
  </w:num>
  <w:num w:numId="45">
    <w:abstractNumId w:val="45"/>
  </w:num>
  <w:num w:numId="46">
    <w:abstractNumId w:val="8"/>
  </w:num>
  <w:num w:numId="47">
    <w:abstractNumId w:val="34"/>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213"/>
    <w:rsid w:val="00002681"/>
    <w:rsid w:val="00003201"/>
    <w:rsid w:val="00003C44"/>
    <w:rsid w:val="0000474D"/>
    <w:rsid w:val="0000652E"/>
    <w:rsid w:val="00006C8E"/>
    <w:rsid w:val="00007EA4"/>
    <w:rsid w:val="0001073D"/>
    <w:rsid w:val="00010F3D"/>
    <w:rsid w:val="00013F8F"/>
    <w:rsid w:val="00015143"/>
    <w:rsid w:val="000168A2"/>
    <w:rsid w:val="00016E5B"/>
    <w:rsid w:val="000204BA"/>
    <w:rsid w:val="00021972"/>
    <w:rsid w:val="0002359E"/>
    <w:rsid w:val="00023946"/>
    <w:rsid w:val="00024847"/>
    <w:rsid w:val="0002497A"/>
    <w:rsid w:val="00024E21"/>
    <w:rsid w:val="00025E10"/>
    <w:rsid w:val="00026325"/>
    <w:rsid w:val="00026872"/>
    <w:rsid w:val="00026A89"/>
    <w:rsid w:val="00032A1B"/>
    <w:rsid w:val="00033E04"/>
    <w:rsid w:val="00035857"/>
    <w:rsid w:val="00041133"/>
    <w:rsid w:val="00041E4F"/>
    <w:rsid w:val="00043263"/>
    <w:rsid w:val="00044F83"/>
    <w:rsid w:val="00045B1A"/>
    <w:rsid w:val="00046753"/>
    <w:rsid w:val="00047309"/>
    <w:rsid w:val="00054BBA"/>
    <w:rsid w:val="000559D8"/>
    <w:rsid w:val="000568EB"/>
    <w:rsid w:val="000576F8"/>
    <w:rsid w:val="000621CC"/>
    <w:rsid w:val="000661F1"/>
    <w:rsid w:val="0006776E"/>
    <w:rsid w:val="00067CD2"/>
    <w:rsid w:val="000708ED"/>
    <w:rsid w:val="00073692"/>
    <w:rsid w:val="000815BE"/>
    <w:rsid w:val="00083134"/>
    <w:rsid w:val="00083AF7"/>
    <w:rsid w:val="00085099"/>
    <w:rsid w:val="000930BD"/>
    <w:rsid w:val="0009500B"/>
    <w:rsid w:val="00095A92"/>
    <w:rsid w:val="00095C68"/>
    <w:rsid w:val="00096036"/>
    <w:rsid w:val="00096261"/>
    <w:rsid w:val="000967EB"/>
    <w:rsid w:val="000A166B"/>
    <w:rsid w:val="000A247F"/>
    <w:rsid w:val="000A28D2"/>
    <w:rsid w:val="000A3925"/>
    <w:rsid w:val="000A45CE"/>
    <w:rsid w:val="000A6E14"/>
    <w:rsid w:val="000B0298"/>
    <w:rsid w:val="000B1AA9"/>
    <w:rsid w:val="000B2B03"/>
    <w:rsid w:val="000B2FC8"/>
    <w:rsid w:val="000C1183"/>
    <w:rsid w:val="000C5510"/>
    <w:rsid w:val="000C66D6"/>
    <w:rsid w:val="000D061A"/>
    <w:rsid w:val="000D1020"/>
    <w:rsid w:val="000D1DC9"/>
    <w:rsid w:val="000D2B45"/>
    <w:rsid w:val="000D3A18"/>
    <w:rsid w:val="000D55C8"/>
    <w:rsid w:val="000E1565"/>
    <w:rsid w:val="000E22FB"/>
    <w:rsid w:val="000E37F9"/>
    <w:rsid w:val="000E4110"/>
    <w:rsid w:val="000E5795"/>
    <w:rsid w:val="000E6B04"/>
    <w:rsid w:val="000F15B5"/>
    <w:rsid w:val="000F2DF1"/>
    <w:rsid w:val="000F3A32"/>
    <w:rsid w:val="000F635B"/>
    <w:rsid w:val="000F6A61"/>
    <w:rsid w:val="000F775C"/>
    <w:rsid w:val="00101848"/>
    <w:rsid w:val="001019EA"/>
    <w:rsid w:val="0010225E"/>
    <w:rsid w:val="0010647E"/>
    <w:rsid w:val="0010770C"/>
    <w:rsid w:val="001103D8"/>
    <w:rsid w:val="00110B72"/>
    <w:rsid w:val="0011109D"/>
    <w:rsid w:val="00113664"/>
    <w:rsid w:val="00114E63"/>
    <w:rsid w:val="00116755"/>
    <w:rsid w:val="001233CF"/>
    <w:rsid w:val="001239A4"/>
    <w:rsid w:val="00123AB1"/>
    <w:rsid w:val="0012487A"/>
    <w:rsid w:val="00124FBA"/>
    <w:rsid w:val="00125D40"/>
    <w:rsid w:val="00127CE7"/>
    <w:rsid w:val="00130191"/>
    <w:rsid w:val="00130ED0"/>
    <w:rsid w:val="001343DC"/>
    <w:rsid w:val="00135FCC"/>
    <w:rsid w:val="001361F5"/>
    <w:rsid w:val="00136690"/>
    <w:rsid w:val="0013759E"/>
    <w:rsid w:val="00142013"/>
    <w:rsid w:val="001420BE"/>
    <w:rsid w:val="00142377"/>
    <w:rsid w:val="001423F1"/>
    <w:rsid w:val="00144090"/>
    <w:rsid w:val="001444FF"/>
    <w:rsid w:val="001452B6"/>
    <w:rsid w:val="001465A7"/>
    <w:rsid w:val="0015121F"/>
    <w:rsid w:val="00151820"/>
    <w:rsid w:val="00157126"/>
    <w:rsid w:val="00163063"/>
    <w:rsid w:val="00164368"/>
    <w:rsid w:val="001645EE"/>
    <w:rsid w:val="00165B9D"/>
    <w:rsid w:val="00171096"/>
    <w:rsid w:val="00174209"/>
    <w:rsid w:val="00175F28"/>
    <w:rsid w:val="00176F66"/>
    <w:rsid w:val="00184184"/>
    <w:rsid w:val="00186A26"/>
    <w:rsid w:val="00186C13"/>
    <w:rsid w:val="00187E67"/>
    <w:rsid w:val="00190606"/>
    <w:rsid w:val="0019088D"/>
    <w:rsid w:val="00191959"/>
    <w:rsid w:val="00193395"/>
    <w:rsid w:val="00197D16"/>
    <w:rsid w:val="001A0324"/>
    <w:rsid w:val="001A0E4F"/>
    <w:rsid w:val="001A0F30"/>
    <w:rsid w:val="001A149E"/>
    <w:rsid w:val="001A4CF5"/>
    <w:rsid w:val="001A5920"/>
    <w:rsid w:val="001B18DE"/>
    <w:rsid w:val="001B3DAA"/>
    <w:rsid w:val="001B4691"/>
    <w:rsid w:val="001B5486"/>
    <w:rsid w:val="001B7311"/>
    <w:rsid w:val="001C0516"/>
    <w:rsid w:val="001C1522"/>
    <w:rsid w:val="001C1FC3"/>
    <w:rsid w:val="001C414B"/>
    <w:rsid w:val="001C525D"/>
    <w:rsid w:val="001D10CC"/>
    <w:rsid w:val="001D218B"/>
    <w:rsid w:val="001D2230"/>
    <w:rsid w:val="001D496E"/>
    <w:rsid w:val="001E3222"/>
    <w:rsid w:val="001E5830"/>
    <w:rsid w:val="001F12BB"/>
    <w:rsid w:val="001F157B"/>
    <w:rsid w:val="001F5B3A"/>
    <w:rsid w:val="001F62DD"/>
    <w:rsid w:val="001F6F96"/>
    <w:rsid w:val="001F7895"/>
    <w:rsid w:val="00200A02"/>
    <w:rsid w:val="00201A84"/>
    <w:rsid w:val="0020438B"/>
    <w:rsid w:val="002051EE"/>
    <w:rsid w:val="00205B46"/>
    <w:rsid w:val="00206F5A"/>
    <w:rsid w:val="0020767D"/>
    <w:rsid w:val="00207B0B"/>
    <w:rsid w:val="002106E4"/>
    <w:rsid w:val="0021099F"/>
    <w:rsid w:val="002111C5"/>
    <w:rsid w:val="002128CF"/>
    <w:rsid w:val="00214F75"/>
    <w:rsid w:val="0021508C"/>
    <w:rsid w:val="002159AF"/>
    <w:rsid w:val="00220BC5"/>
    <w:rsid w:val="00220E83"/>
    <w:rsid w:val="00230505"/>
    <w:rsid w:val="00231307"/>
    <w:rsid w:val="002313FE"/>
    <w:rsid w:val="0023388B"/>
    <w:rsid w:val="00233CB9"/>
    <w:rsid w:val="00234925"/>
    <w:rsid w:val="002359A1"/>
    <w:rsid w:val="00236543"/>
    <w:rsid w:val="002411A7"/>
    <w:rsid w:val="002469F5"/>
    <w:rsid w:val="00246CDD"/>
    <w:rsid w:val="00246ECA"/>
    <w:rsid w:val="002478FE"/>
    <w:rsid w:val="002516B5"/>
    <w:rsid w:val="0025425E"/>
    <w:rsid w:val="00257DA3"/>
    <w:rsid w:val="002606AC"/>
    <w:rsid w:val="00262B47"/>
    <w:rsid w:val="00264DDE"/>
    <w:rsid w:val="0026522C"/>
    <w:rsid w:val="002719D8"/>
    <w:rsid w:val="00271BC5"/>
    <w:rsid w:val="00272AF8"/>
    <w:rsid w:val="00272D5C"/>
    <w:rsid w:val="00273E40"/>
    <w:rsid w:val="002743F1"/>
    <w:rsid w:val="002757D9"/>
    <w:rsid w:val="00280FBB"/>
    <w:rsid w:val="00282FF7"/>
    <w:rsid w:val="0028334E"/>
    <w:rsid w:val="00283514"/>
    <w:rsid w:val="0028476C"/>
    <w:rsid w:val="00285513"/>
    <w:rsid w:val="0028582D"/>
    <w:rsid w:val="002864DD"/>
    <w:rsid w:val="00290E89"/>
    <w:rsid w:val="0029216E"/>
    <w:rsid w:val="002930DF"/>
    <w:rsid w:val="00293961"/>
    <w:rsid w:val="00293A90"/>
    <w:rsid w:val="00297B2C"/>
    <w:rsid w:val="002A0115"/>
    <w:rsid w:val="002A2900"/>
    <w:rsid w:val="002A3F5D"/>
    <w:rsid w:val="002A4532"/>
    <w:rsid w:val="002A5D39"/>
    <w:rsid w:val="002A725E"/>
    <w:rsid w:val="002B3045"/>
    <w:rsid w:val="002B6A60"/>
    <w:rsid w:val="002B7882"/>
    <w:rsid w:val="002C53E7"/>
    <w:rsid w:val="002C5839"/>
    <w:rsid w:val="002C60CD"/>
    <w:rsid w:val="002C708D"/>
    <w:rsid w:val="002D203C"/>
    <w:rsid w:val="002D3722"/>
    <w:rsid w:val="002D4288"/>
    <w:rsid w:val="002D576F"/>
    <w:rsid w:val="002D62E8"/>
    <w:rsid w:val="002D6442"/>
    <w:rsid w:val="002D7D0A"/>
    <w:rsid w:val="002E5C80"/>
    <w:rsid w:val="002E69DA"/>
    <w:rsid w:val="002E6C81"/>
    <w:rsid w:val="002E7EEF"/>
    <w:rsid w:val="002F09A5"/>
    <w:rsid w:val="002F0AB2"/>
    <w:rsid w:val="002F2275"/>
    <w:rsid w:val="002F47C0"/>
    <w:rsid w:val="002F6C3C"/>
    <w:rsid w:val="003020C4"/>
    <w:rsid w:val="00302B0C"/>
    <w:rsid w:val="003045A7"/>
    <w:rsid w:val="00305DB0"/>
    <w:rsid w:val="00311B0D"/>
    <w:rsid w:val="00313785"/>
    <w:rsid w:val="00313A5B"/>
    <w:rsid w:val="00313E96"/>
    <w:rsid w:val="00314E1E"/>
    <w:rsid w:val="00314F4B"/>
    <w:rsid w:val="00314FF8"/>
    <w:rsid w:val="0031722D"/>
    <w:rsid w:val="003178B8"/>
    <w:rsid w:val="0032014F"/>
    <w:rsid w:val="00322450"/>
    <w:rsid w:val="00324147"/>
    <w:rsid w:val="0032578E"/>
    <w:rsid w:val="003259CE"/>
    <w:rsid w:val="00326368"/>
    <w:rsid w:val="003301E2"/>
    <w:rsid w:val="00330502"/>
    <w:rsid w:val="00330900"/>
    <w:rsid w:val="00331FE1"/>
    <w:rsid w:val="00332791"/>
    <w:rsid w:val="00333E7E"/>
    <w:rsid w:val="003348A7"/>
    <w:rsid w:val="00334D56"/>
    <w:rsid w:val="00335530"/>
    <w:rsid w:val="003417D1"/>
    <w:rsid w:val="00346335"/>
    <w:rsid w:val="00346722"/>
    <w:rsid w:val="00347133"/>
    <w:rsid w:val="00350E81"/>
    <w:rsid w:val="00353B39"/>
    <w:rsid w:val="003556ED"/>
    <w:rsid w:val="00355D2B"/>
    <w:rsid w:val="003567A9"/>
    <w:rsid w:val="00357F22"/>
    <w:rsid w:val="00360580"/>
    <w:rsid w:val="00360822"/>
    <w:rsid w:val="00364EE1"/>
    <w:rsid w:val="00365020"/>
    <w:rsid w:val="003677A6"/>
    <w:rsid w:val="0037013B"/>
    <w:rsid w:val="00370D8A"/>
    <w:rsid w:val="00371838"/>
    <w:rsid w:val="00372E3F"/>
    <w:rsid w:val="003738C6"/>
    <w:rsid w:val="003765A3"/>
    <w:rsid w:val="00377850"/>
    <w:rsid w:val="00383D72"/>
    <w:rsid w:val="00384247"/>
    <w:rsid w:val="0038631E"/>
    <w:rsid w:val="003870B1"/>
    <w:rsid w:val="003872A9"/>
    <w:rsid w:val="00387ADD"/>
    <w:rsid w:val="003909DC"/>
    <w:rsid w:val="00393A1A"/>
    <w:rsid w:val="00394BDD"/>
    <w:rsid w:val="00395D92"/>
    <w:rsid w:val="003978D0"/>
    <w:rsid w:val="003A047E"/>
    <w:rsid w:val="003A0F9F"/>
    <w:rsid w:val="003A557E"/>
    <w:rsid w:val="003A67F6"/>
    <w:rsid w:val="003B062A"/>
    <w:rsid w:val="003B1702"/>
    <w:rsid w:val="003B1947"/>
    <w:rsid w:val="003B2EAE"/>
    <w:rsid w:val="003B2F4A"/>
    <w:rsid w:val="003B31C0"/>
    <w:rsid w:val="003B7A57"/>
    <w:rsid w:val="003C0233"/>
    <w:rsid w:val="003C0978"/>
    <w:rsid w:val="003C2E20"/>
    <w:rsid w:val="003C30A7"/>
    <w:rsid w:val="003C445F"/>
    <w:rsid w:val="003C4A7D"/>
    <w:rsid w:val="003D07BF"/>
    <w:rsid w:val="003D223E"/>
    <w:rsid w:val="003D224F"/>
    <w:rsid w:val="003D5DF8"/>
    <w:rsid w:val="003D67F7"/>
    <w:rsid w:val="003E0E32"/>
    <w:rsid w:val="003E35D0"/>
    <w:rsid w:val="003F1D73"/>
    <w:rsid w:val="003F35C2"/>
    <w:rsid w:val="003F46FA"/>
    <w:rsid w:val="004003F7"/>
    <w:rsid w:val="00404549"/>
    <w:rsid w:val="004102E6"/>
    <w:rsid w:val="004107DA"/>
    <w:rsid w:val="004112C1"/>
    <w:rsid w:val="004115B3"/>
    <w:rsid w:val="00414A7B"/>
    <w:rsid w:val="00416141"/>
    <w:rsid w:val="00416ED3"/>
    <w:rsid w:val="0041710D"/>
    <w:rsid w:val="00421CEA"/>
    <w:rsid w:val="00426740"/>
    <w:rsid w:val="00427A7F"/>
    <w:rsid w:val="0043010E"/>
    <w:rsid w:val="004310C6"/>
    <w:rsid w:val="00431F97"/>
    <w:rsid w:val="00432E7E"/>
    <w:rsid w:val="004345DC"/>
    <w:rsid w:val="004349E5"/>
    <w:rsid w:val="004369FC"/>
    <w:rsid w:val="00443623"/>
    <w:rsid w:val="00444E94"/>
    <w:rsid w:val="00444EDE"/>
    <w:rsid w:val="00444EE1"/>
    <w:rsid w:val="0044658E"/>
    <w:rsid w:val="00447852"/>
    <w:rsid w:val="00450ECE"/>
    <w:rsid w:val="00454DD9"/>
    <w:rsid w:val="00457A02"/>
    <w:rsid w:val="00460B19"/>
    <w:rsid w:val="00460B1E"/>
    <w:rsid w:val="00460BF3"/>
    <w:rsid w:val="00462DE9"/>
    <w:rsid w:val="00463F9D"/>
    <w:rsid w:val="0046433B"/>
    <w:rsid w:val="0046545C"/>
    <w:rsid w:val="004669BF"/>
    <w:rsid w:val="00466DDE"/>
    <w:rsid w:val="0046721B"/>
    <w:rsid w:val="00467F42"/>
    <w:rsid w:val="0047128F"/>
    <w:rsid w:val="00473373"/>
    <w:rsid w:val="0047365A"/>
    <w:rsid w:val="00483CA5"/>
    <w:rsid w:val="004902D0"/>
    <w:rsid w:val="00491585"/>
    <w:rsid w:val="00494BE6"/>
    <w:rsid w:val="004954AE"/>
    <w:rsid w:val="004972E2"/>
    <w:rsid w:val="004A0D36"/>
    <w:rsid w:val="004A29A9"/>
    <w:rsid w:val="004A3F42"/>
    <w:rsid w:val="004B1114"/>
    <w:rsid w:val="004B1F93"/>
    <w:rsid w:val="004B2229"/>
    <w:rsid w:val="004B2E25"/>
    <w:rsid w:val="004B4F61"/>
    <w:rsid w:val="004C01FE"/>
    <w:rsid w:val="004C0F11"/>
    <w:rsid w:val="004C28E8"/>
    <w:rsid w:val="004C3C57"/>
    <w:rsid w:val="004C5071"/>
    <w:rsid w:val="004C5404"/>
    <w:rsid w:val="004C629C"/>
    <w:rsid w:val="004D0B72"/>
    <w:rsid w:val="004D4630"/>
    <w:rsid w:val="004D6056"/>
    <w:rsid w:val="004D6F72"/>
    <w:rsid w:val="004E4786"/>
    <w:rsid w:val="004E6254"/>
    <w:rsid w:val="004E6C33"/>
    <w:rsid w:val="004F178D"/>
    <w:rsid w:val="004F3B9F"/>
    <w:rsid w:val="004F3C95"/>
    <w:rsid w:val="004F4F6A"/>
    <w:rsid w:val="004F5A32"/>
    <w:rsid w:val="004F5EC8"/>
    <w:rsid w:val="004F7ACB"/>
    <w:rsid w:val="00500EDA"/>
    <w:rsid w:val="005034D9"/>
    <w:rsid w:val="00504824"/>
    <w:rsid w:val="005100C7"/>
    <w:rsid w:val="00510D95"/>
    <w:rsid w:val="0051143D"/>
    <w:rsid w:val="00513C96"/>
    <w:rsid w:val="0051494E"/>
    <w:rsid w:val="00515509"/>
    <w:rsid w:val="00515741"/>
    <w:rsid w:val="00516426"/>
    <w:rsid w:val="005179CC"/>
    <w:rsid w:val="0052238B"/>
    <w:rsid w:val="00524159"/>
    <w:rsid w:val="005252EC"/>
    <w:rsid w:val="00526C1A"/>
    <w:rsid w:val="0053033D"/>
    <w:rsid w:val="00530887"/>
    <w:rsid w:val="00530943"/>
    <w:rsid w:val="0053160D"/>
    <w:rsid w:val="00531DC3"/>
    <w:rsid w:val="00533972"/>
    <w:rsid w:val="00535195"/>
    <w:rsid w:val="00536E16"/>
    <w:rsid w:val="005377AA"/>
    <w:rsid w:val="0054101D"/>
    <w:rsid w:val="005421E9"/>
    <w:rsid w:val="00545DAA"/>
    <w:rsid w:val="0054758D"/>
    <w:rsid w:val="00550412"/>
    <w:rsid w:val="005506DD"/>
    <w:rsid w:val="00550FFF"/>
    <w:rsid w:val="00551F7D"/>
    <w:rsid w:val="00552F5B"/>
    <w:rsid w:val="005547A2"/>
    <w:rsid w:val="00555CF1"/>
    <w:rsid w:val="00555FC7"/>
    <w:rsid w:val="00560825"/>
    <w:rsid w:val="005623AD"/>
    <w:rsid w:val="00571562"/>
    <w:rsid w:val="0057378A"/>
    <w:rsid w:val="00574947"/>
    <w:rsid w:val="00574FE1"/>
    <w:rsid w:val="005750E4"/>
    <w:rsid w:val="0057706A"/>
    <w:rsid w:val="0057750C"/>
    <w:rsid w:val="00581062"/>
    <w:rsid w:val="00582343"/>
    <w:rsid w:val="00582C08"/>
    <w:rsid w:val="005849CF"/>
    <w:rsid w:val="00584C48"/>
    <w:rsid w:val="00584FD1"/>
    <w:rsid w:val="00590156"/>
    <w:rsid w:val="00592A9B"/>
    <w:rsid w:val="0059374A"/>
    <w:rsid w:val="00595E4D"/>
    <w:rsid w:val="005963E7"/>
    <w:rsid w:val="00596B47"/>
    <w:rsid w:val="005A0E3C"/>
    <w:rsid w:val="005B3A20"/>
    <w:rsid w:val="005B4BEB"/>
    <w:rsid w:val="005B6C26"/>
    <w:rsid w:val="005B7295"/>
    <w:rsid w:val="005C0D1F"/>
    <w:rsid w:val="005C397E"/>
    <w:rsid w:val="005C5A56"/>
    <w:rsid w:val="005C5AD3"/>
    <w:rsid w:val="005C754D"/>
    <w:rsid w:val="005D0EE6"/>
    <w:rsid w:val="005D3BBE"/>
    <w:rsid w:val="005D4232"/>
    <w:rsid w:val="005E07D5"/>
    <w:rsid w:val="005E2892"/>
    <w:rsid w:val="005F0121"/>
    <w:rsid w:val="005F08CA"/>
    <w:rsid w:val="005F28FC"/>
    <w:rsid w:val="005F2FAA"/>
    <w:rsid w:val="005F3080"/>
    <w:rsid w:val="005F49D3"/>
    <w:rsid w:val="005F5E6C"/>
    <w:rsid w:val="005F742D"/>
    <w:rsid w:val="006009BE"/>
    <w:rsid w:val="00601584"/>
    <w:rsid w:val="00603BF8"/>
    <w:rsid w:val="0060428F"/>
    <w:rsid w:val="00604E72"/>
    <w:rsid w:val="0061068D"/>
    <w:rsid w:val="006113E3"/>
    <w:rsid w:val="0061149B"/>
    <w:rsid w:val="00611938"/>
    <w:rsid w:val="0061474B"/>
    <w:rsid w:val="006157D2"/>
    <w:rsid w:val="00616636"/>
    <w:rsid w:val="00623005"/>
    <w:rsid w:val="00623D26"/>
    <w:rsid w:val="00625325"/>
    <w:rsid w:val="00630D25"/>
    <w:rsid w:val="0063116B"/>
    <w:rsid w:val="00631EC4"/>
    <w:rsid w:val="00633371"/>
    <w:rsid w:val="00635E4E"/>
    <w:rsid w:val="006374FC"/>
    <w:rsid w:val="00637F40"/>
    <w:rsid w:val="00640808"/>
    <w:rsid w:val="00642BF1"/>
    <w:rsid w:val="00642F9A"/>
    <w:rsid w:val="006446CF"/>
    <w:rsid w:val="00644A90"/>
    <w:rsid w:val="006476C5"/>
    <w:rsid w:val="00647F48"/>
    <w:rsid w:val="00650861"/>
    <w:rsid w:val="00650A93"/>
    <w:rsid w:val="006517C8"/>
    <w:rsid w:val="00653640"/>
    <w:rsid w:val="00654508"/>
    <w:rsid w:val="00654E8D"/>
    <w:rsid w:val="0065622A"/>
    <w:rsid w:val="006572DC"/>
    <w:rsid w:val="006602D9"/>
    <w:rsid w:val="0066054C"/>
    <w:rsid w:val="00661917"/>
    <w:rsid w:val="006621A7"/>
    <w:rsid w:val="00664E09"/>
    <w:rsid w:val="00667BC2"/>
    <w:rsid w:val="00670D46"/>
    <w:rsid w:val="00672CE2"/>
    <w:rsid w:val="006743E3"/>
    <w:rsid w:val="0067440B"/>
    <w:rsid w:val="00674CE5"/>
    <w:rsid w:val="006752FD"/>
    <w:rsid w:val="00675D9F"/>
    <w:rsid w:val="00676126"/>
    <w:rsid w:val="00677842"/>
    <w:rsid w:val="0068060C"/>
    <w:rsid w:val="00680F5B"/>
    <w:rsid w:val="00680FFC"/>
    <w:rsid w:val="00682F5E"/>
    <w:rsid w:val="00682F64"/>
    <w:rsid w:val="00682F90"/>
    <w:rsid w:val="0068419E"/>
    <w:rsid w:val="00690D10"/>
    <w:rsid w:val="0069227D"/>
    <w:rsid w:val="00695E94"/>
    <w:rsid w:val="006965D6"/>
    <w:rsid w:val="006966F3"/>
    <w:rsid w:val="0069718F"/>
    <w:rsid w:val="006A07C6"/>
    <w:rsid w:val="006A0A0E"/>
    <w:rsid w:val="006A16F6"/>
    <w:rsid w:val="006A2605"/>
    <w:rsid w:val="006A431A"/>
    <w:rsid w:val="006A51E1"/>
    <w:rsid w:val="006A680A"/>
    <w:rsid w:val="006A6CD6"/>
    <w:rsid w:val="006A7EA5"/>
    <w:rsid w:val="006B47CA"/>
    <w:rsid w:val="006B5873"/>
    <w:rsid w:val="006B759E"/>
    <w:rsid w:val="006C1850"/>
    <w:rsid w:val="006C37C3"/>
    <w:rsid w:val="006C3D68"/>
    <w:rsid w:val="006C48B8"/>
    <w:rsid w:val="006D107B"/>
    <w:rsid w:val="006D36F7"/>
    <w:rsid w:val="006D3BB5"/>
    <w:rsid w:val="006D6993"/>
    <w:rsid w:val="006D7C5A"/>
    <w:rsid w:val="006E24F2"/>
    <w:rsid w:val="006E6C6B"/>
    <w:rsid w:val="006F09F2"/>
    <w:rsid w:val="006F0E51"/>
    <w:rsid w:val="006F1895"/>
    <w:rsid w:val="006F1B10"/>
    <w:rsid w:val="006F3153"/>
    <w:rsid w:val="006F3F94"/>
    <w:rsid w:val="006F4354"/>
    <w:rsid w:val="006F4A26"/>
    <w:rsid w:val="006F4BCC"/>
    <w:rsid w:val="00700CB5"/>
    <w:rsid w:val="007011B6"/>
    <w:rsid w:val="007049AA"/>
    <w:rsid w:val="00707DF9"/>
    <w:rsid w:val="007119EE"/>
    <w:rsid w:val="007125BF"/>
    <w:rsid w:val="00712E89"/>
    <w:rsid w:val="00713492"/>
    <w:rsid w:val="007134D0"/>
    <w:rsid w:val="00715283"/>
    <w:rsid w:val="00715B98"/>
    <w:rsid w:val="00716AB4"/>
    <w:rsid w:val="00717233"/>
    <w:rsid w:val="0071735D"/>
    <w:rsid w:val="00722CD8"/>
    <w:rsid w:val="00723026"/>
    <w:rsid w:val="007243C8"/>
    <w:rsid w:val="007247FA"/>
    <w:rsid w:val="00731475"/>
    <w:rsid w:val="007373DC"/>
    <w:rsid w:val="00744169"/>
    <w:rsid w:val="00745674"/>
    <w:rsid w:val="00745B61"/>
    <w:rsid w:val="0074707B"/>
    <w:rsid w:val="0075149E"/>
    <w:rsid w:val="00751FFB"/>
    <w:rsid w:val="00752C65"/>
    <w:rsid w:val="00757332"/>
    <w:rsid w:val="00760ED6"/>
    <w:rsid w:val="00761158"/>
    <w:rsid w:val="007617DC"/>
    <w:rsid w:val="0076245B"/>
    <w:rsid w:val="007624CC"/>
    <w:rsid w:val="00762CDB"/>
    <w:rsid w:val="0076639B"/>
    <w:rsid w:val="00767810"/>
    <w:rsid w:val="00770910"/>
    <w:rsid w:val="00772D93"/>
    <w:rsid w:val="00777005"/>
    <w:rsid w:val="007814E4"/>
    <w:rsid w:val="0078221B"/>
    <w:rsid w:val="00782750"/>
    <w:rsid w:val="00786A3D"/>
    <w:rsid w:val="00790546"/>
    <w:rsid w:val="00792E4E"/>
    <w:rsid w:val="007943DA"/>
    <w:rsid w:val="007A39A2"/>
    <w:rsid w:val="007A3C77"/>
    <w:rsid w:val="007A4209"/>
    <w:rsid w:val="007A6D47"/>
    <w:rsid w:val="007A76A0"/>
    <w:rsid w:val="007A7E58"/>
    <w:rsid w:val="007B671B"/>
    <w:rsid w:val="007C171A"/>
    <w:rsid w:val="007C24C3"/>
    <w:rsid w:val="007C587B"/>
    <w:rsid w:val="007C7951"/>
    <w:rsid w:val="007D0F03"/>
    <w:rsid w:val="007D1B1B"/>
    <w:rsid w:val="007D211A"/>
    <w:rsid w:val="007D2717"/>
    <w:rsid w:val="007D2D47"/>
    <w:rsid w:val="007D2EEC"/>
    <w:rsid w:val="007D434A"/>
    <w:rsid w:val="007D4586"/>
    <w:rsid w:val="007D7DDC"/>
    <w:rsid w:val="007E2782"/>
    <w:rsid w:val="007E4DAF"/>
    <w:rsid w:val="007E617F"/>
    <w:rsid w:val="007E7C72"/>
    <w:rsid w:val="007F2776"/>
    <w:rsid w:val="007F4F6B"/>
    <w:rsid w:val="007F5579"/>
    <w:rsid w:val="007F685E"/>
    <w:rsid w:val="007F6C8D"/>
    <w:rsid w:val="007F6CDC"/>
    <w:rsid w:val="007F6EF5"/>
    <w:rsid w:val="007F76F2"/>
    <w:rsid w:val="00801C46"/>
    <w:rsid w:val="00801FD0"/>
    <w:rsid w:val="0080492E"/>
    <w:rsid w:val="00804A62"/>
    <w:rsid w:val="00804ADE"/>
    <w:rsid w:val="00804F5E"/>
    <w:rsid w:val="00805279"/>
    <w:rsid w:val="00806998"/>
    <w:rsid w:val="00807284"/>
    <w:rsid w:val="008106EF"/>
    <w:rsid w:val="008106F6"/>
    <w:rsid w:val="00812A82"/>
    <w:rsid w:val="00814327"/>
    <w:rsid w:val="00814FB0"/>
    <w:rsid w:val="00817A07"/>
    <w:rsid w:val="00817F1B"/>
    <w:rsid w:val="00821287"/>
    <w:rsid w:val="00824377"/>
    <w:rsid w:val="0082550C"/>
    <w:rsid w:val="00825FEC"/>
    <w:rsid w:val="00826924"/>
    <w:rsid w:val="00830A50"/>
    <w:rsid w:val="00831F2A"/>
    <w:rsid w:val="0083251A"/>
    <w:rsid w:val="008328BE"/>
    <w:rsid w:val="00836F25"/>
    <w:rsid w:val="008410C2"/>
    <w:rsid w:val="008432A0"/>
    <w:rsid w:val="00850D81"/>
    <w:rsid w:val="00853B1A"/>
    <w:rsid w:val="008545BB"/>
    <w:rsid w:val="0085604C"/>
    <w:rsid w:val="0085634D"/>
    <w:rsid w:val="00857835"/>
    <w:rsid w:val="008617CE"/>
    <w:rsid w:val="00862FC9"/>
    <w:rsid w:val="00864ABC"/>
    <w:rsid w:val="00865BF6"/>
    <w:rsid w:val="00867BA7"/>
    <w:rsid w:val="00867F34"/>
    <w:rsid w:val="008703DB"/>
    <w:rsid w:val="00871D15"/>
    <w:rsid w:val="008728D1"/>
    <w:rsid w:val="00872BC1"/>
    <w:rsid w:val="008734E3"/>
    <w:rsid w:val="00881F76"/>
    <w:rsid w:val="00882D97"/>
    <w:rsid w:val="00884E65"/>
    <w:rsid w:val="00885042"/>
    <w:rsid w:val="00886638"/>
    <w:rsid w:val="008875F6"/>
    <w:rsid w:val="00892095"/>
    <w:rsid w:val="0089655E"/>
    <w:rsid w:val="008979AD"/>
    <w:rsid w:val="008A6473"/>
    <w:rsid w:val="008B639A"/>
    <w:rsid w:val="008C1677"/>
    <w:rsid w:val="008C21CA"/>
    <w:rsid w:val="008C2EB0"/>
    <w:rsid w:val="008C2FC8"/>
    <w:rsid w:val="008C3491"/>
    <w:rsid w:val="008C3FE6"/>
    <w:rsid w:val="008C6F3B"/>
    <w:rsid w:val="008C7213"/>
    <w:rsid w:val="008D1693"/>
    <w:rsid w:val="008D3FB9"/>
    <w:rsid w:val="008D4591"/>
    <w:rsid w:val="008D4B9E"/>
    <w:rsid w:val="008D561C"/>
    <w:rsid w:val="008D7A88"/>
    <w:rsid w:val="008E0D68"/>
    <w:rsid w:val="008E11F4"/>
    <w:rsid w:val="008E3C2B"/>
    <w:rsid w:val="008F037D"/>
    <w:rsid w:val="008F52C4"/>
    <w:rsid w:val="008F5530"/>
    <w:rsid w:val="008F6CD7"/>
    <w:rsid w:val="008F71D2"/>
    <w:rsid w:val="008F725A"/>
    <w:rsid w:val="00900C26"/>
    <w:rsid w:val="00902CEB"/>
    <w:rsid w:val="009055D4"/>
    <w:rsid w:val="00907ED3"/>
    <w:rsid w:val="00907F7D"/>
    <w:rsid w:val="009109D6"/>
    <w:rsid w:val="009114F1"/>
    <w:rsid w:val="00912E15"/>
    <w:rsid w:val="00913499"/>
    <w:rsid w:val="00915AF1"/>
    <w:rsid w:val="00916CB2"/>
    <w:rsid w:val="00917B39"/>
    <w:rsid w:val="00923CAB"/>
    <w:rsid w:val="0092782C"/>
    <w:rsid w:val="00930419"/>
    <w:rsid w:val="00931A0B"/>
    <w:rsid w:val="0093509E"/>
    <w:rsid w:val="00937A9F"/>
    <w:rsid w:val="00942117"/>
    <w:rsid w:val="009443BA"/>
    <w:rsid w:val="00946403"/>
    <w:rsid w:val="009470C9"/>
    <w:rsid w:val="00950B3C"/>
    <w:rsid w:val="00951F8F"/>
    <w:rsid w:val="00952FC4"/>
    <w:rsid w:val="009577A1"/>
    <w:rsid w:val="00962404"/>
    <w:rsid w:val="00962865"/>
    <w:rsid w:val="009645C4"/>
    <w:rsid w:val="00967568"/>
    <w:rsid w:val="00970C6E"/>
    <w:rsid w:val="00971577"/>
    <w:rsid w:val="00972E67"/>
    <w:rsid w:val="009736A4"/>
    <w:rsid w:val="00975AC8"/>
    <w:rsid w:val="00982AA9"/>
    <w:rsid w:val="00983232"/>
    <w:rsid w:val="00983AAF"/>
    <w:rsid w:val="00984F41"/>
    <w:rsid w:val="009866C5"/>
    <w:rsid w:val="009876CE"/>
    <w:rsid w:val="00994763"/>
    <w:rsid w:val="009A6024"/>
    <w:rsid w:val="009B1F8E"/>
    <w:rsid w:val="009B3A77"/>
    <w:rsid w:val="009B55E1"/>
    <w:rsid w:val="009B63BE"/>
    <w:rsid w:val="009C0E16"/>
    <w:rsid w:val="009C4AE5"/>
    <w:rsid w:val="009C5242"/>
    <w:rsid w:val="009C57C3"/>
    <w:rsid w:val="009C67B1"/>
    <w:rsid w:val="009C6AC2"/>
    <w:rsid w:val="009C6E7C"/>
    <w:rsid w:val="009D22B6"/>
    <w:rsid w:val="009D22C3"/>
    <w:rsid w:val="009D2498"/>
    <w:rsid w:val="009D3026"/>
    <w:rsid w:val="009D5332"/>
    <w:rsid w:val="009D5385"/>
    <w:rsid w:val="009D70D1"/>
    <w:rsid w:val="009E1C2E"/>
    <w:rsid w:val="009E34D0"/>
    <w:rsid w:val="009E366F"/>
    <w:rsid w:val="009E73B8"/>
    <w:rsid w:val="009F16E7"/>
    <w:rsid w:val="009F295D"/>
    <w:rsid w:val="009F3A79"/>
    <w:rsid w:val="009F61D5"/>
    <w:rsid w:val="009F6F95"/>
    <w:rsid w:val="009F7FAF"/>
    <w:rsid w:val="00A01840"/>
    <w:rsid w:val="00A0246F"/>
    <w:rsid w:val="00A064BE"/>
    <w:rsid w:val="00A10362"/>
    <w:rsid w:val="00A171F7"/>
    <w:rsid w:val="00A20A37"/>
    <w:rsid w:val="00A2296C"/>
    <w:rsid w:val="00A24458"/>
    <w:rsid w:val="00A24BC7"/>
    <w:rsid w:val="00A25E15"/>
    <w:rsid w:val="00A35451"/>
    <w:rsid w:val="00A35959"/>
    <w:rsid w:val="00A37400"/>
    <w:rsid w:val="00A41371"/>
    <w:rsid w:val="00A41375"/>
    <w:rsid w:val="00A452FC"/>
    <w:rsid w:val="00A46145"/>
    <w:rsid w:val="00A4661D"/>
    <w:rsid w:val="00A46791"/>
    <w:rsid w:val="00A4700D"/>
    <w:rsid w:val="00A501FB"/>
    <w:rsid w:val="00A526FF"/>
    <w:rsid w:val="00A55505"/>
    <w:rsid w:val="00A566E5"/>
    <w:rsid w:val="00A62D2D"/>
    <w:rsid w:val="00A66124"/>
    <w:rsid w:val="00A70C14"/>
    <w:rsid w:val="00A71D05"/>
    <w:rsid w:val="00A72F25"/>
    <w:rsid w:val="00A7382F"/>
    <w:rsid w:val="00A74E04"/>
    <w:rsid w:val="00A75C9E"/>
    <w:rsid w:val="00A76585"/>
    <w:rsid w:val="00A77A00"/>
    <w:rsid w:val="00A82E7E"/>
    <w:rsid w:val="00A831BD"/>
    <w:rsid w:val="00A84362"/>
    <w:rsid w:val="00A86FD5"/>
    <w:rsid w:val="00A87E21"/>
    <w:rsid w:val="00A91F7D"/>
    <w:rsid w:val="00A921EE"/>
    <w:rsid w:val="00A9486B"/>
    <w:rsid w:val="00AA12EC"/>
    <w:rsid w:val="00AA25B9"/>
    <w:rsid w:val="00AA3B3C"/>
    <w:rsid w:val="00AB035F"/>
    <w:rsid w:val="00AB1075"/>
    <w:rsid w:val="00AB19A2"/>
    <w:rsid w:val="00AB1D88"/>
    <w:rsid w:val="00AB2D79"/>
    <w:rsid w:val="00AB37A3"/>
    <w:rsid w:val="00AB4FB4"/>
    <w:rsid w:val="00AC4409"/>
    <w:rsid w:val="00AC61B9"/>
    <w:rsid w:val="00AD76A8"/>
    <w:rsid w:val="00AE051F"/>
    <w:rsid w:val="00AE5105"/>
    <w:rsid w:val="00AE596C"/>
    <w:rsid w:val="00AE5F0B"/>
    <w:rsid w:val="00AE6A1B"/>
    <w:rsid w:val="00AF2025"/>
    <w:rsid w:val="00AF26F0"/>
    <w:rsid w:val="00AF3109"/>
    <w:rsid w:val="00AF3386"/>
    <w:rsid w:val="00AF39CC"/>
    <w:rsid w:val="00AF6486"/>
    <w:rsid w:val="00AF7444"/>
    <w:rsid w:val="00B015F8"/>
    <w:rsid w:val="00B05FF8"/>
    <w:rsid w:val="00B13319"/>
    <w:rsid w:val="00B13C83"/>
    <w:rsid w:val="00B15115"/>
    <w:rsid w:val="00B154DD"/>
    <w:rsid w:val="00B1661C"/>
    <w:rsid w:val="00B16900"/>
    <w:rsid w:val="00B21288"/>
    <w:rsid w:val="00B234FC"/>
    <w:rsid w:val="00B2606C"/>
    <w:rsid w:val="00B27AF0"/>
    <w:rsid w:val="00B27FD8"/>
    <w:rsid w:val="00B3080F"/>
    <w:rsid w:val="00B36815"/>
    <w:rsid w:val="00B379FD"/>
    <w:rsid w:val="00B43965"/>
    <w:rsid w:val="00B440DA"/>
    <w:rsid w:val="00B50087"/>
    <w:rsid w:val="00B5012E"/>
    <w:rsid w:val="00B52053"/>
    <w:rsid w:val="00B54846"/>
    <w:rsid w:val="00B5537A"/>
    <w:rsid w:val="00B5563A"/>
    <w:rsid w:val="00B567FD"/>
    <w:rsid w:val="00B579DE"/>
    <w:rsid w:val="00B606FD"/>
    <w:rsid w:val="00B6312F"/>
    <w:rsid w:val="00B66D2D"/>
    <w:rsid w:val="00B67960"/>
    <w:rsid w:val="00B67FD3"/>
    <w:rsid w:val="00B735E8"/>
    <w:rsid w:val="00B738E0"/>
    <w:rsid w:val="00B74292"/>
    <w:rsid w:val="00B7500E"/>
    <w:rsid w:val="00B76BF5"/>
    <w:rsid w:val="00B76E7D"/>
    <w:rsid w:val="00B77262"/>
    <w:rsid w:val="00B80776"/>
    <w:rsid w:val="00B80E09"/>
    <w:rsid w:val="00B81F32"/>
    <w:rsid w:val="00B8218E"/>
    <w:rsid w:val="00B828A8"/>
    <w:rsid w:val="00B86833"/>
    <w:rsid w:val="00B8775D"/>
    <w:rsid w:val="00B97A6D"/>
    <w:rsid w:val="00BA07EC"/>
    <w:rsid w:val="00BA2961"/>
    <w:rsid w:val="00BA2A36"/>
    <w:rsid w:val="00BA54EC"/>
    <w:rsid w:val="00BA7139"/>
    <w:rsid w:val="00BB2634"/>
    <w:rsid w:val="00BB29D9"/>
    <w:rsid w:val="00BB4B74"/>
    <w:rsid w:val="00BD1D51"/>
    <w:rsid w:val="00BD20E9"/>
    <w:rsid w:val="00BD33FC"/>
    <w:rsid w:val="00BD477F"/>
    <w:rsid w:val="00BD4C21"/>
    <w:rsid w:val="00BD62BD"/>
    <w:rsid w:val="00BE3B20"/>
    <w:rsid w:val="00BE50C6"/>
    <w:rsid w:val="00BE5C9B"/>
    <w:rsid w:val="00BE75E0"/>
    <w:rsid w:val="00BF05E9"/>
    <w:rsid w:val="00BF276B"/>
    <w:rsid w:val="00BF6ECC"/>
    <w:rsid w:val="00C00BA4"/>
    <w:rsid w:val="00C0316D"/>
    <w:rsid w:val="00C03B47"/>
    <w:rsid w:val="00C05EAC"/>
    <w:rsid w:val="00C07306"/>
    <w:rsid w:val="00C1271D"/>
    <w:rsid w:val="00C12858"/>
    <w:rsid w:val="00C13ADA"/>
    <w:rsid w:val="00C1433A"/>
    <w:rsid w:val="00C15E72"/>
    <w:rsid w:val="00C2110C"/>
    <w:rsid w:val="00C22B78"/>
    <w:rsid w:val="00C23840"/>
    <w:rsid w:val="00C24409"/>
    <w:rsid w:val="00C25BB4"/>
    <w:rsid w:val="00C3024B"/>
    <w:rsid w:val="00C32C56"/>
    <w:rsid w:val="00C33F9B"/>
    <w:rsid w:val="00C3596C"/>
    <w:rsid w:val="00C37AD3"/>
    <w:rsid w:val="00C40172"/>
    <w:rsid w:val="00C40274"/>
    <w:rsid w:val="00C40EC4"/>
    <w:rsid w:val="00C41A02"/>
    <w:rsid w:val="00C4294D"/>
    <w:rsid w:val="00C479CF"/>
    <w:rsid w:val="00C522D4"/>
    <w:rsid w:val="00C527BB"/>
    <w:rsid w:val="00C535AA"/>
    <w:rsid w:val="00C545FE"/>
    <w:rsid w:val="00C54897"/>
    <w:rsid w:val="00C55B7D"/>
    <w:rsid w:val="00C56E14"/>
    <w:rsid w:val="00C6081B"/>
    <w:rsid w:val="00C60EAB"/>
    <w:rsid w:val="00C61A68"/>
    <w:rsid w:val="00C61FFD"/>
    <w:rsid w:val="00C7082D"/>
    <w:rsid w:val="00C71255"/>
    <w:rsid w:val="00C80482"/>
    <w:rsid w:val="00C804A1"/>
    <w:rsid w:val="00C80F08"/>
    <w:rsid w:val="00C810FA"/>
    <w:rsid w:val="00C82A09"/>
    <w:rsid w:val="00C85BED"/>
    <w:rsid w:val="00C86A5E"/>
    <w:rsid w:val="00C922D9"/>
    <w:rsid w:val="00C922F5"/>
    <w:rsid w:val="00C93483"/>
    <w:rsid w:val="00C93675"/>
    <w:rsid w:val="00C93AC9"/>
    <w:rsid w:val="00C940DB"/>
    <w:rsid w:val="00C94AC5"/>
    <w:rsid w:val="00CA3144"/>
    <w:rsid w:val="00CA46F9"/>
    <w:rsid w:val="00CA542B"/>
    <w:rsid w:val="00CB244E"/>
    <w:rsid w:val="00CB63D1"/>
    <w:rsid w:val="00CC1080"/>
    <w:rsid w:val="00CC2703"/>
    <w:rsid w:val="00CC3CC5"/>
    <w:rsid w:val="00CC405F"/>
    <w:rsid w:val="00CD0B7A"/>
    <w:rsid w:val="00CD1039"/>
    <w:rsid w:val="00CD103C"/>
    <w:rsid w:val="00CD2356"/>
    <w:rsid w:val="00CD5810"/>
    <w:rsid w:val="00CE1496"/>
    <w:rsid w:val="00CE264A"/>
    <w:rsid w:val="00CE39E2"/>
    <w:rsid w:val="00CE4ACC"/>
    <w:rsid w:val="00CF0A86"/>
    <w:rsid w:val="00CF1643"/>
    <w:rsid w:val="00CF4C4A"/>
    <w:rsid w:val="00CF55AF"/>
    <w:rsid w:val="00D00483"/>
    <w:rsid w:val="00D00CF8"/>
    <w:rsid w:val="00D045FF"/>
    <w:rsid w:val="00D04CB1"/>
    <w:rsid w:val="00D110A7"/>
    <w:rsid w:val="00D112E3"/>
    <w:rsid w:val="00D14A72"/>
    <w:rsid w:val="00D14E97"/>
    <w:rsid w:val="00D15066"/>
    <w:rsid w:val="00D15957"/>
    <w:rsid w:val="00D174FB"/>
    <w:rsid w:val="00D2741B"/>
    <w:rsid w:val="00D2749B"/>
    <w:rsid w:val="00D31008"/>
    <w:rsid w:val="00D3296C"/>
    <w:rsid w:val="00D33620"/>
    <w:rsid w:val="00D35C04"/>
    <w:rsid w:val="00D37C37"/>
    <w:rsid w:val="00D4102A"/>
    <w:rsid w:val="00D4254D"/>
    <w:rsid w:val="00D42B99"/>
    <w:rsid w:val="00D430AC"/>
    <w:rsid w:val="00D436E5"/>
    <w:rsid w:val="00D4370D"/>
    <w:rsid w:val="00D45013"/>
    <w:rsid w:val="00D45566"/>
    <w:rsid w:val="00D51D6F"/>
    <w:rsid w:val="00D5539C"/>
    <w:rsid w:val="00D55E07"/>
    <w:rsid w:val="00D600D5"/>
    <w:rsid w:val="00D63AE9"/>
    <w:rsid w:val="00D665AC"/>
    <w:rsid w:val="00D6796B"/>
    <w:rsid w:val="00D67E7C"/>
    <w:rsid w:val="00D70540"/>
    <w:rsid w:val="00D70654"/>
    <w:rsid w:val="00D714EE"/>
    <w:rsid w:val="00D73775"/>
    <w:rsid w:val="00D740B4"/>
    <w:rsid w:val="00D75D27"/>
    <w:rsid w:val="00D77927"/>
    <w:rsid w:val="00D77EC0"/>
    <w:rsid w:val="00D82C08"/>
    <w:rsid w:val="00D82CC8"/>
    <w:rsid w:val="00D84127"/>
    <w:rsid w:val="00D84757"/>
    <w:rsid w:val="00D8595A"/>
    <w:rsid w:val="00D85A96"/>
    <w:rsid w:val="00D8694A"/>
    <w:rsid w:val="00D91115"/>
    <w:rsid w:val="00D9172A"/>
    <w:rsid w:val="00D91912"/>
    <w:rsid w:val="00D97343"/>
    <w:rsid w:val="00D97384"/>
    <w:rsid w:val="00D9739B"/>
    <w:rsid w:val="00D97AE1"/>
    <w:rsid w:val="00D97E31"/>
    <w:rsid w:val="00DA6915"/>
    <w:rsid w:val="00DB05F5"/>
    <w:rsid w:val="00DB3101"/>
    <w:rsid w:val="00DB7C64"/>
    <w:rsid w:val="00DC1A96"/>
    <w:rsid w:val="00DC2200"/>
    <w:rsid w:val="00DC63D9"/>
    <w:rsid w:val="00DD1934"/>
    <w:rsid w:val="00DD3C19"/>
    <w:rsid w:val="00DD3E4D"/>
    <w:rsid w:val="00DD5BA3"/>
    <w:rsid w:val="00DD70C3"/>
    <w:rsid w:val="00DD7E59"/>
    <w:rsid w:val="00DE0C81"/>
    <w:rsid w:val="00DE3C48"/>
    <w:rsid w:val="00DE4A4F"/>
    <w:rsid w:val="00DE5463"/>
    <w:rsid w:val="00DE55E2"/>
    <w:rsid w:val="00DF0A4A"/>
    <w:rsid w:val="00DF0D3F"/>
    <w:rsid w:val="00DF1A87"/>
    <w:rsid w:val="00DF480A"/>
    <w:rsid w:val="00DF4BF1"/>
    <w:rsid w:val="00DF5E56"/>
    <w:rsid w:val="00DF7576"/>
    <w:rsid w:val="00DF786B"/>
    <w:rsid w:val="00DF7A03"/>
    <w:rsid w:val="00E01552"/>
    <w:rsid w:val="00E03D84"/>
    <w:rsid w:val="00E05601"/>
    <w:rsid w:val="00E057C1"/>
    <w:rsid w:val="00E0618B"/>
    <w:rsid w:val="00E077FE"/>
    <w:rsid w:val="00E111C7"/>
    <w:rsid w:val="00E11627"/>
    <w:rsid w:val="00E11BD3"/>
    <w:rsid w:val="00E12031"/>
    <w:rsid w:val="00E12518"/>
    <w:rsid w:val="00E1587C"/>
    <w:rsid w:val="00E16848"/>
    <w:rsid w:val="00E2338E"/>
    <w:rsid w:val="00E24AD6"/>
    <w:rsid w:val="00E24CB1"/>
    <w:rsid w:val="00E250C7"/>
    <w:rsid w:val="00E2629B"/>
    <w:rsid w:val="00E26E8D"/>
    <w:rsid w:val="00E305F6"/>
    <w:rsid w:val="00E30D9E"/>
    <w:rsid w:val="00E33BAC"/>
    <w:rsid w:val="00E37C06"/>
    <w:rsid w:val="00E446B3"/>
    <w:rsid w:val="00E4734D"/>
    <w:rsid w:val="00E47628"/>
    <w:rsid w:val="00E47737"/>
    <w:rsid w:val="00E50885"/>
    <w:rsid w:val="00E5142E"/>
    <w:rsid w:val="00E51983"/>
    <w:rsid w:val="00E51A83"/>
    <w:rsid w:val="00E530B0"/>
    <w:rsid w:val="00E53856"/>
    <w:rsid w:val="00E60C7B"/>
    <w:rsid w:val="00E61901"/>
    <w:rsid w:val="00E61BFC"/>
    <w:rsid w:val="00E61ECB"/>
    <w:rsid w:val="00E62C2D"/>
    <w:rsid w:val="00E66051"/>
    <w:rsid w:val="00E677F1"/>
    <w:rsid w:val="00E7018F"/>
    <w:rsid w:val="00E74313"/>
    <w:rsid w:val="00E74BE2"/>
    <w:rsid w:val="00E75245"/>
    <w:rsid w:val="00E75466"/>
    <w:rsid w:val="00E76F32"/>
    <w:rsid w:val="00E77B69"/>
    <w:rsid w:val="00E81EEA"/>
    <w:rsid w:val="00E81FB5"/>
    <w:rsid w:val="00E826E9"/>
    <w:rsid w:val="00E8313C"/>
    <w:rsid w:val="00E84D3A"/>
    <w:rsid w:val="00E85A53"/>
    <w:rsid w:val="00E85DB3"/>
    <w:rsid w:val="00E86555"/>
    <w:rsid w:val="00E96739"/>
    <w:rsid w:val="00EA1B37"/>
    <w:rsid w:val="00EA226A"/>
    <w:rsid w:val="00EA4646"/>
    <w:rsid w:val="00EA606B"/>
    <w:rsid w:val="00EA687A"/>
    <w:rsid w:val="00EB3701"/>
    <w:rsid w:val="00EB3AEB"/>
    <w:rsid w:val="00EB3D67"/>
    <w:rsid w:val="00EB5585"/>
    <w:rsid w:val="00EB6FE5"/>
    <w:rsid w:val="00EB7B3E"/>
    <w:rsid w:val="00EB7E54"/>
    <w:rsid w:val="00EC093B"/>
    <w:rsid w:val="00EC0CCF"/>
    <w:rsid w:val="00EC3414"/>
    <w:rsid w:val="00EC37FD"/>
    <w:rsid w:val="00EC3B7B"/>
    <w:rsid w:val="00EC3CE1"/>
    <w:rsid w:val="00EC4F33"/>
    <w:rsid w:val="00ED06F8"/>
    <w:rsid w:val="00ED1521"/>
    <w:rsid w:val="00ED3184"/>
    <w:rsid w:val="00ED38AD"/>
    <w:rsid w:val="00ED3CED"/>
    <w:rsid w:val="00ED514C"/>
    <w:rsid w:val="00ED516E"/>
    <w:rsid w:val="00ED5C58"/>
    <w:rsid w:val="00EE356C"/>
    <w:rsid w:val="00EE3691"/>
    <w:rsid w:val="00EE4EE8"/>
    <w:rsid w:val="00EE5C7C"/>
    <w:rsid w:val="00EE63A1"/>
    <w:rsid w:val="00EE6E06"/>
    <w:rsid w:val="00EF1DFB"/>
    <w:rsid w:val="00EF65A4"/>
    <w:rsid w:val="00EF6BA2"/>
    <w:rsid w:val="00F024FC"/>
    <w:rsid w:val="00F035FA"/>
    <w:rsid w:val="00F03FD0"/>
    <w:rsid w:val="00F05DD8"/>
    <w:rsid w:val="00F05F78"/>
    <w:rsid w:val="00F11BFE"/>
    <w:rsid w:val="00F14128"/>
    <w:rsid w:val="00F143C9"/>
    <w:rsid w:val="00F1494F"/>
    <w:rsid w:val="00F17F56"/>
    <w:rsid w:val="00F21CD2"/>
    <w:rsid w:val="00F2284C"/>
    <w:rsid w:val="00F23222"/>
    <w:rsid w:val="00F26031"/>
    <w:rsid w:val="00F31F35"/>
    <w:rsid w:val="00F356F7"/>
    <w:rsid w:val="00F363AC"/>
    <w:rsid w:val="00F37A3C"/>
    <w:rsid w:val="00F37A98"/>
    <w:rsid w:val="00F452DC"/>
    <w:rsid w:val="00F455EC"/>
    <w:rsid w:val="00F46E07"/>
    <w:rsid w:val="00F57C08"/>
    <w:rsid w:val="00F60020"/>
    <w:rsid w:val="00F6069F"/>
    <w:rsid w:val="00F62555"/>
    <w:rsid w:val="00F64D01"/>
    <w:rsid w:val="00F708F9"/>
    <w:rsid w:val="00F70CA3"/>
    <w:rsid w:val="00F72D50"/>
    <w:rsid w:val="00F72FF4"/>
    <w:rsid w:val="00F748B3"/>
    <w:rsid w:val="00F755A9"/>
    <w:rsid w:val="00F7647F"/>
    <w:rsid w:val="00F7734A"/>
    <w:rsid w:val="00F774E6"/>
    <w:rsid w:val="00F82B13"/>
    <w:rsid w:val="00F8355C"/>
    <w:rsid w:val="00F86326"/>
    <w:rsid w:val="00F86B46"/>
    <w:rsid w:val="00F8736A"/>
    <w:rsid w:val="00F929FB"/>
    <w:rsid w:val="00F97A6A"/>
    <w:rsid w:val="00FA0797"/>
    <w:rsid w:val="00FA170E"/>
    <w:rsid w:val="00FA1862"/>
    <w:rsid w:val="00FA2F8D"/>
    <w:rsid w:val="00FA37E1"/>
    <w:rsid w:val="00FA3CCF"/>
    <w:rsid w:val="00FA3FD5"/>
    <w:rsid w:val="00FA4B6D"/>
    <w:rsid w:val="00FB1D07"/>
    <w:rsid w:val="00FB1F09"/>
    <w:rsid w:val="00FB37B8"/>
    <w:rsid w:val="00FC16AA"/>
    <w:rsid w:val="00FC4D57"/>
    <w:rsid w:val="00FC5F23"/>
    <w:rsid w:val="00FC6585"/>
    <w:rsid w:val="00FC7C81"/>
    <w:rsid w:val="00FD0C81"/>
    <w:rsid w:val="00FD1D08"/>
    <w:rsid w:val="00FD5464"/>
    <w:rsid w:val="00FD6583"/>
    <w:rsid w:val="00FD799F"/>
    <w:rsid w:val="00FE00CF"/>
    <w:rsid w:val="00FE0B82"/>
    <w:rsid w:val="00FE231F"/>
    <w:rsid w:val="00FE2EAF"/>
    <w:rsid w:val="00FE444D"/>
    <w:rsid w:val="00FE44C2"/>
    <w:rsid w:val="00FE53B6"/>
    <w:rsid w:val="00FE6CE6"/>
    <w:rsid w:val="00FF0F66"/>
    <w:rsid w:val="00FF14D1"/>
    <w:rsid w:val="00FF6D5D"/>
    <w:rsid w:val="00FF718B"/>
    <w:rsid w:val="00FF7AB3"/>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B5E7F4"/>
  <w15:chartTrackingRefBased/>
  <w15:docId w15:val="{FA965818-E482-496F-B79B-BBE599F33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CD6"/>
    <w:rPr>
      <w:rFonts w:ascii="Times New Roman" w:eastAsia="SimSun" w:hAnsi="Times New Roman" w:cs="Times New Roman"/>
      <w:kern w:val="0"/>
      <w:sz w:val="20"/>
      <w:szCs w:val="20"/>
      <w:lang w:val="en-GB" w:eastAsia="en-US"/>
    </w:rPr>
  </w:style>
  <w:style w:type="paragraph" w:styleId="Heading1">
    <w:name w:val="heading 1"/>
    <w:basedOn w:val="Normal"/>
    <w:next w:val="Normal"/>
    <w:link w:val="Heading1Char"/>
    <w:uiPriority w:val="9"/>
    <w:qFormat/>
    <w:rsid w:val="00444EE1"/>
    <w:pPr>
      <w:keepNext/>
      <w:spacing w:after="240"/>
      <w:ind w:left="1985" w:right="284" w:hanging="1985"/>
      <w:outlineLvl w:val="0"/>
    </w:pPr>
    <w:rPr>
      <w:rFonts w:ascii="Arial" w:hAnsi="Arial"/>
      <w:b/>
      <w:sz w:val="24"/>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qFormat/>
    <w:rsid w:val="00444EE1"/>
    <w:pPr>
      <w:keepNext/>
      <w:ind w:right="284"/>
      <w:outlineLvl w:val="1"/>
    </w:pPr>
    <w:rPr>
      <w:rFonts w:ascii="Arial" w:hAnsi="Arial"/>
      <w:b/>
      <w:sz w:val="24"/>
    </w:rPr>
  </w:style>
  <w:style w:type="paragraph" w:styleId="Heading3">
    <w:name w:val="heading 3"/>
    <w:basedOn w:val="Normal"/>
    <w:next w:val="Normal"/>
    <w:link w:val="Heading3Char"/>
    <w:uiPriority w:val="9"/>
    <w:unhideWhenUsed/>
    <w:qFormat/>
    <w:rsid w:val="0060428F"/>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53094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44785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4EE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44EE1"/>
    <w:rPr>
      <w:sz w:val="18"/>
      <w:szCs w:val="18"/>
    </w:rPr>
  </w:style>
  <w:style w:type="paragraph" w:styleId="Footer">
    <w:name w:val="footer"/>
    <w:basedOn w:val="Normal"/>
    <w:link w:val="FooterChar"/>
    <w:uiPriority w:val="99"/>
    <w:unhideWhenUsed/>
    <w:rsid w:val="00444EE1"/>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444EE1"/>
    <w:rPr>
      <w:sz w:val="18"/>
      <w:szCs w:val="18"/>
    </w:rPr>
  </w:style>
  <w:style w:type="character" w:customStyle="1" w:styleId="Heading1Char">
    <w:name w:val="Heading 1 Char"/>
    <w:basedOn w:val="DefaultParagraphFont"/>
    <w:link w:val="Heading1"/>
    <w:uiPriority w:val="9"/>
    <w:rsid w:val="00444EE1"/>
    <w:rPr>
      <w:rFonts w:ascii="Arial" w:eastAsia="SimSun" w:hAnsi="Arial" w:cs="Times New Roman"/>
      <w:b/>
      <w:kern w:val="0"/>
      <w:sz w:val="24"/>
      <w:szCs w:val="20"/>
      <w:lang w:val="en-GB" w:eastAsia="en-US"/>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444EE1"/>
    <w:rPr>
      <w:rFonts w:ascii="Arial" w:eastAsia="SimSun" w:hAnsi="Arial" w:cs="Times New Roman"/>
      <w:b/>
      <w:kern w:val="0"/>
      <w:sz w:val="24"/>
      <w:szCs w:val="20"/>
      <w:lang w:val="en-GB" w:eastAsia="en-US"/>
    </w:rPr>
  </w:style>
  <w:style w:type="character" w:styleId="Hyperlink">
    <w:name w:val="Hyperlink"/>
    <w:uiPriority w:val="99"/>
    <w:qFormat/>
    <w:rsid w:val="00444EE1"/>
    <w:rPr>
      <w:color w:val="0000FF"/>
      <w:u w:val="single"/>
    </w:rPr>
  </w:style>
  <w:style w:type="table" w:styleId="TableGrid">
    <w:name w:val="Table Grid"/>
    <w:basedOn w:val="TableNormal"/>
    <w:uiPriority w:val="39"/>
    <w:qFormat/>
    <w:rsid w:val="00444EE1"/>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444EE1"/>
    <w:rPr>
      <w:i/>
      <w:iCs/>
    </w:rPr>
  </w:style>
  <w:style w:type="paragraph" w:styleId="Caption">
    <w:name w:val="caption"/>
    <w:aliases w:val="cap"/>
    <w:basedOn w:val="Normal"/>
    <w:next w:val="Normal"/>
    <w:link w:val="CaptionChar"/>
    <w:qFormat/>
    <w:rsid w:val="00444EE1"/>
    <w:pPr>
      <w:autoSpaceDE w:val="0"/>
      <w:autoSpaceDN w:val="0"/>
      <w:adjustRightInd w:val="0"/>
      <w:snapToGrid w:val="0"/>
      <w:spacing w:after="120"/>
      <w:jc w:val="center"/>
    </w:pPr>
    <w:rPr>
      <w:b/>
      <w:bCs/>
      <w:lang w:val="en-US"/>
    </w:rPr>
  </w:style>
  <w:style w:type="character" w:customStyle="1" w:styleId="CaptionChar">
    <w:name w:val="Caption Char"/>
    <w:aliases w:val="cap Char"/>
    <w:link w:val="Caption"/>
    <w:rsid w:val="00444EE1"/>
    <w:rPr>
      <w:rFonts w:ascii="Times New Roman" w:eastAsia="SimSun" w:hAnsi="Times New Roman" w:cs="Times New Roman"/>
      <w:b/>
      <w:bCs/>
      <w:kern w:val="0"/>
      <w:sz w:val="20"/>
      <w:szCs w:val="20"/>
      <w:lang w:eastAsia="en-US"/>
    </w:rPr>
  </w:style>
  <w:style w:type="paragraph" w:customStyle="1" w:styleId="References">
    <w:name w:val="References"/>
    <w:basedOn w:val="Normal"/>
    <w:qFormat/>
    <w:rsid w:val="00444EE1"/>
    <w:pPr>
      <w:autoSpaceDE w:val="0"/>
      <w:autoSpaceDN w:val="0"/>
      <w:snapToGrid w:val="0"/>
      <w:spacing w:after="60"/>
      <w:jc w:val="both"/>
    </w:pPr>
    <w:rPr>
      <w:szCs w:val="16"/>
      <w:lang w:val="en-US"/>
    </w:rPr>
  </w:style>
  <w:style w:type="character" w:customStyle="1" w:styleId="Heading3Char">
    <w:name w:val="Heading 3 Char"/>
    <w:basedOn w:val="DefaultParagraphFont"/>
    <w:link w:val="Heading3"/>
    <w:uiPriority w:val="9"/>
    <w:rsid w:val="0060428F"/>
    <w:rPr>
      <w:rFonts w:ascii="Times New Roman" w:eastAsia="SimSun" w:hAnsi="Times New Roman" w:cs="Times New Roman"/>
      <w:b/>
      <w:bCs/>
      <w:kern w:val="0"/>
      <w:sz w:val="32"/>
      <w:szCs w:val="32"/>
      <w:lang w:val="en-GB" w:eastAsia="en-US"/>
    </w:rPr>
  </w:style>
  <w:style w:type="character" w:styleId="CommentReference">
    <w:name w:val="annotation reference"/>
    <w:basedOn w:val="DefaultParagraphFont"/>
    <w:uiPriority w:val="99"/>
    <w:semiHidden/>
    <w:unhideWhenUsed/>
    <w:rsid w:val="00B13319"/>
    <w:rPr>
      <w:sz w:val="21"/>
      <w:szCs w:val="21"/>
    </w:rPr>
  </w:style>
  <w:style w:type="paragraph" w:styleId="CommentText">
    <w:name w:val="annotation text"/>
    <w:basedOn w:val="Normal"/>
    <w:link w:val="CommentTextChar"/>
    <w:uiPriority w:val="99"/>
    <w:unhideWhenUsed/>
    <w:rsid w:val="00B13319"/>
  </w:style>
  <w:style w:type="character" w:customStyle="1" w:styleId="CommentTextChar">
    <w:name w:val="Comment Text Char"/>
    <w:basedOn w:val="DefaultParagraphFont"/>
    <w:link w:val="CommentText"/>
    <w:uiPriority w:val="99"/>
    <w:rsid w:val="00B13319"/>
    <w:rPr>
      <w:rFonts w:ascii="Times New Roman" w:eastAsia="SimSu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B13319"/>
    <w:rPr>
      <w:b/>
      <w:bCs/>
    </w:rPr>
  </w:style>
  <w:style w:type="character" w:customStyle="1" w:styleId="CommentSubjectChar">
    <w:name w:val="Comment Subject Char"/>
    <w:basedOn w:val="CommentTextChar"/>
    <w:link w:val="CommentSubject"/>
    <w:uiPriority w:val="99"/>
    <w:semiHidden/>
    <w:rsid w:val="00B13319"/>
    <w:rPr>
      <w:rFonts w:ascii="Times New Roman" w:eastAsia="SimSu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B13319"/>
    <w:rPr>
      <w:sz w:val="18"/>
      <w:szCs w:val="18"/>
    </w:rPr>
  </w:style>
  <w:style w:type="character" w:customStyle="1" w:styleId="BalloonTextChar">
    <w:name w:val="Balloon Text Char"/>
    <w:basedOn w:val="DefaultParagraphFont"/>
    <w:link w:val="BalloonText"/>
    <w:uiPriority w:val="99"/>
    <w:semiHidden/>
    <w:rsid w:val="00B13319"/>
    <w:rPr>
      <w:rFonts w:ascii="Times New Roman" w:eastAsia="SimSun" w:hAnsi="Times New Roman" w:cs="Times New Roman"/>
      <w:kern w:val="0"/>
      <w:sz w:val="18"/>
      <w:szCs w:val="18"/>
      <w:lang w:val="en-GB" w:eastAsia="en-US"/>
    </w:rPr>
  </w:style>
  <w:style w:type="paragraph" w:styleId="ListParagraph">
    <w:name w:val="List Paragraph"/>
    <w:aliases w:val="- Bullets,?? ??,?????,????,Lista1,中等深浅网格 1 - 着色 21,列表段落1,—ño’i—Ž,¥¡¡¡¡ì¬º¥¹¥È¶ÎÂä,ÁÐ³ö¶ÎÂä,¥ê¥¹¥È¶ÎÂä,1st level - Bullet List Paragraph,Lettre d'introduction,Paragrafo elenco,Normal bullet 2,Bullet list,목록단락,列表段落11,列,列出段,リスト段落,목록 단락"/>
    <w:basedOn w:val="Normal"/>
    <w:link w:val="ListParagraphChar"/>
    <w:uiPriority w:val="34"/>
    <w:qFormat/>
    <w:rsid w:val="00B13319"/>
    <w:pPr>
      <w:ind w:firstLineChars="200" w:firstLine="420"/>
    </w:pPr>
  </w:style>
  <w:style w:type="paragraph" w:customStyle="1" w:styleId="ZT">
    <w:name w:val="ZT"/>
    <w:rsid w:val="006743E3"/>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character" w:customStyle="1" w:styleId="fontstyle01">
    <w:name w:val="fontstyle01"/>
    <w:basedOn w:val="DefaultParagraphFont"/>
    <w:rsid w:val="007A6D47"/>
    <w:rPr>
      <w:rFonts w:ascii="Arial-BoldMT" w:hAnsi="Arial-BoldMT" w:hint="default"/>
      <w:b/>
      <w:bCs/>
      <w:i w:val="0"/>
      <w:iCs w:val="0"/>
      <w:color w:val="000000"/>
      <w:sz w:val="22"/>
      <w:szCs w:val="22"/>
    </w:rPr>
  </w:style>
  <w:style w:type="character" w:customStyle="1" w:styleId="fontstyle21">
    <w:name w:val="fontstyle21"/>
    <w:basedOn w:val="DefaultParagraphFont"/>
    <w:rsid w:val="0047365A"/>
    <w:rPr>
      <w:rFonts w:ascii="MnSymbol10" w:hAnsi="MnSymbol10" w:hint="default"/>
      <w:b w:val="0"/>
      <w:bCs w:val="0"/>
      <w:i w:val="0"/>
      <w:iCs w:val="0"/>
      <w:color w:val="000000"/>
      <w:sz w:val="22"/>
      <w:szCs w:val="22"/>
    </w:rPr>
  </w:style>
  <w:style w:type="character" w:customStyle="1" w:styleId="Heading4Char">
    <w:name w:val="Heading 4 Char"/>
    <w:basedOn w:val="DefaultParagraphFont"/>
    <w:link w:val="Heading4"/>
    <w:uiPriority w:val="9"/>
    <w:rsid w:val="00530943"/>
    <w:rPr>
      <w:rFonts w:asciiTheme="majorHAnsi" w:eastAsiaTheme="majorEastAsia" w:hAnsiTheme="majorHAnsi" w:cstheme="majorBidi"/>
      <w:b/>
      <w:bCs/>
      <w:kern w:val="0"/>
      <w:sz w:val="28"/>
      <w:szCs w:val="28"/>
      <w:lang w:val="en-GB" w:eastAsia="en-US"/>
    </w:rPr>
  </w:style>
  <w:style w:type="paragraph" w:styleId="Revision">
    <w:name w:val="Revision"/>
    <w:hidden/>
    <w:uiPriority w:val="99"/>
    <w:semiHidden/>
    <w:rsid w:val="000D1DC9"/>
    <w:rPr>
      <w:rFonts w:ascii="Times New Roman" w:eastAsia="SimSun" w:hAnsi="Times New Roman" w:cs="Times New Roman"/>
      <w:kern w:val="0"/>
      <w:sz w:val="20"/>
      <w:szCs w:val="20"/>
      <w:lang w:val="en-GB" w:eastAsia="en-US"/>
    </w:rPr>
  </w:style>
  <w:style w:type="paragraph" w:styleId="NormalWeb">
    <w:name w:val="Normal (Web)"/>
    <w:basedOn w:val="Normal"/>
    <w:uiPriority w:val="99"/>
    <w:semiHidden/>
    <w:unhideWhenUsed/>
    <w:rsid w:val="009F16E7"/>
    <w:pPr>
      <w:spacing w:before="100" w:beforeAutospacing="1" w:after="100" w:afterAutospacing="1"/>
    </w:pPr>
    <w:rPr>
      <w:rFonts w:ascii="SimSun" w:hAnsi="SimSun" w:cs="SimSun"/>
      <w:sz w:val="24"/>
      <w:szCs w:val="24"/>
      <w:lang w:val="en-US" w:eastAsia="zh-CN"/>
    </w:rPr>
  </w:style>
  <w:style w:type="paragraph" w:styleId="BodyText">
    <w:name w:val="Body Text"/>
    <w:basedOn w:val="Normal"/>
    <w:link w:val="BodyTextChar"/>
    <w:uiPriority w:val="99"/>
    <w:semiHidden/>
    <w:unhideWhenUsed/>
    <w:rsid w:val="00272D5C"/>
    <w:pPr>
      <w:spacing w:after="120"/>
    </w:pPr>
  </w:style>
  <w:style w:type="character" w:customStyle="1" w:styleId="BodyTextChar">
    <w:name w:val="Body Text Char"/>
    <w:basedOn w:val="DefaultParagraphFont"/>
    <w:link w:val="BodyText"/>
    <w:uiPriority w:val="99"/>
    <w:semiHidden/>
    <w:rsid w:val="00272D5C"/>
    <w:rPr>
      <w:rFonts w:ascii="Times New Roman" w:eastAsia="SimSun" w:hAnsi="Times New Roman" w:cs="Times New Roman"/>
      <w:kern w:val="0"/>
      <w:sz w:val="20"/>
      <w:szCs w:val="20"/>
      <w:lang w:val="en-GB" w:eastAsia="en-US"/>
    </w:rPr>
  </w:style>
  <w:style w:type="paragraph" w:styleId="BodyTextFirstIndent">
    <w:name w:val="Body Text First Indent"/>
    <w:basedOn w:val="Normal"/>
    <w:link w:val="BodyTextFirstIndentChar"/>
    <w:rsid w:val="00272D5C"/>
    <w:pPr>
      <w:widowControl w:val="0"/>
      <w:autoSpaceDE w:val="0"/>
      <w:autoSpaceDN w:val="0"/>
      <w:adjustRightInd w:val="0"/>
      <w:spacing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272D5C"/>
    <w:rPr>
      <w:rFonts w:ascii="Arial" w:eastAsia="SimSun" w:hAnsi="Arial" w:cs="Times New Roman"/>
      <w:kern w:val="0"/>
      <w:sz w:val="20"/>
      <w:szCs w:val="21"/>
      <w:lang w:val="en-GB" w:eastAsia="en-US"/>
    </w:rPr>
  </w:style>
  <w:style w:type="character" w:customStyle="1" w:styleId="ListParagraphChar">
    <w:name w:val="List Paragraph Char"/>
    <w:aliases w:val="- Bullets Char,?? ?? Char,????? Char,???? Char,Lista1 Char,中等深浅网格 1 - 着色 21 Char,列表段落1 Char,—ño’i—Ž Char,¥¡¡¡¡ì¬º¥¹¥È¶ÎÂä Char,ÁÐ³ö¶ÎÂä Char,¥ê¥¹¥È¶ÎÂä Char,1st level - Bullet List Paragraph Char,Lettre d'introduction Char,목록단락 Char"/>
    <w:link w:val="ListParagraph"/>
    <w:uiPriority w:val="34"/>
    <w:qFormat/>
    <w:locked/>
    <w:rsid w:val="006A07C6"/>
    <w:rPr>
      <w:rFonts w:ascii="Times New Roman" w:eastAsia="SimSun" w:hAnsi="Times New Roman" w:cs="Times New Roman"/>
      <w:kern w:val="0"/>
      <w:sz w:val="20"/>
      <w:szCs w:val="20"/>
      <w:lang w:val="en-GB" w:eastAsia="en-US"/>
    </w:rPr>
  </w:style>
  <w:style w:type="paragraph" w:customStyle="1" w:styleId="PL">
    <w:name w:val="PL"/>
    <w:link w:val="PLChar"/>
    <w:qFormat/>
    <w:rsid w:val="00AE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E6A1B"/>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qFormat/>
    <w:rsid w:val="006621A7"/>
    <w:pPr>
      <w:keepNext/>
      <w:keepLines/>
      <w:overflowPunct w:val="0"/>
      <w:autoSpaceDE w:val="0"/>
      <w:autoSpaceDN w:val="0"/>
      <w:adjustRightInd w:val="0"/>
      <w:spacing w:before="60" w:after="180"/>
      <w:jc w:val="center"/>
      <w:textAlignment w:val="baseline"/>
    </w:pPr>
    <w:rPr>
      <w:rFonts w:ascii="Arial" w:eastAsia="Times New Roman" w:hAnsi="Arial"/>
      <w:b/>
      <w:lang w:eastAsia="ja-JP"/>
    </w:rPr>
  </w:style>
  <w:style w:type="character" w:customStyle="1" w:styleId="THChar">
    <w:name w:val="TH Char"/>
    <w:link w:val="TH"/>
    <w:qFormat/>
    <w:rsid w:val="006621A7"/>
    <w:rPr>
      <w:rFonts w:ascii="Arial" w:eastAsia="Times New Roman" w:hAnsi="Arial" w:cs="Times New Roman"/>
      <w:b/>
      <w:kern w:val="0"/>
      <w:sz w:val="20"/>
      <w:szCs w:val="20"/>
      <w:lang w:val="en-GB" w:eastAsia="ja-JP"/>
    </w:rPr>
  </w:style>
  <w:style w:type="paragraph" w:customStyle="1" w:styleId="1">
    <w:name w:val="样式1"/>
    <w:basedOn w:val="Heading3"/>
    <w:qFormat/>
    <w:rsid w:val="00B43965"/>
    <w:pPr>
      <w:keepLines w:val="0"/>
      <w:kinsoku w:val="0"/>
      <w:overflowPunct w:val="0"/>
      <w:autoSpaceDE w:val="0"/>
      <w:autoSpaceDN w:val="0"/>
      <w:adjustRightInd w:val="0"/>
      <w:snapToGrid w:val="0"/>
      <w:spacing w:before="120" w:after="120" w:line="240" w:lineRule="auto"/>
      <w:ind w:left="720" w:hanging="720"/>
      <w:jc w:val="both"/>
      <w:outlineLvl w:val="3"/>
    </w:pPr>
    <w:rPr>
      <w:bCs w:val="0"/>
      <w:sz w:val="22"/>
    </w:rPr>
  </w:style>
  <w:style w:type="paragraph" w:customStyle="1" w:styleId="B1">
    <w:name w:val="B1"/>
    <w:basedOn w:val="Normal"/>
    <w:link w:val="B1Zchn"/>
    <w:qFormat/>
    <w:rsid w:val="00B43965"/>
    <w:pPr>
      <w:spacing w:after="180"/>
      <w:ind w:left="568" w:hanging="284"/>
    </w:pPr>
    <w:rPr>
      <w:lang w:val="x-none"/>
    </w:rPr>
  </w:style>
  <w:style w:type="paragraph" w:customStyle="1" w:styleId="B2">
    <w:name w:val="B2"/>
    <w:basedOn w:val="Normal"/>
    <w:link w:val="B2Char"/>
    <w:qFormat/>
    <w:rsid w:val="00B43965"/>
    <w:pPr>
      <w:spacing w:after="180"/>
      <w:ind w:left="851" w:hanging="284"/>
    </w:pPr>
    <w:rPr>
      <w:lang w:val="x-none"/>
    </w:rPr>
  </w:style>
  <w:style w:type="character" w:customStyle="1" w:styleId="B1Zchn">
    <w:name w:val="B1 Zchn"/>
    <w:link w:val="B1"/>
    <w:qFormat/>
    <w:rsid w:val="00B43965"/>
    <w:rPr>
      <w:rFonts w:ascii="Times New Roman" w:eastAsia="SimSun" w:hAnsi="Times New Roman" w:cs="Times New Roman"/>
      <w:kern w:val="0"/>
      <w:sz w:val="20"/>
      <w:szCs w:val="20"/>
      <w:lang w:val="x-none" w:eastAsia="en-US"/>
    </w:rPr>
  </w:style>
  <w:style w:type="character" w:customStyle="1" w:styleId="B2Char">
    <w:name w:val="B2 Char"/>
    <w:link w:val="B2"/>
    <w:qFormat/>
    <w:rsid w:val="00B43965"/>
    <w:rPr>
      <w:rFonts w:ascii="Times New Roman" w:eastAsia="SimSun" w:hAnsi="Times New Roman" w:cs="Times New Roman"/>
      <w:kern w:val="0"/>
      <w:sz w:val="20"/>
      <w:szCs w:val="20"/>
      <w:lang w:val="x-none" w:eastAsia="en-US"/>
    </w:rPr>
  </w:style>
  <w:style w:type="character" w:customStyle="1" w:styleId="Heading5Char">
    <w:name w:val="Heading 5 Char"/>
    <w:basedOn w:val="DefaultParagraphFont"/>
    <w:link w:val="Heading5"/>
    <w:uiPriority w:val="9"/>
    <w:semiHidden/>
    <w:rsid w:val="00447852"/>
    <w:rPr>
      <w:rFonts w:ascii="Times New Roman" w:eastAsia="SimSun" w:hAnsi="Times New Roman" w:cs="Times New Roman"/>
      <w:b/>
      <w:bCs/>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6477">
      <w:bodyDiv w:val="1"/>
      <w:marLeft w:val="0"/>
      <w:marRight w:val="0"/>
      <w:marTop w:val="0"/>
      <w:marBottom w:val="0"/>
      <w:divBdr>
        <w:top w:val="none" w:sz="0" w:space="0" w:color="auto"/>
        <w:left w:val="none" w:sz="0" w:space="0" w:color="auto"/>
        <w:bottom w:val="none" w:sz="0" w:space="0" w:color="auto"/>
        <w:right w:val="none" w:sz="0" w:space="0" w:color="auto"/>
      </w:divBdr>
    </w:div>
    <w:div w:id="199558934">
      <w:bodyDiv w:val="1"/>
      <w:marLeft w:val="0"/>
      <w:marRight w:val="0"/>
      <w:marTop w:val="0"/>
      <w:marBottom w:val="0"/>
      <w:divBdr>
        <w:top w:val="none" w:sz="0" w:space="0" w:color="auto"/>
        <w:left w:val="none" w:sz="0" w:space="0" w:color="auto"/>
        <w:bottom w:val="none" w:sz="0" w:space="0" w:color="auto"/>
        <w:right w:val="none" w:sz="0" w:space="0" w:color="auto"/>
      </w:divBdr>
      <w:divsChild>
        <w:div w:id="274363954">
          <w:marLeft w:val="1166"/>
          <w:marRight w:val="0"/>
          <w:marTop w:val="0"/>
          <w:marBottom w:val="0"/>
          <w:divBdr>
            <w:top w:val="none" w:sz="0" w:space="0" w:color="auto"/>
            <w:left w:val="none" w:sz="0" w:space="0" w:color="auto"/>
            <w:bottom w:val="none" w:sz="0" w:space="0" w:color="auto"/>
            <w:right w:val="none" w:sz="0" w:space="0" w:color="auto"/>
          </w:divBdr>
        </w:div>
      </w:divsChild>
    </w:div>
    <w:div w:id="424884748">
      <w:bodyDiv w:val="1"/>
      <w:marLeft w:val="0"/>
      <w:marRight w:val="0"/>
      <w:marTop w:val="0"/>
      <w:marBottom w:val="0"/>
      <w:divBdr>
        <w:top w:val="none" w:sz="0" w:space="0" w:color="auto"/>
        <w:left w:val="none" w:sz="0" w:space="0" w:color="auto"/>
        <w:bottom w:val="none" w:sz="0" w:space="0" w:color="auto"/>
        <w:right w:val="none" w:sz="0" w:space="0" w:color="auto"/>
      </w:divBdr>
    </w:div>
    <w:div w:id="458915011">
      <w:bodyDiv w:val="1"/>
      <w:marLeft w:val="0"/>
      <w:marRight w:val="0"/>
      <w:marTop w:val="0"/>
      <w:marBottom w:val="0"/>
      <w:divBdr>
        <w:top w:val="none" w:sz="0" w:space="0" w:color="auto"/>
        <w:left w:val="none" w:sz="0" w:space="0" w:color="auto"/>
        <w:bottom w:val="none" w:sz="0" w:space="0" w:color="auto"/>
        <w:right w:val="none" w:sz="0" w:space="0" w:color="auto"/>
      </w:divBdr>
    </w:div>
    <w:div w:id="628826057">
      <w:bodyDiv w:val="1"/>
      <w:marLeft w:val="0"/>
      <w:marRight w:val="0"/>
      <w:marTop w:val="0"/>
      <w:marBottom w:val="0"/>
      <w:divBdr>
        <w:top w:val="none" w:sz="0" w:space="0" w:color="auto"/>
        <w:left w:val="none" w:sz="0" w:space="0" w:color="auto"/>
        <w:bottom w:val="none" w:sz="0" w:space="0" w:color="auto"/>
        <w:right w:val="none" w:sz="0" w:space="0" w:color="auto"/>
      </w:divBdr>
    </w:div>
    <w:div w:id="1187716704">
      <w:bodyDiv w:val="1"/>
      <w:marLeft w:val="0"/>
      <w:marRight w:val="0"/>
      <w:marTop w:val="0"/>
      <w:marBottom w:val="0"/>
      <w:divBdr>
        <w:top w:val="none" w:sz="0" w:space="0" w:color="auto"/>
        <w:left w:val="none" w:sz="0" w:space="0" w:color="auto"/>
        <w:bottom w:val="none" w:sz="0" w:space="0" w:color="auto"/>
        <w:right w:val="none" w:sz="0" w:space="0" w:color="auto"/>
      </w:divBdr>
    </w:div>
    <w:div w:id="1450973126">
      <w:bodyDiv w:val="1"/>
      <w:marLeft w:val="0"/>
      <w:marRight w:val="0"/>
      <w:marTop w:val="0"/>
      <w:marBottom w:val="0"/>
      <w:divBdr>
        <w:top w:val="none" w:sz="0" w:space="0" w:color="auto"/>
        <w:left w:val="none" w:sz="0" w:space="0" w:color="auto"/>
        <w:bottom w:val="none" w:sz="0" w:space="0" w:color="auto"/>
        <w:right w:val="none" w:sz="0" w:space="0" w:color="auto"/>
      </w:divBdr>
    </w:div>
    <w:div w:id="1643845924">
      <w:bodyDiv w:val="1"/>
      <w:marLeft w:val="0"/>
      <w:marRight w:val="0"/>
      <w:marTop w:val="0"/>
      <w:marBottom w:val="0"/>
      <w:divBdr>
        <w:top w:val="none" w:sz="0" w:space="0" w:color="auto"/>
        <w:left w:val="none" w:sz="0" w:space="0" w:color="auto"/>
        <w:bottom w:val="none" w:sz="0" w:space="0" w:color="auto"/>
        <w:right w:val="none" w:sz="0" w:space="0" w:color="auto"/>
      </w:divBdr>
    </w:div>
    <w:div w:id="1742674037">
      <w:bodyDiv w:val="1"/>
      <w:marLeft w:val="0"/>
      <w:marRight w:val="0"/>
      <w:marTop w:val="0"/>
      <w:marBottom w:val="0"/>
      <w:divBdr>
        <w:top w:val="none" w:sz="0" w:space="0" w:color="auto"/>
        <w:left w:val="none" w:sz="0" w:space="0" w:color="auto"/>
        <w:bottom w:val="none" w:sz="0" w:space="0" w:color="auto"/>
        <w:right w:val="none" w:sz="0" w:space="0" w:color="auto"/>
      </w:divBdr>
    </w:div>
    <w:div w:id="185357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A6CD3-B966-400F-BE1B-EF0DA1965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5237</Words>
  <Characters>29856</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lishengyu</dc:creator>
  <cp:keywords/>
  <dc:description/>
  <cp:lastModifiedBy>Matthew Webbfinal</cp:lastModifiedBy>
  <cp:revision>7</cp:revision>
  <dcterms:created xsi:type="dcterms:W3CDTF">2024-04-03T03:09:00Z</dcterms:created>
  <dcterms:modified xsi:type="dcterms:W3CDTF">2024-04-04T10:04:00Z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(3)6dcqz4Ta3EOUl3DHPSPSfqymtM00ZnfFBmsL1orvO9VrxQBeRNqGF9hRzktu3d37p9ro4N9v
CGYCDwdpTsltK99jw4WWfpCDd4BJXll2sDF2YmcZposN3WWh1Ua4/UT/A2MEtcmOtaL8xbc2
jss8G8JTuOd73gq4BkkCNwU8qLhrWrtGVDGp4n8bs0ppqXNU71RdAlJVfta1hb3phjWQXL2e
IEl2+1jwaUyB1P9zUg</vt:lpwstr>
  </property>
  <property fmtid="{D5CDD505-2E9C-101B-9397-08002B2CF9AE}" pid="3" name="_2015_ms_pID_7253431">
    <vt:lpwstr>eeYEEx/yKA79NMGWpmaFhnzY6003EGUhqIcZ/PlHoUdtZbKCzyG5+J
aa9RYT3KRQS4W8/GWS3eG/FknCI8TQPt713wPAjbqG1EPvrOqEKxF6kMDPc164LYeqfkaxRl
Ij4cStsphdDHQBtzaZyFsm4FTtxRZDURQQXxmtvVCySTp9J3pHb7DrlWfQbA4LUQkiSmX9XF
v5GDKpD79P9xJQ/x9eifcUTbikWSiEUEH63/</vt:lpwstr>
  </property>
  <property fmtid="{D5CDD505-2E9C-101B-9397-08002B2CF9AE}" pid="4" name="_2015_ms_pID_7253432">
    <vt:lpwstr>cDfGyd95qFeoSbZzWMlkdNE=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1707226988</vt:lpwstr>
  </property>
</Properties>
</file>