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46139" w14:textId="058E49D3" w:rsidR="00630859" w:rsidRPr="00805787" w:rsidRDefault="00630859" w:rsidP="006F1F74">
      <w:pPr>
        <w:spacing w:after="0"/>
        <w:rPr>
          <w:b/>
          <w:bCs/>
          <w:szCs w:val="20"/>
          <w:shd w:val="clear" w:color="auto" w:fill="F7CAAC"/>
          <w:lang w:val="en-GB"/>
        </w:rPr>
      </w:pPr>
      <w:bookmarkStart w:id="0" w:name="_Ref129681832"/>
      <w:r w:rsidRPr="00805787">
        <w:rPr>
          <w:noProof/>
          <w:sz w:val="28"/>
          <w:lang w:eastAsia="zh-CN"/>
        </w:rPr>
        <w:drawing>
          <wp:anchor distT="0" distB="0" distL="114300" distR="114300" simplePos="0" relativeHeight="251663360" behindDoc="0" locked="1" layoutInCell="1" allowOverlap="1" wp14:anchorId="0BF2F2A0" wp14:editId="0252920F">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3GPP TSG-RAN WG1 Meeting #11</w:t>
      </w:r>
      <w:r w:rsidR="00312C2B">
        <w:rPr>
          <w:b/>
          <w:bCs/>
          <w:szCs w:val="20"/>
          <w:lang w:val="en-GB"/>
        </w:rPr>
        <w:t>5</w:t>
      </w:r>
      <w:r w:rsidRPr="00805787">
        <w:rPr>
          <w:b/>
          <w:bCs/>
          <w:szCs w:val="20"/>
          <w:lang w:val="en-GB"/>
        </w:rPr>
        <w:t xml:space="preserve">                                                                                     </w:t>
      </w:r>
      <w:r w:rsidR="000D525E" w:rsidRPr="000D525E">
        <w:rPr>
          <w:b/>
          <w:bCs/>
          <w:szCs w:val="20"/>
          <w:lang w:val="en-GB"/>
        </w:rPr>
        <w:t>R1-2312154</w:t>
      </w:r>
    </w:p>
    <w:p w14:paraId="2C12B39B" w14:textId="30811506" w:rsidR="00630859" w:rsidRPr="00805787" w:rsidRDefault="00312C2B" w:rsidP="00630859">
      <w:pPr>
        <w:jc w:val="left"/>
        <w:rPr>
          <w:b/>
          <w:kern w:val="2"/>
          <w:sz w:val="28"/>
          <w:lang w:eastAsia="zh-CN"/>
        </w:rPr>
      </w:pPr>
      <w:bookmarkStart w:id="1" w:name="_Hlk130482705"/>
      <w:r>
        <w:rPr>
          <w:b/>
          <w:kern w:val="2"/>
          <w:lang w:eastAsia="zh-CN"/>
        </w:rPr>
        <w:t>Chicago</w:t>
      </w:r>
      <w:r w:rsidR="00413266" w:rsidRPr="0047021B">
        <w:rPr>
          <w:b/>
          <w:kern w:val="2"/>
          <w:lang w:eastAsia="zh-CN"/>
        </w:rPr>
        <w:t xml:space="preserve">, </w:t>
      </w:r>
      <w:r w:rsidR="009D3E22">
        <w:rPr>
          <w:b/>
          <w:kern w:val="2"/>
          <w:lang w:eastAsia="zh-CN"/>
        </w:rPr>
        <w:t>USA</w:t>
      </w:r>
      <w:r w:rsidR="00413266" w:rsidRPr="0047021B">
        <w:rPr>
          <w:b/>
          <w:kern w:val="2"/>
          <w:lang w:eastAsia="zh-CN"/>
        </w:rPr>
        <w:t xml:space="preserve">, </w:t>
      </w:r>
      <w:r>
        <w:rPr>
          <w:b/>
          <w:kern w:val="2"/>
          <w:lang w:eastAsia="zh-CN"/>
        </w:rPr>
        <w:t>November</w:t>
      </w:r>
      <w:r w:rsidR="000E09A0">
        <w:rPr>
          <w:b/>
          <w:kern w:val="2"/>
          <w:lang w:eastAsia="zh-CN"/>
        </w:rPr>
        <w:t xml:space="preserve"> </w:t>
      </w:r>
      <w:r>
        <w:rPr>
          <w:b/>
          <w:kern w:val="2"/>
          <w:lang w:eastAsia="zh-CN"/>
        </w:rPr>
        <w:t>13</w:t>
      </w:r>
      <w:r w:rsidR="000E09A0" w:rsidRPr="000757CC">
        <w:rPr>
          <w:b/>
          <w:kern w:val="2"/>
          <w:vertAlign w:val="superscript"/>
          <w:lang w:eastAsia="zh-CN"/>
        </w:rPr>
        <w:t>th</w:t>
      </w:r>
      <w:r w:rsidR="00413266" w:rsidRPr="0047021B">
        <w:rPr>
          <w:b/>
          <w:kern w:val="2"/>
          <w:lang w:eastAsia="zh-CN"/>
        </w:rPr>
        <w:t>–</w:t>
      </w:r>
      <w:r w:rsidR="00413266">
        <w:rPr>
          <w:b/>
          <w:kern w:val="2"/>
          <w:lang w:eastAsia="zh-CN"/>
        </w:rPr>
        <w:t>1</w:t>
      </w:r>
      <w:r>
        <w:rPr>
          <w:b/>
          <w:kern w:val="2"/>
          <w:lang w:eastAsia="zh-CN"/>
        </w:rPr>
        <w:t>7</w:t>
      </w:r>
      <w:r w:rsidR="000E09A0" w:rsidRPr="000757CC">
        <w:rPr>
          <w:b/>
          <w:kern w:val="2"/>
          <w:vertAlign w:val="superscript"/>
          <w:lang w:eastAsia="zh-CN"/>
        </w:rPr>
        <w:t>th</w:t>
      </w:r>
      <w:r w:rsidR="00413266">
        <w:rPr>
          <w:b/>
          <w:bCs/>
          <w:sz w:val="20"/>
          <w:szCs w:val="20"/>
          <w:lang w:val="en-GB"/>
        </w:rPr>
        <w:t xml:space="preserve">, </w:t>
      </w:r>
      <w:r w:rsidR="00E65315">
        <w:rPr>
          <w:b/>
          <w:bCs/>
          <w:sz w:val="20"/>
          <w:szCs w:val="20"/>
          <w:lang w:val="en-GB"/>
        </w:rPr>
        <w:t>2023</w:t>
      </w:r>
      <w:bookmarkEnd w:id="1"/>
    </w:p>
    <w:p w14:paraId="64810A5D" w14:textId="77777777" w:rsidR="00DB787E" w:rsidRPr="00805787" w:rsidRDefault="00DB787E" w:rsidP="00DB787E">
      <w:pPr>
        <w:pBdr>
          <w:top w:val="single" w:sz="4" w:space="1" w:color="auto"/>
        </w:pBdr>
        <w:spacing w:after="0"/>
        <w:jc w:val="left"/>
        <w:rPr>
          <w:b/>
          <w:kern w:val="2"/>
          <w:sz w:val="16"/>
          <w:szCs w:val="16"/>
          <w:lang w:eastAsia="zh-CN"/>
        </w:rPr>
      </w:pPr>
    </w:p>
    <w:p w14:paraId="45776F72" w14:textId="0E34481B" w:rsidR="00DB787E" w:rsidRPr="00805787" w:rsidRDefault="00DB787E" w:rsidP="00DB787E">
      <w:pPr>
        <w:spacing w:after="60"/>
        <w:ind w:left="1555" w:hanging="1555"/>
        <w:jc w:val="left"/>
        <w:rPr>
          <w:b/>
          <w:kern w:val="2"/>
          <w:lang w:eastAsia="zh-CN"/>
        </w:rPr>
      </w:pPr>
      <w:r w:rsidRPr="00805787">
        <w:rPr>
          <w:b/>
          <w:kern w:val="2"/>
          <w:lang w:eastAsia="zh-CN"/>
        </w:rPr>
        <w:t>Agenda Item:</w:t>
      </w:r>
      <w:r w:rsidRPr="00805787">
        <w:rPr>
          <w:b/>
          <w:kern w:val="2"/>
          <w:lang w:eastAsia="zh-CN"/>
        </w:rPr>
        <w:tab/>
      </w:r>
      <w:r w:rsidR="00312C2B">
        <w:rPr>
          <w:b/>
          <w:kern w:val="2"/>
          <w:lang w:eastAsia="zh-CN"/>
        </w:rPr>
        <w:t>5</w:t>
      </w:r>
    </w:p>
    <w:p w14:paraId="11FB4434" w14:textId="77777777" w:rsidR="00DB787E" w:rsidRPr="00805787" w:rsidRDefault="00DB787E" w:rsidP="00DB787E">
      <w:pPr>
        <w:spacing w:after="60"/>
        <w:ind w:left="1555" w:hanging="1555"/>
        <w:jc w:val="left"/>
        <w:rPr>
          <w:b/>
          <w:kern w:val="2"/>
          <w:lang w:eastAsia="zh-CN"/>
        </w:rPr>
      </w:pPr>
      <w:r w:rsidRPr="00805787">
        <w:rPr>
          <w:b/>
          <w:kern w:val="2"/>
          <w:lang w:eastAsia="zh-CN"/>
        </w:rPr>
        <w:t>Source:</w:t>
      </w:r>
      <w:r w:rsidRPr="00805787">
        <w:rPr>
          <w:b/>
          <w:kern w:val="2"/>
          <w:lang w:eastAsia="zh-CN"/>
        </w:rPr>
        <w:tab/>
        <w:t>Huawei, HiSilicon</w:t>
      </w:r>
      <w:bookmarkStart w:id="2" w:name="_GoBack"/>
      <w:bookmarkEnd w:id="2"/>
    </w:p>
    <w:p w14:paraId="6F7445EC" w14:textId="7D041005" w:rsidR="00DB787E" w:rsidRPr="00805787" w:rsidRDefault="00DB787E" w:rsidP="00DB787E">
      <w:pPr>
        <w:spacing w:after="60"/>
        <w:ind w:left="1555" w:hanging="1555"/>
        <w:jc w:val="left"/>
        <w:rPr>
          <w:b/>
          <w:kern w:val="2"/>
          <w:lang w:eastAsia="zh-CN"/>
        </w:rPr>
      </w:pPr>
      <w:r w:rsidRPr="00805787">
        <w:rPr>
          <w:b/>
          <w:kern w:val="2"/>
          <w:lang w:eastAsia="zh-CN"/>
        </w:rPr>
        <w:t>Title:</w:t>
      </w:r>
      <w:r w:rsidRPr="00805787">
        <w:rPr>
          <w:b/>
          <w:kern w:val="2"/>
          <w:lang w:eastAsia="zh-CN"/>
        </w:rPr>
        <w:tab/>
      </w:r>
      <w:r w:rsidR="00312C2B" w:rsidRPr="00312C2B">
        <w:rPr>
          <w:b/>
          <w:kern w:val="2"/>
          <w:lang w:eastAsia="zh-CN"/>
        </w:rPr>
        <w:t>Discussion on longer CG-SDT periodicities</w:t>
      </w:r>
    </w:p>
    <w:p w14:paraId="5AAB5011" w14:textId="77777777" w:rsidR="00C54CF8" w:rsidRPr="00805787" w:rsidRDefault="00DB787E" w:rsidP="00DB787E">
      <w:pPr>
        <w:spacing w:after="60"/>
        <w:ind w:left="1555" w:hanging="1555"/>
        <w:jc w:val="left"/>
        <w:rPr>
          <w:b/>
          <w:kern w:val="2"/>
          <w:lang w:eastAsia="zh-CN"/>
        </w:rPr>
      </w:pPr>
      <w:r w:rsidRPr="00805787">
        <w:rPr>
          <w:b/>
          <w:kern w:val="2"/>
          <w:lang w:eastAsia="zh-CN"/>
        </w:rPr>
        <w:t>Document for:</w:t>
      </w:r>
      <w:r w:rsidRPr="00805787">
        <w:rPr>
          <w:b/>
          <w:kern w:val="2"/>
          <w:lang w:eastAsia="zh-CN"/>
        </w:rPr>
        <w:tab/>
        <w:t>Discussion and Decision</w:t>
      </w:r>
    </w:p>
    <w:p w14:paraId="792B7437" w14:textId="77777777" w:rsidR="00C54CF8" w:rsidRPr="00805787" w:rsidRDefault="00C54CF8" w:rsidP="00C54CF8">
      <w:pPr>
        <w:pBdr>
          <w:bottom w:val="single" w:sz="4" w:space="1" w:color="auto"/>
        </w:pBdr>
        <w:spacing w:after="0"/>
        <w:jc w:val="left"/>
        <w:rPr>
          <w:b/>
          <w:kern w:val="2"/>
          <w:sz w:val="16"/>
          <w:szCs w:val="16"/>
          <w:lang w:eastAsia="zh-CN"/>
        </w:rPr>
      </w:pPr>
    </w:p>
    <w:p w14:paraId="13164C3B" w14:textId="77777777" w:rsidR="00C54CF8" w:rsidRPr="00805787" w:rsidRDefault="00C54CF8" w:rsidP="00C54CF8">
      <w:pPr>
        <w:pStyle w:val="1"/>
      </w:pPr>
      <w:r w:rsidRPr="00805787">
        <w:t>Introduction</w:t>
      </w:r>
    </w:p>
    <w:p w14:paraId="054A087B" w14:textId="54A31809" w:rsidR="00A70C0F" w:rsidRDefault="00312C2B" w:rsidP="00230052">
      <w:pPr>
        <w:rPr>
          <w:lang w:eastAsia="zh-CN"/>
        </w:rPr>
      </w:pPr>
      <w:r>
        <w:rPr>
          <w:lang w:eastAsia="zh-CN"/>
        </w:rPr>
        <w:t>RAN1 received a LS on longer CG-SDT periodicities as following</w:t>
      </w:r>
      <w:r w:rsidR="00A70C0F">
        <w:rPr>
          <w:lang w:eastAsia="zh-CN"/>
        </w:rPr>
        <w:t>.</w:t>
      </w:r>
    </w:p>
    <w:tbl>
      <w:tblPr>
        <w:tblStyle w:val="ac"/>
        <w:tblW w:w="0" w:type="auto"/>
        <w:tblLook w:val="04A0" w:firstRow="1" w:lastRow="0" w:firstColumn="1" w:lastColumn="0" w:noHBand="0" w:noVBand="1"/>
      </w:tblPr>
      <w:tblGrid>
        <w:gridCol w:w="9307"/>
      </w:tblGrid>
      <w:tr w:rsidR="00A70C0F" w14:paraId="064AB840" w14:textId="77777777" w:rsidTr="00A70C0F">
        <w:tc>
          <w:tcPr>
            <w:tcW w:w="9307" w:type="dxa"/>
          </w:tcPr>
          <w:p w14:paraId="0C5DDE5B" w14:textId="77777777" w:rsidR="00312C2B" w:rsidRPr="00312C2B" w:rsidRDefault="00312C2B" w:rsidP="00312C2B">
            <w:pPr>
              <w:overflowPunct w:val="0"/>
              <w:snapToGrid/>
              <w:jc w:val="left"/>
              <w:textAlignment w:val="baseline"/>
              <w:rPr>
                <w:rFonts w:ascii="Arial" w:eastAsia="等线" w:hAnsi="Arial" w:cs="Arial"/>
                <w:b/>
                <w:sz w:val="20"/>
                <w:szCs w:val="20"/>
                <w:lang w:val="en-GB" w:eastAsia="ja-JP"/>
              </w:rPr>
            </w:pPr>
            <w:r w:rsidRPr="00312C2B">
              <w:rPr>
                <w:rFonts w:ascii="Arial" w:eastAsia="等线" w:hAnsi="Arial" w:cs="Arial"/>
                <w:b/>
                <w:sz w:val="20"/>
                <w:szCs w:val="20"/>
                <w:lang w:val="en-GB" w:eastAsia="ja-JP"/>
              </w:rPr>
              <w:t xml:space="preserve">1. Overall Description: </w:t>
            </w:r>
          </w:p>
          <w:p w14:paraId="0827FA4A" w14:textId="77777777" w:rsidR="00312C2B" w:rsidRPr="00312C2B" w:rsidRDefault="00312C2B" w:rsidP="00312C2B">
            <w:pPr>
              <w:overflowPunct w:val="0"/>
              <w:snapToGrid/>
              <w:jc w:val="left"/>
              <w:textAlignment w:val="baseline"/>
              <w:rPr>
                <w:rFonts w:ascii="Arial" w:eastAsia="等线" w:hAnsi="Arial" w:cs="Arial"/>
                <w:sz w:val="20"/>
                <w:szCs w:val="20"/>
                <w:lang w:val="en-GB" w:eastAsia="ja-JP"/>
              </w:rPr>
            </w:pPr>
            <w:r w:rsidRPr="00312C2B">
              <w:rPr>
                <w:rFonts w:ascii="Arial" w:eastAsia="等线" w:hAnsi="Arial" w:cs="Arial"/>
                <w:sz w:val="20"/>
                <w:szCs w:val="20"/>
                <w:lang w:val="en-GB" w:eastAsia="ja-JP"/>
              </w:rPr>
              <w:t xml:space="preserve">RAN2 thanks RAN1 for the information provided in the reply-LS R1-2308487. Since the impact to RAN1 specifications is considered to be low by RAN1, </w:t>
            </w:r>
            <w:bookmarkStart w:id="3" w:name="_Hlk149128867"/>
            <w:r w:rsidRPr="00312C2B">
              <w:rPr>
                <w:rFonts w:ascii="Arial" w:eastAsia="等线" w:hAnsi="Arial" w:cs="Arial"/>
                <w:sz w:val="20"/>
                <w:szCs w:val="20"/>
                <w:lang w:val="en-GB" w:eastAsia="ja-JP"/>
              </w:rPr>
              <w:t>RAN2 intends to extend the CG-SDT periodicities with the following values:</w:t>
            </w:r>
          </w:p>
          <w:p w14:paraId="00B9A953" w14:textId="77777777" w:rsidR="00312C2B" w:rsidRPr="00312C2B" w:rsidRDefault="00312C2B" w:rsidP="00312C2B">
            <w:pPr>
              <w:overflowPunct w:val="0"/>
              <w:snapToGrid/>
              <w:jc w:val="left"/>
              <w:textAlignment w:val="baseline"/>
              <w:rPr>
                <w:rFonts w:ascii="Arial" w:eastAsia="等线" w:hAnsi="Arial" w:cs="Arial"/>
                <w:sz w:val="20"/>
                <w:szCs w:val="20"/>
                <w:lang w:val="en-GB" w:eastAsia="ja-JP"/>
              </w:rPr>
            </w:pPr>
            <w:r w:rsidRPr="00312C2B">
              <w:rPr>
                <w:rFonts w:ascii="Arial" w:eastAsia="等线" w:hAnsi="Arial" w:cs="Arial"/>
                <w:sz w:val="20"/>
                <w:szCs w:val="20"/>
                <w:lang w:val="en-GB" w:eastAsia="ja-JP"/>
              </w:rPr>
              <w:t>{1280, 2560, 5120, 10240, 61440, 122880, 307200, 604160, 1208320, 1802240, 3604480} ms</w:t>
            </w:r>
            <w:bookmarkEnd w:id="3"/>
          </w:p>
          <w:p w14:paraId="6DA190B8" w14:textId="77777777" w:rsidR="00312C2B" w:rsidRPr="00312C2B" w:rsidRDefault="00312C2B" w:rsidP="00312C2B">
            <w:pPr>
              <w:overflowPunct w:val="0"/>
              <w:snapToGrid/>
              <w:jc w:val="left"/>
              <w:textAlignment w:val="baseline"/>
              <w:rPr>
                <w:rFonts w:ascii="Arial" w:eastAsia="等线" w:hAnsi="Arial" w:cs="Arial"/>
                <w:b/>
                <w:sz w:val="20"/>
                <w:szCs w:val="20"/>
                <w:lang w:val="en-GB" w:eastAsia="ja-JP"/>
              </w:rPr>
            </w:pPr>
            <w:r w:rsidRPr="00312C2B">
              <w:rPr>
                <w:rFonts w:ascii="Arial" w:eastAsia="等线" w:hAnsi="Arial" w:cs="Arial"/>
                <w:b/>
                <w:sz w:val="20"/>
                <w:szCs w:val="20"/>
                <w:lang w:val="en-GB" w:eastAsia="ja-JP"/>
              </w:rPr>
              <w:t>2. Actions:</w:t>
            </w:r>
          </w:p>
          <w:p w14:paraId="6A39CC31" w14:textId="77777777" w:rsidR="00312C2B" w:rsidRPr="00312C2B" w:rsidRDefault="00312C2B" w:rsidP="00312C2B">
            <w:pPr>
              <w:overflowPunct w:val="0"/>
              <w:snapToGrid/>
              <w:ind w:left="1985" w:hanging="1985"/>
              <w:jc w:val="left"/>
              <w:textAlignment w:val="baseline"/>
              <w:rPr>
                <w:rFonts w:ascii="Arial" w:eastAsia="等线" w:hAnsi="Arial" w:cs="Arial"/>
                <w:b/>
                <w:sz w:val="20"/>
                <w:szCs w:val="20"/>
                <w:lang w:val="en-GB" w:eastAsia="ja-JP"/>
              </w:rPr>
            </w:pPr>
            <w:r w:rsidRPr="00312C2B">
              <w:rPr>
                <w:rFonts w:ascii="Arial" w:eastAsia="等线" w:hAnsi="Arial" w:cs="Arial"/>
                <w:b/>
                <w:sz w:val="20"/>
                <w:szCs w:val="20"/>
                <w:lang w:val="en-GB" w:eastAsia="ja-JP"/>
              </w:rPr>
              <w:t>To RAN1 group.</w:t>
            </w:r>
          </w:p>
          <w:p w14:paraId="09E7378C" w14:textId="3BB230BA" w:rsidR="00A70C0F" w:rsidRPr="00312C2B" w:rsidRDefault="00312C2B" w:rsidP="00312C2B">
            <w:pPr>
              <w:overflowPunct w:val="0"/>
              <w:snapToGrid/>
              <w:ind w:left="993" w:hanging="993"/>
              <w:jc w:val="left"/>
              <w:textAlignment w:val="baseline"/>
              <w:rPr>
                <w:rFonts w:ascii="Arial" w:eastAsia="MS Mincho" w:hAnsi="Arial" w:cs="Arial"/>
                <w:sz w:val="20"/>
                <w:szCs w:val="20"/>
                <w:lang w:val="en-GB" w:eastAsia="ja-JP"/>
              </w:rPr>
            </w:pPr>
            <w:r w:rsidRPr="00312C2B">
              <w:rPr>
                <w:rFonts w:ascii="Arial" w:eastAsia="等线" w:hAnsi="Arial" w:cs="Arial"/>
                <w:b/>
                <w:sz w:val="20"/>
                <w:szCs w:val="20"/>
                <w:lang w:val="en-GB" w:eastAsia="ja-JP"/>
              </w:rPr>
              <w:t xml:space="preserve">ACTION: </w:t>
            </w:r>
            <w:r w:rsidRPr="00312C2B">
              <w:rPr>
                <w:rFonts w:ascii="Arial" w:eastAsia="等线" w:hAnsi="Arial" w:cs="Arial"/>
                <w:b/>
                <w:sz w:val="20"/>
                <w:szCs w:val="20"/>
                <w:lang w:val="en-GB" w:eastAsia="ja-JP"/>
              </w:rPr>
              <w:tab/>
            </w:r>
            <w:r w:rsidRPr="00312C2B">
              <w:rPr>
                <w:rFonts w:ascii="Arial" w:eastAsia="等线" w:hAnsi="Arial" w:cs="Arial"/>
                <w:sz w:val="20"/>
                <w:szCs w:val="20"/>
                <w:lang w:val="en-GB" w:eastAsia="ja-JP"/>
              </w:rPr>
              <w:t xml:space="preserve">RAN2 kindly asks RAN1 to </w:t>
            </w:r>
            <w:r w:rsidRPr="00312C2B">
              <w:rPr>
                <w:rFonts w:ascii="Arial" w:eastAsia="Malgun Gothic" w:hAnsi="Arial"/>
                <w:iCs/>
                <w:noProof/>
                <w:sz w:val="20"/>
                <w:szCs w:val="20"/>
                <w:lang w:eastAsia="ja-JP"/>
              </w:rPr>
              <w:t>take the above information into account and perform necessary updates to the RAN1 specifications</w:t>
            </w:r>
            <w:r w:rsidRPr="00312C2B">
              <w:rPr>
                <w:rFonts w:ascii="Arial" w:eastAsia="等线" w:hAnsi="Arial" w:cs="Arial"/>
                <w:sz w:val="20"/>
                <w:szCs w:val="20"/>
                <w:lang w:val="en-GB" w:eastAsia="ja-JP"/>
              </w:rPr>
              <w:t>.</w:t>
            </w:r>
          </w:p>
        </w:tc>
      </w:tr>
    </w:tbl>
    <w:p w14:paraId="55C7A8E4" w14:textId="01E81416" w:rsidR="003E5D36" w:rsidRPr="00230052" w:rsidRDefault="00230052" w:rsidP="00230052">
      <w:pPr>
        <w:rPr>
          <w:rFonts w:eastAsiaTheme="minorEastAsia"/>
          <w:lang w:eastAsia="zh-CN"/>
        </w:rPr>
      </w:pPr>
      <w:r w:rsidRPr="00230052">
        <w:rPr>
          <w:rFonts w:eastAsia="MS Mincho"/>
          <w:lang w:eastAsia="ja-JP"/>
        </w:rPr>
        <w:t xml:space="preserve">In this </w:t>
      </w:r>
      <w:r w:rsidR="00A12141">
        <w:rPr>
          <w:rFonts w:eastAsia="MS Mincho"/>
          <w:lang w:eastAsia="ja-JP"/>
        </w:rPr>
        <w:t>contribution</w:t>
      </w:r>
      <w:r w:rsidRPr="00230052">
        <w:rPr>
          <w:rFonts w:eastAsia="MS Mincho"/>
          <w:lang w:eastAsia="ja-JP"/>
        </w:rPr>
        <w:t xml:space="preserve">, </w:t>
      </w:r>
      <w:r w:rsidR="00312C2B">
        <w:rPr>
          <w:rFonts w:eastAsia="MS Mincho"/>
          <w:lang w:eastAsia="ja-JP"/>
        </w:rPr>
        <w:t>the corresponding RAN1 specification changes</w:t>
      </w:r>
      <w:r w:rsidRPr="00230052">
        <w:rPr>
          <w:rFonts w:eastAsia="MS Mincho"/>
          <w:lang w:eastAsia="ja-JP"/>
        </w:rPr>
        <w:t xml:space="preserve"> </w:t>
      </w:r>
      <w:r w:rsidR="00312C2B">
        <w:rPr>
          <w:rFonts w:eastAsia="MS Mincho"/>
          <w:lang w:eastAsia="ja-JP"/>
        </w:rPr>
        <w:t>are discussed</w:t>
      </w:r>
      <w:r w:rsidRPr="00230052">
        <w:rPr>
          <w:rFonts w:eastAsia="MS Mincho"/>
          <w:lang w:eastAsia="ja-JP"/>
        </w:rPr>
        <w:t>.</w:t>
      </w:r>
    </w:p>
    <w:p w14:paraId="0DFFB4E9" w14:textId="125CA85E" w:rsidR="008B770F" w:rsidRPr="00805787" w:rsidRDefault="00312C2B" w:rsidP="008B770F">
      <w:pPr>
        <w:pStyle w:val="1"/>
      </w:pPr>
      <w:r>
        <w:t>Discussion</w:t>
      </w:r>
    </w:p>
    <w:p w14:paraId="0A7F6011" w14:textId="4937F61A" w:rsidR="00866DA3" w:rsidRDefault="00F0483D" w:rsidP="00271A45">
      <w:pPr>
        <w:rPr>
          <w:lang w:eastAsia="x-none"/>
        </w:rPr>
      </w:pPr>
      <w:r>
        <w:rPr>
          <w:lang w:eastAsia="x-none"/>
        </w:rPr>
        <w:t>A</w:t>
      </w:r>
      <w:r w:rsidR="0021025A">
        <w:rPr>
          <w:lang w:eastAsia="x-none"/>
        </w:rPr>
        <w:t>s shown of</w:t>
      </w:r>
      <w:r>
        <w:rPr>
          <w:lang w:eastAsia="x-none"/>
        </w:rPr>
        <w:t xml:space="preserve"> the current specification in clause 19.1 of TS 38.213, the association period is related to </w:t>
      </w:r>
      <w:r w:rsidR="00312C2B" w:rsidRPr="00312C2B">
        <w:rPr>
          <w:lang w:eastAsia="x-none"/>
        </w:rPr>
        <w:t>CG-SDT periodicities</w:t>
      </w:r>
      <w:r w:rsidR="00BF4ED8">
        <w:rPr>
          <w:lang w:eastAsia="x-none"/>
        </w:rPr>
        <w:t xml:space="preserve"> </w:t>
      </w:r>
      <w:r w:rsidR="00BC2FF3">
        <w:rPr>
          <w:lang w:eastAsia="x-none"/>
        </w:rPr>
        <w:t>(</w:t>
      </w:r>
      <w:r w:rsidR="0021025A">
        <w:rPr>
          <w:lang w:eastAsia="x-none"/>
        </w:rPr>
        <w:t xml:space="preserve">named </w:t>
      </w:r>
      <w:r w:rsidR="00BC2FF3" w:rsidRPr="00BC2FF3">
        <w:rPr>
          <w:lang w:eastAsia="x-none"/>
        </w:rPr>
        <w:t>PUSCH configuration period</w:t>
      </w:r>
      <w:r w:rsidR="0021025A">
        <w:rPr>
          <w:lang w:eastAsia="x-none"/>
        </w:rPr>
        <w:t xml:space="preserve"> in TS 38.213</w:t>
      </w:r>
      <w:r w:rsidR="00BC2FF3">
        <w:rPr>
          <w:lang w:eastAsia="x-none"/>
        </w:rPr>
        <w:t>)</w:t>
      </w:r>
      <w:r w:rsidR="00A12141" w:rsidRPr="00BE3B07">
        <w:rPr>
          <w:lang w:eastAsia="x-none"/>
        </w:rPr>
        <w:t>.</w:t>
      </w:r>
      <w:r w:rsidR="00A12141">
        <w:rPr>
          <w:lang w:eastAsia="x-none"/>
        </w:rPr>
        <w:t xml:space="preserve"> </w:t>
      </w:r>
    </w:p>
    <w:tbl>
      <w:tblPr>
        <w:tblStyle w:val="ac"/>
        <w:tblW w:w="0" w:type="auto"/>
        <w:tblLook w:val="04A0" w:firstRow="1" w:lastRow="0" w:firstColumn="1" w:lastColumn="0" w:noHBand="0" w:noVBand="1"/>
      </w:tblPr>
      <w:tblGrid>
        <w:gridCol w:w="9307"/>
      </w:tblGrid>
      <w:tr w:rsidR="00866DA3" w14:paraId="7DE683E2" w14:textId="77777777" w:rsidTr="00866DA3">
        <w:tc>
          <w:tcPr>
            <w:tcW w:w="9307" w:type="dxa"/>
          </w:tcPr>
          <w:p w14:paraId="61209C7F" w14:textId="33BFBEAE" w:rsidR="00866DA3" w:rsidRPr="00F0483D" w:rsidRDefault="00866DA3" w:rsidP="00F0483D">
            <w:pPr>
              <w:jc w:val="left"/>
              <w:rPr>
                <w:b/>
                <w:lang w:eastAsia="zh-CN"/>
              </w:rPr>
            </w:pPr>
            <w:r w:rsidRPr="00F0483D">
              <w:rPr>
                <w:rFonts w:hint="eastAsia"/>
                <w:b/>
                <w:lang w:eastAsia="zh-CN"/>
              </w:rPr>
              <w:t>T</w:t>
            </w:r>
            <w:r w:rsidRPr="00F0483D">
              <w:rPr>
                <w:b/>
                <w:lang w:eastAsia="zh-CN"/>
              </w:rPr>
              <w:t>S 38.21</w:t>
            </w:r>
            <w:r w:rsidR="00A94286" w:rsidRPr="00F0483D">
              <w:rPr>
                <w:b/>
                <w:lang w:eastAsia="zh-CN"/>
              </w:rPr>
              <w:t>3</w:t>
            </w:r>
          </w:p>
          <w:p w14:paraId="1EBF8222" w14:textId="77777777" w:rsidR="00F0483D" w:rsidRPr="00F0483D" w:rsidRDefault="00F0483D" w:rsidP="00F0483D">
            <w:pPr>
              <w:autoSpaceDE/>
              <w:autoSpaceDN/>
              <w:adjustRightInd/>
              <w:snapToGrid/>
              <w:spacing w:after="180"/>
              <w:jc w:val="left"/>
              <w:rPr>
                <w:sz w:val="20"/>
                <w:szCs w:val="20"/>
              </w:rPr>
            </w:pPr>
            <w:r w:rsidRPr="00F0483D">
              <w:rPr>
                <w:sz w:val="20"/>
                <w:szCs w:val="20"/>
              </w:rPr>
              <w:t xml:space="preserve">A PUSCH occasion for a PUSCH transmission is defined by a time resource and a frequency resource and is associated with a DM-RS provided by </w:t>
            </w:r>
            <w:r w:rsidRPr="00F0483D">
              <w:rPr>
                <w:i/>
                <w:iCs/>
                <w:sz w:val="20"/>
                <w:szCs w:val="20"/>
              </w:rPr>
              <w:t>cg-DMRS-Configuration</w:t>
            </w:r>
            <w:r w:rsidRPr="00F0483D">
              <w:rPr>
                <w:sz w:val="20"/>
                <w:szCs w:val="20"/>
              </w:rPr>
              <w:t xml:space="preserve"> for the configuration of </w:t>
            </w:r>
            <w:r w:rsidRPr="00F0483D">
              <w:rPr>
                <w:sz w:val="20"/>
                <w:szCs w:val="20"/>
                <w:lang w:val="en-GB"/>
              </w:rPr>
              <w:t>PUSCH transmissions</w:t>
            </w:r>
            <w:r w:rsidRPr="00F0483D">
              <w:rPr>
                <w:sz w:val="20"/>
                <w:szCs w:val="20"/>
              </w:rPr>
              <w:t>.</w:t>
            </w:r>
          </w:p>
          <w:p w14:paraId="2380E98C" w14:textId="77777777" w:rsidR="00866DA3" w:rsidRDefault="00F0483D" w:rsidP="00F0483D">
            <w:pPr>
              <w:pStyle w:val="EQ"/>
              <w:rPr>
                <w:rFonts w:eastAsia="宋体"/>
                <w:noProof w:val="0"/>
              </w:rPr>
            </w:pPr>
            <w:r w:rsidRPr="0021025A">
              <w:rPr>
                <w:rFonts w:eastAsia="宋体"/>
                <w:noProof w:val="0"/>
                <w:color w:val="FF0000"/>
              </w:rPr>
              <w:t>An association period</w:t>
            </w:r>
            <w:r w:rsidRPr="00F0483D">
              <w:rPr>
                <w:rFonts w:eastAsia="宋体"/>
                <w:noProof w:val="0"/>
              </w:rPr>
              <w:t xml:space="preserve">, starting from frame with SFN 0, for mapping </w:t>
            </w:r>
            <m:oMath>
              <m:sSubSup>
                <m:sSubSupPr>
                  <m:ctrlPr>
                    <w:rPr>
                      <w:rFonts w:ascii="Cambria Math" w:eastAsia="宋体" w:hAnsi="Cambria Math"/>
                      <w:i/>
                      <w:noProof w:val="0"/>
                    </w:rPr>
                  </m:ctrlPr>
                </m:sSubSupPr>
                <m:e>
                  <m:r>
                    <w:rPr>
                      <w:rFonts w:ascii="Cambria Math" w:eastAsia="宋体" w:hAnsi="Cambria Math"/>
                      <w:noProof w:val="0"/>
                    </w:rPr>
                    <m:t>N</m:t>
                  </m:r>
                </m:e>
                <m:sub>
                  <m:r>
                    <m:rPr>
                      <m:sty m:val="p"/>
                    </m:rPr>
                    <w:rPr>
                      <w:rFonts w:ascii="Cambria Math" w:eastAsia="宋体" w:hAnsi="Cambria Math"/>
                      <w:noProof w:val="0"/>
                    </w:rPr>
                    <m:t>PUSCH</m:t>
                  </m:r>
                </m:sub>
                <m:sup>
                  <m:r>
                    <m:rPr>
                      <m:sty m:val="p"/>
                    </m:rPr>
                    <w:rPr>
                      <w:rFonts w:ascii="Cambria Math" w:eastAsia="宋体" w:hAnsi="Cambria Math"/>
                      <w:noProof w:val="0"/>
                    </w:rPr>
                    <m:t>SS/PBCH</m:t>
                  </m:r>
                </m:sup>
              </m:sSubSup>
            </m:oMath>
            <w:r w:rsidRPr="00F0483D">
              <w:rPr>
                <w:rFonts w:eastAsia="宋体"/>
                <w:noProof w:val="0"/>
              </w:rPr>
              <w:t xml:space="preserve"> SS/PBCH block indexes, from the number of SS/PBCH block indexes, to valid PUSCH occasions and associated DM-RS resources is the smallest value in the set </w:t>
            </w:r>
            <w:r w:rsidRPr="00F0483D">
              <w:rPr>
                <w:rFonts w:eastAsia="宋体"/>
                <w:noProof w:val="0"/>
                <w:lang w:eastAsia="zh-CN"/>
              </w:rPr>
              <w:t xml:space="preserve">determined by the PUSCH configuration period provided by </w:t>
            </w:r>
            <w:r w:rsidRPr="00F0483D">
              <w:rPr>
                <w:rFonts w:eastAsia="宋体"/>
                <w:i/>
                <w:iCs/>
                <w:noProof w:val="0"/>
                <w:lang w:eastAsia="zh-CN"/>
              </w:rPr>
              <w:t>periodicity</w:t>
            </w:r>
            <w:r w:rsidRPr="00F0483D">
              <w:rPr>
                <w:rFonts w:eastAsia="宋体"/>
                <w:noProof w:val="0"/>
                <w:lang w:eastAsia="zh-CN"/>
              </w:rPr>
              <w:t xml:space="preserve"> in </w:t>
            </w:r>
            <w:r w:rsidRPr="00F0483D">
              <w:rPr>
                <w:rFonts w:eastAsia="宋体"/>
                <w:i/>
                <w:iCs/>
                <w:noProof w:val="0"/>
                <w:lang w:eastAsia="zh-CN"/>
              </w:rPr>
              <w:t xml:space="preserve">ConfiguredGrantConfig </w:t>
            </w:r>
            <w:r w:rsidRPr="00F0483D">
              <w:rPr>
                <w:rFonts w:eastAsia="宋体"/>
                <w:noProof w:val="0"/>
                <w:lang w:eastAsia="zh-CN"/>
              </w:rPr>
              <w:t>according to Table</w:t>
            </w:r>
            <w:r w:rsidRPr="00F0483D" w:rsidDel="00864605">
              <w:rPr>
                <w:rFonts w:eastAsia="宋体"/>
                <w:noProof w:val="0"/>
              </w:rPr>
              <w:t xml:space="preserve"> </w:t>
            </w:r>
            <w:r w:rsidRPr="00F0483D">
              <w:rPr>
                <w:rFonts w:eastAsia="宋体"/>
                <w:noProof w:val="0"/>
              </w:rPr>
              <w:t xml:space="preserve">19.1-1 such that </w:t>
            </w:r>
            <m:oMath>
              <m:sSubSup>
                <m:sSubSupPr>
                  <m:ctrlPr>
                    <w:rPr>
                      <w:rFonts w:ascii="Cambria Math" w:eastAsia="宋体" w:hAnsi="Cambria Math"/>
                      <w:i/>
                      <w:noProof w:val="0"/>
                      <w:color w:val="FF0000"/>
                    </w:rPr>
                  </m:ctrlPr>
                </m:sSubSupPr>
                <m:e>
                  <m:r>
                    <w:rPr>
                      <w:rFonts w:ascii="Cambria Math" w:eastAsia="宋体" w:hAnsi="Cambria Math"/>
                      <w:noProof w:val="0"/>
                      <w:color w:val="FF0000"/>
                    </w:rPr>
                    <m:t>N</m:t>
                  </m:r>
                </m:e>
                <m:sub>
                  <m:r>
                    <m:rPr>
                      <m:sty m:val="p"/>
                    </m:rPr>
                    <w:rPr>
                      <w:rFonts w:ascii="Cambria Math" w:eastAsia="宋体" w:hAnsi="Cambria Math"/>
                      <w:noProof w:val="0"/>
                      <w:color w:val="FF0000"/>
                    </w:rPr>
                    <m:t>PUSCH</m:t>
                  </m:r>
                </m:sub>
                <m:sup>
                  <m:r>
                    <m:rPr>
                      <m:sty m:val="p"/>
                    </m:rPr>
                    <w:rPr>
                      <w:rFonts w:ascii="Cambria Math" w:eastAsia="宋体" w:hAnsi="Cambria Math"/>
                      <w:noProof w:val="0"/>
                      <w:color w:val="FF0000"/>
                    </w:rPr>
                    <m:t>SS/PBCH</m:t>
                  </m:r>
                </m:sup>
              </m:sSubSup>
            </m:oMath>
            <w:r w:rsidRPr="0076781F">
              <w:rPr>
                <w:rFonts w:eastAsia="宋体"/>
                <w:noProof w:val="0"/>
                <w:color w:val="FF0000"/>
              </w:rPr>
              <w:t xml:space="preserve"> SS/PBCH block indexes are mapped at least once to valid PUSCH occasions</w:t>
            </w:r>
            <w:r w:rsidRPr="00F0483D">
              <w:rPr>
                <w:rFonts w:eastAsia="宋体"/>
                <w:noProof w:val="0"/>
              </w:rPr>
              <w:t xml:space="preserve"> and associated DM-RS resources </w:t>
            </w:r>
            <w:r w:rsidRPr="00266FE9">
              <w:rPr>
                <w:rFonts w:eastAsia="宋体"/>
                <w:noProof w:val="0"/>
                <w:color w:val="FF0000"/>
              </w:rPr>
              <w:t>within the association period.</w:t>
            </w:r>
            <w:r w:rsidRPr="00F0483D">
              <w:rPr>
                <w:rFonts w:eastAsia="宋体"/>
                <w:noProof w:val="0"/>
              </w:rPr>
              <w:t xml:space="preserve"> A UE is provided a number of SS/PBCH block indexes associated with a PUSCH occasion and a DM-RS resource by </w:t>
            </w:r>
            <w:r w:rsidRPr="00F0483D">
              <w:rPr>
                <w:rFonts w:eastAsia="宋体"/>
                <w:i/>
                <w:iCs/>
                <w:noProof w:val="0"/>
              </w:rPr>
              <w:t>sdt-SSB-PerCG-PUSCH</w:t>
            </w:r>
            <w:r w:rsidRPr="00F0483D">
              <w:rPr>
                <w:rFonts w:eastAsia="宋体"/>
                <w:noProof w:val="0"/>
              </w:rPr>
              <w:t xml:space="preserve">. If after an integer number of SS/PBCH block indexes to </w:t>
            </w:r>
            <w:r w:rsidRPr="00F0483D">
              <w:rPr>
                <w:rFonts w:eastAsia="宋体"/>
                <w:noProof w:val="0"/>
                <w:lang w:eastAsia="zh-CN"/>
              </w:rPr>
              <w:t>PUSCH</w:t>
            </w:r>
            <w:r w:rsidRPr="00F0483D">
              <w:rPr>
                <w:rFonts w:eastAsia="宋体"/>
                <w:noProof w:val="0"/>
              </w:rPr>
              <w:t xml:space="preserve"> occasions and associated DMRS resources mapping cycles within the association period there is a set of</w:t>
            </w:r>
            <w:r w:rsidRPr="00F0483D">
              <w:rPr>
                <w:rFonts w:eastAsia="宋体"/>
                <w:noProof w:val="0"/>
                <w:lang w:eastAsia="zh-CN"/>
              </w:rPr>
              <w:t xml:space="preserve"> PUSCH</w:t>
            </w:r>
            <w:r w:rsidRPr="00F0483D">
              <w:rPr>
                <w:rFonts w:eastAsia="宋体"/>
                <w:noProof w:val="0"/>
              </w:rPr>
              <w:t xml:space="preserve"> occasions and associated DMRS resources that are not mapped to </w:t>
            </w:r>
            <m:oMath>
              <m:sSubSup>
                <m:sSubSupPr>
                  <m:ctrlPr>
                    <w:rPr>
                      <w:rFonts w:ascii="Cambria Math" w:eastAsia="宋体" w:hAnsi="Cambria Math"/>
                      <w:i/>
                      <w:noProof w:val="0"/>
                    </w:rPr>
                  </m:ctrlPr>
                </m:sSubSupPr>
                <m:e>
                  <m:r>
                    <w:rPr>
                      <w:rFonts w:ascii="Cambria Math" w:eastAsia="宋体" w:hAnsi="Cambria Math"/>
                      <w:noProof w:val="0"/>
                    </w:rPr>
                    <m:t>N</m:t>
                  </m:r>
                </m:e>
                <m:sub>
                  <m:r>
                    <m:rPr>
                      <m:sty m:val="p"/>
                    </m:rPr>
                    <w:rPr>
                      <w:rFonts w:ascii="Cambria Math" w:eastAsia="宋体" w:hAnsi="Cambria Math"/>
                      <w:noProof w:val="0"/>
                    </w:rPr>
                    <m:t>PUSCH</m:t>
                  </m:r>
                </m:sub>
                <m:sup>
                  <m:r>
                    <m:rPr>
                      <m:sty m:val="p"/>
                    </m:rPr>
                    <w:rPr>
                      <w:rFonts w:ascii="Cambria Math" w:eastAsia="宋体" w:hAnsi="Cambria Math"/>
                      <w:noProof w:val="0"/>
                    </w:rPr>
                    <m:t>SS/PBCH</m:t>
                  </m:r>
                </m:sup>
              </m:sSubSup>
            </m:oMath>
            <w:r w:rsidRPr="00F0483D">
              <w:rPr>
                <w:rFonts w:eastAsia="宋体"/>
                <w:noProof w:val="0"/>
              </w:rPr>
              <w:t xml:space="preserve"> SS/PBCH block indexes, no SS/PBCH block indexes are mapped to the set of</w:t>
            </w:r>
            <w:r w:rsidRPr="00F0483D">
              <w:rPr>
                <w:rFonts w:eastAsia="宋体"/>
                <w:noProof w:val="0"/>
                <w:lang w:eastAsia="zh-CN"/>
              </w:rPr>
              <w:t xml:space="preserve"> PUSCH</w:t>
            </w:r>
            <w:r w:rsidRPr="00F0483D">
              <w:rPr>
                <w:rFonts w:eastAsia="宋体"/>
                <w:noProof w:val="0"/>
              </w:rPr>
              <w:t xml:space="preserve"> occasions and associated DMRS resources. </w:t>
            </w:r>
            <w:r w:rsidRPr="004F5C46">
              <w:rPr>
                <w:rFonts w:eastAsia="宋体"/>
                <w:noProof w:val="0"/>
                <w:color w:val="FF0000"/>
              </w:rPr>
              <w:t xml:space="preserve">An association pattern period includes one or more association periods and is determined so that a pattern between </w:t>
            </w:r>
            <w:r w:rsidRPr="004F5C46">
              <w:rPr>
                <w:rFonts w:eastAsia="宋体"/>
                <w:noProof w:val="0"/>
                <w:color w:val="FF0000"/>
                <w:lang w:eastAsia="zh-CN"/>
              </w:rPr>
              <w:t>PUSCH</w:t>
            </w:r>
            <w:r w:rsidRPr="004F5C46">
              <w:rPr>
                <w:rFonts w:eastAsia="宋体"/>
                <w:noProof w:val="0"/>
                <w:color w:val="FF0000"/>
              </w:rPr>
              <w:t xml:space="preserve"> occasions with associated DMRS resources and SS/PBCH block indexes repeats at most every 640 msec.</w:t>
            </w:r>
            <w:r w:rsidRPr="00F0483D">
              <w:rPr>
                <w:rFonts w:eastAsia="宋体"/>
                <w:noProof w:val="0"/>
              </w:rPr>
              <w:t xml:space="preserve"> </w:t>
            </w:r>
            <w:r w:rsidRPr="00F0483D">
              <w:rPr>
                <w:rFonts w:eastAsia="宋体"/>
                <w:noProof w:val="0"/>
                <w:lang w:eastAsia="zh-CN"/>
              </w:rPr>
              <w:t>PUSCH</w:t>
            </w:r>
            <w:r w:rsidRPr="00F0483D">
              <w:rPr>
                <w:rFonts w:eastAsia="宋体"/>
                <w:noProof w:val="0"/>
              </w:rPr>
              <w:t xml:space="preserve"> occasions and associated DMRS resources not associated with SS/PBCH block indexes after an integer number of association periods, if any, are not used for </w:t>
            </w:r>
            <w:r w:rsidRPr="00F0483D">
              <w:rPr>
                <w:rFonts w:eastAsia="宋体"/>
                <w:noProof w:val="0"/>
                <w:lang w:eastAsia="zh-CN"/>
              </w:rPr>
              <w:t>PUSCH</w:t>
            </w:r>
            <w:r w:rsidRPr="00F0483D">
              <w:rPr>
                <w:rFonts w:eastAsia="宋体"/>
                <w:noProof w:val="0"/>
              </w:rPr>
              <w:t xml:space="preserve"> transmissions.</w:t>
            </w:r>
          </w:p>
          <w:p w14:paraId="1C2847FB" w14:textId="77777777" w:rsidR="00BC2FF3" w:rsidRPr="00B310B2" w:rsidRDefault="00BC2FF3" w:rsidP="00BC2FF3">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BC2FF3" w:rsidRPr="00B310B2" w14:paraId="03A11C31" w14:textId="77777777" w:rsidTr="00926452">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5E19DC" w14:textId="77777777" w:rsidR="00BC2FF3" w:rsidRPr="00B310B2" w:rsidRDefault="00BC2FF3" w:rsidP="00BC2FF3">
                  <w:pPr>
                    <w:pStyle w:val="TAH"/>
                    <w:rPr>
                      <w:rFonts w:ascii="Times New Roman" w:hAnsi="Times New Roman"/>
                      <w:sz w:val="20"/>
                    </w:rPr>
                  </w:pPr>
                  <w:bookmarkStart w:id="4" w:name="_Hlk149136065"/>
                  <w:r w:rsidRPr="00B310B2">
                    <w:rPr>
                      <w:rFonts w:ascii="Times New Roman" w:hAnsi="Times New Roman"/>
                      <w:sz w:val="20"/>
                      <w:lang w:eastAsia="zh-CN"/>
                    </w:rPr>
                    <w:t>PUSCH configuration</w:t>
                  </w:r>
                  <w:r w:rsidRPr="00B310B2">
                    <w:rPr>
                      <w:rFonts w:ascii="Times New Roman" w:hAnsi="Times New Roman"/>
                      <w:sz w:val="20"/>
                    </w:rPr>
                    <w:t xml:space="preserve"> period</w:t>
                  </w:r>
                  <w:bookmarkEnd w:id="4"/>
                  <w:r w:rsidRPr="00B310B2">
                    <w:rPr>
                      <w:rFonts w:ascii="Times New Roman" w:hAnsi="Times New Roman"/>
                      <w:sz w:val="20"/>
                    </w:rPr>
                    <w:t xml:space="preserve">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512F72C" w14:textId="77777777" w:rsidR="00BC2FF3" w:rsidRPr="00B310B2" w:rsidRDefault="00BC2FF3" w:rsidP="00BC2FF3">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BC2FF3" w:rsidRPr="00B310B2" w14:paraId="4D1366B5"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34909"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5B1D1"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 8,16, 32, 64, 128}</w:t>
                  </w:r>
                </w:p>
              </w:tc>
            </w:tr>
            <w:tr w:rsidR="00BC2FF3" w:rsidRPr="00B310B2" w14:paraId="2C9C3690"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58080A"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9631D"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 5, 8, 10, 16, 20, 40, 80}</w:t>
                  </w:r>
                </w:p>
              </w:tc>
            </w:tr>
            <w:tr w:rsidR="00BC2FF3" w:rsidRPr="00B310B2" w14:paraId="14242E3D"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602C8"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lastRenderedPageBreak/>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5B602"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 8,16, 32, 64}</w:t>
                  </w:r>
                </w:p>
              </w:tc>
            </w:tr>
            <w:tr w:rsidR="00BC2FF3" w:rsidRPr="00B310B2" w14:paraId="09217E03"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EA6E3"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52C4F"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 5, 8,10,20,40}</w:t>
                  </w:r>
                </w:p>
              </w:tc>
            </w:tr>
            <w:tr w:rsidR="00BC2FF3" w:rsidRPr="00B310B2" w14:paraId="0040DC62"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BEC1D"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E0920"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 8,16, 32}</w:t>
                  </w:r>
                </w:p>
              </w:tc>
            </w:tr>
            <w:tr w:rsidR="00BC2FF3" w:rsidRPr="00B310B2" w14:paraId="76A8F030"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534137"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9BBDD"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 5, 10, 20}</w:t>
                  </w:r>
                </w:p>
              </w:tc>
            </w:tr>
            <w:tr w:rsidR="00BC2FF3" w:rsidRPr="00B310B2" w14:paraId="2A7F87A2"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358A6"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CB1D8"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 8, 16}</w:t>
                  </w:r>
                </w:p>
              </w:tc>
            </w:tr>
            <w:tr w:rsidR="00BC2FF3" w:rsidRPr="00B310B2" w14:paraId="452B446E"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3155C"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75D83"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5, 10}</w:t>
                  </w:r>
                </w:p>
              </w:tc>
            </w:tr>
            <w:tr w:rsidR="00BC2FF3" w:rsidRPr="00B310B2" w14:paraId="0C2581C1"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ED01A2"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47D3E"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 8}</w:t>
                  </w:r>
                </w:p>
              </w:tc>
            </w:tr>
            <w:tr w:rsidR="00BC2FF3" w:rsidRPr="00B310B2" w14:paraId="49CC16FD"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F6E81"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F16D8"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5}</w:t>
                  </w:r>
                </w:p>
              </w:tc>
            </w:tr>
            <w:tr w:rsidR="00BC2FF3" w:rsidRPr="00B310B2" w14:paraId="661A0E62"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ABC6E"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B9D9C"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 4}</w:t>
                  </w:r>
                </w:p>
              </w:tc>
            </w:tr>
            <w:tr w:rsidR="00BC2FF3" w:rsidRPr="00B310B2" w14:paraId="000DC567"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6C5F5"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5013F"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 2}</w:t>
                  </w:r>
                </w:p>
              </w:tc>
            </w:tr>
            <w:tr w:rsidR="00BC2FF3" w:rsidRPr="00B310B2" w14:paraId="11D4F02B" w14:textId="77777777" w:rsidTr="0092645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AA908"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35C9E" w14:textId="77777777" w:rsidR="00BC2FF3" w:rsidRPr="00B310B2" w:rsidRDefault="00BC2FF3" w:rsidP="00BC2FF3">
                  <w:pPr>
                    <w:pStyle w:val="TAC"/>
                    <w:rPr>
                      <w:rFonts w:ascii="Times New Roman" w:hAnsi="Times New Roman"/>
                      <w:sz w:val="20"/>
                    </w:rPr>
                  </w:pPr>
                  <w:r w:rsidRPr="00B310B2">
                    <w:rPr>
                      <w:rFonts w:ascii="Times New Roman" w:hAnsi="Times New Roman"/>
                      <w:sz w:val="20"/>
                    </w:rPr>
                    <w:t>{1}</w:t>
                  </w:r>
                </w:p>
              </w:tc>
            </w:tr>
          </w:tbl>
          <w:p w14:paraId="119E3867" w14:textId="37070613" w:rsidR="00BC2FF3" w:rsidRPr="00BC2FF3" w:rsidRDefault="00BC2FF3" w:rsidP="00BC2FF3">
            <w:pPr>
              <w:rPr>
                <w:lang w:val="en-GB"/>
              </w:rPr>
            </w:pPr>
          </w:p>
        </w:tc>
      </w:tr>
    </w:tbl>
    <w:p w14:paraId="7C930376" w14:textId="64DC8A4F" w:rsidR="00266FE9" w:rsidRDefault="00755B11" w:rsidP="00CB5C80">
      <w:pPr>
        <w:rPr>
          <w:lang w:eastAsia="zh-CN"/>
        </w:rPr>
      </w:pPr>
      <w:r>
        <w:rPr>
          <w:lang w:eastAsia="zh-CN"/>
        </w:rPr>
        <w:lastRenderedPageBreak/>
        <w:t xml:space="preserve">Regarding </w:t>
      </w:r>
      <w:r w:rsidRPr="00755B11">
        <w:rPr>
          <w:lang w:eastAsia="zh-CN"/>
        </w:rPr>
        <w:t>association period</w:t>
      </w:r>
      <w:r w:rsidR="00266FE9">
        <w:rPr>
          <w:lang w:eastAsia="zh-CN"/>
        </w:rPr>
        <w:t xml:space="preserve">, </w:t>
      </w:r>
      <w:r>
        <w:rPr>
          <w:lang w:eastAsia="zh-CN"/>
        </w:rPr>
        <w:t xml:space="preserve">the current mapping rule is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266FE9">
        <w:t xml:space="preserve"> SS/PBCH block indexes are mapped at least once to valid PUSCH occasions and associated DM-RS resources within the association period</w:t>
      </w:r>
      <w:r>
        <w:t xml:space="preserve"> and the largest </w:t>
      </w:r>
      <w:r w:rsidRPr="00755B11">
        <w:t>PUSCH configuration period</w:t>
      </w:r>
      <w:r>
        <w:t xml:space="preserve"> is 640ms</w:t>
      </w:r>
      <w:r w:rsidRPr="00266FE9">
        <w:t>.</w:t>
      </w:r>
      <w:r>
        <w:t xml:space="preserve"> </w:t>
      </w:r>
      <w:r>
        <w:rPr>
          <w:lang w:eastAsia="zh-CN"/>
        </w:rPr>
        <w:t xml:space="preserve">For the </w:t>
      </w:r>
      <w:r w:rsidRPr="00BC2FF3">
        <w:rPr>
          <w:lang w:eastAsia="x-none"/>
        </w:rPr>
        <w:t>PUSCH configuration period</w:t>
      </w:r>
      <w:r>
        <w:rPr>
          <w:lang w:eastAsia="x-none"/>
        </w:rPr>
        <w:t>s</w:t>
      </w:r>
      <w:r>
        <w:rPr>
          <w:lang w:eastAsia="zh-CN"/>
        </w:rPr>
        <w:t xml:space="preserve"> {1280, 2560, 5120, 10240, 61440, 122880, 307200, 604160, 1208320, 1802240, 3604480}ms</w:t>
      </w:r>
      <w:r w:rsidRPr="00DF0246">
        <w:rPr>
          <w:lang w:eastAsia="zh-CN"/>
        </w:rPr>
        <w:t xml:space="preserve"> </w:t>
      </w:r>
      <w:r>
        <w:rPr>
          <w:lang w:eastAsia="zh-CN"/>
        </w:rPr>
        <w:t xml:space="preserve">extended by RAN2, the mapping to fit the </w:t>
      </w:r>
      <w:r w:rsidRPr="00266FE9">
        <w:rPr>
          <w:lang w:eastAsia="zh-CN"/>
        </w:rPr>
        <w:t>PUSCH configuration period</w:t>
      </w:r>
      <w:r>
        <w:rPr>
          <w:lang w:eastAsia="zh-CN"/>
        </w:rPr>
        <w:t xml:space="preserve"> larger than 640ms is not included. Refer to Table </w:t>
      </w:r>
      <w:r w:rsidRPr="00755B11">
        <w:rPr>
          <w:lang w:eastAsia="zh-CN"/>
        </w:rPr>
        <w:t>19.1-1</w:t>
      </w:r>
      <w:r>
        <w:rPr>
          <w:lang w:eastAsia="zh-CN"/>
        </w:rPr>
        <w:t xml:space="preserve">, for each extended </w:t>
      </w:r>
      <w:r w:rsidRPr="00755B11">
        <w:rPr>
          <w:lang w:eastAsia="zh-CN"/>
        </w:rPr>
        <w:t>PUSCH configuration period</w:t>
      </w:r>
      <w:r>
        <w:rPr>
          <w:lang w:eastAsia="zh-CN"/>
        </w:rPr>
        <w:t>, at least one a</w:t>
      </w:r>
      <w:r w:rsidRPr="00755B11">
        <w:rPr>
          <w:lang w:eastAsia="zh-CN"/>
        </w:rPr>
        <w:t>ssociation period</w:t>
      </w:r>
      <w:r>
        <w:rPr>
          <w:lang w:eastAsia="zh-CN"/>
        </w:rPr>
        <w:t xml:space="preserve"> should be defined</w:t>
      </w:r>
      <w:r w:rsidR="004470DC">
        <w:rPr>
          <w:lang w:eastAsia="zh-CN"/>
        </w:rPr>
        <w:t xml:space="preserve"> and the value could be 1</w:t>
      </w:r>
      <w:r>
        <w:rPr>
          <w:lang w:eastAsia="zh-CN"/>
        </w:rPr>
        <w:t>.</w:t>
      </w:r>
    </w:p>
    <w:p w14:paraId="2BAB8740" w14:textId="388617EA" w:rsidR="004470DC" w:rsidRPr="004470DC" w:rsidRDefault="004470DC" w:rsidP="00CB5C80">
      <w:pPr>
        <w:rPr>
          <w:rFonts w:eastAsiaTheme="minorEastAsia"/>
          <w:iCs/>
          <w:lang w:eastAsia="zh-CN"/>
        </w:rPr>
      </w:pPr>
      <w:r w:rsidRPr="00805787">
        <w:rPr>
          <w:b/>
          <w:bCs/>
          <w:i/>
          <w:lang w:eastAsia="zh-CN"/>
        </w:rPr>
        <w:t>Proposal</w:t>
      </w:r>
      <w:r>
        <w:rPr>
          <w:b/>
          <w:bCs/>
          <w:i/>
          <w:lang w:eastAsia="zh-CN"/>
        </w:rPr>
        <w:t xml:space="preserve"> 1</w:t>
      </w:r>
      <w:r w:rsidRPr="004470DC" w:rsidDel="00BA6357">
        <w:rPr>
          <w:b/>
          <w:bCs/>
          <w:i/>
          <w:lang w:eastAsia="zh-CN"/>
        </w:rPr>
        <w:t>:</w:t>
      </w:r>
      <w:r w:rsidRPr="004470DC">
        <w:rPr>
          <w:b/>
          <w:i/>
          <w:lang w:eastAsia="ja-JP"/>
        </w:rPr>
        <w:t xml:space="preserve">  </w:t>
      </w:r>
      <w:r w:rsidRPr="004470DC">
        <w:rPr>
          <w:b/>
          <w:i/>
          <w:iCs/>
          <w:lang w:eastAsia="ja-JP"/>
        </w:rPr>
        <w:t xml:space="preserve">For </w:t>
      </w:r>
      <w:r w:rsidR="000E7CC7">
        <w:rPr>
          <w:b/>
          <w:i/>
          <w:iCs/>
          <w:lang w:eastAsia="ja-JP"/>
        </w:rPr>
        <w:t xml:space="preserve">extended </w:t>
      </w:r>
      <w:r w:rsidRPr="004470DC">
        <w:rPr>
          <w:b/>
          <w:i/>
          <w:iCs/>
          <w:lang w:eastAsia="ja-JP"/>
        </w:rPr>
        <w:t xml:space="preserve">PUSCH configuration periods {1280, 2560, 5120, 10240, 61440, 122880, 307200, 604160, 1208320, 1802240, 3604480} ms, the association period </w:t>
      </w:r>
      <w:r>
        <w:rPr>
          <w:b/>
          <w:i/>
          <w:iCs/>
          <w:lang w:eastAsia="ja-JP"/>
        </w:rPr>
        <w:t>could be</w:t>
      </w:r>
      <w:r w:rsidRPr="004470DC">
        <w:rPr>
          <w:b/>
          <w:i/>
          <w:iCs/>
          <w:lang w:eastAsia="ja-JP"/>
        </w:rPr>
        <w:t xml:space="preserve"> 1.</w:t>
      </w:r>
    </w:p>
    <w:p w14:paraId="1B098D28" w14:textId="1B425C3E" w:rsidR="004930EC" w:rsidRPr="004470DC" w:rsidRDefault="00DF0246" w:rsidP="00743331">
      <w:pPr>
        <w:rPr>
          <w:lang w:eastAsia="zh-CN"/>
        </w:rPr>
      </w:pPr>
      <w:r>
        <w:rPr>
          <w:lang w:eastAsia="zh-CN"/>
        </w:rPr>
        <w:t>In addition</w:t>
      </w:r>
      <w:r w:rsidR="00CB5C80">
        <w:rPr>
          <w:lang w:eastAsia="zh-CN"/>
        </w:rPr>
        <w:t>,</w:t>
      </w:r>
      <w:r w:rsidR="00266FE9">
        <w:rPr>
          <w:lang w:eastAsia="zh-CN"/>
        </w:rPr>
        <w:t xml:space="preserve"> </w:t>
      </w:r>
      <w:r w:rsidR="00755B11">
        <w:rPr>
          <w:lang w:eastAsia="zh-CN"/>
        </w:rPr>
        <w:t>a</w:t>
      </w:r>
      <w:r w:rsidR="00755B11" w:rsidRPr="00C21595">
        <w:rPr>
          <w:lang w:eastAsia="zh-CN"/>
        </w:rPr>
        <w:t xml:space="preserve">n association pattern period includes one or more association periods and is determined so that </w:t>
      </w:r>
      <w:r w:rsidR="00755B11" w:rsidRPr="00755B11">
        <w:rPr>
          <w:lang w:eastAsia="zh-CN"/>
        </w:rPr>
        <w:t xml:space="preserve">a pattern between PUSCH occasions with associated DMRS resources and SS/PBCH block indexes </w:t>
      </w:r>
      <w:r w:rsidR="00755B11" w:rsidRPr="004470DC">
        <w:rPr>
          <w:lang w:eastAsia="zh-CN"/>
        </w:rPr>
        <w:t>repeats at most every 640 msec</w:t>
      </w:r>
      <w:r w:rsidR="00755B11" w:rsidRPr="00C21595">
        <w:rPr>
          <w:lang w:eastAsia="zh-CN"/>
        </w:rPr>
        <w:t>.</w:t>
      </w:r>
      <w:r w:rsidR="00755B11">
        <w:rPr>
          <w:lang w:eastAsia="zh-CN"/>
        </w:rPr>
        <w:t xml:space="preserve"> For each extended </w:t>
      </w:r>
      <w:r w:rsidR="00755B11" w:rsidRPr="00755B11">
        <w:rPr>
          <w:lang w:eastAsia="zh-CN"/>
        </w:rPr>
        <w:t>PUSCH configuration period</w:t>
      </w:r>
      <w:r w:rsidR="00755B11">
        <w:rPr>
          <w:lang w:eastAsia="zh-CN"/>
        </w:rPr>
        <w:t xml:space="preserve">, the </w:t>
      </w:r>
      <w:r w:rsidR="004470DC">
        <w:rPr>
          <w:lang w:eastAsia="zh-CN"/>
        </w:rPr>
        <w:t xml:space="preserve">largest </w:t>
      </w:r>
      <w:r w:rsidR="004470DC" w:rsidRPr="00C21595">
        <w:rPr>
          <w:lang w:eastAsia="zh-CN"/>
        </w:rPr>
        <w:t>association pattern period</w:t>
      </w:r>
      <w:r w:rsidR="004470DC">
        <w:rPr>
          <w:lang w:eastAsia="zh-CN"/>
        </w:rPr>
        <w:t xml:space="preserve"> in current specification is smaller than the smallest extended </w:t>
      </w:r>
      <w:r w:rsidR="004470DC" w:rsidRPr="00755B11">
        <w:rPr>
          <w:lang w:eastAsia="zh-CN"/>
        </w:rPr>
        <w:t>PUSCH configuration period</w:t>
      </w:r>
      <w:r w:rsidR="004470DC">
        <w:rPr>
          <w:lang w:eastAsia="zh-CN"/>
        </w:rPr>
        <w:t xml:space="preserve"> 1280ms</w:t>
      </w:r>
      <w:r w:rsidR="004470DC">
        <w:rPr>
          <w:rFonts w:hint="eastAsia"/>
          <w:lang w:eastAsia="zh-CN"/>
        </w:rPr>
        <w:t>.</w:t>
      </w:r>
      <w:r w:rsidR="004470DC">
        <w:rPr>
          <w:lang w:eastAsia="zh-CN"/>
        </w:rPr>
        <w:t xml:space="preserve"> </w:t>
      </w:r>
      <w:r w:rsidR="00E7760E">
        <w:rPr>
          <w:lang w:eastAsia="zh-CN"/>
        </w:rPr>
        <w:t>To satisfy the largest PUSCH configuration period</w:t>
      </w:r>
      <w:r w:rsidR="004470DC">
        <w:rPr>
          <w:lang w:eastAsia="zh-CN"/>
        </w:rPr>
        <w:t xml:space="preserve">, </w:t>
      </w:r>
      <w:r w:rsidR="000E7CC7">
        <w:rPr>
          <w:lang w:eastAsia="zh-CN"/>
        </w:rPr>
        <w:t xml:space="preserve">for </w:t>
      </w:r>
      <w:r w:rsidR="00073224">
        <w:rPr>
          <w:lang w:eastAsia="zh-CN"/>
        </w:rPr>
        <w:t>extended PUSCH configuration periods, a</w:t>
      </w:r>
      <w:r w:rsidR="004470DC" w:rsidRPr="00755B11">
        <w:rPr>
          <w:lang w:eastAsia="zh-CN"/>
        </w:rPr>
        <w:t xml:space="preserve"> pattern between PUSCH occasions with associated DMRS resources and SS/PBCH block indexes </w:t>
      </w:r>
      <w:r w:rsidR="004470DC" w:rsidRPr="004470DC">
        <w:rPr>
          <w:lang w:eastAsia="zh-CN"/>
        </w:rPr>
        <w:t xml:space="preserve">repeats at most every </w:t>
      </w:r>
      <w:r w:rsidR="00073224">
        <w:rPr>
          <w:lang w:eastAsia="zh-CN"/>
        </w:rPr>
        <w:t>3604480</w:t>
      </w:r>
      <w:r w:rsidR="004470DC" w:rsidRPr="004470DC">
        <w:rPr>
          <w:lang w:eastAsia="zh-CN"/>
        </w:rPr>
        <w:t xml:space="preserve"> msec</w:t>
      </w:r>
      <w:r w:rsidR="004470DC" w:rsidRPr="00C21595">
        <w:rPr>
          <w:lang w:eastAsia="zh-CN"/>
        </w:rPr>
        <w:t>.</w:t>
      </w:r>
    </w:p>
    <w:p w14:paraId="1609F9F4" w14:textId="2A02FCB4" w:rsidR="00BB078D" w:rsidRPr="004470DC" w:rsidRDefault="00BB078D" w:rsidP="00743331">
      <w:pPr>
        <w:rPr>
          <w:rFonts w:eastAsiaTheme="minorEastAsia"/>
          <w:b/>
          <w:iCs/>
          <w:lang w:eastAsia="zh-CN"/>
        </w:rPr>
      </w:pPr>
      <w:r w:rsidRPr="004470DC">
        <w:rPr>
          <w:b/>
          <w:bCs/>
          <w:i/>
          <w:lang w:eastAsia="zh-CN"/>
        </w:rPr>
        <w:t>Proposal</w:t>
      </w:r>
      <w:r w:rsidR="004470DC" w:rsidRPr="004470DC">
        <w:rPr>
          <w:b/>
          <w:bCs/>
          <w:i/>
          <w:lang w:eastAsia="zh-CN"/>
        </w:rPr>
        <w:t xml:space="preserve"> </w:t>
      </w:r>
      <w:r w:rsidR="004470DC">
        <w:rPr>
          <w:b/>
          <w:bCs/>
          <w:i/>
          <w:lang w:eastAsia="zh-CN"/>
        </w:rPr>
        <w:t>2</w:t>
      </w:r>
      <w:r w:rsidRPr="004470DC" w:rsidDel="00BA6357">
        <w:rPr>
          <w:b/>
          <w:bCs/>
          <w:i/>
          <w:lang w:eastAsia="zh-CN"/>
        </w:rPr>
        <w:t>:</w:t>
      </w:r>
      <w:r w:rsidRPr="004470DC">
        <w:rPr>
          <w:b/>
          <w:i/>
          <w:lang w:eastAsia="ja-JP"/>
        </w:rPr>
        <w:t xml:space="preserve">  </w:t>
      </w:r>
      <w:r w:rsidRPr="004470DC">
        <w:rPr>
          <w:b/>
          <w:i/>
          <w:iCs/>
          <w:lang w:eastAsia="ja-JP"/>
        </w:rPr>
        <w:t>F</w:t>
      </w:r>
      <w:r w:rsidR="00073224" w:rsidRPr="00073224">
        <w:rPr>
          <w:b/>
          <w:i/>
          <w:iCs/>
          <w:lang w:eastAsia="ja-JP"/>
        </w:rPr>
        <w:t>or extended PUSCH configuration periods, a pattern between PUSCH occasions with associated DMRS resources and SS/PBCH block indexes repeats at most every 3604480 msec.</w:t>
      </w:r>
    </w:p>
    <w:p w14:paraId="38F932AA" w14:textId="77777777" w:rsidR="00C54CF8" w:rsidRPr="00805787" w:rsidRDefault="00C54CF8" w:rsidP="00C54CF8">
      <w:pPr>
        <w:pStyle w:val="1"/>
        <w:tabs>
          <w:tab w:val="clear" w:pos="432"/>
        </w:tabs>
        <w:spacing w:before="240"/>
        <w:ind w:left="431" w:hanging="431"/>
      </w:pPr>
      <w:r w:rsidRPr="00805787">
        <w:t>Conclusions</w:t>
      </w:r>
    </w:p>
    <w:p w14:paraId="4B19702F" w14:textId="197B5518" w:rsidR="00C54CF8" w:rsidRPr="00805787" w:rsidRDefault="00C54CF8" w:rsidP="00C54CF8">
      <w:pPr>
        <w:rPr>
          <w:rFonts w:eastAsia="MS Mincho"/>
          <w:lang w:eastAsia="ja-JP"/>
        </w:rPr>
      </w:pPr>
      <w:r w:rsidRPr="00805787">
        <w:rPr>
          <w:rFonts w:eastAsia="MS Mincho"/>
          <w:lang w:eastAsia="ja-JP"/>
        </w:rPr>
        <w:t>Based on the</w:t>
      </w:r>
      <w:r w:rsidR="00C131F8">
        <w:rPr>
          <w:rFonts w:eastAsia="MS Mincho"/>
          <w:lang w:eastAsia="ja-JP"/>
        </w:rPr>
        <w:t xml:space="preserve"> above</w:t>
      </w:r>
      <w:r w:rsidRPr="00805787">
        <w:rPr>
          <w:rFonts w:eastAsia="MS Mincho"/>
          <w:lang w:eastAsia="ja-JP"/>
        </w:rPr>
        <w:t xml:space="preserve"> analysis, the following proposal</w:t>
      </w:r>
      <w:r w:rsidR="00410871">
        <w:rPr>
          <w:rFonts w:eastAsia="MS Mincho"/>
          <w:lang w:eastAsia="ja-JP"/>
        </w:rPr>
        <w:t xml:space="preserve"> is provided</w:t>
      </w:r>
      <w:r w:rsidRPr="00805787">
        <w:rPr>
          <w:rFonts w:eastAsia="MS Mincho"/>
          <w:lang w:eastAsia="ja-JP"/>
        </w:rPr>
        <w:t>:</w:t>
      </w:r>
    </w:p>
    <w:p w14:paraId="13E09CDF" w14:textId="61374744" w:rsidR="00B72BF0" w:rsidRDefault="00073224" w:rsidP="00B72BF0">
      <w:pPr>
        <w:rPr>
          <w:b/>
          <w:i/>
          <w:iCs/>
          <w:lang w:eastAsia="ja-JP"/>
        </w:rPr>
      </w:pPr>
      <w:r w:rsidRPr="00805787">
        <w:rPr>
          <w:b/>
          <w:bCs/>
          <w:i/>
          <w:lang w:eastAsia="zh-CN"/>
        </w:rPr>
        <w:t>Proposal</w:t>
      </w:r>
      <w:r>
        <w:rPr>
          <w:b/>
          <w:bCs/>
          <w:i/>
          <w:lang w:eastAsia="zh-CN"/>
        </w:rPr>
        <w:t xml:space="preserve"> 1</w:t>
      </w:r>
      <w:r w:rsidRPr="004470DC" w:rsidDel="00BA6357">
        <w:rPr>
          <w:b/>
          <w:bCs/>
          <w:i/>
          <w:lang w:eastAsia="zh-CN"/>
        </w:rPr>
        <w:t>:</w:t>
      </w:r>
      <w:r w:rsidRPr="004470DC">
        <w:rPr>
          <w:b/>
          <w:i/>
          <w:lang w:eastAsia="ja-JP"/>
        </w:rPr>
        <w:t xml:space="preserve">  </w:t>
      </w:r>
      <w:r w:rsidRPr="004470DC">
        <w:rPr>
          <w:b/>
          <w:i/>
          <w:iCs/>
          <w:lang w:eastAsia="ja-JP"/>
        </w:rPr>
        <w:t xml:space="preserve">For </w:t>
      </w:r>
      <w:r>
        <w:rPr>
          <w:b/>
          <w:i/>
          <w:iCs/>
          <w:lang w:eastAsia="ja-JP"/>
        </w:rPr>
        <w:t xml:space="preserve">extended </w:t>
      </w:r>
      <w:r w:rsidRPr="004470DC">
        <w:rPr>
          <w:b/>
          <w:i/>
          <w:iCs/>
          <w:lang w:eastAsia="ja-JP"/>
        </w:rPr>
        <w:t xml:space="preserve">PUSCH configuration periods {1280, 2560, 5120, 10240, 61440, 122880, 307200, 604160, 1208320, 1802240, 3604480} ms, the association period </w:t>
      </w:r>
      <w:r>
        <w:rPr>
          <w:b/>
          <w:i/>
          <w:iCs/>
          <w:lang w:eastAsia="ja-JP"/>
        </w:rPr>
        <w:t>could be</w:t>
      </w:r>
      <w:r w:rsidRPr="004470DC">
        <w:rPr>
          <w:b/>
          <w:i/>
          <w:iCs/>
          <w:lang w:eastAsia="ja-JP"/>
        </w:rPr>
        <w:t xml:space="preserve"> 1.</w:t>
      </w:r>
    </w:p>
    <w:p w14:paraId="20B5E80D" w14:textId="3CC16166" w:rsidR="00073224" w:rsidRPr="00073224" w:rsidRDefault="00073224" w:rsidP="00B72BF0">
      <w:pPr>
        <w:rPr>
          <w:rFonts w:eastAsia="MS Mincho"/>
          <w:b/>
          <w:i/>
          <w:iCs/>
          <w:lang w:eastAsia="ja-JP"/>
        </w:rPr>
      </w:pPr>
      <w:r w:rsidRPr="004470DC">
        <w:rPr>
          <w:b/>
          <w:bCs/>
          <w:i/>
          <w:lang w:eastAsia="zh-CN"/>
        </w:rPr>
        <w:t xml:space="preserve">Proposal </w:t>
      </w:r>
      <w:r>
        <w:rPr>
          <w:b/>
          <w:bCs/>
          <w:i/>
          <w:lang w:eastAsia="zh-CN"/>
        </w:rPr>
        <w:t>2</w:t>
      </w:r>
      <w:r w:rsidRPr="004470DC" w:rsidDel="00BA6357">
        <w:rPr>
          <w:b/>
          <w:bCs/>
          <w:i/>
          <w:lang w:eastAsia="zh-CN"/>
        </w:rPr>
        <w:t>:</w:t>
      </w:r>
      <w:r w:rsidRPr="004470DC">
        <w:rPr>
          <w:b/>
          <w:i/>
          <w:lang w:eastAsia="ja-JP"/>
        </w:rPr>
        <w:t xml:space="preserve">  </w:t>
      </w:r>
      <w:r w:rsidRPr="004470DC">
        <w:rPr>
          <w:b/>
          <w:i/>
          <w:iCs/>
          <w:lang w:eastAsia="ja-JP"/>
        </w:rPr>
        <w:t>F</w:t>
      </w:r>
      <w:r w:rsidRPr="00073224">
        <w:rPr>
          <w:b/>
          <w:i/>
          <w:iCs/>
          <w:lang w:eastAsia="ja-JP"/>
        </w:rPr>
        <w:t>or extended PUSCH configuration periods, a pattern between PUSCH occasions with associated DMRS resources and SS/PBCH block indexes repeats at most every 3604480 msec.</w:t>
      </w:r>
    </w:p>
    <w:p w14:paraId="79CCF8A7" w14:textId="77777777" w:rsidR="0007671D" w:rsidRPr="00805787" w:rsidRDefault="0007671D" w:rsidP="00632800"/>
    <w:p w14:paraId="476C0BC3" w14:textId="78A94893" w:rsidR="00C54CF8" w:rsidRDefault="00C54CF8" w:rsidP="00C54CF8">
      <w:pPr>
        <w:pStyle w:val="1"/>
        <w:numPr>
          <w:ilvl w:val="0"/>
          <w:numId w:val="0"/>
        </w:numPr>
        <w:ind w:left="432" w:hanging="432"/>
      </w:pPr>
      <w:r w:rsidRPr="00805787">
        <w:t>References</w:t>
      </w:r>
    </w:p>
    <w:p w14:paraId="5DC4EDBB" w14:textId="1756B03A" w:rsidR="00E7760E" w:rsidRPr="00073224" w:rsidRDefault="00E7760E" w:rsidP="00073224">
      <w:pPr>
        <w:rPr>
          <w:lang w:eastAsia="zh-CN"/>
        </w:rPr>
      </w:pPr>
      <w:r>
        <w:rPr>
          <w:rFonts w:hint="eastAsia"/>
          <w:lang w:eastAsia="zh-CN"/>
        </w:rPr>
        <w:t>[</w:t>
      </w:r>
      <w:r>
        <w:rPr>
          <w:lang w:eastAsia="zh-CN"/>
        </w:rPr>
        <w:t xml:space="preserve">1] </w:t>
      </w:r>
      <w:r w:rsidRPr="00E7760E">
        <w:rPr>
          <w:lang w:eastAsia="zh-CN"/>
        </w:rPr>
        <w:t>R1-2310791</w:t>
      </w:r>
      <w:r>
        <w:rPr>
          <w:lang w:eastAsia="zh-CN"/>
        </w:rPr>
        <w:t>(</w:t>
      </w:r>
      <w:r w:rsidRPr="00E7760E">
        <w:rPr>
          <w:lang w:eastAsia="zh-CN"/>
        </w:rPr>
        <w:t>R2-2311588</w:t>
      </w:r>
      <w:r>
        <w:rPr>
          <w:lang w:eastAsia="zh-CN"/>
        </w:rPr>
        <w:t xml:space="preserve">), </w:t>
      </w:r>
      <w:r w:rsidRPr="00E7760E">
        <w:rPr>
          <w:lang w:eastAsia="zh-CN"/>
        </w:rPr>
        <w:t>LS on extended CG-SDT periodicities</w:t>
      </w:r>
      <w:r>
        <w:rPr>
          <w:lang w:eastAsia="zh-CN"/>
        </w:rPr>
        <w:t>, RAN2-123bis.</w:t>
      </w:r>
      <w:bookmarkEnd w:id="0"/>
    </w:p>
    <w:sectPr w:rsidR="00E7760E" w:rsidRPr="000732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1CCD8" w14:textId="77777777" w:rsidR="0008590D" w:rsidRDefault="0008590D">
      <w:r>
        <w:separator/>
      </w:r>
    </w:p>
  </w:endnote>
  <w:endnote w:type="continuationSeparator" w:id="0">
    <w:p w14:paraId="0BC7E6D4" w14:textId="77777777" w:rsidR="0008590D" w:rsidRDefault="0008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69F3E" w14:textId="77777777" w:rsidR="0008590D" w:rsidRDefault="0008590D">
      <w:r>
        <w:separator/>
      </w:r>
    </w:p>
  </w:footnote>
  <w:footnote w:type="continuationSeparator" w:id="0">
    <w:p w14:paraId="490CBE0C" w14:textId="77777777" w:rsidR="0008590D" w:rsidRDefault="000859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3559"/>
    <w:multiLevelType w:val="hybridMultilevel"/>
    <w:tmpl w:val="CE4E2006"/>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36183"/>
    <w:multiLevelType w:val="hybridMultilevel"/>
    <w:tmpl w:val="6FD0F19E"/>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878E3"/>
    <w:multiLevelType w:val="hybridMultilevel"/>
    <w:tmpl w:val="C670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00167"/>
    <w:multiLevelType w:val="hybridMultilevel"/>
    <w:tmpl w:val="D4D23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DC036B"/>
    <w:multiLevelType w:val="hybridMultilevel"/>
    <w:tmpl w:val="A73C38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52CC5"/>
    <w:multiLevelType w:val="hybridMultilevel"/>
    <w:tmpl w:val="8974A71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7AA632E"/>
    <w:multiLevelType w:val="hybridMultilevel"/>
    <w:tmpl w:val="36444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7E11AD"/>
    <w:multiLevelType w:val="hybridMultilevel"/>
    <w:tmpl w:val="A5D41FB0"/>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1774D5"/>
    <w:multiLevelType w:val="hybridMultilevel"/>
    <w:tmpl w:val="BF42FF88"/>
    <w:lvl w:ilvl="0" w:tplc="AB8CBB5E">
      <w:start w:val="1"/>
      <w:numFmt w:val="bullet"/>
      <w:lvlText w:val="•"/>
      <w:lvlJc w:val="left"/>
      <w:pPr>
        <w:tabs>
          <w:tab w:val="num" w:pos="720"/>
        </w:tabs>
        <w:ind w:left="720" w:hanging="360"/>
      </w:pPr>
      <w:rPr>
        <w:rFonts w:ascii="Arial" w:hAnsi="Arial" w:hint="default"/>
      </w:rPr>
    </w:lvl>
    <w:lvl w:ilvl="1" w:tplc="A658EB4E" w:tentative="1">
      <w:start w:val="1"/>
      <w:numFmt w:val="bullet"/>
      <w:lvlText w:val="•"/>
      <w:lvlJc w:val="left"/>
      <w:pPr>
        <w:tabs>
          <w:tab w:val="num" w:pos="1440"/>
        </w:tabs>
        <w:ind w:left="1440" w:hanging="360"/>
      </w:pPr>
      <w:rPr>
        <w:rFonts w:ascii="Arial" w:hAnsi="Arial" w:hint="default"/>
      </w:rPr>
    </w:lvl>
    <w:lvl w:ilvl="2" w:tplc="BC744F88" w:tentative="1">
      <w:start w:val="1"/>
      <w:numFmt w:val="bullet"/>
      <w:lvlText w:val="•"/>
      <w:lvlJc w:val="left"/>
      <w:pPr>
        <w:tabs>
          <w:tab w:val="num" w:pos="2160"/>
        </w:tabs>
        <w:ind w:left="2160" w:hanging="360"/>
      </w:pPr>
      <w:rPr>
        <w:rFonts w:ascii="Arial" w:hAnsi="Arial" w:hint="default"/>
      </w:rPr>
    </w:lvl>
    <w:lvl w:ilvl="3" w:tplc="AB4AD2EE" w:tentative="1">
      <w:start w:val="1"/>
      <w:numFmt w:val="bullet"/>
      <w:lvlText w:val="•"/>
      <w:lvlJc w:val="left"/>
      <w:pPr>
        <w:tabs>
          <w:tab w:val="num" w:pos="2880"/>
        </w:tabs>
        <w:ind w:left="2880" w:hanging="360"/>
      </w:pPr>
      <w:rPr>
        <w:rFonts w:ascii="Arial" w:hAnsi="Arial" w:hint="default"/>
      </w:rPr>
    </w:lvl>
    <w:lvl w:ilvl="4" w:tplc="8DAEB776" w:tentative="1">
      <w:start w:val="1"/>
      <w:numFmt w:val="bullet"/>
      <w:lvlText w:val="•"/>
      <w:lvlJc w:val="left"/>
      <w:pPr>
        <w:tabs>
          <w:tab w:val="num" w:pos="3600"/>
        </w:tabs>
        <w:ind w:left="3600" w:hanging="360"/>
      </w:pPr>
      <w:rPr>
        <w:rFonts w:ascii="Arial" w:hAnsi="Arial" w:hint="default"/>
      </w:rPr>
    </w:lvl>
    <w:lvl w:ilvl="5" w:tplc="B38EE75E" w:tentative="1">
      <w:start w:val="1"/>
      <w:numFmt w:val="bullet"/>
      <w:lvlText w:val="•"/>
      <w:lvlJc w:val="left"/>
      <w:pPr>
        <w:tabs>
          <w:tab w:val="num" w:pos="4320"/>
        </w:tabs>
        <w:ind w:left="4320" w:hanging="360"/>
      </w:pPr>
      <w:rPr>
        <w:rFonts w:ascii="Arial" w:hAnsi="Arial" w:hint="default"/>
      </w:rPr>
    </w:lvl>
    <w:lvl w:ilvl="6" w:tplc="8B2EE0FE" w:tentative="1">
      <w:start w:val="1"/>
      <w:numFmt w:val="bullet"/>
      <w:lvlText w:val="•"/>
      <w:lvlJc w:val="left"/>
      <w:pPr>
        <w:tabs>
          <w:tab w:val="num" w:pos="5040"/>
        </w:tabs>
        <w:ind w:left="5040" w:hanging="360"/>
      </w:pPr>
      <w:rPr>
        <w:rFonts w:ascii="Arial" w:hAnsi="Arial" w:hint="default"/>
      </w:rPr>
    </w:lvl>
    <w:lvl w:ilvl="7" w:tplc="1AE6420A" w:tentative="1">
      <w:start w:val="1"/>
      <w:numFmt w:val="bullet"/>
      <w:lvlText w:val="•"/>
      <w:lvlJc w:val="left"/>
      <w:pPr>
        <w:tabs>
          <w:tab w:val="num" w:pos="5760"/>
        </w:tabs>
        <w:ind w:left="5760" w:hanging="360"/>
      </w:pPr>
      <w:rPr>
        <w:rFonts w:ascii="Arial" w:hAnsi="Arial" w:hint="default"/>
      </w:rPr>
    </w:lvl>
    <w:lvl w:ilvl="8" w:tplc="0F3A9C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227846"/>
    <w:multiLevelType w:val="hybridMultilevel"/>
    <w:tmpl w:val="ABC2CC88"/>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54EA293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CE1C5D"/>
    <w:multiLevelType w:val="hybridMultilevel"/>
    <w:tmpl w:val="C8BC8968"/>
    <w:lvl w:ilvl="0" w:tplc="EB5850D8">
      <w:start w:val="1"/>
      <w:numFmt w:val="bullet"/>
      <w:lvlText w:val="•"/>
      <w:lvlJc w:val="left"/>
      <w:pPr>
        <w:tabs>
          <w:tab w:val="num" w:pos="720"/>
        </w:tabs>
        <w:ind w:left="720" w:hanging="360"/>
      </w:pPr>
      <w:rPr>
        <w:rFonts w:ascii="Arial" w:hAnsi="Arial" w:hint="default"/>
      </w:rPr>
    </w:lvl>
    <w:lvl w:ilvl="1" w:tplc="CE484116" w:tentative="1">
      <w:start w:val="1"/>
      <w:numFmt w:val="bullet"/>
      <w:lvlText w:val="•"/>
      <w:lvlJc w:val="left"/>
      <w:pPr>
        <w:tabs>
          <w:tab w:val="num" w:pos="1440"/>
        </w:tabs>
        <w:ind w:left="1440" w:hanging="360"/>
      </w:pPr>
      <w:rPr>
        <w:rFonts w:ascii="Arial" w:hAnsi="Arial" w:hint="default"/>
      </w:rPr>
    </w:lvl>
    <w:lvl w:ilvl="2" w:tplc="75106D00" w:tentative="1">
      <w:start w:val="1"/>
      <w:numFmt w:val="bullet"/>
      <w:lvlText w:val="•"/>
      <w:lvlJc w:val="left"/>
      <w:pPr>
        <w:tabs>
          <w:tab w:val="num" w:pos="2160"/>
        </w:tabs>
        <w:ind w:left="2160" w:hanging="360"/>
      </w:pPr>
      <w:rPr>
        <w:rFonts w:ascii="Arial" w:hAnsi="Arial" w:hint="default"/>
      </w:rPr>
    </w:lvl>
    <w:lvl w:ilvl="3" w:tplc="057A7C6C" w:tentative="1">
      <w:start w:val="1"/>
      <w:numFmt w:val="bullet"/>
      <w:lvlText w:val="•"/>
      <w:lvlJc w:val="left"/>
      <w:pPr>
        <w:tabs>
          <w:tab w:val="num" w:pos="2880"/>
        </w:tabs>
        <w:ind w:left="2880" w:hanging="360"/>
      </w:pPr>
      <w:rPr>
        <w:rFonts w:ascii="Arial" w:hAnsi="Arial" w:hint="default"/>
      </w:rPr>
    </w:lvl>
    <w:lvl w:ilvl="4" w:tplc="CB54D6D2" w:tentative="1">
      <w:start w:val="1"/>
      <w:numFmt w:val="bullet"/>
      <w:lvlText w:val="•"/>
      <w:lvlJc w:val="left"/>
      <w:pPr>
        <w:tabs>
          <w:tab w:val="num" w:pos="3600"/>
        </w:tabs>
        <w:ind w:left="3600" w:hanging="360"/>
      </w:pPr>
      <w:rPr>
        <w:rFonts w:ascii="Arial" w:hAnsi="Arial" w:hint="default"/>
      </w:rPr>
    </w:lvl>
    <w:lvl w:ilvl="5" w:tplc="E110AA06" w:tentative="1">
      <w:start w:val="1"/>
      <w:numFmt w:val="bullet"/>
      <w:lvlText w:val="•"/>
      <w:lvlJc w:val="left"/>
      <w:pPr>
        <w:tabs>
          <w:tab w:val="num" w:pos="4320"/>
        </w:tabs>
        <w:ind w:left="4320" w:hanging="360"/>
      </w:pPr>
      <w:rPr>
        <w:rFonts w:ascii="Arial" w:hAnsi="Arial" w:hint="default"/>
      </w:rPr>
    </w:lvl>
    <w:lvl w:ilvl="6" w:tplc="234ED90A" w:tentative="1">
      <w:start w:val="1"/>
      <w:numFmt w:val="bullet"/>
      <w:lvlText w:val="•"/>
      <w:lvlJc w:val="left"/>
      <w:pPr>
        <w:tabs>
          <w:tab w:val="num" w:pos="5040"/>
        </w:tabs>
        <w:ind w:left="5040" w:hanging="360"/>
      </w:pPr>
      <w:rPr>
        <w:rFonts w:ascii="Arial" w:hAnsi="Arial" w:hint="default"/>
      </w:rPr>
    </w:lvl>
    <w:lvl w:ilvl="7" w:tplc="05BE9B28" w:tentative="1">
      <w:start w:val="1"/>
      <w:numFmt w:val="bullet"/>
      <w:lvlText w:val="•"/>
      <w:lvlJc w:val="left"/>
      <w:pPr>
        <w:tabs>
          <w:tab w:val="num" w:pos="5760"/>
        </w:tabs>
        <w:ind w:left="5760" w:hanging="360"/>
      </w:pPr>
      <w:rPr>
        <w:rFonts w:ascii="Arial" w:hAnsi="Arial" w:hint="default"/>
      </w:rPr>
    </w:lvl>
    <w:lvl w:ilvl="8" w:tplc="F38870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C31A47"/>
    <w:multiLevelType w:val="hybridMultilevel"/>
    <w:tmpl w:val="6B9A5A3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105998"/>
    <w:multiLevelType w:val="hybridMultilevel"/>
    <w:tmpl w:val="B080A4A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DE66EC"/>
    <w:multiLevelType w:val="hybridMultilevel"/>
    <w:tmpl w:val="69405B08"/>
    <w:lvl w:ilvl="0" w:tplc="ADEE2600">
      <w:start w:val="1"/>
      <w:numFmt w:val="bullet"/>
      <w:lvlText w:val="•"/>
      <w:lvlJc w:val="left"/>
      <w:pPr>
        <w:tabs>
          <w:tab w:val="num" w:pos="720"/>
        </w:tabs>
        <w:ind w:left="720" w:hanging="360"/>
      </w:pPr>
      <w:rPr>
        <w:rFonts w:ascii="Arial" w:hAnsi="Arial" w:hint="default"/>
      </w:rPr>
    </w:lvl>
    <w:lvl w:ilvl="1" w:tplc="58C63B50" w:tentative="1">
      <w:start w:val="1"/>
      <w:numFmt w:val="bullet"/>
      <w:lvlText w:val="•"/>
      <w:lvlJc w:val="left"/>
      <w:pPr>
        <w:tabs>
          <w:tab w:val="num" w:pos="1440"/>
        </w:tabs>
        <w:ind w:left="1440" w:hanging="360"/>
      </w:pPr>
      <w:rPr>
        <w:rFonts w:ascii="Arial" w:hAnsi="Arial" w:hint="default"/>
      </w:rPr>
    </w:lvl>
    <w:lvl w:ilvl="2" w:tplc="CF34B11A" w:tentative="1">
      <w:start w:val="1"/>
      <w:numFmt w:val="bullet"/>
      <w:lvlText w:val="•"/>
      <w:lvlJc w:val="left"/>
      <w:pPr>
        <w:tabs>
          <w:tab w:val="num" w:pos="2160"/>
        </w:tabs>
        <w:ind w:left="2160" w:hanging="360"/>
      </w:pPr>
      <w:rPr>
        <w:rFonts w:ascii="Arial" w:hAnsi="Arial" w:hint="default"/>
      </w:rPr>
    </w:lvl>
    <w:lvl w:ilvl="3" w:tplc="E9D65F2E" w:tentative="1">
      <w:start w:val="1"/>
      <w:numFmt w:val="bullet"/>
      <w:lvlText w:val="•"/>
      <w:lvlJc w:val="left"/>
      <w:pPr>
        <w:tabs>
          <w:tab w:val="num" w:pos="2880"/>
        </w:tabs>
        <w:ind w:left="2880" w:hanging="360"/>
      </w:pPr>
      <w:rPr>
        <w:rFonts w:ascii="Arial" w:hAnsi="Arial" w:hint="default"/>
      </w:rPr>
    </w:lvl>
    <w:lvl w:ilvl="4" w:tplc="C7907D92" w:tentative="1">
      <w:start w:val="1"/>
      <w:numFmt w:val="bullet"/>
      <w:lvlText w:val="•"/>
      <w:lvlJc w:val="left"/>
      <w:pPr>
        <w:tabs>
          <w:tab w:val="num" w:pos="3600"/>
        </w:tabs>
        <w:ind w:left="3600" w:hanging="360"/>
      </w:pPr>
      <w:rPr>
        <w:rFonts w:ascii="Arial" w:hAnsi="Arial" w:hint="default"/>
      </w:rPr>
    </w:lvl>
    <w:lvl w:ilvl="5" w:tplc="D0C0D51A" w:tentative="1">
      <w:start w:val="1"/>
      <w:numFmt w:val="bullet"/>
      <w:lvlText w:val="•"/>
      <w:lvlJc w:val="left"/>
      <w:pPr>
        <w:tabs>
          <w:tab w:val="num" w:pos="4320"/>
        </w:tabs>
        <w:ind w:left="4320" w:hanging="360"/>
      </w:pPr>
      <w:rPr>
        <w:rFonts w:ascii="Arial" w:hAnsi="Arial" w:hint="default"/>
      </w:rPr>
    </w:lvl>
    <w:lvl w:ilvl="6" w:tplc="E796F3A4" w:tentative="1">
      <w:start w:val="1"/>
      <w:numFmt w:val="bullet"/>
      <w:lvlText w:val="•"/>
      <w:lvlJc w:val="left"/>
      <w:pPr>
        <w:tabs>
          <w:tab w:val="num" w:pos="5040"/>
        </w:tabs>
        <w:ind w:left="5040" w:hanging="360"/>
      </w:pPr>
      <w:rPr>
        <w:rFonts w:ascii="Arial" w:hAnsi="Arial" w:hint="default"/>
      </w:rPr>
    </w:lvl>
    <w:lvl w:ilvl="7" w:tplc="987C6072" w:tentative="1">
      <w:start w:val="1"/>
      <w:numFmt w:val="bullet"/>
      <w:lvlText w:val="•"/>
      <w:lvlJc w:val="left"/>
      <w:pPr>
        <w:tabs>
          <w:tab w:val="num" w:pos="5760"/>
        </w:tabs>
        <w:ind w:left="5760" w:hanging="360"/>
      </w:pPr>
      <w:rPr>
        <w:rFonts w:ascii="Arial" w:hAnsi="Arial" w:hint="default"/>
      </w:rPr>
    </w:lvl>
    <w:lvl w:ilvl="8" w:tplc="7B20FC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7C23AC"/>
    <w:multiLevelType w:val="hybridMultilevel"/>
    <w:tmpl w:val="7038AABC"/>
    <w:lvl w:ilvl="0" w:tplc="A9C8E760">
      <w:start w:val="1"/>
      <w:numFmt w:val="decimal"/>
      <w:lvlText w:val="Table %1"/>
      <w:lvlJc w:val="left"/>
      <w:pPr>
        <w:ind w:left="3680" w:hanging="420"/>
      </w:pPr>
      <w:rPr>
        <w:rFonts w:hint="eastAsia"/>
      </w:rPr>
    </w:lvl>
    <w:lvl w:ilvl="1" w:tplc="04090019" w:tentative="1">
      <w:start w:val="1"/>
      <w:numFmt w:val="lowerLetter"/>
      <w:lvlText w:val="%2)"/>
      <w:lvlJc w:val="left"/>
      <w:pPr>
        <w:ind w:left="4100" w:hanging="420"/>
      </w:pPr>
    </w:lvl>
    <w:lvl w:ilvl="2" w:tplc="0409001B" w:tentative="1">
      <w:start w:val="1"/>
      <w:numFmt w:val="lowerRoman"/>
      <w:lvlText w:val="%3."/>
      <w:lvlJc w:val="right"/>
      <w:pPr>
        <w:ind w:left="4520" w:hanging="420"/>
      </w:pPr>
    </w:lvl>
    <w:lvl w:ilvl="3" w:tplc="0409000F" w:tentative="1">
      <w:start w:val="1"/>
      <w:numFmt w:val="decimal"/>
      <w:lvlText w:val="%4."/>
      <w:lvlJc w:val="left"/>
      <w:pPr>
        <w:ind w:left="4940" w:hanging="420"/>
      </w:pPr>
    </w:lvl>
    <w:lvl w:ilvl="4" w:tplc="04090019" w:tentative="1">
      <w:start w:val="1"/>
      <w:numFmt w:val="lowerLetter"/>
      <w:lvlText w:val="%5)"/>
      <w:lvlJc w:val="left"/>
      <w:pPr>
        <w:ind w:left="5360" w:hanging="420"/>
      </w:pPr>
    </w:lvl>
    <w:lvl w:ilvl="5" w:tplc="0409001B" w:tentative="1">
      <w:start w:val="1"/>
      <w:numFmt w:val="lowerRoman"/>
      <w:lvlText w:val="%6."/>
      <w:lvlJc w:val="right"/>
      <w:pPr>
        <w:ind w:left="5780" w:hanging="420"/>
      </w:pPr>
    </w:lvl>
    <w:lvl w:ilvl="6" w:tplc="0409000F" w:tentative="1">
      <w:start w:val="1"/>
      <w:numFmt w:val="decimal"/>
      <w:lvlText w:val="%7."/>
      <w:lvlJc w:val="left"/>
      <w:pPr>
        <w:ind w:left="6200" w:hanging="420"/>
      </w:pPr>
    </w:lvl>
    <w:lvl w:ilvl="7" w:tplc="04090019" w:tentative="1">
      <w:start w:val="1"/>
      <w:numFmt w:val="lowerLetter"/>
      <w:lvlText w:val="%8)"/>
      <w:lvlJc w:val="left"/>
      <w:pPr>
        <w:ind w:left="6620" w:hanging="420"/>
      </w:pPr>
    </w:lvl>
    <w:lvl w:ilvl="8" w:tplc="0409001B" w:tentative="1">
      <w:start w:val="1"/>
      <w:numFmt w:val="lowerRoman"/>
      <w:lvlText w:val="%9."/>
      <w:lvlJc w:val="right"/>
      <w:pPr>
        <w:ind w:left="7040" w:hanging="420"/>
      </w:pPr>
    </w:lvl>
  </w:abstractNum>
  <w:num w:numId="1">
    <w:abstractNumId w:val="18"/>
  </w:num>
  <w:num w:numId="2">
    <w:abstractNumId w:val="15"/>
  </w:num>
  <w:num w:numId="3">
    <w:abstractNumId w:val="22"/>
  </w:num>
  <w:num w:numId="4">
    <w:abstractNumId w:val="0"/>
  </w:num>
  <w:num w:numId="5">
    <w:abstractNumId w:val="12"/>
  </w:num>
  <w:num w:numId="6">
    <w:abstractNumId w:val="24"/>
  </w:num>
  <w:num w:numId="7">
    <w:abstractNumId w:val="23"/>
  </w:num>
  <w:num w:numId="8">
    <w:abstractNumId w:val="9"/>
  </w:num>
  <w:num w:numId="9">
    <w:abstractNumId w:val="6"/>
  </w:num>
  <w:num w:numId="10">
    <w:abstractNumId w:val="7"/>
  </w:num>
  <w:num w:numId="11">
    <w:abstractNumId w:val="11"/>
  </w:num>
  <w:num w:numId="12">
    <w:abstractNumId w:val="2"/>
  </w:num>
  <w:num w:numId="13">
    <w:abstractNumId w:val="27"/>
  </w:num>
  <w:num w:numId="14">
    <w:abstractNumId w:val="14"/>
  </w:num>
  <w:num w:numId="15">
    <w:abstractNumId w:val="1"/>
  </w:num>
  <w:num w:numId="16">
    <w:abstractNumId w:val="19"/>
  </w:num>
  <w:num w:numId="17">
    <w:abstractNumId w:val="20"/>
  </w:num>
  <w:num w:numId="18">
    <w:abstractNumId w:val="13"/>
  </w:num>
  <w:num w:numId="19">
    <w:abstractNumId w:val="26"/>
  </w:num>
  <w:num w:numId="20">
    <w:abstractNumId w:val="16"/>
  </w:num>
  <w:num w:numId="21">
    <w:abstractNumId w:val="25"/>
  </w:num>
  <w:num w:numId="22">
    <w:abstractNumId w:val="21"/>
  </w:num>
  <w:num w:numId="23">
    <w:abstractNumId w:val="17"/>
  </w:num>
  <w:num w:numId="24">
    <w:abstractNumId w:val="10"/>
  </w:num>
  <w:num w:numId="25">
    <w:abstractNumId w:val="8"/>
  </w:num>
  <w:num w:numId="26">
    <w:abstractNumId w:val="4"/>
  </w:num>
  <w:num w:numId="27">
    <w:abstractNumId w:val="3"/>
  </w:num>
  <w:num w:numId="2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749"/>
    <w:rsid w:val="0000488E"/>
    <w:rsid w:val="00004E70"/>
    <w:rsid w:val="00005C77"/>
    <w:rsid w:val="00006072"/>
    <w:rsid w:val="000063E8"/>
    <w:rsid w:val="00006B88"/>
    <w:rsid w:val="00006BC3"/>
    <w:rsid w:val="000072B6"/>
    <w:rsid w:val="00007813"/>
    <w:rsid w:val="00007997"/>
    <w:rsid w:val="000106C6"/>
    <w:rsid w:val="000109E6"/>
    <w:rsid w:val="00010C60"/>
    <w:rsid w:val="00010FAB"/>
    <w:rsid w:val="00011170"/>
    <w:rsid w:val="000112D2"/>
    <w:rsid w:val="00011F67"/>
    <w:rsid w:val="00012862"/>
    <w:rsid w:val="000128E6"/>
    <w:rsid w:val="00012F89"/>
    <w:rsid w:val="0001337B"/>
    <w:rsid w:val="00013597"/>
    <w:rsid w:val="000139C1"/>
    <w:rsid w:val="00013B08"/>
    <w:rsid w:val="0001485C"/>
    <w:rsid w:val="00014D62"/>
    <w:rsid w:val="0001506B"/>
    <w:rsid w:val="0001535B"/>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518D"/>
    <w:rsid w:val="00026775"/>
    <w:rsid w:val="00026A6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E40"/>
    <w:rsid w:val="000336B2"/>
    <w:rsid w:val="0003376B"/>
    <w:rsid w:val="00033C59"/>
    <w:rsid w:val="00034676"/>
    <w:rsid w:val="00034683"/>
    <w:rsid w:val="000346E6"/>
    <w:rsid w:val="00034C45"/>
    <w:rsid w:val="000352A9"/>
    <w:rsid w:val="000352B3"/>
    <w:rsid w:val="000358CD"/>
    <w:rsid w:val="00035B74"/>
    <w:rsid w:val="00035F65"/>
    <w:rsid w:val="00036E89"/>
    <w:rsid w:val="00036FD4"/>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A7D"/>
    <w:rsid w:val="0004467A"/>
    <w:rsid w:val="000447BB"/>
    <w:rsid w:val="00046436"/>
    <w:rsid w:val="000464C2"/>
    <w:rsid w:val="00046796"/>
    <w:rsid w:val="000467FD"/>
    <w:rsid w:val="00046A5F"/>
    <w:rsid w:val="00046AAF"/>
    <w:rsid w:val="00046F57"/>
    <w:rsid w:val="00047225"/>
    <w:rsid w:val="0004722F"/>
    <w:rsid w:val="00047459"/>
    <w:rsid w:val="00047463"/>
    <w:rsid w:val="0004768D"/>
    <w:rsid w:val="00047E60"/>
    <w:rsid w:val="0005059F"/>
    <w:rsid w:val="00050645"/>
    <w:rsid w:val="00050E14"/>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488"/>
    <w:rsid w:val="00057702"/>
    <w:rsid w:val="00057DC8"/>
    <w:rsid w:val="00057F04"/>
    <w:rsid w:val="00060442"/>
    <w:rsid w:val="000605EA"/>
    <w:rsid w:val="00060755"/>
    <w:rsid w:val="00060B11"/>
    <w:rsid w:val="00060D29"/>
    <w:rsid w:val="00060E75"/>
    <w:rsid w:val="000610D7"/>
    <w:rsid w:val="0006122C"/>
    <w:rsid w:val="000612E1"/>
    <w:rsid w:val="000614FE"/>
    <w:rsid w:val="00061903"/>
    <w:rsid w:val="00061DD7"/>
    <w:rsid w:val="00062870"/>
    <w:rsid w:val="000629B3"/>
    <w:rsid w:val="00062EB2"/>
    <w:rsid w:val="000633CB"/>
    <w:rsid w:val="000634EE"/>
    <w:rsid w:val="0006359B"/>
    <w:rsid w:val="00063618"/>
    <w:rsid w:val="000636E6"/>
    <w:rsid w:val="00063B92"/>
    <w:rsid w:val="00064492"/>
    <w:rsid w:val="000645F9"/>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7EC"/>
    <w:rsid w:val="00072A80"/>
    <w:rsid w:val="00072DC7"/>
    <w:rsid w:val="00072FBB"/>
    <w:rsid w:val="000731A0"/>
    <w:rsid w:val="00073224"/>
    <w:rsid w:val="000736C1"/>
    <w:rsid w:val="00073797"/>
    <w:rsid w:val="00073DEC"/>
    <w:rsid w:val="0007401E"/>
    <w:rsid w:val="0007410C"/>
    <w:rsid w:val="000745AA"/>
    <w:rsid w:val="00074831"/>
    <w:rsid w:val="00074943"/>
    <w:rsid w:val="000749E9"/>
    <w:rsid w:val="00074E86"/>
    <w:rsid w:val="000757CC"/>
    <w:rsid w:val="00076097"/>
    <w:rsid w:val="00076541"/>
    <w:rsid w:val="0007671D"/>
    <w:rsid w:val="000772F4"/>
    <w:rsid w:val="000776EB"/>
    <w:rsid w:val="00077824"/>
    <w:rsid w:val="00077836"/>
    <w:rsid w:val="00080141"/>
    <w:rsid w:val="000806CC"/>
    <w:rsid w:val="00081257"/>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D29"/>
    <w:rsid w:val="000852C7"/>
    <w:rsid w:val="0008590D"/>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237"/>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0F9"/>
    <w:rsid w:val="000B122A"/>
    <w:rsid w:val="000B1536"/>
    <w:rsid w:val="000B18CF"/>
    <w:rsid w:val="000B1ECF"/>
    <w:rsid w:val="000B235E"/>
    <w:rsid w:val="000B2985"/>
    <w:rsid w:val="000B2C88"/>
    <w:rsid w:val="000B2D2A"/>
    <w:rsid w:val="000B3224"/>
    <w:rsid w:val="000B3342"/>
    <w:rsid w:val="000B412E"/>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EE2"/>
    <w:rsid w:val="000D22CC"/>
    <w:rsid w:val="000D2903"/>
    <w:rsid w:val="000D2C46"/>
    <w:rsid w:val="000D2F87"/>
    <w:rsid w:val="000D36AE"/>
    <w:rsid w:val="000D38A1"/>
    <w:rsid w:val="000D3A83"/>
    <w:rsid w:val="000D3B21"/>
    <w:rsid w:val="000D3F3D"/>
    <w:rsid w:val="000D3F5D"/>
    <w:rsid w:val="000D4113"/>
    <w:rsid w:val="000D4235"/>
    <w:rsid w:val="000D4B91"/>
    <w:rsid w:val="000D4C03"/>
    <w:rsid w:val="000D4C4E"/>
    <w:rsid w:val="000D5077"/>
    <w:rsid w:val="000D5159"/>
    <w:rsid w:val="000D525E"/>
    <w:rsid w:val="000D5362"/>
    <w:rsid w:val="000D57F8"/>
    <w:rsid w:val="000D5851"/>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1380"/>
    <w:rsid w:val="000E18DF"/>
    <w:rsid w:val="000E1E9B"/>
    <w:rsid w:val="000E27BF"/>
    <w:rsid w:val="000E28CC"/>
    <w:rsid w:val="000E2FEB"/>
    <w:rsid w:val="000E360E"/>
    <w:rsid w:val="000E3AE9"/>
    <w:rsid w:val="000E3F5E"/>
    <w:rsid w:val="000E59A0"/>
    <w:rsid w:val="000E59C2"/>
    <w:rsid w:val="000E617C"/>
    <w:rsid w:val="000E728A"/>
    <w:rsid w:val="000E7680"/>
    <w:rsid w:val="000E7A44"/>
    <w:rsid w:val="000E7A84"/>
    <w:rsid w:val="000E7CC7"/>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2E0"/>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6F7"/>
    <w:rsid w:val="00113798"/>
    <w:rsid w:val="00113F08"/>
    <w:rsid w:val="001141E3"/>
    <w:rsid w:val="0011448F"/>
    <w:rsid w:val="001144DF"/>
    <w:rsid w:val="0011486E"/>
    <w:rsid w:val="00114AAE"/>
    <w:rsid w:val="00114CE0"/>
    <w:rsid w:val="00114D8B"/>
    <w:rsid w:val="00115038"/>
    <w:rsid w:val="0011557B"/>
    <w:rsid w:val="00115696"/>
    <w:rsid w:val="00115865"/>
    <w:rsid w:val="00115CD8"/>
    <w:rsid w:val="00116609"/>
    <w:rsid w:val="001168CA"/>
    <w:rsid w:val="00117268"/>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4F0"/>
    <w:rsid w:val="001236C1"/>
    <w:rsid w:val="00123AE1"/>
    <w:rsid w:val="00123B5D"/>
    <w:rsid w:val="001240FA"/>
    <w:rsid w:val="001242EC"/>
    <w:rsid w:val="00124405"/>
    <w:rsid w:val="0012467B"/>
    <w:rsid w:val="00124793"/>
    <w:rsid w:val="001249CC"/>
    <w:rsid w:val="001249F6"/>
    <w:rsid w:val="00124CA3"/>
    <w:rsid w:val="00124D84"/>
    <w:rsid w:val="001250DD"/>
    <w:rsid w:val="0012527A"/>
    <w:rsid w:val="001254AF"/>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9DB"/>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CA5"/>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05"/>
    <w:rsid w:val="00145F27"/>
    <w:rsid w:val="001462E9"/>
    <w:rsid w:val="0014653C"/>
    <w:rsid w:val="00146C7B"/>
    <w:rsid w:val="00146E32"/>
    <w:rsid w:val="00146FF9"/>
    <w:rsid w:val="001503D8"/>
    <w:rsid w:val="00150DDD"/>
    <w:rsid w:val="00151619"/>
    <w:rsid w:val="00152835"/>
    <w:rsid w:val="001532C2"/>
    <w:rsid w:val="001532C3"/>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612"/>
    <w:rsid w:val="00170C6E"/>
    <w:rsid w:val="00170E64"/>
    <w:rsid w:val="00171143"/>
    <w:rsid w:val="00171504"/>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69EE"/>
    <w:rsid w:val="00177069"/>
    <w:rsid w:val="0017783F"/>
    <w:rsid w:val="0017791C"/>
    <w:rsid w:val="00177CEB"/>
    <w:rsid w:val="00177FC1"/>
    <w:rsid w:val="001800AE"/>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AA7"/>
    <w:rsid w:val="00185D46"/>
    <w:rsid w:val="00186741"/>
    <w:rsid w:val="00186883"/>
    <w:rsid w:val="001869D9"/>
    <w:rsid w:val="00187252"/>
    <w:rsid w:val="001874D7"/>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739"/>
    <w:rsid w:val="00193C3C"/>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AA3"/>
    <w:rsid w:val="001A2C89"/>
    <w:rsid w:val="001A2DF0"/>
    <w:rsid w:val="001A3630"/>
    <w:rsid w:val="001A3BB1"/>
    <w:rsid w:val="001A4090"/>
    <w:rsid w:val="001A4CF3"/>
    <w:rsid w:val="001A4E0A"/>
    <w:rsid w:val="001A4E77"/>
    <w:rsid w:val="001A5182"/>
    <w:rsid w:val="001A5371"/>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311"/>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378"/>
    <w:rsid w:val="001C2A85"/>
    <w:rsid w:val="001C3C6D"/>
    <w:rsid w:val="001C3D09"/>
    <w:rsid w:val="001C3EE9"/>
    <w:rsid w:val="001C3FA4"/>
    <w:rsid w:val="001C40F9"/>
    <w:rsid w:val="001C41CE"/>
    <w:rsid w:val="001C423D"/>
    <w:rsid w:val="001C437E"/>
    <w:rsid w:val="001C458B"/>
    <w:rsid w:val="001C501E"/>
    <w:rsid w:val="001C5D4F"/>
    <w:rsid w:val="001C6288"/>
    <w:rsid w:val="001C6298"/>
    <w:rsid w:val="001C64C0"/>
    <w:rsid w:val="001C657F"/>
    <w:rsid w:val="001C6651"/>
    <w:rsid w:val="001C69DA"/>
    <w:rsid w:val="001C6C87"/>
    <w:rsid w:val="001C6F06"/>
    <w:rsid w:val="001C772B"/>
    <w:rsid w:val="001C7BF6"/>
    <w:rsid w:val="001D0578"/>
    <w:rsid w:val="001D0CEA"/>
    <w:rsid w:val="001D1123"/>
    <w:rsid w:val="001D14BA"/>
    <w:rsid w:val="001D1F37"/>
    <w:rsid w:val="001D2360"/>
    <w:rsid w:val="001D2F9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454"/>
    <w:rsid w:val="001D6567"/>
    <w:rsid w:val="001D66B2"/>
    <w:rsid w:val="001D695C"/>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0F85"/>
    <w:rsid w:val="001F1065"/>
    <w:rsid w:val="001F1308"/>
    <w:rsid w:val="001F1525"/>
    <w:rsid w:val="001F15F3"/>
    <w:rsid w:val="001F17BC"/>
    <w:rsid w:val="001F1815"/>
    <w:rsid w:val="001F1E87"/>
    <w:rsid w:val="001F1EB6"/>
    <w:rsid w:val="001F2165"/>
    <w:rsid w:val="001F229B"/>
    <w:rsid w:val="001F2E23"/>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213"/>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25A"/>
    <w:rsid w:val="002106A7"/>
    <w:rsid w:val="00210860"/>
    <w:rsid w:val="00210B6A"/>
    <w:rsid w:val="00210E03"/>
    <w:rsid w:val="00211448"/>
    <w:rsid w:val="00211D8D"/>
    <w:rsid w:val="002123A4"/>
    <w:rsid w:val="00212BB8"/>
    <w:rsid w:val="00212CB6"/>
    <w:rsid w:val="00212E37"/>
    <w:rsid w:val="00212F47"/>
    <w:rsid w:val="00212FA9"/>
    <w:rsid w:val="002132FE"/>
    <w:rsid w:val="002134A3"/>
    <w:rsid w:val="00213D96"/>
    <w:rsid w:val="00213DE1"/>
    <w:rsid w:val="002140FF"/>
    <w:rsid w:val="002143DE"/>
    <w:rsid w:val="00214748"/>
    <w:rsid w:val="002147BC"/>
    <w:rsid w:val="00214869"/>
    <w:rsid w:val="002149E6"/>
    <w:rsid w:val="00214F16"/>
    <w:rsid w:val="00215304"/>
    <w:rsid w:val="002153EF"/>
    <w:rsid w:val="002162D4"/>
    <w:rsid w:val="002170F0"/>
    <w:rsid w:val="00217339"/>
    <w:rsid w:val="00220764"/>
    <w:rsid w:val="00220894"/>
    <w:rsid w:val="0022135D"/>
    <w:rsid w:val="00221F83"/>
    <w:rsid w:val="00222496"/>
    <w:rsid w:val="00222722"/>
    <w:rsid w:val="0022341C"/>
    <w:rsid w:val="0022414D"/>
    <w:rsid w:val="00224468"/>
    <w:rsid w:val="00224487"/>
    <w:rsid w:val="00224822"/>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052"/>
    <w:rsid w:val="00230BCE"/>
    <w:rsid w:val="00231C25"/>
    <w:rsid w:val="00231C6F"/>
    <w:rsid w:val="002321B3"/>
    <w:rsid w:val="00232287"/>
    <w:rsid w:val="00232624"/>
    <w:rsid w:val="00232A90"/>
    <w:rsid w:val="002339F3"/>
    <w:rsid w:val="00233AAB"/>
    <w:rsid w:val="00234151"/>
    <w:rsid w:val="002347ED"/>
    <w:rsid w:val="00234E6B"/>
    <w:rsid w:val="00234F8C"/>
    <w:rsid w:val="00235460"/>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1A42"/>
    <w:rsid w:val="002422C9"/>
    <w:rsid w:val="0024241F"/>
    <w:rsid w:val="002425D2"/>
    <w:rsid w:val="00242BC8"/>
    <w:rsid w:val="00243106"/>
    <w:rsid w:val="00243461"/>
    <w:rsid w:val="00243831"/>
    <w:rsid w:val="00243D4A"/>
    <w:rsid w:val="002441FE"/>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2DB"/>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81"/>
    <w:rsid w:val="00264EA3"/>
    <w:rsid w:val="00265032"/>
    <w:rsid w:val="002651FB"/>
    <w:rsid w:val="0026538C"/>
    <w:rsid w:val="002653A5"/>
    <w:rsid w:val="00265781"/>
    <w:rsid w:val="002658EA"/>
    <w:rsid w:val="00265A6F"/>
    <w:rsid w:val="00265DD3"/>
    <w:rsid w:val="00265F4A"/>
    <w:rsid w:val="00266B13"/>
    <w:rsid w:val="00266CEE"/>
    <w:rsid w:val="00266FE9"/>
    <w:rsid w:val="00267DED"/>
    <w:rsid w:val="00267E4A"/>
    <w:rsid w:val="00270074"/>
    <w:rsid w:val="002701AA"/>
    <w:rsid w:val="002704EC"/>
    <w:rsid w:val="00270728"/>
    <w:rsid w:val="00270A6B"/>
    <w:rsid w:val="00270B52"/>
    <w:rsid w:val="00270D42"/>
    <w:rsid w:val="00270E04"/>
    <w:rsid w:val="0027195D"/>
    <w:rsid w:val="00271A45"/>
    <w:rsid w:val="00271AC1"/>
    <w:rsid w:val="00272A44"/>
    <w:rsid w:val="00272B03"/>
    <w:rsid w:val="00272CEA"/>
    <w:rsid w:val="00272FF5"/>
    <w:rsid w:val="002730BB"/>
    <w:rsid w:val="002730CB"/>
    <w:rsid w:val="002733CE"/>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2E7"/>
    <w:rsid w:val="002A09C1"/>
    <w:rsid w:val="002A133D"/>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3332"/>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C7D0C"/>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E53"/>
    <w:rsid w:val="002D5F15"/>
    <w:rsid w:val="002D6329"/>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10"/>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4FFC"/>
    <w:rsid w:val="002F5137"/>
    <w:rsid w:val="002F53F5"/>
    <w:rsid w:val="002F5AFE"/>
    <w:rsid w:val="002F5DD6"/>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C2B"/>
    <w:rsid w:val="00312D10"/>
    <w:rsid w:val="00313076"/>
    <w:rsid w:val="00313231"/>
    <w:rsid w:val="003132A5"/>
    <w:rsid w:val="00314863"/>
    <w:rsid w:val="00314926"/>
    <w:rsid w:val="00314C34"/>
    <w:rsid w:val="00314F6F"/>
    <w:rsid w:val="0031563A"/>
    <w:rsid w:val="0031576D"/>
    <w:rsid w:val="003159D2"/>
    <w:rsid w:val="00315D2F"/>
    <w:rsid w:val="003167C0"/>
    <w:rsid w:val="00317482"/>
    <w:rsid w:val="003178DA"/>
    <w:rsid w:val="00317C07"/>
    <w:rsid w:val="00317DB8"/>
    <w:rsid w:val="00317DF7"/>
    <w:rsid w:val="003204DF"/>
    <w:rsid w:val="00320618"/>
    <w:rsid w:val="0032100B"/>
    <w:rsid w:val="003211C5"/>
    <w:rsid w:val="0032177F"/>
    <w:rsid w:val="00321BD7"/>
    <w:rsid w:val="0032244D"/>
    <w:rsid w:val="0032260F"/>
    <w:rsid w:val="003228DA"/>
    <w:rsid w:val="00322B3B"/>
    <w:rsid w:val="00322D35"/>
    <w:rsid w:val="00322E10"/>
    <w:rsid w:val="00323D6B"/>
    <w:rsid w:val="003240FC"/>
    <w:rsid w:val="00324B35"/>
    <w:rsid w:val="00324B3F"/>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2597"/>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40CE"/>
    <w:rsid w:val="003944F0"/>
    <w:rsid w:val="0039465F"/>
    <w:rsid w:val="00394BEB"/>
    <w:rsid w:val="00394DA9"/>
    <w:rsid w:val="00395100"/>
    <w:rsid w:val="003953FF"/>
    <w:rsid w:val="00395466"/>
    <w:rsid w:val="00395F46"/>
    <w:rsid w:val="003968D9"/>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4E4"/>
    <w:rsid w:val="003A2C29"/>
    <w:rsid w:val="003A2CAE"/>
    <w:rsid w:val="003A2EC3"/>
    <w:rsid w:val="003A3318"/>
    <w:rsid w:val="003A34C3"/>
    <w:rsid w:val="003A36F2"/>
    <w:rsid w:val="003A3848"/>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A2"/>
    <w:rsid w:val="003B1E1F"/>
    <w:rsid w:val="003B1E48"/>
    <w:rsid w:val="003B2223"/>
    <w:rsid w:val="003B2460"/>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254"/>
    <w:rsid w:val="003B73BA"/>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095"/>
    <w:rsid w:val="003E062B"/>
    <w:rsid w:val="003E07AE"/>
    <w:rsid w:val="003E08CA"/>
    <w:rsid w:val="003E0AF0"/>
    <w:rsid w:val="003E0CBA"/>
    <w:rsid w:val="003E0F1E"/>
    <w:rsid w:val="003E1358"/>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3A4"/>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07236"/>
    <w:rsid w:val="00410194"/>
    <w:rsid w:val="00410871"/>
    <w:rsid w:val="00410A69"/>
    <w:rsid w:val="00410E6A"/>
    <w:rsid w:val="00411240"/>
    <w:rsid w:val="00411CB4"/>
    <w:rsid w:val="004120EF"/>
    <w:rsid w:val="00412124"/>
    <w:rsid w:val="00412461"/>
    <w:rsid w:val="00412546"/>
    <w:rsid w:val="004126A2"/>
    <w:rsid w:val="00413053"/>
    <w:rsid w:val="0041319C"/>
    <w:rsid w:val="00413266"/>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B8A"/>
    <w:rsid w:val="00415C0D"/>
    <w:rsid w:val="00415D76"/>
    <w:rsid w:val="00415FA9"/>
    <w:rsid w:val="004160DC"/>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5B9"/>
    <w:rsid w:val="00423641"/>
    <w:rsid w:val="00423868"/>
    <w:rsid w:val="00424A8E"/>
    <w:rsid w:val="004255AA"/>
    <w:rsid w:val="004259A3"/>
    <w:rsid w:val="00425B86"/>
    <w:rsid w:val="00425C3C"/>
    <w:rsid w:val="00425C4F"/>
    <w:rsid w:val="00425F6F"/>
    <w:rsid w:val="00426266"/>
    <w:rsid w:val="00426470"/>
    <w:rsid w:val="004267E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61D9"/>
    <w:rsid w:val="00446474"/>
    <w:rsid w:val="004464D8"/>
    <w:rsid w:val="00446708"/>
    <w:rsid w:val="00446AC6"/>
    <w:rsid w:val="00446B23"/>
    <w:rsid w:val="00446E24"/>
    <w:rsid w:val="004470DC"/>
    <w:rsid w:val="0044759B"/>
    <w:rsid w:val="00447B6E"/>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BB6"/>
    <w:rsid w:val="00453CAA"/>
    <w:rsid w:val="00453F9B"/>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AB8"/>
    <w:rsid w:val="00457B9B"/>
    <w:rsid w:val="00457C81"/>
    <w:rsid w:val="00457F70"/>
    <w:rsid w:val="00460812"/>
    <w:rsid w:val="00460CC3"/>
    <w:rsid w:val="00460E86"/>
    <w:rsid w:val="0046164D"/>
    <w:rsid w:val="0046232D"/>
    <w:rsid w:val="0046284E"/>
    <w:rsid w:val="00462F6C"/>
    <w:rsid w:val="004631ED"/>
    <w:rsid w:val="004632DB"/>
    <w:rsid w:val="004632E6"/>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B6F"/>
    <w:rsid w:val="00477C35"/>
    <w:rsid w:val="00477E3D"/>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40F"/>
    <w:rsid w:val="00485970"/>
    <w:rsid w:val="00485ADE"/>
    <w:rsid w:val="00485C00"/>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0EC"/>
    <w:rsid w:val="004931E3"/>
    <w:rsid w:val="0049355E"/>
    <w:rsid w:val="00493D6F"/>
    <w:rsid w:val="00493DBE"/>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A27"/>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4CB"/>
    <w:rsid w:val="004C1840"/>
    <w:rsid w:val="004C24C9"/>
    <w:rsid w:val="004C288F"/>
    <w:rsid w:val="004C2A53"/>
    <w:rsid w:val="004C2CE1"/>
    <w:rsid w:val="004C31B6"/>
    <w:rsid w:val="004C35B5"/>
    <w:rsid w:val="004C3C36"/>
    <w:rsid w:val="004C4030"/>
    <w:rsid w:val="004C4081"/>
    <w:rsid w:val="004C4583"/>
    <w:rsid w:val="004C49D9"/>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2CF"/>
    <w:rsid w:val="004D537C"/>
    <w:rsid w:val="004D584C"/>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80D"/>
    <w:rsid w:val="004E69A4"/>
    <w:rsid w:val="004E6B95"/>
    <w:rsid w:val="004E7AA6"/>
    <w:rsid w:val="004F0205"/>
    <w:rsid w:val="004F0335"/>
    <w:rsid w:val="004F0631"/>
    <w:rsid w:val="004F0FB9"/>
    <w:rsid w:val="004F1116"/>
    <w:rsid w:val="004F1455"/>
    <w:rsid w:val="004F166F"/>
    <w:rsid w:val="004F1B37"/>
    <w:rsid w:val="004F1E25"/>
    <w:rsid w:val="004F1E56"/>
    <w:rsid w:val="004F2B8D"/>
    <w:rsid w:val="004F2F7E"/>
    <w:rsid w:val="004F32B5"/>
    <w:rsid w:val="004F3B4B"/>
    <w:rsid w:val="004F3CE7"/>
    <w:rsid w:val="004F407E"/>
    <w:rsid w:val="004F4339"/>
    <w:rsid w:val="004F43C7"/>
    <w:rsid w:val="004F46B8"/>
    <w:rsid w:val="004F46FA"/>
    <w:rsid w:val="004F5479"/>
    <w:rsid w:val="004F5950"/>
    <w:rsid w:val="004F5C46"/>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BC1"/>
    <w:rsid w:val="00505134"/>
    <w:rsid w:val="005051A6"/>
    <w:rsid w:val="00505C04"/>
    <w:rsid w:val="00506035"/>
    <w:rsid w:val="005067B9"/>
    <w:rsid w:val="00506B84"/>
    <w:rsid w:val="00507085"/>
    <w:rsid w:val="00507AE8"/>
    <w:rsid w:val="00507E22"/>
    <w:rsid w:val="005102C6"/>
    <w:rsid w:val="005107AB"/>
    <w:rsid w:val="0051101B"/>
    <w:rsid w:val="005113A0"/>
    <w:rsid w:val="00511E99"/>
    <w:rsid w:val="00511F15"/>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4CA"/>
    <w:rsid w:val="005157A9"/>
    <w:rsid w:val="00515807"/>
    <w:rsid w:val="00515CCA"/>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93A"/>
    <w:rsid w:val="0054649B"/>
    <w:rsid w:val="005464EA"/>
    <w:rsid w:val="005464FB"/>
    <w:rsid w:val="005467FB"/>
    <w:rsid w:val="00546AE9"/>
    <w:rsid w:val="00546E45"/>
    <w:rsid w:val="005470BC"/>
    <w:rsid w:val="00547989"/>
    <w:rsid w:val="00547BD8"/>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6BF"/>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7DA"/>
    <w:rsid w:val="005638D4"/>
    <w:rsid w:val="0056406B"/>
    <w:rsid w:val="00565202"/>
    <w:rsid w:val="005656ED"/>
    <w:rsid w:val="00565C63"/>
    <w:rsid w:val="00566170"/>
    <w:rsid w:val="00566544"/>
    <w:rsid w:val="00566608"/>
    <w:rsid w:val="0056686C"/>
    <w:rsid w:val="00566C83"/>
    <w:rsid w:val="00566E05"/>
    <w:rsid w:val="005674D9"/>
    <w:rsid w:val="005679F7"/>
    <w:rsid w:val="00567F0E"/>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19"/>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36A"/>
    <w:rsid w:val="00582793"/>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792"/>
    <w:rsid w:val="0058795B"/>
    <w:rsid w:val="00587FC0"/>
    <w:rsid w:val="0059024B"/>
    <w:rsid w:val="0059055D"/>
    <w:rsid w:val="005906AD"/>
    <w:rsid w:val="00590BB4"/>
    <w:rsid w:val="00590DA6"/>
    <w:rsid w:val="00590EE4"/>
    <w:rsid w:val="0059148A"/>
    <w:rsid w:val="00591C7D"/>
    <w:rsid w:val="00592436"/>
    <w:rsid w:val="0059284D"/>
    <w:rsid w:val="00592B03"/>
    <w:rsid w:val="005935F9"/>
    <w:rsid w:val="005936A4"/>
    <w:rsid w:val="00593AB9"/>
    <w:rsid w:val="00593E7B"/>
    <w:rsid w:val="00594AAE"/>
    <w:rsid w:val="00594ABB"/>
    <w:rsid w:val="00594B9D"/>
    <w:rsid w:val="00594D1C"/>
    <w:rsid w:val="00594E36"/>
    <w:rsid w:val="00594F0A"/>
    <w:rsid w:val="00595112"/>
    <w:rsid w:val="0059525E"/>
    <w:rsid w:val="00595887"/>
    <w:rsid w:val="00595C44"/>
    <w:rsid w:val="00595CA5"/>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3B6"/>
    <w:rsid w:val="005C58D4"/>
    <w:rsid w:val="005C5D1A"/>
    <w:rsid w:val="005C661A"/>
    <w:rsid w:val="005C712D"/>
    <w:rsid w:val="005C7C75"/>
    <w:rsid w:val="005D04D9"/>
    <w:rsid w:val="005D0994"/>
    <w:rsid w:val="005D0AD7"/>
    <w:rsid w:val="005D0E4F"/>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3FD"/>
    <w:rsid w:val="005E6414"/>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A2E"/>
    <w:rsid w:val="00607DAC"/>
    <w:rsid w:val="006102F8"/>
    <w:rsid w:val="00610C4C"/>
    <w:rsid w:val="006116E6"/>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412"/>
    <w:rsid w:val="00627A1E"/>
    <w:rsid w:val="00627BB2"/>
    <w:rsid w:val="00627EE3"/>
    <w:rsid w:val="006304BC"/>
    <w:rsid w:val="00630859"/>
    <w:rsid w:val="00630DCE"/>
    <w:rsid w:val="0063109D"/>
    <w:rsid w:val="006310EC"/>
    <w:rsid w:val="0063120A"/>
    <w:rsid w:val="0063150B"/>
    <w:rsid w:val="00631585"/>
    <w:rsid w:val="006315DB"/>
    <w:rsid w:val="00631745"/>
    <w:rsid w:val="00631D27"/>
    <w:rsid w:val="00632800"/>
    <w:rsid w:val="00633781"/>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2FC"/>
    <w:rsid w:val="006479E5"/>
    <w:rsid w:val="00647BBC"/>
    <w:rsid w:val="00647BE3"/>
    <w:rsid w:val="00650139"/>
    <w:rsid w:val="0065033C"/>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1A4"/>
    <w:rsid w:val="006562EA"/>
    <w:rsid w:val="006564F4"/>
    <w:rsid w:val="006571F6"/>
    <w:rsid w:val="00657B68"/>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7143"/>
    <w:rsid w:val="00677443"/>
    <w:rsid w:val="00677476"/>
    <w:rsid w:val="0067769A"/>
    <w:rsid w:val="006778CD"/>
    <w:rsid w:val="006802B2"/>
    <w:rsid w:val="006806A3"/>
    <w:rsid w:val="006806A6"/>
    <w:rsid w:val="00681211"/>
    <w:rsid w:val="0068191D"/>
    <w:rsid w:val="00681B36"/>
    <w:rsid w:val="00681D8D"/>
    <w:rsid w:val="006824A7"/>
    <w:rsid w:val="006824FF"/>
    <w:rsid w:val="00682CC5"/>
    <w:rsid w:val="00682E14"/>
    <w:rsid w:val="00683D02"/>
    <w:rsid w:val="00683E3C"/>
    <w:rsid w:val="0068436C"/>
    <w:rsid w:val="00684548"/>
    <w:rsid w:val="00684861"/>
    <w:rsid w:val="00684B30"/>
    <w:rsid w:val="00684C7E"/>
    <w:rsid w:val="00684FFF"/>
    <w:rsid w:val="0068545E"/>
    <w:rsid w:val="006856D7"/>
    <w:rsid w:val="006859BB"/>
    <w:rsid w:val="00685AE4"/>
    <w:rsid w:val="00685FD4"/>
    <w:rsid w:val="00686570"/>
    <w:rsid w:val="00686612"/>
    <w:rsid w:val="0068661E"/>
    <w:rsid w:val="0068675B"/>
    <w:rsid w:val="0068675E"/>
    <w:rsid w:val="0068689F"/>
    <w:rsid w:val="00686EEF"/>
    <w:rsid w:val="00686F82"/>
    <w:rsid w:val="00687C48"/>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E7"/>
    <w:rsid w:val="006B19E8"/>
    <w:rsid w:val="006B1A8A"/>
    <w:rsid w:val="006B1B60"/>
    <w:rsid w:val="006B1FD5"/>
    <w:rsid w:val="006B2277"/>
    <w:rsid w:val="006B2279"/>
    <w:rsid w:val="006B2AB5"/>
    <w:rsid w:val="006B2E8D"/>
    <w:rsid w:val="006B3038"/>
    <w:rsid w:val="006B3AC7"/>
    <w:rsid w:val="006B3D60"/>
    <w:rsid w:val="006B3E83"/>
    <w:rsid w:val="006B48D0"/>
    <w:rsid w:val="006B555A"/>
    <w:rsid w:val="006B55F6"/>
    <w:rsid w:val="006B5679"/>
    <w:rsid w:val="006B5F15"/>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4D0"/>
    <w:rsid w:val="006C057A"/>
    <w:rsid w:val="006C098C"/>
    <w:rsid w:val="006C0DB7"/>
    <w:rsid w:val="006C1019"/>
    <w:rsid w:val="006C11FF"/>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0991"/>
    <w:rsid w:val="006D1356"/>
    <w:rsid w:val="006D1523"/>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9C3"/>
    <w:rsid w:val="006E1A30"/>
    <w:rsid w:val="006E1F1A"/>
    <w:rsid w:val="006E2529"/>
    <w:rsid w:val="006E295E"/>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B4B"/>
    <w:rsid w:val="00700C1B"/>
    <w:rsid w:val="00700D6A"/>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4FF"/>
    <w:rsid w:val="00723AA7"/>
    <w:rsid w:val="00723B58"/>
    <w:rsid w:val="0072420C"/>
    <w:rsid w:val="0072432E"/>
    <w:rsid w:val="0072513E"/>
    <w:rsid w:val="00725495"/>
    <w:rsid w:val="007257AD"/>
    <w:rsid w:val="00726036"/>
    <w:rsid w:val="0072603F"/>
    <w:rsid w:val="00726279"/>
    <w:rsid w:val="00726A9B"/>
    <w:rsid w:val="007270FF"/>
    <w:rsid w:val="0072742C"/>
    <w:rsid w:val="00727530"/>
    <w:rsid w:val="00727849"/>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30"/>
    <w:rsid w:val="00736DA0"/>
    <w:rsid w:val="00736DD8"/>
    <w:rsid w:val="00740558"/>
    <w:rsid w:val="007405EB"/>
    <w:rsid w:val="0074076A"/>
    <w:rsid w:val="007408AC"/>
    <w:rsid w:val="007417E3"/>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B11"/>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81F"/>
    <w:rsid w:val="00767AAF"/>
    <w:rsid w:val="00767CC5"/>
    <w:rsid w:val="0077039C"/>
    <w:rsid w:val="0077058F"/>
    <w:rsid w:val="0077160D"/>
    <w:rsid w:val="0077175C"/>
    <w:rsid w:val="00771870"/>
    <w:rsid w:val="00771BF9"/>
    <w:rsid w:val="0077208E"/>
    <w:rsid w:val="007724B0"/>
    <w:rsid w:val="00772DEC"/>
    <w:rsid w:val="00772F8A"/>
    <w:rsid w:val="00773229"/>
    <w:rsid w:val="007739C6"/>
    <w:rsid w:val="0077415C"/>
    <w:rsid w:val="00774482"/>
    <w:rsid w:val="0077450A"/>
    <w:rsid w:val="007745A9"/>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2C5"/>
    <w:rsid w:val="00785900"/>
    <w:rsid w:val="00785A16"/>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94E"/>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418E"/>
    <w:rsid w:val="007A43A2"/>
    <w:rsid w:val="007A4892"/>
    <w:rsid w:val="007A4A0E"/>
    <w:rsid w:val="007A4D04"/>
    <w:rsid w:val="007A515D"/>
    <w:rsid w:val="007A5457"/>
    <w:rsid w:val="007A56D6"/>
    <w:rsid w:val="007A57CC"/>
    <w:rsid w:val="007A57DB"/>
    <w:rsid w:val="007A5883"/>
    <w:rsid w:val="007A5914"/>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D3B"/>
    <w:rsid w:val="007B2D56"/>
    <w:rsid w:val="007B384D"/>
    <w:rsid w:val="007B40FC"/>
    <w:rsid w:val="007B4A94"/>
    <w:rsid w:val="007B5197"/>
    <w:rsid w:val="007B52CD"/>
    <w:rsid w:val="007B5A74"/>
    <w:rsid w:val="007B6227"/>
    <w:rsid w:val="007B6812"/>
    <w:rsid w:val="007B6C7F"/>
    <w:rsid w:val="007B6F81"/>
    <w:rsid w:val="007B7962"/>
    <w:rsid w:val="007B7DC1"/>
    <w:rsid w:val="007B7EDB"/>
    <w:rsid w:val="007B7FE8"/>
    <w:rsid w:val="007C0544"/>
    <w:rsid w:val="007C0FB3"/>
    <w:rsid w:val="007C0FBC"/>
    <w:rsid w:val="007C1240"/>
    <w:rsid w:val="007C1380"/>
    <w:rsid w:val="007C14E5"/>
    <w:rsid w:val="007C19AD"/>
    <w:rsid w:val="007C1A14"/>
    <w:rsid w:val="007C1A71"/>
    <w:rsid w:val="007C233F"/>
    <w:rsid w:val="007C274B"/>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0FF"/>
    <w:rsid w:val="007C7553"/>
    <w:rsid w:val="007C7940"/>
    <w:rsid w:val="007C7A97"/>
    <w:rsid w:val="007C7F79"/>
    <w:rsid w:val="007D0093"/>
    <w:rsid w:val="007D05A3"/>
    <w:rsid w:val="007D0960"/>
    <w:rsid w:val="007D0973"/>
    <w:rsid w:val="007D0E03"/>
    <w:rsid w:val="007D131B"/>
    <w:rsid w:val="007D1A20"/>
    <w:rsid w:val="007D229A"/>
    <w:rsid w:val="007D248B"/>
    <w:rsid w:val="007D2967"/>
    <w:rsid w:val="007D2EFF"/>
    <w:rsid w:val="007D2F44"/>
    <w:rsid w:val="007D2F4D"/>
    <w:rsid w:val="007D3686"/>
    <w:rsid w:val="007D37A7"/>
    <w:rsid w:val="007D3A69"/>
    <w:rsid w:val="007D3EC9"/>
    <w:rsid w:val="007D4178"/>
    <w:rsid w:val="007D4278"/>
    <w:rsid w:val="007D4330"/>
    <w:rsid w:val="007D4B90"/>
    <w:rsid w:val="007D4D33"/>
    <w:rsid w:val="007D546F"/>
    <w:rsid w:val="007D5986"/>
    <w:rsid w:val="007D62C7"/>
    <w:rsid w:val="007D673F"/>
    <w:rsid w:val="007D7175"/>
    <w:rsid w:val="007D72F1"/>
    <w:rsid w:val="007D7454"/>
    <w:rsid w:val="007D78A2"/>
    <w:rsid w:val="007D7CFA"/>
    <w:rsid w:val="007E076F"/>
    <w:rsid w:val="007E0B26"/>
    <w:rsid w:val="007E0CD6"/>
    <w:rsid w:val="007E0FF9"/>
    <w:rsid w:val="007E134E"/>
    <w:rsid w:val="007E1369"/>
    <w:rsid w:val="007E1455"/>
    <w:rsid w:val="007E1A1B"/>
    <w:rsid w:val="007E1A88"/>
    <w:rsid w:val="007E36C5"/>
    <w:rsid w:val="007E373E"/>
    <w:rsid w:val="007E3E52"/>
    <w:rsid w:val="007E3F2A"/>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DD"/>
    <w:rsid w:val="007F30DC"/>
    <w:rsid w:val="007F31EF"/>
    <w:rsid w:val="007F342C"/>
    <w:rsid w:val="007F34B3"/>
    <w:rsid w:val="007F359B"/>
    <w:rsid w:val="007F3838"/>
    <w:rsid w:val="007F38A4"/>
    <w:rsid w:val="007F3D0E"/>
    <w:rsid w:val="007F428C"/>
    <w:rsid w:val="007F437F"/>
    <w:rsid w:val="007F4A34"/>
    <w:rsid w:val="007F4AE1"/>
    <w:rsid w:val="007F4B5E"/>
    <w:rsid w:val="007F4C2F"/>
    <w:rsid w:val="007F5247"/>
    <w:rsid w:val="007F543E"/>
    <w:rsid w:val="007F581B"/>
    <w:rsid w:val="007F5A8C"/>
    <w:rsid w:val="007F5D62"/>
    <w:rsid w:val="007F6682"/>
    <w:rsid w:val="007F685B"/>
    <w:rsid w:val="007F6880"/>
    <w:rsid w:val="007F717A"/>
    <w:rsid w:val="007F74CD"/>
    <w:rsid w:val="007F75D2"/>
    <w:rsid w:val="007F76B4"/>
    <w:rsid w:val="008001B4"/>
    <w:rsid w:val="00800769"/>
    <w:rsid w:val="00800ED2"/>
    <w:rsid w:val="00801137"/>
    <w:rsid w:val="00801266"/>
    <w:rsid w:val="0080128B"/>
    <w:rsid w:val="00801605"/>
    <w:rsid w:val="008017CB"/>
    <w:rsid w:val="008018AD"/>
    <w:rsid w:val="008020ED"/>
    <w:rsid w:val="0080220D"/>
    <w:rsid w:val="008022E7"/>
    <w:rsid w:val="008026D2"/>
    <w:rsid w:val="008026F9"/>
    <w:rsid w:val="00802A95"/>
    <w:rsid w:val="00802E74"/>
    <w:rsid w:val="00802F09"/>
    <w:rsid w:val="00803C39"/>
    <w:rsid w:val="00803DC2"/>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79"/>
    <w:rsid w:val="008101FD"/>
    <w:rsid w:val="00810367"/>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B04"/>
    <w:rsid w:val="00826DC9"/>
    <w:rsid w:val="00826E72"/>
    <w:rsid w:val="00826ECC"/>
    <w:rsid w:val="008274BF"/>
    <w:rsid w:val="008276C4"/>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019"/>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23B"/>
    <w:rsid w:val="008402B4"/>
    <w:rsid w:val="00840337"/>
    <w:rsid w:val="00840607"/>
    <w:rsid w:val="00841280"/>
    <w:rsid w:val="00841294"/>
    <w:rsid w:val="008413AA"/>
    <w:rsid w:val="00841792"/>
    <w:rsid w:val="00841CD2"/>
    <w:rsid w:val="00842513"/>
    <w:rsid w:val="008429C0"/>
    <w:rsid w:val="00842B77"/>
    <w:rsid w:val="0084309F"/>
    <w:rsid w:val="0084325C"/>
    <w:rsid w:val="008437A6"/>
    <w:rsid w:val="00843A54"/>
    <w:rsid w:val="00843E1E"/>
    <w:rsid w:val="00843E5A"/>
    <w:rsid w:val="00844336"/>
    <w:rsid w:val="008445D2"/>
    <w:rsid w:val="00844AFF"/>
    <w:rsid w:val="0084534A"/>
    <w:rsid w:val="0084548F"/>
    <w:rsid w:val="008456CA"/>
    <w:rsid w:val="008456E8"/>
    <w:rsid w:val="008457C9"/>
    <w:rsid w:val="00845C12"/>
    <w:rsid w:val="00845DA2"/>
    <w:rsid w:val="0084624C"/>
    <w:rsid w:val="0084661C"/>
    <w:rsid w:val="00846935"/>
    <w:rsid w:val="008469D9"/>
    <w:rsid w:val="00846DC0"/>
    <w:rsid w:val="008474A7"/>
    <w:rsid w:val="00847B0E"/>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30A"/>
    <w:rsid w:val="008524D2"/>
    <w:rsid w:val="008527DB"/>
    <w:rsid w:val="008529C0"/>
    <w:rsid w:val="00852E19"/>
    <w:rsid w:val="00853706"/>
    <w:rsid w:val="00853EDD"/>
    <w:rsid w:val="00853EEB"/>
    <w:rsid w:val="0085401F"/>
    <w:rsid w:val="00854209"/>
    <w:rsid w:val="008547F6"/>
    <w:rsid w:val="00854C7F"/>
    <w:rsid w:val="008554D3"/>
    <w:rsid w:val="008557B5"/>
    <w:rsid w:val="008559B8"/>
    <w:rsid w:val="00855C87"/>
    <w:rsid w:val="00855E12"/>
    <w:rsid w:val="00855F1F"/>
    <w:rsid w:val="00856833"/>
    <w:rsid w:val="00856840"/>
    <w:rsid w:val="00856D9B"/>
    <w:rsid w:val="008575CA"/>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DA3"/>
    <w:rsid w:val="00866EB3"/>
    <w:rsid w:val="00866FA2"/>
    <w:rsid w:val="0086701A"/>
    <w:rsid w:val="00867589"/>
    <w:rsid w:val="00867A0D"/>
    <w:rsid w:val="00867AEA"/>
    <w:rsid w:val="00867BD2"/>
    <w:rsid w:val="00867C5F"/>
    <w:rsid w:val="00867ED1"/>
    <w:rsid w:val="00870A2C"/>
    <w:rsid w:val="0087103D"/>
    <w:rsid w:val="008712FD"/>
    <w:rsid w:val="008714A4"/>
    <w:rsid w:val="008714B8"/>
    <w:rsid w:val="008716A1"/>
    <w:rsid w:val="008716D6"/>
    <w:rsid w:val="00871D7C"/>
    <w:rsid w:val="00872BEC"/>
    <w:rsid w:val="00872D3F"/>
    <w:rsid w:val="00872E1E"/>
    <w:rsid w:val="00872F71"/>
    <w:rsid w:val="00873075"/>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A0244"/>
    <w:rsid w:val="008A0AB2"/>
    <w:rsid w:val="008A0CFC"/>
    <w:rsid w:val="008A1072"/>
    <w:rsid w:val="008A11C6"/>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9F5"/>
    <w:rsid w:val="008A6A10"/>
    <w:rsid w:val="008A73B2"/>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6E"/>
    <w:rsid w:val="008B5299"/>
    <w:rsid w:val="008B53AD"/>
    <w:rsid w:val="008B5978"/>
    <w:rsid w:val="008B5A5F"/>
    <w:rsid w:val="008B5AB0"/>
    <w:rsid w:val="008B5BDC"/>
    <w:rsid w:val="008B6054"/>
    <w:rsid w:val="008B6A2F"/>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A4"/>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6FBF"/>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8F7C91"/>
    <w:rsid w:val="00900AC2"/>
    <w:rsid w:val="00900B45"/>
    <w:rsid w:val="00900BE8"/>
    <w:rsid w:val="0090166B"/>
    <w:rsid w:val="00901E11"/>
    <w:rsid w:val="00901F16"/>
    <w:rsid w:val="00903664"/>
    <w:rsid w:val="009036D8"/>
    <w:rsid w:val="00903802"/>
    <w:rsid w:val="0090396A"/>
    <w:rsid w:val="00904021"/>
    <w:rsid w:val="00904317"/>
    <w:rsid w:val="0090438F"/>
    <w:rsid w:val="00904AEB"/>
    <w:rsid w:val="0090520B"/>
    <w:rsid w:val="00905537"/>
    <w:rsid w:val="00905B44"/>
    <w:rsid w:val="0090696D"/>
    <w:rsid w:val="00906A36"/>
    <w:rsid w:val="00906CD6"/>
    <w:rsid w:val="00906E4D"/>
    <w:rsid w:val="00906F31"/>
    <w:rsid w:val="00906F8D"/>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F8B"/>
    <w:rsid w:val="00930057"/>
    <w:rsid w:val="0093008A"/>
    <w:rsid w:val="0093036A"/>
    <w:rsid w:val="0093094D"/>
    <w:rsid w:val="009309FE"/>
    <w:rsid w:val="009313D2"/>
    <w:rsid w:val="00931688"/>
    <w:rsid w:val="00931C6E"/>
    <w:rsid w:val="00931D66"/>
    <w:rsid w:val="00931FE9"/>
    <w:rsid w:val="00931FEF"/>
    <w:rsid w:val="00932293"/>
    <w:rsid w:val="009326B6"/>
    <w:rsid w:val="009328C7"/>
    <w:rsid w:val="00932B22"/>
    <w:rsid w:val="00933618"/>
    <w:rsid w:val="009336EC"/>
    <w:rsid w:val="00933F56"/>
    <w:rsid w:val="00934059"/>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3D3"/>
    <w:rsid w:val="009377E4"/>
    <w:rsid w:val="00937906"/>
    <w:rsid w:val="00937AE4"/>
    <w:rsid w:val="00937FF5"/>
    <w:rsid w:val="009413E9"/>
    <w:rsid w:val="0094151C"/>
    <w:rsid w:val="00941ACA"/>
    <w:rsid w:val="00941B72"/>
    <w:rsid w:val="00941D50"/>
    <w:rsid w:val="00942511"/>
    <w:rsid w:val="009426CA"/>
    <w:rsid w:val="00942795"/>
    <w:rsid w:val="00942975"/>
    <w:rsid w:val="00942B09"/>
    <w:rsid w:val="00942C80"/>
    <w:rsid w:val="00943197"/>
    <w:rsid w:val="009433C6"/>
    <w:rsid w:val="009434C0"/>
    <w:rsid w:val="009435F2"/>
    <w:rsid w:val="00943867"/>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DB"/>
    <w:rsid w:val="00954F59"/>
    <w:rsid w:val="00955C0A"/>
    <w:rsid w:val="00955C19"/>
    <w:rsid w:val="00955C4F"/>
    <w:rsid w:val="0095664E"/>
    <w:rsid w:val="009567D7"/>
    <w:rsid w:val="00956821"/>
    <w:rsid w:val="00956A84"/>
    <w:rsid w:val="00956C14"/>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3FBB"/>
    <w:rsid w:val="00964AA2"/>
    <w:rsid w:val="00964DEE"/>
    <w:rsid w:val="00964EC2"/>
    <w:rsid w:val="0096541E"/>
    <w:rsid w:val="0096564F"/>
    <w:rsid w:val="009657F1"/>
    <w:rsid w:val="009658A6"/>
    <w:rsid w:val="00965BD7"/>
    <w:rsid w:val="00966125"/>
    <w:rsid w:val="009661CC"/>
    <w:rsid w:val="0096625D"/>
    <w:rsid w:val="009663F8"/>
    <w:rsid w:val="00966B86"/>
    <w:rsid w:val="00966DCA"/>
    <w:rsid w:val="0096720D"/>
    <w:rsid w:val="00967240"/>
    <w:rsid w:val="00967F49"/>
    <w:rsid w:val="00970018"/>
    <w:rsid w:val="00970123"/>
    <w:rsid w:val="00970126"/>
    <w:rsid w:val="009709F8"/>
    <w:rsid w:val="00970E29"/>
    <w:rsid w:val="00970E4A"/>
    <w:rsid w:val="009712A7"/>
    <w:rsid w:val="0097130E"/>
    <w:rsid w:val="0097156C"/>
    <w:rsid w:val="009721F7"/>
    <w:rsid w:val="00972929"/>
    <w:rsid w:val="00972F91"/>
    <w:rsid w:val="00973065"/>
    <w:rsid w:val="0097381F"/>
    <w:rsid w:val="00973827"/>
    <w:rsid w:val="00973C1C"/>
    <w:rsid w:val="009742D3"/>
    <w:rsid w:val="009749FC"/>
    <w:rsid w:val="00974E88"/>
    <w:rsid w:val="00974F47"/>
    <w:rsid w:val="0097536D"/>
    <w:rsid w:val="009757FB"/>
    <w:rsid w:val="00975C54"/>
    <w:rsid w:val="00975E3D"/>
    <w:rsid w:val="00975F9A"/>
    <w:rsid w:val="00976453"/>
    <w:rsid w:val="00976A82"/>
    <w:rsid w:val="00977342"/>
    <w:rsid w:val="00977B57"/>
    <w:rsid w:val="00977BA7"/>
    <w:rsid w:val="00977E5E"/>
    <w:rsid w:val="00980517"/>
    <w:rsid w:val="0098072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0CA3"/>
    <w:rsid w:val="00990E53"/>
    <w:rsid w:val="0099196F"/>
    <w:rsid w:val="00991C9C"/>
    <w:rsid w:val="00991DCD"/>
    <w:rsid w:val="0099213F"/>
    <w:rsid w:val="00992171"/>
    <w:rsid w:val="00992601"/>
    <w:rsid w:val="00992B61"/>
    <w:rsid w:val="00992B98"/>
    <w:rsid w:val="00992C57"/>
    <w:rsid w:val="009931EE"/>
    <w:rsid w:val="0099359F"/>
    <w:rsid w:val="00994871"/>
    <w:rsid w:val="00994E08"/>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308"/>
    <w:rsid w:val="009A4780"/>
    <w:rsid w:val="009A4869"/>
    <w:rsid w:val="009A4CC0"/>
    <w:rsid w:val="009A5080"/>
    <w:rsid w:val="009A5458"/>
    <w:rsid w:val="009A606E"/>
    <w:rsid w:val="009A6A6B"/>
    <w:rsid w:val="009A737B"/>
    <w:rsid w:val="009A77F1"/>
    <w:rsid w:val="009B0944"/>
    <w:rsid w:val="009B0BA6"/>
    <w:rsid w:val="009B1EF9"/>
    <w:rsid w:val="009B242B"/>
    <w:rsid w:val="009B26AC"/>
    <w:rsid w:val="009B2926"/>
    <w:rsid w:val="009B30F9"/>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73F"/>
    <w:rsid w:val="009B7AE2"/>
    <w:rsid w:val="009B7D8F"/>
    <w:rsid w:val="009C0074"/>
    <w:rsid w:val="009C0564"/>
    <w:rsid w:val="009C0937"/>
    <w:rsid w:val="009C0BA8"/>
    <w:rsid w:val="009C0F4E"/>
    <w:rsid w:val="009C19A4"/>
    <w:rsid w:val="009C209C"/>
    <w:rsid w:val="009C25DB"/>
    <w:rsid w:val="009C2685"/>
    <w:rsid w:val="009C3321"/>
    <w:rsid w:val="009C385B"/>
    <w:rsid w:val="009C39BC"/>
    <w:rsid w:val="009C40E6"/>
    <w:rsid w:val="009C4BC2"/>
    <w:rsid w:val="009C4D01"/>
    <w:rsid w:val="009C4D22"/>
    <w:rsid w:val="009C4DFA"/>
    <w:rsid w:val="009C4F40"/>
    <w:rsid w:val="009C5356"/>
    <w:rsid w:val="009C5F17"/>
    <w:rsid w:val="009C63F2"/>
    <w:rsid w:val="009C6699"/>
    <w:rsid w:val="009C6F5C"/>
    <w:rsid w:val="009C726F"/>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3E22"/>
    <w:rsid w:val="009D4872"/>
    <w:rsid w:val="009D4F8F"/>
    <w:rsid w:val="009D5833"/>
    <w:rsid w:val="009D5BAB"/>
    <w:rsid w:val="009D64A1"/>
    <w:rsid w:val="009D66B1"/>
    <w:rsid w:val="009D6A0A"/>
    <w:rsid w:val="009D6A72"/>
    <w:rsid w:val="009D7AF2"/>
    <w:rsid w:val="009D7CA8"/>
    <w:rsid w:val="009E012B"/>
    <w:rsid w:val="009E02B5"/>
    <w:rsid w:val="009E058F"/>
    <w:rsid w:val="009E0A9E"/>
    <w:rsid w:val="009E0ACD"/>
    <w:rsid w:val="009E0CEA"/>
    <w:rsid w:val="009E0FF5"/>
    <w:rsid w:val="009E11E2"/>
    <w:rsid w:val="009E1917"/>
    <w:rsid w:val="009E19A2"/>
    <w:rsid w:val="009E1EBA"/>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50D"/>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BE8"/>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6B86"/>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141"/>
    <w:rsid w:val="00A12410"/>
    <w:rsid w:val="00A1283E"/>
    <w:rsid w:val="00A12EED"/>
    <w:rsid w:val="00A137E4"/>
    <w:rsid w:val="00A138F9"/>
    <w:rsid w:val="00A13A0C"/>
    <w:rsid w:val="00A13C09"/>
    <w:rsid w:val="00A13E53"/>
    <w:rsid w:val="00A142AB"/>
    <w:rsid w:val="00A146B2"/>
    <w:rsid w:val="00A1478F"/>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432B"/>
    <w:rsid w:val="00A34621"/>
    <w:rsid w:val="00A346BA"/>
    <w:rsid w:val="00A3479A"/>
    <w:rsid w:val="00A34C67"/>
    <w:rsid w:val="00A34D62"/>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36"/>
    <w:rsid w:val="00A630A2"/>
    <w:rsid w:val="00A632B8"/>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75B"/>
    <w:rsid w:val="00A70864"/>
    <w:rsid w:val="00A70918"/>
    <w:rsid w:val="00A70C0F"/>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25A"/>
    <w:rsid w:val="00A7558D"/>
    <w:rsid w:val="00A757A0"/>
    <w:rsid w:val="00A75CC1"/>
    <w:rsid w:val="00A75CCE"/>
    <w:rsid w:val="00A75D4E"/>
    <w:rsid w:val="00A75E88"/>
    <w:rsid w:val="00A75EBD"/>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543"/>
    <w:rsid w:val="00A82660"/>
    <w:rsid w:val="00A82D58"/>
    <w:rsid w:val="00A82EB8"/>
    <w:rsid w:val="00A8399D"/>
    <w:rsid w:val="00A83E3D"/>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4BC"/>
    <w:rsid w:val="00A8751B"/>
    <w:rsid w:val="00A87797"/>
    <w:rsid w:val="00A87D91"/>
    <w:rsid w:val="00A87E2A"/>
    <w:rsid w:val="00A90101"/>
    <w:rsid w:val="00A90351"/>
    <w:rsid w:val="00A9067B"/>
    <w:rsid w:val="00A90CC5"/>
    <w:rsid w:val="00A90E72"/>
    <w:rsid w:val="00A90EC1"/>
    <w:rsid w:val="00A912C7"/>
    <w:rsid w:val="00A9136C"/>
    <w:rsid w:val="00A915CF"/>
    <w:rsid w:val="00A9174A"/>
    <w:rsid w:val="00A922A2"/>
    <w:rsid w:val="00A92437"/>
    <w:rsid w:val="00A931B4"/>
    <w:rsid w:val="00A9327B"/>
    <w:rsid w:val="00A93688"/>
    <w:rsid w:val="00A939AA"/>
    <w:rsid w:val="00A93B69"/>
    <w:rsid w:val="00A94286"/>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11CE"/>
    <w:rsid w:val="00AA1626"/>
    <w:rsid w:val="00AA18A3"/>
    <w:rsid w:val="00AA1BDA"/>
    <w:rsid w:val="00AA1C25"/>
    <w:rsid w:val="00AA1F9E"/>
    <w:rsid w:val="00AA1FBB"/>
    <w:rsid w:val="00AA232A"/>
    <w:rsid w:val="00AA243F"/>
    <w:rsid w:val="00AA2ADB"/>
    <w:rsid w:val="00AA2E16"/>
    <w:rsid w:val="00AA3DB7"/>
    <w:rsid w:val="00AA3FBB"/>
    <w:rsid w:val="00AA4917"/>
    <w:rsid w:val="00AA50C9"/>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38"/>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15B"/>
    <w:rsid w:val="00AD3976"/>
    <w:rsid w:val="00AD3B48"/>
    <w:rsid w:val="00AD3B67"/>
    <w:rsid w:val="00AD3BE4"/>
    <w:rsid w:val="00AD3DE3"/>
    <w:rsid w:val="00AD3F03"/>
    <w:rsid w:val="00AD4D2A"/>
    <w:rsid w:val="00AD4FC6"/>
    <w:rsid w:val="00AD507C"/>
    <w:rsid w:val="00AD542F"/>
    <w:rsid w:val="00AD5B2C"/>
    <w:rsid w:val="00AD5D12"/>
    <w:rsid w:val="00AD5E2E"/>
    <w:rsid w:val="00AD61CC"/>
    <w:rsid w:val="00AD6806"/>
    <w:rsid w:val="00AD6EE6"/>
    <w:rsid w:val="00AD702B"/>
    <w:rsid w:val="00AD7305"/>
    <w:rsid w:val="00AD777D"/>
    <w:rsid w:val="00AD7E64"/>
    <w:rsid w:val="00AD7EBC"/>
    <w:rsid w:val="00AD7F94"/>
    <w:rsid w:val="00AE0755"/>
    <w:rsid w:val="00AE0C56"/>
    <w:rsid w:val="00AE0CE1"/>
    <w:rsid w:val="00AE149E"/>
    <w:rsid w:val="00AE1520"/>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A9"/>
    <w:rsid w:val="00AF61BE"/>
    <w:rsid w:val="00AF64BE"/>
    <w:rsid w:val="00AF6598"/>
    <w:rsid w:val="00AF6779"/>
    <w:rsid w:val="00AF69A8"/>
    <w:rsid w:val="00AF6CAE"/>
    <w:rsid w:val="00AF723A"/>
    <w:rsid w:val="00AF73C3"/>
    <w:rsid w:val="00AF745E"/>
    <w:rsid w:val="00AF795C"/>
    <w:rsid w:val="00AF7B6D"/>
    <w:rsid w:val="00B00639"/>
    <w:rsid w:val="00B00752"/>
    <w:rsid w:val="00B00AE4"/>
    <w:rsid w:val="00B01372"/>
    <w:rsid w:val="00B01D80"/>
    <w:rsid w:val="00B020CC"/>
    <w:rsid w:val="00B026C1"/>
    <w:rsid w:val="00B02B9C"/>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2F37"/>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17E3"/>
    <w:rsid w:val="00B21DBC"/>
    <w:rsid w:val="00B220F5"/>
    <w:rsid w:val="00B22401"/>
    <w:rsid w:val="00B22630"/>
    <w:rsid w:val="00B22C0D"/>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2D63"/>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AF4"/>
    <w:rsid w:val="00B37C00"/>
    <w:rsid w:val="00B37D97"/>
    <w:rsid w:val="00B4020E"/>
    <w:rsid w:val="00B40CEB"/>
    <w:rsid w:val="00B40F4D"/>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A74"/>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1D0"/>
    <w:rsid w:val="00B6266F"/>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BF0"/>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015"/>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977"/>
    <w:rsid w:val="00BA2FEF"/>
    <w:rsid w:val="00BA39A0"/>
    <w:rsid w:val="00BA3C77"/>
    <w:rsid w:val="00BA3CE4"/>
    <w:rsid w:val="00BA3D73"/>
    <w:rsid w:val="00BA4D33"/>
    <w:rsid w:val="00BA5B06"/>
    <w:rsid w:val="00BA5CAA"/>
    <w:rsid w:val="00BA5D22"/>
    <w:rsid w:val="00BA6357"/>
    <w:rsid w:val="00BA66CC"/>
    <w:rsid w:val="00BA6ABC"/>
    <w:rsid w:val="00BA760C"/>
    <w:rsid w:val="00BA7792"/>
    <w:rsid w:val="00BA782C"/>
    <w:rsid w:val="00BA7875"/>
    <w:rsid w:val="00BA7AA6"/>
    <w:rsid w:val="00BB032F"/>
    <w:rsid w:val="00BB078D"/>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4DAC"/>
    <w:rsid w:val="00BB4DB1"/>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2FF3"/>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BBF"/>
    <w:rsid w:val="00BE3CF1"/>
    <w:rsid w:val="00BE4B20"/>
    <w:rsid w:val="00BE51A3"/>
    <w:rsid w:val="00BE556B"/>
    <w:rsid w:val="00BE561D"/>
    <w:rsid w:val="00BE56EF"/>
    <w:rsid w:val="00BE5FC4"/>
    <w:rsid w:val="00BE6468"/>
    <w:rsid w:val="00BE7213"/>
    <w:rsid w:val="00BE7C4D"/>
    <w:rsid w:val="00BE7E24"/>
    <w:rsid w:val="00BE7F6A"/>
    <w:rsid w:val="00BF0274"/>
    <w:rsid w:val="00BF0574"/>
    <w:rsid w:val="00BF08C4"/>
    <w:rsid w:val="00BF0BAF"/>
    <w:rsid w:val="00BF0D2A"/>
    <w:rsid w:val="00BF19CE"/>
    <w:rsid w:val="00BF1F0C"/>
    <w:rsid w:val="00BF224D"/>
    <w:rsid w:val="00BF2580"/>
    <w:rsid w:val="00BF2B6F"/>
    <w:rsid w:val="00BF2BE4"/>
    <w:rsid w:val="00BF2C78"/>
    <w:rsid w:val="00BF351A"/>
    <w:rsid w:val="00BF3914"/>
    <w:rsid w:val="00BF3A79"/>
    <w:rsid w:val="00BF41DC"/>
    <w:rsid w:val="00BF459D"/>
    <w:rsid w:val="00BF4758"/>
    <w:rsid w:val="00BF49B1"/>
    <w:rsid w:val="00BF4ED8"/>
    <w:rsid w:val="00BF4FCE"/>
    <w:rsid w:val="00BF5552"/>
    <w:rsid w:val="00BF5A4F"/>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C34"/>
    <w:rsid w:val="00C03EE8"/>
    <w:rsid w:val="00C043A3"/>
    <w:rsid w:val="00C0466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1F8"/>
    <w:rsid w:val="00C13771"/>
    <w:rsid w:val="00C13BDA"/>
    <w:rsid w:val="00C13FFD"/>
    <w:rsid w:val="00C14632"/>
    <w:rsid w:val="00C146BB"/>
    <w:rsid w:val="00C15428"/>
    <w:rsid w:val="00C155ED"/>
    <w:rsid w:val="00C15737"/>
    <w:rsid w:val="00C157B3"/>
    <w:rsid w:val="00C158A7"/>
    <w:rsid w:val="00C15B5E"/>
    <w:rsid w:val="00C164C7"/>
    <w:rsid w:val="00C16C30"/>
    <w:rsid w:val="00C17C8D"/>
    <w:rsid w:val="00C20169"/>
    <w:rsid w:val="00C20A00"/>
    <w:rsid w:val="00C21595"/>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27C9C"/>
    <w:rsid w:val="00C300E3"/>
    <w:rsid w:val="00C309BB"/>
    <w:rsid w:val="00C30A9A"/>
    <w:rsid w:val="00C30BB3"/>
    <w:rsid w:val="00C318FD"/>
    <w:rsid w:val="00C31B56"/>
    <w:rsid w:val="00C3202C"/>
    <w:rsid w:val="00C3260F"/>
    <w:rsid w:val="00C32738"/>
    <w:rsid w:val="00C328B8"/>
    <w:rsid w:val="00C32910"/>
    <w:rsid w:val="00C33080"/>
    <w:rsid w:val="00C333A2"/>
    <w:rsid w:val="00C3381C"/>
    <w:rsid w:val="00C33C9F"/>
    <w:rsid w:val="00C3400F"/>
    <w:rsid w:val="00C34379"/>
    <w:rsid w:val="00C34B64"/>
    <w:rsid w:val="00C34C36"/>
    <w:rsid w:val="00C352B3"/>
    <w:rsid w:val="00C357CF"/>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58E"/>
    <w:rsid w:val="00C60713"/>
    <w:rsid w:val="00C60746"/>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009"/>
    <w:rsid w:val="00C64161"/>
    <w:rsid w:val="00C645C0"/>
    <w:rsid w:val="00C6477A"/>
    <w:rsid w:val="00C6477E"/>
    <w:rsid w:val="00C647FB"/>
    <w:rsid w:val="00C64886"/>
    <w:rsid w:val="00C65028"/>
    <w:rsid w:val="00C651E3"/>
    <w:rsid w:val="00C652C4"/>
    <w:rsid w:val="00C654E0"/>
    <w:rsid w:val="00C656D4"/>
    <w:rsid w:val="00C6613F"/>
    <w:rsid w:val="00C66C3F"/>
    <w:rsid w:val="00C67569"/>
    <w:rsid w:val="00C67666"/>
    <w:rsid w:val="00C67A04"/>
    <w:rsid w:val="00C67E45"/>
    <w:rsid w:val="00C67EAB"/>
    <w:rsid w:val="00C7008C"/>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72F"/>
    <w:rsid w:val="00C768F6"/>
    <w:rsid w:val="00C76E62"/>
    <w:rsid w:val="00C77BE0"/>
    <w:rsid w:val="00C80073"/>
    <w:rsid w:val="00C80777"/>
    <w:rsid w:val="00C80A56"/>
    <w:rsid w:val="00C80B5C"/>
    <w:rsid w:val="00C80B6D"/>
    <w:rsid w:val="00C80DEA"/>
    <w:rsid w:val="00C81223"/>
    <w:rsid w:val="00C814CE"/>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EBA"/>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BF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913"/>
    <w:rsid w:val="00CB5B1E"/>
    <w:rsid w:val="00CB5C80"/>
    <w:rsid w:val="00CB670C"/>
    <w:rsid w:val="00CB69FB"/>
    <w:rsid w:val="00CB6F3E"/>
    <w:rsid w:val="00CB6FD0"/>
    <w:rsid w:val="00CB7229"/>
    <w:rsid w:val="00CB7447"/>
    <w:rsid w:val="00CB787A"/>
    <w:rsid w:val="00CB7898"/>
    <w:rsid w:val="00CB7B99"/>
    <w:rsid w:val="00CB7D97"/>
    <w:rsid w:val="00CB7E70"/>
    <w:rsid w:val="00CB7F72"/>
    <w:rsid w:val="00CC0787"/>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58DA"/>
    <w:rsid w:val="00CC5AEC"/>
    <w:rsid w:val="00CC61A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99C"/>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9ED"/>
    <w:rsid w:val="00CE0F09"/>
    <w:rsid w:val="00CE19C4"/>
    <w:rsid w:val="00CE1FC5"/>
    <w:rsid w:val="00CE239B"/>
    <w:rsid w:val="00CE24B1"/>
    <w:rsid w:val="00CE2574"/>
    <w:rsid w:val="00CE2645"/>
    <w:rsid w:val="00CE2B77"/>
    <w:rsid w:val="00CE2F7C"/>
    <w:rsid w:val="00CE313C"/>
    <w:rsid w:val="00CE339A"/>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A9E"/>
    <w:rsid w:val="00CF1C7F"/>
    <w:rsid w:val="00CF1CC0"/>
    <w:rsid w:val="00CF2265"/>
    <w:rsid w:val="00CF24F8"/>
    <w:rsid w:val="00CF2653"/>
    <w:rsid w:val="00CF28DE"/>
    <w:rsid w:val="00CF2B0C"/>
    <w:rsid w:val="00CF2C8F"/>
    <w:rsid w:val="00CF3389"/>
    <w:rsid w:val="00CF34FE"/>
    <w:rsid w:val="00CF371D"/>
    <w:rsid w:val="00CF4247"/>
    <w:rsid w:val="00CF4455"/>
    <w:rsid w:val="00CF4534"/>
    <w:rsid w:val="00CF4E9A"/>
    <w:rsid w:val="00CF517D"/>
    <w:rsid w:val="00CF5263"/>
    <w:rsid w:val="00CF5747"/>
    <w:rsid w:val="00CF60B5"/>
    <w:rsid w:val="00CF612A"/>
    <w:rsid w:val="00CF6C23"/>
    <w:rsid w:val="00CF6E48"/>
    <w:rsid w:val="00CF72AD"/>
    <w:rsid w:val="00CF749A"/>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6407"/>
    <w:rsid w:val="00D06DB3"/>
    <w:rsid w:val="00D071F8"/>
    <w:rsid w:val="00D07252"/>
    <w:rsid w:val="00D07313"/>
    <w:rsid w:val="00D074F4"/>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F1"/>
    <w:rsid w:val="00D2365D"/>
    <w:rsid w:val="00D23EB5"/>
    <w:rsid w:val="00D243A7"/>
    <w:rsid w:val="00D243D3"/>
    <w:rsid w:val="00D243E0"/>
    <w:rsid w:val="00D246ED"/>
    <w:rsid w:val="00D2493D"/>
    <w:rsid w:val="00D25400"/>
    <w:rsid w:val="00D256F8"/>
    <w:rsid w:val="00D2579E"/>
    <w:rsid w:val="00D26086"/>
    <w:rsid w:val="00D262FD"/>
    <w:rsid w:val="00D266AE"/>
    <w:rsid w:val="00D2685C"/>
    <w:rsid w:val="00D26A3B"/>
    <w:rsid w:val="00D26E1D"/>
    <w:rsid w:val="00D27146"/>
    <w:rsid w:val="00D27CF1"/>
    <w:rsid w:val="00D27D5D"/>
    <w:rsid w:val="00D27F9C"/>
    <w:rsid w:val="00D302FD"/>
    <w:rsid w:val="00D3038A"/>
    <w:rsid w:val="00D3080F"/>
    <w:rsid w:val="00D3098D"/>
    <w:rsid w:val="00D30AEA"/>
    <w:rsid w:val="00D30BE4"/>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375A2"/>
    <w:rsid w:val="00D40406"/>
    <w:rsid w:val="00D40DFC"/>
    <w:rsid w:val="00D41C95"/>
    <w:rsid w:val="00D42546"/>
    <w:rsid w:val="00D433EC"/>
    <w:rsid w:val="00D43611"/>
    <w:rsid w:val="00D437D8"/>
    <w:rsid w:val="00D44904"/>
    <w:rsid w:val="00D44994"/>
    <w:rsid w:val="00D453BD"/>
    <w:rsid w:val="00D45647"/>
    <w:rsid w:val="00D45714"/>
    <w:rsid w:val="00D45DF3"/>
    <w:rsid w:val="00D46174"/>
    <w:rsid w:val="00D46D56"/>
    <w:rsid w:val="00D46F03"/>
    <w:rsid w:val="00D4704A"/>
    <w:rsid w:val="00D47AEE"/>
    <w:rsid w:val="00D47DD0"/>
    <w:rsid w:val="00D50183"/>
    <w:rsid w:val="00D503B3"/>
    <w:rsid w:val="00D5046D"/>
    <w:rsid w:val="00D51441"/>
    <w:rsid w:val="00D51460"/>
    <w:rsid w:val="00D51C58"/>
    <w:rsid w:val="00D51D12"/>
    <w:rsid w:val="00D52304"/>
    <w:rsid w:val="00D52658"/>
    <w:rsid w:val="00D52C3E"/>
    <w:rsid w:val="00D52D2B"/>
    <w:rsid w:val="00D5362B"/>
    <w:rsid w:val="00D5395E"/>
    <w:rsid w:val="00D5423D"/>
    <w:rsid w:val="00D54986"/>
    <w:rsid w:val="00D549C5"/>
    <w:rsid w:val="00D54D1D"/>
    <w:rsid w:val="00D55072"/>
    <w:rsid w:val="00D551B5"/>
    <w:rsid w:val="00D551EE"/>
    <w:rsid w:val="00D551F5"/>
    <w:rsid w:val="00D55548"/>
    <w:rsid w:val="00D55B27"/>
    <w:rsid w:val="00D55F27"/>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7B8"/>
    <w:rsid w:val="00D85B5A"/>
    <w:rsid w:val="00D85EA1"/>
    <w:rsid w:val="00D86167"/>
    <w:rsid w:val="00D86581"/>
    <w:rsid w:val="00D86723"/>
    <w:rsid w:val="00D86977"/>
    <w:rsid w:val="00D86B4B"/>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83C"/>
    <w:rsid w:val="00D96D25"/>
    <w:rsid w:val="00D96FC5"/>
    <w:rsid w:val="00D96FCF"/>
    <w:rsid w:val="00D97843"/>
    <w:rsid w:val="00D97884"/>
    <w:rsid w:val="00D97C5E"/>
    <w:rsid w:val="00DA034F"/>
    <w:rsid w:val="00DA0A56"/>
    <w:rsid w:val="00DA0A7F"/>
    <w:rsid w:val="00DA0E2A"/>
    <w:rsid w:val="00DA1128"/>
    <w:rsid w:val="00DA1624"/>
    <w:rsid w:val="00DA19B1"/>
    <w:rsid w:val="00DA19B3"/>
    <w:rsid w:val="00DA1A94"/>
    <w:rsid w:val="00DA1ABA"/>
    <w:rsid w:val="00DA1B0E"/>
    <w:rsid w:val="00DA1C31"/>
    <w:rsid w:val="00DA2044"/>
    <w:rsid w:val="00DA20BC"/>
    <w:rsid w:val="00DA2342"/>
    <w:rsid w:val="00DA25C4"/>
    <w:rsid w:val="00DA2D98"/>
    <w:rsid w:val="00DA2ED7"/>
    <w:rsid w:val="00DA31D6"/>
    <w:rsid w:val="00DA3642"/>
    <w:rsid w:val="00DA3711"/>
    <w:rsid w:val="00DA3E7A"/>
    <w:rsid w:val="00DA430C"/>
    <w:rsid w:val="00DA46EB"/>
    <w:rsid w:val="00DA4C21"/>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B7CD0"/>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8AB"/>
    <w:rsid w:val="00DD0D34"/>
    <w:rsid w:val="00DD0F81"/>
    <w:rsid w:val="00DD105D"/>
    <w:rsid w:val="00DD11B4"/>
    <w:rsid w:val="00DD2025"/>
    <w:rsid w:val="00DD22EA"/>
    <w:rsid w:val="00DD23A0"/>
    <w:rsid w:val="00DD2AE4"/>
    <w:rsid w:val="00DD2F90"/>
    <w:rsid w:val="00DD3392"/>
    <w:rsid w:val="00DD3EF5"/>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246"/>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49A7"/>
    <w:rsid w:val="00DF5020"/>
    <w:rsid w:val="00DF51B5"/>
    <w:rsid w:val="00DF5231"/>
    <w:rsid w:val="00DF52F4"/>
    <w:rsid w:val="00DF598B"/>
    <w:rsid w:val="00DF5D2D"/>
    <w:rsid w:val="00DF5E2A"/>
    <w:rsid w:val="00DF6A20"/>
    <w:rsid w:val="00DF6C8B"/>
    <w:rsid w:val="00DF6D0C"/>
    <w:rsid w:val="00DF6D69"/>
    <w:rsid w:val="00DF6F17"/>
    <w:rsid w:val="00DF76A7"/>
    <w:rsid w:val="00DF78FA"/>
    <w:rsid w:val="00DF7B76"/>
    <w:rsid w:val="00E002F1"/>
    <w:rsid w:val="00E00323"/>
    <w:rsid w:val="00E0082C"/>
    <w:rsid w:val="00E010B9"/>
    <w:rsid w:val="00E016E0"/>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51B"/>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587E"/>
    <w:rsid w:val="00E460C5"/>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C99"/>
    <w:rsid w:val="00E64CD3"/>
    <w:rsid w:val="00E65315"/>
    <w:rsid w:val="00E655D3"/>
    <w:rsid w:val="00E65E98"/>
    <w:rsid w:val="00E660AF"/>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EE"/>
    <w:rsid w:val="00E73CD8"/>
    <w:rsid w:val="00E73EA2"/>
    <w:rsid w:val="00E741AC"/>
    <w:rsid w:val="00E743B4"/>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60E"/>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2F10"/>
    <w:rsid w:val="00E833F2"/>
    <w:rsid w:val="00E83415"/>
    <w:rsid w:val="00E83891"/>
    <w:rsid w:val="00E83E8D"/>
    <w:rsid w:val="00E84CEF"/>
    <w:rsid w:val="00E84EF5"/>
    <w:rsid w:val="00E8519F"/>
    <w:rsid w:val="00E8537B"/>
    <w:rsid w:val="00E85660"/>
    <w:rsid w:val="00E85AF0"/>
    <w:rsid w:val="00E85CC3"/>
    <w:rsid w:val="00E85D95"/>
    <w:rsid w:val="00E85DAB"/>
    <w:rsid w:val="00E85E40"/>
    <w:rsid w:val="00E85EEE"/>
    <w:rsid w:val="00E86238"/>
    <w:rsid w:val="00E8644A"/>
    <w:rsid w:val="00E86453"/>
    <w:rsid w:val="00E86645"/>
    <w:rsid w:val="00E869B9"/>
    <w:rsid w:val="00E86E2C"/>
    <w:rsid w:val="00E878C1"/>
    <w:rsid w:val="00E90159"/>
    <w:rsid w:val="00E90279"/>
    <w:rsid w:val="00E902BA"/>
    <w:rsid w:val="00E903A4"/>
    <w:rsid w:val="00E90635"/>
    <w:rsid w:val="00E909A1"/>
    <w:rsid w:val="00E90BFF"/>
    <w:rsid w:val="00E90F46"/>
    <w:rsid w:val="00E91385"/>
    <w:rsid w:val="00E91F04"/>
    <w:rsid w:val="00E91F35"/>
    <w:rsid w:val="00E926DB"/>
    <w:rsid w:val="00E9303F"/>
    <w:rsid w:val="00E93215"/>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A99"/>
    <w:rsid w:val="00E97C02"/>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3D2F"/>
    <w:rsid w:val="00EA410E"/>
    <w:rsid w:val="00EA4EE6"/>
    <w:rsid w:val="00EA4FD1"/>
    <w:rsid w:val="00EA53C2"/>
    <w:rsid w:val="00EA5695"/>
    <w:rsid w:val="00EA5875"/>
    <w:rsid w:val="00EA5B0A"/>
    <w:rsid w:val="00EA6064"/>
    <w:rsid w:val="00EA6141"/>
    <w:rsid w:val="00EA63EB"/>
    <w:rsid w:val="00EA65AD"/>
    <w:rsid w:val="00EA6A0C"/>
    <w:rsid w:val="00EA6BD2"/>
    <w:rsid w:val="00EA6C4C"/>
    <w:rsid w:val="00EA75CD"/>
    <w:rsid w:val="00EA7A74"/>
    <w:rsid w:val="00EA7BC5"/>
    <w:rsid w:val="00EA7FCF"/>
    <w:rsid w:val="00EB0B36"/>
    <w:rsid w:val="00EB0CA3"/>
    <w:rsid w:val="00EB104F"/>
    <w:rsid w:val="00EB1098"/>
    <w:rsid w:val="00EB1B27"/>
    <w:rsid w:val="00EB1DA8"/>
    <w:rsid w:val="00EB218A"/>
    <w:rsid w:val="00EB2757"/>
    <w:rsid w:val="00EB2B98"/>
    <w:rsid w:val="00EB3C7F"/>
    <w:rsid w:val="00EB4174"/>
    <w:rsid w:val="00EB4247"/>
    <w:rsid w:val="00EB4BA5"/>
    <w:rsid w:val="00EB4CFF"/>
    <w:rsid w:val="00EB4D4C"/>
    <w:rsid w:val="00EB4FFB"/>
    <w:rsid w:val="00EB51D3"/>
    <w:rsid w:val="00EB5278"/>
    <w:rsid w:val="00EB5308"/>
    <w:rsid w:val="00EB5476"/>
    <w:rsid w:val="00EB5FA9"/>
    <w:rsid w:val="00EB661E"/>
    <w:rsid w:val="00EB6935"/>
    <w:rsid w:val="00EB6947"/>
    <w:rsid w:val="00EB6BC4"/>
    <w:rsid w:val="00EB70B0"/>
    <w:rsid w:val="00EB7438"/>
    <w:rsid w:val="00EB7630"/>
    <w:rsid w:val="00EB7633"/>
    <w:rsid w:val="00EB7736"/>
    <w:rsid w:val="00EB7745"/>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6FCC"/>
    <w:rsid w:val="00EC728E"/>
    <w:rsid w:val="00EC749C"/>
    <w:rsid w:val="00EC79DC"/>
    <w:rsid w:val="00EC7DB6"/>
    <w:rsid w:val="00ED05C8"/>
    <w:rsid w:val="00ED14AC"/>
    <w:rsid w:val="00ED162F"/>
    <w:rsid w:val="00ED1EC7"/>
    <w:rsid w:val="00ED2787"/>
    <w:rsid w:val="00ED2B58"/>
    <w:rsid w:val="00ED2B81"/>
    <w:rsid w:val="00ED2E52"/>
    <w:rsid w:val="00ED3024"/>
    <w:rsid w:val="00ED366F"/>
    <w:rsid w:val="00ED3B64"/>
    <w:rsid w:val="00ED43A4"/>
    <w:rsid w:val="00ED46A1"/>
    <w:rsid w:val="00ED4CE8"/>
    <w:rsid w:val="00ED528F"/>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6C2"/>
    <w:rsid w:val="00EE79A1"/>
    <w:rsid w:val="00EE79E1"/>
    <w:rsid w:val="00EE7C37"/>
    <w:rsid w:val="00EE7DAA"/>
    <w:rsid w:val="00EE7E9B"/>
    <w:rsid w:val="00EE7FFB"/>
    <w:rsid w:val="00EF0348"/>
    <w:rsid w:val="00EF0647"/>
    <w:rsid w:val="00EF0822"/>
    <w:rsid w:val="00EF1846"/>
    <w:rsid w:val="00EF188F"/>
    <w:rsid w:val="00EF18FD"/>
    <w:rsid w:val="00EF19D6"/>
    <w:rsid w:val="00EF1D4E"/>
    <w:rsid w:val="00EF1E3F"/>
    <w:rsid w:val="00EF1F9C"/>
    <w:rsid w:val="00EF25CE"/>
    <w:rsid w:val="00EF2897"/>
    <w:rsid w:val="00EF2D62"/>
    <w:rsid w:val="00EF2E0F"/>
    <w:rsid w:val="00EF2E74"/>
    <w:rsid w:val="00EF30E6"/>
    <w:rsid w:val="00EF32C3"/>
    <w:rsid w:val="00EF3451"/>
    <w:rsid w:val="00EF4352"/>
    <w:rsid w:val="00EF4366"/>
    <w:rsid w:val="00EF4422"/>
    <w:rsid w:val="00EF4AEC"/>
    <w:rsid w:val="00EF4CD6"/>
    <w:rsid w:val="00EF4F29"/>
    <w:rsid w:val="00EF55A0"/>
    <w:rsid w:val="00EF590D"/>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483D"/>
    <w:rsid w:val="00F04965"/>
    <w:rsid w:val="00F0511E"/>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BF2"/>
    <w:rsid w:val="00F16E0A"/>
    <w:rsid w:val="00F174E7"/>
    <w:rsid w:val="00F17534"/>
    <w:rsid w:val="00F178C8"/>
    <w:rsid w:val="00F17EAE"/>
    <w:rsid w:val="00F201A7"/>
    <w:rsid w:val="00F20370"/>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073"/>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7CB"/>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863"/>
    <w:rsid w:val="00F60A5D"/>
    <w:rsid w:val="00F60BE9"/>
    <w:rsid w:val="00F60C16"/>
    <w:rsid w:val="00F61193"/>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B1A"/>
    <w:rsid w:val="00F76E0A"/>
    <w:rsid w:val="00F76ECC"/>
    <w:rsid w:val="00F778DA"/>
    <w:rsid w:val="00F77A40"/>
    <w:rsid w:val="00F77A45"/>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5F2B"/>
    <w:rsid w:val="00F95F9B"/>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B76"/>
    <w:rsid w:val="00FA49E5"/>
    <w:rsid w:val="00FA4CC8"/>
    <w:rsid w:val="00FA4D66"/>
    <w:rsid w:val="00FA4D93"/>
    <w:rsid w:val="00FA54D6"/>
    <w:rsid w:val="00FA56CD"/>
    <w:rsid w:val="00FA5970"/>
    <w:rsid w:val="00FA5A4E"/>
    <w:rsid w:val="00FA6602"/>
    <w:rsid w:val="00FA682A"/>
    <w:rsid w:val="00FA6962"/>
    <w:rsid w:val="00FA6D22"/>
    <w:rsid w:val="00FA6F95"/>
    <w:rsid w:val="00FA7FB9"/>
    <w:rsid w:val="00FB0082"/>
    <w:rsid w:val="00FB0243"/>
    <w:rsid w:val="00FB0E0D"/>
    <w:rsid w:val="00FB1189"/>
    <w:rsid w:val="00FB11E6"/>
    <w:rsid w:val="00FB12B3"/>
    <w:rsid w:val="00FB1527"/>
    <w:rsid w:val="00FB157B"/>
    <w:rsid w:val="00FB2537"/>
    <w:rsid w:val="00FB33DC"/>
    <w:rsid w:val="00FB3717"/>
    <w:rsid w:val="00FB3E29"/>
    <w:rsid w:val="00FB4338"/>
    <w:rsid w:val="00FB4595"/>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230"/>
    <w:rsid w:val="00FC6360"/>
    <w:rsid w:val="00FC63D1"/>
    <w:rsid w:val="00FC68A2"/>
    <w:rsid w:val="00FC6B0A"/>
    <w:rsid w:val="00FC6B77"/>
    <w:rsid w:val="00FC7528"/>
    <w:rsid w:val="00FC7D81"/>
    <w:rsid w:val="00FD0276"/>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666"/>
    <w:rsid w:val="00FD5957"/>
    <w:rsid w:val="00FD5CAF"/>
    <w:rsid w:val="00FD62BE"/>
    <w:rsid w:val="00FD69F3"/>
    <w:rsid w:val="00FD754B"/>
    <w:rsid w:val="00FD7C68"/>
    <w:rsid w:val="00FD7C85"/>
    <w:rsid w:val="00FD7DF9"/>
    <w:rsid w:val="00FD7FAE"/>
    <w:rsid w:val="00FE056A"/>
    <w:rsid w:val="00FE059A"/>
    <w:rsid w:val="00FE0610"/>
    <w:rsid w:val="00FE0792"/>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4C9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2F0A"/>
    <w:rsid w:val="00FF30D4"/>
    <w:rsid w:val="00FF35C2"/>
    <w:rsid w:val="00FF465E"/>
    <w:rsid w:val="00FF4AE2"/>
    <w:rsid w:val="00FF50A8"/>
    <w:rsid w:val="00FF5581"/>
    <w:rsid w:val="00FF5609"/>
    <w:rsid w:val="00FF571E"/>
    <w:rsid w:val="00FF57B8"/>
    <w:rsid w:val="00FF5C43"/>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165"/>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出段落1 Char,リスト段落 Char,¥¡¡¡¡ì¬º¥¹¥È¶ÎÂä Char,ÁÐ³ö¶ÎÂä Char,列表段落1 Char,—ño’i—Ž Char,¥ê¥¹¥È¶ÎÂä Char,1st level - Bullet List Paragraph Char,목록단락 Char"/>
    <w:link w:val="af0"/>
    <w:uiPriority w:val="34"/>
    <w:qFormat/>
    <w:rsid w:val="0040078A"/>
    <w:rPr>
      <w:rFonts w:ascii="Times" w:eastAsia="Batang" w:hAnsi="Times"/>
      <w:szCs w:val="24"/>
      <w:lang w:val="en-GB"/>
    </w:rPr>
  </w:style>
  <w:style w:type="character" w:styleId="af1">
    <w:name w:val="annotation reference"/>
    <w:basedOn w:val="a0"/>
    <w:unhideWhenUsed/>
    <w:qFormat/>
    <w:rsid w:val="00962972"/>
    <w:rPr>
      <w:sz w:val="21"/>
      <w:szCs w:val="21"/>
    </w:rPr>
  </w:style>
  <w:style w:type="paragraph" w:styleId="af2">
    <w:name w:val="annotation text"/>
    <w:basedOn w:val="a"/>
    <w:link w:val="Char5"/>
    <w:unhideWhenUsed/>
    <w:qFormat/>
    <w:rsid w:val="00962972"/>
    <w:pPr>
      <w:jc w:val="left"/>
    </w:pPr>
  </w:style>
  <w:style w:type="character" w:customStyle="1" w:styleId="Char5">
    <w:name w:val="批注文字 Char"/>
    <w:basedOn w:val="a0"/>
    <w:link w:val="af2"/>
    <w:uiPriority w:val="99"/>
    <w:qFormat/>
    <w:rsid w:val="00962972"/>
    <w:rPr>
      <w:sz w:val="22"/>
      <w:szCs w:val="22"/>
    </w:rPr>
  </w:style>
  <w:style w:type="paragraph" w:styleId="af3">
    <w:name w:val="annotation subject"/>
    <w:basedOn w:val="af2"/>
    <w:next w:val="af2"/>
    <w:link w:val="Char6"/>
    <w:semiHidden/>
    <w:unhideWhenUsed/>
    <w:rsid w:val="009E29D0"/>
    <w:rPr>
      <w:b/>
      <w:bCs/>
    </w:rPr>
  </w:style>
  <w:style w:type="character" w:customStyle="1" w:styleId="Char6">
    <w:name w:val="批注主题 Char"/>
    <w:basedOn w:val="Char5"/>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5">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6">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7">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2">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styleId="30">
    <w:name w:val="List 3"/>
    <w:basedOn w:val="a"/>
    <w:semiHidden/>
    <w:unhideWhenUsed/>
    <w:rsid w:val="00F0483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E86C6-5FCE-4BF8-B1C9-D8512FF3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Wang Yi</cp:lastModifiedBy>
  <cp:revision>2</cp:revision>
  <cp:lastPrinted>2007-06-18T22:08:00Z</cp:lastPrinted>
  <dcterms:created xsi:type="dcterms:W3CDTF">2023-11-03T09:52:00Z</dcterms:created>
  <dcterms:modified xsi:type="dcterms:W3CDTF">2023-11-03T09:52:00Z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(3)mO/oAkScTGNsi2yySz4ie5cM+BK8Z1vk3HGYes8uh905MZoDaPSbo9U9IyeeP/4TiINnrOBk
l8caVQL8FPRb/LLc6SawGEpVQTgenxpOkVY6SwhMu6L+1fLuEeiy/2RyfRI9PVJl4sgYAXde
nMJfI5VZxGuZS2MCFZhl4TKcmA7C9C+YZFQDamKcVGxGxs+F65S8LS1CIshs4d6WD8qIpV1Z
E9FGG56G86qHY8wm2d</vt:lpwstr>
  </property>
  <property fmtid="{D5CDD505-2E9C-101B-9397-08002B2CF9AE}" pid="13" name="_2015_ms_pID_725343_00">
    <vt:lpwstr>_2015_ms_pID_725343</vt:lpwstr>
  </property>
  <property fmtid="{D5CDD505-2E9C-101B-9397-08002B2CF9AE}" pid="14" name="_2015_ms_pID_7253431">
    <vt:lpwstr>S63Cw2Z+BL1ZIXh7B/eTw8B7jcR57VTtKwWjDK+6R/81agnv/Pp9Da
Dvu/QHuu2Z6a7OAmmiT9JxJ6CyDxk8BUmmUx0RwLICGE7UbLeXGoIA1dlnC2QTBdg6W1Z9/q
bkn9U87laOyADeooBtE+AiFrJGzpNNNyQgbsa0XoIChBsi2sF5sCx2nH5MuGjSvfBpMXDx/n
KbTB9JdYx4ES0x236ysxcVZ3w5hC2XaKW0np</vt:lpwstr>
  </property>
  <property fmtid="{D5CDD505-2E9C-101B-9397-08002B2CF9AE}" pid="15" name="_2015_ms_pID_7253431_00">
    <vt:lpwstr>_2015_ms_pID_7253431</vt:lpwstr>
  </property>
  <property fmtid="{D5CDD505-2E9C-101B-9397-08002B2CF9AE}" pid="16" name="_2015_ms_pID_7253432">
    <vt:lpwstr>4cZdVD5xBuVFS162Fw9qTkOXMZA8vC7zorAT
RD3w95Ik0xApZonl5oCyO3SjKUyxF6XY5gxpds555vIF7keipF4=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1698216676</vt:lpwstr>
  </property>
</Properties>
</file>