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8C6D0" w14:textId="39E2FE28" w:rsidR="00A76EE8" w:rsidRPr="00540A7E" w:rsidRDefault="00A76EE8" w:rsidP="00A76EE8">
      <w:pPr>
        <w:pStyle w:val="a3"/>
        <w:tabs>
          <w:tab w:val="right" w:pos="8280"/>
          <w:tab w:val="right" w:pos="9781"/>
        </w:tabs>
        <w:snapToGrid w:val="0"/>
        <w:ind w:right="-58"/>
        <w:rPr>
          <w:rFonts w:cs="Arial"/>
          <w:bCs/>
          <w:sz w:val="20"/>
          <w:lang w:val="de-DE" w:eastAsia="ja-JP"/>
        </w:rPr>
      </w:pPr>
      <w:r w:rsidRPr="00540A7E">
        <w:rPr>
          <w:rFonts w:cs="Arial"/>
          <w:bCs/>
          <w:sz w:val="20"/>
          <w:lang w:val="de-DE"/>
        </w:rPr>
        <w:t>3GPP TSG RAN WG1</w:t>
      </w:r>
      <w:r w:rsidRPr="00540A7E">
        <w:rPr>
          <w:rFonts w:cs="Arial"/>
          <w:bCs/>
          <w:sz w:val="20"/>
          <w:lang w:val="de-DE" w:eastAsia="ja-JP"/>
        </w:rPr>
        <w:t xml:space="preserve"> #</w:t>
      </w:r>
      <w:r>
        <w:rPr>
          <w:rFonts w:cs="Arial"/>
          <w:bCs/>
          <w:sz w:val="20"/>
          <w:lang w:val="de-DE" w:eastAsia="ja-JP"/>
        </w:rPr>
        <w:t>114</w:t>
      </w:r>
      <w:r w:rsidRPr="00540A7E">
        <w:rPr>
          <w:rFonts w:cs="Arial"/>
          <w:bCs/>
          <w:sz w:val="20"/>
          <w:lang w:val="de-DE" w:eastAsia="ja-JP"/>
        </w:rPr>
        <w:tab/>
      </w:r>
      <w:r w:rsidRPr="00540A7E">
        <w:rPr>
          <w:rFonts w:cs="Arial"/>
          <w:bCs/>
          <w:sz w:val="20"/>
          <w:lang w:val="de-DE" w:eastAsia="ja-JP"/>
        </w:rPr>
        <w:tab/>
      </w:r>
      <w:r w:rsidRPr="00967E29">
        <w:t xml:space="preserve"> </w:t>
      </w:r>
      <w:r w:rsidRPr="00736674">
        <w:t xml:space="preserve"> </w:t>
      </w:r>
      <w:r w:rsidRPr="00D4683F">
        <w:rPr>
          <w:sz w:val="20"/>
        </w:rPr>
        <w:t xml:space="preserve"> </w:t>
      </w:r>
      <w:r w:rsidR="007653F6" w:rsidRPr="007653F6">
        <w:rPr>
          <w:sz w:val="20"/>
        </w:rPr>
        <w:t>R1-2307330</w:t>
      </w:r>
    </w:p>
    <w:p w14:paraId="686FFC64" w14:textId="77777777" w:rsidR="00A76EE8" w:rsidRDefault="00A76EE8" w:rsidP="00A76EE8">
      <w:pPr>
        <w:pStyle w:val="TdocHeader2"/>
        <w:spacing w:after="60"/>
        <w:jc w:val="left"/>
        <w:rPr>
          <w:sz w:val="20"/>
        </w:rPr>
      </w:pPr>
      <w:r w:rsidRPr="00A04638">
        <w:rPr>
          <w:sz w:val="20"/>
        </w:rPr>
        <w:t>Toulouse, France, August 21st - 25th, 2023</w:t>
      </w:r>
    </w:p>
    <w:p w14:paraId="129D1C04" w14:textId="77777777" w:rsidR="00BC4CF1" w:rsidRDefault="00BC4CF1" w:rsidP="00BC4CF1">
      <w:pPr>
        <w:pStyle w:val="TdocHeader2"/>
        <w:spacing w:after="60"/>
        <w:jc w:val="left"/>
        <w:rPr>
          <w:sz w:val="20"/>
        </w:rPr>
      </w:pPr>
    </w:p>
    <w:p w14:paraId="0CE929FA" w14:textId="17B3CBD8"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3E9D437F" w:rsidR="0045740A" w:rsidRPr="003A3034"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5D29EA" w:rsidRPr="005D29EA">
        <w:rPr>
          <w:b w:val="0"/>
          <w:bCs/>
          <w:sz w:val="20"/>
        </w:rPr>
        <w:t>Discussion on evaluation on NR duplex evolution</w:t>
      </w:r>
    </w:p>
    <w:p w14:paraId="7E572B5C" w14:textId="212FE159"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4D1DEC" w:rsidRPr="004D1DEC">
        <w:rPr>
          <w:rFonts w:ascii="Arial" w:eastAsia="SimSun" w:hAnsi="Arial"/>
          <w:lang w:eastAsia="zh-CN"/>
        </w:rPr>
        <w:t>9.3.</w:t>
      </w:r>
      <w:r w:rsidR="0069022B">
        <w:rPr>
          <w:rFonts w:ascii="Arial" w:eastAsia="SimSun" w:hAnsi="Arial"/>
          <w:lang w:eastAsia="zh-CN"/>
        </w:rPr>
        <w:t>1</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103BE552" w:rsidR="000D113F" w:rsidRDefault="000D113F" w:rsidP="00E23953">
      <w:pPr>
        <w:pStyle w:val="1"/>
        <w:tabs>
          <w:tab w:val="num" w:pos="426"/>
        </w:tabs>
        <w:ind w:left="426" w:hanging="426"/>
        <w:rPr>
          <w:rFonts w:eastAsiaTheme="minorEastAsia"/>
          <w:lang w:eastAsia="ja-JP"/>
        </w:rPr>
      </w:pPr>
      <w:bookmarkStart w:id="0" w:name="_Ref78978006"/>
      <w:r>
        <w:rPr>
          <w:rFonts w:eastAsiaTheme="minorEastAsia" w:hint="eastAsia"/>
          <w:lang w:eastAsia="ja-JP"/>
        </w:rPr>
        <w:t>Introduction</w:t>
      </w:r>
      <w:bookmarkEnd w:id="0"/>
    </w:p>
    <w:p w14:paraId="7905181B" w14:textId="7BAACA28" w:rsidR="00832743" w:rsidRDefault="00832743" w:rsidP="00CD721E">
      <w:pPr>
        <w:rPr>
          <w:lang w:eastAsia="ja-JP"/>
        </w:rPr>
      </w:pPr>
      <w:r>
        <w:rPr>
          <w:lang w:eastAsia="ja-JP"/>
        </w:rPr>
        <w:t>T</w:t>
      </w:r>
      <w:r w:rsidRPr="00832743">
        <w:rPr>
          <w:lang w:eastAsia="ja-JP"/>
        </w:rPr>
        <w:t xml:space="preserve">his document provides SLS </w:t>
      </w:r>
      <w:r w:rsidR="00286F94">
        <w:rPr>
          <w:rFonts w:hint="eastAsia"/>
          <w:lang w:eastAsia="ja-JP"/>
        </w:rPr>
        <w:t>e</w:t>
      </w:r>
      <w:r w:rsidR="00286F94">
        <w:rPr>
          <w:lang w:eastAsia="ja-JP"/>
        </w:rPr>
        <w:t xml:space="preserve">valuation </w:t>
      </w:r>
      <w:r w:rsidRPr="00832743">
        <w:rPr>
          <w:lang w:eastAsia="ja-JP"/>
        </w:rPr>
        <w:t xml:space="preserve">results </w:t>
      </w:r>
      <w:r w:rsidR="00657D07">
        <w:rPr>
          <w:lang w:eastAsia="ja-JP"/>
        </w:rPr>
        <w:t>for</w:t>
      </w:r>
      <w:r w:rsidR="00E13792" w:rsidRPr="005D29EA">
        <w:rPr>
          <w:bCs/>
        </w:rPr>
        <w:t xml:space="preserve"> NR duplex evolution</w:t>
      </w:r>
      <w:r w:rsidR="00657D07">
        <w:rPr>
          <w:lang w:eastAsia="ja-JP"/>
        </w:rPr>
        <w:t>.</w:t>
      </w:r>
    </w:p>
    <w:p w14:paraId="0148F7AE" w14:textId="5A5862D7" w:rsidR="001F67D7" w:rsidRDefault="00286F94" w:rsidP="00F25B45">
      <w:pPr>
        <w:pStyle w:val="1"/>
        <w:tabs>
          <w:tab w:val="num" w:pos="426"/>
        </w:tabs>
        <w:ind w:left="426" w:hanging="426"/>
        <w:rPr>
          <w:szCs w:val="36"/>
          <w:lang w:eastAsia="ja-JP"/>
        </w:rPr>
      </w:pPr>
      <w:r>
        <w:rPr>
          <w:szCs w:val="36"/>
          <w:lang w:eastAsia="ja-JP"/>
        </w:rPr>
        <w:t>Discussion</w:t>
      </w:r>
    </w:p>
    <w:p w14:paraId="2406D7D2" w14:textId="77777777" w:rsidR="00286F94" w:rsidRPr="00126D29" w:rsidRDefault="00286F94" w:rsidP="009164D8">
      <w:pPr>
        <w:pStyle w:val="2"/>
        <w:tabs>
          <w:tab w:val="clear" w:pos="1135"/>
          <w:tab w:val="num" w:pos="709"/>
        </w:tabs>
      </w:pPr>
      <w:r>
        <w:t>Evaluation assumption</w:t>
      </w:r>
    </w:p>
    <w:p w14:paraId="35925C92" w14:textId="5D91D519" w:rsidR="00286F94" w:rsidRDefault="00286F94" w:rsidP="00286F94">
      <w:pPr>
        <w:pStyle w:val="af3"/>
        <w:tabs>
          <w:tab w:val="left" w:pos="567"/>
        </w:tabs>
        <w:rPr>
          <w:lang w:eastAsia="ja-JP"/>
        </w:rPr>
      </w:pPr>
      <w:r>
        <w:rPr>
          <w:rFonts w:hint="eastAsia"/>
          <w:lang w:eastAsia="ja-JP"/>
        </w:rPr>
        <w:t>I</w:t>
      </w:r>
      <w:r>
        <w:rPr>
          <w:lang w:eastAsia="ja-JP"/>
        </w:rPr>
        <w:t>n Rel.18 duplex, SLS evaluation assumption to evaluate SBFD feasibility was agreed and captured in TR38.858</w:t>
      </w:r>
      <w:r w:rsidR="001D78B4">
        <w:rPr>
          <w:lang w:eastAsia="ja-JP"/>
        </w:rPr>
        <w:t xml:space="preserve"> </w:t>
      </w:r>
      <w:r w:rsidR="001D78B4">
        <w:rPr>
          <w:lang w:eastAsia="ja-JP"/>
        </w:rPr>
        <w:fldChar w:fldCharType="begin"/>
      </w:r>
      <w:r w:rsidR="001D78B4">
        <w:rPr>
          <w:lang w:eastAsia="ja-JP"/>
        </w:rPr>
        <w:instrText xml:space="preserve"> REF _Ref140401023 \n \h </w:instrText>
      </w:r>
      <w:r w:rsidR="001D78B4">
        <w:rPr>
          <w:lang w:eastAsia="ja-JP"/>
        </w:rPr>
      </w:r>
      <w:r w:rsidR="001D78B4">
        <w:rPr>
          <w:lang w:eastAsia="ja-JP"/>
        </w:rPr>
        <w:fldChar w:fldCharType="separate"/>
      </w:r>
      <w:r w:rsidR="004026EE">
        <w:rPr>
          <w:lang w:eastAsia="ja-JP"/>
        </w:rPr>
        <w:t>[1]</w:t>
      </w:r>
      <w:r w:rsidR="001D78B4">
        <w:rPr>
          <w:lang w:eastAsia="ja-JP"/>
        </w:rPr>
        <w:fldChar w:fldCharType="end"/>
      </w:r>
      <w:r>
        <w:rPr>
          <w:lang w:eastAsia="ja-JP"/>
        </w:rPr>
        <w:t xml:space="preserve">. We evaluated legacy TDD and SBFD performances based on TR38.858 and </w:t>
      </w:r>
      <w:r w:rsidRPr="001B0526">
        <w:rPr>
          <w:lang w:eastAsia="ja-JP"/>
        </w:rPr>
        <w:t>Annex</w:t>
      </w:r>
      <w:r>
        <w:rPr>
          <w:lang w:eastAsia="ja-JP"/>
        </w:rPr>
        <w:t xml:space="preserve"> in this document.</w:t>
      </w:r>
    </w:p>
    <w:p w14:paraId="4AF6193E" w14:textId="77777777" w:rsidR="00286F94" w:rsidRDefault="00286F94" w:rsidP="00286F94">
      <w:pPr>
        <w:pStyle w:val="af3"/>
        <w:tabs>
          <w:tab w:val="left" w:pos="567"/>
        </w:tabs>
        <w:rPr>
          <w:lang w:eastAsia="ja-JP"/>
        </w:rPr>
      </w:pPr>
      <w:r>
        <w:rPr>
          <w:lang w:eastAsia="ja-JP"/>
        </w:rPr>
        <w:t>T</w:t>
      </w:r>
      <w:r w:rsidRPr="008C7C9B">
        <w:rPr>
          <w:lang w:eastAsia="ja-JP"/>
        </w:rPr>
        <w:t xml:space="preserve">he following cases are </w:t>
      </w:r>
      <w:r>
        <w:rPr>
          <w:lang w:eastAsia="ja-JP"/>
        </w:rPr>
        <w:t>evaluated.</w:t>
      </w:r>
    </w:p>
    <w:p w14:paraId="5E332EF2" w14:textId="77777777" w:rsidR="00286F94" w:rsidRPr="00220CCE" w:rsidRDefault="00286F94" w:rsidP="00286F94">
      <w:pPr>
        <w:pStyle w:val="aff4"/>
        <w:numPr>
          <w:ilvl w:val="0"/>
          <w:numId w:val="31"/>
        </w:numPr>
        <w:spacing w:after="120"/>
        <w:ind w:leftChars="0"/>
        <w:rPr>
          <w:lang w:val="en-GB" w:eastAsia="ja-JP"/>
        </w:rPr>
      </w:pPr>
      <w:r>
        <w:rPr>
          <w:lang w:eastAsia="ja-JP"/>
        </w:rPr>
        <w:t xml:space="preserve">SBFD </w:t>
      </w:r>
      <w:r w:rsidRPr="00E81882">
        <w:rPr>
          <w:lang w:eastAsia="ja-JP"/>
        </w:rPr>
        <w:t>Deployment Case</w:t>
      </w:r>
      <w:r>
        <w:rPr>
          <w:lang w:eastAsia="ja-JP"/>
        </w:rPr>
        <w:t>: Case</w:t>
      </w:r>
      <w:r w:rsidRPr="00E81882">
        <w:rPr>
          <w:lang w:eastAsia="ja-JP"/>
        </w:rPr>
        <w:t xml:space="preserve"> 1</w:t>
      </w:r>
    </w:p>
    <w:p w14:paraId="6C9CE86E" w14:textId="77777777" w:rsidR="00286F94" w:rsidRPr="00220CCE" w:rsidRDefault="00286F94" w:rsidP="00286F94">
      <w:pPr>
        <w:pStyle w:val="aff4"/>
        <w:numPr>
          <w:ilvl w:val="1"/>
          <w:numId w:val="31"/>
        </w:numPr>
        <w:spacing w:after="120"/>
        <w:ind w:leftChars="0"/>
        <w:rPr>
          <w:lang w:val="en-GB" w:eastAsia="ja-JP"/>
        </w:rPr>
      </w:pPr>
      <w:r>
        <w:rPr>
          <w:lang w:eastAsia="ja-JP"/>
        </w:rPr>
        <w:t xml:space="preserve">SBFD </w:t>
      </w:r>
      <w:r w:rsidRPr="00E81882">
        <w:rPr>
          <w:lang w:eastAsia="ja-JP"/>
        </w:rPr>
        <w:t>Deployment Case 1</w:t>
      </w:r>
      <w:r>
        <w:rPr>
          <w:lang w:eastAsia="ja-JP"/>
        </w:rPr>
        <w:t xml:space="preserve"> is that o</w:t>
      </w:r>
      <w:r w:rsidRPr="00220CCE">
        <w:rPr>
          <w:lang w:eastAsia="ja-JP"/>
        </w:rPr>
        <w:t>ne single operator using one single carrier is considered. All the cells belonging to the operator use SBFD operation with the same SBFD subband configuration</w:t>
      </w:r>
      <w:r>
        <w:rPr>
          <w:lang w:eastAsia="ja-JP"/>
        </w:rPr>
        <w:t>.</w:t>
      </w:r>
    </w:p>
    <w:p w14:paraId="5A8DC117" w14:textId="77777777" w:rsidR="00286F94" w:rsidRPr="00220CCE" w:rsidRDefault="00286F94" w:rsidP="00286F94">
      <w:pPr>
        <w:pStyle w:val="aff4"/>
        <w:numPr>
          <w:ilvl w:val="0"/>
          <w:numId w:val="31"/>
        </w:numPr>
        <w:spacing w:after="120"/>
        <w:ind w:leftChars="0"/>
        <w:rPr>
          <w:lang w:val="en-GB" w:eastAsia="ja-JP"/>
        </w:rPr>
      </w:pPr>
      <w:r>
        <w:rPr>
          <w:lang w:eastAsia="ja-JP"/>
        </w:rPr>
        <w:t xml:space="preserve">Scenario: </w:t>
      </w:r>
      <w:r w:rsidRPr="008C7C9B">
        <w:rPr>
          <w:lang w:eastAsia="ja-JP"/>
        </w:rPr>
        <w:t>Urban Macro (FR1)</w:t>
      </w:r>
    </w:p>
    <w:p w14:paraId="0B357663" w14:textId="3B446A7A" w:rsidR="00286F94" w:rsidRDefault="00286F94" w:rsidP="00286F94">
      <w:pPr>
        <w:pStyle w:val="aff4"/>
        <w:numPr>
          <w:ilvl w:val="0"/>
          <w:numId w:val="31"/>
        </w:numPr>
        <w:spacing w:after="120"/>
        <w:ind w:leftChars="0"/>
        <w:rPr>
          <w:lang w:val="en-GB" w:eastAsia="ja-JP"/>
        </w:rPr>
      </w:pPr>
      <w:r w:rsidRPr="00220CCE">
        <w:rPr>
          <w:lang w:val="en-GB" w:eastAsia="ja-JP"/>
        </w:rPr>
        <w:t>Slot configuration</w:t>
      </w:r>
      <w:r>
        <w:rPr>
          <w:lang w:val="en-GB" w:eastAsia="ja-JP"/>
        </w:rPr>
        <w:t>: TDD</w:t>
      </w:r>
      <w:r w:rsidR="00495F69">
        <w:rPr>
          <w:lang w:val="en-GB" w:eastAsia="ja-JP"/>
        </w:rPr>
        <w:t>(DDDSU)</w:t>
      </w:r>
      <w:r>
        <w:rPr>
          <w:lang w:val="en-GB" w:eastAsia="ja-JP"/>
        </w:rPr>
        <w:t xml:space="preserve">, </w:t>
      </w:r>
      <w:r>
        <w:rPr>
          <w:rFonts w:hint="eastAsia"/>
          <w:lang w:val="en-GB" w:eastAsia="ja-JP"/>
        </w:rPr>
        <w:t>S</w:t>
      </w:r>
      <w:r>
        <w:rPr>
          <w:lang w:val="en-GB" w:eastAsia="ja-JP"/>
        </w:rPr>
        <w:t>BFD(XXXXU), SBFD(XXXXX)</w:t>
      </w:r>
    </w:p>
    <w:p w14:paraId="1D0B5E14" w14:textId="0C1AD7E7" w:rsidR="00286F94" w:rsidRDefault="00286F94" w:rsidP="00286F94">
      <w:pPr>
        <w:pStyle w:val="aff4"/>
        <w:numPr>
          <w:ilvl w:val="1"/>
          <w:numId w:val="31"/>
        </w:numPr>
        <w:spacing w:after="120"/>
        <w:ind w:leftChars="0"/>
        <w:rPr>
          <w:lang w:val="en-GB" w:eastAsia="ja-JP"/>
        </w:rPr>
      </w:pPr>
      <w:r>
        <w:rPr>
          <w:lang w:val="en-GB" w:eastAsia="ja-JP"/>
        </w:rPr>
        <w:t xml:space="preserve">For </w:t>
      </w:r>
      <w:r>
        <w:rPr>
          <w:rFonts w:hint="eastAsia"/>
          <w:lang w:val="en-GB" w:eastAsia="ja-JP"/>
        </w:rPr>
        <w:t>T</w:t>
      </w:r>
      <w:r>
        <w:rPr>
          <w:lang w:val="en-GB" w:eastAsia="ja-JP"/>
        </w:rPr>
        <w:t>DD slot, S consists of 12 DL symbols and 2 gap symbols</w:t>
      </w:r>
      <w:r w:rsidR="00495F69">
        <w:rPr>
          <w:lang w:val="en-GB" w:eastAsia="ja-JP"/>
        </w:rPr>
        <w:t>.</w:t>
      </w:r>
    </w:p>
    <w:p w14:paraId="7100F5B1" w14:textId="40B70C9C" w:rsidR="000D597E" w:rsidRPr="000D597E" w:rsidRDefault="000D597E" w:rsidP="000D597E">
      <w:pPr>
        <w:pStyle w:val="aff4"/>
        <w:numPr>
          <w:ilvl w:val="1"/>
          <w:numId w:val="31"/>
        </w:numPr>
        <w:spacing w:after="120"/>
        <w:ind w:leftChars="0"/>
        <w:rPr>
          <w:lang w:val="en-GB" w:eastAsia="ja-JP"/>
        </w:rPr>
      </w:pPr>
      <w:r w:rsidRPr="000D597E">
        <w:rPr>
          <w:rFonts w:hint="eastAsia"/>
          <w:lang w:val="en-GB" w:eastAsia="ja-JP"/>
        </w:rPr>
        <w:t>S</w:t>
      </w:r>
      <w:r w:rsidRPr="000D597E">
        <w:rPr>
          <w:lang w:val="en-GB" w:eastAsia="ja-JP"/>
        </w:rPr>
        <w:t>BFD(XXXXU) is Frame structure#2(Alt.2)</w:t>
      </w:r>
      <w:r w:rsidR="00BB649C">
        <w:rPr>
          <w:rFonts w:hint="eastAsia"/>
          <w:lang w:val="en-GB" w:eastAsia="ja-JP"/>
        </w:rPr>
        <w:t>.</w:t>
      </w:r>
      <w:r>
        <w:rPr>
          <w:lang w:val="en-GB" w:eastAsia="ja-JP"/>
        </w:rPr>
        <w:t xml:space="preserve"> </w:t>
      </w:r>
      <w:r w:rsidRPr="000D597E">
        <w:rPr>
          <w:lang w:val="en-GB" w:eastAsia="ja-JP"/>
        </w:rPr>
        <w:t>SBFD(XXXXX) is Frame structure#3(Alt.4)</w:t>
      </w:r>
      <w:r w:rsidR="00223A42">
        <w:rPr>
          <w:lang w:val="en-GB" w:eastAsia="ja-JP"/>
        </w:rPr>
        <w:t>.</w:t>
      </w:r>
    </w:p>
    <w:p w14:paraId="5824DBE3" w14:textId="36105C40" w:rsidR="00286F94" w:rsidRDefault="00286F94" w:rsidP="00286F94">
      <w:pPr>
        <w:pStyle w:val="aff4"/>
        <w:numPr>
          <w:ilvl w:val="1"/>
          <w:numId w:val="31"/>
        </w:numPr>
        <w:spacing w:after="120"/>
        <w:ind w:leftChars="0"/>
        <w:rPr>
          <w:lang w:val="en-GB" w:eastAsia="ja-JP"/>
        </w:rPr>
      </w:pPr>
      <w:r>
        <w:rPr>
          <w:lang w:val="en-GB" w:eastAsia="ja-JP"/>
        </w:rPr>
        <w:t xml:space="preserve">For </w:t>
      </w:r>
      <w:r>
        <w:rPr>
          <w:rFonts w:hint="eastAsia"/>
          <w:lang w:val="en-GB" w:eastAsia="ja-JP"/>
        </w:rPr>
        <w:t>S</w:t>
      </w:r>
      <w:r>
        <w:rPr>
          <w:lang w:val="en-GB" w:eastAsia="ja-JP"/>
        </w:rPr>
        <w:t xml:space="preserve">BFD, X is SBFD slot which consists of SBFD symbol. Subbands consist of {D, U, D} </w:t>
      </w:r>
      <w:proofErr w:type="gramStart"/>
      <w:r>
        <w:rPr>
          <w:lang w:val="en-GB" w:eastAsia="ja-JP"/>
        </w:rPr>
        <w:t>={</w:t>
      </w:r>
      <w:proofErr w:type="gramEnd"/>
      <w:r w:rsidRPr="00220CCE">
        <w:rPr>
          <w:lang w:val="en-GB" w:eastAsia="ja-JP"/>
        </w:rPr>
        <w:t>104</w:t>
      </w:r>
      <w:r>
        <w:rPr>
          <w:lang w:val="en-GB" w:eastAsia="ja-JP"/>
        </w:rPr>
        <w:t>RB</w:t>
      </w:r>
      <w:r w:rsidRPr="00220CCE">
        <w:rPr>
          <w:lang w:val="en-GB" w:eastAsia="ja-JP"/>
        </w:rPr>
        <w:t>, 55</w:t>
      </w:r>
      <w:r>
        <w:rPr>
          <w:lang w:val="en-GB" w:eastAsia="ja-JP"/>
        </w:rPr>
        <w:t>RB</w:t>
      </w:r>
      <w:r w:rsidRPr="00220CCE">
        <w:rPr>
          <w:lang w:val="en-GB" w:eastAsia="ja-JP"/>
        </w:rPr>
        <w:t xml:space="preserve">, </w:t>
      </w:r>
      <w:r>
        <w:rPr>
          <w:lang w:val="en-GB" w:eastAsia="ja-JP"/>
        </w:rPr>
        <w:t>104RB}. Guard band is 5RBs.</w:t>
      </w:r>
    </w:p>
    <w:p w14:paraId="19147D44" w14:textId="77777777" w:rsidR="00286F94" w:rsidRDefault="00286F94" w:rsidP="00286F94">
      <w:pPr>
        <w:pStyle w:val="aff4"/>
        <w:numPr>
          <w:ilvl w:val="0"/>
          <w:numId w:val="31"/>
        </w:numPr>
        <w:spacing w:after="120"/>
        <w:ind w:leftChars="0"/>
        <w:rPr>
          <w:lang w:val="en-GB" w:eastAsia="ja-JP"/>
        </w:rPr>
      </w:pPr>
      <w:r>
        <w:rPr>
          <w:lang w:val="en-GB" w:eastAsia="ja-JP"/>
        </w:rPr>
        <w:t>Traffic model: L</w:t>
      </w:r>
      <w:r w:rsidRPr="00275F39">
        <w:rPr>
          <w:lang w:val="en-GB" w:eastAsia="ja-JP"/>
        </w:rPr>
        <w:t>ow RU</w:t>
      </w:r>
      <w:r>
        <w:rPr>
          <w:lang w:val="en-GB" w:eastAsia="ja-JP"/>
        </w:rPr>
        <w:t>, Medium RU, High RU</w:t>
      </w:r>
    </w:p>
    <w:p w14:paraId="42165F76" w14:textId="5D1DDD89" w:rsidR="00286F94" w:rsidRDefault="00286F94" w:rsidP="00286F94">
      <w:pPr>
        <w:pStyle w:val="aff4"/>
        <w:numPr>
          <w:ilvl w:val="1"/>
          <w:numId w:val="31"/>
        </w:numPr>
        <w:spacing w:after="120"/>
        <w:ind w:leftChars="0"/>
        <w:rPr>
          <w:lang w:val="en-GB" w:eastAsia="ja-JP"/>
        </w:rPr>
      </w:pPr>
      <w:r>
        <w:rPr>
          <w:lang w:val="en-GB" w:eastAsia="ja-JP"/>
        </w:rPr>
        <w:t>FTP model 3 with a</w:t>
      </w:r>
      <w:r w:rsidRPr="009D0503">
        <w:rPr>
          <w:rFonts w:hint="eastAsia"/>
          <w:lang w:val="en-GB" w:eastAsia="ja-JP"/>
        </w:rPr>
        <w:t xml:space="preserve">symmetric packet size with </w:t>
      </w:r>
      <w:r w:rsidR="004173F1" w:rsidRPr="004173F1">
        <w:rPr>
          <w:lang w:val="en-GB" w:eastAsia="ja-JP"/>
        </w:rPr>
        <w:t>4Kbytes for DL and 1Kbyte for UL</w:t>
      </w:r>
      <w:r>
        <w:rPr>
          <w:rFonts w:hint="eastAsia"/>
          <w:lang w:val="en-GB" w:eastAsia="ja-JP"/>
        </w:rPr>
        <w:t xml:space="preserve"> </w:t>
      </w:r>
      <w:r>
        <w:rPr>
          <w:lang w:val="en-GB" w:eastAsia="ja-JP"/>
        </w:rPr>
        <w:t>(small packet) is used.</w:t>
      </w:r>
    </w:p>
    <w:p w14:paraId="6F590FD3" w14:textId="77777777" w:rsidR="00286F94" w:rsidRDefault="00286F94" w:rsidP="00286F94">
      <w:pPr>
        <w:pStyle w:val="aff4"/>
        <w:numPr>
          <w:ilvl w:val="1"/>
          <w:numId w:val="31"/>
        </w:numPr>
        <w:spacing w:after="120"/>
        <w:ind w:leftChars="0"/>
        <w:rPr>
          <w:lang w:val="en-GB" w:eastAsia="ja-JP"/>
        </w:rPr>
      </w:pPr>
      <w:r>
        <w:rPr>
          <w:lang w:val="en-GB" w:eastAsia="ja-JP"/>
        </w:rPr>
        <w:t>L</w:t>
      </w:r>
      <w:r w:rsidRPr="00275F39">
        <w:rPr>
          <w:lang w:val="en-GB" w:eastAsia="ja-JP"/>
        </w:rPr>
        <w:t>ow RU</w:t>
      </w:r>
      <w:r>
        <w:rPr>
          <w:lang w:val="en-GB" w:eastAsia="ja-JP"/>
        </w:rPr>
        <w:t xml:space="preserve">: </w:t>
      </w:r>
      <w:r w:rsidRPr="00275F39">
        <w:rPr>
          <w:lang w:val="en-GB" w:eastAsia="ja-JP"/>
        </w:rPr>
        <w:t xml:space="preserve">&lt; 10%, </w:t>
      </w:r>
      <w:r>
        <w:rPr>
          <w:lang w:val="en-GB" w:eastAsia="ja-JP"/>
        </w:rPr>
        <w:t>FTP model 3</w:t>
      </w:r>
      <w:r w:rsidRPr="00275F39">
        <w:rPr>
          <w:lang w:val="en-GB" w:eastAsia="ja-JP"/>
        </w:rPr>
        <w:t>RU</w:t>
      </w:r>
      <w:r>
        <w:rPr>
          <w:lang w:val="en-GB" w:eastAsia="ja-JP"/>
        </w:rPr>
        <w:t xml:space="preserve">: </w:t>
      </w:r>
      <w:r w:rsidRPr="00275F39">
        <w:rPr>
          <w:lang w:val="en-GB" w:eastAsia="ja-JP"/>
        </w:rPr>
        <w:t xml:space="preserve">20%-40%, </w:t>
      </w:r>
      <w:r>
        <w:rPr>
          <w:lang w:val="en-GB" w:eastAsia="ja-JP"/>
        </w:rPr>
        <w:t xml:space="preserve">High RU: </w:t>
      </w:r>
      <w:r w:rsidRPr="00275F39">
        <w:rPr>
          <w:lang w:val="en-GB" w:eastAsia="ja-JP"/>
        </w:rPr>
        <w:t>&gt;= 50%</w:t>
      </w:r>
      <w:r>
        <w:rPr>
          <w:lang w:val="en-GB" w:eastAsia="ja-JP"/>
        </w:rPr>
        <w:t>.</w:t>
      </w:r>
    </w:p>
    <w:p w14:paraId="768F1F0C" w14:textId="17E7053E" w:rsidR="00286F94" w:rsidRDefault="00286F94" w:rsidP="00286F94">
      <w:pPr>
        <w:pStyle w:val="af3"/>
        <w:tabs>
          <w:tab w:val="left" w:pos="567"/>
        </w:tabs>
        <w:rPr>
          <w:lang w:eastAsia="ja-JP"/>
        </w:rPr>
      </w:pPr>
      <w:r>
        <w:rPr>
          <w:lang w:eastAsia="ja-JP"/>
        </w:rPr>
        <w:t>Performance metrics are as follows.</w:t>
      </w:r>
    </w:p>
    <w:p w14:paraId="6BA6F928" w14:textId="77777777" w:rsidR="00286F94" w:rsidRDefault="00286F94" w:rsidP="00286F94">
      <w:pPr>
        <w:pStyle w:val="aff4"/>
        <w:numPr>
          <w:ilvl w:val="0"/>
          <w:numId w:val="31"/>
        </w:numPr>
        <w:spacing w:after="120"/>
        <w:ind w:leftChars="0"/>
        <w:rPr>
          <w:lang w:val="en-GB" w:eastAsia="ja-JP"/>
        </w:rPr>
      </w:pPr>
      <w:r w:rsidRPr="00396990">
        <w:rPr>
          <w:lang w:val="en-GB" w:eastAsia="ja-JP"/>
        </w:rPr>
        <w:t>Mean/5%/50%/95% Average-UPT</w:t>
      </w:r>
    </w:p>
    <w:p w14:paraId="7FB15FA6" w14:textId="77777777" w:rsidR="00286F94" w:rsidRDefault="00286F94" w:rsidP="00286F94">
      <w:pPr>
        <w:pStyle w:val="aff4"/>
        <w:numPr>
          <w:ilvl w:val="1"/>
          <w:numId w:val="31"/>
        </w:numPr>
        <w:spacing w:after="120"/>
        <w:ind w:leftChars="0"/>
        <w:rPr>
          <w:lang w:val="en-GB" w:eastAsia="ja-JP"/>
        </w:rPr>
      </w:pPr>
      <w:r w:rsidRPr="00396990">
        <w:rPr>
          <w:lang w:val="en-GB" w:eastAsia="ja-JP"/>
        </w:rPr>
        <w:t>Average-UPT of a user: defined as the average from all UPTs for all FTP packets intended for this user</w:t>
      </w:r>
      <w:r>
        <w:rPr>
          <w:lang w:val="en-GB" w:eastAsia="ja-JP"/>
        </w:rPr>
        <w:t>.</w:t>
      </w:r>
    </w:p>
    <w:p w14:paraId="52AF67B4" w14:textId="77777777" w:rsidR="00286F94" w:rsidRDefault="00286F94" w:rsidP="00286F94">
      <w:pPr>
        <w:pStyle w:val="aff4"/>
        <w:numPr>
          <w:ilvl w:val="1"/>
          <w:numId w:val="31"/>
        </w:numPr>
        <w:spacing w:after="120"/>
        <w:ind w:leftChars="0"/>
        <w:rPr>
          <w:lang w:val="en-GB" w:eastAsia="ja-JP"/>
        </w:rPr>
      </w:pPr>
      <w:r w:rsidRPr="00DA2F46">
        <w:rPr>
          <w:lang w:val="en-GB" w:eastAsia="ja-JP"/>
        </w:rPr>
        <w:t>Average-UPT CDF: the CDF of the Average-UPTs for all users</w:t>
      </w:r>
    </w:p>
    <w:p w14:paraId="2E2A3CBC" w14:textId="77777777" w:rsidR="00286F94" w:rsidRDefault="00286F94" w:rsidP="00286F94">
      <w:pPr>
        <w:pStyle w:val="aff4"/>
        <w:numPr>
          <w:ilvl w:val="0"/>
          <w:numId w:val="31"/>
        </w:numPr>
        <w:spacing w:after="120"/>
        <w:ind w:leftChars="0"/>
        <w:rPr>
          <w:lang w:val="en-GB" w:eastAsia="ja-JP"/>
        </w:rPr>
      </w:pPr>
      <w:r w:rsidRPr="00396990">
        <w:rPr>
          <w:lang w:val="en-GB" w:eastAsia="ja-JP"/>
        </w:rPr>
        <w:t>Mean/5%/50%/95% Packet-Latency</w:t>
      </w:r>
    </w:p>
    <w:p w14:paraId="2568B1B2" w14:textId="77777777" w:rsidR="00286F94" w:rsidRPr="00396990" w:rsidRDefault="00286F94" w:rsidP="00286F94">
      <w:pPr>
        <w:pStyle w:val="aff4"/>
        <w:numPr>
          <w:ilvl w:val="1"/>
          <w:numId w:val="31"/>
        </w:numPr>
        <w:spacing w:after="120"/>
        <w:ind w:leftChars="0"/>
        <w:rPr>
          <w:lang w:val="en-GB" w:eastAsia="ja-JP"/>
        </w:rPr>
      </w:pPr>
      <w:r w:rsidRPr="00396990">
        <w:rPr>
          <w:lang w:val="en-GB" w:eastAsia="ja-JP"/>
        </w:rPr>
        <w:t>Calculate the latency for each packet for each UE, and then generate CDF of latency for all these packets from all the UEs.</w:t>
      </w:r>
    </w:p>
    <w:p w14:paraId="3C75B263" w14:textId="77777777" w:rsidR="00286F94" w:rsidRDefault="00286F94" w:rsidP="00286F94">
      <w:pPr>
        <w:pStyle w:val="af3"/>
        <w:tabs>
          <w:tab w:val="left" w:pos="567"/>
        </w:tabs>
        <w:rPr>
          <w:lang w:eastAsia="ja-JP"/>
        </w:rPr>
      </w:pPr>
    </w:p>
    <w:p w14:paraId="0A4946B3" w14:textId="77777777" w:rsidR="00286F94" w:rsidRDefault="00286F94" w:rsidP="009164D8">
      <w:pPr>
        <w:pStyle w:val="2"/>
        <w:tabs>
          <w:tab w:val="clear" w:pos="1135"/>
          <w:tab w:val="num" w:pos="709"/>
        </w:tabs>
      </w:pPr>
      <w:r>
        <w:t>Evaluation results</w:t>
      </w:r>
    </w:p>
    <w:p w14:paraId="382A067D" w14:textId="47DCD305" w:rsidR="00286F94" w:rsidRDefault="00286F94" w:rsidP="00286F94">
      <w:pPr>
        <w:rPr>
          <w:rFonts w:eastAsia="DengXian"/>
          <w:highlight w:val="yellow"/>
        </w:rPr>
      </w:pPr>
      <w:r w:rsidRPr="00BA6D83">
        <w:rPr>
          <w:rFonts w:eastAsiaTheme="minorEastAsia"/>
          <w:lang w:eastAsia="ja-JP"/>
        </w:rPr>
        <w:fldChar w:fldCharType="begin"/>
      </w:r>
      <w:r w:rsidRPr="00BA6D83">
        <w:rPr>
          <w:rFonts w:eastAsiaTheme="minorEastAsia"/>
          <w:lang w:eastAsia="ja-JP"/>
        </w:rPr>
        <w:instrText xml:space="preserve"> </w:instrText>
      </w:r>
      <w:r w:rsidRPr="00BA6D83">
        <w:rPr>
          <w:rFonts w:eastAsiaTheme="minorEastAsia" w:hint="eastAsia"/>
          <w:lang w:eastAsia="ja-JP"/>
        </w:rPr>
        <w:instrText>REF _Ref140267559 \h</w:instrText>
      </w:r>
      <w:r w:rsidRPr="00BA6D83">
        <w:rPr>
          <w:rFonts w:eastAsiaTheme="minorEastAsia"/>
          <w:lang w:eastAsia="ja-JP"/>
        </w:rPr>
        <w:instrText xml:space="preserve"> </w:instrText>
      </w:r>
      <w:r w:rsidR="00BA6D83" w:rsidRPr="00BA6D83">
        <w:rPr>
          <w:rFonts w:eastAsiaTheme="minorEastAsia"/>
          <w:lang w:eastAsia="ja-JP"/>
        </w:rPr>
        <w:instrText xml:space="preserve"> \* MERGEFORMAT </w:instrText>
      </w:r>
      <w:r w:rsidRPr="00BA6D83">
        <w:rPr>
          <w:rFonts w:eastAsiaTheme="minorEastAsia"/>
          <w:lang w:eastAsia="ja-JP"/>
        </w:rPr>
      </w:r>
      <w:r w:rsidRPr="00BA6D83">
        <w:rPr>
          <w:rFonts w:eastAsiaTheme="minorEastAsia"/>
          <w:lang w:eastAsia="ja-JP"/>
        </w:rPr>
        <w:fldChar w:fldCharType="separate"/>
      </w:r>
      <w:r w:rsidR="004026EE">
        <w:t xml:space="preserve">Figure </w:t>
      </w:r>
      <w:r w:rsidR="004026EE">
        <w:rPr>
          <w:noProof/>
        </w:rPr>
        <w:t>1</w:t>
      </w:r>
      <w:r w:rsidRPr="00BA6D83">
        <w:rPr>
          <w:rFonts w:eastAsiaTheme="minorEastAsia"/>
          <w:lang w:eastAsia="ja-JP"/>
        </w:rPr>
        <w:fldChar w:fldCharType="end"/>
      </w:r>
      <w:r>
        <w:rPr>
          <w:rFonts w:eastAsiaTheme="minorEastAsia"/>
          <w:lang w:eastAsia="ja-JP"/>
        </w:rPr>
        <w:t xml:space="preserve"> shows </w:t>
      </w:r>
      <w:r w:rsidRPr="00DB754B">
        <w:rPr>
          <w:rFonts w:eastAsia="DengXian" w:hint="eastAsia"/>
        </w:rPr>
        <w:t>D</w:t>
      </w:r>
      <w:r w:rsidRPr="00DB754B">
        <w:rPr>
          <w:rFonts w:eastAsia="DengXian"/>
        </w:rPr>
        <w:t xml:space="preserve">L </w:t>
      </w:r>
      <w:r>
        <w:rPr>
          <w:rFonts w:eastAsiaTheme="minorEastAsia"/>
          <w:lang w:eastAsia="ja-JP"/>
        </w:rPr>
        <w:t xml:space="preserve">and </w:t>
      </w:r>
      <w:r>
        <w:rPr>
          <w:rFonts w:eastAsia="DengXian"/>
        </w:rPr>
        <w:t>U</w:t>
      </w:r>
      <w:r w:rsidRPr="00DB754B">
        <w:rPr>
          <w:rFonts w:eastAsia="DengXian"/>
        </w:rPr>
        <w:t>L Average-UPT</w:t>
      </w:r>
      <w:r>
        <w:rPr>
          <w:rFonts w:eastAsiaTheme="minorEastAsia"/>
          <w:lang w:eastAsia="ja-JP"/>
        </w:rPr>
        <w:t xml:space="preserve">. </w:t>
      </w:r>
    </w:p>
    <w:p w14:paraId="3F47AB7F" w14:textId="741873DB" w:rsidR="00286F94" w:rsidRPr="002359C7" w:rsidRDefault="00286F94" w:rsidP="00286F94">
      <w:pPr>
        <w:rPr>
          <w:rFonts w:eastAsia="DengXian"/>
        </w:rPr>
      </w:pPr>
      <w:r w:rsidRPr="00DB754B">
        <w:rPr>
          <w:rFonts w:eastAsia="DengXian"/>
        </w:rPr>
        <w:t>F</w:t>
      </w:r>
      <w:r w:rsidRPr="00DB754B">
        <w:rPr>
          <w:rFonts w:eastAsia="DengXian" w:hint="eastAsia"/>
          <w:lang w:eastAsia="zh-CN"/>
        </w:rPr>
        <w:t xml:space="preserve">or </w:t>
      </w:r>
      <w:r w:rsidRPr="00DB754B">
        <w:rPr>
          <w:rFonts w:eastAsia="DengXian" w:hint="eastAsia"/>
        </w:rPr>
        <w:t>D</w:t>
      </w:r>
      <w:r w:rsidRPr="00DB754B">
        <w:rPr>
          <w:rFonts w:eastAsia="DengXian"/>
        </w:rPr>
        <w:t xml:space="preserve">L Average-UPT, </w:t>
      </w:r>
      <w:r>
        <w:rPr>
          <w:rFonts w:eastAsia="DengXian"/>
        </w:rPr>
        <w:t>c</w:t>
      </w:r>
      <w:r w:rsidRPr="00DB754B">
        <w:rPr>
          <w:rFonts w:eastAsiaTheme="minorEastAsia"/>
          <w:lang w:eastAsia="ja-JP"/>
        </w:rPr>
        <w:t xml:space="preserve">ompared </w:t>
      </w:r>
      <w:r>
        <w:rPr>
          <w:rFonts w:eastAsiaTheme="minorEastAsia"/>
          <w:lang w:eastAsia="ja-JP"/>
        </w:rPr>
        <w:t>to TDD, UPT of SBFD(XXXXU) is degraded</w:t>
      </w:r>
      <w:r w:rsidR="00BF6467">
        <w:rPr>
          <w:rFonts w:eastAsiaTheme="minorEastAsia"/>
          <w:lang w:eastAsia="ja-JP"/>
        </w:rPr>
        <w:t>.</w:t>
      </w:r>
      <w:r>
        <w:rPr>
          <w:rFonts w:eastAsiaTheme="minorEastAsia"/>
          <w:lang w:eastAsia="ja-JP"/>
        </w:rPr>
        <w:t xml:space="preserve"> UPT of SBFD(XXXXX) is degraded or improved.</w:t>
      </w:r>
    </w:p>
    <w:p w14:paraId="3B8B08EB" w14:textId="39A7E0A2" w:rsidR="00286F94" w:rsidRPr="00902DFB" w:rsidRDefault="00286F94" w:rsidP="00286F94">
      <w:pPr>
        <w:pStyle w:val="aff4"/>
        <w:numPr>
          <w:ilvl w:val="0"/>
          <w:numId w:val="27"/>
        </w:numPr>
        <w:spacing w:after="120"/>
        <w:ind w:leftChars="0"/>
        <w:rPr>
          <w:rFonts w:eastAsia="DengXian"/>
        </w:rPr>
      </w:pPr>
      <w:r>
        <w:rPr>
          <w:rFonts w:eastAsiaTheme="minorEastAsia"/>
          <w:lang w:eastAsia="ja-JP"/>
        </w:rPr>
        <w:lastRenderedPageBreak/>
        <w:t xml:space="preserve">For SBFD(XXXXU), the reason of </w:t>
      </w:r>
      <w:r w:rsidRPr="00DB754B">
        <w:rPr>
          <w:rFonts w:eastAsia="DengXian" w:hint="eastAsia"/>
        </w:rPr>
        <w:t>D</w:t>
      </w:r>
      <w:r w:rsidRPr="00DB754B">
        <w:rPr>
          <w:rFonts w:eastAsia="DengXian"/>
        </w:rPr>
        <w:t>L</w:t>
      </w:r>
      <w:r>
        <w:rPr>
          <w:rFonts w:eastAsiaTheme="minorEastAsia"/>
          <w:lang w:eastAsia="ja-JP"/>
        </w:rPr>
        <w:t xml:space="preserve"> UPT degradation </w:t>
      </w:r>
      <w:r w:rsidR="004D765C">
        <w:rPr>
          <w:rFonts w:eastAsia="DengXian"/>
        </w:rPr>
        <w:t>c</w:t>
      </w:r>
      <w:r w:rsidR="004D765C" w:rsidRPr="00DB754B">
        <w:rPr>
          <w:rFonts w:eastAsiaTheme="minorEastAsia"/>
          <w:lang w:eastAsia="ja-JP"/>
        </w:rPr>
        <w:t xml:space="preserve">ompared </w:t>
      </w:r>
      <w:r w:rsidR="004D765C">
        <w:rPr>
          <w:rFonts w:eastAsiaTheme="minorEastAsia"/>
          <w:lang w:eastAsia="ja-JP"/>
        </w:rPr>
        <w:t xml:space="preserve">to TDD </w:t>
      </w:r>
      <w:r>
        <w:rPr>
          <w:rFonts w:eastAsiaTheme="minorEastAsia"/>
          <w:lang w:eastAsia="ja-JP"/>
        </w:rPr>
        <w:t xml:space="preserve">would be </w:t>
      </w:r>
      <w:r w:rsidR="00EF2B7E">
        <w:rPr>
          <w:rFonts w:eastAsiaTheme="minorEastAsia"/>
          <w:lang w:eastAsia="ja-JP"/>
        </w:rPr>
        <w:t xml:space="preserve">the amount of DL resources (i.e., </w:t>
      </w:r>
      <w:r w:rsidR="00901A9B">
        <w:rPr>
          <w:rFonts w:eastAsiaTheme="minorEastAsia"/>
          <w:lang w:eastAsia="ja-JP"/>
        </w:rPr>
        <w:t xml:space="preserve">the amount of </w:t>
      </w:r>
      <w:r>
        <w:rPr>
          <w:rFonts w:eastAsiaTheme="minorEastAsia"/>
          <w:lang w:eastAsia="ja-JP"/>
        </w:rPr>
        <w:t>DL resource</w:t>
      </w:r>
      <w:r w:rsidR="00EF2B7E">
        <w:rPr>
          <w:rFonts w:eastAsiaTheme="minorEastAsia"/>
          <w:lang w:eastAsia="ja-JP"/>
        </w:rPr>
        <w:t>s</w:t>
      </w:r>
      <w:r>
        <w:rPr>
          <w:rFonts w:eastAsiaTheme="minorEastAsia"/>
          <w:lang w:eastAsia="ja-JP"/>
        </w:rPr>
        <w:t xml:space="preserve"> </w:t>
      </w:r>
      <w:r w:rsidR="00F73C8B">
        <w:rPr>
          <w:rFonts w:eastAsiaTheme="minorEastAsia"/>
          <w:lang w:eastAsia="ja-JP"/>
        </w:rPr>
        <w:t>in</w:t>
      </w:r>
      <w:r>
        <w:rPr>
          <w:rFonts w:eastAsiaTheme="minorEastAsia"/>
          <w:lang w:eastAsia="ja-JP"/>
        </w:rPr>
        <w:t xml:space="preserve"> SBFD(XXXXU) </w:t>
      </w:r>
      <w:r w:rsidR="00EF2B7E">
        <w:rPr>
          <w:rFonts w:eastAsiaTheme="minorEastAsia"/>
          <w:lang w:eastAsia="ja-JP"/>
        </w:rPr>
        <w:t>are</w:t>
      </w:r>
      <w:r w:rsidR="004D283E">
        <w:rPr>
          <w:rFonts w:eastAsiaTheme="minorEastAsia"/>
          <w:lang w:eastAsia="ja-JP"/>
        </w:rPr>
        <w:t xml:space="preserve"> 2</w:t>
      </w:r>
      <w:r w:rsidR="00744AF7">
        <w:rPr>
          <w:rFonts w:eastAsiaTheme="minorEastAsia"/>
          <w:lang w:eastAsia="ja-JP"/>
        </w:rPr>
        <w:t>4</w:t>
      </w:r>
      <w:r w:rsidR="004D283E">
        <w:rPr>
          <w:rFonts w:eastAsiaTheme="minorEastAsia"/>
          <w:lang w:eastAsia="ja-JP"/>
        </w:rPr>
        <w:t>% lower</w:t>
      </w:r>
      <w:r>
        <w:rPr>
          <w:rFonts w:eastAsiaTheme="minorEastAsia"/>
          <w:lang w:eastAsia="ja-JP"/>
        </w:rPr>
        <w:t xml:space="preserve"> compared to TDD</w:t>
      </w:r>
      <w:r w:rsidR="00EF2B7E">
        <w:rPr>
          <w:rFonts w:eastAsiaTheme="minorEastAsia"/>
          <w:lang w:eastAsia="ja-JP"/>
        </w:rPr>
        <w:t>)</w:t>
      </w:r>
      <w:r w:rsidR="004D765C">
        <w:rPr>
          <w:rFonts w:eastAsiaTheme="minorEastAsia"/>
          <w:lang w:eastAsia="ja-JP"/>
        </w:rPr>
        <w:t>. In addition,</w:t>
      </w:r>
      <w:r>
        <w:rPr>
          <w:rFonts w:eastAsiaTheme="minorEastAsia"/>
          <w:lang w:eastAsia="ja-JP"/>
        </w:rPr>
        <w:t xml:space="preserve"> </w:t>
      </w:r>
      <w:r w:rsidR="00901A9B">
        <w:rPr>
          <w:rFonts w:eastAsiaTheme="minorEastAsia"/>
          <w:lang w:eastAsia="ja-JP"/>
        </w:rPr>
        <w:t xml:space="preserve">in medium/high RU cases, </w:t>
      </w:r>
      <w:r>
        <w:rPr>
          <w:rFonts w:eastAsiaTheme="minorEastAsia"/>
          <w:lang w:eastAsia="ja-JP"/>
        </w:rPr>
        <w:t xml:space="preserve">CLI from UL subband is increased. </w:t>
      </w:r>
      <w:r w:rsidR="00BF5033">
        <w:rPr>
          <w:rFonts w:eastAsiaTheme="minorEastAsia"/>
          <w:lang w:eastAsia="ja-JP"/>
        </w:rPr>
        <w:t>In</w:t>
      </w:r>
      <w:r>
        <w:rPr>
          <w:rFonts w:eastAsiaTheme="minorEastAsia"/>
          <w:lang w:eastAsia="ja-JP"/>
        </w:rPr>
        <w:t xml:space="preserve"> low RU</w:t>
      </w:r>
      <w:r w:rsidR="00036C79">
        <w:rPr>
          <w:rFonts w:eastAsiaTheme="minorEastAsia"/>
          <w:lang w:eastAsia="ja-JP"/>
        </w:rPr>
        <w:t xml:space="preserve"> case</w:t>
      </w:r>
      <w:r>
        <w:rPr>
          <w:rFonts w:eastAsiaTheme="minorEastAsia"/>
          <w:lang w:eastAsia="ja-JP"/>
        </w:rPr>
        <w:t xml:space="preserve">, since transmission/reception is not frequent and CLI is not high, degradation of DL UPT is not significant. </w:t>
      </w:r>
    </w:p>
    <w:p w14:paraId="5FE1FAC8" w14:textId="3A1B8835" w:rsidR="00286F94" w:rsidRPr="004C151C" w:rsidRDefault="00286F94" w:rsidP="00286F94">
      <w:pPr>
        <w:pStyle w:val="aff4"/>
        <w:numPr>
          <w:ilvl w:val="0"/>
          <w:numId w:val="27"/>
        </w:numPr>
        <w:spacing w:after="120"/>
        <w:ind w:leftChars="0"/>
        <w:rPr>
          <w:rFonts w:eastAsia="DengXian"/>
        </w:rPr>
      </w:pPr>
      <w:r>
        <w:rPr>
          <w:rFonts w:eastAsiaTheme="minorEastAsia"/>
          <w:lang w:eastAsia="ja-JP"/>
        </w:rPr>
        <w:t xml:space="preserve">For SBFD(XXXXX), </w:t>
      </w:r>
      <w:r w:rsidR="00987192">
        <w:rPr>
          <w:rFonts w:eastAsiaTheme="minorEastAsia"/>
          <w:lang w:eastAsia="ja-JP"/>
        </w:rPr>
        <w:t xml:space="preserve">the amount of </w:t>
      </w:r>
      <w:r>
        <w:rPr>
          <w:rFonts w:eastAsiaTheme="minorEastAsia"/>
          <w:lang w:eastAsia="ja-JP"/>
        </w:rPr>
        <w:t xml:space="preserve">DL resource is almost the same as TDD, but SBFD(XXXXX) has DL resource in every slot. Then, </w:t>
      </w:r>
      <w:r w:rsidR="009337CE">
        <w:rPr>
          <w:rFonts w:eastAsiaTheme="minorEastAsia"/>
          <w:lang w:eastAsia="ja-JP"/>
        </w:rPr>
        <w:t>when</w:t>
      </w:r>
      <w:r>
        <w:rPr>
          <w:rFonts w:eastAsiaTheme="minorEastAsia"/>
          <w:lang w:eastAsia="ja-JP"/>
        </w:rPr>
        <w:t xml:space="preserve"> CLI is low (i.e., low RU or cell center case), </w:t>
      </w:r>
      <w:r w:rsidRPr="00DB754B">
        <w:rPr>
          <w:rFonts w:eastAsia="DengXian" w:hint="eastAsia"/>
        </w:rPr>
        <w:t>D</w:t>
      </w:r>
      <w:r w:rsidRPr="00DB754B">
        <w:rPr>
          <w:rFonts w:eastAsia="DengXian"/>
        </w:rPr>
        <w:t>L</w:t>
      </w:r>
      <w:r>
        <w:rPr>
          <w:rFonts w:eastAsiaTheme="minorEastAsia"/>
          <w:lang w:eastAsia="ja-JP"/>
        </w:rPr>
        <w:t xml:space="preserve"> UPT can be improved because latency</w:t>
      </w:r>
      <w:r w:rsidRPr="00BF4512">
        <w:rPr>
          <w:rFonts w:eastAsiaTheme="minorEastAsia"/>
          <w:lang w:eastAsia="ja-JP"/>
        </w:rPr>
        <w:t xml:space="preserve"> </w:t>
      </w:r>
      <w:r w:rsidR="008469AF">
        <w:rPr>
          <w:rFonts w:eastAsiaTheme="minorEastAsia"/>
          <w:lang w:eastAsia="ja-JP"/>
        </w:rPr>
        <w:t>is</w:t>
      </w:r>
      <w:r w:rsidRPr="00BF4512">
        <w:rPr>
          <w:rFonts w:eastAsiaTheme="minorEastAsia"/>
          <w:lang w:eastAsia="ja-JP"/>
        </w:rPr>
        <w:t xml:space="preserve"> </w:t>
      </w:r>
      <w:r w:rsidRPr="005B37F9">
        <w:rPr>
          <w:rFonts w:eastAsiaTheme="minorEastAsia"/>
          <w:lang w:eastAsia="ja-JP"/>
        </w:rPr>
        <w:t>slightly</w:t>
      </w:r>
      <w:r>
        <w:rPr>
          <w:rFonts w:eastAsiaTheme="minorEastAsia"/>
          <w:lang w:eastAsia="ja-JP"/>
        </w:rPr>
        <w:t xml:space="preserve"> </w:t>
      </w:r>
      <w:r w:rsidRPr="00BF4512">
        <w:rPr>
          <w:rFonts w:eastAsiaTheme="minorEastAsia"/>
          <w:lang w:eastAsia="ja-JP"/>
        </w:rPr>
        <w:t>shorter</w:t>
      </w:r>
      <w:r>
        <w:rPr>
          <w:rFonts w:eastAsiaTheme="minorEastAsia"/>
          <w:lang w:eastAsia="ja-JP"/>
        </w:rPr>
        <w:t xml:space="preserve"> than TDD. However, </w:t>
      </w:r>
      <w:r w:rsidR="006E2735">
        <w:rPr>
          <w:rFonts w:eastAsiaTheme="minorEastAsia"/>
          <w:lang w:eastAsia="ja-JP"/>
        </w:rPr>
        <w:t xml:space="preserve">when </w:t>
      </w:r>
      <w:r>
        <w:rPr>
          <w:rFonts w:eastAsiaTheme="minorEastAsia"/>
          <w:lang w:eastAsia="ja-JP"/>
        </w:rPr>
        <w:t xml:space="preserve">CLI is high (i.e., high RU or cell edge case), </w:t>
      </w:r>
      <w:r w:rsidRPr="00DB754B">
        <w:rPr>
          <w:rFonts w:eastAsia="DengXian" w:hint="eastAsia"/>
        </w:rPr>
        <w:t>D</w:t>
      </w:r>
      <w:r w:rsidRPr="00DB754B">
        <w:rPr>
          <w:rFonts w:eastAsia="DengXian"/>
        </w:rPr>
        <w:t>L</w:t>
      </w:r>
      <w:r>
        <w:rPr>
          <w:rFonts w:eastAsiaTheme="minorEastAsia"/>
          <w:lang w:eastAsia="ja-JP"/>
        </w:rPr>
        <w:t xml:space="preserve"> UPT of SBFD(XXXXX) is degraded</w:t>
      </w:r>
      <w:r w:rsidR="00BD0EE0">
        <w:rPr>
          <w:rFonts w:eastAsiaTheme="minorEastAsia"/>
          <w:lang w:eastAsia="ja-JP"/>
        </w:rPr>
        <w:t xml:space="preserve"> due to CLI</w:t>
      </w:r>
      <w:r>
        <w:rPr>
          <w:rFonts w:eastAsiaTheme="minorEastAsia"/>
          <w:lang w:eastAsia="ja-JP"/>
        </w:rPr>
        <w:t>.</w:t>
      </w:r>
    </w:p>
    <w:p w14:paraId="7B5EBB92" w14:textId="4CEA45EF" w:rsidR="00286F94" w:rsidRPr="00950AD1" w:rsidRDefault="0085311C" w:rsidP="00286F94">
      <w:pPr>
        <w:pStyle w:val="aff4"/>
        <w:numPr>
          <w:ilvl w:val="0"/>
          <w:numId w:val="27"/>
        </w:numPr>
        <w:spacing w:after="120"/>
        <w:ind w:leftChars="0"/>
        <w:rPr>
          <w:rFonts w:eastAsiaTheme="minorEastAsia"/>
          <w:lang w:eastAsia="ja-JP"/>
        </w:rPr>
      </w:pPr>
      <w:r>
        <w:rPr>
          <w:rFonts w:eastAsiaTheme="minorEastAsia"/>
          <w:lang w:eastAsia="ja-JP"/>
        </w:rPr>
        <w:t>F</w:t>
      </w:r>
      <w:r w:rsidR="00286F94">
        <w:rPr>
          <w:rFonts w:eastAsiaTheme="minorEastAsia"/>
          <w:lang w:eastAsia="ja-JP"/>
        </w:rPr>
        <w:t>or both SBFD(XXXXU) and SBFD(XXXXX)</w:t>
      </w:r>
      <w:r>
        <w:rPr>
          <w:rFonts w:eastAsiaTheme="minorEastAsia"/>
          <w:lang w:eastAsia="ja-JP"/>
        </w:rPr>
        <w:t>,</w:t>
      </w:r>
      <w:r w:rsidR="00065023" w:rsidRPr="00065023">
        <w:rPr>
          <w:rFonts w:eastAsiaTheme="minorEastAsia"/>
          <w:lang w:eastAsia="ja-JP"/>
        </w:rPr>
        <w:t xml:space="preserve"> </w:t>
      </w:r>
      <w:r w:rsidR="00065023">
        <w:rPr>
          <w:rFonts w:eastAsiaTheme="minorEastAsia"/>
          <w:lang w:eastAsia="ja-JP"/>
        </w:rPr>
        <w:t>in medium/high RU case</w:t>
      </w:r>
      <w:r w:rsidR="00065023">
        <w:rPr>
          <w:rFonts w:eastAsiaTheme="minorEastAsia" w:hint="eastAsia"/>
          <w:lang w:eastAsia="ja-JP"/>
        </w:rPr>
        <w:t>s</w:t>
      </w:r>
      <w:r w:rsidR="00065023">
        <w:rPr>
          <w:rFonts w:eastAsiaTheme="minorEastAsia"/>
          <w:lang w:eastAsia="ja-JP"/>
        </w:rPr>
        <w:t>,</w:t>
      </w:r>
      <w:r>
        <w:rPr>
          <w:rFonts w:eastAsiaTheme="minorEastAsia"/>
          <w:lang w:eastAsia="ja-JP"/>
        </w:rPr>
        <w:t xml:space="preserve"> 5% </w:t>
      </w:r>
      <w:r>
        <w:rPr>
          <w:rFonts w:eastAsiaTheme="minorEastAsia" w:hint="eastAsia"/>
          <w:lang w:eastAsia="ja-JP"/>
        </w:rPr>
        <w:t>DL</w:t>
      </w:r>
      <w:r>
        <w:rPr>
          <w:rFonts w:eastAsiaTheme="minorEastAsia"/>
          <w:lang w:eastAsia="ja-JP"/>
        </w:rPr>
        <w:t xml:space="preserve"> UPT is significantly degraded </w:t>
      </w:r>
      <w:r w:rsidR="00286F94">
        <w:rPr>
          <w:rFonts w:eastAsiaTheme="minorEastAsia"/>
          <w:lang w:eastAsia="ja-JP"/>
        </w:rPr>
        <w:t xml:space="preserve">due to high CLI. </w:t>
      </w:r>
    </w:p>
    <w:p w14:paraId="7C4EC5F9" w14:textId="77777777" w:rsidR="00286F94" w:rsidRDefault="00286F94" w:rsidP="00286F94">
      <w:pPr>
        <w:rPr>
          <w:rFonts w:eastAsiaTheme="minorEastAsia"/>
          <w:lang w:eastAsia="ja-JP"/>
        </w:rPr>
      </w:pPr>
      <w:r w:rsidRPr="00CF3469">
        <w:rPr>
          <w:rFonts w:eastAsiaTheme="minorEastAsia" w:hint="eastAsia"/>
          <w:lang w:eastAsia="ja-JP"/>
        </w:rPr>
        <w:t xml:space="preserve">For </w:t>
      </w:r>
      <w:r w:rsidRPr="00CF3469">
        <w:rPr>
          <w:rFonts w:eastAsiaTheme="minorEastAsia"/>
          <w:lang w:eastAsia="ja-JP"/>
        </w:rPr>
        <w:t>U</w:t>
      </w:r>
      <w:r w:rsidRPr="00CF3469">
        <w:rPr>
          <w:rFonts w:eastAsia="DengXian"/>
        </w:rPr>
        <w:t xml:space="preserve">L Average-UPT, </w:t>
      </w:r>
      <w:r>
        <w:rPr>
          <w:rFonts w:eastAsia="DengXian"/>
        </w:rPr>
        <w:t>c</w:t>
      </w:r>
      <w:r>
        <w:rPr>
          <w:rFonts w:eastAsiaTheme="minorEastAsia"/>
          <w:lang w:eastAsia="ja-JP"/>
        </w:rPr>
        <w:t xml:space="preserve">ompared to TDD, </w:t>
      </w:r>
      <w:r>
        <w:rPr>
          <w:rFonts w:eastAsiaTheme="minorEastAsia" w:hint="eastAsia"/>
          <w:lang w:eastAsia="ja-JP"/>
        </w:rPr>
        <w:t>U</w:t>
      </w:r>
      <w:r>
        <w:rPr>
          <w:rFonts w:eastAsiaTheme="minorEastAsia"/>
          <w:lang w:eastAsia="ja-JP"/>
        </w:rPr>
        <w:t>PT of SBFD is improved regardless of RU and cell edge/center.</w:t>
      </w:r>
    </w:p>
    <w:p w14:paraId="750DDE0F" w14:textId="76F8DCDD" w:rsidR="00286F94" w:rsidRDefault="00286F94" w:rsidP="00286F94">
      <w:pPr>
        <w:pStyle w:val="aff4"/>
        <w:numPr>
          <w:ilvl w:val="0"/>
          <w:numId w:val="28"/>
        </w:numPr>
        <w:spacing w:after="120"/>
        <w:ind w:leftChars="0"/>
        <w:rPr>
          <w:rFonts w:eastAsiaTheme="minorEastAsia"/>
          <w:lang w:eastAsia="ja-JP"/>
        </w:rPr>
      </w:pPr>
      <w:r w:rsidRPr="00C8022D">
        <w:rPr>
          <w:rFonts w:eastAsiaTheme="minorEastAsia"/>
          <w:lang w:eastAsia="ja-JP"/>
        </w:rPr>
        <w:t xml:space="preserve">For SBFD(XXXXU), </w:t>
      </w:r>
      <w:r>
        <w:rPr>
          <w:rFonts w:eastAsiaTheme="minorEastAsia"/>
          <w:lang w:eastAsia="ja-JP"/>
        </w:rPr>
        <w:t>every slot</w:t>
      </w:r>
      <w:r w:rsidR="004E4E3C">
        <w:rPr>
          <w:rFonts w:eastAsiaTheme="minorEastAsia"/>
          <w:lang w:eastAsia="ja-JP"/>
        </w:rPr>
        <w:t xml:space="preserve"> has UL resources</w:t>
      </w:r>
      <w:r>
        <w:rPr>
          <w:rFonts w:eastAsiaTheme="minorEastAsia"/>
          <w:lang w:eastAsia="ja-JP"/>
        </w:rPr>
        <w:t xml:space="preserve">, and the amount of </w:t>
      </w:r>
      <w:r w:rsidRPr="00C8022D">
        <w:rPr>
          <w:rFonts w:eastAsiaTheme="minorEastAsia"/>
          <w:lang w:eastAsia="ja-JP"/>
        </w:rPr>
        <w:t>UL resource</w:t>
      </w:r>
      <w:r>
        <w:rPr>
          <w:rFonts w:eastAsiaTheme="minorEastAsia"/>
          <w:lang w:eastAsia="ja-JP"/>
        </w:rPr>
        <w:t xml:space="preserve"> is</w:t>
      </w:r>
      <w:r w:rsidRPr="00C8022D">
        <w:rPr>
          <w:rFonts w:eastAsiaTheme="minorEastAsia"/>
          <w:lang w:eastAsia="ja-JP"/>
        </w:rPr>
        <w:t xml:space="preserve"> </w:t>
      </w:r>
      <w:r w:rsidR="00744AF7">
        <w:rPr>
          <w:rFonts w:eastAsiaTheme="minorEastAsia"/>
          <w:lang w:eastAsia="ja-JP"/>
        </w:rPr>
        <w:t>7</w:t>
      </w:r>
      <w:r w:rsidR="009C7955">
        <w:rPr>
          <w:rFonts w:eastAsiaTheme="minorEastAsia"/>
          <w:lang w:eastAsia="ja-JP"/>
        </w:rPr>
        <w:t>8</w:t>
      </w:r>
      <w:r w:rsidRPr="00C8022D">
        <w:rPr>
          <w:rFonts w:eastAsiaTheme="minorEastAsia"/>
          <w:lang w:eastAsia="ja-JP"/>
        </w:rPr>
        <w:t>% larger than TDD</w:t>
      </w:r>
      <w:r>
        <w:rPr>
          <w:rFonts w:eastAsiaTheme="minorEastAsia"/>
          <w:lang w:eastAsia="ja-JP"/>
        </w:rPr>
        <w:t xml:space="preserve">. Then, UL UPT </w:t>
      </w:r>
      <w:r w:rsidR="00D564D7">
        <w:rPr>
          <w:rFonts w:eastAsiaTheme="minorEastAsia"/>
          <w:lang w:eastAsia="ja-JP"/>
        </w:rPr>
        <w:t>would be</w:t>
      </w:r>
      <w:r>
        <w:rPr>
          <w:rFonts w:eastAsiaTheme="minorEastAsia"/>
          <w:lang w:eastAsia="ja-JP"/>
        </w:rPr>
        <w:t xml:space="preserve"> improved due to large resource and short latency.</w:t>
      </w:r>
    </w:p>
    <w:p w14:paraId="300CE85A" w14:textId="47913E7B" w:rsidR="00286F94" w:rsidRDefault="00286F94" w:rsidP="00286F94">
      <w:pPr>
        <w:pStyle w:val="aff4"/>
        <w:numPr>
          <w:ilvl w:val="0"/>
          <w:numId w:val="28"/>
        </w:numPr>
        <w:spacing w:after="120"/>
        <w:ind w:leftChars="0"/>
        <w:rPr>
          <w:rFonts w:eastAsiaTheme="minorEastAsia"/>
          <w:lang w:eastAsia="ja-JP"/>
        </w:rPr>
      </w:pPr>
      <w:r w:rsidRPr="00A6571D">
        <w:rPr>
          <w:rFonts w:eastAsiaTheme="minorEastAsia"/>
          <w:lang w:eastAsia="ja-JP"/>
        </w:rPr>
        <w:t xml:space="preserve">For SBFD(XXXXX), </w:t>
      </w:r>
      <w:r w:rsidR="002534D4">
        <w:rPr>
          <w:rFonts w:eastAsiaTheme="minorEastAsia"/>
          <w:lang w:eastAsia="ja-JP"/>
        </w:rPr>
        <w:t xml:space="preserve">every slot has UL resources, </w:t>
      </w:r>
      <w:r>
        <w:rPr>
          <w:rFonts w:eastAsiaTheme="minorEastAsia"/>
          <w:lang w:eastAsia="ja-JP"/>
        </w:rPr>
        <w:t xml:space="preserve">and the amount of </w:t>
      </w:r>
      <w:r w:rsidRPr="00C8022D">
        <w:rPr>
          <w:rFonts w:eastAsiaTheme="minorEastAsia"/>
          <w:lang w:eastAsia="ja-JP"/>
        </w:rPr>
        <w:t>UL resource</w:t>
      </w:r>
      <w:r>
        <w:rPr>
          <w:rFonts w:eastAsiaTheme="minorEastAsia"/>
          <w:lang w:eastAsia="ja-JP"/>
        </w:rPr>
        <w:t xml:space="preserve"> is almost the same as </w:t>
      </w:r>
      <w:r w:rsidRPr="00A6571D">
        <w:rPr>
          <w:rFonts w:eastAsiaTheme="minorEastAsia"/>
          <w:lang w:eastAsia="ja-JP"/>
        </w:rPr>
        <w:t xml:space="preserve">TDD. Then, </w:t>
      </w:r>
      <w:r>
        <w:rPr>
          <w:rFonts w:eastAsiaTheme="minorEastAsia"/>
          <w:lang w:eastAsia="ja-JP"/>
        </w:rPr>
        <w:t xml:space="preserve">UL </w:t>
      </w:r>
      <w:r w:rsidRPr="00A6571D">
        <w:rPr>
          <w:rFonts w:eastAsiaTheme="minorEastAsia"/>
          <w:lang w:eastAsia="ja-JP"/>
        </w:rPr>
        <w:t xml:space="preserve">UPT </w:t>
      </w:r>
      <w:r>
        <w:rPr>
          <w:rFonts w:eastAsiaTheme="minorEastAsia"/>
          <w:lang w:eastAsia="ja-JP"/>
        </w:rPr>
        <w:t xml:space="preserve">of </w:t>
      </w:r>
      <w:r w:rsidRPr="00A6571D">
        <w:rPr>
          <w:rFonts w:eastAsiaTheme="minorEastAsia"/>
          <w:lang w:eastAsia="ja-JP"/>
        </w:rPr>
        <w:t>SBFD(XXXXX)</w:t>
      </w:r>
      <w:r>
        <w:rPr>
          <w:rFonts w:eastAsiaTheme="minorEastAsia"/>
          <w:lang w:eastAsia="ja-JP"/>
        </w:rPr>
        <w:t xml:space="preserve"> </w:t>
      </w:r>
      <w:r w:rsidR="00D564D7">
        <w:rPr>
          <w:rFonts w:eastAsiaTheme="minorEastAsia"/>
          <w:lang w:eastAsia="ja-JP"/>
        </w:rPr>
        <w:t>would</w:t>
      </w:r>
      <w:r>
        <w:rPr>
          <w:rFonts w:eastAsiaTheme="minorEastAsia"/>
          <w:lang w:eastAsia="ja-JP"/>
        </w:rPr>
        <w:t xml:space="preserve"> </w:t>
      </w:r>
      <w:r w:rsidR="00D564D7">
        <w:rPr>
          <w:rFonts w:eastAsiaTheme="minorEastAsia"/>
          <w:lang w:eastAsia="ja-JP"/>
        </w:rPr>
        <w:t xml:space="preserve">be </w:t>
      </w:r>
      <w:r>
        <w:rPr>
          <w:rFonts w:eastAsiaTheme="minorEastAsia"/>
          <w:lang w:eastAsia="ja-JP"/>
        </w:rPr>
        <w:t>improved than TDD</w:t>
      </w:r>
      <w:r w:rsidR="00D564D7">
        <w:rPr>
          <w:rFonts w:eastAsiaTheme="minorEastAsia"/>
          <w:lang w:eastAsia="ja-JP"/>
        </w:rPr>
        <w:t xml:space="preserve"> due to short latency</w:t>
      </w:r>
      <w:r w:rsidRPr="00A6571D">
        <w:rPr>
          <w:rFonts w:eastAsiaTheme="minorEastAsia"/>
          <w:lang w:eastAsia="ja-JP"/>
        </w:rPr>
        <w:t>.</w:t>
      </w:r>
      <w:r w:rsidR="00D564D7">
        <w:rPr>
          <w:rFonts w:eastAsiaTheme="minorEastAsia"/>
          <w:lang w:eastAsia="ja-JP"/>
        </w:rPr>
        <w:t xml:space="preserve"> </w:t>
      </w:r>
    </w:p>
    <w:p w14:paraId="7A3A84C1" w14:textId="1D820331" w:rsidR="00286F94" w:rsidRPr="00C86CE0" w:rsidRDefault="00286F94" w:rsidP="00286F94">
      <w:pPr>
        <w:pStyle w:val="aff4"/>
        <w:numPr>
          <w:ilvl w:val="0"/>
          <w:numId w:val="28"/>
        </w:numPr>
        <w:spacing w:after="120"/>
        <w:ind w:leftChars="0"/>
        <w:rPr>
          <w:rFonts w:eastAsiaTheme="minorEastAsia"/>
          <w:lang w:eastAsia="ja-JP"/>
        </w:rPr>
      </w:pPr>
      <w:r w:rsidRPr="00C86CE0">
        <w:rPr>
          <w:rFonts w:eastAsiaTheme="minorEastAsia"/>
          <w:lang w:eastAsia="ja-JP"/>
        </w:rPr>
        <w:t xml:space="preserve">For </w:t>
      </w:r>
      <w:r w:rsidR="00D972D3">
        <w:rPr>
          <w:rFonts w:eastAsiaTheme="minorEastAsia"/>
          <w:lang w:eastAsia="ja-JP"/>
        </w:rPr>
        <w:t>all slot configuration</w:t>
      </w:r>
      <w:r w:rsidR="00753F0D">
        <w:rPr>
          <w:rFonts w:eastAsiaTheme="minorEastAsia"/>
          <w:lang w:eastAsia="ja-JP"/>
        </w:rPr>
        <w:t>s</w:t>
      </w:r>
      <w:r w:rsidR="00D972D3">
        <w:rPr>
          <w:rFonts w:eastAsiaTheme="minorEastAsia"/>
          <w:lang w:eastAsia="ja-JP"/>
        </w:rPr>
        <w:t xml:space="preserve"> (i.e., </w:t>
      </w:r>
      <w:r w:rsidRPr="00C86CE0">
        <w:rPr>
          <w:rFonts w:eastAsiaTheme="minorEastAsia"/>
          <w:lang w:eastAsia="ja-JP"/>
        </w:rPr>
        <w:t>TDD</w:t>
      </w:r>
      <w:r w:rsidR="00D972D3">
        <w:rPr>
          <w:rFonts w:eastAsiaTheme="minorEastAsia"/>
          <w:lang w:eastAsia="ja-JP"/>
        </w:rPr>
        <w:t>,</w:t>
      </w:r>
      <w:r>
        <w:rPr>
          <w:rFonts w:eastAsiaTheme="minorEastAsia"/>
          <w:lang w:eastAsia="ja-JP"/>
        </w:rPr>
        <w:t xml:space="preserve"> </w:t>
      </w:r>
      <w:r w:rsidR="00D972D3">
        <w:rPr>
          <w:rFonts w:eastAsiaTheme="minorEastAsia"/>
          <w:lang w:eastAsia="ja-JP"/>
        </w:rPr>
        <w:t>SBFD(XXXXU), SBFD(XXXXX))</w:t>
      </w:r>
      <w:r w:rsidRPr="00C86CE0">
        <w:rPr>
          <w:rFonts w:eastAsiaTheme="minorEastAsia"/>
          <w:lang w:eastAsia="ja-JP"/>
        </w:rPr>
        <w:t xml:space="preserve">, 5% UL UPT is </w:t>
      </w:r>
      <w:r>
        <w:rPr>
          <w:rFonts w:eastAsiaTheme="minorEastAsia"/>
          <w:lang w:eastAsia="ja-JP"/>
        </w:rPr>
        <w:t xml:space="preserve">significantly degraded compared to 50% UL UPT </w:t>
      </w:r>
      <w:r w:rsidRPr="00C86CE0">
        <w:rPr>
          <w:rFonts w:eastAsiaTheme="minorEastAsia"/>
          <w:lang w:eastAsia="ja-JP"/>
        </w:rPr>
        <w:t xml:space="preserve">because power limited UE in cell edge cannot be allocated with many RBs and long time is needed to send a packet. </w:t>
      </w:r>
    </w:p>
    <w:p w14:paraId="3203EBEE" w14:textId="77777777" w:rsidR="00286F94" w:rsidRDefault="00286F94" w:rsidP="00286F94">
      <w:pPr>
        <w:rPr>
          <w:rFonts w:eastAsiaTheme="minorEastAsia"/>
          <w:lang w:eastAsia="ja-JP"/>
        </w:rPr>
      </w:pPr>
      <w:r w:rsidRPr="00B77CC8">
        <w:rPr>
          <w:rFonts w:eastAsiaTheme="minorEastAsia" w:hint="eastAsia"/>
          <w:lang w:eastAsia="ja-JP"/>
        </w:rPr>
        <w:t>C</w:t>
      </w:r>
      <w:r w:rsidRPr="00B77CC8">
        <w:rPr>
          <w:rFonts w:eastAsiaTheme="minorEastAsia"/>
          <w:lang w:eastAsia="ja-JP"/>
        </w:rPr>
        <w:t>ompar</w:t>
      </w:r>
      <w:r>
        <w:rPr>
          <w:rFonts w:eastAsiaTheme="minorEastAsia"/>
          <w:lang w:eastAsia="ja-JP"/>
        </w:rPr>
        <w:t>ing between DL UPT and UL UPT,</w:t>
      </w:r>
    </w:p>
    <w:p w14:paraId="5B7EE133" w14:textId="09C939AF" w:rsidR="00286F94" w:rsidRDefault="008C546A" w:rsidP="00286F94">
      <w:pPr>
        <w:pStyle w:val="aff4"/>
        <w:numPr>
          <w:ilvl w:val="0"/>
          <w:numId w:val="29"/>
        </w:numPr>
        <w:spacing w:after="120"/>
        <w:ind w:leftChars="0"/>
        <w:rPr>
          <w:rFonts w:eastAsiaTheme="minorEastAsia"/>
          <w:lang w:eastAsia="ja-JP"/>
        </w:rPr>
      </w:pPr>
      <w:r>
        <w:rPr>
          <w:rFonts w:eastAsiaTheme="minorEastAsia"/>
          <w:lang w:eastAsia="ja-JP"/>
        </w:rPr>
        <w:t>In</w:t>
      </w:r>
      <w:r w:rsidR="00286F94" w:rsidRPr="00CF033E">
        <w:rPr>
          <w:rFonts w:eastAsiaTheme="minorEastAsia"/>
          <w:lang w:eastAsia="ja-JP"/>
        </w:rPr>
        <w:t xml:space="preserve"> low RU</w:t>
      </w:r>
      <w:r>
        <w:rPr>
          <w:rFonts w:eastAsiaTheme="minorEastAsia"/>
          <w:lang w:eastAsia="ja-JP"/>
        </w:rPr>
        <w:t xml:space="preserve"> case</w:t>
      </w:r>
      <w:r w:rsidR="00286F94" w:rsidRPr="00CF033E">
        <w:rPr>
          <w:rFonts w:eastAsiaTheme="minorEastAsia"/>
          <w:lang w:eastAsia="ja-JP"/>
        </w:rPr>
        <w:t xml:space="preserve">, UL UPT is improved </w:t>
      </w:r>
      <w:r w:rsidR="00F6304B">
        <w:rPr>
          <w:rFonts w:eastAsiaTheme="minorEastAsia"/>
          <w:lang w:eastAsia="ja-JP"/>
        </w:rPr>
        <w:t>with</w:t>
      </w:r>
      <w:r w:rsidR="00286F94" w:rsidRPr="00CF033E">
        <w:rPr>
          <w:rFonts w:eastAsiaTheme="minorEastAsia"/>
          <w:lang w:eastAsia="ja-JP"/>
        </w:rPr>
        <w:t xml:space="preserve"> small degradation of DL UPT. </w:t>
      </w:r>
    </w:p>
    <w:p w14:paraId="2D925644" w14:textId="07B69A30" w:rsidR="00286F94" w:rsidRDefault="008C546A" w:rsidP="00286F94">
      <w:pPr>
        <w:pStyle w:val="aff4"/>
        <w:numPr>
          <w:ilvl w:val="0"/>
          <w:numId w:val="29"/>
        </w:numPr>
        <w:spacing w:after="120"/>
        <w:ind w:leftChars="0"/>
        <w:rPr>
          <w:rFonts w:eastAsiaTheme="minorEastAsia"/>
          <w:lang w:eastAsia="ja-JP"/>
        </w:rPr>
      </w:pPr>
      <w:r>
        <w:rPr>
          <w:rFonts w:eastAsiaTheme="minorEastAsia"/>
          <w:lang w:eastAsia="ja-JP"/>
        </w:rPr>
        <w:t>In</w:t>
      </w:r>
      <w:r w:rsidR="00286F94" w:rsidRPr="00CF033E">
        <w:rPr>
          <w:rFonts w:eastAsiaTheme="minorEastAsia"/>
          <w:lang w:eastAsia="ja-JP"/>
        </w:rPr>
        <w:t xml:space="preserve"> medium/high RU</w:t>
      </w:r>
      <w:r>
        <w:rPr>
          <w:rFonts w:eastAsiaTheme="minorEastAsia"/>
          <w:lang w:eastAsia="ja-JP"/>
        </w:rPr>
        <w:t xml:space="preserve"> case</w:t>
      </w:r>
      <w:r w:rsidR="00286F94" w:rsidRPr="00CF033E">
        <w:rPr>
          <w:rFonts w:eastAsiaTheme="minorEastAsia"/>
          <w:lang w:eastAsia="ja-JP"/>
        </w:rPr>
        <w:t xml:space="preserve">, except for 5% UPT, UL UPT is improved </w:t>
      </w:r>
      <w:r w:rsidR="00F6304B">
        <w:rPr>
          <w:rFonts w:eastAsiaTheme="minorEastAsia"/>
          <w:lang w:eastAsia="ja-JP"/>
        </w:rPr>
        <w:t>with</w:t>
      </w:r>
      <w:r w:rsidR="00286F94" w:rsidRPr="00CF033E">
        <w:rPr>
          <w:rFonts w:eastAsiaTheme="minorEastAsia"/>
          <w:lang w:eastAsia="ja-JP"/>
        </w:rPr>
        <w:t xml:space="preserve"> small degradation of DL UPT. </w:t>
      </w:r>
    </w:p>
    <w:p w14:paraId="62044864" w14:textId="070201FB" w:rsidR="00286F94" w:rsidRDefault="008C546A" w:rsidP="00286F94">
      <w:pPr>
        <w:pStyle w:val="aff4"/>
        <w:numPr>
          <w:ilvl w:val="0"/>
          <w:numId w:val="29"/>
        </w:numPr>
        <w:spacing w:after="120"/>
        <w:ind w:leftChars="0"/>
        <w:rPr>
          <w:rFonts w:eastAsiaTheme="minorEastAsia"/>
          <w:lang w:eastAsia="ja-JP"/>
        </w:rPr>
      </w:pPr>
      <w:r>
        <w:rPr>
          <w:rFonts w:eastAsiaTheme="minorEastAsia"/>
          <w:lang w:eastAsia="ja-JP"/>
        </w:rPr>
        <w:t>In</w:t>
      </w:r>
      <w:r w:rsidR="00286F94" w:rsidRPr="00CF033E">
        <w:rPr>
          <w:rFonts w:eastAsiaTheme="minorEastAsia"/>
          <w:lang w:eastAsia="ja-JP"/>
        </w:rPr>
        <w:t xml:space="preserve"> medium/high RU</w:t>
      </w:r>
      <w:r w:rsidR="0062241F">
        <w:rPr>
          <w:rFonts w:eastAsiaTheme="minorEastAsia"/>
          <w:lang w:eastAsia="ja-JP"/>
        </w:rPr>
        <w:t xml:space="preserve"> case</w:t>
      </w:r>
      <w:r w:rsidR="009042BA">
        <w:rPr>
          <w:rFonts w:eastAsiaTheme="minorEastAsia"/>
          <w:lang w:eastAsia="ja-JP"/>
        </w:rPr>
        <w:t>,</w:t>
      </w:r>
      <w:r w:rsidR="00286F94" w:rsidRPr="00CF033E">
        <w:rPr>
          <w:rFonts w:eastAsiaTheme="minorEastAsia"/>
          <w:lang w:eastAsia="ja-JP"/>
        </w:rPr>
        <w:t xml:space="preserve"> for 5% UPT, UL UPT is improved but DL UPT is significantly degraded. </w:t>
      </w:r>
    </w:p>
    <w:p w14:paraId="35342B7E" w14:textId="77777777" w:rsidR="00AF6021" w:rsidRPr="00AF6021" w:rsidRDefault="00AF6021" w:rsidP="00AF6021">
      <w:pPr>
        <w:spacing w:after="120"/>
        <w:rPr>
          <w:rFonts w:eastAsiaTheme="minorEastAsia"/>
          <w:lang w:eastAsia="ja-JP"/>
        </w:rPr>
      </w:pPr>
    </w:p>
    <w:p w14:paraId="30A1C697" w14:textId="77777777" w:rsidR="00286F94" w:rsidRDefault="00286F94" w:rsidP="00286F94">
      <w:pPr>
        <w:rPr>
          <w:lang w:val="en-GB" w:eastAsia="ja-JP"/>
        </w:rPr>
      </w:pPr>
      <w:r>
        <w:rPr>
          <w:noProof/>
        </w:rPr>
        <w:drawing>
          <wp:inline distT="0" distB="0" distL="0" distR="0" wp14:anchorId="71807508" wp14:editId="6816A8CB">
            <wp:extent cx="6121400" cy="2505075"/>
            <wp:effectExtent l="0" t="0" r="0" b="9525"/>
            <wp:docPr id="3" name="グラフィックス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6121400" cy="2505075"/>
                    </a:xfrm>
                    <a:prstGeom prst="rect">
                      <a:avLst/>
                    </a:prstGeom>
                  </pic:spPr>
                </pic:pic>
              </a:graphicData>
            </a:graphic>
          </wp:inline>
        </w:drawing>
      </w:r>
    </w:p>
    <w:p w14:paraId="4FE043E6" w14:textId="23FFCCBC" w:rsidR="002734A5" w:rsidRDefault="002734A5" w:rsidP="002734A5">
      <w:pPr>
        <w:pStyle w:val="ac"/>
        <w:keepNext/>
        <w:jc w:val="center"/>
        <w:rPr>
          <w:lang w:eastAsia="ja-JP"/>
        </w:rPr>
      </w:pPr>
      <w:bookmarkStart w:id="1" w:name="_Ref140267559"/>
      <w:r>
        <w:t xml:space="preserve">Figure </w:t>
      </w:r>
      <w:r>
        <w:fldChar w:fldCharType="begin"/>
      </w:r>
      <w:r>
        <w:instrText xml:space="preserve"> SEQ Figure \* ARABIC </w:instrText>
      </w:r>
      <w:r>
        <w:fldChar w:fldCharType="separate"/>
      </w:r>
      <w:r w:rsidR="004026EE">
        <w:rPr>
          <w:noProof/>
        </w:rPr>
        <w:t>1</w:t>
      </w:r>
      <w:r>
        <w:rPr>
          <w:noProof/>
        </w:rPr>
        <w:fldChar w:fldCharType="end"/>
      </w:r>
      <w:bookmarkEnd w:id="1"/>
      <w:r>
        <w:t xml:space="preserve">  </w:t>
      </w:r>
      <w:r w:rsidRPr="00276184">
        <w:t>Average-UPT</w:t>
      </w:r>
      <w:r>
        <w:t xml:space="preserve"> (Urban Macro</w:t>
      </w:r>
      <w:r>
        <w:rPr>
          <w:rFonts w:hint="eastAsia"/>
          <w:lang w:eastAsia="ja-JP"/>
        </w:rPr>
        <w:t xml:space="preserve"> </w:t>
      </w:r>
      <w:r>
        <w:t>(FR1), small packet)</w:t>
      </w:r>
    </w:p>
    <w:p w14:paraId="36EA0F3F" w14:textId="77777777" w:rsidR="00BA6D83" w:rsidRDefault="00BA6D83" w:rsidP="00286F94">
      <w:pPr>
        <w:rPr>
          <w:rFonts w:eastAsiaTheme="minorEastAsia"/>
          <w:lang w:eastAsia="ja-JP"/>
        </w:rPr>
      </w:pPr>
    </w:p>
    <w:p w14:paraId="494C6B9E" w14:textId="2CAC60B6" w:rsidR="00286F94" w:rsidRDefault="00286F94" w:rsidP="00286F94">
      <w:pPr>
        <w:rPr>
          <w:rFonts w:eastAsia="DengXian"/>
          <w:highlight w:val="yellow"/>
        </w:rPr>
      </w:pPr>
      <w:r>
        <w:rPr>
          <w:rFonts w:eastAsiaTheme="minorEastAsia"/>
          <w:lang w:eastAsia="ja-JP"/>
        </w:rPr>
        <w:fldChar w:fldCharType="begin"/>
      </w:r>
      <w:r>
        <w:rPr>
          <w:rFonts w:eastAsiaTheme="minorEastAsia"/>
          <w:lang w:eastAsia="ja-JP"/>
        </w:rPr>
        <w:instrText xml:space="preserve"> REF _Ref140397923 \h </w:instrText>
      </w:r>
      <w:r w:rsidR="00BA6D83">
        <w:rPr>
          <w:rFonts w:eastAsiaTheme="minorEastAsia"/>
          <w:lang w:eastAsia="ja-JP"/>
        </w:rPr>
        <w:instrText xml:space="preserve"> \* MERGEFORMAT </w:instrText>
      </w:r>
      <w:r>
        <w:rPr>
          <w:rFonts w:eastAsiaTheme="minorEastAsia"/>
          <w:lang w:eastAsia="ja-JP"/>
        </w:rPr>
      </w:r>
      <w:r>
        <w:rPr>
          <w:rFonts w:eastAsiaTheme="minorEastAsia"/>
          <w:lang w:eastAsia="ja-JP"/>
        </w:rPr>
        <w:fldChar w:fldCharType="separate"/>
      </w:r>
      <w:r w:rsidR="004026EE">
        <w:t xml:space="preserve">Figure </w:t>
      </w:r>
      <w:r w:rsidR="004026EE" w:rsidRPr="004026EE">
        <w:rPr>
          <w:bCs/>
          <w:noProof/>
        </w:rPr>
        <w:t>2</w:t>
      </w:r>
      <w:r>
        <w:rPr>
          <w:rFonts w:eastAsiaTheme="minorEastAsia"/>
          <w:lang w:eastAsia="ja-JP"/>
        </w:rPr>
        <w:fldChar w:fldCharType="end"/>
      </w:r>
      <w:r>
        <w:rPr>
          <w:rFonts w:eastAsiaTheme="minorEastAsia"/>
          <w:lang w:eastAsia="ja-JP"/>
        </w:rPr>
        <w:t xml:space="preserve"> shows </w:t>
      </w:r>
      <w:r w:rsidRPr="00DB754B">
        <w:rPr>
          <w:rFonts w:eastAsia="DengXian" w:hint="eastAsia"/>
        </w:rPr>
        <w:t>D</w:t>
      </w:r>
      <w:r w:rsidRPr="00DB754B">
        <w:rPr>
          <w:rFonts w:eastAsia="DengXian"/>
        </w:rPr>
        <w:t xml:space="preserve">L </w:t>
      </w:r>
      <w:r>
        <w:rPr>
          <w:rFonts w:eastAsia="DengXian"/>
        </w:rPr>
        <w:t>and UL packet</w:t>
      </w:r>
      <w:r>
        <w:rPr>
          <w:rFonts w:eastAsiaTheme="minorEastAsia"/>
          <w:lang w:eastAsia="ja-JP"/>
        </w:rPr>
        <w:t xml:space="preserve"> latency. </w:t>
      </w:r>
    </w:p>
    <w:p w14:paraId="13C9614C" w14:textId="2B7072E7" w:rsidR="00286F94" w:rsidRDefault="00286F94" w:rsidP="00286F94">
      <w:pPr>
        <w:rPr>
          <w:lang w:val="en-GB" w:eastAsia="ja-JP"/>
        </w:rPr>
      </w:pPr>
      <w:r>
        <w:rPr>
          <w:rFonts w:hint="eastAsia"/>
          <w:lang w:val="en-GB" w:eastAsia="ja-JP"/>
        </w:rPr>
        <w:t xml:space="preserve">For </w:t>
      </w:r>
      <w:r>
        <w:rPr>
          <w:lang w:val="en-GB" w:eastAsia="ja-JP"/>
        </w:rPr>
        <w:t xml:space="preserve">DL latency, compared to TDD, latency </w:t>
      </w:r>
      <w:r w:rsidR="00433640">
        <w:rPr>
          <w:lang w:val="en-GB" w:eastAsia="ja-JP"/>
        </w:rPr>
        <w:t xml:space="preserve">of </w:t>
      </w:r>
      <w:r w:rsidR="00433640" w:rsidRPr="00F86AA1">
        <w:rPr>
          <w:lang w:val="en-GB" w:eastAsia="ja-JP"/>
        </w:rPr>
        <w:t>SBFD(XXXXU)</w:t>
      </w:r>
      <w:r w:rsidR="00433640">
        <w:rPr>
          <w:lang w:val="en-GB" w:eastAsia="ja-JP"/>
        </w:rPr>
        <w:t xml:space="preserve"> and </w:t>
      </w:r>
      <w:r w:rsidR="00433640" w:rsidRPr="00F86AA1">
        <w:rPr>
          <w:lang w:val="en-GB" w:eastAsia="ja-JP"/>
        </w:rPr>
        <w:t>SBFD(XXXX</w:t>
      </w:r>
      <w:r w:rsidR="00433640">
        <w:rPr>
          <w:lang w:val="en-GB" w:eastAsia="ja-JP"/>
        </w:rPr>
        <w:t>X</w:t>
      </w:r>
      <w:r w:rsidR="00433640" w:rsidRPr="00F86AA1">
        <w:rPr>
          <w:lang w:val="en-GB" w:eastAsia="ja-JP"/>
        </w:rPr>
        <w:t>)</w:t>
      </w:r>
      <w:r w:rsidR="00433640">
        <w:rPr>
          <w:lang w:val="en-GB" w:eastAsia="ja-JP"/>
        </w:rPr>
        <w:t xml:space="preserve"> is</w:t>
      </w:r>
      <w:r>
        <w:rPr>
          <w:lang w:val="en-GB" w:eastAsia="ja-JP"/>
        </w:rPr>
        <w:t xml:space="preserve"> increased especially for medium/high RU. </w:t>
      </w:r>
    </w:p>
    <w:p w14:paraId="2FA64C5E" w14:textId="6DA2A687" w:rsidR="00286F94" w:rsidRDefault="00286F94" w:rsidP="00286F94">
      <w:pPr>
        <w:pStyle w:val="aff4"/>
        <w:numPr>
          <w:ilvl w:val="0"/>
          <w:numId w:val="30"/>
        </w:numPr>
        <w:spacing w:after="120"/>
        <w:ind w:leftChars="0"/>
        <w:rPr>
          <w:lang w:val="en-GB" w:eastAsia="ja-JP"/>
        </w:rPr>
      </w:pPr>
      <w:r w:rsidRPr="00F86AA1">
        <w:rPr>
          <w:lang w:val="en-GB" w:eastAsia="ja-JP"/>
        </w:rPr>
        <w:t>Comparing</w:t>
      </w:r>
      <w:r>
        <w:rPr>
          <w:lang w:val="en-GB" w:eastAsia="ja-JP"/>
        </w:rPr>
        <w:t xml:space="preserve"> between </w:t>
      </w:r>
      <w:r w:rsidRPr="00F86AA1">
        <w:rPr>
          <w:lang w:val="en-GB" w:eastAsia="ja-JP"/>
        </w:rPr>
        <w:t>SBFD(XXXXU)</w:t>
      </w:r>
      <w:r>
        <w:rPr>
          <w:lang w:val="en-GB" w:eastAsia="ja-JP"/>
        </w:rPr>
        <w:t xml:space="preserve"> and </w:t>
      </w:r>
      <w:r w:rsidRPr="00F86AA1">
        <w:rPr>
          <w:lang w:val="en-GB" w:eastAsia="ja-JP"/>
        </w:rPr>
        <w:t>SBFD(XXXX</w:t>
      </w:r>
      <w:r>
        <w:rPr>
          <w:lang w:val="en-GB" w:eastAsia="ja-JP"/>
        </w:rPr>
        <w:t>X</w:t>
      </w:r>
      <w:r w:rsidRPr="00F86AA1">
        <w:rPr>
          <w:lang w:val="en-GB" w:eastAsia="ja-JP"/>
        </w:rPr>
        <w:t>)</w:t>
      </w:r>
      <w:r>
        <w:rPr>
          <w:lang w:val="en-GB" w:eastAsia="ja-JP"/>
        </w:rPr>
        <w:t xml:space="preserve">, DL </w:t>
      </w:r>
      <w:r w:rsidRPr="00F86AA1">
        <w:rPr>
          <w:lang w:val="en-GB" w:eastAsia="ja-JP"/>
        </w:rPr>
        <w:t xml:space="preserve">latency of SBFD(XXXXU) is </w:t>
      </w:r>
      <w:r w:rsidR="00C40D49">
        <w:rPr>
          <w:lang w:val="en-GB" w:eastAsia="ja-JP"/>
        </w:rPr>
        <w:t xml:space="preserve">longer </w:t>
      </w:r>
      <w:r w:rsidRPr="00F86AA1">
        <w:rPr>
          <w:lang w:val="en-GB" w:eastAsia="ja-JP"/>
        </w:rPr>
        <w:t xml:space="preserve">because DL resource is </w:t>
      </w:r>
      <w:r w:rsidR="00C40D49">
        <w:rPr>
          <w:rFonts w:eastAsiaTheme="minorEastAsia"/>
          <w:lang w:eastAsia="ja-JP"/>
        </w:rPr>
        <w:t>24% lower compared to</w:t>
      </w:r>
      <w:r w:rsidR="00C40D49" w:rsidRPr="00F86AA1">
        <w:rPr>
          <w:lang w:val="en-GB" w:eastAsia="ja-JP"/>
        </w:rPr>
        <w:t xml:space="preserve"> </w:t>
      </w:r>
      <w:r w:rsidRPr="00F86AA1">
        <w:rPr>
          <w:lang w:val="en-GB" w:eastAsia="ja-JP"/>
        </w:rPr>
        <w:t>to SBFD(XXXX</w:t>
      </w:r>
      <w:r>
        <w:rPr>
          <w:lang w:val="en-GB" w:eastAsia="ja-JP"/>
        </w:rPr>
        <w:t>X</w:t>
      </w:r>
      <w:r w:rsidRPr="00F86AA1">
        <w:rPr>
          <w:lang w:val="en-GB" w:eastAsia="ja-JP"/>
        </w:rPr>
        <w:t xml:space="preserve">).  </w:t>
      </w:r>
    </w:p>
    <w:p w14:paraId="19CC8EFD" w14:textId="111F182D" w:rsidR="00286F94" w:rsidRPr="006025CA" w:rsidRDefault="00286F94" w:rsidP="006025CA">
      <w:pPr>
        <w:pStyle w:val="aff4"/>
        <w:numPr>
          <w:ilvl w:val="0"/>
          <w:numId w:val="30"/>
        </w:numPr>
        <w:spacing w:after="120"/>
        <w:ind w:leftChars="0"/>
        <w:rPr>
          <w:lang w:val="en-GB" w:eastAsia="ja-JP"/>
        </w:rPr>
      </w:pPr>
      <w:r>
        <w:rPr>
          <w:rFonts w:hint="eastAsia"/>
          <w:lang w:val="en-GB" w:eastAsia="ja-JP"/>
        </w:rPr>
        <w:t>F</w:t>
      </w:r>
      <w:r>
        <w:rPr>
          <w:lang w:val="en-GB" w:eastAsia="ja-JP"/>
        </w:rPr>
        <w:t xml:space="preserve">or </w:t>
      </w:r>
      <w:r w:rsidR="00955593" w:rsidRPr="00F86AA1">
        <w:rPr>
          <w:lang w:val="en-GB" w:eastAsia="ja-JP"/>
        </w:rPr>
        <w:t>SBFD(XXXXU)</w:t>
      </w:r>
      <w:r w:rsidR="00955593">
        <w:rPr>
          <w:lang w:val="en-GB" w:eastAsia="ja-JP"/>
        </w:rPr>
        <w:t xml:space="preserve"> and </w:t>
      </w:r>
      <w:r w:rsidR="00955593" w:rsidRPr="00F86AA1">
        <w:rPr>
          <w:lang w:val="en-GB" w:eastAsia="ja-JP"/>
        </w:rPr>
        <w:t>SBFD(XXXX</w:t>
      </w:r>
      <w:r w:rsidR="00955593">
        <w:rPr>
          <w:lang w:val="en-GB" w:eastAsia="ja-JP"/>
        </w:rPr>
        <w:t>X</w:t>
      </w:r>
      <w:r w:rsidR="00955593" w:rsidRPr="00F86AA1">
        <w:rPr>
          <w:lang w:val="en-GB" w:eastAsia="ja-JP"/>
        </w:rPr>
        <w:t>)</w:t>
      </w:r>
      <w:r w:rsidR="00955593">
        <w:rPr>
          <w:lang w:val="en-GB" w:eastAsia="ja-JP"/>
        </w:rPr>
        <w:t xml:space="preserve">, </w:t>
      </w:r>
      <w:r w:rsidR="006B3E1B">
        <w:rPr>
          <w:lang w:val="en-GB" w:eastAsia="ja-JP"/>
        </w:rPr>
        <w:t>in</w:t>
      </w:r>
      <w:r>
        <w:rPr>
          <w:lang w:val="en-GB" w:eastAsia="ja-JP"/>
        </w:rPr>
        <w:t xml:space="preserve"> medium/high RU</w:t>
      </w:r>
      <w:r w:rsidR="00594404">
        <w:rPr>
          <w:lang w:val="en-GB" w:eastAsia="ja-JP"/>
        </w:rPr>
        <w:t xml:space="preserve"> case</w:t>
      </w:r>
      <w:r>
        <w:rPr>
          <w:lang w:val="en-GB" w:eastAsia="ja-JP"/>
        </w:rPr>
        <w:t>, 95% DL latency is significantly increased</w:t>
      </w:r>
      <w:r w:rsidR="00955593">
        <w:rPr>
          <w:lang w:val="en-GB" w:eastAsia="ja-JP"/>
        </w:rPr>
        <w:t xml:space="preserve"> compared to TDD</w:t>
      </w:r>
      <w:r>
        <w:rPr>
          <w:lang w:val="en-GB" w:eastAsia="ja-JP"/>
        </w:rPr>
        <w:t>. The reason would be that cell edge UEs tend to be influenced by CLI from UL subband. In addition, actual RU is</w:t>
      </w:r>
      <w:r w:rsidR="00095B03">
        <w:rPr>
          <w:lang w:val="en-GB" w:eastAsia="ja-JP"/>
        </w:rPr>
        <w:t xml:space="preserve"> higher than</w:t>
      </w:r>
      <w:r w:rsidR="00186410">
        <w:rPr>
          <w:lang w:val="en-GB" w:eastAsia="ja-JP"/>
        </w:rPr>
        <w:t xml:space="preserve"> TDD</w:t>
      </w:r>
      <w:r w:rsidR="00641C77">
        <w:rPr>
          <w:lang w:val="en-GB" w:eastAsia="ja-JP"/>
        </w:rPr>
        <w:t xml:space="preserve"> </w:t>
      </w:r>
      <w:r w:rsidR="006025CA">
        <w:rPr>
          <w:lang w:val="en-GB" w:eastAsia="ja-JP"/>
        </w:rPr>
        <w:t>because lower MCS and large resource are used due to CLI</w:t>
      </w:r>
      <w:r w:rsidRPr="006025CA">
        <w:rPr>
          <w:lang w:val="en-GB" w:eastAsia="ja-JP"/>
        </w:rPr>
        <w:t xml:space="preserve"> (e.g., </w:t>
      </w:r>
      <w:r w:rsidR="00641C77" w:rsidRPr="006025CA">
        <w:rPr>
          <w:lang w:val="en-GB" w:eastAsia="ja-JP"/>
        </w:rPr>
        <w:t>for</w:t>
      </w:r>
      <w:r w:rsidRPr="006025CA">
        <w:rPr>
          <w:lang w:val="en-GB" w:eastAsia="ja-JP"/>
        </w:rPr>
        <w:t xml:space="preserve"> high </w:t>
      </w:r>
      <w:r w:rsidRPr="006025CA">
        <w:rPr>
          <w:lang w:val="en-GB" w:eastAsia="ja-JP"/>
        </w:rPr>
        <w:lastRenderedPageBreak/>
        <w:t>RU</w:t>
      </w:r>
      <w:r w:rsidR="003D2BE5">
        <w:rPr>
          <w:lang w:val="en-GB" w:eastAsia="ja-JP"/>
        </w:rPr>
        <w:t xml:space="preserve"> case</w:t>
      </w:r>
      <w:r w:rsidRPr="006025CA">
        <w:rPr>
          <w:lang w:val="en-GB" w:eastAsia="ja-JP"/>
        </w:rPr>
        <w:t xml:space="preserve">, actual RU </w:t>
      </w:r>
      <w:r w:rsidR="00641C77" w:rsidRPr="006025CA">
        <w:rPr>
          <w:lang w:val="en-GB" w:eastAsia="ja-JP"/>
        </w:rPr>
        <w:t xml:space="preserve">of TDD </w:t>
      </w:r>
      <w:r w:rsidR="003D2BE5">
        <w:rPr>
          <w:lang w:val="en-GB" w:eastAsia="ja-JP"/>
        </w:rPr>
        <w:t>is 56%</w:t>
      </w:r>
      <w:r w:rsidR="00641C77" w:rsidRPr="006025CA">
        <w:rPr>
          <w:lang w:val="en-GB" w:eastAsia="ja-JP"/>
        </w:rPr>
        <w:t xml:space="preserve">, </w:t>
      </w:r>
      <w:r w:rsidR="003D2BE5">
        <w:rPr>
          <w:lang w:val="en-GB" w:eastAsia="ja-JP"/>
        </w:rPr>
        <w:t xml:space="preserve">but </w:t>
      </w:r>
      <w:r w:rsidRPr="006025CA">
        <w:rPr>
          <w:lang w:val="en-GB" w:eastAsia="ja-JP"/>
        </w:rPr>
        <w:t xml:space="preserve">is </w:t>
      </w:r>
      <w:r w:rsidR="003D2BE5" w:rsidRPr="006025CA">
        <w:rPr>
          <w:lang w:val="en-GB" w:eastAsia="ja-JP"/>
        </w:rPr>
        <w:t xml:space="preserve">actual RU of </w:t>
      </w:r>
      <w:r w:rsidR="003D2BE5" w:rsidRPr="00F86AA1">
        <w:rPr>
          <w:lang w:val="en-GB" w:eastAsia="ja-JP"/>
        </w:rPr>
        <w:t>SBFD(XXXX</w:t>
      </w:r>
      <w:r w:rsidR="003D2BE5">
        <w:rPr>
          <w:lang w:val="en-GB" w:eastAsia="ja-JP"/>
        </w:rPr>
        <w:t>X</w:t>
      </w:r>
      <w:r w:rsidR="003D2BE5" w:rsidRPr="00F86AA1">
        <w:rPr>
          <w:lang w:val="en-GB" w:eastAsia="ja-JP"/>
        </w:rPr>
        <w:t>)</w:t>
      </w:r>
      <w:r w:rsidR="003D2BE5">
        <w:rPr>
          <w:lang w:val="en-GB" w:eastAsia="ja-JP"/>
        </w:rPr>
        <w:t xml:space="preserve"> is 92</w:t>
      </w:r>
      <w:r w:rsidRPr="006025CA">
        <w:rPr>
          <w:lang w:val="en-GB" w:eastAsia="ja-JP"/>
        </w:rPr>
        <w:t xml:space="preserve">%). </w:t>
      </w:r>
      <w:r w:rsidR="00CC3CDE">
        <w:rPr>
          <w:lang w:val="en-GB" w:eastAsia="ja-JP"/>
        </w:rPr>
        <w:t>T</w:t>
      </w:r>
      <w:r w:rsidRPr="006025CA">
        <w:rPr>
          <w:lang w:val="en-GB" w:eastAsia="ja-JP"/>
        </w:rPr>
        <w:t>he mean DL latency is also degraded because 95% DL latency is long.</w:t>
      </w:r>
    </w:p>
    <w:p w14:paraId="57963568" w14:textId="01BA035B" w:rsidR="00286F94" w:rsidRDefault="00286F94" w:rsidP="00286F94">
      <w:pPr>
        <w:rPr>
          <w:lang w:val="en-GB" w:eastAsia="ja-JP"/>
        </w:rPr>
      </w:pPr>
      <w:r>
        <w:rPr>
          <w:rFonts w:hint="eastAsia"/>
          <w:lang w:val="en-GB" w:eastAsia="ja-JP"/>
        </w:rPr>
        <w:t xml:space="preserve">For </w:t>
      </w:r>
      <w:r>
        <w:rPr>
          <w:lang w:val="en-GB" w:eastAsia="ja-JP"/>
        </w:rPr>
        <w:t xml:space="preserve">UL latency, compared to TDD, </w:t>
      </w:r>
      <w:r w:rsidR="00CC3CDE">
        <w:rPr>
          <w:lang w:val="en-GB" w:eastAsia="ja-JP"/>
        </w:rPr>
        <w:t xml:space="preserve">latency of </w:t>
      </w:r>
      <w:r w:rsidR="00CC3CDE" w:rsidRPr="00F86AA1">
        <w:rPr>
          <w:lang w:val="en-GB" w:eastAsia="ja-JP"/>
        </w:rPr>
        <w:t>SBFD(XXXXU)</w:t>
      </w:r>
      <w:r w:rsidR="00CC3CDE">
        <w:rPr>
          <w:lang w:val="en-GB" w:eastAsia="ja-JP"/>
        </w:rPr>
        <w:t xml:space="preserve"> and </w:t>
      </w:r>
      <w:r w:rsidR="00CC3CDE" w:rsidRPr="00F86AA1">
        <w:rPr>
          <w:lang w:val="en-GB" w:eastAsia="ja-JP"/>
        </w:rPr>
        <w:t>SBFD(XXXX</w:t>
      </w:r>
      <w:r w:rsidR="00CC3CDE">
        <w:rPr>
          <w:lang w:val="en-GB" w:eastAsia="ja-JP"/>
        </w:rPr>
        <w:t>X</w:t>
      </w:r>
      <w:r w:rsidR="00CC3CDE" w:rsidRPr="00F86AA1">
        <w:rPr>
          <w:lang w:val="en-GB" w:eastAsia="ja-JP"/>
        </w:rPr>
        <w:t>)</w:t>
      </w:r>
      <w:r w:rsidR="00CC3CDE">
        <w:rPr>
          <w:lang w:val="en-GB" w:eastAsia="ja-JP"/>
        </w:rPr>
        <w:t xml:space="preserve"> </w:t>
      </w:r>
      <w:r>
        <w:rPr>
          <w:lang w:val="en-GB" w:eastAsia="ja-JP"/>
        </w:rPr>
        <w:t xml:space="preserve">is reduced or the same. </w:t>
      </w:r>
    </w:p>
    <w:p w14:paraId="388BCB25" w14:textId="4BEF3B11" w:rsidR="00286F94" w:rsidRDefault="00286F94" w:rsidP="00286F94">
      <w:pPr>
        <w:pStyle w:val="aff4"/>
        <w:numPr>
          <w:ilvl w:val="0"/>
          <w:numId w:val="31"/>
        </w:numPr>
        <w:spacing w:after="120"/>
        <w:ind w:leftChars="0"/>
        <w:rPr>
          <w:lang w:val="en-GB" w:eastAsia="ja-JP"/>
        </w:rPr>
      </w:pPr>
      <w:r>
        <w:rPr>
          <w:rFonts w:hint="eastAsia"/>
          <w:lang w:val="en-GB" w:eastAsia="ja-JP"/>
        </w:rPr>
        <w:t>T</w:t>
      </w:r>
      <w:r>
        <w:rPr>
          <w:lang w:val="en-GB" w:eastAsia="ja-JP"/>
        </w:rPr>
        <w:t>he</w:t>
      </w:r>
      <w:r w:rsidR="00CC2ED9">
        <w:rPr>
          <w:lang w:val="en-GB" w:eastAsia="ja-JP"/>
        </w:rPr>
        <w:t xml:space="preserve"> gain</w:t>
      </w:r>
      <w:r>
        <w:rPr>
          <w:lang w:val="en-GB" w:eastAsia="ja-JP"/>
        </w:rPr>
        <w:t xml:space="preserve"> is higher in </w:t>
      </w:r>
      <w:r w:rsidR="00207F9C">
        <w:rPr>
          <w:lang w:val="en-GB" w:eastAsia="ja-JP"/>
        </w:rPr>
        <w:t xml:space="preserve">the </w:t>
      </w:r>
      <w:r>
        <w:rPr>
          <w:lang w:val="en-GB" w:eastAsia="ja-JP"/>
        </w:rPr>
        <w:t xml:space="preserve">order of low RU, medium </w:t>
      </w:r>
      <w:proofErr w:type="gramStart"/>
      <w:r>
        <w:rPr>
          <w:lang w:val="en-GB" w:eastAsia="ja-JP"/>
        </w:rPr>
        <w:t>RU</w:t>
      </w:r>
      <w:proofErr w:type="gramEnd"/>
      <w:r>
        <w:rPr>
          <w:lang w:val="en-GB" w:eastAsia="ja-JP"/>
        </w:rPr>
        <w:t xml:space="preserve"> and high RU.</w:t>
      </w:r>
    </w:p>
    <w:p w14:paraId="65FD27A6" w14:textId="7877E747" w:rsidR="00286F94" w:rsidRDefault="00286F94" w:rsidP="00286F94">
      <w:pPr>
        <w:pStyle w:val="aff4"/>
        <w:numPr>
          <w:ilvl w:val="0"/>
          <w:numId w:val="31"/>
        </w:numPr>
        <w:spacing w:after="120"/>
        <w:ind w:leftChars="0"/>
        <w:rPr>
          <w:lang w:val="en-GB" w:eastAsia="ja-JP"/>
        </w:rPr>
      </w:pPr>
      <w:r>
        <w:rPr>
          <w:rFonts w:hint="eastAsia"/>
          <w:lang w:val="en-GB" w:eastAsia="ja-JP"/>
        </w:rPr>
        <w:t>F</w:t>
      </w:r>
      <w:r>
        <w:rPr>
          <w:lang w:val="en-GB" w:eastAsia="ja-JP"/>
        </w:rPr>
        <w:t>or TDD, 95% UL latency is long</w:t>
      </w:r>
      <w:r w:rsidR="00207F9C">
        <w:rPr>
          <w:lang w:val="en-GB" w:eastAsia="ja-JP"/>
        </w:rPr>
        <w:t>er</w:t>
      </w:r>
      <w:r>
        <w:rPr>
          <w:lang w:val="en-GB" w:eastAsia="ja-JP"/>
        </w:rPr>
        <w:t xml:space="preserve"> because power limited UE in cell edge cannot be allocated with many RBs. </w:t>
      </w:r>
    </w:p>
    <w:p w14:paraId="3BE70A02" w14:textId="5C23375D" w:rsidR="00286F94" w:rsidRDefault="00CC2ED9" w:rsidP="00286F94">
      <w:pPr>
        <w:pStyle w:val="aff4"/>
        <w:numPr>
          <w:ilvl w:val="0"/>
          <w:numId w:val="31"/>
        </w:numPr>
        <w:spacing w:after="120"/>
        <w:ind w:leftChars="0"/>
        <w:rPr>
          <w:lang w:val="en-GB" w:eastAsia="ja-JP"/>
        </w:rPr>
      </w:pPr>
      <w:r>
        <w:rPr>
          <w:rFonts w:hint="eastAsia"/>
          <w:lang w:val="en-GB" w:eastAsia="ja-JP"/>
        </w:rPr>
        <w:t>F</w:t>
      </w:r>
      <w:r>
        <w:rPr>
          <w:lang w:val="en-GB" w:eastAsia="ja-JP"/>
        </w:rPr>
        <w:t xml:space="preserve">or </w:t>
      </w:r>
      <w:r w:rsidRPr="00F86AA1">
        <w:rPr>
          <w:lang w:val="en-GB" w:eastAsia="ja-JP"/>
        </w:rPr>
        <w:t>SBFD(XXXXU)</w:t>
      </w:r>
      <w:r>
        <w:rPr>
          <w:lang w:val="en-GB" w:eastAsia="ja-JP"/>
        </w:rPr>
        <w:t xml:space="preserve"> and </w:t>
      </w:r>
      <w:r w:rsidRPr="00F86AA1">
        <w:rPr>
          <w:lang w:val="en-GB" w:eastAsia="ja-JP"/>
        </w:rPr>
        <w:t>SBFD(XXXX</w:t>
      </w:r>
      <w:r>
        <w:rPr>
          <w:lang w:val="en-GB" w:eastAsia="ja-JP"/>
        </w:rPr>
        <w:t>X</w:t>
      </w:r>
      <w:r w:rsidRPr="00F86AA1">
        <w:rPr>
          <w:lang w:val="en-GB" w:eastAsia="ja-JP"/>
        </w:rPr>
        <w:t>)</w:t>
      </w:r>
      <w:r w:rsidR="00286F94">
        <w:rPr>
          <w:lang w:val="en-GB" w:eastAsia="ja-JP"/>
        </w:rPr>
        <w:t xml:space="preserve">, 95% UL latency is improved because UL transmission occasion is increased compared to TDD (although DL 95% UL latency is also significantly degraded </w:t>
      </w:r>
      <w:r w:rsidR="0043492B">
        <w:rPr>
          <w:lang w:val="en-GB" w:eastAsia="ja-JP"/>
        </w:rPr>
        <w:t>in</w:t>
      </w:r>
      <w:r w:rsidR="00286F94">
        <w:rPr>
          <w:lang w:val="en-GB" w:eastAsia="ja-JP"/>
        </w:rPr>
        <w:t xml:space="preserve"> medium/high RU</w:t>
      </w:r>
      <w:r w:rsidR="0043492B">
        <w:rPr>
          <w:lang w:val="en-GB" w:eastAsia="ja-JP"/>
        </w:rPr>
        <w:t xml:space="preserve"> case</w:t>
      </w:r>
      <w:r w:rsidR="00286F94">
        <w:rPr>
          <w:lang w:val="en-GB" w:eastAsia="ja-JP"/>
        </w:rPr>
        <w:t>).</w:t>
      </w:r>
    </w:p>
    <w:p w14:paraId="2977CE7D" w14:textId="480DE01B" w:rsidR="00286F94" w:rsidRDefault="00286F94" w:rsidP="00286F94">
      <w:pPr>
        <w:rPr>
          <w:rFonts w:eastAsiaTheme="minorEastAsia"/>
          <w:lang w:eastAsia="ja-JP"/>
        </w:rPr>
      </w:pPr>
      <w:r w:rsidRPr="00B77CC8">
        <w:rPr>
          <w:rFonts w:eastAsiaTheme="minorEastAsia" w:hint="eastAsia"/>
          <w:lang w:eastAsia="ja-JP"/>
        </w:rPr>
        <w:t>C</w:t>
      </w:r>
      <w:r w:rsidRPr="00B77CC8">
        <w:rPr>
          <w:rFonts w:eastAsiaTheme="minorEastAsia"/>
          <w:lang w:eastAsia="ja-JP"/>
        </w:rPr>
        <w:t>ompar</w:t>
      </w:r>
      <w:r>
        <w:rPr>
          <w:rFonts w:eastAsiaTheme="minorEastAsia"/>
          <w:lang w:eastAsia="ja-JP"/>
        </w:rPr>
        <w:t xml:space="preserve">ing between DL </w:t>
      </w:r>
      <w:r w:rsidR="00625C12">
        <w:rPr>
          <w:rFonts w:eastAsiaTheme="minorEastAsia"/>
          <w:lang w:eastAsia="ja-JP"/>
        </w:rPr>
        <w:t>latency</w:t>
      </w:r>
      <w:r w:rsidR="00625C12" w:rsidRPr="00CF033E">
        <w:rPr>
          <w:rFonts w:eastAsiaTheme="minorEastAsia"/>
          <w:lang w:eastAsia="ja-JP"/>
        </w:rPr>
        <w:t xml:space="preserve"> </w:t>
      </w:r>
      <w:r>
        <w:rPr>
          <w:rFonts w:eastAsiaTheme="minorEastAsia"/>
          <w:lang w:eastAsia="ja-JP"/>
        </w:rPr>
        <w:t xml:space="preserve">and UL </w:t>
      </w:r>
      <w:r w:rsidR="00625C12">
        <w:rPr>
          <w:rFonts w:eastAsiaTheme="minorEastAsia"/>
          <w:lang w:eastAsia="ja-JP"/>
        </w:rPr>
        <w:t>latency</w:t>
      </w:r>
      <w:r>
        <w:rPr>
          <w:rFonts w:eastAsiaTheme="minorEastAsia"/>
          <w:lang w:eastAsia="ja-JP"/>
        </w:rPr>
        <w:t>,</w:t>
      </w:r>
    </w:p>
    <w:p w14:paraId="74394A21" w14:textId="1F932592" w:rsidR="00286F94" w:rsidRDefault="00B27EAB" w:rsidP="00286F94">
      <w:pPr>
        <w:pStyle w:val="aff4"/>
        <w:numPr>
          <w:ilvl w:val="0"/>
          <w:numId w:val="29"/>
        </w:numPr>
        <w:spacing w:after="120"/>
        <w:ind w:leftChars="0"/>
        <w:rPr>
          <w:rFonts w:eastAsiaTheme="minorEastAsia"/>
          <w:lang w:eastAsia="ja-JP"/>
        </w:rPr>
      </w:pPr>
      <w:r>
        <w:rPr>
          <w:rFonts w:eastAsiaTheme="minorEastAsia"/>
          <w:lang w:eastAsia="ja-JP"/>
        </w:rPr>
        <w:t>In</w:t>
      </w:r>
      <w:r w:rsidR="00286F94" w:rsidRPr="00CF033E">
        <w:rPr>
          <w:rFonts w:eastAsiaTheme="minorEastAsia"/>
          <w:lang w:eastAsia="ja-JP"/>
        </w:rPr>
        <w:t xml:space="preserve"> low RU</w:t>
      </w:r>
      <w:r>
        <w:rPr>
          <w:rFonts w:eastAsiaTheme="minorEastAsia"/>
          <w:lang w:eastAsia="ja-JP"/>
        </w:rPr>
        <w:t xml:space="preserve"> case</w:t>
      </w:r>
      <w:r w:rsidR="00286F94" w:rsidRPr="00CF033E">
        <w:rPr>
          <w:rFonts w:eastAsiaTheme="minorEastAsia"/>
          <w:lang w:eastAsia="ja-JP"/>
        </w:rPr>
        <w:t xml:space="preserve">, UL </w:t>
      </w:r>
      <w:r w:rsidR="00286F94">
        <w:rPr>
          <w:rFonts w:eastAsiaTheme="minorEastAsia"/>
          <w:lang w:eastAsia="ja-JP"/>
        </w:rPr>
        <w:t>latency</w:t>
      </w:r>
      <w:r w:rsidR="00286F94" w:rsidRPr="00CF033E">
        <w:rPr>
          <w:rFonts w:eastAsiaTheme="minorEastAsia"/>
          <w:lang w:eastAsia="ja-JP"/>
        </w:rPr>
        <w:t xml:space="preserve"> is improved </w:t>
      </w:r>
      <w:r w:rsidR="00F6304B">
        <w:rPr>
          <w:rFonts w:eastAsiaTheme="minorEastAsia"/>
          <w:lang w:eastAsia="ja-JP"/>
        </w:rPr>
        <w:t>with</w:t>
      </w:r>
      <w:r w:rsidR="00286F94" w:rsidRPr="00CF033E">
        <w:rPr>
          <w:rFonts w:eastAsiaTheme="minorEastAsia"/>
          <w:lang w:eastAsia="ja-JP"/>
        </w:rPr>
        <w:t xml:space="preserve"> small</w:t>
      </w:r>
      <w:r w:rsidR="00286F94">
        <w:rPr>
          <w:rFonts w:eastAsiaTheme="minorEastAsia"/>
          <w:lang w:eastAsia="ja-JP"/>
        </w:rPr>
        <w:t xml:space="preserve"> or no</w:t>
      </w:r>
      <w:r w:rsidR="00286F94" w:rsidRPr="00CF033E">
        <w:rPr>
          <w:rFonts w:eastAsiaTheme="minorEastAsia"/>
          <w:lang w:eastAsia="ja-JP"/>
        </w:rPr>
        <w:t xml:space="preserve"> degradation of DL </w:t>
      </w:r>
      <w:r w:rsidR="00625C12">
        <w:rPr>
          <w:rFonts w:eastAsiaTheme="minorEastAsia"/>
          <w:lang w:eastAsia="ja-JP"/>
        </w:rPr>
        <w:t>latency</w:t>
      </w:r>
      <w:r w:rsidR="00286F94" w:rsidRPr="00CF033E">
        <w:rPr>
          <w:rFonts w:eastAsiaTheme="minorEastAsia"/>
          <w:lang w:eastAsia="ja-JP"/>
        </w:rPr>
        <w:t xml:space="preserve">. </w:t>
      </w:r>
    </w:p>
    <w:p w14:paraId="54DDC115" w14:textId="6C29F2C7" w:rsidR="00286F94" w:rsidRDefault="00B27EAB" w:rsidP="00286F94">
      <w:pPr>
        <w:pStyle w:val="aff4"/>
        <w:numPr>
          <w:ilvl w:val="0"/>
          <w:numId w:val="29"/>
        </w:numPr>
        <w:spacing w:after="120"/>
        <w:ind w:leftChars="0"/>
        <w:rPr>
          <w:rFonts w:eastAsiaTheme="minorEastAsia"/>
          <w:lang w:eastAsia="ja-JP"/>
        </w:rPr>
      </w:pPr>
      <w:r>
        <w:rPr>
          <w:rFonts w:eastAsiaTheme="minorEastAsia"/>
          <w:lang w:eastAsia="ja-JP"/>
        </w:rPr>
        <w:t>In</w:t>
      </w:r>
      <w:r w:rsidR="00286F94" w:rsidRPr="00CF033E">
        <w:rPr>
          <w:rFonts w:eastAsiaTheme="minorEastAsia"/>
          <w:lang w:eastAsia="ja-JP"/>
        </w:rPr>
        <w:t xml:space="preserve"> medium/high RU</w:t>
      </w:r>
      <w:r>
        <w:rPr>
          <w:rFonts w:eastAsiaTheme="minorEastAsia"/>
          <w:lang w:eastAsia="ja-JP"/>
        </w:rPr>
        <w:t xml:space="preserve"> case</w:t>
      </w:r>
      <w:r w:rsidR="00286F94" w:rsidRPr="00CF033E">
        <w:rPr>
          <w:rFonts w:eastAsiaTheme="minorEastAsia"/>
          <w:lang w:eastAsia="ja-JP"/>
        </w:rPr>
        <w:t xml:space="preserve">, except for </w:t>
      </w:r>
      <w:r w:rsidR="00286F94">
        <w:rPr>
          <w:rFonts w:eastAsiaTheme="minorEastAsia"/>
          <w:lang w:eastAsia="ja-JP"/>
        </w:rPr>
        <w:t>9</w:t>
      </w:r>
      <w:r w:rsidR="00286F94" w:rsidRPr="00CF033E">
        <w:rPr>
          <w:rFonts w:eastAsiaTheme="minorEastAsia"/>
          <w:lang w:eastAsia="ja-JP"/>
        </w:rPr>
        <w:t xml:space="preserve">5% </w:t>
      </w:r>
      <w:r w:rsidR="00286F94">
        <w:rPr>
          <w:rFonts w:eastAsia="DengXian"/>
        </w:rPr>
        <w:t>latency</w:t>
      </w:r>
      <w:r w:rsidR="00286F94" w:rsidRPr="00CF033E">
        <w:rPr>
          <w:rFonts w:eastAsiaTheme="minorEastAsia"/>
          <w:lang w:eastAsia="ja-JP"/>
        </w:rPr>
        <w:t xml:space="preserve">, UL </w:t>
      </w:r>
      <w:r w:rsidR="00286F94">
        <w:rPr>
          <w:rFonts w:eastAsiaTheme="minorEastAsia"/>
          <w:lang w:eastAsia="ja-JP"/>
        </w:rPr>
        <w:t>latency</w:t>
      </w:r>
      <w:r w:rsidR="00286F94" w:rsidRPr="00CF033E">
        <w:rPr>
          <w:rFonts w:eastAsiaTheme="minorEastAsia"/>
          <w:lang w:eastAsia="ja-JP"/>
        </w:rPr>
        <w:t xml:space="preserve"> is improved </w:t>
      </w:r>
      <w:r w:rsidR="00F6304B">
        <w:rPr>
          <w:rFonts w:eastAsiaTheme="minorEastAsia"/>
          <w:lang w:eastAsia="ja-JP"/>
        </w:rPr>
        <w:t>with</w:t>
      </w:r>
      <w:r w:rsidR="00286F94" w:rsidRPr="00CF033E">
        <w:rPr>
          <w:rFonts w:eastAsiaTheme="minorEastAsia"/>
          <w:lang w:eastAsia="ja-JP"/>
        </w:rPr>
        <w:t xml:space="preserve"> small degradation of DL </w:t>
      </w:r>
      <w:r w:rsidR="00107499">
        <w:rPr>
          <w:rFonts w:eastAsiaTheme="minorEastAsia"/>
          <w:lang w:eastAsia="ja-JP"/>
        </w:rPr>
        <w:t>latency</w:t>
      </w:r>
      <w:r w:rsidR="00286F94" w:rsidRPr="00CF033E">
        <w:rPr>
          <w:rFonts w:eastAsiaTheme="minorEastAsia"/>
          <w:lang w:eastAsia="ja-JP"/>
        </w:rPr>
        <w:t xml:space="preserve">. </w:t>
      </w:r>
    </w:p>
    <w:p w14:paraId="5A452E73" w14:textId="49AE5DDD" w:rsidR="00286F94" w:rsidRDefault="008F64CC" w:rsidP="00286F94">
      <w:pPr>
        <w:pStyle w:val="aff4"/>
        <w:numPr>
          <w:ilvl w:val="0"/>
          <w:numId w:val="29"/>
        </w:numPr>
        <w:spacing w:after="120"/>
        <w:ind w:leftChars="0"/>
        <w:rPr>
          <w:rFonts w:eastAsiaTheme="minorEastAsia"/>
          <w:lang w:eastAsia="ja-JP"/>
        </w:rPr>
      </w:pPr>
      <w:r>
        <w:rPr>
          <w:rFonts w:eastAsiaTheme="minorEastAsia"/>
          <w:lang w:eastAsia="ja-JP"/>
        </w:rPr>
        <w:t>In</w:t>
      </w:r>
      <w:r w:rsidR="00286F94" w:rsidRPr="0059771E">
        <w:rPr>
          <w:rFonts w:eastAsiaTheme="minorEastAsia"/>
          <w:lang w:eastAsia="ja-JP"/>
        </w:rPr>
        <w:t xml:space="preserve"> medium/high RU</w:t>
      </w:r>
      <w:r>
        <w:rPr>
          <w:rFonts w:eastAsiaTheme="minorEastAsia"/>
          <w:lang w:eastAsia="ja-JP"/>
        </w:rPr>
        <w:t xml:space="preserve"> case</w:t>
      </w:r>
      <w:r w:rsidR="00625C12">
        <w:rPr>
          <w:rFonts w:eastAsiaTheme="minorEastAsia"/>
          <w:lang w:eastAsia="ja-JP"/>
        </w:rPr>
        <w:t>,</w:t>
      </w:r>
      <w:r w:rsidR="00286F94" w:rsidRPr="0059771E">
        <w:rPr>
          <w:rFonts w:eastAsiaTheme="minorEastAsia"/>
          <w:lang w:eastAsia="ja-JP"/>
        </w:rPr>
        <w:t xml:space="preserve"> for </w:t>
      </w:r>
      <w:r w:rsidR="00625C12">
        <w:rPr>
          <w:rFonts w:eastAsiaTheme="minorEastAsia"/>
          <w:lang w:eastAsia="ja-JP"/>
        </w:rPr>
        <w:t>9</w:t>
      </w:r>
      <w:r w:rsidR="00286F94" w:rsidRPr="0059771E">
        <w:rPr>
          <w:rFonts w:eastAsiaTheme="minorEastAsia"/>
          <w:lang w:eastAsia="ja-JP"/>
        </w:rPr>
        <w:t xml:space="preserve">5% </w:t>
      </w:r>
      <w:r w:rsidR="00286F94">
        <w:rPr>
          <w:rFonts w:eastAsia="DengXian"/>
        </w:rPr>
        <w:t>latency</w:t>
      </w:r>
      <w:r w:rsidR="00286F94" w:rsidRPr="0059771E">
        <w:rPr>
          <w:rFonts w:eastAsiaTheme="minorEastAsia"/>
          <w:lang w:eastAsia="ja-JP"/>
        </w:rPr>
        <w:t xml:space="preserve">, UL </w:t>
      </w:r>
      <w:r w:rsidR="00286F94">
        <w:rPr>
          <w:rFonts w:eastAsiaTheme="minorEastAsia"/>
          <w:lang w:eastAsia="ja-JP"/>
        </w:rPr>
        <w:t>latency</w:t>
      </w:r>
      <w:r w:rsidR="00286F94" w:rsidRPr="00CF033E">
        <w:rPr>
          <w:rFonts w:eastAsiaTheme="minorEastAsia"/>
          <w:lang w:eastAsia="ja-JP"/>
        </w:rPr>
        <w:t xml:space="preserve"> </w:t>
      </w:r>
      <w:r w:rsidR="00286F94" w:rsidRPr="0059771E">
        <w:rPr>
          <w:rFonts w:eastAsiaTheme="minorEastAsia"/>
          <w:lang w:eastAsia="ja-JP"/>
        </w:rPr>
        <w:t xml:space="preserve">is improved but DL </w:t>
      </w:r>
      <w:r w:rsidR="00286F94">
        <w:rPr>
          <w:rFonts w:eastAsiaTheme="minorEastAsia"/>
          <w:lang w:eastAsia="ja-JP"/>
        </w:rPr>
        <w:t>latency</w:t>
      </w:r>
      <w:r w:rsidR="00286F94" w:rsidRPr="00CF033E">
        <w:rPr>
          <w:rFonts w:eastAsiaTheme="minorEastAsia"/>
          <w:lang w:eastAsia="ja-JP"/>
        </w:rPr>
        <w:t xml:space="preserve"> </w:t>
      </w:r>
      <w:r w:rsidR="00286F94" w:rsidRPr="0059771E">
        <w:rPr>
          <w:rFonts w:eastAsiaTheme="minorEastAsia"/>
          <w:lang w:eastAsia="ja-JP"/>
        </w:rPr>
        <w:t xml:space="preserve">is significantly degraded. </w:t>
      </w:r>
    </w:p>
    <w:p w14:paraId="571D88F0" w14:textId="77777777" w:rsidR="0044036D" w:rsidRPr="004666AD" w:rsidRDefault="0044036D" w:rsidP="00286F94">
      <w:pPr>
        <w:rPr>
          <w:lang w:val="en-GB" w:eastAsia="ja-JP"/>
        </w:rPr>
      </w:pPr>
    </w:p>
    <w:p w14:paraId="62FEBD39" w14:textId="77777777" w:rsidR="00286F94" w:rsidRDefault="00286F94" w:rsidP="00286F94">
      <w:pPr>
        <w:pStyle w:val="af3"/>
        <w:tabs>
          <w:tab w:val="left" w:pos="567"/>
        </w:tabs>
        <w:rPr>
          <w:lang w:eastAsia="ja-JP"/>
        </w:rPr>
      </w:pPr>
      <w:r>
        <w:rPr>
          <w:noProof/>
        </w:rPr>
        <w:drawing>
          <wp:inline distT="0" distB="0" distL="0" distR="0" wp14:anchorId="48565B5F" wp14:editId="33FC2D5E">
            <wp:extent cx="6121400" cy="2517140"/>
            <wp:effectExtent l="0" t="0" r="0" b="0"/>
            <wp:docPr id="4" name="グラフィックス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6121400" cy="2517140"/>
                    </a:xfrm>
                    <a:prstGeom prst="rect">
                      <a:avLst/>
                    </a:prstGeom>
                  </pic:spPr>
                </pic:pic>
              </a:graphicData>
            </a:graphic>
          </wp:inline>
        </w:drawing>
      </w:r>
    </w:p>
    <w:p w14:paraId="754DBB9C" w14:textId="30716F74" w:rsidR="002734A5" w:rsidRDefault="002734A5" w:rsidP="002734A5">
      <w:pPr>
        <w:pStyle w:val="ac"/>
        <w:keepNext/>
        <w:jc w:val="center"/>
        <w:rPr>
          <w:lang w:eastAsia="ja-JP"/>
        </w:rPr>
      </w:pPr>
      <w:bookmarkStart w:id="2" w:name="_Ref140397923"/>
      <w:r>
        <w:t xml:space="preserve">Figure </w:t>
      </w:r>
      <w:r>
        <w:fldChar w:fldCharType="begin"/>
      </w:r>
      <w:r>
        <w:instrText xml:space="preserve"> SEQ Figure \* ARABIC </w:instrText>
      </w:r>
      <w:r>
        <w:fldChar w:fldCharType="separate"/>
      </w:r>
      <w:r w:rsidR="004026EE">
        <w:rPr>
          <w:noProof/>
        </w:rPr>
        <w:t>2</w:t>
      </w:r>
      <w:r>
        <w:rPr>
          <w:noProof/>
        </w:rPr>
        <w:fldChar w:fldCharType="end"/>
      </w:r>
      <w:bookmarkEnd w:id="2"/>
      <w:r>
        <w:t xml:space="preserve">  Packet latency (Urban Macro</w:t>
      </w:r>
      <w:r>
        <w:rPr>
          <w:rFonts w:hint="eastAsia"/>
          <w:lang w:eastAsia="ja-JP"/>
        </w:rPr>
        <w:t xml:space="preserve"> </w:t>
      </w:r>
      <w:r>
        <w:t>(FR1), small packet)</w:t>
      </w:r>
    </w:p>
    <w:p w14:paraId="03C7BD51" w14:textId="77777777" w:rsidR="00286F94" w:rsidRDefault="00286F94" w:rsidP="00FE053F">
      <w:pPr>
        <w:rPr>
          <w:rFonts w:eastAsia="SimSun"/>
          <w:lang w:eastAsia="zh-CN"/>
        </w:rPr>
      </w:pPr>
    </w:p>
    <w:p w14:paraId="598A5E39" w14:textId="2CB80874" w:rsidR="00D45F3B" w:rsidRPr="004173F1" w:rsidRDefault="00D45F3B" w:rsidP="00D45F3B">
      <w:pPr>
        <w:spacing w:after="120"/>
        <w:rPr>
          <w:rFonts w:eastAsiaTheme="minorEastAsia"/>
          <w:lang w:eastAsia="ja-JP"/>
        </w:rPr>
      </w:pPr>
      <w:r>
        <w:rPr>
          <w:rFonts w:eastAsiaTheme="minorEastAsia"/>
          <w:lang w:eastAsia="ja-JP"/>
        </w:rPr>
        <w:t>Based on</w:t>
      </w:r>
      <w:r w:rsidRPr="007A4B71">
        <w:rPr>
          <w:rFonts w:eastAsiaTheme="minorEastAsia"/>
          <w:lang w:eastAsia="ja-JP"/>
        </w:rPr>
        <w:t xml:space="preserve"> </w:t>
      </w:r>
      <w:r>
        <w:rPr>
          <w:rFonts w:eastAsia="DengXian"/>
        </w:rPr>
        <w:t>the above</w:t>
      </w:r>
      <w:r w:rsidRPr="00CF033E">
        <w:rPr>
          <w:rFonts w:eastAsiaTheme="minorEastAsia"/>
          <w:lang w:eastAsia="ja-JP"/>
        </w:rPr>
        <w:t xml:space="preserve"> </w:t>
      </w:r>
      <w:r w:rsidRPr="007A4B71">
        <w:rPr>
          <w:rFonts w:eastAsiaTheme="minorEastAsia"/>
          <w:lang w:eastAsia="ja-JP"/>
        </w:rPr>
        <w:t>results</w:t>
      </w:r>
      <w:r>
        <w:rPr>
          <w:rFonts w:eastAsiaTheme="minorEastAsia"/>
          <w:lang w:eastAsia="ja-JP"/>
        </w:rPr>
        <w:t xml:space="preserve">, </w:t>
      </w:r>
      <w:r w:rsidR="008E5FE2">
        <w:rPr>
          <w:rFonts w:eastAsiaTheme="minorEastAsia"/>
          <w:lang w:eastAsia="ja-JP"/>
        </w:rPr>
        <w:t xml:space="preserve">we have </w:t>
      </w:r>
      <w:r w:rsidR="008808FE">
        <w:rPr>
          <w:rFonts w:eastAsiaTheme="minorEastAsia"/>
          <w:lang w:eastAsia="ja-JP"/>
        </w:rPr>
        <w:t>the following observation</w:t>
      </w:r>
      <w:r>
        <w:rPr>
          <w:rFonts w:eastAsiaTheme="minorEastAsia"/>
          <w:lang w:eastAsia="ja-JP"/>
        </w:rPr>
        <w:t>.</w:t>
      </w:r>
    </w:p>
    <w:p w14:paraId="2C4D8BF9" w14:textId="3FF760AF" w:rsidR="00D45F3B" w:rsidRPr="0044036D" w:rsidRDefault="00D45F3B" w:rsidP="00D45F3B">
      <w:pPr>
        <w:rPr>
          <w:rFonts w:eastAsiaTheme="minorEastAsia"/>
          <w:b/>
          <w:bCs/>
          <w:lang w:eastAsia="ja-JP"/>
        </w:rPr>
      </w:pPr>
      <w:r w:rsidRPr="0044036D">
        <w:rPr>
          <w:rFonts w:eastAsiaTheme="minorEastAsia"/>
          <w:b/>
          <w:bCs/>
          <w:lang w:eastAsia="ja-JP"/>
        </w:rPr>
        <w:t xml:space="preserve">Observation 1: For Urban Macro scenario (FR1), SBFD </w:t>
      </w:r>
      <w:r w:rsidR="003D521A">
        <w:rPr>
          <w:rFonts w:eastAsiaTheme="minorEastAsia"/>
          <w:b/>
          <w:bCs/>
          <w:lang w:eastAsia="ja-JP"/>
        </w:rPr>
        <w:t>is</w:t>
      </w:r>
      <w:r w:rsidRPr="0044036D">
        <w:rPr>
          <w:rFonts w:eastAsiaTheme="minorEastAsia"/>
          <w:b/>
          <w:bCs/>
          <w:lang w:eastAsia="ja-JP"/>
        </w:rPr>
        <w:t xml:space="preserve"> beneficial at least</w:t>
      </w:r>
      <w:r w:rsidR="009F3A29">
        <w:rPr>
          <w:rFonts w:eastAsiaTheme="minorEastAsia"/>
          <w:b/>
          <w:bCs/>
          <w:lang w:eastAsia="ja-JP"/>
        </w:rPr>
        <w:t xml:space="preserve"> for</w:t>
      </w:r>
      <w:r w:rsidRPr="0044036D">
        <w:rPr>
          <w:rFonts w:eastAsiaTheme="minorEastAsia"/>
          <w:b/>
          <w:bCs/>
          <w:lang w:eastAsia="ja-JP"/>
        </w:rPr>
        <w:t xml:space="preserve"> </w:t>
      </w:r>
      <w:r>
        <w:rPr>
          <w:rFonts w:eastAsiaTheme="minorEastAsia"/>
          <w:b/>
          <w:bCs/>
          <w:lang w:eastAsia="ja-JP"/>
        </w:rPr>
        <w:t>low RU</w:t>
      </w:r>
      <w:r w:rsidRPr="0044036D">
        <w:rPr>
          <w:rFonts w:eastAsiaTheme="minorEastAsia"/>
          <w:b/>
          <w:bCs/>
          <w:lang w:eastAsia="ja-JP"/>
        </w:rPr>
        <w:t xml:space="preserve"> </w:t>
      </w:r>
      <w:r>
        <w:rPr>
          <w:rFonts w:eastAsiaTheme="minorEastAsia"/>
          <w:b/>
          <w:bCs/>
          <w:lang w:eastAsia="ja-JP"/>
        </w:rPr>
        <w:t xml:space="preserve">case </w:t>
      </w:r>
      <w:r w:rsidRPr="0044036D">
        <w:rPr>
          <w:rFonts w:eastAsiaTheme="minorEastAsia"/>
          <w:b/>
          <w:bCs/>
          <w:lang w:eastAsia="ja-JP"/>
        </w:rPr>
        <w:t>or cell</w:t>
      </w:r>
      <w:r w:rsidR="005F4007">
        <w:rPr>
          <w:rFonts w:eastAsiaTheme="minorEastAsia"/>
          <w:b/>
          <w:bCs/>
          <w:lang w:eastAsia="ja-JP"/>
        </w:rPr>
        <w:t xml:space="preserve"> </w:t>
      </w:r>
      <w:r w:rsidRPr="0044036D">
        <w:rPr>
          <w:rFonts w:eastAsiaTheme="minorEastAsia"/>
          <w:b/>
          <w:bCs/>
          <w:lang w:eastAsia="ja-JP"/>
        </w:rPr>
        <w:t xml:space="preserve">center </w:t>
      </w:r>
      <w:r w:rsidR="003D5B61">
        <w:rPr>
          <w:rFonts w:eastAsiaTheme="minorEastAsia"/>
          <w:b/>
          <w:bCs/>
          <w:lang w:eastAsia="ja-JP"/>
        </w:rPr>
        <w:t>UEs</w:t>
      </w:r>
      <w:r w:rsidRPr="0044036D">
        <w:rPr>
          <w:rFonts w:eastAsiaTheme="minorEastAsia"/>
          <w:b/>
          <w:bCs/>
          <w:lang w:eastAsia="ja-JP"/>
        </w:rPr>
        <w:t>.</w:t>
      </w:r>
    </w:p>
    <w:p w14:paraId="35FF8C13" w14:textId="5FB771D0" w:rsidR="00D45F3B" w:rsidRPr="005352CF" w:rsidRDefault="004C3C8A" w:rsidP="00D45F3B">
      <w:pPr>
        <w:pStyle w:val="aff4"/>
        <w:numPr>
          <w:ilvl w:val="0"/>
          <w:numId w:val="33"/>
        </w:numPr>
        <w:ind w:leftChars="0"/>
        <w:rPr>
          <w:rFonts w:eastAsiaTheme="minorEastAsia"/>
          <w:b/>
          <w:bCs/>
          <w:lang w:eastAsia="ja-JP"/>
        </w:rPr>
      </w:pPr>
      <w:r>
        <w:rPr>
          <w:rFonts w:eastAsiaTheme="minorEastAsia"/>
          <w:b/>
          <w:bCs/>
          <w:lang w:eastAsia="ja-JP"/>
        </w:rPr>
        <w:t>In</w:t>
      </w:r>
      <w:r w:rsidR="00D45F3B" w:rsidRPr="005352CF">
        <w:rPr>
          <w:rFonts w:eastAsiaTheme="minorEastAsia"/>
          <w:b/>
          <w:bCs/>
          <w:lang w:eastAsia="ja-JP"/>
        </w:rPr>
        <w:t xml:space="preserve"> </w:t>
      </w:r>
      <w:r w:rsidR="00D45F3B">
        <w:rPr>
          <w:rFonts w:eastAsiaTheme="minorEastAsia"/>
          <w:b/>
          <w:bCs/>
          <w:lang w:eastAsia="ja-JP"/>
        </w:rPr>
        <w:t xml:space="preserve">low RU case, </w:t>
      </w:r>
      <w:r w:rsidR="00D45F3B" w:rsidRPr="005352CF">
        <w:rPr>
          <w:rFonts w:eastAsiaTheme="minorEastAsia"/>
          <w:b/>
          <w:bCs/>
          <w:lang w:eastAsia="ja-JP"/>
        </w:rPr>
        <w:t xml:space="preserve">UL </w:t>
      </w:r>
      <w:r w:rsidR="00D45F3B">
        <w:rPr>
          <w:rFonts w:eastAsiaTheme="minorEastAsia"/>
          <w:b/>
          <w:bCs/>
          <w:lang w:eastAsia="ja-JP"/>
        </w:rPr>
        <w:t>a</w:t>
      </w:r>
      <w:r w:rsidR="00D45F3B" w:rsidRPr="00C265D9">
        <w:rPr>
          <w:rFonts w:eastAsiaTheme="minorEastAsia"/>
          <w:b/>
          <w:bCs/>
          <w:lang w:eastAsia="ja-JP"/>
        </w:rPr>
        <w:t>verage</w:t>
      </w:r>
      <w:r w:rsidR="00D45F3B">
        <w:rPr>
          <w:rFonts w:eastAsiaTheme="minorEastAsia"/>
          <w:b/>
          <w:bCs/>
          <w:lang w:eastAsia="ja-JP"/>
        </w:rPr>
        <w:t xml:space="preserve"> </w:t>
      </w:r>
      <w:r w:rsidR="00D45F3B" w:rsidRPr="00C265D9">
        <w:rPr>
          <w:rFonts w:eastAsiaTheme="minorEastAsia"/>
          <w:b/>
          <w:bCs/>
          <w:lang w:eastAsia="ja-JP"/>
        </w:rPr>
        <w:t>UPT</w:t>
      </w:r>
      <w:r w:rsidR="00D45F3B">
        <w:rPr>
          <w:rFonts w:eastAsiaTheme="minorEastAsia"/>
          <w:b/>
          <w:bCs/>
          <w:lang w:eastAsia="ja-JP"/>
        </w:rPr>
        <w:t xml:space="preserve"> and p</w:t>
      </w:r>
      <w:r w:rsidR="00D45F3B" w:rsidRPr="00C265D9">
        <w:rPr>
          <w:rFonts w:eastAsiaTheme="minorEastAsia"/>
          <w:b/>
          <w:bCs/>
          <w:lang w:eastAsia="ja-JP"/>
        </w:rPr>
        <w:t>acket</w:t>
      </w:r>
      <w:r w:rsidR="00D45F3B">
        <w:rPr>
          <w:rFonts w:eastAsiaTheme="minorEastAsia"/>
          <w:b/>
          <w:bCs/>
          <w:lang w:eastAsia="ja-JP"/>
        </w:rPr>
        <w:t xml:space="preserve"> l</w:t>
      </w:r>
      <w:r w:rsidR="00D45F3B" w:rsidRPr="00C265D9">
        <w:rPr>
          <w:rFonts w:eastAsiaTheme="minorEastAsia"/>
          <w:b/>
          <w:bCs/>
          <w:lang w:eastAsia="ja-JP"/>
        </w:rPr>
        <w:t xml:space="preserve">atency </w:t>
      </w:r>
      <w:r w:rsidR="00D45F3B">
        <w:rPr>
          <w:rFonts w:eastAsiaTheme="minorEastAsia"/>
          <w:b/>
          <w:bCs/>
          <w:lang w:eastAsia="ja-JP"/>
        </w:rPr>
        <w:t>are</w:t>
      </w:r>
      <w:r w:rsidR="00D45F3B" w:rsidRPr="005352CF">
        <w:rPr>
          <w:rFonts w:eastAsiaTheme="minorEastAsia"/>
          <w:b/>
          <w:bCs/>
          <w:lang w:eastAsia="ja-JP"/>
        </w:rPr>
        <w:t xml:space="preserve"> improved </w:t>
      </w:r>
      <w:r w:rsidR="00D45F3B">
        <w:rPr>
          <w:rFonts w:eastAsiaTheme="minorEastAsia"/>
          <w:b/>
          <w:bCs/>
          <w:lang w:eastAsia="ja-JP"/>
        </w:rPr>
        <w:t xml:space="preserve">compared to legacy TDD </w:t>
      </w:r>
      <w:r w:rsidR="00F6304B">
        <w:rPr>
          <w:rFonts w:eastAsiaTheme="minorEastAsia"/>
          <w:b/>
          <w:bCs/>
          <w:lang w:eastAsia="ja-JP"/>
        </w:rPr>
        <w:t>with</w:t>
      </w:r>
      <w:r w:rsidR="00D45F3B" w:rsidRPr="005352CF">
        <w:rPr>
          <w:rFonts w:eastAsiaTheme="minorEastAsia"/>
          <w:b/>
          <w:bCs/>
          <w:lang w:eastAsia="ja-JP"/>
        </w:rPr>
        <w:t xml:space="preserve"> small </w:t>
      </w:r>
      <w:r w:rsidR="000A11D5">
        <w:rPr>
          <w:rFonts w:eastAsiaTheme="minorEastAsia"/>
          <w:b/>
          <w:bCs/>
          <w:lang w:eastAsia="ja-JP"/>
        </w:rPr>
        <w:t xml:space="preserve">or no </w:t>
      </w:r>
      <w:r w:rsidR="00D45F3B" w:rsidRPr="005352CF">
        <w:rPr>
          <w:rFonts w:eastAsiaTheme="minorEastAsia"/>
          <w:b/>
          <w:bCs/>
          <w:lang w:eastAsia="ja-JP"/>
        </w:rPr>
        <w:t>degradation</w:t>
      </w:r>
      <w:r w:rsidR="00D45F3B">
        <w:rPr>
          <w:rFonts w:eastAsiaTheme="minorEastAsia"/>
          <w:b/>
          <w:bCs/>
          <w:lang w:eastAsia="ja-JP"/>
        </w:rPr>
        <w:t xml:space="preserve"> </w:t>
      </w:r>
      <w:r w:rsidR="00D45F3B" w:rsidRPr="005352CF">
        <w:rPr>
          <w:rFonts w:eastAsiaTheme="minorEastAsia"/>
          <w:b/>
          <w:bCs/>
          <w:lang w:eastAsia="ja-JP"/>
        </w:rPr>
        <w:t xml:space="preserve">of DL </w:t>
      </w:r>
      <w:r w:rsidR="00D45F3B">
        <w:rPr>
          <w:rFonts w:eastAsiaTheme="minorEastAsia"/>
          <w:b/>
          <w:bCs/>
          <w:lang w:eastAsia="ja-JP"/>
        </w:rPr>
        <w:t>a</w:t>
      </w:r>
      <w:r w:rsidR="00D45F3B" w:rsidRPr="00C265D9">
        <w:rPr>
          <w:rFonts w:eastAsiaTheme="minorEastAsia"/>
          <w:b/>
          <w:bCs/>
          <w:lang w:eastAsia="ja-JP"/>
        </w:rPr>
        <w:t>verage</w:t>
      </w:r>
      <w:r w:rsidR="00D45F3B">
        <w:rPr>
          <w:rFonts w:eastAsiaTheme="minorEastAsia"/>
          <w:b/>
          <w:bCs/>
          <w:lang w:eastAsia="ja-JP"/>
        </w:rPr>
        <w:t xml:space="preserve"> </w:t>
      </w:r>
      <w:r w:rsidR="00D45F3B" w:rsidRPr="00C265D9">
        <w:rPr>
          <w:rFonts w:eastAsiaTheme="minorEastAsia"/>
          <w:b/>
          <w:bCs/>
          <w:lang w:eastAsia="ja-JP"/>
        </w:rPr>
        <w:t>UPT</w:t>
      </w:r>
      <w:r w:rsidR="00D45F3B">
        <w:rPr>
          <w:rFonts w:eastAsiaTheme="minorEastAsia"/>
          <w:b/>
          <w:bCs/>
          <w:lang w:eastAsia="ja-JP"/>
        </w:rPr>
        <w:t xml:space="preserve"> and p</w:t>
      </w:r>
      <w:r w:rsidR="00D45F3B" w:rsidRPr="00C265D9">
        <w:rPr>
          <w:rFonts w:eastAsiaTheme="minorEastAsia"/>
          <w:b/>
          <w:bCs/>
          <w:lang w:eastAsia="ja-JP"/>
        </w:rPr>
        <w:t>acket</w:t>
      </w:r>
      <w:r w:rsidR="00D45F3B">
        <w:rPr>
          <w:rFonts w:eastAsiaTheme="minorEastAsia"/>
          <w:b/>
          <w:bCs/>
          <w:lang w:eastAsia="ja-JP"/>
        </w:rPr>
        <w:t xml:space="preserve"> l</w:t>
      </w:r>
      <w:r w:rsidR="00D45F3B" w:rsidRPr="00C265D9">
        <w:rPr>
          <w:rFonts w:eastAsiaTheme="minorEastAsia"/>
          <w:b/>
          <w:bCs/>
          <w:lang w:eastAsia="ja-JP"/>
        </w:rPr>
        <w:t>atency</w:t>
      </w:r>
      <w:r w:rsidR="00D45F3B" w:rsidRPr="005352CF">
        <w:rPr>
          <w:rFonts w:eastAsiaTheme="minorEastAsia"/>
          <w:b/>
          <w:bCs/>
          <w:lang w:eastAsia="ja-JP"/>
        </w:rPr>
        <w:t>.</w:t>
      </w:r>
    </w:p>
    <w:p w14:paraId="27AD8CB8" w14:textId="35FDEF5F" w:rsidR="00D45F3B" w:rsidRPr="005352CF" w:rsidRDefault="004C3C8A" w:rsidP="00D45F3B">
      <w:pPr>
        <w:pStyle w:val="aff4"/>
        <w:numPr>
          <w:ilvl w:val="0"/>
          <w:numId w:val="33"/>
        </w:numPr>
        <w:ind w:leftChars="0"/>
        <w:rPr>
          <w:rFonts w:eastAsiaTheme="minorEastAsia"/>
          <w:b/>
          <w:bCs/>
          <w:lang w:eastAsia="ja-JP"/>
        </w:rPr>
      </w:pPr>
      <w:r>
        <w:rPr>
          <w:rFonts w:eastAsiaTheme="minorEastAsia"/>
          <w:b/>
          <w:bCs/>
          <w:lang w:eastAsia="ja-JP"/>
        </w:rPr>
        <w:t xml:space="preserve">Even </w:t>
      </w:r>
      <w:r w:rsidR="002D5C87">
        <w:rPr>
          <w:rFonts w:eastAsiaTheme="minorEastAsia"/>
          <w:b/>
          <w:bCs/>
          <w:lang w:eastAsia="ja-JP"/>
        </w:rPr>
        <w:t>in</w:t>
      </w:r>
      <w:r>
        <w:rPr>
          <w:rFonts w:eastAsiaTheme="minorEastAsia"/>
          <w:b/>
          <w:bCs/>
          <w:lang w:eastAsia="ja-JP"/>
        </w:rPr>
        <w:t xml:space="preserve"> medium</w:t>
      </w:r>
      <w:r w:rsidR="0053148E">
        <w:rPr>
          <w:rFonts w:eastAsiaTheme="minorEastAsia"/>
          <w:b/>
          <w:bCs/>
          <w:lang w:eastAsia="ja-JP"/>
        </w:rPr>
        <w:t>/</w:t>
      </w:r>
      <w:r>
        <w:rPr>
          <w:rFonts w:eastAsiaTheme="minorEastAsia"/>
          <w:b/>
          <w:bCs/>
          <w:lang w:eastAsia="ja-JP"/>
        </w:rPr>
        <w:t>high RU</w:t>
      </w:r>
      <w:r w:rsidR="002D5C87">
        <w:rPr>
          <w:rFonts w:eastAsiaTheme="minorEastAsia"/>
          <w:b/>
          <w:bCs/>
          <w:lang w:eastAsia="ja-JP"/>
        </w:rPr>
        <w:t xml:space="preserve"> case</w:t>
      </w:r>
      <w:r w:rsidR="0053148E">
        <w:rPr>
          <w:rFonts w:eastAsiaTheme="minorEastAsia"/>
          <w:b/>
          <w:bCs/>
          <w:lang w:eastAsia="ja-JP"/>
        </w:rPr>
        <w:t>s</w:t>
      </w:r>
      <w:r>
        <w:rPr>
          <w:rFonts w:eastAsiaTheme="minorEastAsia"/>
          <w:b/>
          <w:bCs/>
          <w:lang w:eastAsia="ja-JP"/>
        </w:rPr>
        <w:t xml:space="preserve">, </w:t>
      </w:r>
      <w:r w:rsidR="00D45F3B">
        <w:rPr>
          <w:rFonts w:eastAsiaTheme="minorEastAsia"/>
          <w:b/>
          <w:bCs/>
          <w:lang w:eastAsia="ja-JP"/>
        </w:rPr>
        <w:t xml:space="preserve">for </w:t>
      </w:r>
      <w:r w:rsidR="0031258C">
        <w:rPr>
          <w:rFonts w:eastAsiaTheme="minorEastAsia"/>
          <w:b/>
          <w:bCs/>
          <w:lang w:eastAsia="ja-JP"/>
        </w:rPr>
        <w:t>cell</w:t>
      </w:r>
      <w:r w:rsidR="00B95756">
        <w:rPr>
          <w:rFonts w:eastAsiaTheme="minorEastAsia"/>
          <w:b/>
          <w:bCs/>
          <w:lang w:eastAsia="ja-JP"/>
        </w:rPr>
        <w:t xml:space="preserve"> </w:t>
      </w:r>
      <w:r w:rsidR="0031258C">
        <w:rPr>
          <w:rFonts w:eastAsiaTheme="minorEastAsia"/>
          <w:b/>
          <w:bCs/>
          <w:lang w:eastAsia="ja-JP"/>
        </w:rPr>
        <w:t>center</w:t>
      </w:r>
      <w:r w:rsidR="002A4ACA">
        <w:rPr>
          <w:rFonts w:eastAsiaTheme="minorEastAsia"/>
          <w:b/>
          <w:bCs/>
          <w:lang w:eastAsia="ja-JP"/>
        </w:rPr>
        <w:t xml:space="preserve"> UEs</w:t>
      </w:r>
      <w:r w:rsidR="00D45F3B">
        <w:rPr>
          <w:rFonts w:eastAsiaTheme="minorEastAsia"/>
          <w:b/>
          <w:bCs/>
          <w:lang w:eastAsia="ja-JP"/>
        </w:rPr>
        <w:t xml:space="preserve">, </w:t>
      </w:r>
      <w:r w:rsidR="00D45F3B" w:rsidRPr="005352CF">
        <w:rPr>
          <w:rFonts w:eastAsiaTheme="minorEastAsia"/>
          <w:b/>
          <w:bCs/>
          <w:lang w:eastAsia="ja-JP"/>
        </w:rPr>
        <w:t xml:space="preserve">UL </w:t>
      </w:r>
      <w:r w:rsidR="00D45F3B">
        <w:rPr>
          <w:rFonts w:eastAsiaTheme="minorEastAsia"/>
          <w:b/>
          <w:bCs/>
          <w:lang w:eastAsia="ja-JP"/>
        </w:rPr>
        <w:t>a</w:t>
      </w:r>
      <w:r w:rsidR="00D45F3B" w:rsidRPr="00C265D9">
        <w:rPr>
          <w:rFonts w:eastAsiaTheme="minorEastAsia"/>
          <w:b/>
          <w:bCs/>
          <w:lang w:eastAsia="ja-JP"/>
        </w:rPr>
        <w:t>verage</w:t>
      </w:r>
      <w:r w:rsidR="00D45F3B">
        <w:rPr>
          <w:rFonts w:eastAsiaTheme="minorEastAsia"/>
          <w:b/>
          <w:bCs/>
          <w:lang w:eastAsia="ja-JP"/>
        </w:rPr>
        <w:t xml:space="preserve"> </w:t>
      </w:r>
      <w:r w:rsidR="00D45F3B" w:rsidRPr="00C265D9">
        <w:rPr>
          <w:rFonts w:eastAsiaTheme="minorEastAsia"/>
          <w:b/>
          <w:bCs/>
          <w:lang w:eastAsia="ja-JP"/>
        </w:rPr>
        <w:t>UPT</w:t>
      </w:r>
      <w:r w:rsidR="00D45F3B">
        <w:rPr>
          <w:rFonts w:eastAsiaTheme="minorEastAsia"/>
          <w:b/>
          <w:bCs/>
          <w:lang w:eastAsia="ja-JP"/>
        </w:rPr>
        <w:t xml:space="preserve"> and p</w:t>
      </w:r>
      <w:r w:rsidR="00D45F3B" w:rsidRPr="00C265D9">
        <w:rPr>
          <w:rFonts w:eastAsiaTheme="minorEastAsia"/>
          <w:b/>
          <w:bCs/>
          <w:lang w:eastAsia="ja-JP"/>
        </w:rPr>
        <w:t>acket</w:t>
      </w:r>
      <w:r w:rsidR="00D45F3B">
        <w:rPr>
          <w:rFonts w:eastAsiaTheme="minorEastAsia"/>
          <w:b/>
          <w:bCs/>
          <w:lang w:eastAsia="ja-JP"/>
        </w:rPr>
        <w:t xml:space="preserve"> l</w:t>
      </w:r>
      <w:r w:rsidR="00D45F3B" w:rsidRPr="00C265D9">
        <w:rPr>
          <w:rFonts w:eastAsiaTheme="minorEastAsia"/>
          <w:b/>
          <w:bCs/>
          <w:lang w:eastAsia="ja-JP"/>
        </w:rPr>
        <w:t xml:space="preserve">atency </w:t>
      </w:r>
      <w:r w:rsidR="00D45F3B">
        <w:rPr>
          <w:rFonts w:eastAsiaTheme="minorEastAsia"/>
          <w:b/>
          <w:bCs/>
          <w:lang w:eastAsia="ja-JP"/>
        </w:rPr>
        <w:t>are</w:t>
      </w:r>
      <w:r w:rsidR="00D45F3B" w:rsidRPr="005352CF">
        <w:rPr>
          <w:rFonts w:eastAsiaTheme="minorEastAsia"/>
          <w:b/>
          <w:bCs/>
          <w:lang w:eastAsia="ja-JP"/>
        </w:rPr>
        <w:t xml:space="preserve"> improved </w:t>
      </w:r>
      <w:r w:rsidR="00D45F3B">
        <w:rPr>
          <w:rFonts w:eastAsiaTheme="minorEastAsia"/>
          <w:b/>
          <w:bCs/>
          <w:lang w:eastAsia="ja-JP"/>
        </w:rPr>
        <w:t xml:space="preserve">compared to legacy TDD </w:t>
      </w:r>
      <w:r w:rsidR="00F6304B">
        <w:rPr>
          <w:rFonts w:eastAsiaTheme="minorEastAsia"/>
          <w:b/>
          <w:bCs/>
          <w:lang w:eastAsia="ja-JP"/>
        </w:rPr>
        <w:t>with</w:t>
      </w:r>
      <w:r w:rsidR="00D45F3B" w:rsidRPr="005352CF">
        <w:rPr>
          <w:rFonts w:eastAsiaTheme="minorEastAsia"/>
          <w:b/>
          <w:bCs/>
          <w:lang w:eastAsia="ja-JP"/>
        </w:rPr>
        <w:t xml:space="preserve"> small</w:t>
      </w:r>
      <w:r w:rsidR="000A11D5" w:rsidRPr="000A11D5">
        <w:rPr>
          <w:rFonts w:eastAsiaTheme="minorEastAsia"/>
          <w:b/>
          <w:bCs/>
          <w:lang w:eastAsia="ja-JP"/>
        </w:rPr>
        <w:t xml:space="preserve"> </w:t>
      </w:r>
      <w:r w:rsidR="000A11D5">
        <w:rPr>
          <w:rFonts w:eastAsiaTheme="minorEastAsia"/>
          <w:b/>
          <w:bCs/>
          <w:lang w:eastAsia="ja-JP"/>
        </w:rPr>
        <w:t>or no</w:t>
      </w:r>
      <w:r w:rsidR="00D45F3B" w:rsidRPr="005352CF">
        <w:rPr>
          <w:rFonts w:eastAsiaTheme="minorEastAsia"/>
          <w:b/>
          <w:bCs/>
          <w:lang w:eastAsia="ja-JP"/>
        </w:rPr>
        <w:t xml:space="preserve"> degradation</w:t>
      </w:r>
      <w:r w:rsidR="00D45F3B">
        <w:rPr>
          <w:rFonts w:eastAsiaTheme="minorEastAsia"/>
          <w:b/>
          <w:bCs/>
          <w:lang w:eastAsia="ja-JP"/>
        </w:rPr>
        <w:t xml:space="preserve"> </w:t>
      </w:r>
      <w:r w:rsidR="00D45F3B" w:rsidRPr="005352CF">
        <w:rPr>
          <w:rFonts w:eastAsiaTheme="minorEastAsia"/>
          <w:b/>
          <w:bCs/>
          <w:lang w:eastAsia="ja-JP"/>
        </w:rPr>
        <w:t xml:space="preserve">of DL </w:t>
      </w:r>
      <w:r w:rsidR="00D45F3B">
        <w:rPr>
          <w:rFonts w:eastAsiaTheme="minorEastAsia"/>
          <w:b/>
          <w:bCs/>
          <w:lang w:eastAsia="ja-JP"/>
        </w:rPr>
        <w:t>a</w:t>
      </w:r>
      <w:r w:rsidR="00D45F3B" w:rsidRPr="00C265D9">
        <w:rPr>
          <w:rFonts w:eastAsiaTheme="minorEastAsia"/>
          <w:b/>
          <w:bCs/>
          <w:lang w:eastAsia="ja-JP"/>
        </w:rPr>
        <w:t>verage</w:t>
      </w:r>
      <w:r w:rsidR="00D45F3B">
        <w:rPr>
          <w:rFonts w:eastAsiaTheme="minorEastAsia"/>
          <w:b/>
          <w:bCs/>
          <w:lang w:eastAsia="ja-JP"/>
        </w:rPr>
        <w:t xml:space="preserve"> </w:t>
      </w:r>
      <w:r w:rsidR="00D45F3B" w:rsidRPr="00C265D9">
        <w:rPr>
          <w:rFonts w:eastAsiaTheme="minorEastAsia"/>
          <w:b/>
          <w:bCs/>
          <w:lang w:eastAsia="ja-JP"/>
        </w:rPr>
        <w:t>UPT</w:t>
      </w:r>
      <w:r w:rsidR="00D45F3B">
        <w:rPr>
          <w:rFonts w:eastAsiaTheme="minorEastAsia"/>
          <w:b/>
          <w:bCs/>
          <w:lang w:eastAsia="ja-JP"/>
        </w:rPr>
        <w:t xml:space="preserve"> and p</w:t>
      </w:r>
      <w:r w:rsidR="00D45F3B" w:rsidRPr="00C265D9">
        <w:rPr>
          <w:rFonts w:eastAsiaTheme="minorEastAsia"/>
          <w:b/>
          <w:bCs/>
          <w:lang w:eastAsia="ja-JP"/>
        </w:rPr>
        <w:t>acket</w:t>
      </w:r>
      <w:r w:rsidR="00D45F3B">
        <w:rPr>
          <w:rFonts w:eastAsiaTheme="minorEastAsia"/>
          <w:b/>
          <w:bCs/>
          <w:lang w:eastAsia="ja-JP"/>
        </w:rPr>
        <w:t xml:space="preserve"> l</w:t>
      </w:r>
      <w:r w:rsidR="00D45F3B" w:rsidRPr="00C265D9">
        <w:rPr>
          <w:rFonts w:eastAsiaTheme="minorEastAsia"/>
          <w:b/>
          <w:bCs/>
          <w:lang w:eastAsia="ja-JP"/>
        </w:rPr>
        <w:t>atency</w:t>
      </w:r>
      <w:r w:rsidR="00D45F3B" w:rsidRPr="005352CF">
        <w:rPr>
          <w:rFonts w:eastAsiaTheme="minorEastAsia"/>
          <w:b/>
          <w:bCs/>
          <w:lang w:eastAsia="ja-JP"/>
        </w:rPr>
        <w:t>.</w:t>
      </w:r>
    </w:p>
    <w:p w14:paraId="5E82C347" w14:textId="77777777" w:rsidR="00D45F3B" w:rsidRPr="00721B0F" w:rsidRDefault="00D45F3B" w:rsidP="00FE053F">
      <w:pPr>
        <w:rPr>
          <w:rFonts w:eastAsia="SimSun"/>
          <w:lang w:eastAsia="zh-CN"/>
        </w:rPr>
      </w:pPr>
    </w:p>
    <w:p w14:paraId="2A335C37" w14:textId="445836A8" w:rsidR="004B05FD" w:rsidRPr="005B433D" w:rsidRDefault="004B05FD" w:rsidP="004B05FD">
      <w:pPr>
        <w:pStyle w:val="1"/>
        <w:tabs>
          <w:tab w:val="num" w:pos="426"/>
        </w:tabs>
        <w:ind w:left="426" w:hanging="426"/>
        <w:rPr>
          <w:szCs w:val="36"/>
          <w:lang w:eastAsia="ja-JP"/>
        </w:rPr>
      </w:pPr>
      <w:r>
        <w:rPr>
          <w:szCs w:val="36"/>
          <w:lang w:eastAsia="ja-JP"/>
        </w:rPr>
        <w:t>Conclusion</w:t>
      </w:r>
    </w:p>
    <w:p w14:paraId="72D9B589" w14:textId="35417B89" w:rsidR="00F06F59" w:rsidRDefault="00F06F59" w:rsidP="00F06F59">
      <w:pPr>
        <w:rPr>
          <w:lang w:val="en-GB" w:eastAsia="ja-JP"/>
        </w:rPr>
      </w:pPr>
      <w:r w:rsidRPr="009A2163">
        <w:rPr>
          <w:rFonts w:eastAsia="SimSun" w:cs="Arial"/>
          <w:lang w:eastAsia="zh-CN"/>
        </w:rPr>
        <w:t xml:space="preserve">In this contribution, we </w:t>
      </w:r>
      <w:r w:rsidR="00623CEB" w:rsidRPr="00832743">
        <w:rPr>
          <w:lang w:eastAsia="ja-JP"/>
        </w:rPr>
        <w:t xml:space="preserve">provide SLS </w:t>
      </w:r>
      <w:r w:rsidR="00623CEB">
        <w:rPr>
          <w:rFonts w:hint="eastAsia"/>
          <w:lang w:eastAsia="ja-JP"/>
        </w:rPr>
        <w:t>e</w:t>
      </w:r>
      <w:r w:rsidR="00623CEB">
        <w:rPr>
          <w:lang w:eastAsia="ja-JP"/>
        </w:rPr>
        <w:t xml:space="preserve">valuation </w:t>
      </w:r>
      <w:r w:rsidR="00623CEB" w:rsidRPr="00832743">
        <w:rPr>
          <w:lang w:eastAsia="ja-JP"/>
        </w:rPr>
        <w:t>results</w:t>
      </w:r>
      <w:r w:rsidR="00623CEB" w:rsidRPr="009A2163">
        <w:rPr>
          <w:rFonts w:eastAsia="SimSun" w:cs="Arial"/>
          <w:lang w:eastAsia="zh-CN"/>
        </w:rPr>
        <w:t xml:space="preserve"> </w:t>
      </w:r>
      <w:r w:rsidR="00623CEB">
        <w:rPr>
          <w:rFonts w:eastAsia="SimSun" w:cs="Arial"/>
          <w:lang w:eastAsia="zh-CN"/>
        </w:rPr>
        <w:t xml:space="preserve">and </w:t>
      </w:r>
      <w:r w:rsidRPr="009A2163">
        <w:rPr>
          <w:rFonts w:eastAsia="SimSun" w:cs="Arial"/>
          <w:lang w:eastAsia="zh-CN"/>
        </w:rPr>
        <w:t xml:space="preserve">made the following </w:t>
      </w:r>
      <w:r>
        <w:rPr>
          <w:rFonts w:eastAsiaTheme="minorEastAsia" w:cs="Arial" w:hint="eastAsia"/>
          <w:lang w:eastAsia="ja-JP"/>
        </w:rPr>
        <w:t>o</w:t>
      </w:r>
      <w:r>
        <w:rPr>
          <w:rFonts w:eastAsiaTheme="minorEastAsia" w:cs="Arial"/>
          <w:lang w:eastAsia="ja-JP"/>
        </w:rPr>
        <w:t>bservation</w:t>
      </w:r>
      <w:r>
        <w:rPr>
          <w:rFonts w:eastAsia="SimSun" w:cs="Arial"/>
          <w:lang w:eastAsia="zh-CN"/>
        </w:rPr>
        <w:t>.</w:t>
      </w:r>
      <w:r>
        <w:rPr>
          <w:lang w:val="en-GB" w:eastAsia="ja-JP"/>
        </w:rPr>
        <w:t xml:space="preserve"> </w:t>
      </w:r>
    </w:p>
    <w:p w14:paraId="00D78D6C" w14:textId="77777777" w:rsidR="00D8338E" w:rsidRPr="0044036D" w:rsidRDefault="00D8338E" w:rsidP="00D8338E">
      <w:pPr>
        <w:rPr>
          <w:rFonts w:eastAsiaTheme="minorEastAsia"/>
          <w:b/>
          <w:bCs/>
          <w:lang w:eastAsia="ja-JP"/>
        </w:rPr>
      </w:pPr>
      <w:r w:rsidRPr="0044036D">
        <w:rPr>
          <w:rFonts w:eastAsiaTheme="minorEastAsia"/>
          <w:b/>
          <w:bCs/>
          <w:lang w:eastAsia="ja-JP"/>
        </w:rPr>
        <w:t xml:space="preserve">Observation 1: For Urban Macro scenario (FR1), SBFD </w:t>
      </w:r>
      <w:r>
        <w:rPr>
          <w:rFonts w:eastAsiaTheme="minorEastAsia"/>
          <w:b/>
          <w:bCs/>
          <w:lang w:eastAsia="ja-JP"/>
        </w:rPr>
        <w:t>is</w:t>
      </w:r>
      <w:r w:rsidRPr="0044036D">
        <w:rPr>
          <w:rFonts w:eastAsiaTheme="minorEastAsia"/>
          <w:b/>
          <w:bCs/>
          <w:lang w:eastAsia="ja-JP"/>
        </w:rPr>
        <w:t xml:space="preserve"> beneficial at least</w:t>
      </w:r>
      <w:r>
        <w:rPr>
          <w:rFonts w:eastAsiaTheme="minorEastAsia"/>
          <w:b/>
          <w:bCs/>
          <w:lang w:eastAsia="ja-JP"/>
        </w:rPr>
        <w:t xml:space="preserve"> for</w:t>
      </w:r>
      <w:r w:rsidRPr="0044036D">
        <w:rPr>
          <w:rFonts w:eastAsiaTheme="minorEastAsia"/>
          <w:b/>
          <w:bCs/>
          <w:lang w:eastAsia="ja-JP"/>
        </w:rPr>
        <w:t xml:space="preserve"> </w:t>
      </w:r>
      <w:r>
        <w:rPr>
          <w:rFonts w:eastAsiaTheme="minorEastAsia"/>
          <w:b/>
          <w:bCs/>
          <w:lang w:eastAsia="ja-JP"/>
        </w:rPr>
        <w:t>low RU</w:t>
      </w:r>
      <w:r w:rsidRPr="0044036D">
        <w:rPr>
          <w:rFonts w:eastAsiaTheme="minorEastAsia"/>
          <w:b/>
          <w:bCs/>
          <w:lang w:eastAsia="ja-JP"/>
        </w:rPr>
        <w:t xml:space="preserve"> </w:t>
      </w:r>
      <w:r>
        <w:rPr>
          <w:rFonts w:eastAsiaTheme="minorEastAsia"/>
          <w:b/>
          <w:bCs/>
          <w:lang w:eastAsia="ja-JP"/>
        </w:rPr>
        <w:t xml:space="preserve">case </w:t>
      </w:r>
      <w:r w:rsidRPr="0044036D">
        <w:rPr>
          <w:rFonts w:eastAsiaTheme="minorEastAsia"/>
          <w:b/>
          <w:bCs/>
          <w:lang w:eastAsia="ja-JP"/>
        </w:rPr>
        <w:t>or cell</w:t>
      </w:r>
      <w:r>
        <w:rPr>
          <w:rFonts w:eastAsiaTheme="minorEastAsia"/>
          <w:b/>
          <w:bCs/>
          <w:lang w:eastAsia="ja-JP"/>
        </w:rPr>
        <w:t xml:space="preserve"> </w:t>
      </w:r>
      <w:r w:rsidRPr="0044036D">
        <w:rPr>
          <w:rFonts w:eastAsiaTheme="minorEastAsia"/>
          <w:b/>
          <w:bCs/>
          <w:lang w:eastAsia="ja-JP"/>
        </w:rPr>
        <w:t xml:space="preserve">center </w:t>
      </w:r>
      <w:r>
        <w:rPr>
          <w:rFonts w:eastAsiaTheme="minorEastAsia"/>
          <w:b/>
          <w:bCs/>
          <w:lang w:eastAsia="ja-JP"/>
        </w:rPr>
        <w:t>UEs</w:t>
      </w:r>
      <w:r w:rsidRPr="0044036D">
        <w:rPr>
          <w:rFonts w:eastAsiaTheme="minorEastAsia"/>
          <w:b/>
          <w:bCs/>
          <w:lang w:eastAsia="ja-JP"/>
        </w:rPr>
        <w:t>.</w:t>
      </w:r>
    </w:p>
    <w:p w14:paraId="68591C02" w14:textId="77777777" w:rsidR="00D8338E" w:rsidRPr="005352CF" w:rsidRDefault="00D8338E" w:rsidP="00D8338E">
      <w:pPr>
        <w:pStyle w:val="aff4"/>
        <w:numPr>
          <w:ilvl w:val="0"/>
          <w:numId w:val="33"/>
        </w:numPr>
        <w:ind w:leftChars="0"/>
        <w:rPr>
          <w:rFonts w:eastAsiaTheme="minorEastAsia"/>
          <w:b/>
          <w:bCs/>
          <w:lang w:eastAsia="ja-JP"/>
        </w:rPr>
      </w:pPr>
      <w:r>
        <w:rPr>
          <w:rFonts w:eastAsiaTheme="minorEastAsia"/>
          <w:b/>
          <w:bCs/>
          <w:lang w:eastAsia="ja-JP"/>
        </w:rPr>
        <w:t>In</w:t>
      </w:r>
      <w:r w:rsidRPr="005352CF">
        <w:rPr>
          <w:rFonts w:eastAsiaTheme="minorEastAsia"/>
          <w:b/>
          <w:bCs/>
          <w:lang w:eastAsia="ja-JP"/>
        </w:rPr>
        <w:t xml:space="preserve"> </w:t>
      </w:r>
      <w:r>
        <w:rPr>
          <w:rFonts w:eastAsiaTheme="minorEastAsia"/>
          <w:b/>
          <w:bCs/>
          <w:lang w:eastAsia="ja-JP"/>
        </w:rPr>
        <w:t xml:space="preserve">low RU case, </w:t>
      </w:r>
      <w:r w:rsidRPr="005352CF">
        <w:rPr>
          <w:rFonts w:eastAsiaTheme="minorEastAsia"/>
          <w:b/>
          <w:bCs/>
          <w:lang w:eastAsia="ja-JP"/>
        </w:rPr>
        <w:t xml:space="preserve">UL </w:t>
      </w:r>
      <w:r>
        <w:rPr>
          <w:rFonts w:eastAsiaTheme="minorEastAsia"/>
          <w:b/>
          <w:bCs/>
          <w:lang w:eastAsia="ja-JP"/>
        </w:rPr>
        <w:t>a</w:t>
      </w:r>
      <w:r w:rsidRPr="00C265D9">
        <w:rPr>
          <w:rFonts w:eastAsiaTheme="minorEastAsia"/>
          <w:b/>
          <w:bCs/>
          <w:lang w:eastAsia="ja-JP"/>
        </w:rPr>
        <w:t>verage</w:t>
      </w:r>
      <w:r>
        <w:rPr>
          <w:rFonts w:eastAsiaTheme="minorEastAsia"/>
          <w:b/>
          <w:bCs/>
          <w:lang w:eastAsia="ja-JP"/>
        </w:rPr>
        <w:t xml:space="preserve"> </w:t>
      </w:r>
      <w:r w:rsidRPr="00C265D9">
        <w:rPr>
          <w:rFonts w:eastAsiaTheme="minorEastAsia"/>
          <w:b/>
          <w:bCs/>
          <w:lang w:eastAsia="ja-JP"/>
        </w:rPr>
        <w:t>UPT</w:t>
      </w:r>
      <w:r>
        <w:rPr>
          <w:rFonts w:eastAsiaTheme="minorEastAsia"/>
          <w:b/>
          <w:bCs/>
          <w:lang w:eastAsia="ja-JP"/>
        </w:rPr>
        <w:t xml:space="preserve"> and p</w:t>
      </w:r>
      <w:r w:rsidRPr="00C265D9">
        <w:rPr>
          <w:rFonts w:eastAsiaTheme="minorEastAsia"/>
          <w:b/>
          <w:bCs/>
          <w:lang w:eastAsia="ja-JP"/>
        </w:rPr>
        <w:t>acket</w:t>
      </w:r>
      <w:r>
        <w:rPr>
          <w:rFonts w:eastAsiaTheme="minorEastAsia"/>
          <w:b/>
          <w:bCs/>
          <w:lang w:eastAsia="ja-JP"/>
        </w:rPr>
        <w:t xml:space="preserve"> l</w:t>
      </w:r>
      <w:r w:rsidRPr="00C265D9">
        <w:rPr>
          <w:rFonts w:eastAsiaTheme="minorEastAsia"/>
          <w:b/>
          <w:bCs/>
          <w:lang w:eastAsia="ja-JP"/>
        </w:rPr>
        <w:t xml:space="preserve">atency </w:t>
      </w:r>
      <w:r>
        <w:rPr>
          <w:rFonts w:eastAsiaTheme="minorEastAsia"/>
          <w:b/>
          <w:bCs/>
          <w:lang w:eastAsia="ja-JP"/>
        </w:rPr>
        <w:t>are</w:t>
      </w:r>
      <w:r w:rsidRPr="005352CF">
        <w:rPr>
          <w:rFonts w:eastAsiaTheme="minorEastAsia"/>
          <w:b/>
          <w:bCs/>
          <w:lang w:eastAsia="ja-JP"/>
        </w:rPr>
        <w:t xml:space="preserve"> improved </w:t>
      </w:r>
      <w:r>
        <w:rPr>
          <w:rFonts w:eastAsiaTheme="minorEastAsia"/>
          <w:b/>
          <w:bCs/>
          <w:lang w:eastAsia="ja-JP"/>
        </w:rPr>
        <w:t>compared to legacy TDD with</w:t>
      </w:r>
      <w:r w:rsidRPr="005352CF">
        <w:rPr>
          <w:rFonts w:eastAsiaTheme="minorEastAsia"/>
          <w:b/>
          <w:bCs/>
          <w:lang w:eastAsia="ja-JP"/>
        </w:rPr>
        <w:t xml:space="preserve"> small </w:t>
      </w:r>
      <w:r>
        <w:rPr>
          <w:rFonts w:eastAsiaTheme="minorEastAsia"/>
          <w:b/>
          <w:bCs/>
          <w:lang w:eastAsia="ja-JP"/>
        </w:rPr>
        <w:t xml:space="preserve">or no </w:t>
      </w:r>
      <w:r w:rsidRPr="005352CF">
        <w:rPr>
          <w:rFonts w:eastAsiaTheme="minorEastAsia"/>
          <w:b/>
          <w:bCs/>
          <w:lang w:eastAsia="ja-JP"/>
        </w:rPr>
        <w:t>degradation</w:t>
      </w:r>
      <w:r>
        <w:rPr>
          <w:rFonts w:eastAsiaTheme="minorEastAsia"/>
          <w:b/>
          <w:bCs/>
          <w:lang w:eastAsia="ja-JP"/>
        </w:rPr>
        <w:t xml:space="preserve"> </w:t>
      </w:r>
      <w:r w:rsidRPr="005352CF">
        <w:rPr>
          <w:rFonts w:eastAsiaTheme="minorEastAsia"/>
          <w:b/>
          <w:bCs/>
          <w:lang w:eastAsia="ja-JP"/>
        </w:rPr>
        <w:t xml:space="preserve">of DL </w:t>
      </w:r>
      <w:r>
        <w:rPr>
          <w:rFonts w:eastAsiaTheme="minorEastAsia"/>
          <w:b/>
          <w:bCs/>
          <w:lang w:eastAsia="ja-JP"/>
        </w:rPr>
        <w:t>a</w:t>
      </w:r>
      <w:r w:rsidRPr="00C265D9">
        <w:rPr>
          <w:rFonts w:eastAsiaTheme="minorEastAsia"/>
          <w:b/>
          <w:bCs/>
          <w:lang w:eastAsia="ja-JP"/>
        </w:rPr>
        <w:t>verage</w:t>
      </w:r>
      <w:r>
        <w:rPr>
          <w:rFonts w:eastAsiaTheme="minorEastAsia"/>
          <w:b/>
          <w:bCs/>
          <w:lang w:eastAsia="ja-JP"/>
        </w:rPr>
        <w:t xml:space="preserve"> </w:t>
      </w:r>
      <w:r w:rsidRPr="00C265D9">
        <w:rPr>
          <w:rFonts w:eastAsiaTheme="minorEastAsia"/>
          <w:b/>
          <w:bCs/>
          <w:lang w:eastAsia="ja-JP"/>
        </w:rPr>
        <w:t>UPT</w:t>
      </w:r>
      <w:r>
        <w:rPr>
          <w:rFonts w:eastAsiaTheme="minorEastAsia"/>
          <w:b/>
          <w:bCs/>
          <w:lang w:eastAsia="ja-JP"/>
        </w:rPr>
        <w:t xml:space="preserve"> and p</w:t>
      </w:r>
      <w:r w:rsidRPr="00C265D9">
        <w:rPr>
          <w:rFonts w:eastAsiaTheme="minorEastAsia"/>
          <w:b/>
          <w:bCs/>
          <w:lang w:eastAsia="ja-JP"/>
        </w:rPr>
        <w:t>acket</w:t>
      </w:r>
      <w:r>
        <w:rPr>
          <w:rFonts w:eastAsiaTheme="minorEastAsia"/>
          <w:b/>
          <w:bCs/>
          <w:lang w:eastAsia="ja-JP"/>
        </w:rPr>
        <w:t xml:space="preserve"> l</w:t>
      </w:r>
      <w:r w:rsidRPr="00C265D9">
        <w:rPr>
          <w:rFonts w:eastAsiaTheme="minorEastAsia"/>
          <w:b/>
          <w:bCs/>
          <w:lang w:eastAsia="ja-JP"/>
        </w:rPr>
        <w:t>atency</w:t>
      </w:r>
      <w:r w:rsidRPr="005352CF">
        <w:rPr>
          <w:rFonts w:eastAsiaTheme="minorEastAsia"/>
          <w:b/>
          <w:bCs/>
          <w:lang w:eastAsia="ja-JP"/>
        </w:rPr>
        <w:t>.</w:t>
      </w:r>
    </w:p>
    <w:p w14:paraId="649C3E08" w14:textId="28B5885B" w:rsidR="00F06F59" w:rsidRDefault="00D8338E" w:rsidP="006E3A51">
      <w:pPr>
        <w:pStyle w:val="aff4"/>
        <w:numPr>
          <w:ilvl w:val="0"/>
          <w:numId w:val="33"/>
        </w:numPr>
        <w:ind w:leftChars="0"/>
        <w:rPr>
          <w:lang w:eastAsia="ja-JP"/>
        </w:rPr>
      </w:pPr>
      <w:r w:rsidRPr="00D8338E">
        <w:rPr>
          <w:rFonts w:eastAsiaTheme="minorEastAsia"/>
          <w:b/>
          <w:bCs/>
          <w:lang w:eastAsia="ja-JP"/>
        </w:rPr>
        <w:lastRenderedPageBreak/>
        <w:t>Even in medium/high RU cases, for cell center UEs, UL average UPT and packet latency are improved compared to legacy TDD with small or no degradation of DL average UPT and packet latency.</w:t>
      </w:r>
    </w:p>
    <w:p w14:paraId="7A25845B" w14:textId="77777777" w:rsidR="005A613D" w:rsidRPr="00736674" w:rsidRDefault="005A613D" w:rsidP="003F2751">
      <w:pPr>
        <w:rPr>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1F4318AE" w14:textId="05CC5B25" w:rsidR="00E2158C" w:rsidRDefault="001D78B4" w:rsidP="00FF130A">
      <w:pPr>
        <w:pStyle w:val="af3"/>
        <w:numPr>
          <w:ilvl w:val="0"/>
          <w:numId w:val="9"/>
        </w:numPr>
        <w:spacing w:after="120"/>
        <w:jc w:val="both"/>
        <w:rPr>
          <w:lang w:eastAsia="ja-JP"/>
        </w:rPr>
      </w:pPr>
      <w:bookmarkStart w:id="3" w:name="_Ref1046471"/>
      <w:bookmarkStart w:id="4" w:name="_Ref140401023"/>
      <w:bookmarkEnd w:id="3"/>
      <w:r w:rsidRPr="00F6677C">
        <w:rPr>
          <w:lang w:eastAsia="ja-JP"/>
        </w:rPr>
        <w:t>3GPP TR 38.858 V0.4.1 (2023-06)</w:t>
      </w:r>
      <w:bookmarkEnd w:id="4"/>
    </w:p>
    <w:p w14:paraId="336176B0" w14:textId="77777777" w:rsidR="00D073D4" w:rsidRDefault="00D073D4" w:rsidP="00E2158C">
      <w:pPr>
        <w:pStyle w:val="af3"/>
        <w:spacing w:after="120"/>
        <w:jc w:val="both"/>
        <w:rPr>
          <w:lang w:eastAsia="ja-JP"/>
        </w:rPr>
      </w:pPr>
    </w:p>
    <w:p w14:paraId="24B090F9" w14:textId="28C7009C" w:rsidR="00E2158C" w:rsidRDefault="00E2158C" w:rsidP="00E2158C">
      <w:pPr>
        <w:pStyle w:val="1"/>
        <w:numPr>
          <w:ilvl w:val="0"/>
          <w:numId w:val="0"/>
        </w:numPr>
        <w:rPr>
          <w:szCs w:val="36"/>
          <w:lang w:eastAsia="ja-JP"/>
        </w:rPr>
      </w:pPr>
      <w:r>
        <w:rPr>
          <w:szCs w:val="36"/>
          <w:lang w:eastAsia="ja-JP"/>
        </w:rPr>
        <w:t>Annex</w:t>
      </w:r>
      <w:r w:rsidR="00571CD6">
        <w:rPr>
          <w:szCs w:val="36"/>
          <w:lang w:eastAsia="ja-JP"/>
        </w:rPr>
        <w:t>:</w:t>
      </w:r>
      <w:r w:rsidR="002B3BBA">
        <w:rPr>
          <w:szCs w:val="36"/>
          <w:lang w:eastAsia="ja-JP"/>
        </w:rPr>
        <w:t xml:space="preserve"> </w:t>
      </w:r>
      <w:r w:rsidRPr="00E2158C">
        <w:rPr>
          <w:szCs w:val="36"/>
          <w:lang w:eastAsia="ja-JP"/>
        </w:rPr>
        <w:t xml:space="preserve">SLS </w:t>
      </w:r>
      <w:r w:rsidR="00F85FD6">
        <w:rPr>
          <w:szCs w:val="36"/>
          <w:lang w:eastAsia="ja-JP"/>
        </w:rPr>
        <w:t>evaluation</w:t>
      </w:r>
      <w:r w:rsidR="00F85FD6" w:rsidRPr="00E2158C">
        <w:rPr>
          <w:szCs w:val="36"/>
          <w:lang w:eastAsia="ja-JP"/>
        </w:rPr>
        <w:t xml:space="preserve"> </w:t>
      </w:r>
      <w:r w:rsidRPr="00E2158C">
        <w:rPr>
          <w:szCs w:val="36"/>
          <w:lang w:eastAsia="ja-JP"/>
        </w:rPr>
        <w:t>assumptions</w:t>
      </w:r>
    </w:p>
    <w:p w14:paraId="2CB6180E" w14:textId="756F2E98" w:rsidR="000D463C" w:rsidRDefault="000D463C" w:rsidP="000D463C">
      <w:pPr>
        <w:pStyle w:val="ac"/>
        <w:keepNext/>
        <w:jc w:val="center"/>
      </w:pPr>
      <w:r>
        <w:t xml:space="preserve">Table </w:t>
      </w:r>
      <w:fldSimple w:instr=" SEQ Table \* ALPHABETIC ">
        <w:r w:rsidR="004026EE">
          <w:rPr>
            <w:noProof/>
          </w:rPr>
          <w:t>A</w:t>
        </w:r>
      </w:fldSimple>
      <w:r>
        <w:t xml:space="preserve">  </w:t>
      </w:r>
      <w:r w:rsidRPr="000D463C">
        <w:t xml:space="preserve">SLS </w:t>
      </w:r>
      <w:r w:rsidR="00F85FD6" w:rsidRPr="00F85FD6">
        <w:t xml:space="preserve">evaluation </w:t>
      </w:r>
      <w:r w:rsidRPr="000D463C">
        <w:t>assumptions</w:t>
      </w:r>
    </w:p>
    <w:tbl>
      <w:tblPr>
        <w:tblW w:w="9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99" w:type="dxa"/>
          <w:bottom w:w="28" w:type="dxa"/>
          <w:right w:w="99" w:type="dxa"/>
        </w:tblCellMar>
        <w:tblLook w:val="04A0" w:firstRow="1" w:lastRow="0" w:firstColumn="1" w:lastColumn="0" w:noHBand="0" w:noVBand="1"/>
      </w:tblPr>
      <w:tblGrid>
        <w:gridCol w:w="1413"/>
        <w:gridCol w:w="2973"/>
        <w:gridCol w:w="4672"/>
      </w:tblGrid>
      <w:tr w:rsidR="00442A00" w:rsidRPr="000D180E" w14:paraId="6B2EC0D8" w14:textId="77777777" w:rsidTr="004C7C12">
        <w:trPr>
          <w:trHeight w:val="20"/>
        </w:trPr>
        <w:tc>
          <w:tcPr>
            <w:tcW w:w="4386" w:type="dxa"/>
            <w:gridSpan w:val="2"/>
            <w:shd w:val="clear" w:color="000000" w:fill="F2F2F2"/>
            <w:vAlign w:val="center"/>
            <w:hideMark/>
          </w:tcPr>
          <w:p w14:paraId="331DABF3" w14:textId="77777777" w:rsidR="00442A00" w:rsidRPr="000D180E" w:rsidRDefault="00442A00" w:rsidP="004C7C12">
            <w:pPr>
              <w:spacing w:after="0"/>
              <w:jc w:val="center"/>
              <w:rPr>
                <w:rFonts w:eastAsia="游ゴシック"/>
                <w:b/>
                <w:bCs/>
                <w:color w:val="000000"/>
                <w:sz w:val="18"/>
                <w:szCs w:val="18"/>
                <w:lang w:eastAsia="ja-JP"/>
              </w:rPr>
            </w:pPr>
            <w:r w:rsidRPr="000D180E">
              <w:rPr>
                <w:rFonts w:eastAsia="游ゴシック"/>
                <w:b/>
                <w:bCs/>
                <w:color w:val="000000"/>
                <w:sz w:val="18"/>
                <w:szCs w:val="18"/>
                <w:lang w:eastAsia="ja-JP"/>
              </w:rPr>
              <w:t>Parameter set</w:t>
            </w:r>
          </w:p>
        </w:tc>
        <w:tc>
          <w:tcPr>
            <w:tcW w:w="4672" w:type="dxa"/>
            <w:shd w:val="clear" w:color="000000" w:fill="F2F2F2"/>
            <w:vAlign w:val="center"/>
            <w:hideMark/>
          </w:tcPr>
          <w:p w14:paraId="145A6704" w14:textId="77777777" w:rsidR="00442A00" w:rsidRPr="000D180E" w:rsidRDefault="00442A00" w:rsidP="004C7C12">
            <w:pPr>
              <w:spacing w:after="0"/>
              <w:jc w:val="center"/>
              <w:rPr>
                <w:rFonts w:eastAsia="游ゴシック"/>
                <w:b/>
                <w:bCs/>
                <w:color w:val="000000"/>
                <w:sz w:val="18"/>
                <w:szCs w:val="18"/>
                <w:lang w:eastAsia="ja-JP"/>
              </w:rPr>
            </w:pPr>
            <w:r w:rsidRPr="000D180E">
              <w:rPr>
                <w:rFonts w:eastAsia="游ゴシック"/>
                <w:b/>
                <w:bCs/>
                <w:color w:val="000000"/>
                <w:sz w:val="18"/>
                <w:szCs w:val="18"/>
                <w:lang w:eastAsia="ja-JP"/>
              </w:rPr>
              <w:t>Value</w:t>
            </w:r>
          </w:p>
        </w:tc>
      </w:tr>
      <w:tr w:rsidR="00442A00" w:rsidRPr="000D180E" w14:paraId="3546A0AD" w14:textId="77777777" w:rsidTr="004C7C12">
        <w:trPr>
          <w:trHeight w:val="20"/>
        </w:trPr>
        <w:tc>
          <w:tcPr>
            <w:tcW w:w="1413" w:type="dxa"/>
            <w:vMerge w:val="restart"/>
            <w:shd w:val="clear" w:color="000000" w:fill="F2F2F2"/>
            <w:vAlign w:val="center"/>
          </w:tcPr>
          <w:p w14:paraId="7BA907BD" w14:textId="77777777" w:rsidR="00442A00" w:rsidRPr="000D180E" w:rsidRDefault="00442A00" w:rsidP="004C7C12">
            <w:pPr>
              <w:spacing w:after="0"/>
              <w:rPr>
                <w:rFonts w:eastAsia="游ゴシック"/>
                <w:b/>
                <w:bCs/>
                <w:color w:val="000000"/>
                <w:sz w:val="18"/>
                <w:szCs w:val="18"/>
                <w:lang w:eastAsia="ja-JP"/>
              </w:rPr>
            </w:pPr>
            <w:r w:rsidRPr="000D180E">
              <w:rPr>
                <w:rFonts w:eastAsia="游ゴシック"/>
                <w:b/>
                <w:bCs/>
                <w:color w:val="000000"/>
                <w:sz w:val="18"/>
                <w:szCs w:val="18"/>
                <w:lang w:eastAsia="ja-JP"/>
              </w:rPr>
              <w:t>A. General</w:t>
            </w:r>
          </w:p>
        </w:tc>
        <w:tc>
          <w:tcPr>
            <w:tcW w:w="2973" w:type="dxa"/>
            <w:shd w:val="clear" w:color="000000" w:fill="F2F2F2"/>
            <w:vAlign w:val="center"/>
          </w:tcPr>
          <w:p w14:paraId="1E9AE5CF" w14:textId="77777777" w:rsidR="00442A00" w:rsidRPr="000D180E" w:rsidRDefault="00442A00" w:rsidP="004C7C12">
            <w:pPr>
              <w:spacing w:after="0"/>
              <w:rPr>
                <w:rFonts w:eastAsia="游ゴシック"/>
                <w:b/>
                <w:bCs/>
                <w:color w:val="000000"/>
                <w:sz w:val="18"/>
                <w:szCs w:val="18"/>
                <w:lang w:eastAsia="ja-JP"/>
              </w:rPr>
            </w:pPr>
            <w:r w:rsidRPr="000D180E">
              <w:rPr>
                <w:rFonts w:eastAsia="游ゴシック"/>
                <w:b/>
                <w:bCs/>
                <w:color w:val="000000"/>
                <w:sz w:val="18"/>
                <w:szCs w:val="18"/>
                <w:lang w:eastAsia="ja-JP"/>
              </w:rPr>
              <w:t>Scenario</w:t>
            </w:r>
          </w:p>
        </w:tc>
        <w:tc>
          <w:tcPr>
            <w:tcW w:w="4672" w:type="dxa"/>
            <w:shd w:val="clear" w:color="auto" w:fill="auto"/>
            <w:vAlign w:val="center"/>
          </w:tcPr>
          <w:p w14:paraId="376EEB53" w14:textId="77777777" w:rsidR="00442A00" w:rsidRPr="000D180E" w:rsidRDefault="00442A00" w:rsidP="004C7C12">
            <w:pPr>
              <w:spacing w:after="0"/>
              <w:rPr>
                <w:rFonts w:eastAsia="游ゴシック"/>
                <w:color w:val="000000"/>
                <w:sz w:val="18"/>
                <w:szCs w:val="18"/>
                <w:lang w:eastAsia="ja-JP"/>
              </w:rPr>
            </w:pPr>
            <w:r w:rsidRPr="000D180E">
              <w:rPr>
                <w:rFonts w:eastAsia="游ゴシック"/>
                <w:color w:val="000000"/>
                <w:sz w:val="18"/>
                <w:szCs w:val="18"/>
                <w:lang w:eastAsia="ja-JP"/>
              </w:rPr>
              <w:t>Urban Macro (FR1)</w:t>
            </w:r>
          </w:p>
        </w:tc>
      </w:tr>
      <w:tr w:rsidR="00442A00" w:rsidRPr="000D180E" w14:paraId="1C0AD5DA" w14:textId="77777777" w:rsidTr="004C7C12">
        <w:trPr>
          <w:trHeight w:val="20"/>
        </w:trPr>
        <w:tc>
          <w:tcPr>
            <w:tcW w:w="1413" w:type="dxa"/>
            <w:vMerge/>
            <w:shd w:val="clear" w:color="000000" w:fill="F2F2F2"/>
            <w:vAlign w:val="center"/>
            <w:hideMark/>
          </w:tcPr>
          <w:p w14:paraId="718ED84C" w14:textId="77777777" w:rsidR="00442A00" w:rsidRPr="000D180E" w:rsidRDefault="00442A00" w:rsidP="004C7C12">
            <w:pPr>
              <w:spacing w:after="0"/>
              <w:rPr>
                <w:rFonts w:eastAsia="游ゴシック"/>
                <w:b/>
                <w:bCs/>
                <w:color w:val="000000"/>
                <w:sz w:val="18"/>
                <w:szCs w:val="18"/>
                <w:lang w:eastAsia="ja-JP"/>
              </w:rPr>
            </w:pPr>
          </w:p>
        </w:tc>
        <w:tc>
          <w:tcPr>
            <w:tcW w:w="2973" w:type="dxa"/>
            <w:shd w:val="clear" w:color="000000" w:fill="F2F2F2"/>
            <w:vAlign w:val="center"/>
            <w:hideMark/>
          </w:tcPr>
          <w:p w14:paraId="100CD871" w14:textId="77777777" w:rsidR="00442A00" w:rsidRPr="000D180E" w:rsidRDefault="00442A00" w:rsidP="004C7C12">
            <w:pPr>
              <w:spacing w:after="0"/>
              <w:rPr>
                <w:rFonts w:eastAsia="游ゴシック"/>
                <w:b/>
                <w:bCs/>
                <w:color w:val="000000"/>
                <w:sz w:val="18"/>
                <w:szCs w:val="18"/>
                <w:lang w:eastAsia="ja-JP"/>
              </w:rPr>
            </w:pPr>
            <w:r w:rsidRPr="000D180E">
              <w:rPr>
                <w:rFonts w:eastAsia="游ゴシック"/>
                <w:b/>
                <w:bCs/>
                <w:color w:val="000000"/>
                <w:sz w:val="18"/>
                <w:szCs w:val="18"/>
                <w:lang w:eastAsia="ja-JP"/>
              </w:rPr>
              <w:t>Carrier frequency</w:t>
            </w:r>
          </w:p>
        </w:tc>
        <w:tc>
          <w:tcPr>
            <w:tcW w:w="4672" w:type="dxa"/>
            <w:shd w:val="clear" w:color="auto" w:fill="auto"/>
            <w:vAlign w:val="center"/>
            <w:hideMark/>
          </w:tcPr>
          <w:p w14:paraId="57D83234" w14:textId="77777777" w:rsidR="00442A00" w:rsidRPr="000D180E" w:rsidRDefault="00442A00" w:rsidP="004C7C12">
            <w:pPr>
              <w:spacing w:after="0"/>
              <w:rPr>
                <w:rFonts w:eastAsia="游ゴシック"/>
                <w:color w:val="000000"/>
                <w:sz w:val="18"/>
                <w:szCs w:val="18"/>
                <w:lang w:eastAsia="ja-JP"/>
              </w:rPr>
            </w:pPr>
            <w:r w:rsidRPr="000D180E">
              <w:rPr>
                <w:rFonts w:eastAsia="游ゴシック"/>
                <w:color w:val="000000"/>
                <w:sz w:val="18"/>
                <w:szCs w:val="18"/>
                <w:lang w:eastAsia="ja-JP"/>
              </w:rPr>
              <w:t>4 GHz</w:t>
            </w:r>
          </w:p>
        </w:tc>
      </w:tr>
      <w:tr w:rsidR="00442A00" w:rsidRPr="000D180E" w14:paraId="10E43E6C" w14:textId="77777777" w:rsidTr="004C7C12">
        <w:trPr>
          <w:trHeight w:val="27"/>
        </w:trPr>
        <w:tc>
          <w:tcPr>
            <w:tcW w:w="1413" w:type="dxa"/>
            <w:vMerge/>
            <w:vAlign w:val="center"/>
            <w:hideMark/>
          </w:tcPr>
          <w:p w14:paraId="66BAC151" w14:textId="77777777" w:rsidR="00442A00" w:rsidRPr="000D180E" w:rsidRDefault="00442A00" w:rsidP="004C7C12">
            <w:pPr>
              <w:spacing w:after="0"/>
              <w:rPr>
                <w:rFonts w:eastAsia="游ゴシック"/>
                <w:b/>
                <w:bCs/>
                <w:color w:val="000000"/>
                <w:sz w:val="18"/>
                <w:szCs w:val="18"/>
                <w:lang w:eastAsia="ja-JP"/>
              </w:rPr>
            </w:pPr>
          </w:p>
        </w:tc>
        <w:tc>
          <w:tcPr>
            <w:tcW w:w="2973" w:type="dxa"/>
            <w:shd w:val="clear" w:color="000000" w:fill="F2F2F2"/>
            <w:vAlign w:val="center"/>
            <w:hideMark/>
          </w:tcPr>
          <w:p w14:paraId="25973850" w14:textId="77777777" w:rsidR="00442A00" w:rsidRPr="000D180E" w:rsidRDefault="00442A00" w:rsidP="004C7C12">
            <w:pPr>
              <w:spacing w:after="0"/>
              <w:rPr>
                <w:rFonts w:eastAsia="游ゴシック"/>
                <w:b/>
                <w:bCs/>
                <w:color w:val="000000"/>
                <w:sz w:val="18"/>
                <w:szCs w:val="18"/>
                <w:lang w:eastAsia="ja-JP"/>
              </w:rPr>
            </w:pPr>
            <w:r w:rsidRPr="000D180E">
              <w:rPr>
                <w:rFonts w:eastAsia="游ゴシック"/>
                <w:b/>
                <w:bCs/>
                <w:color w:val="000000"/>
                <w:sz w:val="18"/>
                <w:szCs w:val="18"/>
                <w:lang w:eastAsia="ja-JP"/>
              </w:rPr>
              <w:t>System bandwidth</w:t>
            </w:r>
          </w:p>
        </w:tc>
        <w:tc>
          <w:tcPr>
            <w:tcW w:w="4672" w:type="dxa"/>
            <w:shd w:val="clear" w:color="auto" w:fill="auto"/>
            <w:vAlign w:val="center"/>
            <w:hideMark/>
          </w:tcPr>
          <w:p w14:paraId="35582084" w14:textId="77777777" w:rsidR="00442A00" w:rsidRPr="000D180E" w:rsidRDefault="00442A00" w:rsidP="004C7C12">
            <w:pPr>
              <w:spacing w:after="0"/>
              <w:rPr>
                <w:rFonts w:eastAsia="游ゴシック"/>
                <w:color w:val="000000"/>
                <w:sz w:val="18"/>
                <w:szCs w:val="18"/>
                <w:lang w:eastAsia="ja-JP"/>
              </w:rPr>
            </w:pPr>
            <w:r w:rsidRPr="000D180E">
              <w:rPr>
                <w:rFonts w:eastAsia="游ゴシック"/>
                <w:color w:val="000000"/>
                <w:sz w:val="18"/>
                <w:szCs w:val="18"/>
                <w:lang w:eastAsia="ja-JP"/>
              </w:rPr>
              <w:t>100 MHz</w:t>
            </w:r>
          </w:p>
        </w:tc>
      </w:tr>
      <w:tr w:rsidR="00442A00" w:rsidRPr="000D180E" w14:paraId="3DC0D6D3" w14:textId="77777777" w:rsidTr="004C7C12">
        <w:trPr>
          <w:trHeight w:val="20"/>
        </w:trPr>
        <w:tc>
          <w:tcPr>
            <w:tcW w:w="1413" w:type="dxa"/>
            <w:vMerge/>
            <w:vAlign w:val="center"/>
            <w:hideMark/>
          </w:tcPr>
          <w:p w14:paraId="1F3B803D" w14:textId="77777777" w:rsidR="00442A00" w:rsidRPr="000D180E" w:rsidRDefault="00442A00" w:rsidP="004C7C12">
            <w:pPr>
              <w:spacing w:after="0"/>
              <w:rPr>
                <w:rFonts w:eastAsia="游ゴシック"/>
                <w:b/>
                <w:bCs/>
                <w:color w:val="000000"/>
                <w:sz w:val="18"/>
                <w:szCs w:val="18"/>
                <w:lang w:eastAsia="ja-JP"/>
              </w:rPr>
            </w:pPr>
          </w:p>
        </w:tc>
        <w:tc>
          <w:tcPr>
            <w:tcW w:w="2973" w:type="dxa"/>
            <w:shd w:val="clear" w:color="000000" w:fill="F2F2F2"/>
            <w:vAlign w:val="center"/>
            <w:hideMark/>
          </w:tcPr>
          <w:p w14:paraId="48B3772E" w14:textId="77777777" w:rsidR="00442A00" w:rsidRPr="000D180E" w:rsidRDefault="00442A00" w:rsidP="004C7C12">
            <w:pPr>
              <w:spacing w:after="0"/>
              <w:rPr>
                <w:rFonts w:eastAsia="游ゴシック"/>
                <w:b/>
                <w:bCs/>
                <w:color w:val="000000"/>
                <w:sz w:val="18"/>
                <w:szCs w:val="18"/>
                <w:lang w:eastAsia="ja-JP"/>
              </w:rPr>
            </w:pPr>
            <w:r w:rsidRPr="000D180E">
              <w:rPr>
                <w:rFonts w:eastAsia="游ゴシック"/>
                <w:b/>
                <w:bCs/>
                <w:color w:val="000000"/>
                <w:sz w:val="18"/>
                <w:szCs w:val="18"/>
                <w:lang w:eastAsia="ja-JP"/>
              </w:rPr>
              <w:t>Numerology</w:t>
            </w:r>
          </w:p>
        </w:tc>
        <w:tc>
          <w:tcPr>
            <w:tcW w:w="4672" w:type="dxa"/>
            <w:shd w:val="clear" w:color="auto" w:fill="auto"/>
            <w:vAlign w:val="center"/>
            <w:hideMark/>
          </w:tcPr>
          <w:p w14:paraId="27F00371" w14:textId="77777777" w:rsidR="00442A00" w:rsidRPr="000D180E" w:rsidRDefault="00442A00" w:rsidP="004C7C12">
            <w:pPr>
              <w:spacing w:after="0"/>
              <w:rPr>
                <w:rFonts w:eastAsia="游ゴシック"/>
                <w:color w:val="000000"/>
                <w:sz w:val="18"/>
                <w:szCs w:val="18"/>
                <w:lang w:eastAsia="ja-JP"/>
              </w:rPr>
            </w:pPr>
            <w:r w:rsidRPr="000D180E">
              <w:rPr>
                <w:rFonts w:eastAsia="游ゴシック"/>
                <w:color w:val="000000"/>
                <w:sz w:val="18"/>
                <w:szCs w:val="18"/>
                <w:lang w:eastAsia="ja-JP"/>
              </w:rPr>
              <w:t>14 OFDM symbol slot, SCS = 30kHz</w:t>
            </w:r>
          </w:p>
        </w:tc>
      </w:tr>
      <w:tr w:rsidR="00442A00" w:rsidRPr="000D180E" w14:paraId="515A0830" w14:textId="77777777" w:rsidTr="004C7C12">
        <w:trPr>
          <w:trHeight w:val="27"/>
        </w:trPr>
        <w:tc>
          <w:tcPr>
            <w:tcW w:w="1413" w:type="dxa"/>
            <w:vMerge w:val="restart"/>
            <w:shd w:val="clear" w:color="000000" w:fill="F2F2F2"/>
            <w:vAlign w:val="center"/>
            <w:hideMark/>
          </w:tcPr>
          <w:p w14:paraId="29FE2F26" w14:textId="77777777" w:rsidR="00442A00" w:rsidRPr="000D180E" w:rsidRDefault="00442A00" w:rsidP="004C7C12">
            <w:pPr>
              <w:spacing w:after="0"/>
              <w:rPr>
                <w:rFonts w:eastAsia="游ゴシック"/>
                <w:b/>
                <w:bCs/>
                <w:color w:val="000000"/>
                <w:sz w:val="18"/>
                <w:szCs w:val="18"/>
                <w:lang w:eastAsia="ja-JP"/>
              </w:rPr>
            </w:pPr>
            <w:r w:rsidRPr="000D180E">
              <w:rPr>
                <w:rFonts w:eastAsia="游ゴシック"/>
                <w:b/>
                <w:bCs/>
                <w:color w:val="000000"/>
                <w:sz w:val="18"/>
                <w:szCs w:val="18"/>
                <w:lang w:eastAsia="ja-JP"/>
              </w:rPr>
              <w:t>B. Layout and UE distribution</w:t>
            </w:r>
          </w:p>
        </w:tc>
        <w:tc>
          <w:tcPr>
            <w:tcW w:w="2973" w:type="dxa"/>
            <w:shd w:val="clear" w:color="000000" w:fill="F2F2F2"/>
            <w:vAlign w:val="center"/>
            <w:hideMark/>
          </w:tcPr>
          <w:p w14:paraId="17639E1F" w14:textId="77777777" w:rsidR="00442A00" w:rsidRPr="000D180E" w:rsidRDefault="00442A00" w:rsidP="004C7C12">
            <w:pPr>
              <w:spacing w:after="0"/>
              <w:rPr>
                <w:rFonts w:eastAsia="游ゴシック"/>
                <w:b/>
                <w:bCs/>
                <w:color w:val="000000"/>
                <w:sz w:val="18"/>
                <w:szCs w:val="18"/>
                <w:lang w:eastAsia="ja-JP"/>
              </w:rPr>
            </w:pPr>
            <w:r w:rsidRPr="000D180E">
              <w:rPr>
                <w:rFonts w:eastAsia="游ゴシック"/>
                <w:b/>
                <w:bCs/>
                <w:color w:val="000000"/>
                <w:sz w:val="18"/>
                <w:szCs w:val="18"/>
                <w:lang w:eastAsia="ja-JP"/>
              </w:rPr>
              <w:t>BS Layout</w:t>
            </w:r>
          </w:p>
        </w:tc>
        <w:tc>
          <w:tcPr>
            <w:tcW w:w="4672" w:type="dxa"/>
            <w:shd w:val="clear" w:color="auto" w:fill="auto"/>
            <w:vAlign w:val="center"/>
            <w:hideMark/>
          </w:tcPr>
          <w:p w14:paraId="63B5D284" w14:textId="77777777" w:rsidR="00442A00" w:rsidRPr="000D180E" w:rsidRDefault="00442A00" w:rsidP="004C7C12">
            <w:pPr>
              <w:spacing w:after="0"/>
              <w:rPr>
                <w:rFonts w:eastAsia="游ゴシック"/>
                <w:color w:val="000000"/>
                <w:sz w:val="18"/>
                <w:szCs w:val="18"/>
                <w:lang w:eastAsia="ja-JP"/>
              </w:rPr>
            </w:pPr>
            <w:r w:rsidRPr="000D180E">
              <w:rPr>
                <w:rFonts w:eastAsia="游ゴシック"/>
                <w:color w:val="000000"/>
                <w:sz w:val="18"/>
                <w:szCs w:val="18"/>
                <w:lang w:eastAsia="ja-JP"/>
              </w:rPr>
              <w:t>Hexagonal grid with 7 macro sites and 3 sectors per site with wrap around</w:t>
            </w:r>
          </w:p>
        </w:tc>
      </w:tr>
      <w:tr w:rsidR="00442A00" w:rsidRPr="000D180E" w14:paraId="6F9B5546" w14:textId="77777777" w:rsidTr="004C7C12">
        <w:trPr>
          <w:trHeight w:val="20"/>
        </w:trPr>
        <w:tc>
          <w:tcPr>
            <w:tcW w:w="1413" w:type="dxa"/>
            <w:vMerge/>
            <w:vAlign w:val="center"/>
            <w:hideMark/>
          </w:tcPr>
          <w:p w14:paraId="05F90B68" w14:textId="77777777" w:rsidR="00442A00" w:rsidRPr="000D180E" w:rsidRDefault="00442A00" w:rsidP="004C7C12">
            <w:pPr>
              <w:spacing w:after="0"/>
              <w:rPr>
                <w:rFonts w:eastAsia="游ゴシック"/>
                <w:b/>
                <w:bCs/>
                <w:color w:val="000000"/>
                <w:sz w:val="18"/>
                <w:szCs w:val="18"/>
                <w:lang w:eastAsia="ja-JP"/>
              </w:rPr>
            </w:pPr>
          </w:p>
        </w:tc>
        <w:tc>
          <w:tcPr>
            <w:tcW w:w="2973" w:type="dxa"/>
            <w:shd w:val="clear" w:color="000000" w:fill="F2F2F2"/>
            <w:vAlign w:val="center"/>
            <w:hideMark/>
          </w:tcPr>
          <w:p w14:paraId="3E3752D3" w14:textId="77777777" w:rsidR="00442A00" w:rsidRPr="000D180E" w:rsidRDefault="00442A00" w:rsidP="004C7C12">
            <w:pPr>
              <w:spacing w:after="0"/>
              <w:rPr>
                <w:rFonts w:eastAsia="游ゴシック"/>
                <w:b/>
                <w:bCs/>
                <w:color w:val="000000"/>
                <w:sz w:val="18"/>
                <w:szCs w:val="18"/>
                <w:lang w:eastAsia="ja-JP"/>
              </w:rPr>
            </w:pPr>
            <w:r w:rsidRPr="000D180E">
              <w:rPr>
                <w:rFonts w:eastAsia="游ゴシック"/>
                <w:b/>
                <w:bCs/>
                <w:color w:val="000000"/>
                <w:sz w:val="18"/>
                <w:szCs w:val="18"/>
                <w:lang w:eastAsia="ja-JP"/>
              </w:rPr>
              <w:t>Wrap-round</w:t>
            </w:r>
          </w:p>
        </w:tc>
        <w:tc>
          <w:tcPr>
            <w:tcW w:w="4672" w:type="dxa"/>
            <w:shd w:val="clear" w:color="auto" w:fill="auto"/>
            <w:vAlign w:val="center"/>
            <w:hideMark/>
          </w:tcPr>
          <w:p w14:paraId="6B712B69" w14:textId="77777777" w:rsidR="00442A00" w:rsidRPr="000D180E" w:rsidRDefault="00442A00" w:rsidP="004C7C12">
            <w:pPr>
              <w:spacing w:after="0"/>
              <w:rPr>
                <w:rFonts w:eastAsia="游ゴシック"/>
                <w:color w:val="000000"/>
                <w:sz w:val="18"/>
                <w:szCs w:val="18"/>
                <w:lang w:eastAsia="ja-JP"/>
              </w:rPr>
            </w:pPr>
            <w:r w:rsidRPr="000D180E">
              <w:rPr>
                <w:rFonts w:eastAsia="游ゴシック"/>
                <w:color w:val="000000"/>
                <w:sz w:val="18"/>
                <w:szCs w:val="18"/>
                <w:lang w:eastAsia="ja-JP"/>
              </w:rPr>
              <w:t>distance-based</w:t>
            </w:r>
          </w:p>
        </w:tc>
      </w:tr>
      <w:tr w:rsidR="00442A00" w:rsidRPr="000D180E" w14:paraId="0B8596C5" w14:textId="77777777" w:rsidTr="004C7C12">
        <w:trPr>
          <w:trHeight w:val="20"/>
        </w:trPr>
        <w:tc>
          <w:tcPr>
            <w:tcW w:w="1413" w:type="dxa"/>
            <w:vMerge/>
            <w:vAlign w:val="center"/>
            <w:hideMark/>
          </w:tcPr>
          <w:p w14:paraId="352361A1" w14:textId="77777777" w:rsidR="00442A00" w:rsidRPr="000D180E" w:rsidRDefault="00442A00" w:rsidP="004C7C12">
            <w:pPr>
              <w:spacing w:after="0"/>
              <w:rPr>
                <w:rFonts w:eastAsia="游ゴシック"/>
                <w:b/>
                <w:bCs/>
                <w:color w:val="000000"/>
                <w:sz w:val="18"/>
                <w:szCs w:val="18"/>
                <w:lang w:eastAsia="ja-JP"/>
              </w:rPr>
            </w:pPr>
          </w:p>
        </w:tc>
        <w:tc>
          <w:tcPr>
            <w:tcW w:w="2973" w:type="dxa"/>
            <w:shd w:val="clear" w:color="000000" w:fill="F2F2F2"/>
            <w:vAlign w:val="center"/>
            <w:hideMark/>
          </w:tcPr>
          <w:p w14:paraId="2965396D" w14:textId="77777777" w:rsidR="00442A00" w:rsidRPr="000D180E" w:rsidRDefault="00442A00" w:rsidP="004C7C12">
            <w:pPr>
              <w:spacing w:after="0"/>
              <w:rPr>
                <w:rFonts w:eastAsia="游ゴシック"/>
                <w:b/>
                <w:bCs/>
                <w:color w:val="000000"/>
                <w:sz w:val="18"/>
                <w:szCs w:val="18"/>
                <w:lang w:eastAsia="ja-JP"/>
              </w:rPr>
            </w:pPr>
            <w:r w:rsidRPr="000D180E">
              <w:rPr>
                <w:rFonts w:eastAsia="游ゴシック"/>
                <w:b/>
                <w:bCs/>
                <w:color w:val="000000"/>
                <w:sz w:val="18"/>
                <w:szCs w:val="18"/>
                <w:lang w:eastAsia="ja-JP"/>
              </w:rPr>
              <w:t>Inter-BS (2D) distance</w:t>
            </w:r>
          </w:p>
        </w:tc>
        <w:tc>
          <w:tcPr>
            <w:tcW w:w="4672" w:type="dxa"/>
            <w:shd w:val="clear" w:color="auto" w:fill="auto"/>
            <w:vAlign w:val="center"/>
            <w:hideMark/>
          </w:tcPr>
          <w:p w14:paraId="2B58DF91" w14:textId="77777777" w:rsidR="00442A00" w:rsidRPr="000D180E" w:rsidRDefault="00442A00" w:rsidP="004C7C12">
            <w:pPr>
              <w:spacing w:after="0"/>
              <w:rPr>
                <w:rFonts w:eastAsia="游ゴシック"/>
                <w:color w:val="000000"/>
                <w:sz w:val="18"/>
                <w:szCs w:val="18"/>
                <w:lang w:eastAsia="ja-JP"/>
              </w:rPr>
            </w:pPr>
            <w:r w:rsidRPr="000D180E">
              <w:rPr>
                <w:rFonts w:eastAsia="游ゴシック"/>
                <w:color w:val="000000"/>
                <w:sz w:val="18"/>
                <w:szCs w:val="18"/>
                <w:lang w:eastAsia="ja-JP"/>
              </w:rPr>
              <w:t>500m</w:t>
            </w:r>
          </w:p>
        </w:tc>
      </w:tr>
      <w:tr w:rsidR="00442A00" w:rsidRPr="000D180E" w14:paraId="1892B3C7" w14:textId="77777777" w:rsidTr="004C7C12">
        <w:trPr>
          <w:trHeight w:val="20"/>
        </w:trPr>
        <w:tc>
          <w:tcPr>
            <w:tcW w:w="1413" w:type="dxa"/>
            <w:vMerge/>
            <w:vAlign w:val="center"/>
            <w:hideMark/>
          </w:tcPr>
          <w:p w14:paraId="1EF5B5EC" w14:textId="77777777" w:rsidR="00442A00" w:rsidRPr="000D180E" w:rsidRDefault="00442A00" w:rsidP="004C7C12">
            <w:pPr>
              <w:spacing w:after="0"/>
              <w:rPr>
                <w:rFonts w:eastAsia="游ゴシック"/>
                <w:b/>
                <w:bCs/>
                <w:color w:val="000000"/>
                <w:sz w:val="18"/>
                <w:szCs w:val="18"/>
                <w:lang w:eastAsia="ja-JP"/>
              </w:rPr>
            </w:pPr>
          </w:p>
        </w:tc>
        <w:tc>
          <w:tcPr>
            <w:tcW w:w="2973" w:type="dxa"/>
            <w:shd w:val="clear" w:color="000000" w:fill="F2F2F2"/>
            <w:vAlign w:val="center"/>
            <w:hideMark/>
          </w:tcPr>
          <w:p w14:paraId="5350D49B" w14:textId="77777777" w:rsidR="00442A00" w:rsidRPr="000D180E" w:rsidRDefault="00442A00" w:rsidP="004C7C12">
            <w:pPr>
              <w:spacing w:after="0"/>
              <w:rPr>
                <w:rFonts w:eastAsia="游ゴシック"/>
                <w:b/>
                <w:bCs/>
                <w:color w:val="000000"/>
                <w:sz w:val="18"/>
                <w:szCs w:val="18"/>
                <w:lang w:eastAsia="ja-JP"/>
              </w:rPr>
            </w:pPr>
            <w:r w:rsidRPr="000D180E">
              <w:rPr>
                <w:rFonts w:eastAsia="游ゴシック"/>
                <w:b/>
                <w:bCs/>
                <w:color w:val="000000"/>
                <w:sz w:val="18"/>
                <w:szCs w:val="18"/>
                <w:lang w:eastAsia="ja-JP"/>
              </w:rPr>
              <w:t>BS antenna height</w:t>
            </w:r>
          </w:p>
        </w:tc>
        <w:tc>
          <w:tcPr>
            <w:tcW w:w="4672" w:type="dxa"/>
            <w:shd w:val="clear" w:color="auto" w:fill="auto"/>
            <w:noWrap/>
            <w:vAlign w:val="center"/>
            <w:hideMark/>
          </w:tcPr>
          <w:p w14:paraId="5EF92F26" w14:textId="77777777" w:rsidR="00442A00" w:rsidRPr="000D180E" w:rsidRDefault="00442A00" w:rsidP="004C7C12">
            <w:pPr>
              <w:spacing w:after="0"/>
              <w:rPr>
                <w:rFonts w:eastAsia="游ゴシック"/>
                <w:color w:val="000000"/>
                <w:sz w:val="18"/>
                <w:szCs w:val="18"/>
                <w:lang w:eastAsia="ja-JP"/>
              </w:rPr>
            </w:pPr>
            <w:r w:rsidRPr="00DA71E3">
              <w:rPr>
                <w:rFonts w:eastAsia="游ゴシック"/>
                <w:color w:val="000000"/>
                <w:sz w:val="18"/>
                <w:szCs w:val="18"/>
                <w:lang w:eastAsia="ja-JP"/>
              </w:rPr>
              <w:t>25m</w:t>
            </w:r>
          </w:p>
        </w:tc>
      </w:tr>
      <w:tr w:rsidR="00442A00" w:rsidRPr="000D180E" w14:paraId="1A29749D" w14:textId="77777777" w:rsidTr="004C7C12">
        <w:trPr>
          <w:trHeight w:val="48"/>
        </w:trPr>
        <w:tc>
          <w:tcPr>
            <w:tcW w:w="1413" w:type="dxa"/>
            <w:vMerge/>
            <w:vAlign w:val="center"/>
            <w:hideMark/>
          </w:tcPr>
          <w:p w14:paraId="4F078D25" w14:textId="77777777" w:rsidR="00442A00" w:rsidRPr="000D180E" w:rsidRDefault="00442A00" w:rsidP="004C7C12">
            <w:pPr>
              <w:spacing w:after="0"/>
              <w:rPr>
                <w:rFonts w:eastAsia="游ゴシック"/>
                <w:b/>
                <w:bCs/>
                <w:color w:val="000000"/>
                <w:sz w:val="18"/>
                <w:szCs w:val="18"/>
                <w:lang w:eastAsia="ja-JP"/>
              </w:rPr>
            </w:pPr>
          </w:p>
        </w:tc>
        <w:tc>
          <w:tcPr>
            <w:tcW w:w="2973" w:type="dxa"/>
            <w:shd w:val="clear" w:color="000000" w:fill="F2F2F2"/>
            <w:vAlign w:val="center"/>
            <w:hideMark/>
          </w:tcPr>
          <w:p w14:paraId="6FBE9297" w14:textId="77777777" w:rsidR="00442A00" w:rsidRPr="000D180E" w:rsidRDefault="00442A00" w:rsidP="004C7C12">
            <w:pPr>
              <w:spacing w:after="0"/>
              <w:rPr>
                <w:rFonts w:eastAsia="游ゴシック"/>
                <w:b/>
                <w:bCs/>
                <w:color w:val="000000"/>
                <w:sz w:val="18"/>
                <w:szCs w:val="18"/>
                <w:lang w:eastAsia="ja-JP"/>
              </w:rPr>
            </w:pPr>
            <w:r w:rsidRPr="000D180E">
              <w:rPr>
                <w:rFonts w:eastAsia="游ゴシック"/>
                <w:b/>
                <w:bCs/>
                <w:color w:val="000000"/>
                <w:sz w:val="18"/>
                <w:szCs w:val="18"/>
                <w:lang w:eastAsia="ja-JP"/>
              </w:rPr>
              <w:t>UE distribution</w:t>
            </w:r>
          </w:p>
        </w:tc>
        <w:tc>
          <w:tcPr>
            <w:tcW w:w="4672" w:type="dxa"/>
            <w:shd w:val="clear" w:color="auto" w:fill="auto"/>
            <w:vAlign w:val="center"/>
            <w:hideMark/>
          </w:tcPr>
          <w:p w14:paraId="7D0A9600" w14:textId="77777777" w:rsidR="00442A00" w:rsidRPr="000D180E" w:rsidRDefault="00442A00" w:rsidP="004C7C12">
            <w:pPr>
              <w:spacing w:after="0"/>
              <w:rPr>
                <w:rFonts w:eastAsia="游ゴシック"/>
                <w:sz w:val="18"/>
                <w:szCs w:val="18"/>
                <w:lang w:eastAsia="ja-JP"/>
              </w:rPr>
            </w:pPr>
            <w:r w:rsidRPr="000D180E">
              <w:rPr>
                <w:rFonts w:eastAsia="游ゴシック"/>
                <w:sz w:val="18"/>
                <w:szCs w:val="18"/>
                <w:lang w:eastAsia="ja-JP"/>
              </w:rPr>
              <w:t>UE clustering distribution</w:t>
            </w:r>
            <w:r w:rsidRPr="000D180E">
              <w:rPr>
                <w:rFonts w:eastAsia="游ゴシック"/>
                <w:sz w:val="18"/>
                <w:szCs w:val="18"/>
                <w:lang w:eastAsia="ja-JP"/>
              </w:rPr>
              <w:br/>
              <w:t>- M=20, X=2</w:t>
            </w:r>
            <w:r w:rsidRPr="000D180E">
              <w:rPr>
                <w:rFonts w:eastAsia="游ゴシック"/>
                <w:sz w:val="18"/>
                <w:szCs w:val="18"/>
                <w:lang w:eastAsia="ja-JP"/>
              </w:rPr>
              <w:br/>
              <w:t>- R' = 25m</w:t>
            </w:r>
            <w:r w:rsidRPr="000D180E">
              <w:rPr>
                <w:rFonts w:eastAsia="游ゴシック"/>
                <w:sz w:val="18"/>
                <w:szCs w:val="18"/>
                <w:lang w:eastAsia="ja-JP"/>
              </w:rPr>
              <w:br/>
              <w:t>- 8 UE per cluster per direction</w:t>
            </w:r>
            <w:r w:rsidRPr="000D180E">
              <w:rPr>
                <w:rFonts w:eastAsia="游ゴシック"/>
                <w:sz w:val="18"/>
                <w:szCs w:val="18"/>
                <w:lang w:eastAsia="ja-JP"/>
              </w:rPr>
              <w:br/>
              <w:t xml:space="preserve">- </w:t>
            </w:r>
            <w:proofErr w:type="spellStart"/>
            <w:r w:rsidRPr="000D180E">
              <w:rPr>
                <w:rFonts w:eastAsia="游ゴシック"/>
                <w:sz w:val="18"/>
                <w:szCs w:val="18"/>
                <w:lang w:eastAsia="ja-JP"/>
              </w:rPr>
              <w:t>D</w:t>
            </w:r>
            <w:r w:rsidRPr="000D180E">
              <w:rPr>
                <w:rFonts w:eastAsia="游ゴシック"/>
                <w:sz w:val="18"/>
                <w:szCs w:val="18"/>
                <w:vertAlign w:val="subscript"/>
                <w:lang w:eastAsia="ja-JP"/>
              </w:rPr>
              <w:t>macro</w:t>
            </w:r>
            <w:proofErr w:type="spellEnd"/>
            <w:r w:rsidRPr="000D180E">
              <w:rPr>
                <w:rFonts w:eastAsia="游ゴシック"/>
                <w:sz w:val="18"/>
                <w:szCs w:val="18"/>
                <w:vertAlign w:val="subscript"/>
                <w:lang w:eastAsia="ja-JP"/>
              </w:rPr>
              <w:t>-to-cluster</w:t>
            </w:r>
            <w:r w:rsidRPr="000D180E">
              <w:rPr>
                <w:rFonts w:eastAsia="游ゴシック"/>
                <w:sz w:val="18"/>
                <w:szCs w:val="18"/>
                <w:lang w:eastAsia="ja-JP"/>
              </w:rPr>
              <w:t xml:space="preserve"> = 35m+R'</w:t>
            </w:r>
            <w:r w:rsidRPr="000D180E">
              <w:rPr>
                <w:rFonts w:eastAsia="游ゴシック"/>
                <w:sz w:val="18"/>
                <w:szCs w:val="18"/>
                <w:lang w:eastAsia="ja-JP"/>
              </w:rPr>
              <w:br/>
              <w:t xml:space="preserve">- </w:t>
            </w:r>
            <w:proofErr w:type="spellStart"/>
            <w:r w:rsidRPr="000D180E">
              <w:rPr>
                <w:rFonts w:eastAsia="游ゴシック"/>
                <w:sz w:val="18"/>
                <w:szCs w:val="18"/>
                <w:lang w:eastAsia="ja-JP"/>
              </w:rPr>
              <w:t>D</w:t>
            </w:r>
            <w:r w:rsidRPr="000D180E">
              <w:rPr>
                <w:rFonts w:eastAsia="游ゴシック"/>
                <w:sz w:val="18"/>
                <w:szCs w:val="18"/>
                <w:vertAlign w:val="subscript"/>
                <w:lang w:eastAsia="ja-JP"/>
              </w:rPr>
              <w:t>inter</w:t>
            </w:r>
            <w:proofErr w:type="spellEnd"/>
            <w:r w:rsidRPr="000D180E">
              <w:rPr>
                <w:rFonts w:eastAsia="游ゴシック"/>
                <w:sz w:val="18"/>
                <w:szCs w:val="18"/>
                <w:vertAlign w:val="subscript"/>
                <w:lang w:eastAsia="ja-JP"/>
              </w:rPr>
              <w:t>-cluster</w:t>
            </w:r>
            <w:r w:rsidRPr="000D180E">
              <w:rPr>
                <w:rFonts w:eastAsia="游ゴシック"/>
                <w:sz w:val="18"/>
                <w:szCs w:val="18"/>
                <w:lang w:eastAsia="ja-JP"/>
              </w:rPr>
              <w:t xml:space="preserve"> = 2R' m</w:t>
            </w:r>
          </w:p>
        </w:tc>
      </w:tr>
      <w:tr w:rsidR="00442A00" w:rsidRPr="000D180E" w14:paraId="215BE420" w14:textId="77777777" w:rsidTr="004C7C12">
        <w:trPr>
          <w:trHeight w:val="25"/>
        </w:trPr>
        <w:tc>
          <w:tcPr>
            <w:tcW w:w="1413" w:type="dxa"/>
            <w:vMerge/>
            <w:vAlign w:val="center"/>
            <w:hideMark/>
          </w:tcPr>
          <w:p w14:paraId="436B7331" w14:textId="77777777" w:rsidR="00442A00" w:rsidRPr="000D180E" w:rsidRDefault="00442A00" w:rsidP="004C7C12">
            <w:pPr>
              <w:spacing w:after="0"/>
              <w:rPr>
                <w:rFonts w:eastAsia="游ゴシック"/>
                <w:b/>
                <w:bCs/>
                <w:color w:val="000000"/>
                <w:sz w:val="18"/>
                <w:szCs w:val="18"/>
                <w:lang w:eastAsia="ja-JP"/>
              </w:rPr>
            </w:pPr>
          </w:p>
        </w:tc>
        <w:tc>
          <w:tcPr>
            <w:tcW w:w="2973" w:type="dxa"/>
            <w:shd w:val="clear" w:color="000000" w:fill="F2F2F2"/>
            <w:vAlign w:val="center"/>
            <w:hideMark/>
          </w:tcPr>
          <w:p w14:paraId="0C2EF592" w14:textId="77777777" w:rsidR="00442A00" w:rsidRPr="000D180E" w:rsidRDefault="00442A00" w:rsidP="004C7C12">
            <w:pPr>
              <w:spacing w:after="0"/>
              <w:rPr>
                <w:rFonts w:eastAsia="游ゴシック"/>
                <w:b/>
                <w:bCs/>
                <w:color w:val="000000"/>
                <w:sz w:val="18"/>
                <w:szCs w:val="18"/>
                <w:lang w:eastAsia="ja-JP"/>
              </w:rPr>
            </w:pPr>
            <w:r w:rsidRPr="000D180E">
              <w:rPr>
                <w:rFonts w:eastAsia="游ゴシック"/>
                <w:b/>
                <w:bCs/>
                <w:color w:val="000000"/>
                <w:sz w:val="18"/>
                <w:szCs w:val="18"/>
                <w:lang w:eastAsia="ja-JP"/>
              </w:rPr>
              <w:t>Minimum BS-UE (2D) distance</w:t>
            </w:r>
          </w:p>
        </w:tc>
        <w:tc>
          <w:tcPr>
            <w:tcW w:w="4672" w:type="dxa"/>
            <w:shd w:val="clear" w:color="auto" w:fill="auto"/>
            <w:vAlign w:val="center"/>
            <w:hideMark/>
          </w:tcPr>
          <w:p w14:paraId="008FA28E" w14:textId="77777777" w:rsidR="00442A00" w:rsidRPr="000D180E" w:rsidRDefault="00442A00" w:rsidP="004C7C12">
            <w:pPr>
              <w:spacing w:after="0"/>
              <w:rPr>
                <w:rFonts w:eastAsia="游ゴシック"/>
                <w:color w:val="000000"/>
                <w:sz w:val="18"/>
                <w:szCs w:val="18"/>
                <w:lang w:eastAsia="ja-JP"/>
              </w:rPr>
            </w:pPr>
            <w:r w:rsidRPr="000D180E">
              <w:rPr>
                <w:rFonts w:eastAsia="游ゴシック"/>
                <w:color w:val="000000"/>
                <w:sz w:val="18"/>
                <w:szCs w:val="18"/>
                <w:lang w:eastAsia="ja-JP"/>
              </w:rPr>
              <w:t>35m</w:t>
            </w:r>
          </w:p>
        </w:tc>
      </w:tr>
      <w:tr w:rsidR="00442A00" w:rsidRPr="000D180E" w14:paraId="4C86D836" w14:textId="77777777" w:rsidTr="004C7C12">
        <w:trPr>
          <w:trHeight w:val="20"/>
        </w:trPr>
        <w:tc>
          <w:tcPr>
            <w:tcW w:w="1413" w:type="dxa"/>
            <w:vMerge/>
            <w:vAlign w:val="center"/>
            <w:hideMark/>
          </w:tcPr>
          <w:p w14:paraId="5D4B5E7D" w14:textId="77777777" w:rsidR="00442A00" w:rsidRPr="000D180E" w:rsidRDefault="00442A00" w:rsidP="004C7C12">
            <w:pPr>
              <w:spacing w:after="0"/>
              <w:rPr>
                <w:rFonts w:eastAsia="游ゴシック"/>
                <w:b/>
                <w:bCs/>
                <w:color w:val="000000"/>
                <w:sz w:val="18"/>
                <w:szCs w:val="18"/>
                <w:lang w:eastAsia="ja-JP"/>
              </w:rPr>
            </w:pPr>
          </w:p>
        </w:tc>
        <w:tc>
          <w:tcPr>
            <w:tcW w:w="2973" w:type="dxa"/>
            <w:shd w:val="clear" w:color="000000" w:fill="F2F2F2"/>
            <w:vAlign w:val="center"/>
            <w:hideMark/>
          </w:tcPr>
          <w:p w14:paraId="2F74D5F6" w14:textId="77777777" w:rsidR="00442A00" w:rsidRPr="000D180E" w:rsidRDefault="00442A00" w:rsidP="004C7C12">
            <w:pPr>
              <w:spacing w:after="0"/>
              <w:rPr>
                <w:rFonts w:eastAsia="游ゴシック"/>
                <w:b/>
                <w:bCs/>
                <w:color w:val="000000"/>
                <w:sz w:val="18"/>
                <w:szCs w:val="18"/>
                <w:lang w:eastAsia="ja-JP"/>
              </w:rPr>
            </w:pPr>
            <w:r w:rsidRPr="000D180E">
              <w:rPr>
                <w:rFonts w:eastAsia="游ゴシック"/>
                <w:b/>
                <w:bCs/>
                <w:color w:val="000000"/>
                <w:sz w:val="18"/>
                <w:szCs w:val="18"/>
                <w:lang w:eastAsia="ja-JP"/>
              </w:rPr>
              <w:t>Minimum UE-UE (2D) distance</w:t>
            </w:r>
          </w:p>
        </w:tc>
        <w:tc>
          <w:tcPr>
            <w:tcW w:w="4672" w:type="dxa"/>
            <w:shd w:val="clear" w:color="auto" w:fill="auto"/>
            <w:vAlign w:val="center"/>
          </w:tcPr>
          <w:p w14:paraId="304119C8" w14:textId="77777777" w:rsidR="00442A00" w:rsidRPr="000D180E" w:rsidRDefault="00442A00" w:rsidP="004C7C12">
            <w:pPr>
              <w:spacing w:after="0"/>
              <w:rPr>
                <w:rFonts w:eastAsia="游ゴシック"/>
                <w:color w:val="000000"/>
                <w:sz w:val="18"/>
                <w:szCs w:val="18"/>
                <w:lang w:eastAsia="ja-JP"/>
              </w:rPr>
            </w:pPr>
            <w:r w:rsidRPr="000D180E">
              <w:rPr>
                <w:rFonts w:eastAsia="游ゴシック"/>
                <w:color w:val="000000"/>
                <w:sz w:val="18"/>
                <w:szCs w:val="18"/>
                <w:lang w:eastAsia="ja-JP"/>
              </w:rPr>
              <w:t>1m</w:t>
            </w:r>
          </w:p>
        </w:tc>
      </w:tr>
      <w:tr w:rsidR="00442A00" w:rsidRPr="000D180E" w14:paraId="30D2A6FA" w14:textId="77777777" w:rsidTr="004C7C12">
        <w:trPr>
          <w:trHeight w:val="25"/>
        </w:trPr>
        <w:tc>
          <w:tcPr>
            <w:tcW w:w="1413" w:type="dxa"/>
            <w:vMerge/>
            <w:vAlign w:val="center"/>
            <w:hideMark/>
          </w:tcPr>
          <w:p w14:paraId="6C215F30" w14:textId="77777777" w:rsidR="00442A00" w:rsidRPr="000D180E" w:rsidRDefault="00442A00" w:rsidP="004C7C12">
            <w:pPr>
              <w:spacing w:after="0"/>
              <w:rPr>
                <w:rFonts w:eastAsia="游ゴシック"/>
                <w:b/>
                <w:bCs/>
                <w:color w:val="000000"/>
                <w:sz w:val="18"/>
                <w:szCs w:val="18"/>
                <w:lang w:eastAsia="ja-JP"/>
              </w:rPr>
            </w:pPr>
          </w:p>
        </w:tc>
        <w:tc>
          <w:tcPr>
            <w:tcW w:w="2973" w:type="dxa"/>
            <w:shd w:val="clear" w:color="000000" w:fill="F2F2F2"/>
            <w:vAlign w:val="center"/>
            <w:hideMark/>
          </w:tcPr>
          <w:p w14:paraId="574DB0E4" w14:textId="77777777" w:rsidR="00442A00" w:rsidRPr="000D180E" w:rsidRDefault="00442A00" w:rsidP="004C7C12">
            <w:pPr>
              <w:spacing w:after="0"/>
              <w:rPr>
                <w:rFonts w:eastAsia="游ゴシック"/>
                <w:b/>
                <w:bCs/>
                <w:color w:val="000000"/>
                <w:sz w:val="18"/>
                <w:szCs w:val="18"/>
                <w:lang w:eastAsia="ja-JP"/>
              </w:rPr>
            </w:pPr>
            <w:r w:rsidRPr="000D180E">
              <w:rPr>
                <w:rFonts w:eastAsia="游ゴシック"/>
                <w:b/>
                <w:bCs/>
                <w:color w:val="000000"/>
                <w:sz w:val="18"/>
                <w:szCs w:val="18"/>
                <w:lang w:eastAsia="ja-JP"/>
              </w:rPr>
              <w:t>UE outdoor/indoor proportion</w:t>
            </w:r>
          </w:p>
        </w:tc>
        <w:tc>
          <w:tcPr>
            <w:tcW w:w="4672" w:type="dxa"/>
            <w:shd w:val="clear" w:color="auto" w:fill="auto"/>
            <w:vAlign w:val="center"/>
            <w:hideMark/>
          </w:tcPr>
          <w:p w14:paraId="5A880FCA" w14:textId="77777777" w:rsidR="00442A00" w:rsidRPr="000D180E" w:rsidRDefault="00442A00" w:rsidP="004C7C12">
            <w:pPr>
              <w:spacing w:after="0"/>
              <w:rPr>
                <w:rFonts w:eastAsia="游ゴシック"/>
                <w:color w:val="000000"/>
                <w:sz w:val="18"/>
                <w:szCs w:val="18"/>
                <w:lang w:eastAsia="ja-JP"/>
              </w:rPr>
            </w:pPr>
            <w:r w:rsidRPr="000D180E">
              <w:rPr>
                <w:rFonts w:eastAsia="游ゴシック"/>
                <w:color w:val="000000"/>
                <w:sz w:val="18"/>
                <w:szCs w:val="18"/>
                <w:lang w:eastAsia="ja-JP"/>
              </w:rPr>
              <w:t>20% outdoor in cars: 30km/h; 80% indoor in houses: 3km/h</w:t>
            </w:r>
          </w:p>
        </w:tc>
      </w:tr>
      <w:tr w:rsidR="00442A00" w:rsidRPr="000D180E" w14:paraId="1CBBA772" w14:textId="77777777" w:rsidTr="004C7C12">
        <w:trPr>
          <w:trHeight w:val="25"/>
        </w:trPr>
        <w:tc>
          <w:tcPr>
            <w:tcW w:w="1413" w:type="dxa"/>
            <w:vMerge/>
            <w:vAlign w:val="center"/>
            <w:hideMark/>
          </w:tcPr>
          <w:p w14:paraId="1C5CA28F" w14:textId="77777777" w:rsidR="00442A00" w:rsidRPr="000D180E" w:rsidRDefault="00442A00" w:rsidP="004C7C12">
            <w:pPr>
              <w:spacing w:after="0"/>
              <w:rPr>
                <w:rFonts w:eastAsia="游ゴシック"/>
                <w:b/>
                <w:bCs/>
                <w:color w:val="000000"/>
                <w:sz w:val="18"/>
                <w:szCs w:val="18"/>
                <w:lang w:eastAsia="ja-JP"/>
              </w:rPr>
            </w:pPr>
          </w:p>
        </w:tc>
        <w:tc>
          <w:tcPr>
            <w:tcW w:w="2973" w:type="dxa"/>
            <w:shd w:val="clear" w:color="000000" w:fill="F2F2F2"/>
            <w:vAlign w:val="center"/>
            <w:hideMark/>
          </w:tcPr>
          <w:p w14:paraId="28D50458" w14:textId="77777777" w:rsidR="00442A00" w:rsidRPr="000D180E" w:rsidRDefault="00442A00" w:rsidP="004C7C12">
            <w:pPr>
              <w:spacing w:after="0"/>
              <w:rPr>
                <w:rFonts w:eastAsia="游ゴシック"/>
                <w:b/>
                <w:bCs/>
                <w:color w:val="000000"/>
                <w:sz w:val="18"/>
                <w:szCs w:val="18"/>
                <w:lang w:eastAsia="ja-JP"/>
              </w:rPr>
            </w:pPr>
            <w:r w:rsidRPr="000D180E">
              <w:rPr>
                <w:rFonts w:eastAsia="游ゴシック"/>
                <w:b/>
                <w:bCs/>
                <w:color w:val="000000"/>
                <w:sz w:val="18"/>
                <w:szCs w:val="18"/>
                <w:lang w:eastAsia="ja-JP"/>
              </w:rPr>
              <w:t>UE height (m)</w:t>
            </w:r>
          </w:p>
        </w:tc>
        <w:tc>
          <w:tcPr>
            <w:tcW w:w="4672" w:type="dxa"/>
            <w:shd w:val="clear" w:color="auto" w:fill="auto"/>
            <w:vAlign w:val="center"/>
            <w:hideMark/>
          </w:tcPr>
          <w:p w14:paraId="0F1466E2" w14:textId="77777777" w:rsidR="00442A00" w:rsidRPr="000D180E" w:rsidRDefault="00442A00" w:rsidP="004C7C12">
            <w:pPr>
              <w:spacing w:after="0"/>
              <w:rPr>
                <w:rFonts w:eastAsia="游ゴシック"/>
                <w:color w:val="000000"/>
                <w:sz w:val="18"/>
                <w:szCs w:val="18"/>
                <w:lang w:eastAsia="ja-JP"/>
              </w:rPr>
            </w:pPr>
            <w:r w:rsidRPr="000D180E">
              <w:rPr>
                <w:rFonts w:eastAsia="游ゴシック"/>
                <w:color w:val="000000"/>
                <w:sz w:val="18"/>
                <w:szCs w:val="18"/>
                <w:lang w:eastAsia="ja-JP"/>
              </w:rPr>
              <w:t>1.5m</w:t>
            </w:r>
          </w:p>
        </w:tc>
      </w:tr>
      <w:tr w:rsidR="00442A00" w:rsidRPr="000D180E" w14:paraId="672E7845" w14:textId="77777777" w:rsidTr="004C7C12">
        <w:trPr>
          <w:trHeight w:val="20"/>
        </w:trPr>
        <w:tc>
          <w:tcPr>
            <w:tcW w:w="1413" w:type="dxa"/>
            <w:vMerge w:val="restart"/>
            <w:shd w:val="clear" w:color="000000" w:fill="F2F2F2"/>
            <w:vAlign w:val="center"/>
            <w:hideMark/>
          </w:tcPr>
          <w:p w14:paraId="661394DB" w14:textId="77777777" w:rsidR="00442A00" w:rsidRPr="000D180E" w:rsidRDefault="00442A00" w:rsidP="004C7C12">
            <w:pPr>
              <w:spacing w:after="0"/>
              <w:rPr>
                <w:rFonts w:eastAsia="游ゴシック"/>
                <w:b/>
                <w:bCs/>
                <w:color w:val="000000"/>
                <w:sz w:val="18"/>
                <w:szCs w:val="18"/>
                <w:lang w:eastAsia="ja-JP"/>
              </w:rPr>
            </w:pPr>
            <w:r w:rsidRPr="000D180E">
              <w:rPr>
                <w:rFonts w:eastAsia="游ゴシック"/>
                <w:b/>
                <w:bCs/>
                <w:color w:val="000000"/>
                <w:sz w:val="18"/>
                <w:szCs w:val="18"/>
                <w:lang w:eastAsia="ja-JP"/>
              </w:rPr>
              <w:t xml:space="preserve">C. Interference modelling </w:t>
            </w:r>
          </w:p>
        </w:tc>
        <w:tc>
          <w:tcPr>
            <w:tcW w:w="2973" w:type="dxa"/>
            <w:shd w:val="clear" w:color="000000" w:fill="F2F2F2"/>
            <w:hideMark/>
          </w:tcPr>
          <w:p w14:paraId="18428A99" w14:textId="77777777" w:rsidR="00442A00" w:rsidRPr="000D180E" w:rsidRDefault="00442A00" w:rsidP="004C7C12">
            <w:pPr>
              <w:spacing w:after="0"/>
              <w:rPr>
                <w:rFonts w:eastAsia="游ゴシック"/>
                <w:b/>
                <w:bCs/>
                <w:color w:val="000000"/>
                <w:sz w:val="18"/>
                <w:szCs w:val="18"/>
                <w:lang w:eastAsia="ja-JP"/>
              </w:rPr>
            </w:pPr>
            <w:r w:rsidRPr="000D180E">
              <w:rPr>
                <w:rFonts w:eastAsia="游ゴシック"/>
                <w:b/>
                <w:bCs/>
                <w:color w:val="000000"/>
                <w:sz w:val="18"/>
                <w:szCs w:val="18"/>
                <w:lang w:eastAsia="ja-JP"/>
              </w:rPr>
              <w:t>gNB self-interference - αSI</w:t>
            </w:r>
          </w:p>
        </w:tc>
        <w:tc>
          <w:tcPr>
            <w:tcW w:w="4672" w:type="dxa"/>
            <w:shd w:val="clear" w:color="auto" w:fill="auto"/>
            <w:vAlign w:val="center"/>
          </w:tcPr>
          <w:p w14:paraId="4BCBDEC8" w14:textId="77777777" w:rsidR="00442A00" w:rsidRPr="000D180E" w:rsidRDefault="00442A00" w:rsidP="004C7C12">
            <w:pPr>
              <w:spacing w:after="0"/>
              <w:rPr>
                <w:rFonts w:eastAsia="游ゴシック"/>
                <w:color w:val="000000"/>
                <w:sz w:val="18"/>
                <w:szCs w:val="18"/>
                <w:lang w:eastAsia="ja-JP"/>
              </w:rPr>
            </w:pPr>
            <w:r w:rsidRPr="000D180E">
              <w:rPr>
                <w:rFonts w:eastAsia="游ゴシック"/>
                <w:color w:val="000000"/>
                <w:sz w:val="18"/>
                <w:szCs w:val="18"/>
                <w:lang w:eastAsia="ja-JP"/>
              </w:rPr>
              <w:t>based on 1 dB UL desense</w:t>
            </w:r>
          </w:p>
        </w:tc>
      </w:tr>
      <w:tr w:rsidR="00442A00" w:rsidRPr="000D180E" w14:paraId="33430104" w14:textId="77777777" w:rsidTr="004C7C12">
        <w:trPr>
          <w:trHeight w:val="20"/>
        </w:trPr>
        <w:tc>
          <w:tcPr>
            <w:tcW w:w="1413" w:type="dxa"/>
            <w:vMerge/>
            <w:vAlign w:val="center"/>
            <w:hideMark/>
          </w:tcPr>
          <w:p w14:paraId="7CC8D231" w14:textId="77777777" w:rsidR="00442A00" w:rsidRPr="000D180E" w:rsidRDefault="00442A00" w:rsidP="004C7C12">
            <w:pPr>
              <w:spacing w:after="0"/>
              <w:rPr>
                <w:rFonts w:eastAsia="游ゴシック"/>
                <w:b/>
                <w:bCs/>
                <w:color w:val="000000"/>
                <w:sz w:val="18"/>
                <w:szCs w:val="18"/>
                <w:lang w:eastAsia="ja-JP"/>
              </w:rPr>
            </w:pPr>
          </w:p>
        </w:tc>
        <w:tc>
          <w:tcPr>
            <w:tcW w:w="2973" w:type="dxa"/>
            <w:shd w:val="clear" w:color="000000" w:fill="F2F2F2"/>
            <w:hideMark/>
          </w:tcPr>
          <w:p w14:paraId="3F34ADEB" w14:textId="77777777" w:rsidR="00442A00" w:rsidRPr="000D180E" w:rsidRDefault="00442A00" w:rsidP="004C7C12">
            <w:pPr>
              <w:spacing w:after="0"/>
              <w:rPr>
                <w:rFonts w:eastAsia="游ゴシック"/>
                <w:b/>
                <w:bCs/>
                <w:sz w:val="18"/>
                <w:szCs w:val="18"/>
                <w:lang w:eastAsia="ja-JP"/>
              </w:rPr>
            </w:pPr>
            <w:r w:rsidRPr="000D180E">
              <w:rPr>
                <w:rFonts w:eastAsia="游ゴシック"/>
                <w:b/>
                <w:bCs/>
                <w:sz w:val="18"/>
                <w:szCs w:val="18"/>
                <w:lang w:eastAsia="ja-JP"/>
              </w:rPr>
              <w:t>Co-site inter-sector co-channel inter-subband CLI</w:t>
            </w:r>
          </w:p>
        </w:tc>
        <w:tc>
          <w:tcPr>
            <w:tcW w:w="4672" w:type="dxa"/>
            <w:shd w:val="clear" w:color="auto" w:fill="auto"/>
            <w:vAlign w:val="center"/>
            <w:hideMark/>
          </w:tcPr>
          <w:p w14:paraId="6300DD9F" w14:textId="77777777" w:rsidR="00442A00" w:rsidRPr="000D180E" w:rsidRDefault="00442A00" w:rsidP="004C7C12">
            <w:pPr>
              <w:spacing w:after="0"/>
              <w:rPr>
                <w:rFonts w:eastAsia="游ゴシック"/>
                <w:sz w:val="18"/>
                <w:szCs w:val="18"/>
                <w:lang w:eastAsia="ja-JP"/>
              </w:rPr>
            </w:pPr>
            <w:r w:rsidRPr="000D180E">
              <w:rPr>
                <w:rFonts w:eastAsia="游ゴシック"/>
                <w:sz w:val="18"/>
                <w:szCs w:val="18"/>
                <w:lang w:eastAsia="ja-JP"/>
              </w:rPr>
              <w:t xml:space="preserve">100dB (spatial isolation), 10dB digital isolation </w:t>
            </w:r>
          </w:p>
        </w:tc>
      </w:tr>
      <w:tr w:rsidR="00442A00" w:rsidRPr="000D180E" w14:paraId="14CC88B8" w14:textId="77777777" w:rsidTr="004C7C12">
        <w:trPr>
          <w:trHeight w:val="20"/>
        </w:trPr>
        <w:tc>
          <w:tcPr>
            <w:tcW w:w="1413" w:type="dxa"/>
            <w:vMerge/>
            <w:vAlign w:val="center"/>
            <w:hideMark/>
          </w:tcPr>
          <w:p w14:paraId="2C8AD1A4" w14:textId="77777777" w:rsidR="00442A00" w:rsidRPr="000D180E" w:rsidRDefault="00442A00" w:rsidP="004C7C12">
            <w:pPr>
              <w:spacing w:after="0"/>
              <w:rPr>
                <w:rFonts w:eastAsia="游ゴシック"/>
                <w:b/>
                <w:bCs/>
                <w:color w:val="000000"/>
                <w:sz w:val="18"/>
                <w:szCs w:val="18"/>
                <w:lang w:eastAsia="ja-JP"/>
              </w:rPr>
            </w:pPr>
          </w:p>
        </w:tc>
        <w:tc>
          <w:tcPr>
            <w:tcW w:w="2973" w:type="dxa"/>
            <w:shd w:val="clear" w:color="000000" w:fill="F2F2F2"/>
            <w:vAlign w:val="center"/>
            <w:hideMark/>
          </w:tcPr>
          <w:p w14:paraId="64995C97" w14:textId="77777777" w:rsidR="00442A00" w:rsidRPr="000D180E" w:rsidRDefault="00442A00" w:rsidP="004C7C12">
            <w:pPr>
              <w:spacing w:after="0"/>
              <w:rPr>
                <w:rFonts w:eastAsia="游ゴシック"/>
                <w:b/>
                <w:bCs/>
                <w:color w:val="000000"/>
                <w:sz w:val="18"/>
                <w:szCs w:val="18"/>
                <w:lang w:eastAsia="ja-JP"/>
              </w:rPr>
            </w:pPr>
            <w:r w:rsidRPr="000D180E">
              <w:rPr>
                <w:rFonts w:eastAsia="游ゴシック"/>
                <w:b/>
                <w:bCs/>
                <w:color w:val="000000"/>
                <w:sz w:val="18"/>
                <w:szCs w:val="18"/>
                <w:lang w:eastAsia="ja-JP"/>
              </w:rPr>
              <w:t>BS ACLR</w:t>
            </w:r>
          </w:p>
        </w:tc>
        <w:tc>
          <w:tcPr>
            <w:tcW w:w="4672" w:type="dxa"/>
            <w:shd w:val="clear" w:color="auto" w:fill="auto"/>
            <w:vAlign w:val="center"/>
            <w:hideMark/>
          </w:tcPr>
          <w:p w14:paraId="6A81E8CA" w14:textId="77777777" w:rsidR="00442A00" w:rsidRPr="000D180E" w:rsidRDefault="00442A00" w:rsidP="004C7C12">
            <w:pPr>
              <w:spacing w:after="0"/>
              <w:jc w:val="both"/>
              <w:rPr>
                <w:rFonts w:eastAsia="游ゴシック"/>
                <w:sz w:val="18"/>
                <w:szCs w:val="18"/>
                <w:lang w:eastAsia="ja-JP"/>
              </w:rPr>
            </w:pPr>
            <w:r w:rsidRPr="000D180E">
              <w:rPr>
                <w:rFonts w:eastAsia="游ゴシック"/>
                <w:color w:val="000000"/>
                <w:sz w:val="18"/>
                <w:szCs w:val="18"/>
                <w:lang w:eastAsia="ja-JP"/>
              </w:rPr>
              <w:t xml:space="preserve">45 </w:t>
            </w:r>
            <w:proofErr w:type="spellStart"/>
            <w:r w:rsidRPr="000D180E">
              <w:rPr>
                <w:rFonts w:eastAsia="游ゴシック"/>
                <w:color w:val="000000"/>
                <w:sz w:val="18"/>
                <w:szCs w:val="18"/>
                <w:lang w:eastAsia="ja-JP"/>
              </w:rPr>
              <w:t>dBc</w:t>
            </w:r>
            <w:proofErr w:type="spellEnd"/>
          </w:p>
        </w:tc>
      </w:tr>
      <w:tr w:rsidR="00442A00" w:rsidRPr="000D180E" w14:paraId="4734912D" w14:textId="77777777" w:rsidTr="004C7C12">
        <w:trPr>
          <w:trHeight w:val="20"/>
        </w:trPr>
        <w:tc>
          <w:tcPr>
            <w:tcW w:w="1413" w:type="dxa"/>
            <w:vMerge/>
            <w:vAlign w:val="center"/>
            <w:hideMark/>
          </w:tcPr>
          <w:p w14:paraId="05A5AD93" w14:textId="77777777" w:rsidR="00442A00" w:rsidRPr="000D180E" w:rsidRDefault="00442A00" w:rsidP="004C7C12">
            <w:pPr>
              <w:spacing w:after="0"/>
              <w:rPr>
                <w:rFonts w:eastAsia="游ゴシック"/>
                <w:b/>
                <w:bCs/>
                <w:color w:val="000000"/>
                <w:sz w:val="18"/>
                <w:szCs w:val="18"/>
                <w:lang w:eastAsia="ja-JP"/>
              </w:rPr>
            </w:pPr>
          </w:p>
        </w:tc>
        <w:tc>
          <w:tcPr>
            <w:tcW w:w="2973" w:type="dxa"/>
            <w:shd w:val="clear" w:color="000000" w:fill="F2F2F2"/>
            <w:vAlign w:val="center"/>
            <w:hideMark/>
          </w:tcPr>
          <w:p w14:paraId="400092C1" w14:textId="77777777" w:rsidR="00442A00" w:rsidRPr="000D180E" w:rsidRDefault="00442A00" w:rsidP="004C7C12">
            <w:pPr>
              <w:spacing w:after="0"/>
              <w:jc w:val="both"/>
              <w:rPr>
                <w:rFonts w:eastAsia="游ゴシック"/>
                <w:b/>
                <w:bCs/>
                <w:sz w:val="18"/>
                <w:szCs w:val="18"/>
                <w:lang w:eastAsia="ja-JP"/>
              </w:rPr>
            </w:pPr>
            <w:r w:rsidRPr="000D180E">
              <w:rPr>
                <w:rFonts w:eastAsia="游ゴシック"/>
                <w:b/>
                <w:bCs/>
                <w:sz w:val="18"/>
                <w:szCs w:val="18"/>
                <w:lang w:eastAsia="ja-JP"/>
              </w:rPr>
              <w:t>BS ACS</w:t>
            </w:r>
          </w:p>
        </w:tc>
        <w:tc>
          <w:tcPr>
            <w:tcW w:w="4672" w:type="dxa"/>
            <w:shd w:val="clear" w:color="auto" w:fill="auto"/>
            <w:vAlign w:val="center"/>
            <w:hideMark/>
          </w:tcPr>
          <w:p w14:paraId="710AD259" w14:textId="3D6CBB3F" w:rsidR="00442A00" w:rsidRPr="000D180E" w:rsidRDefault="00442A00" w:rsidP="004C7C12">
            <w:pPr>
              <w:spacing w:after="0"/>
              <w:rPr>
                <w:rFonts w:eastAsia="游ゴシック"/>
                <w:sz w:val="18"/>
                <w:szCs w:val="18"/>
                <w:lang w:eastAsia="ja-JP"/>
              </w:rPr>
            </w:pPr>
            <w:r w:rsidRPr="000D180E">
              <w:rPr>
                <w:rFonts w:eastAsia="游ゴシック"/>
                <w:sz w:val="18"/>
                <w:szCs w:val="18"/>
                <w:lang w:eastAsia="ja-JP"/>
              </w:rPr>
              <w:t>46dB</w:t>
            </w:r>
          </w:p>
        </w:tc>
      </w:tr>
      <w:tr w:rsidR="00442A00" w:rsidRPr="000D180E" w14:paraId="544EA74E" w14:textId="77777777" w:rsidTr="004C7C12">
        <w:trPr>
          <w:trHeight w:val="20"/>
        </w:trPr>
        <w:tc>
          <w:tcPr>
            <w:tcW w:w="1413" w:type="dxa"/>
            <w:vMerge/>
            <w:vAlign w:val="center"/>
            <w:hideMark/>
          </w:tcPr>
          <w:p w14:paraId="46B2341A" w14:textId="77777777" w:rsidR="00442A00" w:rsidRPr="000D180E" w:rsidRDefault="00442A00" w:rsidP="004C7C12">
            <w:pPr>
              <w:spacing w:after="0"/>
              <w:rPr>
                <w:rFonts w:eastAsia="游ゴシック"/>
                <w:b/>
                <w:bCs/>
                <w:color w:val="000000"/>
                <w:sz w:val="18"/>
                <w:szCs w:val="18"/>
                <w:lang w:eastAsia="ja-JP"/>
              </w:rPr>
            </w:pPr>
          </w:p>
        </w:tc>
        <w:tc>
          <w:tcPr>
            <w:tcW w:w="2973" w:type="dxa"/>
            <w:shd w:val="clear" w:color="000000" w:fill="F2F2F2"/>
            <w:vAlign w:val="center"/>
            <w:hideMark/>
          </w:tcPr>
          <w:p w14:paraId="3D85B199" w14:textId="77777777" w:rsidR="00442A00" w:rsidRPr="000D180E" w:rsidRDefault="00442A00" w:rsidP="004C7C12">
            <w:pPr>
              <w:spacing w:after="0"/>
              <w:jc w:val="both"/>
              <w:rPr>
                <w:rFonts w:eastAsia="游ゴシック"/>
                <w:b/>
                <w:bCs/>
                <w:sz w:val="18"/>
                <w:szCs w:val="18"/>
                <w:lang w:eastAsia="ja-JP"/>
              </w:rPr>
            </w:pPr>
            <w:r w:rsidRPr="000D180E">
              <w:rPr>
                <w:rFonts w:eastAsia="游ゴシック"/>
                <w:b/>
                <w:bCs/>
                <w:sz w:val="18"/>
                <w:szCs w:val="18"/>
                <w:lang w:eastAsia="ja-JP"/>
              </w:rPr>
              <w:t>BS ICS</w:t>
            </w:r>
          </w:p>
        </w:tc>
        <w:tc>
          <w:tcPr>
            <w:tcW w:w="4672" w:type="dxa"/>
            <w:shd w:val="clear" w:color="auto" w:fill="auto"/>
            <w:vAlign w:val="center"/>
            <w:hideMark/>
          </w:tcPr>
          <w:p w14:paraId="4CFB007D" w14:textId="0F5838AE" w:rsidR="00442A00" w:rsidRPr="000D180E" w:rsidRDefault="00442A00" w:rsidP="004C7C12">
            <w:pPr>
              <w:spacing w:after="0"/>
              <w:rPr>
                <w:rFonts w:eastAsia="游ゴシック"/>
                <w:sz w:val="18"/>
                <w:szCs w:val="18"/>
                <w:lang w:eastAsia="ja-JP"/>
              </w:rPr>
            </w:pPr>
            <w:r w:rsidRPr="000D180E">
              <w:rPr>
                <w:rFonts w:eastAsia="游ゴシック"/>
                <w:sz w:val="18"/>
                <w:szCs w:val="18"/>
                <w:lang w:eastAsia="ja-JP"/>
              </w:rPr>
              <w:t>62dB</w:t>
            </w:r>
          </w:p>
        </w:tc>
      </w:tr>
      <w:tr w:rsidR="00442A00" w:rsidRPr="000D180E" w14:paraId="17F3A7F4" w14:textId="77777777" w:rsidTr="004C7C12">
        <w:trPr>
          <w:trHeight w:val="20"/>
        </w:trPr>
        <w:tc>
          <w:tcPr>
            <w:tcW w:w="1413" w:type="dxa"/>
            <w:vMerge/>
            <w:vAlign w:val="center"/>
            <w:hideMark/>
          </w:tcPr>
          <w:p w14:paraId="68754AC1" w14:textId="77777777" w:rsidR="00442A00" w:rsidRPr="000D180E" w:rsidRDefault="00442A00" w:rsidP="004C7C12">
            <w:pPr>
              <w:spacing w:after="0"/>
              <w:rPr>
                <w:rFonts w:eastAsia="游ゴシック"/>
                <w:b/>
                <w:bCs/>
                <w:color w:val="000000"/>
                <w:sz w:val="18"/>
                <w:szCs w:val="18"/>
                <w:lang w:eastAsia="ja-JP"/>
              </w:rPr>
            </w:pPr>
          </w:p>
        </w:tc>
        <w:tc>
          <w:tcPr>
            <w:tcW w:w="2973" w:type="dxa"/>
            <w:shd w:val="clear" w:color="000000" w:fill="F2F2F2"/>
            <w:vAlign w:val="center"/>
            <w:hideMark/>
          </w:tcPr>
          <w:p w14:paraId="76C1ABC5" w14:textId="77777777" w:rsidR="00442A00" w:rsidRPr="000D180E" w:rsidRDefault="00442A00" w:rsidP="004C7C12">
            <w:pPr>
              <w:spacing w:after="0"/>
              <w:rPr>
                <w:rFonts w:eastAsia="游ゴシック"/>
                <w:b/>
                <w:bCs/>
                <w:sz w:val="18"/>
                <w:szCs w:val="18"/>
                <w:lang w:eastAsia="ja-JP"/>
              </w:rPr>
            </w:pPr>
            <w:r w:rsidRPr="000D180E">
              <w:rPr>
                <w:rFonts w:eastAsia="游ゴシック"/>
                <w:b/>
                <w:bCs/>
                <w:sz w:val="18"/>
                <w:szCs w:val="18"/>
                <w:lang w:eastAsia="ja-JP"/>
              </w:rPr>
              <w:t>UE ACLR</w:t>
            </w:r>
          </w:p>
        </w:tc>
        <w:tc>
          <w:tcPr>
            <w:tcW w:w="4672" w:type="dxa"/>
            <w:shd w:val="clear" w:color="auto" w:fill="auto"/>
            <w:vAlign w:val="center"/>
            <w:hideMark/>
          </w:tcPr>
          <w:p w14:paraId="7EE7A6B7" w14:textId="77777777" w:rsidR="00442A00" w:rsidRPr="000D180E" w:rsidRDefault="00442A00" w:rsidP="004C7C12">
            <w:pPr>
              <w:spacing w:after="0"/>
              <w:rPr>
                <w:rFonts w:eastAsia="游ゴシック"/>
                <w:sz w:val="18"/>
                <w:szCs w:val="18"/>
                <w:lang w:eastAsia="ja-JP"/>
              </w:rPr>
            </w:pPr>
            <w:r w:rsidRPr="000D180E">
              <w:rPr>
                <w:rFonts w:eastAsia="游ゴシック"/>
                <w:sz w:val="18"/>
                <w:szCs w:val="18"/>
                <w:lang w:eastAsia="ja-JP"/>
              </w:rPr>
              <w:t xml:space="preserve">30 </w:t>
            </w:r>
            <w:proofErr w:type="spellStart"/>
            <w:r w:rsidRPr="000D180E">
              <w:rPr>
                <w:rFonts w:eastAsia="游ゴシック"/>
                <w:sz w:val="18"/>
                <w:szCs w:val="18"/>
                <w:lang w:eastAsia="ja-JP"/>
              </w:rPr>
              <w:t>dBc</w:t>
            </w:r>
            <w:proofErr w:type="spellEnd"/>
          </w:p>
        </w:tc>
      </w:tr>
      <w:tr w:rsidR="00442A00" w:rsidRPr="000D180E" w14:paraId="5E061E85" w14:textId="77777777" w:rsidTr="004C7C12">
        <w:trPr>
          <w:trHeight w:val="20"/>
        </w:trPr>
        <w:tc>
          <w:tcPr>
            <w:tcW w:w="1413" w:type="dxa"/>
            <w:vMerge/>
            <w:vAlign w:val="center"/>
            <w:hideMark/>
          </w:tcPr>
          <w:p w14:paraId="797EFDA6" w14:textId="77777777" w:rsidR="00442A00" w:rsidRPr="000D180E" w:rsidRDefault="00442A00" w:rsidP="004C7C12">
            <w:pPr>
              <w:spacing w:after="0"/>
              <w:rPr>
                <w:rFonts w:eastAsia="游ゴシック"/>
                <w:b/>
                <w:bCs/>
                <w:color w:val="000000"/>
                <w:sz w:val="18"/>
                <w:szCs w:val="18"/>
                <w:lang w:eastAsia="ja-JP"/>
              </w:rPr>
            </w:pPr>
          </w:p>
        </w:tc>
        <w:tc>
          <w:tcPr>
            <w:tcW w:w="2973" w:type="dxa"/>
            <w:shd w:val="clear" w:color="000000" w:fill="F2F2F2"/>
            <w:vAlign w:val="center"/>
            <w:hideMark/>
          </w:tcPr>
          <w:p w14:paraId="17D5CA7C" w14:textId="77777777" w:rsidR="00442A00" w:rsidRPr="000D180E" w:rsidRDefault="00442A00" w:rsidP="004C7C12">
            <w:pPr>
              <w:spacing w:after="0"/>
              <w:jc w:val="both"/>
              <w:rPr>
                <w:rFonts w:eastAsia="游ゴシック"/>
                <w:b/>
                <w:bCs/>
                <w:sz w:val="18"/>
                <w:szCs w:val="18"/>
                <w:lang w:eastAsia="ja-JP"/>
              </w:rPr>
            </w:pPr>
            <w:r w:rsidRPr="000D180E">
              <w:rPr>
                <w:rFonts w:eastAsia="游ゴシック"/>
                <w:b/>
                <w:bCs/>
                <w:sz w:val="18"/>
                <w:szCs w:val="18"/>
                <w:lang w:eastAsia="ja-JP"/>
              </w:rPr>
              <w:t>UE ACS</w:t>
            </w:r>
          </w:p>
        </w:tc>
        <w:tc>
          <w:tcPr>
            <w:tcW w:w="4672" w:type="dxa"/>
            <w:shd w:val="clear" w:color="auto" w:fill="auto"/>
            <w:vAlign w:val="center"/>
            <w:hideMark/>
          </w:tcPr>
          <w:p w14:paraId="7FC5B037" w14:textId="77777777" w:rsidR="00442A00" w:rsidRPr="000D180E" w:rsidRDefault="00442A00" w:rsidP="004C7C12">
            <w:pPr>
              <w:spacing w:after="0"/>
              <w:jc w:val="both"/>
              <w:rPr>
                <w:rFonts w:eastAsia="游ゴシック"/>
                <w:sz w:val="18"/>
                <w:szCs w:val="18"/>
                <w:lang w:eastAsia="ja-JP"/>
              </w:rPr>
            </w:pPr>
            <w:r w:rsidRPr="000D180E">
              <w:rPr>
                <w:rFonts w:eastAsia="游ゴシック"/>
                <w:sz w:val="18"/>
                <w:szCs w:val="18"/>
                <w:lang w:eastAsia="ja-JP"/>
              </w:rPr>
              <w:t xml:space="preserve">33 </w:t>
            </w:r>
            <w:proofErr w:type="spellStart"/>
            <w:r w:rsidRPr="000D180E">
              <w:rPr>
                <w:rFonts w:eastAsia="游ゴシック"/>
                <w:sz w:val="18"/>
                <w:szCs w:val="18"/>
                <w:lang w:eastAsia="ja-JP"/>
              </w:rPr>
              <w:t>dBc</w:t>
            </w:r>
            <w:proofErr w:type="spellEnd"/>
          </w:p>
        </w:tc>
      </w:tr>
      <w:tr w:rsidR="00442A00" w:rsidRPr="000D180E" w14:paraId="429DB85B" w14:textId="77777777" w:rsidTr="004C7C12">
        <w:trPr>
          <w:trHeight w:val="20"/>
        </w:trPr>
        <w:tc>
          <w:tcPr>
            <w:tcW w:w="1413" w:type="dxa"/>
            <w:vMerge/>
            <w:vAlign w:val="center"/>
            <w:hideMark/>
          </w:tcPr>
          <w:p w14:paraId="2BCDCDED" w14:textId="77777777" w:rsidR="00442A00" w:rsidRPr="000D180E" w:rsidRDefault="00442A00" w:rsidP="004C7C12">
            <w:pPr>
              <w:spacing w:after="0"/>
              <w:rPr>
                <w:rFonts w:eastAsia="游ゴシック"/>
                <w:b/>
                <w:bCs/>
                <w:color w:val="000000"/>
                <w:sz w:val="18"/>
                <w:szCs w:val="18"/>
                <w:lang w:eastAsia="ja-JP"/>
              </w:rPr>
            </w:pPr>
          </w:p>
        </w:tc>
        <w:tc>
          <w:tcPr>
            <w:tcW w:w="2973" w:type="dxa"/>
            <w:shd w:val="clear" w:color="000000" w:fill="F2F2F2"/>
            <w:vAlign w:val="center"/>
            <w:hideMark/>
          </w:tcPr>
          <w:p w14:paraId="1161CF5F" w14:textId="77777777" w:rsidR="00442A00" w:rsidRPr="000D180E" w:rsidRDefault="00442A00" w:rsidP="004C7C12">
            <w:pPr>
              <w:spacing w:after="0"/>
              <w:jc w:val="both"/>
              <w:rPr>
                <w:rFonts w:eastAsia="游ゴシック"/>
                <w:b/>
                <w:bCs/>
                <w:color w:val="000000"/>
                <w:sz w:val="18"/>
                <w:szCs w:val="18"/>
                <w:lang w:eastAsia="ja-JP"/>
              </w:rPr>
            </w:pPr>
            <w:r w:rsidRPr="000D180E">
              <w:rPr>
                <w:rFonts w:eastAsia="游ゴシック"/>
                <w:b/>
                <w:bCs/>
                <w:color w:val="000000"/>
                <w:sz w:val="18"/>
                <w:szCs w:val="18"/>
                <w:lang w:eastAsia="ja-JP"/>
              </w:rPr>
              <w:t>UE IBE</w:t>
            </w:r>
          </w:p>
        </w:tc>
        <w:tc>
          <w:tcPr>
            <w:tcW w:w="4672" w:type="dxa"/>
            <w:shd w:val="clear" w:color="auto" w:fill="auto"/>
            <w:vAlign w:val="center"/>
          </w:tcPr>
          <w:p w14:paraId="705D33EB" w14:textId="77777777" w:rsidR="00442A00" w:rsidRPr="000D180E" w:rsidRDefault="00442A00" w:rsidP="004C7C12">
            <w:pPr>
              <w:spacing w:after="0"/>
              <w:rPr>
                <w:rFonts w:eastAsia="游ゴシック"/>
                <w:color w:val="000000"/>
                <w:sz w:val="18"/>
                <w:szCs w:val="18"/>
                <w:lang w:eastAsia="ja-JP"/>
              </w:rPr>
            </w:pPr>
            <w:r w:rsidRPr="000D180E">
              <w:rPr>
                <w:rFonts w:eastAsia="游ゴシック"/>
                <w:color w:val="000000"/>
                <w:sz w:val="18"/>
                <w:szCs w:val="18"/>
                <w:lang w:eastAsia="ja-JP"/>
              </w:rPr>
              <w:t>Refer to Annex A.2.X in TR 38.858</w:t>
            </w:r>
          </w:p>
        </w:tc>
      </w:tr>
      <w:tr w:rsidR="00442A00" w:rsidRPr="000D180E" w14:paraId="38843615" w14:textId="77777777" w:rsidTr="004C7C12">
        <w:trPr>
          <w:trHeight w:val="20"/>
        </w:trPr>
        <w:tc>
          <w:tcPr>
            <w:tcW w:w="1413" w:type="dxa"/>
            <w:vMerge/>
            <w:vAlign w:val="center"/>
            <w:hideMark/>
          </w:tcPr>
          <w:p w14:paraId="37B649CF" w14:textId="77777777" w:rsidR="00442A00" w:rsidRPr="000D180E" w:rsidRDefault="00442A00" w:rsidP="004C7C12">
            <w:pPr>
              <w:spacing w:after="0"/>
              <w:rPr>
                <w:rFonts w:eastAsia="游ゴシック"/>
                <w:b/>
                <w:bCs/>
                <w:color w:val="000000"/>
                <w:sz w:val="18"/>
                <w:szCs w:val="18"/>
                <w:lang w:eastAsia="ja-JP"/>
              </w:rPr>
            </w:pPr>
          </w:p>
        </w:tc>
        <w:tc>
          <w:tcPr>
            <w:tcW w:w="2973" w:type="dxa"/>
            <w:shd w:val="clear" w:color="000000" w:fill="F2F2F2"/>
            <w:vAlign w:val="center"/>
            <w:hideMark/>
          </w:tcPr>
          <w:p w14:paraId="673A605D" w14:textId="77777777" w:rsidR="00442A00" w:rsidRPr="000D180E" w:rsidRDefault="00442A00" w:rsidP="004C7C12">
            <w:pPr>
              <w:spacing w:after="0"/>
              <w:jc w:val="both"/>
              <w:rPr>
                <w:rFonts w:eastAsia="游ゴシック"/>
                <w:b/>
                <w:bCs/>
                <w:sz w:val="18"/>
                <w:szCs w:val="18"/>
                <w:lang w:eastAsia="ja-JP"/>
              </w:rPr>
            </w:pPr>
            <w:r w:rsidRPr="000D180E">
              <w:rPr>
                <w:rFonts w:eastAsia="游ゴシック"/>
                <w:b/>
                <w:bCs/>
                <w:sz w:val="18"/>
                <w:szCs w:val="18"/>
                <w:lang w:eastAsia="ja-JP"/>
              </w:rPr>
              <w:t>UE ICS</w:t>
            </w:r>
          </w:p>
        </w:tc>
        <w:tc>
          <w:tcPr>
            <w:tcW w:w="4672" w:type="dxa"/>
            <w:shd w:val="clear" w:color="auto" w:fill="auto"/>
            <w:vAlign w:val="center"/>
            <w:hideMark/>
          </w:tcPr>
          <w:p w14:paraId="458FCBA4" w14:textId="77777777" w:rsidR="00442A00" w:rsidRPr="000D180E" w:rsidRDefault="00442A00" w:rsidP="004C7C12">
            <w:pPr>
              <w:spacing w:after="0"/>
              <w:jc w:val="both"/>
              <w:rPr>
                <w:rFonts w:eastAsia="游ゴシック"/>
                <w:sz w:val="18"/>
                <w:szCs w:val="18"/>
                <w:lang w:eastAsia="ja-JP"/>
              </w:rPr>
            </w:pPr>
            <w:r w:rsidRPr="000D180E">
              <w:rPr>
                <w:rFonts w:eastAsia="游ゴシック"/>
                <w:sz w:val="18"/>
                <w:szCs w:val="18"/>
                <w:lang w:eastAsia="ja-JP"/>
              </w:rPr>
              <w:t xml:space="preserve">33 </w:t>
            </w:r>
            <w:proofErr w:type="spellStart"/>
            <w:r w:rsidRPr="000D180E">
              <w:rPr>
                <w:rFonts w:eastAsia="游ゴシック"/>
                <w:sz w:val="18"/>
                <w:szCs w:val="18"/>
                <w:lang w:eastAsia="ja-JP"/>
              </w:rPr>
              <w:t>dBc</w:t>
            </w:r>
            <w:proofErr w:type="spellEnd"/>
          </w:p>
        </w:tc>
      </w:tr>
      <w:tr w:rsidR="00442A00" w:rsidRPr="000D180E" w14:paraId="17995EFF" w14:textId="77777777" w:rsidTr="004C7C12">
        <w:trPr>
          <w:trHeight w:val="110"/>
        </w:trPr>
        <w:tc>
          <w:tcPr>
            <w:tcW w:w="1413" w:type="dxa"/>
            <w:vMerge w:val="restart"/>
            <w:shd w:val="clear" w:color="000000" w:fill="F2F2F2"/>
            <w:vAlign w:val="center"/>
            <w:hideMark/>
          </w:tcPr>
          <w:p w14:paraId="431BA5DC" w14:textId="77777777" w:rsidR="00442A00" w:rsidRPr="000D180E" w:rsidRDefault="00442A00" w:rsidP="004C7C12">
            <w:pPr>
              <w:spacing w:after="0"/>
              <w:rPr>
                <w:rFonts w:eastAsia="游ゴシック"/>
                <w:b/>
                <w:bCs/>
                <w:color w:val="000000"/>
                <w:sz w:val="18"/>
                <w:szCs w:val="18"/>
                <w:lang w:eastAsia="ja-JP"/>
              </w:rPr>
            </w:pPr>
            <w:r w:rsidRPr="000D180E">
              <w:rPr>
                <w:rFonts w:eastAsia="游ゴシック"/>
                <w:b/>
                <w:bCs/>
                <w:color w:val="000000"/>
                <w:sz w:val="18"/>
                <w:szCs w:val="18"/>
                <w:lang w:eastAsia="ja-JP"/>
              </w:rPr>
              <w:t>D. SBFD subband and slot configurations</w:t>
            </w:r>
          </w:p>
        </w:tc>
        <w:tc>
          <w:tcPr>
            <w:tcW w:w="2973" w:type="dxa"/>
            <w:shd w:val="clear" w:color="000000" w:fill="F2F2F2"/>
            <w:vAlign w:val="center"/>
            <w:hideMark/>
          </w:tcPr>
          <w:p w14:paraId="16B6C7C9" w14:textId="77777777" w:rsidR="00442A00" w:rsidRPr="000D180E" w:rsidRDefault="00442A00" w:rsidP="004C7C12">
            <w:pPr>
              <w:spacing w:after="0"/>
              <w:jc w:val="both"/>
              <w:rPr>
                <w:rFonts w:eastAsia="游ゴシック"/>
                <w:b/>
                <w:bCs/>
                <w:color w:val="000000"/>
                <w:sz w:val="18"/>
                <w:szCs w:val="18"/>
                <w:lang w:eastAsia="ja-JP"/>
              </w:rPr>
            </w:pPr>
            <w:r w:rsidRPr="000D180E">
              <w:rPr>
                <w:rFonts w:eastAsia="游ゴシック"/>
                <w:b/>
                <w:bCs/>
                <w:color w:val="000000"/>
                <w:sz w:val="18"/>
                <w:szCs w:val="18"/>
                <w:lang w:eastAsia="ja-JP"/>
              </w:rPr>
              <w:t>SBFD slot configuration</w:t>
            </w:r>
          </w:p>
        </w:tc>
        <w:tc>
          <w:tcPr>
            <w:tcW w:w="4672" w:type="dxa"/>
            <w:shd w:val="clear" w:color="auto" w:fill="auto"/>
            <w:vAlign w:val="center"/>
          </w:tcPr>
          <w:p w14:paraId="7D1B1BD8" w14:textId="77777777" w:rsidR="00442A00" w:rsidRPr="000D180E" w:rsidRDefault="00442A00" w:rsidP="004C7C12">
            <w:pPr>
              <w:spacing w:after="0"/>
              <w:rPr>
                <w:rFonts w:eastAsia="游ゴシック"/>
                <w:color w:val="000000"/>
                <w:sz w:val="18"/>
                <w:szCs w:val="18"/>
                <w:lang w:eastAsia="ja-JP"/>
              </w:rPr>
            </w:pPr>
            <w:r w:rsidRPr="000D180E">
              <w:rPr>
                <w:rFonts w:eastAsia="游ゴシック"/>
                <w:color w:val="000000"/>
                <w:sz w:val="18"/>
                <w:szCs w:val="18"/>
                <w:lang w:eastAsia="ja-JP"/>
              </w:rPr>
              <w:t>Legacy TDD: {DDDSU}, where S=[12D:2G:0U</w:t>
            </w:r>
            <w:proofErr w:type="gramStart"/>
            <w:r w:rsidRPr="000D180E">
              <w:rPr>
                <w:rFonts w:eastAsia="游ゴシック"/>
                <w:color w:val="000000"/>
                <w:sz w:val="18"/>
                <w:szCs w:val="18"/>
                <w:lang w:eastAsia="ja-JP"/>
              </w:rPr>
              <w:t>];</w:t>
            </w:r>
            <w:proofErr w:type="gramEnd"/>
          </w:p>
          <w:p w14:paraId="140825A8" w14:textId="77777777" w:rsidR="00442A00" w:rsidRPr="000D180E" w:rsidRDefault="00442A00" w:rsidP="004C7C12">
            <w:pPr>
              <w:spacing w:after="0"/>
              <w:ind w:left="90" w:hangingChars="50" w:hanging="90"/>
              <w:rPr>
                <w:rFonts w:eastAsia="游ゴシック"/>
                <w:color w:val="000000"/>
                <w:sz w:val="18"/>
                <w:szCs w:val="18"/>
                <w:lang w:eastAsia="ja-JP"/>
              </w:rPr>
            </w:pPr>
            <w:r w:rsidRPr="000D180E">
              <w:rPr>
                <w:rFonts w:eastAsia="游ゴシック"/>
                <w:color w:val="000000"/>
                <w:sz w:val="18"/>
                <w:szCs w:val="18"/>
                <w:lang w:eastAsia="ja-JP"/>
              </w:rPr>
              <w:t>SBFD: Frame structure#2(Alt.2) {XXXXU}, Frame structure#3(Alt.4) {XXXXX}</w:t>
            </w:r>
          </w:p>
        </w:tc>
      </w:tr>
      <w:tr w:rsidR="00442A00" w:rsidRPr="000D180E" w14:paraId="5EA57632" w14:textId="77777777" w:rsidTr="004C7C12">
        <w:trPr>
          <w:trHeight w:val="25"/>
        </w:trPr>
        <w:tc>
          <w:tcPr>
            <w:tcW w:w="1413" w:type="dxa"/>
            <w:vMerge/>
            <w:vAlign w:val="center"/>
            <w:hideMark/>
          </w:tcPr>
          <w:p w14:paraId="71DE229E" w14:textId="77777777" w:rsidR="00442A00" w:rsidRPr="000D180E" w:rsidRDefault="00442A00" w:rsidP="004C7C12">
            <w:pPr>
              <w:spacing w:after="0"/>
              <w:rPr>
                <w:rFonts w:eastAsia="游ゴシック"/>
                <w:b/>
                <w:bCs/>
                <w:color w:val="000000"/>
                <w:sz w:val="18"/>
                <w:szCs w:val="18"/>
                <w:lang w:eastAsia="ja-JP"/>
              </w:rPr>
            </w:pPr>
          </w:p>
        </w:tc>
        <w:tc>
          <w:tcPr>
            <w:tcW w:w="2973" w:type="dxa"/>
            <w:shd w:val="clear" w:color="000000" w:fill="F2F2F2"/>
            <w:vAlign w:val="center"/>
            <w:hideMark/>
          </w:tcPr>
          <w:p w14:paraId="71E2FA43" w14:textId="77777777" w:rsidR="00442A00" w:rsidRPr="000D180E" w:rsidRDefault="00442A00" w:rsidP="004C7C12">
            <w:pPr>
              <w:spacing w:after="0"/>
              <w:jc w:val="both"/>
              <w:rPr>
                <w:rFonts w:eastAsia="游ゴシック"/>
                <w:b/>
                <w:bCs/>
                <w:color w:val="000000"/>
                <w:sz w:val="18"/>
                <w:szCs w:val="18"/>
                <w:lang w:eastAsia="ja-JP"/>
              </w:rPr>
            </w:pPr>
            <w:r w:rsidRPr="000D180E">
              <w:rPr>
                <w:rFonts w:eastAsia="游ゴシック"/>
                <w:b/>
                <w:bCs/>
                <w:color w:val="000000"/>
                <w:sz w:val="18"/>
                <w:szCs w:val="18"/>
                <w:lang w:eastAsia="ja-JP"/>
              </w:rPr>
              <w:t>SBFD Subband configuration</w:t>
            </w:r>
          </w:p>
        </w:tc>
        <w:tc>
          <w:tcPr>
            <w:tcW w:w="4672" w:type="dxa"/>
            <w:shd w:val="clear" w:color="auto" w:fill="auto"/>
            <w:vAlign w:val="center"/>
            <w:hideMark/>
          </w:tcPr>
          <w:p w14:paraId="2BA7C7B7" w14:textId="77777777" w:rsidR="00442A00" w:rsidRPr="000D180E" w:rsidRDefault="00442A00" w:rsidP="004C7C12">
            <w:pPr>
              <w:spacing w:after="0"/>
              <w:rPr>
                <w:rFonts w:eastAsia="游ゴシック"/>
                <w:color w:val="000000"/>
                <w:sz w:val="18"/>
                <w:szCs w:val="18"/>
                <w:lang w:eastAsia="ja-JP"/>
              </w:rPr>
            </w:pPr>
            <w:r w:rsidRPr="000D180E">
              <w:rPr>
                <w:rFonts w:eastAsia="游ゴシック"/>
                <w:color w:val="000000"/>
                <w:sz w:val="18"/>
                <w:szCs w:val="18"/>
                <w:lang w:eastAsia="ja-JP"/>
              </w:rPr>
              <w:t>&lt; N</w:t>
            </w:r>
            <w:r w:rsidRPr="000D180E">
              <w:rPr>
                <w:rFonts w:eastAsia="游ゴシック"/>
                <w:color w:val="000000"/>
                <w:sz w:val="18"/>
                <w:szCs w:val="18"/>
                <w:vertAlign w:val="subscript"/>
                <w:lang w:eastAsia="ja-JP"/>
              </w:rPr>
              <w:t>D</w:t>
            </w:r>
            <w:r w:rsidRPr="000D180E">
              <w:rPr>
                <w:rFonts w:eastAsia="游ゴシック"/>
                <w:color w:val="000000"/>
                <w:sz w:val="18"/>
                <w:szCs w:val="18"/>
                <w:lang w:eastAsia="ja-JP"/>
              </w:rPr>
              <w:t>, N</w:t>
            </w:r>
            <w:r w:rsidRPr="000D180E">
              <w:rPr>
                <w:rFonts w:eastAsia="游ゴシック"/>
                <w:color w:val="000000"/>
                <w:sz w:val="18"/>
                <w:szCs w:val="18"/>
                <w:vertAlign w:val="subscript"/>
                <w:lang w:eastAsia="ja-JP"/>
              </w:rPr>
              <w:t>U</w:t>
            </w:r>
            <w:r w:rsidRPr="000D180E">
              <w:rPr>
                <w:rFonts w:eastAsia="游ゴシック"/>
                <w:color w:val="000000"/>
                <w:sz w:val="18"/>
                <w:szCs w:val="18"/>
                <w:lang w:eastAsia="ja-JP"/>
              </w:rPr>
              <w:t>, N</w:t>
            </w:r>
            <w:r w:rsidRPr="000D180E">
              <w:rPr>
                <w:rFonts w:eastAsia="游ゴシック"/>
                <w:color w:val="000000"/>
                <w:sz w:val="18"/>
                <w:szCs w:val="18"/>
                <w:vertAlign w:val="subscript"/>
                <w:lang w:eastAsia="ja-JP"/>
              </w:rPr>
              <w:t>G</w:t>
            </w:r>
            <w:r w:rsidRPr="000D180E">
              <w:rPr>
                <w:rFonts w:eastAsia="游ゴシック"/>
                <w:color w:val="000000"/>
                <w:sz w:val="18"/>
                <w:szCs w:val="18"/>
                <w:lang w:eastAsia="ja-JP"/>
              </w:rPr>
              <w:t xml:space="preserve"> &gt; = &lt;104, 55, 5&gt;</w:t>
            </w:r>
          </w:p>
        </w:tc>
      </w:tr>
      <w:tr w:rsidR="00442A00" w:rsidRPr="000D180E" w14:paraId="26C76538" w14:textId="77777777" w:rsidTr="004C7C12">
        <w:trPr>
          <w:trHeight w:val="274"/>
        </w:trPr>
        <w:tc>
          <w:tcPr>
            <w:tcW w:w="1413" w:type="dxa"/>
            <w:vMerge/>
            <w:vAlign w:val="center"/>
            <w:hideMark/>
          </w:tcPr>
          <w:p w14:paraId="0CB43748" w14:textId="77777777" w:rsidR="00442A00" w:rsidRPr="000D180E" w:rsidRDefault="00442A00" w:rsidP="004C7C12">
            <w:pPr>
              <w:spacing w:after="0"/>
              <w:rPr>
                <w:rFonts w:eastAsia="游ゴシック"/>
                <w:b/>
                <w:bCs/>
                <w:color w:val="000000"/>
                <w:sz w:val="18"/>
                <w:szCs w:val="18"/>
                <w:lang w:eastAsia="ja-JP"/>
              </w:rPr>
            </w:pPr>
          </w:p>
        </w:tc>
        <w:tc>
          <w:tcPr>
            <w:tcW w:w="2973" w:type="dxa"/>
            <w:shd w:val="clear" w:color="000000" w:fill="F2F2F2"/>
            <w:vAlign w:val="center"/>
            <w:hideMark/>
          </w:tcPr>
          <w:p w14:paraId="78B973D5" w14:textId="77777777" w:rsidR="00442A00" w:rsidRPr="000D180E" w:rsidRDefault="00442A00" w:rsidP="004C7C12">
            <w:pPr>
              <w:spacing w:after="0"/>
              <w:jc w:val="both"/>
              <w:rPr>
                <w:rFonts w:eastAsia="游ゴシック"/>
                <w:b/>
                <w:bCs/>
                <w:color w:val="000000"/>
                <w:sz w:val="18"/>
                <w:szCs w:val="18"/>
                <w:lang w:eastAsia="ja-JP"/>
              </w:rPr>
            </w:pPr>
            <w:r w:rsidRPr="000D180E">
              <w:rPr>
                <w:rFonts w:eastAsia="游ゴシック"/>
                <w:b/>
                <w:bCs/>
                <w:color w:val="000000"/>
                <w:sz w:val="18"/>
                <w:szCs w:val="18"/>
                <w:lang w:eastAsia="ja-JP"/>
              </w:rPr>
              <w:t>Guard symbols</w:t>
            </w:r>
          </w:p>
        </w:tc>
        <w:tc>
          <w:tcPr>
            <w:tcW w:w="4672" w:type="dxa"/>
            <w:shd w:val="clear" w:color="auto" w:fill="auto"/>
            <w:vAlign w:val="center"/>
          </w:tcPr>
          <w:p w14:paraId="7D9DB8CC" w14:textId="77777777" w:rsidR="00442A00" w:rsidRPr="000D180E" w:rsidRDefault="00442A00" w:rsidP="004C7C12">
            <w:pPr>
              <w:spacing w:after="0"/>
              <w:rPr>
                <w:rFonts w:eastAsia="游ゴシック"/>
                <w:color w:val="000000"/>
                <w:sz w:val="18"/>
                <w:szCs w:val="18"/>
                <w:lang w:eastAsia="ja-JP"/>
              </w:rPr>
            </w:pPr>
            <w:r w:rsidRPr="000D180E">
              <w:rPr>
                <w:rFonts w:eastAsia="游ゴシック"/>
                <w:color w:val="000000"/>
                <w:sz w:val="18"/>
                <w:szCs w:val="18"/>
                <w:lang w:eastAsia="ja-JP"/>
              </w:rPr>
              <w:t>2 symbols</w:t>
            </w:r>
          </w:p>
        </w:tc>
      </w:tr>
      <w:tr w:rsidR="00442A00" w:rsidRPr="000D180E" w14:paraId="377B651F" w14:textId="77777777" w:rsidTr="004C7C12">
        <w:trPr>
          <w:trHeight w:val="116"/>
        </w:trPr>
        <w:tc>
          <w:tcPr>
            <w:tcW w:w="1413" w:type="dxa"/>
            <w:vMerge w:val="restart"/>
            <w:shd w:val="clear" w:color="000000" w:fill="F2F2F2"/>
            <w:vAlign w:val="center"/>
            <w:hideMark/>
          </w:tcPr>
          <w:p w14:paraId="4A82D99A" w14:textId="5A0FA6EF" w:rsidR="00442A00" w:rsidRPr="000D180E" w:rsidRDefault="00442A00" w:rsidP="004C7C12">
            <w:pPr>
              <w:spacing w:after="0"/>
              <w:rPr>
                <w:rFonts w:eastAsia="游ゴシック"/>
                <w:b/>
                <w:bCs/>
                <w:color w:val="000000"/>
                <w:sz w:val="18"/>
                <w:szCs w:val="18"/>
                <w:lang w:eastAsia="ja-JP"/>
              </w:rPr>
            </w:pPr>
            <w:r w:rsidRPr="000D180E">
              <w:rPr>
                <w:rFonts w:eastAsia="游ゴシック"/>
                <w:b/>
                <w:bCs/>
                <w:color w:val="000000"/>
                <w:sz w:val="18"/>
                <w:szCs w:val="18"/>
                <w:lang w:eastAsia="ja-JP"/>
              </w:rPr>
              <w:t>E. Tran</w:t>
            </w:r>
            <w:r w:rsidR="00661A14">
              <w:rPr>
                <w:rFonts w:eastAsia="游ゴシック"/>
                <w:b/>
                <w:bCs/>
                <w:color w:val="000000"/>
                <w:sz w:val="18"/>
                <w:szCs w:val="18"/>
                <w:lang w:eastAsia="ja-JP"/>
              </w:rPr>
              <w:t>s</w:t>
            </w:r>
            <w:r w:rsidRPr="000D180E">
              <w:rPr>
                <w:rFonts w:eastAsia="游ゴシック"/>
                <w:b/>
                <w:bCs/>
                <w:color w:val="000000"/>
                <w:sz w:val="18"/>
                <w:szCs w:val="18"/>
                <w:lang w:eastAsia="ja-JP"/>
              </w:rPr>
              <w:t>mit power</w:t>
            </w:r>
          </w:p>
        </w:tc>
        <w:tc>
          <w:tcPr>
            <w:tcW w:w="2973" w:type="dxa"/>
            <w:shd w:val="clear" w:color="000000" w:fill="F2F2F2"/>
            <w:vAlign w:val="center"/>
            <w:hideMark/>
          </w:tcPr>
          <w:p w14:paraId="18E2D4FF" w14:textId="77777777" w:rsidR="00442A00" w:rsidRPr="000D180E" w:rsidRDefault="00442A00" w:rsidP="004C7C12">
            <w:pPr>
              <w:spacing w:after="0"/>
              <w:jc w:val="both"/>
              <w:rPr>
                <w:rFonts w:eastAsia="游ゴシック"/>
                <w:b/>
                <w:bCs/>
                <w:color w:val="000000"/>
                <w:sz w:val="18"/>
                <w:szCs w:val="18"/>
                <w:lang w:eastAsia="ja-JP"/>
              </w:rPr>
            </w:pPr>
            <w:r w:rsidRPr="000D180E">
              <w:rPr>
                <w:rFonts w:eastAsia="游ゴシック"/>
                <w:b/>
                <w:bCs/>
                <w:color w:val="000000"/>
                <w:sz w:val="18"/>
                <w:szCs w:val="18"/>
                <w:lang w:eastAsia="ja-JP"/>
              </w:rPr>
              <w:t>BS transmit power for legacy TDD</w:t>
            </w:r>
          </w:p>
        </w:tc>
        <w:tc>
          <w:tcPr>
            <w:tcW w:w="4672" w:type="dxa"/>
            <w:shd w:val="clear" w:color="auto" w:fill="auto"/>
            <w:vAlign w:val="center"/>
            <w:hideMark/>
          </w:tcPr>
          <w:p w14:paraId="5111EB44" w14:textId="77777777" w:rsidR="00442A00" w:rsidRPr="000D180E" w:rsidRDefault="00442A00" w:rsidP="004C7C12">
            <w:pPr>
              <w:spacing w:after="0"/>
              <w:rPr>
                <w:rFonts w:eastAsia="游ゴシック"/>
                <w:color w:val="000000"/>
                <w:sz w:val="18"/>
                <w:szCs w:val="18"/>
                <w:lang w:eastAsia="ja-JP"/>
              </w:rPr>
            </w:pPr>
            <w:r w:rsidRPr="000D180E">
              <w:rPr>
                <w:rFonts w:eastAsia="游ゴシック"/>
                <w:color w:val="000000"/>
                <w:sz w:val="18"/>
                <w:szCs w:val="18"/>
                <w:lang w:eastAsia="ja-JP"/>
              </w:rPr>
              <w:t xml:space="preserve">53 dBm for 100MHz </w:t>
            </w:r>
          </w:p>
        </w:tc>
      </w:tr>
      <w:tr w:rsidR="00442A00" w:rsidRPr="000D180E" w14:paraId="0B5AC369" w14:textId="77777777" w:rsidTr="004C7C12">
        <w:trPr>
          <w:trHeight w:val="465"/>
        </w:trPr>
        <w:tc>
          <w:tcPr>
            <w:tcW w:w="1413" w:type="dxa"/>
            <w:vMerge/>
            <w:vAlign w:val="center"/>
            <w:hideMark/>
          </w:tcPr>
          <w:p w14:paraId="13E332CD" w14:textId="77777777" w:rsidR="00442A00" w:rsidRPr="000D180E" w:rsidRDefault="00442A00" w:rsidP="004C7C12">
            <w:pPr>
              <w:spacing w:after="0"/>
              <w:rPr>
                <w:rFonts w:eastAsia="游ゴシック"/>
                <w:b/>
                <w:bCs/>
                <w:color w:val="000000"/>
                <w:sz w:val="18"/>
                <w:szCs w:val="18"/>
                <w:lang w:eastAsia="ja-JP"/>
              </w:rPr>
            </w:pPr>
          </w:p>
        </w:tc>
        <w:tc>
          <w:tcPr>
            <w:tcW w:w="2973" w:type="dxa"/>
            <w:shd w:val="clear" w:color="000000" w:fill="F2F2F2"/>
            <w:vAlign w:val="center"/>
            <w:hideMark/>
          </w:tcPr>
          <w:p w14:paraId="0E20A277" w14:textId="77777777" w:rsidR="00442A00" w:rsidRPr="000D180E" w:rsidRDefault="00442A00" w:rsidP="004C7C12">
            <w:pPr>
              <w:spacing w:after="0"/>
              <w:jc w:val="both"/>
              <w:rPr>
                <w:rFonts w:eastAsia="游ゴシック"/>
                <w:b/>
                <w:bCs/>
                <w:color w:val="000000"/>
                <w:sz w:val="18"/>
                <w:szCs w:val="18"/>
                <w:lang w:eastAsia="ja-JP"/>
              </w:rPr>
            </w:pPr>
            <w:r w:rsidRPr="000D180E">
              <w:rPr>
                <w:rFonts w:eastAsia="游ゴシック"/>
                <w:b/>
                <w:bCs/>
                <w:color w:val="000000"/>
                <w:sz w:val="18"/>
                <w:szCs w:val="18"/>
                <w:lang w:eastAsia="ja-JP"/>
              </w:rPr>
              <w:t>BS transmit power for SBFD</w:t>
            </w:r>
          </w:p>
        </w:tc>
        <w:tc>
          <w:tcPr>
            <w:tcW w:w="4672" w:type="dxa"/>
            <w:shd w:val="clear" w:color="auto" w:fill="auto"/>
            <w:vAlign w:val="center"/>
          </w:tcPr>
          <w:p w14:paraId="1505675B" w14:textId="77777777" w:rsidR="00442A00" w:rsidRPr="000D180E" w:rsidRDefault="00442A00" w:rsidP="004C7C12">
            <w:pPr>
              <w:spacing w:after="0"/>
              <w:rPr>
                <w:rFonts w:eastAsia="游ゴシック"/>
                <w:color w:val="000000"/>
                <w:sz w:val="18"/>
                <w:szCs w:val="18"/>
                <w:lang w:eastAsia="ja-JP"/>
              </w:rPr>
            </w:pPr>
            <w:r w:rsidRPr="000D180E">
              <w:rPr>
                <w:rFonts w:eastAsia="游ゴシック"/>
                <w:color w:val="000000"/>
                <w:sz w:val="18"/>
                <w:szCs w:val="18"/>
                <w:lang w:eastAsia="ja-JP"/>
              </w:rPr>
              <w:t>Power boosting is not assumed for SBFD symbols compared to DL-only symbols (as in legacy systems)</w:t>
            </w:r>
          </w:p>
        </w:tc>
      </w:tr>
      <w:tr w:rsidR="00442A00" w:rsidRPr="000D180E" w14:paraId="5C9F76C5" w14:textId="77777777" w:rsidTr="004C7C12">
        <w:trPr>
          <w:trHeight w:val="274"/>
        </w:trPr>
        <w:tc>
          <w:tcPr>
            <w:tcW w:w="1413" w:type="dxa"/>
            <w:vMerge/>
            <w:vAlign w:val="center"/>
            <w:hideMark/>
          </w:tcPr>
          <w:p w14:paraId="34075336" w14:textId="77777777" w:rsidR="00442A00" w:rsidRPr="000D180E" w:rsidRDefault="00442A00" w:rsidP="004C7C12">
            <w:pPr>
              <w:spacing w:after="0"/>
              <w:rPr>
                <w:rFonts w:eastAsia="游ゴシック"/>
                <w:b/>
                <w:bCs/>
                <w:color w:val="000000"/>
                <w:sz w:val="18"/>
                <w:szCs w:val="18"/>
                <w:lang w:eastAsia="ja-JP"/>
              </w:rPr>
            </w:pPr>
          </w:p>
        </w:tc>
        <w:tc>
          <w:tcPr>
            <w:tcW w:w="2973" w:type="dxa"/>
            <w:shd w:val="clear" w:color="000000" w:fill="F2F2F2"/>
            <w:vAlign w:val="center"/>
            <w:hideMark/>
          </w:tcPr>
          <w:p w14:paraId="180FFDB6" w14:textId="77777777" w:rsidR="00442A00" w:rsidRPr="000D180E" w:rsidRDefault="00442A00" w:rsidP="004C7C12">
            <w:pPr>
              <w:spacing w:after="0"/>
              <w:jc w:val="both"/>
              <w:rPr>
                <w:rFonts w:eastAsia="游ゴシック"/>
                <w:b/>
                <w:bCs/>
                <w:color w:val="000000"/>
                <w:sz w:val="18"/>
                <w:szCs w:val="18"/>
                <w:lang w:eastAsia="ja-JP"/>
              </w:rPr>
            </w:pPr>
            <w:r w:rsidRPr="000D180E">
              <w:rPr>
                <w:rFonts w:eastAsia="游ゴシック"/>
                <w:b/>
                <w:bCs/>
                <w:color w:val="000000"/>
                <w:sz w:val="18"/>
                <w:szCs w:val="18"/>
                <w:lang w:eastAsia="ja-JP"/>
              </w:rPr>
              <w:t>UE Tx power</w:t>
            </w:r>
          </w:p>
        </w:tc>
        <w:tc>
          <w:tcPr>
            <w:tcW w:w="4672" w:type="dxa"/>
            <w:shd w:val="clear" w:color="auto" w:fill="auto"/>
            <w:vAlign w:val="center"/>
            <w:hideMark/>
          </w:tcPr>
          <w:p w14:paraId="3884E059" w14:textId="77777777" w:rsidR="00442A00" w:rsidRPr="000D180E" w:rsidRDefault="00442A00" w:rsidP="004C7C12">
            <w:pPr>
              <w:spacing w:after="0"/>
              <w:rPr>
                <w:rFonts w:eastAsia="游ゴシック"/>
                <w:color w:val="000000"/>
                <w:sz w:val="18"/>
                <w:szCs w:val="18"/>
                <w:lang w:eastAsia="ja-JP"/>
              </w:rPr>
            </w:pPr>
            <w:r w:rsidRPr="000D180E">
              <w:rPr>
                <w:rFonts w:eastAsia="游ゴシック"/>
                <w:color w:val="000000"/>
                <w:sz w:val="18"/>
                <w:szCs w:val="18"/>
                <w:lang w:eastAsia="ja-JP"/>
              </w:rPr>
              <w:t>23dBm</w:t>
            </w:r>
          </w:p>
        </w:tc>
      </w:tr>
      <w:tr w:rsidR="00442A00" w:rsidRPr="000D180E" w14:paraId="66234445" w14:textId="77777777" w:rsidTr="004C7C12">
        <w:trPr>
          <w:trHeight w:val="384"/>
        </w:trPr>
        <w:tc>
          <w:tcPr>
            <w:tcW w:w="1413" w:type="dxa"/>
            <w:vMerge w:val="restart"/>
            <w:shd w:val="clear" w:color="000000" w:fill="F2F2F2"/>
            <w:vAlign w:val="center"/>
            <w:hideMark/>
          </w:tcPr>
          <w:p w14:paraId="6C9C457F" w14:textId="77777777" w:rsidR="00442A00" w:rsidRPr="000D180E" w:rsidRDefault="00442A00" w:rsidP="004C7C12">
            <w:pPr>
              <w:spacing w:after="0"/>
              <w:rPr>
                <w:rFonts w:eastAsia="游ゴシック"/>
                <w:b/>
                <w:bCs/>
                <w:color w:val="000000"/>
                <w:sz w:val="18"/>
                <w:szCs w:val="18"/>
                <w:lang w:eastAsia="ja-JP"/>
              </w:rPr>
            </w:pPr>
            <w:r w:rsidRPr="000D180E">
              <w:rPr>
                <w:rFonts w:eastAsia="游ゴシック"/>
                <w:b/>
                <w:bCs/>
                <w:color w:val="000000"/>
                <w:sz w:val="18"/>
                <w:szCs w:val="18"/>
                <w:lang w:eastAsia="ja-JP"/>
              </w:rPr>
              <w:lastRenderedPageBreak/>
              <w:t>F. Antenna configurations</w:t>
            </w:r>
          </w:p>
        </w:tc>
        <w:tc>
          <w:tcPr>
            <w:tcW w:w="2973" w:type="dxa"/>
            <w:shd w:val="clear" w:color="000000" w:fill="F2F2F2"/>
            <w:vAlign w:val="center"/>
            <w:hideMark/>
          </w:tcPr>
          <w:p w14:paraId="4223027C" w14:textId="77777777" w:rsidR="00442A00" w:rsidRPr="000D180E" w:rsidRDefault="00442A00" w:rsidP="004C7C12">
            <w:pPr>
              <w:spacing w:after="0"/>
              <w:jc w:val="both"/>
              <w:rPr>
                <w:rFonts w:eastAsia="游ゴシック"/>
                <w:b/>
                <w:bCs/>
                <w:color w:val="000000"/>
                <w:sz w:val="18"/>
                <w:szCs w:val="18"/>
                <w:lang w:eastAsia="ja-JP"/>
              </w:rPr>
            </w:pPr>
            <w:r w:rsidRPr="000D180E">
              <w:rPr>
                <w:rFonts w:eastAsia="游ゴシック"/>
                <w:b/>
                <w:bCs/>
                <w:color w:val="000000"/>
                <w:sz w:val="18"/>
                <w:szCs w:val="18"/>
                <w:lang w:eastAsia="ja-JP"/>
              </w:rPr>
              <w:t>BS antenna configuration for legacy TDD</w:t>
            </w:r>
          </w:p>
        </w:tc>
        <w:tc>
          <w:tcPr>
            <w:tcW w:w="4672" w:type="dxa"/>
            <w:shd w:val="clear" w:color="auto" w:fill="auto"/>
            <w:vAlign w:val="center"/>
            <w:hideMark/>
          </w:tcPr>
          <w:p w14:paraId="542337DF" w14:textId="77777777" w:rsidR="00442A00" w:rsidRPr="000D180E" w:rsidRDefault="00442A00" w:rsidP="004C7C12">
            <w:pPr>
              <w:spacing w:after="0"/>
              <w:rPr>
                <w:rFonts w:eastAsia="游ゴシック"/>
                <w:color w:val="000000"/>
                <w:sz w:val="18"/>
                <w:szCs w:val="18"/>
                <w:lang w:eastAsia="ja-JP"/>
              </w:rPr>
            </w:pPr>
            <w:r w:rsidRPr="000D180E">
              <w:rPr>
                <w:rFonts w:eastAsia="游ゴシック"/>
                <w:color w:val="000000"/>
                <w:sz w:val="18"/>
                <w:szCs w:val="18"/>
                <w:lang w:eastAsia="ja-JP"/>
              </w:rPr>
              <w:t>(</w:t>
            </w:r>
            <w:proofErr w:type="spellStart"/>
            <w:proofErr w:type="gramStart"/>
            <w:r w:rsidRPr="000D180E">
              <w:rPr>
                <w:rFonts w:eastAsia="游ゴシック"/>
                <w:color w:val="000000"/>
                <w:sz w:val="18"/>
                <w:szCs w:val="18"/>
                <w:lang w:eastAsia="ja-JP"/>
              </w:rPr>
              <w:t>M,N</w:t>
            </w:r>
            <w:proofErr w:type="gramEnd"/>
            <w:r w:rsidRPr="000D180E">
              <w:rPr>
                <w:rFonts w:eastAsia="游ゴシック"/>
                <w:color w:val="000000"/>
                <w:sz w:val="18"/>
                <w:szCs w:val="18"/>
                <w:lang w:eastAsia="ja-JP"/>
              </w:rPr>
              <w:t>,P,Mg,Ng;Mp,Np</w:t>
            </w:r>
            <w:proofErr w:type="spellEnd"/>
            <w:r w:rsidRPr="000D180E">
              <w:rPr>
                <w:rFonts w:eastAsia="游ゴシック"/>
                <w:color w:val="000000"/>
                <w:sz w:val="18"/>
                <w:szCs w:val="18"/>
                <w:lang w:eastAsia="ja-JP"/>
              </w:rPr>
              <w:t>)  = (4,8,2,1,1,1,8), (</w:t>
            </w:r>
            <w:proofErr w:type="spellStart"/>
            <w:r w:rsidRPr="000D180E">
              <w:rPr>
                <w:rFonts w:eastAsia="游ゴシック"/>
                <w:color w:val="000000"/>
                <w:sz w:val="18"/>
                <w:szCs w:val="18"/>
                <w:lang w:eastAsia="ja-JP"/>
              </w:rPr>
              <w:t>dH,dV</w:t>
            </w:r>
            <w:proofErr w:type="spellEnd"/>
            <w:r w:rsidRPr="000D180E">
              <w:rPr>
                <w:rFonts w:eastAsia="游ゴシック"/>
                <w:color w:val="000000"/>
                <w:sz w:val="18"/>
                <w:szCs w:val="18"/>
                <w:lang w:eastAsia="ja-JP"/>
              </w:rPr>
              <w:t>) = (0.5, 0.8)λ,  +45°/-45° polarization</w:t>
            </w:r>
          </w:p>
        </w:tc>
      </w:tr>
      <w:tr w:rsidR="00442A00" w:rsidRPr="000D180E" w14:paraId="111DC873" w14:textId="77777777" w:rsidTr="004C7C12">
        <w:trPr>
          <w:trHeight w:val="558"/>
        </w:trPr>
        <w:tc>
          <w:tcPr>
            <w:tcW w:w="1413" w:type="dxa"/>
            <w:vMerge/>
            <w:vAlign w:val="center"/>
            <w:hideMark/>
          </w:tcPr>
          <w:p w14:paraId="71FEF83C" w14:textId="77777777" w:rsidR="00442A00" w:rsidRPr="000D180E" w:rsidRDefault="00442A00" w:rsidP="004C7C12">
            <w:pPr>
              <w:spacing w:after="0"/>
              <w:rPr>
                <w:rFonts w:eastAsia="游ゴシック"/>
                <w:b/>
                <w:bCs/>
                <w:color w:val="000000"/>
                <w:sz w:val="18"/>
                <w:szCs w:val="18"/>
                <w:lang w:eastAsia="ja-JP"/>
              </w:rPr>
            </w:pPr>
          </w:p>
        </w:tc>
        <w:tc>
          <w:tcPr>
            <w:tcW w:w="2973" w:type="dxa"/>
            <w:shd w:val="clear" w:color="000000" w:fill="F2F2F2"/>
            <w:vAlign w:val="center"/>
            <w:hideMark/>
          </w:tcPr>
          <w:p w14:paraId="5D860896" w14:textId="77777777" w:rsidR="00442A00" w:rsidRPr="000D180E" w:rsidRDefault="00442A00" w:rsidP="004C7C12">
            <w:pPr>
              <w:spacing w:after="0"/>
              <w:jc w:val="both"/>
              <w:rPr>
                <w:rFonts w:eastAsia="游ゴシック"/>
                <w:b/>
                <w:bCs/>
                <w:color w:val="000000"/>
                <w:sz w:val="18"/>
                <w:szCs w:val="18"/>
                <w:lang w:eastAsia="ja-JP"/>
              </w:rPr>
            </w:pPr>
            <w:r w:rsidRPr="000D180E">
              <w:rPr>
                <w:rFonts w:eastAsia="游ゴシック"/>
                <w:b/>
                <w:bCs/>
                <w:color w:val="000000"/>
                <w:sz w:val="18"/>
                <w:szCs w:val="18"/>
                <w:lang w:eastAsia="ja-JP"/>
              </w:rPr>
              <w:t>BS antenna configuration for SBFD</w:t>
            </w:r>
          </w:p>
        </w:tc>
        <w:tc>
          <w:tcPr>
            <w:tcW w:w="4672" w:type="dxa"/>
            <w:shd w:val="clear" w:color="auto" w:fill="auto"/>
            <w:vAlign w:val="center"/>
          </w:tcPr>
          <w:p w14:paraId="7A0446D1" w14:textId="77777777" w:rsidR="00442A00" w:rsidRPr="000D180E" w:rsidRDefault="00442A00" w:rsidP="004C7C12">
            <w:pPr>
              <w:spacing w:after="0"/>
              <w:rPr>
                <w:rFonts w:eastAsia="游ゴシック"/>
                <w:color w:val="000000"/>
                <w:sz w:val="18"/>
                <w:szCs w:val="18"/>
                <w:lang w:eastAsia="ja-JP"/>
              </w:rPr>
            </w:pPr>
            <w:r w:rsidRPr="000D180E">
              <w:rPr>
                <w:rFonts w:eastAsia="游ゴシック"/>
                <w:color w:val="000000"/>
                <w:sz w:val="18"/>
                <w:szCs w:val="18"/>
                <w:lang w:eastAsia="ja-JP"/>
              </w:rPr>
              <w:t xml:space="preserve">Twice </w:t>
            </w:r>
            <w:proofErr w:type="spellStart"/>
            <w:r w:rsidRPr="000D180E">
              <w:rPr>
                <w:rFonts w:eastAsia="游ゴシック"/>
                <w:color w:val="000000"/>
                <w:sz w:val="18"/>
                <w:szCs w:val="18"/>
                <w:lang w:eastAsia="ja-JP"/>
              </w:rPr>
              <w:t>area&amp;same</w:t>
            </w:r>
            <w:proofErr w:type="spellEnd"/>
            <w:r w:rsidRPr="000D180E">
              <w:rPr>
                <w:rFonts w:eastAsia="游ゴシック"/>
                <w:color w:val="000000"/>
                <w:sz w:val="18"/>
                <w:szCs w:val="18"/>
                <w:lang w:eastAsia="ja-JP"/>
              </w:rPr>
              <w:t xml:space="preserve"> </w:t>
            </w:r>
            <w:proofErr w:type="spellStart"/>
            <w:proofErr w:type="gramStart"/>
            <w:r w:rsidRPr="000D180E">
              <w:rPr>
                <w:rFonts w:eastAsia="游ゴシック"/>
                <w:color w:val="000000"/>
                <w:sz w:val="18"/>
                <w:szCs w:val="18"/>
                <w:lang w:eastAsia="ja-JP"/>
              </w:rPr>
              <w:t>TxRUs</w:t>
            </w:r>
            <w:proofErr w:type="spellEnd"/>
            <w:r w:rsidRPr="000D180E">
              <w:rPr>
                <w:rFonts w:eastAsia="游ゴシック"/>
                <w:color w:val="000000"/>
                <w:sz w:val="18"/>
                <w:szCs w:val="18"/>
                <w:lang w:eastAsia="ja-JP"/>
              </w:rPr>
              <w:t xml:space="preserve"> :</w:t>
            </w:r>
            <w:proofErr w:type="gramEnd"/>
            <w:r w:rsidRPr="000D180E">
              <w:rPr>
                <w:rFonts w:eastAsia="游ゴシック"/>
                <w:color w:val="000000"/>
                <w:sz w:val="18"/>
                <w:szCs w:val="18"/>
                <w:lang w:eastAsia="ja-JP"/>
              </w:rPr>
              <w:t xml:space="preserve"> SBFD antenna configuration Option 2 </w:t>
            </w:r>
          </w:p>
        </w:tc>
      </w:tr>
      <w:tr w:rsidR="00442A00" w:rsidRPr="000D180E" w14:paraId="24E17301" w14:textId="77777777" w:rsidTr="004C7C12">
        <w:trPr>
          <w:trHeight w:val="20"/>
        </w:trPr>
        <w:tc>
          <w:tcPr>
            <w:tcW w:w="1413" w:type="dxa"/>
            <w:vMerge/>
            <w:vAlign w:val="center"/>
            <w:hideMark/>
          </w:tcPr>
          <w:p w14:paraId="3E9F9575" w14:textId="77777777" w:rsidR="00442A00" w:rsidRPr="000D180E" w:rsidRDefault="00442A00" w:rsidP="004C7C12">
            <w:pPr>
              <w:spacing w:after="0"/>
              <w:rPr>
                <w:rFonts w:eastAsia="游ゴシック"/>
                <w:b/>
                <w:bCs/>
                <w:color w:val="000000"/>
                <w:sz w:val="18"/>
                <w:szCs w:val="18"/>
                <w:lang w:eastAsia="ja-JP"/>
              </w:rPr>
            </w:pPr>
          </w:p>
        </w:tc>
        <w:tc>
          <w:tcPr>
            <w:tcW w:w="2973" w:type="dxa"/>
            <w:shd w:val="clear" w:color="000000" w:fill="F2F2F2"/>
            <w:vAlign w:val="center"/>
            <w:hideMark/>
          </w:tcPr>
          <w:p w14:paraId="0B356D64" w14:textId="77777777" w:rsidR="00442A00" w:rsidRPr="000D180E" w:rsidRDefault="00442A00" w:rsidP="004C7C12">
            <w:pPr>
              <w:spacing w:after="0"/>
              <w:jc w:val="both"/>
              <w:rPr>
                <w:rFonts w:eastAsia="游ゴシック"/>
                <w:b/>
                <w:bCs/>
                <w:color w:val="000000"/>
                <w:sz w:val="18"/>
                <w:szCs w:val="18"/>
                <w:lang w:eastAsia="ja-JP"/>
              </w:rPr>
            </w:pPr>
            <w:r w:rsidRPr="000D180E">
              <w:rPr>
                <w:rFonts w:eastAsia="游ゴシック"/>
                <w:b/>
                <w:bCs/>
                <w:color w:val="000000"/>
                <w:sz w:val="18"/>
                <w:szCs w:val="18"/>
                <w:lang w:eastAsia="ja-JP"/>
              </w:rPr>
              <w:t>BS antenna radiation pattern</w:t>
            </w:r>
          </w:p>
        </w:tc>
        <w:tc>
          <w:tcPr>
            <w:tcW w:w="4672" w:type="dxa"/>
            <w:shd w:val="clear" w:color="auto" w:fill="auto"/>
            <w:vAlign w:val="center"/>
            <w:hideMark/>
          </w:tcPr>
          <w:p w14:paraId="1BB25E89" w14:textId="77777777" w:rsidR="00442A00" w:rsidRPr="000D180E" w:rsidRDefault="00442A00" w:rsidP="004C7C12">
            <w:pPr>
              <w:spacing w:after="0"/>
              <w:rPr>
                <w:rFonts w:eastAsia="游ゴシック"/>
                <w:color w:val="000000"/>
                <w:sz w:val="18"/>
                <w:szCs w:val="18"/>
                <w:lang w:eastAsia="ja-JP"/>
              </w:rPr>
            </w:pPr>
            <w:r w:rsidRPr="000D180E">
              <w:rPr>
                <w:rFonts w:eastAsia="游ゴシック"/>
                <w:color w:val="000000"/>
                <w:sz w:val="18"/>
                <w:szCs w:val="18"/>
                <w:lang w:eastAsia="ja-JP"/>
              </w:rPr>
              <w:t xml:space="preserve">Table 9 in Report ITU-R M.2412 </w:t>
            </w:r>
          </w:p>
        </w:tc>
      </w:tr>
      <w:tr w:rsidR="00442A00" w:rsidRPr="000D180E" w14:paraId="3CC22E53" w14:textId="77777777" w:rsidTr="004C7C12">
        <w:trPr>
          <w:trHeight w:val="20"/>
        </w:trPr>
        <w:tc>
          <w:tcPr>
            <w:tcW w:w="1413" w:type="dxa"/>
            <w:vMerge/>
            <w:vAlign w:val="center"/>
            <w:hideMark/>
          </w:tcPr>
          <w:p w14:paraId="7805C0E8" w14:textId="77777777" w:rsidR="00442A00" w:rsidRPr="000D180E" w:rsidRDefault="00442A00" w:rsidP="004C7C12">
            <w:pPr>
              <w:spacing w:after="0"/>
              <w:rPr>
                <w:rFonts w:eastAsia="游ゴシック"/>
                <w:b/>
                <w:bCs/>
                <w:color w:val="000000"/>
                <w:sz w:val="18"/>
                <w:szCs w:val="18"/>
                <w:lang w:eastAsia="ja-JP"/>
              </w:rPr>
            </w:pPr>
          </w:p>
        </w:tc>
        <w:tc>
          <w:tcPr>
            <w:tcW w:w="2973" w:type="dxa"/>
            <w:shd w:val="clear" w:color="000000" w:fill="F2F2F2"/>
            <w:vAlign w:val="center"/>
            <w:hideMark/>
          </w:tcPr>
          <w:p w14:paraId="0FC6726E" w14:textId="77777777" w:rsidR="00442A00" w:rsidRPr="000D180E" w:rsidRDefault="00442A00" w:rsidP="004C7C12">
            <w:pPr>
              <w:spacing w:after="0"/>
              <w:jc w:val="both"/>
              <w:rPr>
                <w:rFonts w:eastAsia="游ゴシック"/>
                <w:b/>
                <w:bCs/>
                <w:color w:val="000000"/>
                <w:sz w:val="18"/>
                <w:szCs w:val="18"/>
                <w:lang w:eastAsia="ja-JP"/>
              </w:rPr>
            </w:pPr>
            <w:r w:rsidRPr="000D180E">
              <w:rPr>
                <w:rFonts w:eastAsia="游ゴシック"/>
                <w:b/>
                <w:bCs/>
                <w:color w:val="000000"/>
                <w:sz w:val="18"/>
                <w:szCs w:val="18"/>
                <w:lang w:eastAsia="ja-JP"/>
              </w:rPr>
              <w:t>UE antenna configuration</w:t>
            </w:r>
          </w:p>
        </w:tc>
        <w:tc>
          <w:tcPr>
            <w:tcW w:w="4672" w:type="dxa"/>
            <w:shd w:val="clear" w:color="auto" w:fill="auto"/>
            <w:vAlign w:val="center"/>
            <w:hideMark/>
          </w:tcPr>
          <w:p w14:paraId="4B209A09" w14:textId="77777777" w:rsidR="00442A00" w:rsidRPr="000D180E" w:rsidRDefault="00442A00" w:rsidP="004C7C12">
            <w:pPr>
              <w:spacing w:after="0"/>
              <w:rPr>
                <w:rFonts w:eastAsia="游ゴシック"/>
                <w:color w:val="000000"/>
                <w:sz w:val="18"/>
                <w:szCs w:val="18"/>
                <w:lang w:eastAsia="ja-JP"/>
              </w:rPr>
            </w:pPr>
            <w:r w:rsidRPr="000D180E">
              <w:rPr>
                <w:rFonts w:eastAsia="游ゴシック"/>
                <w:color w:val="000000"/>
                <w:sz w:val="18"/>
                <w:szCs w:val="18"/>
                <w:lang w:eastAsia="ja-JP"/>
              </w:rPr>
              <w:t>2Tx/2Rx</w:t>
            </w:r>
          </w:p>
        </w:tc>
      </w:tr>
      <w:tr w:rsidR="00442A00" w:rsidRPr="000D180E" w14:paraId="588A6472" w14:textId="77777777" w:rsidTr="004C7C12">
        <w:trPr>
          <w:trHeight w:val="20"/>
        </w:trPr>
        <w:tc>
          <w:tcPr>
            <w:tcW w:w="1413" w:type="dxa"/>
            <w:vMerge w:val="restart"/>
            <w:shd w:val="clear" w:color="000000" w:fill="F2F2F2"/>
            <w:vAlign w:val="center"/>
            <w:hideMark/>
          </w:tcPr>
          <w:p w14:paraId="007804F1" w14:textId="77777777" w:rsidR="00442A00" w:rsidRPr="000D180E" w:rsidRDefault="00442A00" w:rsidP="004C7C12">
            <w:pPr>
              <w:spacing w:after="0"/>
              <w:rPr>
                <w:rFonts w:eastAsia="游ゴシック"/>
                <w:b/>
                <w:bCs/>
                <w:color w:val="000000"/>
                <w:sz w:val="18"/>
                <w:szCs w:val="18"/>
                <w:lang w:eastAsia="ja-JP"/>
              </w:rPr>
            </w:pPr>
            <w:r w:rsidRPr="000D180E">
              <w:rPr>
                <w:rFonts w:eastAsia="游ゴシック"/>
                <w:b/>
                <w:bCs/>
                <w:color w:val="000000"/>
                <w:sz w:val="18"/>
                <w:szCs w:val="18"/>
                <w:lang w:eastAsia="ja-JP"/>
              </w:rPr>
              <w:t>G. Traffic model</w:t>
            </w:r>
          </w:p>
        </w:tc>
        <w:tc>
          <w:tcPr>
            <w:tcW w:w="2973" w:type="dxa"/>
            <w:shd w:val="clear" w:color="000000" w:fill="F2F2F2"/>
            <w:vAlign w:val="center"/>
            <w:hideMark/>
          </w:tcPr>
          <w:p w14:paraId="17623C6A" w14:textId="77777777" w:rsidR="00442A00" w:rsidRPr="000D180E" w:rsidRDefault="00442A00" w:rsidP="004C7C12">
            <w:pPr>
              <w:spacing w:after="0"/>
              <w:jc w:val="both"/>
              <w:rPr>
                <w:rFonts w:eastAsia="游ゴシック"/>
                <w:b/>
                <w:bCs/>
                <w:color w:val="000000"/>
                <w:sz w:val="18"/>
                <w:szCs w:val="18"/>
                <w:lang w:eastAsia="ja-JP"/>
              </w:rPr>
            </w:pPr>
            <w:r w:rsidRPr="000D180E">
              <w:rPr>
                <w:rFonts w:eastAsia="游ゴシック"/>
                <w:b/>
                <w:bCs/>
                <w:color w:val="000000"/>
                <w:sz w:val="18"/>
                <w:szCs w:val="18"/>
                <w:lang w:eastAsia="ja-JP"/>
              </w:rPr>
              <w:t>DL/UL traffic assignment for the same UE</w:t>
            </w:r>
          </w:p>
        </w:tc>
        <w:tc>
          <w:tcPr>
            <w:tcW w:w="4672" w:type="dxa"/>
            <w:shd w:val="clear" w:color="auto" w:fill="auto"/>
            <w:vAlign w:val="center"/>
          </w:tcPr>
          <w:p w14:paraId="2EB45E17" w14:textId="77777777" w:rsidR="00442A00" w:rsidRPr="000D180E" w:rsidRDefault="00442A00" w:rsidP="004C7C12">
            <w:pPr>
              <w:spacing w:after="0"/>
              <w:rPr>
                <w:rFonts w:eastAsia="游ゴシック"/>
                <w:color w:val="000000"/>
                <w:sz w:val="18"/>
                <w:szCs w:val="18"/>
                <w:lang w:eastAsia="ja-JP"/>
              </w:rPr>
            </w:pPr>
            <w:r w:rsidRPr="000D180E">
              <w:rPr>
                <w:rFonts w:eastAsia="游ゴシック"/>
                <w:color w:val="000000"/>
                <w:sz w:val="18"/>
                <w:szCs w:val="18"/>
                <w:lang w:eastAsia="ja-JP"/>
              </w:rPr>
              <w:t>Each UE is either assigned UL traffic or DL traffic</w:t>
            </w:r>
          </w:p>
        </w:tc>
      </w:tr>
      <w:tr w:rsidR="00442A00" w:rsidRPr="000D180E" w14:paraId="2DB99811" w14:textId="77777777" w:rsidTr="004C7C12">
        <w:trPr>
          <w:trHeight w:val="154"/>
        </w:trPr>
        <w:tc>
          <w:tcPr>
            <w:tcW w:w="1413" w:type="dxa"/>
            <w:vMerge/>
            <w:vAlign w:val="center"/>
            <w:hideMark/>
          </w:tcPr>
          <w:p w14:paraId="503C4191" w14:textId="77777777" w:rsidR="00442A00" w:rsidRPr="000D180E" w:rsidRDefault="00442A00" w:rsidP="004C7C12">
            <w:pPr>
              <w:spacing w:after="0"/>
              <w:rPr>
                <w:rFonts w:eastAsia="游ゴシック"/>
                <w:b/>
                <w:bCs/>
                <w:color w:val="000000"/>
                <w:sz w:val="18"/>
                <w:szCs w:val="18"/>
                <w:lang w:eastAsia="ja-JP"/>
              </w:rPr>
            </w:pPr>
          </w:p>
        </w:tc>
        <w:tc>
          <w:tcPr>
            <w:tcW w:w="2973" w:type="dxa"/>
            <w:shd w:val="clear" w:color="000000" w:fill="F2F2F2"/>
            <w:vAlign w:val="center"/>
            <w:hideMark/>
          </w:tcPr>
          <w:p w14:paraId="32AC393C" w14:textId="77777777" w:rsidR="00442A00" w:rsidRPr="000D180E" w:rsidRDefault="00442A00" w:rsidP="004C7C12">
            <w:pPr>
              <w:spacing w:after="0"/>
              <w:jc w:val="both"/>
              <w:rPr>
                <w:rFonts w:eastAsia="游ゴシック"/>
                <w:b/>
                <w:bCs/>
                <w:color w:val="000000"/>
                <w:sz w:val="18"/>
                <w:szCs w:val="18"/>
                <w:lang w:eastAsia="ja-JP"/>
              </w:rPr>
            </w:pPr>
            <w:r w:rsidRPr="000D180E">
              <w:rPr>
                <w:rFonts w:eastAsia="游ゴシック"/>
                <w:b/>
                <w:bCs/>
                <w:color w:val="000000"/>
                <w:sz w:val="18"/>
                <w:szCs w:val="18"/>
                <w:lang w:eastAsia="ja-JP"/>
              </w:rPr>
              <w:t>DL/UL FTP packet size</w:t>
            </w:r>
          </w:p>
        </w:tc>
        <w:tc>
          <w:tcPr>
            <w:tcW w:w="4672" w:type="dxa"/>
            <w:shd w:val="clear" w:color="auto" w:fill="auto"/>
            <w:vAlign w:val="center"/>
          </w:tcPr>
          <w:p w14:paraId="23667C41" w14:textId="615D7030" w:rsidR="00442A00" w:rsidRPr="000D180E" w:rsidRDefault="00442A00" w:rsidP="004026EE">
            <w:pPr>
              <w:spacing w:after="0"/>
              <w:rPr>
                <w:rFonts w:eastAsia="游ゴシック"/>
                <w:color w:val="000000"/>
                <w:sz w:val="18"/>
                <w:szCs w:val="18"/>
                <w:lang w:eastAsia="ja-JP"/>
              </w:rPr>
            </w:pPr>
            <w:r w:rsidRPr="000D180E">
              <w:rPr>
                <w:rFonts w:eastAsia="游ゴシック"/>
                <w:color w:val="000000"/>
                <w:sz w:val="18"/>
                <w:szCs w:val="18"/>
                <w:lang w:eastAsia="ja-JP"/>
              </w:rPr>
              <w:t>Small packet: 4Kbytes for DL and 1Kbyte for UL</w:t>
            </w:r>
          </w:p>
        </w:tc>
      </w:tr>
      <w:tr w:rsidR="00442A00" w:rsidRPr="000D180E" w14:paraId="3EA68C50" w14:textId="77777777" w:rsidTr="004C7C12">
        <w:trPr>
          <w:trHeight w:val="558"/>
        </w:trPr>
        <w:tc>
          <w:tcPr>
            <w:tcW w:w="1413" w:type="dxa"/>
            <w:vMerge/>
            <w:vAlign w:val="center"/>
            <w:hideMark/>
          </w:tcPr>
          <w:p w14:paraId="440B7E78" w14:textId="77777777" w:rsidR="00442A00" w:rsidRPr="000D180E" w:rsidRDefault="00442A00" w:rsidP="004C7C12">
            <w:pPr>
              <w:spacing w:after="0"/>
              <w:rPr>
                <w:rFonts w:eastAsia="游ゴシック"/>
                <w:b/>
                <w:bCs/>
                <w:color w:val="000000"/>
                <w:sz w:val="18"/>
                <w:szCs w:val="18"/>
                <w:lang w:eastAsia="ja-JP"/>
              </w:rPr>
            </w:pPr>
          </w:p>
        </w:tc>
        <w:tc>
          <w:tcPr>
            <w:tcW w:w="2973" w:type="dxa"/>
            <w:shd w:val="clear" w:color="000000" w:fill="F2F2F2"/>
            <w:vAlign w:val="center"/>
            <w:hideMark/>
          </w:tcPr>
          <w:p w14:paraId="07FFA793" w14:textId="77777777" w:rsidR="00442A00" w:rsidRPr="000D180E" w:rsidRDefault="00442A00" w:rsidP="004C7C12">
            <w:pPr>
              <w:spacing w:after="0"/>
              <w:rPr>
                <w:rFonts w:eastAsia="游ゴシック"/>
                <w:b/>
                <w:bCs/>
                <w:color w:val="000000"/>
                <w:sz w:val="18"/>
                <w:szCs w:val="18"/>
                <w:lang w:eastAsia="ja-JP"/>
              </w:rPr>
            </w:pPr>
            <w:r w:rsidRPr="000D180E">
              <w:rPr>
                <w:rFonts w:eastAsia="游ゴシック"/>
                <w:b/>
                <w:bCs/>
                <w:color w:val="000000"/>
                <w:sz w:val="18"/>
                <w:szCs w:val="18"/>
                <w:lang w:eastAsia="ja-JP"/>
              </w:rPr>
              <w:t>DL/UL traffic load for legacy TDD</w:t>
            </w:r>
          </w:p>
        </w:tc>
        <w:tc>
          <w:tcPr>
            <w:tcW w:w="4672" w:type="dxa"/>
            <w:shd w:val="clear" w:color="auto" w:fill="auto"/>
            <w:vAlign w:val="center"/>
          </w:tcPr>
          <w:p w14:paraId="75CC6E0B" w14:textId="77777777" w:rsidR="00442A00" w:rsidRPr="000D180E" w:rsidRDefault="00442A00" w:rsidP="004C7C12">
            <w:pPr>
              <w:spacing w:after="0"/>
              <w:rPr>
                <w:rFonts w:eastAsia="游ゴシック"/>
                <w:color w:val="000000"/>
                <w:sz w:val="18"/>
                <w:szCs w:val="18"/>
                <w:lang w:eastAsia="ja-JP"/>
              </w:rPr>
            </w:pPr>
            <w:r w:rsidRPr="000D180E">
              <w:rPr>
                <w:rFonts w:eastAsia="游ゴシック"/>
                <w:color w:val="000000"/>
                <w:sz w:val="18"/>
                <w:szCs w:val="18"/>
                <w:lang w:eastAsia="ja-JP"/>
              </w:rPr>
              <w:t>Low load (Type-2 RU: &lt; 10%)</w:t>
            </w:r>
            <w:r w:rsidRPr="000D180E">
              <w:rPr>
                <w:rFonts w:eastAsia="游ゴシック"/>
                <w:color w:val="000000"/>
                <w:sz w:val="18"/>
                <w:szCs w:val="18"/>
                <w:lang w:eastAsia="ja-JP"/>
              </w:rPr>
              <w:br/>
              <w:t>Medium load (Type-2 RU: 20%-40%)</w:t>
            </w:r>
            <w:r w:rsidRPr="000D180E">
              <w:rPr>
                <w:rFonts w:eastAsia="游ゴシック"/>
                <w:color w:val="000000"/>
                <w:sz w:val="18"/>
                <w:szCs w:val="18"/>
                <w:lang w:eastAsia="ja-JP"/>
              </w:rPr>
              <w:br/>
              <w:t>High load (Type-2 RU: &gt;= 50%)</w:t>
            </w:r>
          </w:p>
        </w:tc>
      </w:tr>
      <w:tr w:rsidR="00442A00" w:rsidRPr="000D180E" w14:paraId="3D2C4F50" w14:textId="77777777" w:rsidTr="004C7C12">
        <w:trPr>
          <w:trHeight w:val="25"/>
        </w:trPr>
        <w:tc>
          <w:tcPr>
            <w:tcW w:w="1413" w:type="dxa"/>
            <w:vMerge w:val="restart"/>
            <w:shd w:val="clear" w:color="000000" w:fill="F2F2F2"/>
            <w:vAlign w:val="center"/>
            <w:hideMark/>
          </w:tcPr>
          <w:p w14:paraId="1661BDB2" w14:textId="77777777" w:rsidR="00442A00" w:rsidRPr="000D180E" w:rsidRDefault="00442A00" w:rsidP="004C7C12">
            <w:pPr>
              <w:spacing w:after="0"/>
              <w:rPr>
                <w:rFonts w:eastAsia="游ゴシック"/>
                <w:b/>
                <w:bCs/>
                <w:color w:val="000000"/>
                <w:sz w:val="18"/>
                <w:szCs w:val="18"/>
                <w:lang w:eastAsia="ja-JP"/>
              </w:rPr>
            </w:pPr>
            <w:r w:rsidRPr="000D180E">
              <w:rPr>
                <w:rFonts w:eastAsia="游ゴシック"/>
                <w:b/>
                <w:bCs/>
                <w:color w:val="000000"/>
                <w:sz w:val="18"/>
                <w:szCs w:val="18"/>
                <w:lang w:eastAsia="ja-JP"/>
              </w:rPr>
              <w:t>H. Channel model</w:t>
            </w:r>
          </w:p>
        </w:tc>
        <w:tc>
          <w:tcPr>
            <w:tcW w:w="2973" w:type="dxa"/>
            <w:shd w:val="clear" w:color="000000" w:fill="F2F2F2"/>
            <w:vAlign w:val="center"/>
            <w:hideMark/>
          </w:tcPr>
          <w:p w14:paraId="3EB706F8" w14:textId="77777777" w:rsidR="00442A00" w:rsidRPr="000D180E" w:rsidRDefault="00442A00" w:rsidP="004C7C12">
            <w:pPr>
              <w:spacing w:after="0"/>
              <w:jc w:val="both"/>
              <w:rPr>
                <w:rFonts w:eastAsia="游ゴシック"/>
                <w:b/>
                <w:bCs/>
                <w:color w:val="000000"/>
                <w:sz w:val="18"/>
                <w:szCs w:val="18"/>
                <w:lang w:eastAsia="ja-JP"/>
              </w:rPr>
            </w:pPr>
            <w:r w:rsidRPr="000D180E">
              <w:rPr>
                <w:rFonts w:eastAsia="游ゴシック"/>
                <w:b/>
                <w:bCs/>
                <w:color w:val="000000"/>
                <w:sz w:val="18"/>
                <w:szCs w:val="18"/>
                <w:lang w:eastAsia="ja-JP"/>
              </w:rPr>
              <w:t>gNB-UE</w:t>
            </w:r>
          </w:p>
        </w:tc>
        <w:tc>
          <w:tcPr>
            <w:tcW w:w="4672" w:type="dxa"/>
            <w:shd w:val="clear" w:color="auto" w:fill="auto"/>
            <w:vAlign w:val="center"/>
          </w:tcPr>
          <w:p w14:paraId="0E931F81" w14:textId="77777777" w:rsidR="00442A00" w:rsidRPr="000D180E" w:rsidRDefault="00442A00" w:rsidP="004C7C12">
            <w:pPr>
              <w:spacing w:after="0"/>
              <w:rPr>
                <w:rFonts w:eastAsia="游ゴシック"/>
                <w:color w:val="000000"/>
                <w:sz w:val="18"/>
                <w:szCs w:val="18"/>
                <w:lang w:eastAsia="ja-JP"/>
              </w:rPr>
            </w:pPr>
            <w:r w:rsidRPr="000D180E">
              <w:rPr>
                <w:rFonts w:eastAsia="游ゴシック"/>
                <w:color w:val="000000"/>
                <w:sz w:val="18"/>
                <w:szCs w:val="18"/>
                <w:lang w:eastAsia="ja-JP"/>
              </w:rPr>
              <w:t>Refer to Annex A.3 in TR 38.858</w:t>
            </w:r>
          </w:p>
        </w:tc>
      </w:tr>
      <w:tr w:rsidR="00442A00" w:rsidRPr="000D180E" w14:paraId="017A6849" w14:textId="77777777" w:rsidTr="004C7C12">
        <w:trPr>
          <w:trHeight w:val="499"/>
        </w:trPr>
        <w:tc>
          <w:tcPr>
            <w:tcW w:w="1413" w:type="dxa"/>
            <w:vMerge/>
            <w:vAlign w:val="center"/>
            <w:hideMark/>
          </w:tcPr>
          <w:p w14:paraId="67EB736C" w14:textId="77777777" w:rsidR="00442A00" w:rsidRPr="000D180E" w:rsidRDefault="00442A00" w:rsidP="004C7C12">
            <w:pPr>
              <w:spacing w:after="0"/>
              <w:rPr>
                <w:rFonts w:eastAsia="游ゴシック"/>
                <w:b/>
                <w:bCs/>
                <w:color w:val="000000"/>
                <w:sz w:val="18"/>
                <w:szCs w:val="18"/>
                <w:lang w:eastAsia="ja-JP"/>
              </w:rPr>
            </w:pPr>
          </w:p>
        </w:tc>
        <w:tc>
          <w:tcPr>
            <w:tcW w:w="2973" w:type="dxa"/>
            <w:shd w:val="clear" w:color="000000" w:fill="F2F2F2"/>
            <w:vAlign w:val="center"/>
            <w:hideMark/>
          </w:tcPr>
          <w:p w14:paraId="4EB7DB63" w14:textId="77777777" w:rsidR="00442A00" w:rsidRPr="000D180E" w:rsidRDefault="00442A00" w:rsidP="004C7C12">
            <w:pPr>
              <w:spacing w:after="0"/>
              <w:jc w:val="both"/>
              <w:rPr>
                <w:rFonts w:eastAsia="游ゴシック"/>
                <w:b/>
                <w:bCs/>
                <w:color w:val="000000"/>
                <w:sz w:val="18"/>
                <w:szCs w:val="18"/>
                <w:lang w:eastAsia="ja-JP"/>
              </w:rPr>
            </w:pPr>
            <w:r w:rsidRPr="000D180E">
              <w:rPr>
                <w:rFonts w:eastAsia="游ゴシック"/>
                <w:b/>
                <w:bCs/>
                <w:color w:val="000000"/>
                <w:sz w:val="18"/>
                <w:szCs w:val="18"/>
                <w:lang w:eastAsia="ja-JP"/>
              </w:rPr>
              <w:t>gNB-gNB</w:t>
            </w:r>
          </w:p>
        </w:tc>
        <w:tc>
          <w:tcPr>
            <w:tcW w:w="4672" w:type="dxa"/>
            <w:shd w:val="clear" w:color="auto" w:fill="auto"/>
            <w:vAlign w:val="center"/>
          </w:tcPr>
          <w:p w14:paraId="7E68470B" w14:textId="77777777" w:rsidR="00442A00" w:rsidRPr="000D180E" w:rsidRDefault="00442A00" w:rsidP="004C7C12">
            <w:pPr>
              <w:spacing w:after="0"/>
              <w:rPr>
                <w:rFonts w:eastAsia="游ゴシック"/>
                <w:color w:val="000000"/>
                <w:sz w:val="18"/>
                <w:szCs w:val="18"/>
                <w:lang w:eastAsia="ja-JP"/>
              </w:rPr>
            </w:pPr>
            <w:r w:rsidRPr="000D180E">
              <w:rPr>
                <w:rFonts w:eastAsia="游ゴシック"/>
                <w:color w:val="000000"/>
                <w:sz w:val="18"/>
                <w:szCs w:val="18"/>
                <w:lang w:eastAsia="ja-JP"/>
              </w:rPr>
              <w:t>Refer to Annex A.3 in TR 38.858</w:t>
            </w:r>
            <w:r w:rsidRPr="000D180E">
              <w:rPr>
                <w:rFonts w:eastAsia="游ゴシック"/>
                <w:color w:val="000000"/>
                <w:sz w:val="18"/>
                <w:szCs w:val="18"/>
                <w:lang w:eastAsia="ja-JP"/>
              </w:rPr>
              <w:br/>
              <w:t xml:space="preserve">Both Large scale fading and </w:t>
            </w:r>
            <w:proofErr w:type="gramStart"/>
            <w:r w:rsidRPr="000D180E">
              <w:rPr>
                <w:rFonts w:eastAsia="游ゴシック"/>
                <w:color w:val="000000"/>
                <w:sz w:val="18"/>
                <w:szCs w:val="18"/>
                <w:lang w:eastAsia="ja-JP"/>
              </w:rPr>
              <w:t>small scale</w:t>
            </w:r>
            <w:proofErr w:type="gramEnd"/>
            <w:r w:rsidRPr="000D180E">
              <w:rPr>
                <w:rFonts w:eastAsia="游ゴシック"/>
                <w:color w:val="000000"/>
                <w:sz w:val="18"/>
                <w:szCs w:val="18"/>
                <w:lang w:eastAsia="ja-JP"/>
              </w:rPr>
              <w:t xml:space="preserve"> fading </w:t>
            </w:r>
          </w:p>
        </w:tc>
      </w:tr>
      <w:tr w:rsidR="00442A00" w:rsidRPr="000D180E" w14:paraId="0DA9EDA4" w14:textId="77777777" w:rsidTr="004C7C12">
        <w:trPr>
          <w:trHeight w:val="25"/>
        </w:trPr>
        <w:tc>
          <w:tcPr>
            <w:tcW w:w="1413" w:type="dxa"/>
            <w:vMerge/>
            <w:vAlign w:val="center"/>
            <w:hideMark/>
          </w:tcPr>
          <w:p w14:paraId="4FFF7297" w14:textId="77777777" w:rsidR="00442A00" w:rsidRPr="000D180E" w:rsidRDefault="00442A00" w:rsidP="004C7C12">
            <w:pPr>
              <w:spacing w:after="0"/>
              <w:rPr>
                <w:rFonts w:eastAsia="游ゴシック"/>
                <w:b/>
                <w:bCs/>
                <w:color w:val="000000"/>
                <w:sz w:val="18"/>
                <w:szCs w:val="18"/>
                <w:lang w:eastAsia="ja-JP"/>
              </w:rPr>
            </w:pPr>
          </w:p>
        </w:tc>
        <w:tc>
          <w:tcPr>
            <w:tcW w:w="2973" w:type="dxa"/>
            <w:shd w:val="clear" w:color="000000" w:fill="F2F2F2"/>
            <w:vAlign w:val="center"/>
            <w:hideMark/>
          </w:tcPr>
          <w:p w14:paraId="15DBDBEF" w14:textId="77777777" w:rsidR="00442A00" w:rsidRPr="000D180E" w:rsidRDefault="00442A00" w:rsidP="004C7C12">
            <w:pPr>
              <w:spacing w:after="0"/>
              <w:jc w:val="both"/>
              <w:rPr>
                <w:rFonts w:eastAsia="游ゴシック"/>
                <w:b/>
                <w:bCs/>
                <w:color w:val="000000"/>
                <w:sz w:val="18"/>
                <w:szCs w:val="18"/>
                <w:lang w:eastAsia="ja-JP"/>
              </w:rPr>
            </w:pPr>
            <w:r w:rsidRPr="000D180E">
              <w:rPr>
                <w:rFonts w:eastAsia="游ゴシック"/>
                <w:b/>
                <w:bCs/>
                <w:color w:val="000000"/>
                <w:sz w:val="18"/>
                <w:szCs w:val="18"/>
                <w:lang w:eastAsia="ja-JP"/>
              </w:rPr>
              <w:t>UE-UE</w:t>
            </w:r>
          </w:p>
        </w:tc>
        <w:tc>
          <w:tcPr>
            <w:tcW w:w="4672" w:type="dxa"/>
            <w:shd w:val="clear" w:color="auto" w:fill="auto"/>
            <w:vAlign w:val="center"/>
            <w:hideMark/>
          </w:tcPr>
          <w:p w14:paraId="2E910CEF" w14:textId="77777777" w:rsidR="00442A00" w:rsidRPr="000D180E" w:rsidRDefault="00442A00" w:rsidP="004C7C12">
            <w:pPr>
              <w:spacing w:after="0"/>
              <w:rPr>
                <w:rFonts w:eastAsia="游ゴシック"/>
                <w:color w:val="000000"/>
                <w:sz w:val="18"/>
                <w:szCs w:val="18"/>
                <w:lang w:eastAsia="ja-JP"/>
              </w:rPr>
            </w:pPr>
            <w:r w:rsidRPr="000D180E">
              <w:rPr>
                <w:rFonts w:eastAsia="游ゴシック"/>
                <w:color w:val="000000"/>
                <w:sz w:val="18"/>
                <w:szCs w:val="18"/>
                <w:lang w:eastAsia="ja-JP"/>
              </w:rPr>
              <w:t>Refer to Annex A.3 in TR 38.858</w:t>
            </w:r>
            <w:r w:rsidRPr="000D180E">
              <w:rPr>
                <w:rFonts w:eastAsia="游ゴシック"/>
                <w:color w:val="000000"/>
                <w:sz w:val="18"/>
                <w:szCs w:val="18"/>
                <w:lang w:eastAsia="ja-JP"/>
              </w:rPr>
              <w:br/>
              <w:t>Large scale fading only</w:t>
            </w:r>
          </w:p>
        </w:tc>
      </w:tr>
      <w:tr w:rsidR="00442A00" w:rsidRPr="000D180E" w14:paraId="2539283F" w14:textId="77777777" w:rsidTr="004C7C12">
        <w:trPr>
          <w:trHeight w:val="25"/>
        </w:trPr>
        <w:tc>
          <w:tcPr>
            <w:tcW w:w="1413" w:type="dxa"/>
            <w:vMerge/>
            <w:tcBorders>
              <w:bottom w:val="single" w:sz="4" w:space="0" w:color="auto"/>
            </w:tcBorders>
            <w:vAlign w:val="center"/>
            <w:hideMark/>
          </w:tcPr>
          <w:p w14:paraId="4B0E64A0" w14:textId="77777777" w:rsidR="00442A00" w:rsidRPr="000D180E" w:rsidRDefault="00442A00" w:rsidP="004C7C12">
            <w:pPr>
              <w:spacing w:after="0"/>
              <w:rPr>
                <w:rFonts w:eastAsia="游ゴシック"/>
                <w:b/>
                <w:bCs/>
                <w:color w:val="000000"/>
                <w:sz w:val="18"/>
                <w:szCs w:val="18"/>
                <w:lang w:eastAsia="ja-JP"/>
              </w:rPr>
            </w:pPr>
          </w:p>
        </w:tc>
        <w:tc>
          <w:tcPr>
            <w:tcW w:w="2973" w:type="dxa"/>
            <w:tcBorders>
              <w:bottom w:val="single" w:sz="4" w:space="0" w:color="auto"/>
            </w:tcBorders>
            <w:shd w:val="clear" w:color="000000" w:fill="F2F2F2"/>
            <w:vAlign w:val="center"/>
            <w:hideMark/>
          </w:tcPr>
          <w:p w14:paraId="023722DF" w14:textId="77777777" w:rsidR="00442A00" w:rsidRPr="000D180E" w:rsidRDefault="00442A00" w:rsidP="004C7C12">
            <w:pPr>
              <w:spacing w:after="0"/>
              <w:jc w:val="both"/>
              <w:rPr>
                <w:rFonts w:eastAsia="游ゴシック"/>
                <w:b/>
                <w:bCs/>
                <w:color w:val="000000"/>
                <w:sz w:val="18"/>
                <w:szCs w:val="18"/>
                <w:lang w:eastAsia="ja-JP"/>
              </w:rPr>
            </w:pPr>
            <w:r w:rsidRPr="000D180E">
              <w:rPr>
                <w:rFonts w:eastAsia="游ゴシック"/>
                <w:b/>
                <w:bCs/>
                <w:color w:val="000000"/>
                <w:sz w:val="18"/>
                <w:szCs w:val="18"/>
                <w:lang w:eastAsia="ja-JP"/>
              </w:rPr>
              <w:t>UE-UE details</w:t>
            </w:r>
          </w:p>
        </w:tc>
        <w:tc>
          <w:tcPr>
            <w:tcW w:w="4672" w:type="dxa"/>
            <w:tcBorders>
              <w:bottom w:val="single" w:sz="4" w:space="0" w:color="auto"/>
            </w:tcBorders>
            <w:shd w:val="clear" w:color="auto" w:fill="auto"/>
            <w:vAlign w:val="center"/>
            <w:hideMark/>
          </w:tcPr>
          <w:p w14:paraId="18418933" w14:textId="77777777" w:rsidR="00442A00" w:rsidRPr="000D180E" w:rsidRDefault="00442A00" w:rsidP="004C7C12">
            <w:pPr>
              <w:spacing w:after="0"/>
              <w:rPr>
                <w:rFonts w:eastAsia="游ゴシック"/>
                <w:color w:val="000000"/>
                <w:sz w:val="18"/>
                <w:szCs w:val="18"/>
                <w:lang w:eastAsia="ja-JP"/>
              </w:rPr>
            </w:pPr>
            <w:r w:rsidRPr="000D180E">
              <w:rPr>
                <w:rFonts w:eastAsia="游ゴシック"/>
                <w:color w:val="000000"/>
                <w:sz w:val="18"/>
                <w:szCs w:val="18"/>
                <w:lang w:eastAsia="ja-JP"/>
              </w:rPr>
              <w:t>TR 38.901</w:t>
            </w:r>
          </w:p>
        </w:tc>
      </w:tr>
      <w:tr w:rsidR="00442A00" w:rsidRPr="000D180E" w14:paraId="0E02C31E" w14:textId="77777777" w:rsidTr="004C7C12">
        <w:trPr>
          <w:trHeight w:val="25"/>
        </w:trPr>
        <w:tc>
          <w:tcPr>
            <w:tcW w:w="1413"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1CC9C4A4" w14:textId="77777777" w:rsidR="00442A00" w:rsidRPr="000D180E" w:rsidRDefault="00442A00" w:rsidP="004C7C12">
            <w:pPr>
              <w:spacing w:after="0"/>
              <w:rPr>
                <w:rFonts w:eastAsia="游ゴシック"/>
                <w:b/>
                <w:bCs/>
                <w:color w:val="000000"/>
                <w:sz w:val="18"/>
                <w:szCs w:val="18"/>
                <w:lang w:eastAsia="ja-JP"/>
              </w:rPr>
            </w:pPr>
            <w:r w:rsidRPr="000D180E">
              <w:rPr>
                <w:rFonts w:eastAsia="游ゴシック"/>
                <w:b/>
                <w:bCs/>
                <w:color w:val="000000"/>
                <w:sz w:val="18"/>
                <w:szCs w:val="18"/>
                <w:lang w:eastAsia="ja-JP"/>
              </w:rPr>
              <w:t>I. Others</w:t>
            </w:r>
          </w:p>
        </w:tc>
        <w:tc>
          <w:tcPr>
            <w:tcW w:w="297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0389938F" w14:textId="77777777" w:rsidR="00442A00" w:rsidRPr="000D180E" w:rsidRDefault="00442A00" w:rsidP="004C7C12">
            <w:pPr>
              <w:spacing w:after="0"/>
              <w:jc w:val="both"/>
              <w:rPr>
                <w:rFonts w:eastAsia="游ゴシック"/>
                <w:b/>
                <w:bCs/>
                <w:sz w:val="18"/>
                <w:szCs w:val="18"/>
                <w:lang w:eastAsia="ja-JP"/>
              </w:rPr>
            </w:pPr>
            <w:r w:rsidRPr="000D180E">
              <w:rPr>
                <w:rFonts w:eastAsia="游ゴシック"/>
                <w:b/>
                <w:bCs/>
                <w:sz w:val="18"/>
                <w:szCs w:val="18"/>
                <w:lang w:eastAsia="ja-JP"/>
              </w:rPr>
              <w:t>BS receiver noise figure</w:t>
            </w:r>
          </w:p>
        </w:tc>
        <w:tc>
          <w:tcPr>
            <w:tcW w:w="4672" w:type="dxa"/>
            <w:tcBorders>
              <w:top w:val="single" w:sz="4" w:space="0" w:color="auto"/>
              <w:left w:val="single" w:sz="4" w:space="0" w:color="auto"/>
              <w:bottom w:val="single" w:sz="4" w:space="0" w:color="auto"/>
              <w:right w:val="single" w:sz="4" w:space="0" w:color="auto"/>
            </w:tcBorders>
            <w:shd w:val="clear" w:color="auto" w:fill="auto"/>
            <w:hideMark/>
          </w:tcPr>
          <w:p w14:paraId="4FEE8F78" w14:textId="4683280D" w:rsidR="00442A00" w:rsidRPr="000D180E" w:rsidRDefault="00442A00" w:rsidP="004C7C12">
            <w:pPr>
              <w:spacing w:after="0"/>
              <w:rPr>
                <w:rFonts w:eastAsia="游ゴシック"/>
                <w:sz w:val="18"/>
                <w:szCs w:val="18"/>
                <w:lang w:eastAsia="ja-JP"/>
              </w:rPr>
            </w:pPr>
            <w:r w:rsidRPr="000D180E">
              <w:rPr>
                <w:rFonts w:eastAsia="游ゴシック"/>
                <w:sz w:val="18"/>
                <w:szCs w:val="18"/>
                <w:lang w:eastAsia="ja-JP"/>
              </w:rPr>
              <w:t>5dB</w:t>
            </w:r>
          </w:p>
        </w:tc>
      </w:tr>
      <w:tr w:rsidR="00442A00" w:rsidRPr="000D180E" w14:paraId="0602DF20" w14:textId="77777777" w:rsidTr="004C7C12">
        <w:trPr>
          <w:trHeight w:val="2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B04052E" w14:textId="77777777" w:rsidR="00442A00" w:rsidRPr="000D180E" w:rsidRDefault="00442A00" w:rsidP="004C7C12">
            <w:pPr>
              <w:spacing w:after="0"/>
              <w:rPr>
                <w:rFonts w:eastAsia="游ゴシック"/>
                <w:b/>
                <w:bCs/>
                <w:color w:val="000000"/>
                <w:sz w:val="18"/>
                <w:szCs w:val="18"/>
                <w:lang w:eastAsia="ja-JP"/>
              </w:rPr>
            </w:pPr>
          </w:p>
        </w:tc>
        <w:tc>
          <w:tcPr>
            <w:tcW w:w="297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044780CB" w14:textId="77777777" w:rsidR="00442A00" w:rsidRPr="000D180E" w:rsidRDefault="00442A00" w:rsidP="004C7C12">
            <w:pPr>
              <w:spacing w:after="0"/>
              <w:jc w:val="both"/>
              <w:rPr>
                <w:rFonts w:eastAsia="游ゴシック"/>
                <w:b/>
                <w:bCs/>
                <w:color w:val="000000"/>
                <w:sz w:val="18"/>
                <w:szCs w:val="18"/>
                <w:lang w:eastAsia="ja-JP"/>
              </w:rPr>
            </w:pPr>
            <w:r w:rsidRPr="000D180E">
              <w:rPr>
                <w:rFonts w:eastAsia="游ゴシック"/>
                <w:b/>
                <w:bCs/>
                <w:color w:val="000000"/>
                <w:sz w:val="18"/>
                <w:szCs w:val="18"/>
                <w:lang w:eastAsia="ja-JP"/>
              </w:rPr>
              <w:t>UE receiver noise figure</w:t>
            </w:r>
          </w:p>
        </w:tc>
        <w:tc>
          <w:tcPr>
            <w:tcW w:w="4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49F5F" w14:textId="77777777" w:rsidR="00442A00" w:rsidRPr="000D180E" w:rsidRDefault="00442A00" w:rsidP="004C7C12">
            <w:pPr>
              <w:spacing w:after="0"/>
              <w:jc w:val="both"/>
              <w:rPr>
                <w:rFonts w:eastAsia="游ゴシック"/>
                <w:color w:val="000000"/>
                <w:sz w:val="18"/>
                <w:szCs w:val="18"/>
                <w:lang w:eastAsia="ja-JP"/>
              </w:rPr>
            </w:pPr>
            <w:r w:rsidRPr="000D180E">
              <w:rPr>
                <w:rFonts w:eastAsia="游ゴシック"/>
                <w:color w:val="000000"/>
                <w:sz w:val="18"/>
                <w:szCs w:val="18"/>
                <w:lang w:eastAsia="ja-JP"/>
              </w:rPr>
              <w:t>9 dB</w:t>
            </w:r>
          </w:p>
        </w:tc>
      </w:tr>
      <w:tr w:rsidR="00442A00" w:rsidRPr="000D180E" w14:paraId="74BBBE96" w14:textId="77777777" w:rsidTr="004C7C12">
        <w:trPr>
          <w:trHeight w:val="2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7367969" w14:textId="77777777" w:rsidR="00442A00" w:rsidRPr="000D180E" w:rsidRDefault="00442A00" w:rsidP="004C7C12">
            <w:pPr>
              <w:spacing w:after="0"/>
              <w:rPr>
                <w:rFonts w:eastAsia="游ゴシック"/>
                <w:b/>
                <w:bCs/>
                <w:color w:val="000000"/>
                <w:sz w:val="18"/>
                <w:szCs w:val="18"/>
                <w:lang w:eastAsia="ja-JP"/>
              </w:rPr>
            </w:pPr>
          </w:p>
        </w:tc>
        <w:tc>
          <w:tcPr>
            <w:tcW w:w="297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3FDC801F" w14:textId="77777777" w:rsidR="00442A00" w:rsidRPr="000D180E" w:rsidRDefault="00442A00" w:rsidP="004C7C12">
            <w:pPr>
              <w:spacing w:after="0"/>
              <w:jc w:val="both"/>
              <w:rPr>
                <w:rFonts w:eastAsia="游ゴシック"/>
                <w:b/>
                <w:bCs/>
                <w:color w:val="000000"/>
                <w:sz w:val="18"/>
                <w:szCs w:val="18"/>
                <w:lang w:eastAsia="ja-JP"/>
              </w:rPr>
            </w:pPr>
            <w:r w:rsidRPr="000D180E">
              <w:rPr>
                <w:rFonts w:eastAsia="游ゴシック"/>
                <w:b/>
                <w:bCs/>
                <w:color w:val="000000"/>
                <w:sz w:val="18"/>
                <w:szCs w:val="18"/>
                <w:lang w:eastAsia="ja-JP"/>
              </w:rPr>
              <w:t>Open loop power control parameters</w:t>
            </w:r>
          </w:p>
        </w:tc>
        <w:tc>
          <w:tcPr>
            <w:tcW w:w="4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BE9FA" w14:textId="77777777" w:rsidR="00442A00" w:rsidRPr="000D180E" w:rsidRDefault="00442A00" w:rsidP="004C7C12">
            <w:pPr>
              <w:spacing w:after="0"/>
              <w:rPr>
                <w:rFonts w:eastAsia="游ゴシック"/>
                <w:color w:val="000000"/>
                <w:sz w:val="18"/>
                <w:szCs w:val="18"/>
                <w:lang w:eastAsia="ja-JP"/>
              </w:rPr>
            </w:pPr>
            <w:r w:rsidRPr="000D180E">
              <w:rPr>
                <w:rFonts w:eastAsia="游ゴシック"/>
                <w:color w:val="000000"/>
                <w:sz w:val="18"/>
                <w:szCs w:val="18"/>
                <w:lang w:eastAsia="ja-JP"/>
              </w:rPr>
              <w:t xml:space="preserve">P0= -80 dBm, alpha = 0.8 </w:t>
            </w:r>
          </w:p>
        </w:tc>
      </w:tr>
      <w:tr w:rsidR="00442A00" w:rsidRPr="000D180E" w14:paraId="55BAEE59" w14:textId="77777777" w:rsidTr="004C7C12">
        <w:trPr>
          <w:trHeight w:val="2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18B651F" w14:textId="77777777" w:rsidR="00442A00" w:rsidRPr="000D180E" w:rsidRDefault="00442A00" w:rsidP="004C7C12">
            <w:pPr>
              <w:spacing w:after="0"/>
              <w:rPr>
                <w:rFonts w:eastAsia="游ゴシック"/>
                <w:b/>
                <w:bCs/>
                <w:color w:val="000000"/>
                <w:sz w:val="18"/>
                <w:szCs w:val="18"/>
                <w:lang w:eastAsia="ja-JP"/>
              </w:rPr>
            </w:pPr>
          </w:p>
        </w:tc>
        <w:tc>
          <w:tcPr>
            <w:tcW w:w="297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3BB32E01" w14:textId="77777777" w:rsidR="00442A00" w:rsidRPr="000D180E" w:rsidRDefault="00442A00" w:rsidP="004C7C12">
            <w:pPr>
              <w:spacing w:after="0"/>
              <w:jc w:val="both"/>
              <w:rPr>
                <w:rFonts w:eastAsia="游ゴシック"/>
                <w:b/>
                <w:bCs/>
                <w:color w:val="000000"/>
                <w:sz w:val="18"/>
                <w:szCs w:val="18"/>
                <w:lang w:eastAsia="ja-JP"/>
              </w:rPr>
            </w:pPr>
            <w:r w:rsidRPr="000D180E">
              <w:rPr>
                <w:rFonts w:eastAsia="游ゴシック"/>
                <w:b/>
                <w:bCs/>
                <w:color w:val="000000"/>
                <w:sz w:val="18"/>
                <w:szCs w:val="18"/>
                <w:lang w:eastAsia="ja-JP"/>
              </w:rPr>
              <w:t>UE receiver</w:t>
            </w:r>
          </w:p>
        </w:tc>
        <w:tc>
          <w:tcPr>
            <w:tcW w:w="4672" w:type="dxa"/>
            <w:tcBorders>
              <w:top w:val="single" w:sz="4" w:space="0" w:color="auto"/>
              <w:left w:val="single" w:sz="4" w:space="0" w:color="auto"/>
              <w:bottom w:val="single" w:sz="4" w:space="0" w:color="auto"/>
              <w:right w:val="single" w:sz="4" w:space="0" w:color="auto"/>
            </w:tcBorders>
            <w:shd w:val="clear" w:color="auto" w:fill="auto"/>
            <w:vAlign w:val="center"/>
          </w:tcPr>
          <w:p w14:paraId="63F8AABD" w14:textId="77777777" w:rsidR="00442A00" w:rsidRPr="000D180E" w:rsidRDefault="00442A00" w:rsidP="004C7C12">
            <w:pPr>
              <w:spacing w:after="0"/>
              <w:rPr>
                <w:rFonts w:eastAsia="游ゴシック"/>
                <w:color w:val="000000"/>
                <w:sz w:val="18"/>
                <w:szCs w:val="18"/>
                <w:lang w:eastAsia="ja-JP"/>
              </w:rPr>
            </w:pPr>
            <w:r w:rsidRPr="000D180E">
              <w:rPr>
                <w:rFonts w:eastAsia="游ゴシック"/>
                <w:color w:val="000000"/>
                <w:sz w:val="18"/>
                <w:szCs w:val="18"/>
                <w:lang w:eastAsia="ja-JP"/>
              </w:rPr>
              <w:t>MMSE-IRC</w:t>
            </w:r>
          </w:p>
        </w:tc>
      </w:tr>
      <w:tr w:rsidR="00442A00" w:rsidRPr="000D180E" w14:paraId="56A7B654" w14:textId="77777777" w:rsidTr="004C7C12">
        <w:trPr>
          <w:trHeight w:val="2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7F56B66D" w14:textId="77777777" w:rsidR="00442A00" w:rsidRPr="000D180E" w:rsidRDefault="00442A00" w:rsidP="004C7C12">
            <w:pPr>
              <w:spacing w:after="0"/>
              <w:rPr>
                <w:rFonts w:eastAsia="游ゴシック"/>
                <w:b/>
                <w:bCs/>
                <w:color w:val="000000"/>
                <w:sz w:val="18"/>
                <w:szCs w:val="18"/>
                <w:lang w:eastAsia="ja-JP"/>
              </w:rPr>
            </w:pPr>
          </w:p>
        </w:tc>
        <w:tc>
          <w:tcPr>
            <w:tcW w:w="297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3CA17B98" w14:textId="77777777" w:rsidR="00442A00" w:rsidRPr="000D180E" w:rsidRDefault="00442A00" w:rsidP="004C7C12">
            <w:pPr>
              <w:spacing w:after="0"/>
              <w:jc w:val="both"/>
              <w:rPr>
                <w:rFonts w:eastAsia="游ゴシック"/>
                <w:b/>
                <w:bCs/>
                <w:color w:val="000000"/>
                <w:sz w:val="18"/>
                <w:szCs w:val="18"/>
                <w:lang w:eastAsia="ja-JP"/>
              </w:rPr>
            </w:pPr>
            <w:r w:rsidRPr="000D180E">
              <w:rPr>
                <w:rFonts w:eastAsia="游ゴシック"/>
                <w:b/>
                <w:bCs/>
                <w:color w:val="000000"/>
                <w:sz w:val="18"/>
                <w:szCs w:val="18"/>
                <w:lang w:eastAsia="ja-JP"/>
              </w:rPr>
              <w:t>Feedback assumption</w:t>
            </w:r>
          </w:p>
        </w:tc>
        <w:tc>
          <w:tcPr>
            <w:tcW w:w="4672" w:type="dxa"/>
            <w:tcBorders>
              <w:top w:val="single" w:sz="4" w:space="0" w:color="auto"/>
              <w:left w:val="single" w:sz="4" w:space="0" w:color="auto"/>
              <w:bottom w:val="single" w:sz="4" w:space="0" w:color="auto"/>
              <w:right w:val="single" w:sz="4" w:space="0" w:color="auto"/>
            </w:tcBorders>
            <w:shd w:val="clear" w:color="auto" w:fill="auto"/>
            <w:vAlign w:val="center"/>
          </w:tcPr>
          <w:p w14:paraId="1A0F43C6" w14:textId="77777777" w:rsidR="00442A00" w:rsidRPr="000D180E" w:rsidRDefault="00442A00" w:rsidP="004C7C12">
            <w:pPr>
              <w:spacing w:after="0"/>
              <w:rPr>
                <w:rFonts w:eastAsia="游ゴシック"/>
                <w:color w:val="000000"/>
                <w:sz w:val="18"/>
                <w:szCs w:val="18"/>
                <w:lang w:eastAsia="ja-JP"/>
              </w:rPr>
            </w:pPr>
            <w:r w:rsidRPr="000D180E">
              <w:rPr>
                <w:rFonts w:eastAsia="游ゴシック"/>
                <w:color w:val="000000"/>
                <w:sz w:val="18"/>
                <w:szCs w:val="18"/>
                <w:lang w:eastAsia="ja-JP"/>
              </w:rPr>
              <w:t>Ideal</w:t>
            </w:r>
          </w:p>
        </w:tc>
      </w:tr>
      <w:tr w:rsidR="00442A00" w:rsidRPr="000D180E" w14:paraId="14033A3D" w14:textId="77777777" w:rsidTr="004C7C12">
        <w:trPr>
          <w:trHeight w:val="2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7B0AA594" w14:textId="77777777" w:rsidR="00442A00" w:rsidRPr="000D180E" w:rsidRDefault="00442A00" w:rsidP="004C7C12">
            <w:pPr>
              <w:spacing w:after="0"/>
              <w:rPr>
                <w:rFonts w:eastAsia="游ゴシック"/>
                <w:b/>
                <w:bCs/>
                <w:color w:val="000000"/>
                <w:sz w:val="18"/>
                <w:szCs w:val="18"/>
                <w:lang w:eastAsia="ja-JP"/>
              </w:rPr>
            </w:pPr>
          </w:p>
        </w:tc>
        <w:tc>
          <w:tcPr>
            <w:tcW w:w="297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627F22A3" w14:textId="77777777" w:rsidR="00442A00" w:rsidRPr="000D180E" w:rsidRDefault="00442A00" w:rsidP="004C7C12">
            <w:pPr>
              <w:spacing w:after="0"/>
              <w:jc w:val="both"/>
              <w:rPr>
                <w:rFonts w:eastAsia="游ゴシック"/>
                <w:b/>
                <w:bCs/>
                <w:color w:val="000000"/>
                <w:sz w:val="18"/>
                <w:szCs w:val="18"/>
                <w:lang w:eastAsia="ja-JP"/>
              </w:rPr>
            </w:pPr>
            <w:r w:rsidRPr="000D180E">
              <w:rPr>
                <w:rFonts w:eastAsia="游ゴシック"/>
                <w:b/>
                <w:bCs/>
                <w:color w:val="000000"/>
                <w:sz w:val="18"/>
                <w:szCs w:val="18"/>
                <w:lang w:eastAsia="ja-JP"/>
              </w:rPr>
              <w:t>Channel estimation</w:t>
            </w:r>
          </w:p>
        </w:tc>
        <w:tc>
          <w:tcPr>
            <w:tcW w:w="4672" w:type="dxa"/>
            <w:tcBorders>
              <w:top w:val="single" w:sz="4" w:space="0" w:color="auto"/>
              <w:left w:val="single" w:sz="4" w:space="0" w:color="auto"/>
              <w:bottom w:val="single" w:sz="4" w:space="0" w:color="auto"/>
              <w:right w:val="single" w:sz="4" w:space="0" w:color="auto"/>
            </w:tcBorders>
            <w:shd w:val="clear" w:color="auto" w:fill="auto"/>
            <w:vAlign w:val="center"/>
          </w:tcPr>
          <w:p w14:paraId="4260BB6E" w14:textId="77777777" w:rsidR="00442A00" w:rsidRPr="000D180E" w:rsidRDefault="00442A00" w:rsidP="004C7C12">
            <w:pPr>
              <w:spacing w:after="0"/>
              <w:rPr>
                <w:rFonts w:eastAsia="游ゴシック"/>
                <w:color w:val="000000"/>
                <w:sz w:val="18"/>
                <w:szCs w:val="18"/>
                <w:lang w:eastAsia="ja-JP"/>
              </w:rPr>
            </w:pPr>
            <w:r w:rsidRPr="000D180E">
              <w:rPr>
                <w:rFonts w:eastAsia="游ゴシック"/>
                <w:color w:val="000000"/>
                <w:sz w:val="18"/>
                <w:szCs w:val="18"/>
                <w:lang w:eastAsia="ja-JP"/>
              </w:rPr>
              <w:t>Ideal</w:t>
            </w:r>
          </w:p>
        </w:tc>
      </w:tr>
      <w:tr w:rsidR="00442A00" w:rsidRPr="000D180E" w14:paraId="59375608" w14:textId="77777777" w:rsidTr="004C7C12">
        <w:trPr>
          <w:trHeight w:val="2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ADDF061" w14:textId="77777777" w:rsidR="00442A00" w:rsidRPr="000D180E" w:rsidRDefault="00442A00" w:rsidP="004C7C12">
            <w:pPr>
              <w:spacing w:after="0"/>
              <w:rPr>
                <w:rFonts w:eastAsia="游ゴシック"/>
                <w:b/>
                <w:bCs/>
                <w:color w:val="000000"/>
                <w:sz w:val="18"/>
                <w:szCs w:val="18"/>
                <w:lang w:eastAsia="ja-JP"/>
              </w:rPr>
            </w:pPr>
          </w:p>
        </w:tc>
        <w:tc>
          <w:tcPr>
            <w:tcW w:w="297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0F5B9840" w14:textId="77777777" w:rsidR="00442A00" w:rsidRPr="000D180E" w:rsidRDefault="00442A00" w:rsidP="004C7C12">
            <w:pPr>
              <w:spacing w:after="0"/>
              <w:rPr>
                <w:rFonts w:eastAsia="游ゴシック"/>
                <w:b/>
                <w:bCs/>
                <w:color w:val="000000"/>
                <w:sz w:val="18"/>
                <w:szCs w:val="18"/>
                <w:lang w:eastAsia="ja-JP"/>
              </w:rPr>
            </w:pPr>
            <w:r w:rsidRPr="000D180E">
              <w:rPr>
                <w:rFonts w:eastAsia="游ゴシック"/>
                <w:b/>
                <w:bCs/>
                <w:color w:val="000000"/>
                <w:sz w:val="18"/>
                <w:szCs w:val="18"/>
                <w:lang w:eastAsia="ja-JP"/>
              </w:rPr>
              <w:t>UE processing capability</w:t>
            </w:r>
          </w:p>
        </w:tc>
        <w:tc>
          <w:tcPr>
            <w:tcW w:w="4672" w:type="dxa"/>
            <w:tcBorders>
              <w:top w:val="single" w:sz="4" w:space="0" w:color="auto"/>
              <w:left w:val="single" w:sz="4" w:space="0" w:color="auto"/>
              <w:bottom w:val="single" w:sz="4" w:space="0" w:color="auto"/>
              <w:right w:val="single" w:sz="4" w:space="0" w:color="auto"/>
            </w:tcBorders>
            <w:shd w:val="clear" w:color="auto" w:fill="auto"/>
            <w:vAlign w:val="center"/>
          </w:tcPr>
          <w:p w14:paraId="47EC8F04" w14:textId="77777777" w:rsidR="00442A00" w:rsidRPr="000D180E" w:rsidRDefault="00442A00" w:rsidP="004C7C12">
            <w:pPr>
              <w:spacing w:after="0"/>
              <w:rPr>
                <w:rFonts w:eastAsia="游ゴシック"/>
                <w:color w:val="000000"/>
                <w:sz w:val="18"/>
                <w:szCs w:val="18"/>
                <w:lang w:eastAsia="ja-JP"/>
              </w:rPr>
            </w:pPr>
            <w:r w:rsidRPr="000D180E">
              <w:rPr>
                <w:rFonts w:eastAsia="游ゴシック"/>
                <w:color w:val="000000"/>
                <w:sz w:val="18"/>
                <w:szCs w:val="18"/>
                <w:lang w:eastAsia="ja-JP"/>
              </w:rPr>
              <w:t>UE processing capability 1 as baseline</w:t>
            </w:r>
          </w:p>
        </w:tc>
      </w:tr>
      <w:tr w:rsidR="00442A00" w:rsidRPr="000D180E" w14:paraId="19406FDC" w14:textId="77777777" w:rsidTr="004C7C12">
        <w:trPr>
          <w:trHeight w:val="2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AEC58FB" w14:textId="77777777" w:rsidR="00442A00" w:rsidRPr="000D180E" w:rsidRDefault="00442A00" w:rsidP="004C7C12">
            <w:pPr>
              <w:spacing w:after="0"/>
              <w:rPr>
                <w:rFonts w:eastAsia="游ゴシック"/>
                <w:b/>
                <w:bCs/>
                <w:color w:val="000000"/>
                <w:sz w:val="18"/>
                <w:szCs w:val="18"/>
                <w:lang w:eastAsia="ja-JP"/>
              </w:rPr>
            </w:pPr>
          </w:p>
        </w:tc>
        <w:tc>
          <w:tcPr>
            <w:tcW w:w="297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181E7A7D" w14:textId="77777777" w:rsidR="00442A00" w:rsidRPr="000D180E" w:rsidRDefault="00442A00" w:rsidP="004C7C12">
            <w:pPr>
              <w:spacing w:after="0"/>
              <w:jc w:val="both"/>
              <w:rPr>
                <w:rFonts w:eastAsia="游ゴシック"/>
                <w:b/>
                <w:bCs/>
                <w:color w:val="000000"/>
                <w:sz w:val="18"/>
                <w:szCs w:val="18"/>
                <w:lang w:eastAsia="ja-JP"/>
              </w:rPr>
            </w:pPr>
            <w:r w:rsidRPr="000D180E">
              <w:rPr>
                <w:rFonts w:eastAsia="游ゴシック"/>
                <w:b/>
                <w:bCs/>
                <w:color w:val="000000"/>
                <w:sz w:val="18"/>
                <w:szCs w:val="18"/>
                <w:lang w:eastAsia="ja-JP"/>
              </w:rPr>
              <w:t>Handover margin (dB)</w:t>
            </w:r>
          </w:p>
        </w:tc>
        <w:tc>
          <w:tcPr>
            <w:tcW w:w="4672" w:type="dxa"/>
            <w:tcBorders>
              <w:top w:val="single" w:sz="4" w:space="0" w:color="auto"/>
              <w:left w:val="single" w:sz="4" w:space="0" w:color="auto"/>
              <w:bottom w:val="single" w:sz="4" w:space="0" w:color="auto"/>
              <w:right w:val="single" w:sz="4" w:space="0" w:color="auto"/>
            </w:tcBorders>
            <w:shd w:val="clear" w:color="auto" w:fill="auto"/>
            <w:vAlign w:val="center"/>
          </w:tcPr>
          <w:p w14:paraId="644DD710" w14:textId="77777777" w:rsidR="00442A00" w:rsidRPr="000D180E" w:rsidRDefault="00442A00" w:rsidP="004C7C12">
            <w:pPr>
              <w:spacing w:after="0"/>
              <w:rPr>
                <w:rFonts w:eastAsia="游ゴシック"/>
                <w:color w:val="000000"/>
                <w:sz w:val="18"/>
                <w:szCs w:val="18"/>
                <w:lang w:eastAsia="ja-JP"/>
              </w:rPr>
            </w:pPr>
            <w:r w:rsidRPr="000D180E">
              <w:rPr>
                <w:rFonts w:eastAsia="游ゴシック"/>
                <w:color w:val="000000"/>
                <w:sz w:val="18"/>
                <w:szCs w:val="18"/>
                <w:lang w:eastAsia="ja-JP"/>
              </w:rPr>
              <w:t>3 dB</w:t>
            </w:r>
          </w:p>
        </w:tc>
      </w:tr>
      <w:tr w:rsidR="00442A00" w:rsidRPr="000D180E" w14:paraId="4685978A" w14:textId="77777777" w:rsidTr="004C7C12">
        <w:trPr>
          <w:trHeight w:val="2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81005BD" w14:textId="77777777" w:rsidR="00442A00" w:rsidRPr="000D180E" w:rsidRDefault="00442A00" w:rsidP="004C7C12">
            <w:pPr>
              <w:spacing w:after="0"/>
              <w:rPr>
                <w:rFonts w:eastAsia="游ゴシック"/>
                <w:b/>
                <w:bCs/>
                <w:color w:val="000000"/>
                <w:sz w:val="18"/>
                <w:szCs w:val="18"/>
                <w:lang w:eastAsia="ja-JP"/>
              </w:rPr>
            </w:pPr>
          </w:p>
        </w:tc>
        <w:tc>
          <w:tcPr>
            <w:tcW w:w="297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79B9140D" w14:textId="77777777" w:rsidR="00442A00" w:rsidRPr="000D180E" w:rsidRDefault="00442A00" w:rsidP="004C7C12">
            <w:pPr>
              <w:spacing w:after="0"/>
              <w:jc w:val="both"/>
              <w:rPr>
                <w:rFonts w:eastAsia="游ゴシック"/>
                <w:b/>
                <w:bCs/>
                <w:color w:val="000000"/>
                <w:sz w:val="18"/>
                <w:szCs w:val="18"/>
                <w:lang w:eastAsia="ja-JP"/>
              </w:rPr>
            </w:pPr>
            <w:r w:rsidRPr="000D180E">
              <w:rPr>
                <w:rFonts w:eastAsia="游ゴシック"/>
                <w:b/>
                <w:bCs/>
                <w:color w:val="000000"/>
                <w:sz w:val="18"/>
                <w:szCs w:val="18"/>
                <w:lang w:eastAsia="ja-JP"/>
              </w:rPr>
              <w:t>UE attachment</w:t>
            </w:r>
          </w:p>
        </w:tc>
        <w:tc>
          <w:tcPr>
            <w:tcW w:w="4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3223F" w14:textId="77777777" w:rsidR="00442A00" w:rsidRPr="000D180E" w:rsidRDefault="00442A00" w:rsidP="004C7C12">
            <w:pPr>
              <w:spacing w:after="0"/>
              <w:jc w:val="both"/>
              <w:rPr>
                <w:rFonts w:eastAsia="游ゴシック"/>
                <w:color w:val="000000"/>
                <w:sz w:val="18"/>
                <w:szCs w:val="18"/>
                <w:lang w:eastAsia="ja-JP"/>
              </w:rPr>
            </w:pPr>
            <w:r w:rsidRPr="000D180E">
              <w:rPr>
                <w:rFonts w:eastAsia="游ゴシック"/>
                <w:color w:val="000000"/>
                <w:sz w:val="18"/>
                <w:szCs w:val="18"/>
                <w:lang w:eastAsia="ja-JP"/>
              </w:rPr>
              <w:t>Based on RSRP from port 0</w:t>
            </w:r>
          </w:p>
        </w:tc>
      </w:tr>
      <w:tr w:rsidR="00442A00" w:rsidRPr="000D180E" w14:paraId="4E628F9B" w14:textId="77777777" w:rsidTr="004C7C12">
        <w:trPr>
          <w:trHeight w:val="2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E135C02" w14:textId="77777777" w:rsidR="00442A00" w:rsidRPr="000D180E" w:rsidRDefault="00442A00" w:rsidP="004C7C12">
            <w:pPr>
              <w:spacing w:after="0"/>
              <w:rPr>
                <w:rFonts w:eastAsia="游ゴシック"/>
                <w:b/>
                <w:bCs/>
                <w:color w:val="000000"/>
                <w:sz w:val="18"/>
                <w:szCs w:val="18"/>
                <w:lang w:eastAsia="ja-JP"/>
              </w:rPr>
            </w:pPr>
          </w:p>
        </w:tc>
        <w:tc>
          <w:tcPr>
            <w:tcW w:w="297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17BD6829" w14:textId="77777777" w:rsidR="00442A00" w:rsidRPr="000D180E" w:rsidRDefault="00442A00" w:rsidP="004C7C12">
            <w:pPr>
              <w:spacing w:after="0"/>
              <w:jc w:val="both"/>
              <w:rPr>
                <w:rFonts w:eastAsia="游ゴシック"/>
                <w:b/>
                <w:bCs/>
                <w:color w:val="000000"/>
                <w:sz w:val="18"/>
                <w:szCs w:val="18"/>
                <w:lang w:eastAsia="ja-JP"/>
              </w:rPr>
            </w:pPr>
            <w:r w:rsidRPr="000D180E">
              <w:rPr>
                <w:rFonts w:eastAsia="游ゴシック"/>
                <w:b/>
                <w:bCs/>
                <w:color w:val="000000"/>
                <w:sz w:val="18"/>
                <w:szCs w:val="18"/>
                <w:lang w:eastAsia="ja-JP"/>
              </w:rPr>
              <w:t>Transmission scheme</w:t>
            </w:r>
          </w:p>
        </w:tc>
        <w:tc>
          <w:tcPr>
            <w:tcW w:w="4672" w:type="dxa"/>
            <w:tcBorders>
              <w:top w:val="single" w:sz="4" w:space="0" w:color="auto"/>
              <w:left w:val="single" w:sz="4" w:space="0" w:color="auto"/>
              <w:bottom w:val="single" w:sz="4" w:space="0" w:color="auto"/>
              <w:right w:val="single" w:sz="4" w:space="0" w:color="auto"/>
            </w:tcBorders>
            <w:shd w:val="clear" w:color="auto" w:fill="auto"/>
            <w:vAlign w:val="center"/>
          </w:tcPr>
          <w:p w14:paraId="58519F8B" w14:textId="5820165C" w:rsidR="00442A00" w:rsidRPr="000D180E" w:rsidRDefault="00442A00" w:rsidP="004C7C12">
            <w:pPr>
              <w:spacing w:after="0"/>
              <w:rPr>
                <w:rFonts w:eastAsia="游ゴシック"/>
                <w:color w:val="000000"/>
                <w:sz w:val="18"/>
                <w:szCs w:val="18"/>
                <w:lang w:eastAsia="ja-JP"/>
              </w:rPr>
            </w:pPr>
            <w:r w:rsidRPr="000D180E">
              <w:rPr>
                <w:rFonts w:eastAsia="游ゴシック"/>
                <w:color w:val="000000"/>
                <w:sz w:val="18"/>
                <w:szCs w:val="18"/>
                <w:lang w:eastAsia="ja-JP"/>
              </w:rPr>
              <w:t xml:space="preserve">SU-MIMO </w:t>
            </w:r>
          </w:p>
        </w:tc>
      </w:tr>
      <w:tr w:rsidR="00442A00" w:rsidRPr="000D180E" w14:paraId="15E050FC" w14:textId="77777777" w:rsidTr="004C7C12">
        <w:trPr>
          <w:trHeight w:val="6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62C0DAB" w14:textId="77777777" w:rsidR="00442A00" w:rsidRPr="000D180E" w:rsidRDefault="00442A00" w:rsidP="004C7C12">
            <w:pPr>
              <w:spacing w:after="0"/>
              <w:rPr>
                <w:rFonts w:eastAsia="游ゴシック"/>
                <w:b/>
                <w:bCs/>
                <w:color w:val="000000"/>
                <w:sz w:val="18"/>
                <w:szCs w:val="18"/>
                <w:lang w:eastAsia="ja-JP"/>
              </w:rPr>
            </w:pPr>
          </w:p>
        </w:tc>
        <w:tc>
          <w:tcPr>
            <w:tcW w:w="297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53152339" w14:textId="77777777" w:rsidR="00442A00" w:rsidRPr="000D180E" w:rsidRDefault="00442A00" w:rsidP="004C7C12">
            <w:pPr>
              <w:spacing w:after="0"/>
              <w:jc w:val="both"/>
              <w:rPr>
                <w:rFonts w:eastAsia="游ゴシック"/>
                <w:b/>
                <w:bCs/>
                <w:color w:val="000000"/>
                <w:sz w:val="18"/>
                <w:szCs w:val="18"/>
                <w:lang w:eastAsia="ja-JP"/>
              </w:rPr>
            </w:pPr>
            <w:r w:rsidRPr="000D180E">
              <w:rPr>
                <w:rFonts w:eastAsia="游ゴシック"/>
                <w:b/>
                <w:bCs/>
                <w:color w:val="000000"/>
                <w:sz w:val="18"/>
                <w:szCs w:val="18"/>
                <w:lang w:eastAsia="ja-JP"/>
              </w:rPr>
              <w:t>Polarized antenna model</w:t>
            </w:r>
          </w:p>
        </w:tc>
        <w:tc>
          <w:tcPr>
            <w:tcW w:w="4672" w:type="dxa"/>
            <w:tcBorders>
              <w:top w:val="single" w:sz="4" w:space="0" w:color="auto"/>
              <w:left w:val="single" w:sz="4" w:space="0" w:color="auto"/>
              <w:bottom w:val="single" w:sz="4" w:space="0" w:color="auto"/>
              <w:right w:val="single" w:sz="4" w:space="0" w:color="auto"/>
            </w:tcBorders>
            <w:shd w:val="clear" w:color="auto" w:fill="auto"/>
            <w:vAlign w:val="center"/>
          </w:tcPr>
          <w:p w14:paraId="6CF53432" w14:textId="77777777" w:rsidR="00442A00" w:rsidRPr="000D180E" w:rsidRDefault="00442A00" w:rsidP="004C7C12">
            <w:pPr>
              <w:spacing w:after="0"/>
              <w:rPr>
                <w:rFonts w:eastAsia="游ゴシック"/>
                <w:color w:val="000000"/>
                <w:sz w:val="18"/>
                <w:szCs w:val="18"/>
                <w:lang w:eastAsia="ja-JP"/>
              </w:rPr>
            </w:pPr>
            <w:r w:rsidRPr="000D180E">
              <w:rPr>
                <w:rFonts w:eastAsia="游ゴシック"/>
                <w:color w:val="000000"/>
                <w:sz w:val="18"/>
                <w:szCs w:val="18"/>
                <w:lang w:eastAsia="ja-JP"/>
              </w:rPr>
              <w:t>Model-1 in clause 7.3.2 in TR 38.901</w:t>
            </w:r>
          </w:p>
        </w:tc>
      </w:tr>
      <w:tr w:rsidR="00442A00" w:rsidRPr="000D180E" w14:paraId="1061921D" w14:textId="77777777" w:rsidTr="004C7C12">
        <w:trPr>
          <w:trHeight w:val="38"/>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98F9FE6" w14:textId="77777777" w:rsidR="00442A00" w:rsidRPr="000D180E" w:rsidRDefault="00442A00" w:rsidP="004C7C12">
            <w:pPr>
              <w:spacing w:after="0"/>
              <w:rPr>
                <w:rFonts w:eastAsia="游ゴシック"/>
                <w:b/>
                <w:bCs/>
                <w:color w:val="000000"/>
                <w:sz w:val="18"/>
                <w:szCs w:val="18"/>
                <w:lang w:eastAsia="ja-JP"/>
              </w:rPr>
            </w:pPr>
          </w:p>
        </w:tc>
        <w:tc>
          <w:tcPr>
            <w:tcW w:w="297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75F617EA" w14:textId="77777777" w:rsidR="00442A00" w:rsidRPr="000D180E" w:rsidRDefault="00442A00" w:rsidP="004C7C12">
            <w:pPr>
              <w:spacing w:after="0"/>
              <w:jc w:val="both"/>
              <w:rPr>
                <w:rFonts w:eastAsia="游ゴシック"/>
                <w:b/>
                <w:bCs/>
                <w:color w:val="000000"/>
                <w:sz w:val="18"/>
                <w:szCs w:val="18"/>
                <w:lang w:eastAsia="ja-JP"/>
              </w:rPr>
            </w:pPr>
            <w:r w:rsidRPr="000D180E">
              <w:rPr>
                <w:rFonts w:eastAsia="游ゴシック"/>
                <w:b/>
                <w:bCs/>
                <w:color w:val="000000"/>
                <w:sz w:val="18"/>
                <w:szCs w:val="18"/>
                <w:lang w:eastAsia="ja-JP"/>
              </w:rPr>
              <w:t>DL/UL Modulation</w:t>
            </w:r>
          </w:p>
        </w:tc>
        <w:tc>
          <w:tcPr>
            <w:tcW w:w="4672" w:type="dxa"/>
            <w:tcBorders>
              <w:top w:val="single" w:sz="4" w:space="0" w:color="auto"/>
              <w:left w:val="single" w:sz="4" w:space="0" w:color="auto"/>
              <w:bottom w:val="single" w:sz="4" w:space="0" w:color="auto"/>
              <w:right w:val="single" w:sz="4" w:space="0" w:color="auto"/>
            </w:tcBorders>
            <w:shd w:val="clear" w:color="auto" w:fill="auto"/>
            <w:vAlign w:val="center"/>
          </w:tcPr>
          <w:p w14:paraId="7D005248" w14:textId="77777777" w:rsidR="00442A00" w:rsidRPr="000D180E" w:rsidRDefault="00442A00" w:rsidP="004C7C12">
            <w:pPr>
              <w:spacing w:after="0"/>
              <w:rPr>
                <w:rFonts w:eastAsia="游ゴシック"/>
                <w:color w:val="000000"/>
                <w:sz w:val="18"/>
                <w:szCs w:val="18"/>
                <w:lang w:eastAsia="ja-JP"/>
              </w:rPr>
            </w:pPr>
            <w:r w:rsidRPr="000D180E">
              <w:rPr>
                <w:rFonts w:eastAsia="游ゴシック"/>
                <w:color w:val="000000"/>
                <w:sz w:val="18"/>
                <w:szCs w:val="18"/>
                <w:lang w:eastAsia="ja-JP"/>
              </w:rPr>
              <w:t>Up to 64QAM</w:t>
            </w:r>
          </w:p>
        </w:tc>
      </w:tr>
      <w:tr w:rsidR="00442A00" w:rsidRPr="000D180E" w14:paraId="58A284F0" w14:textId="77777777" w:rsidTr="004C7C12">
        <w:trPr>
          <w:trHeight w:val="2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A2F230D" w14:textId="77777777" w:rsidR="00442A00" w:rsidRPr="000D180E" w:rsidRDefault="00442A00" w:rsidP="004C7C12">
            <w:pPr>
              <w:spacing w:after="0"/>
              <w:rPr>
                <w:rFonts w:eastAsia="游ゴシック"/>
                <w:b/>
                <w:bCs/>
                <w:color w:val="000000"/>
                <w:sz w:val="18"/>
                <w:szCs w:val="18"/>
                <w:lang w:eastAsia="ja-JP"/>
              </w:rPr>
            </w:pPr>
          </w:p>
        </w:tc>
        <w:tc>
          <w:tcPr>
            <w:tcW w:w="297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4D606C42" w14:textId="77777777" w:rsidR="00442A00" w:rsidRPr="000D180E" w:rsidRDefault="00442A00" w:rsidP="004C7C12">
            <w:pPr>
              <w:spacing w:after="0"/>
              <w:jc w:val="both"/>
              <w:rPr>
                <w:rFonts w:eastAsia="游ゴシック"/>
                <w:b/>
                <w:bCs/>
                <w:color w:val="000000"/>
                <w:sz w:val="18"/>
                <w:szCs w:val="18"/>
                <w:lang w:eastAsia="ja-JP"/>
              </w:rPr>
            </w:pPr>
            <w:r w:rsidRPr="000D180E">
              <w:rPr>
                <w:rFonts w:eastAsia="游ゴシック"/>
                <w:b/>
                <w:bCs/>
                <w:color w:val="000000"/>
                <w:sz w:val="18"/>
                <w:szCs w:val="18"/>
                <w:lang w:eastAsia="ja-JP"/>
              </w:rPr>
              <w:t>Scheduling</w:t>
            </w:r>
          </w:p>
        </w:tc>
        <w:tc>
          <w:tcPr>
            <w:tcW w:w="4672" w:type="dxa"/>
            <w:tcBorders>
              <w:top w:val="single" w:sz="4" w:space="0" w:color="auto"/>
              <w:left w:val="single" w:sz="4" w:space="0" w:color="auto"/>
              <w:bottom w:val="single" w:sz="4" w:space="0" w:color="auto"/>
              <w:right w:val="single" w:sz="4" w:space="0" w:color="auto"/>
            </w:tcBorders>
            <w:shd w:val="clear" w:color="auto" w:fill="auto"/>
            <w:vAlign w:val="center"/>
          </w:tcPr>
          <w:p w14:paraId="07260535" w14:textId="77777777" w:rsidR="00442A00" w:rsidRPr="000D180E" w:rsidRDefault="00442A00" w:rsidP="004C7C12">
            <w:pPr>
              <w:spacing w:after="0"/>
              <w:rPr>
                <w:rFonts w:eastAsia="游ゴシック"/>
                <w:color w:val="000000"/>
                <w:sz w:val="18"/>
                <w:szCs w:val="18"/>
                <w:lang w:eastAsia="ja-JP"/>
              </w:rPr>
            </w:pPr>
            <w:r w:rsidRPr="000D180E">
              <w:rPr>
                <w:rFonts w:eastAsia="游ゴシック"/>
                <w:color w:val="000000"/>
                <w:sz w:val="18"/>
                <w:szCs w:val="18"/>
                <w:lang w:eastAsia="ja-JP"/>
              </w:rPr>
              <w:t>PF</w:t>
            </w:r>
          </w:p>
        </w:tc>
      </w:tr>
      <w:tr w:rsidR="00442A00" w:rsidRPr="000D180E" w14:paraId="38BF7146" w14:textId="77777777" w:rsidTr="004C7C12">
        <w:trPr>
          <w:trHeight w:val="20"/>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DD2DE5A" w14:textId="77777777" w:rsidR="00442A00" w:rsidRPr="000D180E" w:rsidRDefault="00442A00" w:rsidP="004C7C12">
            <w:pPr>
              <w:spacing w:after="0"/>
              <w:rPr>
                <w:rFonts w:eastAsia="游ゴシック"/>
                <w:b/>
                <w:bCs/>
                <w:color w:val="000000"/>
                <w:sz w:val="18"/>
                <w:szCs w:val="18"/>
                <w:lang w:eastAsia="ja-JP"/>
              </w:rPr>
            </w:pPr>
          </w:p>
        </w:tc>
        <w:tc>
          <w:tcPr>
            <w:tcW w:w="297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4DA90381" w14:textId="77777777" w:rsidR="00442A00" w:rsidRPr="000D180E" w:rsidRDefault="00442A00" w:rsidP="004C7C12">
            <w:pPr>
              <w:spacing w:after="0"/>
              <w:rPr>
                <w:rFonts w:eastAsia="游ゴシック"/>
                <w:b/>
                <w:bCs/>
                <w:color w:val="000000"/>
                <w:sz w:val="18"/>
                <w:szCs w:val="18"/>
                <w:lang w:eastAsia="ja-JP"/>
              </w:rPr>
            </w:pPr>
            <w:r w:rsidRPr="000D180E">
              <w:rPr>
                <w:rFonts w:eastAsia="游ゴシック"/>
                <w:b/>
                <w:bCs/>
                <w:color w:val="000000"/>
                <w:sz w:val="18"/>
                <w:szCs w:val="18"/>
                <w:lang w:eastAsia="ja-JP"/>
              </w:rPr>
              <w:t>Overhead</w:t>
            </w:r>
          </w:p>
        </w:tc>
        <w:tc>
          <w:tcPr>
            <w:tcW w:w="4672" w:type="dxa"/>
            <w:tcBorders>
              <w:top w:val="single" w:sz="4" w:space="0" w:color="auto"/>
              <w:left w:val="single" w:sz="4" w:space="0" w:color="auto"/>
              <w:bottom w:val="single" w:sz="4" w:space="0" w:color="auto"/>
              <w:right w:val="single" w:sz="4" w:space="0" w:color="auto"/>
            </w:tcBorders>
            <w:shd w:val="clear" w:color="auto" w:fill="auto"/>
            <w:vAlign w:val="center"/>
          </w:tcPr>
          <w:p w14:paraId="67F83969" w14:textId="77777777" w:rsidR="00442A00" w:rsidRPr="000D180E" w:rsidRDefault="00442A00" w:rsidP="004C7C12">
            <w:pPr>
              <w:spacing w:after="0"/>
              <w:rPr>
                <w:rFonts w:eastAsia="游ゴシック"/>
                <w:color w:val="000000"/>
                <w:sz w:val="18"/>
                <w:szCs w:val="18"/>
                <w:lang w:eastAsia="ja-JP"/>
              </w:rPr>
            </w:pPr>
            <w:r w:rsidRPr="000D180E">
              <w:rPr>
                <w:rFonts w:eastAsia="游ゴシック"/>
                <w:color w:val="000000"/>
                <w:sz w:val="18"/>
                <w:szCs w:val="18"/>
                <w:lang w:eastAsia="ja-JP"/>
              </w:rPr>
              <w:t>DL: 24.41%, UL: 14.88%</w:t>
            </w:r>
          </w:p>
        </w:tc>
      </w:tr>
    </w:tbl>
    <w:p w14:paraId="23695523" w14:textId="77777777" w:rsidR="00442A00" w:rsidRDefault="00442A00" w:rsidP="00442A00">
      <w:pPr>
        <w:rPr>
          <w:lang w:eastAsia="ja-JP"/>
        </w:rPr>
      </w:pPr>
    </w:p>
    <w:p w14:paraId="0EF97FEE" w14:textId="77777777" w:rsidR="00442A00" w:rsidRDefault="00442A00" w:rsidP="00442A00"/>
    <w:sectPr w:rsidR="00442A00" w:rsidSect="00A04FFB">
      <w:footerReference w:type="even" r:id="rId16"/>
      <w:footerReference w:type="default" r:id="rId17"/>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C0F55" w14:textId="77777777" w:rsidR="002A40E6" w:rsidRDefault="002A40E6">
      <w:r>
        <w:separator/>
      </w:r>
    </w:p>
  </w:endnote>
  <w:endnote w:type="continuationSeparator" w:id="0">
    <w:p w14:paraId="70F6C45B" w14:textId="77777777" w:rsidR="002A40E6" w:rsidRDefault="002A40E6">
      <w:r>
        <w:continuationSeparator/>
      </w:r>
    </w:p>
  </w:endnote>
  <w:endnote w:type="continuationNotice" w:id="1">
    <w:p w14:paraId="03A3A017" w14:textId="77777777" w:rsidR="002A40E6" w:rsidRDefault="002A40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4A" w14:textId="77777777"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00B78BD" w14:textId="77777777" w:rsidR="001B35C1" w:rsidRDefault="001B35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C46AF" w14:textId="3B85CCEF"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D42537">
      <w:rPr>
        <w:rStyle w:val="af8"/>
      </w:rPr>
      <w:t>3</w:t>
    </w:r>
    <w:r>
      <w:rPr>
        <w:rStyle w:val="af8"/>
      </w:rPr>
      <w:fldChar w:fldCharType="end"/>
    </w:r>
  </w:p>
  <w:p w14:paraId="1D006F22" w14:textId="77777777" w:rsidR="001B35C1" w:rsidRDefault="001B35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EC168" w14:textId="77777777" w:rsidR="002A40E6" w:rsidRDefault="002A40E6">
      <w:r>
        <w:separator/>
      </w:r>
    </w:p>
  </w:footnote>
  <w:footnote w:type="continuationSeparator" w:id="0">
    <w:p w14:paraId="7FCC6130" w14:textId="77777777" w:rsidR="002A40E6" w:rsidRDefault="002A40E6">
      <w:r>
        <w:continuationSeparator/>
      </w:r>
    </w:p>
  </w:footnote>
  <w:footnote w:type="continuationNotice" w:id="1">
    <w:p w14:paraId="0A88BEBF" w14:textId="77777777" w:rsidR="002A40E6" w:rsidRDefault="002A40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9FB098E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7667D27"/>
    <w:multiLevelType w:val="hybridMultilevel"/>
    <w:tmpl w:val="C1043356"/>
    <w:lvl w:ilvl="0" w:tplc="626C44CC">
      <w:numFmt w:val="bullet"/>
      <w:lvlText w:val="•"/>
      <w:lvlJc w:val="left"/>
      <w:pPr>
        <w:ind w:left="360" w:hanging="360"/>
      </w:pPr>
      <w:rPr>
        <w:rFonts w:ascii="Calibri" w:eastAsia="游明朝" w:hAnsi="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7F61A0F"/>
    <w:multiLevelType w:val="hybridMultilevel"/>
    <w:tmpl w:val="B08C7FCE"/>
    <w:lvl w:ilvl="0" w:tplc="07E8B860">
      <w:start w:val="1"/>
      <w:numFmt w:val="bullet"/>
      <w:lvlText w:val="-"/>
      <w:lvlJc w:val="left"/>
      <w:pPr>
        <w:ind w:left="360" w:hanging="360"/>
      </w:pPr>
      <w:rPr>
        <w:rFonts w:ascii="CG Times (WN)" w:eastAsia="SimSun" w:hAnsi="CG Times (WN)" w:cstheme="minorHAns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022652"/>
    <w:multiLevelType w:val="hybridMultilevel"/>
    <w:tmpl w:val="09E613AC"/>
    <w:lvl w:ilvl="0" w:tplc="F9026768">
      <w:start w:val="1"/>
      <w:numFmt w:val="bullet"/>
      <w:lvlText w:val=""/>
      <w:lvlJc w:val="left"/>
      <w:pPr>
        <w:ind w:left="440" w:hanging="440"/>
      </w:pPr>
      <w:rPr>
        <w:rFonts w:ascii="Wingdings" w:hAnsi="Wingdings" w:hint="default"/>
        <w:color w:val="auto"/>
      </w:rPr>
    </w:lvl>
    <w:lvl w:ilvl="1" w:tplc="04090003">
      <w:start w:val="1"/>
      <w:numFmt w:val="bullet"/>
      <w:lvlText w:val="o"/>
      <w:lvlJc w:val="left"/>
      <w:pPr>
        <w:ind w:left="860" w:hanging="440"/>
      </w:pPr>
      <w:rPr>
        <w:rFonts w:ascii="Courier New" w:hAnsi="Courier New" w:cs="Courier New" w:hint="default"/>
      </w:rPr>
    </w:lvl>
    <w:lvl w:ilvl="2" w:tplc="F9026768">
      <w:start w:val="1"/>
      <w:numFmt w:val="bullet"/>
      <w:lvlText w:val=""/>
      <w:lvlJc w:val="left"/>
      <w:pPr>
        <w:ind w:left="1320" w:hanging="440"/>
      </w:pPr>
      <w:rPr>
        <w:rFonts w:ascii="Wingdings" w:hAnsi="Wingdings" w:hint="default"/>
        <w:color w:val="auto"/>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819222F"/>
    <w:multiLevelType w:val="hybridMultilevel"/>
    <w:tmpl w:val="BD9C78AE"/>
    <w:lvl w:ilvl="0" w:tplc="626C44CC">
      <w:numFmt w:val="bullet"/>
      <w:lvlText w:val="•"/>
      <w:lvlJc w:val="left"/>
      <w:pPr>
        <w:ind w:left="420" w:hanging="420"/>
      </w:pPr>
      <w:rPr>
        <w:rFonts w:ascii="Calibri" w:eastAsia="游明朝" w:hAnsi="Calibri" w:hint="default"/>
      </w:rPr>
    </w:lvl>
    <w:lvl w:ilvl="1" w:tplc="8814DF76">
      <w:start w:val="4"/>
      <w:numFmt w:val="bullet"/>
      <w:lvlText w:val="○"/>
      <w:lvlJc w:val="left"/>
      <w:pPr>
        <w:ind w:left="840" w:hanging="420"/>
      </w:pPr>
      <w:rPr>
        <w:rFonts w:ascii="Times New Roman" w:eastAsia="Malgun Gothic"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9F17451"/>
    <w:multiLevelType w:val="hybridMultilevel"/>
    <w:tmpl w:val="1A64BF60"/>
    <w:lvl w:ilvl="0" w:tplc="F9026768">
      <w:start w:val="1"/>
      <w:numFmt w:val="bullet"/>
      <w:lvlText w:val=""/>
      <w:lvlJc w:val="left"/>
      <w:pPr>
        <w:ind w:left="440" w:hanging="440"/>
      </w:pPr>
      <w:rPr>
        <w:rFonts w:ascii="Wingdings" w:hAnsi="Wingdings" w:hint="default"/>
        <w:color w:val="auto"/>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0186AC7"/>
    <w:multiLevelType w:val="multilevel"/>
    <w:tmpl w:val="20186AC7"/>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259B6C40"/>
    <w:multiLevelType w:val="hybridMultilevel"/>
    <w:tmpl w:val="AF3035A4"/>
    <w:lvl w:ilvl="0" w:tplc="626C44CC">
      <w:numFmt w:val="bullet"/>
      <w:lvlText w:val="•"/>
      <w:lvlJc w:val="left"/>
      <w:pPr>
        <w:ind w:left="420" w:hanging="420"/>
      </w:pPr>
      <w:rPr>
        <w:rFonts w:ascii="Calibri" w:eastAsia="游明朝" w:hAnsi="Calibri"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2AD31C6D"/>
    <w:multiLevelType w:val="hybridMultilevel"/>
    <w:tmpl w:val="2F32ECC8"/>
    <w:lvl w:ilvl="0" w:tplc="F9026768">
      <w:start w:val="1"/>
      <w:numFmt w:val="bullet"/>
      <w:lvlText w:val=""/>
      <w:lvlJc w:val="left"/>
      <w:pPr>
        <w:ind w:left="488" w:hanging="440"/>
      </w:pPr>
      <w:rPr>
        <w:rFonts w:ascii="Wingdings" w:hAnsi="Wingdings" w:hint="default"/>
        <w:color w:val="auto"/>
      </w:rPr>
    </w:lvl>
    <w:lvl w:ilvl="1" w:tplc="0409000B" w:tentative="1">
      <w:start w:val="1"/>
      <w:numFmt w:val="bullet"/>
      <w:lvlText w:val=""/>
      <w:lvlJc w:val="left"/>
      <w:pPr>
        <w:ind w:left="928" w:hanging="440"/>
      </w:pPr>
      <w:rPr>
        <w:rFonts w:ascii="Wingdings" w:hAnsi="Wingdings" w:hint="default"/>
      </w:rPr>
    </w:lvl>
    <w:lvl w:ilvl="2" w:tplc="0409000D" w:tentative="1">
      <w:start w:val="1"/>
      <w:numFmt w:val="bullet"/>
      <w:lvlText w:val=""/>
      <w:lvlJc w:val="left"/>
      <w:pPr>
        <w:ind w:left="1368" w:hanging="440"/>
      </w:pPr>
      <w:rPr>
        <w:rFonts w:ascii="Wingdings" w:hAnsi="Wingdings" w:hint="default"/>
      </w:rPr>
    </w:lvl>
    <w:lvl w:ilvl="3" w:tplc="04090001" w:tentative="1">
      <w:start w:val="1"/>
      <w:numFmt w:val="bullet"/>
      <w:lvlText w:val=""/>
      <w:lvlJc w:val="left"/>
      <w:pPr>
        <w:ind w:left="1808" w:hanging="440"/>
      </w:pPr>
      <w:rPr>
        <w:rFonts w:ascii="Wingdings" w:hAnsi="Wingdings" w:hint="default"/>
      </w:rPr>
    </w:lvl>
    <w:lvl w:ilvl="4" w:tplc="0409000B" w:tentative="1">
      <w:start w:val="1"/>
      <w:numFmt w:val="bullet"/>
      <w:lvlText w:val=""/>
      <w:lvlJc w:val="left"/>
      <w:pPr>
        <w:ind w:left="2248" w:hanging="440"/>
      </w:pPr>
      <w:rPr>
        <w:rFonts w:ascii="Wingdings" w:hAnsi="Wingdings" w:hint="default"/>
      </w:rPr>
    </w:lvl>
    <w:lvl w:ilvl="5" w:tplc="0409000D" w:tentative="1">
      <w:start w:val="1"/>
      <w:numFmt w:val="bullet"/>
      <w:lvlText w:val=""/>
      <w:lvlJc w:val="left"/>
      <w:pPr>
        <w:ind w:left="2688" w:hanging="440"/>
      </w:pPr>
      <w:rPr>
        <w:rFonts w:ascii="Wingdings" w:hAnsi="Wingdings" w:hint="default"/>
      </w:rPr>
    </w:lvl>
    <w:lvl w:ilvl="6" w:tplc="04090001" w:tentative="1">
      <w:start w:val="1"/>
      <w:numFmt w:val="bullet"/>
      <w:lvlText w:val=""/>
      <w:lvlJc w:val="left"/>
      <w:pPr>
        <w:ind w:left="3128" w:hanging="440"/>
      </w:pPr>
      <w:rPr>
        <w:rFonts w:ascii="Wingdings" w:hAnsi="Wingdings" w:hint="default"/>
      </w:rPr>
    </w:lvl>
    <w:lvl w:ilvl="7" w:tplc="0409000B" w:tentative="1">
      <w:start w:val="1"/>
      <w:numFmt w:val="bullet"/>
      <w:lvlText w:val=""/>
      <w:lvlJc w:val="left"/>
      <w:pPr>
        <w:ind w:left="3568" w:hanging="440"/>
      </w:pPr>
      <w:rPr>
        <w:rFonts w:ascii="Wingdings" w:hAnsi="Wingdings" w:hint="default"/>
      </w:rPr>
    </w:lvl>
    <w:lvl w:ilvl="8" w:tplc="0409000D" w:tentative="1">
      <w:start w:val="1"/>
      <w:numFmt w:val="bullet"/>
      <w:lvlText w:val=""/>
      <w:lvlJc w:val="left"/>
      <w:pPr>
        <w:ind w:left="4008" w:hanging="44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4C496305"/>
    <w:multiLevelType w:val="hybridMultilevel"/>
    <w:tmpl w:val="0788317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CF937B2"/>
    <w:multiLevelType w:val="hybridMultilevel"/>
    <w:tmpl w:val="C3CCDA90"/>
    <w:lvl w:ilvl="0" w:tplc="F9026768">
      <w:start w:val="1"/>
      <w:numFmt w:val="bullet"/>
      <w:lvlText w:val=""/>
      <w:lvlJc w:val="left"/>
      <w:pPr>
        <w:ind w:left="440" w:hanging="440"/>
      </w:pPr>
      <w:rPr>
        <w:rFonts w:ascii="Wingdings" w:hAnsi="Wingdings" w:hint="default"/>
        <w:color w:val="auto"/>
      </w:rPr>
    </w:lvl>
    <w:lvl w:ilvl="1" w:tplc="04090003">
      <w:start w:val="1"/>
      <w:numFmt w:val="bullet"/>
      <w:lvlText w:val="o"/>
      <w:lvlJc w:val="left"/>
      <w:pPr>
        <w:ind w:left="860" w:hanging="440"/>
      </w:pPr>
      <w:rPr>
        <w:rFonts w:ascii="Courier New" w:hAnsi="Courier New" w:cs="Courier New"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526F4578"/>
    <w:multiLevelType w:val="hybridMultilevel"/>
    <w:tmpl w:val="DE028C0C"/>
    <w:lvl w:ilvl="0" w:tplc="08090001">
      <w:start w:val="1"/>
      <w:numFmt w:val="bullet"/>
      <w:lvlText w:val=""/>
      <w:lvlJc w:val="left"/>
      <w:pPr>
        <w:ind w:left="420" w:hanging="420"/>
      </w:pPr>
      <w:rPr>
        <w:rFonts w:ascii="Symbol" w:hAnsi="Symbol" w:hint="default"/>
      </w:rPr>
    </w:lvl>
    <w:lvl w:ilvl="1" w:tplc="8814DF76">
      <w:start w:val="4"/>
      <w:numFmt w:val="bullet"/>
      <w:lvlText w:val="○"/>
      <w:lvlJc w:val="left"/>
      <w:pPr>
        <w:ind w:left="840" w:hanging="420"/>
      </w:pPr>
      <w:rPr>
        <w:rFonts w:ascii="Times New Roman" w:eastAsia="Malgun Gothic"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621D473F"/>
    <w:multiLevelType w:val="hybridMultilevel"/>
    <w:tmpl w:val="F77CD4B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684E393C"/>
    <w:multiLevelType w:val="hybridMultilevel"/>
    <w:tmpl w:val="8CF4FF7C"/>
    <w:lvl w:ilvl="0" w:tplc="7734AB60">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6AD67167"/>
    <w:multiLevelType w:val="hybridMultilevel"/>
    <w:tmpl w:val="F6B63744"/>
    <w:lvl w:ilvl="0" w:tplc="F9026768">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860" w:hanging="440"/>
      </w:pPr>
      <w:rPr>
        <w:rFonts w:ascii="Courier New" w:hAnsi="Courier New" w:cs="Courier New"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8" w15:restartNumberingAfterBreak="0">
    <w:nsid w:val="765A1E5C"/>
    <w:multiLevelType w:val="hybridMultilevel"/>
    <w:tmpl w:val="893895D8"/>
    <w:lvl w:ilvl="0" w:tplc="984073D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2C13EE"/>
    <w:multiLevelType w:val="multilevel"/>
    <w:tmpl w:val="DDFCC0E2"/>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3556"/>
        </w:tabs>
        <w:ind w:left="3556"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48058353">
    <w:abstractNumId w:val="29"/>
  </w:num>
  <w:num w:numId="2" w16cid:durableId="1929540460">
    <w:abstractNumId w:val="31"/>
  </w:num>
  <w:num w:numId="3" w16cid:durableId="1969701914">
    <w:abstractNumId w:val="10"/>
  </w:num>
  <w:num w:numId="4" w16cid:durableId="2078699544">
    <w:abstractNumId w:val="25"/>
  </w:num>
  <w:num w:numId="5" w16cid:durableId="948200769">
    <w:abstractNumId w:val="13"/>
  </w:num>
  <w:num w:numId="6" w16cid:durableId="1877161359">
    <w:abstractNumId w:val="15"/>
  </w:num>
  <w:num w:numId="7" w16cid:durableId="969046851">
    <w:abstractNumId w:val="11"/>
  </w:num>
  <w:num w:numId="8" w16cid:durableId="1399865143">
    <w:abstractNumId w:val="30"/>
  </w:num>
  <w:num w:numId="9" w16cid:durableId="1681279285">
    <w:abstractNumId w:val="0"/>
  </w:num>
  <w:num w:numId="10" w16cid:durableId="1426806891">
    <w:abstractNumId w:val="28"/>
  </w:num>
  <w:num w:numId="11" w16cid:durableId="1779567687">
    <w:abstractNumId w:val="19"/>
  </w:num>
  <w:num w:numId="12" w16cid:durableId="58792875">
    <w:abstractNumId w:val="32"/>
  </w:num>
  <w:num w:numId="13" w16cid:durableId="694616075">
    <w:abstractNumId w:val="27"/>
  </w:num>
  <w:num w:numId="14" w16cid:durableId="137767233">
    <w:abstractNumId w:val="5"/>
  </w:num>
  <w:num w:numId="15" w16cid:durableId="1699818588">
    <w:abstractNumId w:val="26"/>
  </w:num>
  <w:num w:numId="16" w16cid:durableId="1232423716">
    <w:abstractNumId w:val="21"/>
  </w:num>
  <w:num w:numId="17" w16cid:durableId="607935529">
    <w:abstractNumId w:val="7"/>
  </w:num>
  <w:num w:numId="18" w16cid:durableId="380062300">
    <w:abstractNumId w:val="24"/>
  </w:num>
  <w:num w:numId="19" w16cid:durableId="1437751153">
    <w:abstractNumId w:val="18"/>
  </w:num>
  <w:num w:numId="20" w16cid:durableId="723720505">
    <w:abstractNumId w:val="8"/>
  </w:num>
  <w:num w:numId="21" w16cid:durableId="591207953">
    <w:abstractNumId w:val="4"/>
  </w:num>
  <w:num w:numId="22" w16cid:durableId="1586575664">
    <w:abstractNumId w:val="1"/>
  </w:num>
  <w:num w:numId="23" w16cid:durableId="1593315889">
    <w:abstractNumId w:val="2"/>
  </w:num>
  <w:num w:numId="24" w16cid:durableId="637540852">
    <w:abstractNumId w:val="20"/>
  </w:num>
  <w:num w:numId="25" w16cid:durableId="1827282251">
    <w:abstractNumId w:val="14"/>
  </w:num>
  <w:num w:numId="26" w16cid:durableId="1857424561">
    <w:abstractNumId w:val="12"/>
  </w:num>
  <w:num w:numId="27" w16cid:durableId="627319346">
    <w:abstractNumId w:val="23"/>
  </w:num>
  <w:num w:numId="28" w16cid:durableId="576287304">
    <w:abstractNumId w:val="17"/>
  </w:num>
  <w:num w:numId="29" w16cid:durableId="309674180">
    <w:abstractNumId w:val="9"/>
  </w:num>
  <w:num w:numId="30" w16cid:durableId="1307707683">
    <w:abstractNumId w:val="6"/>
  </w:num>
  <w:num w:numId="31" w16cid:durableId="698360388">
    <w:abstractNumId w:val="3"/>
  </w:num>
  <w:num w:numId="32" w16cid:durableId="1691104828">
    <w:abstractNumId w:val="16"/>
  </w:num>
  <w:num w:numId="33" w16cid:durableId="49773677">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2E"/>
    <w:rsid w:val="00000230"/>
    <w:rsid w:val="00000835"/>
    <w:rsid w:val="00000F61"/>
    <w:rsid w:val="00000F95"/>
    <w:rsid w:val="00001BB5"/>
    <w:rsid w:val="000023A0"/>
    <w:rsid w:val="00002485"/>
    <w:rsid w:val="000027C3"/>
    <w:rsid w:val="0000290D"/>
    <w:rsid w:val="0000295F"/>
    <w:rsid w:val="00002E6E"/>
    <w:rsid w:val="00002F0F"/>
    <w:rsid w:val="0000305B"/>
    <w:rsid w:val="000032D0"/>
    <w:rsid w:val="0000399C"/>
    <w:rsid w:val="00003BCD"/>
    <w:rsid w:val="00003F0D"/>
    <w:rsid w:val="000045B0"/>
    <w:rsid w:val="00004716"/>
    <w:rsid w:val="00004F3C"/>
    <w:rsid w:val="000055F7"/>
    <w:rsid w:val="000059A9"/>
    <w:rsid w:val="00005BA8"/>
    <w:rsid w:val="00006007"/>
    <w:rsid w:val="000060C2"/>
    <w:rsid w:val="0000614D"/>
    <w:rsid w:val="00006F85"/>
    <w:rsid w:val="00007056"/>
    <w:rsid w:val="000071A7"/>
    <w:rsid w:val="00007483"/>
    <w:rsid w:val="00007EE2"/>
    <w:rsid w:val="000101AB"/>
    <w:rsid w:val="00010508"/>
    <w:rsid w:val="000106AD"/>
    <w:rsid w:val="00010BD4"/>
    <w:rsid w:val="00010D87"/>
    <w:rsid w:val="00010D8F"/>
    <w:rsid w:val="0001121D"/>
    <w:rsid w:val="00011430"/>
    <w:rsid w:val="0001175D"/>
    <w:rsid w:val="00011D9F"/>
    <w:rsid w:val="00011F63"/>
    <w:rsid w:val="0001206A"/>
    <w:rsid w:val="0001224A"/>
    <w:rsid w:val="00012351"/>
    <w:rsid w:val="00012B8B"/>
    <w:rsid w:val="00012EA4"/>
    <w:rsid w:val="0001360A"/>
    <w:rsid w:val="00013795"/>
    <w:rsid w:val="00013CE7"/>
    <w:rsid w:val="00013E6F"/>
    <w:rsid w:val="00013EAA"/>
    <w:rsid w:val="00013F36"/>
    <w:rsid w:val="00013F83"/>
    <w:rsid w:val="00014002"/>
    <w:rsid w:val="000145D8"/>
    <w:rsid w:val="0001480E"/>
    <w:rsid w:val="00014D7A"/>
    <w:rsid w:val="000150E7"/>
    <w:rsid w:val="00015941"/>
    <w:rsid w:val="00015BBE"/>
    <w:rsid w:val="00015CE4"/>
    <w:rsid w:val="00015F1A"/>
    <w:rsid w:val="00016C04"/>
    <w:rsid w:val="00016DA2"/>
    <w:rsid w:val="00016E80"/>
    <w:rsid w:val="00016F94"/>
    <w:rsid w:val="0001728A"/>
    <w:rsid w:val="00017972"/>
    <w:rsid w:val="000179C1"/>
    <w:rsid w:val="00017AA6"/>
    <w:rsid w:val="00017C3D"/>
    <w:rsid w:val="00017EDE"/>
    <w:rsid w:val="00020117"/>
    <w:rsid w:val="000201FC"/>
    <w:rsid w:val="00020386"/>
    <w:rsid w:val="000206CA"/>
    <w:rsid w:val="00020753"/>
    <w:rsid w:val="0002083F"/>
    <w:rsid w:val="00020A07"/>
    <w:rsid w:val="00020D88"/>
    <w:rsid w:val="00021232"/>
    <w:rsid w:val="000215FD"/>
    <w:rsid w:val="00021901"/>
    <w:rsid w:val="00021CF5"/>
    <w:rsid w:val="00022325"/>
    <w:rsid w:val="00022AE1"/>
    <w:rsid w:val="000230F1"/>
    <w:rsid w:val="000233D5"/>
    <w:rsid w:val="0002364D"/>
    <w:rsid w:val="000239EA"/>
    <w:rsid w:val="00023AE3"/>
    <w:rsid w:val="00023CCE"/>
    <w:rsid w:val="00024002"/>
    <w:rsid w:val="00024144"/>
    <w:rsid w:val="00024607"/>
    <w:rsid w:val="00024BB4"/>
    <w:rsid w:val="00024F2A"/>
    <w:rsid w:val="00025853"/>
    <w:rsid w:val="000260DA"/>
    <w:rsid w:val="000261A3"/>
    <w:rsid w:val="00026415"/>
    <w:rsid w:val="00026811"/>
    <w:rsid w:val="00026B2D"/>
    <w:rsid w:val="00026F38"/>
    <w:rsid w:val="00027515"/>
    <w:rsid w:val="0002759D"/>
    <w:rsid w:val="0003047F"/>
    <w:rsid w:val="0003061E"/>
    <w:rsid w:val="000308A1"/>
    <w:rsid w:val="000309AD"/>
    <w:rsid w:val="00030A9E"/>
    <w:rsid w:val="00031020"/>
    <w:rsid w:val="000310E6"/>
    <w:rsid w:val="000312FC"/>
    <w:rsid w:val="00031400"/>
    <w:rsid w:val="00031668"/>
    <w:rsid w:val="00031D3C"/>
    <w:rsid w:val="00031E0C"/>
    <w:rsid w:val="00031F78"/>
    <w:rsid w:val="00032060"/>
    <w:rsid w:val="00032486"/>
    <w:rsid w:val="0003260D"/>
    <w:rsid w:val="00032F0A"/>
    <w:rsid w:val="000331C6"/>
    <w:rsid w:val="000332CA"/>
    <w:rsid w:val="000333DA"/>
    <w:rsid w:val="000334FE"/>
    <w:rsid w:val="0003365B"/>
    <w:rsid w:val="00033C8D"/>
    <w:rsid w:val="00033DC0"/>
    <w:rsid w:val="00034302"/>
    <w:rsid w:val="000347C4"/>
    <w:rsid w:val="0003481D"/>
    <w:rsid w:val="00034C07"/>
    <w:rsid w:val="000351F2"/>
    <w:rsid w:val="00035574"/>
    <w:rsid w:val="00035A4A"/>
    <w:rsid w:val="000361FA"/>
    <w:rsid w:val="00036A11"/>
    <w:rsid w:val="00036BA9"/>
    <w:rsid w:val="00036C79"/>
    <w:rsid w:val="00036D63"/>
    <w:rsid w:val="00036F38"/>
    <w:rsid w:val="000371F9"/>
    <w:rsid w:val="0003730E"/>
    <w:rsid w:val="0003730F"/>
    <w:rsid w:val="00037478"/>
    <w:rsid w:val="00037B0C"/>
    <w:rsid w:val="00037CBE"/>
    <w:rsid w:val="00037E49"/>
    <w:rsid w:val="00040675"/>
    <w:rsid w:val="00040797"/>
    <w:rsid w:val="00040D18"/>
    <w:rsid w:val="00040D77"/>
    <w:rsid w:val="0004128F"/>
    <w:rsid w:val="000413C7"/>
    <w:rsid w:val="00041836"/>
    <w:rsid w:val="00041913"/>
    <w:rsid w:val="00041AD9"/>
    <w:rsid w:val="00041B69"/>
    <w:rsid w:val="00041E8D"/>
    <w:rsid w:val="000426B5"/>
    <w:rsid w:val="00042C5C"/>
    <w:rsid w:val="00042C69"/>
    <w:rsid w:val="00042D1F"/>
    <w:rsid w:val="00042E74"/>
    <w:rsid w:val="00042F28"/>
    <w:rsid w:val="00043094"/>
    <w:rsid w:val="000431B6"/>
    <w:rsid w:val="000436BD"/>
    <w:rsid w:val="00043858"/>
    <w:rsid w:val="00043A82"/>
    <w:rsid w:val="000443C7"/>
    <w:rsid w:val="00044D8F"/>
    <w:rsid w:val="0004510F"/>
    <w:rsid w:val="00046137"/>
    <w:rsid w:val="00046CD3"/>
    <w:rsid w:val="00046EF5"/>
    <w:rsid w:val="000470AF"/>
    <w:rsid w:val="00047F74"/>
    <w:rsid w:val="0005007B"/>
    <w:rsid w:val="00050189"/>
    <w:rsid w:val="00050229"/>
    <w:rsid w:val="000503F0"/>
    <w:rsid w:val="0005088D"/>
    <w:rsid w:val="00050926"/>
    <w:rsid w:val="00050B1B"/>
    <w:rsid w:val="00050B89"/>
    <w:rsid w:val="00050BA6"/>
    <w:rsid w:val="00050C79"/>
    <w:rsid w:val="00050D3F"/>
    <w:rsid w:val="00050D62"/>
    <w:rsid w:val="0005105A"/>
    <w:rsid w:val="00051409"/>
    <w:rsid w:val="000520EE"/>
    <w:rsid w:val="0005232B"/>
    <w:rsid w:val="00052710"/>
    <w:rsid w:val="000529A1"/>
    <w:rsid w:val="00052A30"/>
    <w:rsid w:val="00052BCE"/>
    <w:rsid w:val="00052D65"/>
    <w:rsid w:val="00053414"/>
    <w:rsid w:val="0005360F"/>
    <w:rsid w:val="00053C42"/>
    <w:rsid w:val="000540D4"/>
    <w:rsid w:val="00054502"/>
    <w:rsid w:val="00054885"/>
    <w:rsid w:val="00054C47"/>
    <w:rsid w:val="00054C50"/>
    <w:rsid w:val="00055055"/>
    <w:rsid w:val="0005522A"/>
    <w:rsid w:val="0005544C"/>
    <w:rsid w:val="00055AC9"/>
    <w:rsid w:val="00056B49"/>
    <w:rsid w:val="00056D0F"/>
    <w:rsid w:val="0005725B"/>
    <w:rsid w:val="00057751"/>
    <w:rsid w:val="00057AA6"/>
    <w:rsid w:val="00060142"/>
    <w:rsid w:val="00060220"/>
    <w:rsid w:val="0006043B"/>
    <w:rsid w:val="00060784"/>
    <w:rsid w:val="00060E15"/>
    <w:rsid w:val="000611F9"/>
    <w:rsid w:val="00061533"/>
    <w:rsid w:val="00061673"/>
    <w:rsid w:val="00061B2D"/>
    <w:rsid w:val="0006224C"/>
    <w:rsid w:val="00062449"/>
    <w:rsid w:val="0006265D"/>
    <w:rsid w:val="000628C9"/>
    <w:rsid w:val="00062963"/>
    <w:rsid w:val="00062AD1"/>
    <w:rsid w:val="000633CC"/>
    <w:rsid w:val="0006389E"/>
    <w:rsid w:val="00063B6D"/>
    <w:rsid w:val="00063D30"/>
    <w:rsid w:val="0006430C"/>
    <w:rsid w:val="000643D8"/>
    <w:rsid w:val="00064752"/>
    <w:rsid w:val="00064F18"/>
    <w:rsid w:val="00064F1C"/>
    <w:rsid w:val="00065023"/>
    <w:rsid w:val="00065323"/>
    <w:rsid w:val="00065773"/>
    <w:rsid w:val="00065AAC"/>
    <w:rsid w:val="00065C71"/>
    <w:rsid w:val="00066306"/>
    <w:rsid w:val="000663B0"/>
    <w:rsid w:val="000666E3"/>
    <w:rsid w:val="00066B53"/>
    <w:rsid w:val="00066E66"/>
    <w:rsid w:val="00066FAE"/>
    <w:rsid w:val="0006717F"/>
    <w:rsid w:val="00067A02"/>
    <w:rsid w:val="00067AA1"/>
    <w:rsid w:val="00067C19"/>
    <w:rsid w:val="00067D32"/>
    <w:rsid w:val="00067D68"/>
    <w:rsid w:val="0007044A"/>
    <w:rsid w:val="00070456"/>
    <w:rsid w:val="0007056A"/>
    <w:rsid w:val="00070804"/>
    <w:rsid w:val="00070883"/>
    <w:rsid w:val="000708B2"/>
    <w:rsid w:val="000708F3"/>
    <w:rsid w:val="00070971"/>
    <w:rsid w:val="00070CC3"/>
    <w:rsid w:val="00070F1B"/>
    <w:rsid w:val="000710A9"/>
    <w:rsid w:val="00071104"/>
    <w:rsid w:val="00071219"/>
    <w:rsid w:val="00071623"/>
    <w:rsid w:val="000716E9"/>
    <w:rsid w:val="0007183B"/>
    <w:rsid w:val="00071B1F"/>
    <w:rsid w:val="00071B78"/>
    <w:rsid w:val="00071C0F"/>
    <w:rsid w:val="000725C8"/>
    <w:rsid w:val="000725F6"/>
    <w:rsid w:val="00072829"/>
    <w:rsid w:val="0007310F"/>
    <w:rsid w:val="00073270"/>
    <w:rsid w:val="0007349F"/>
    <w:rsid w:val="000739F6"/>
    <w:rsid w:val="00074024"/>
    <w:rsid w:val="000742DE"/>
    <w:rsid w:val="000742E9"/>
    <w:rsid w:val="00074828"/>
    <w:rsid w:val="00075160"/>
    <w:rsid w:val="00075BB7"/>
    <w:rsid w:val="0007690F"/>
    <w:rsid w:val="00076E3A"/>
    <w:rsid w:val="00076F1B"/>
    <w:rsid w:val="00076F46"/>
    <w:rsid w:val="0007794F"/>
    <w:rsid w:val="00077A2B"/>
    <w:rsid w:val="00077A85"/>
    <w:rsid w:val="00077F30"/>
    <w:rsid w:val="00077F75"/>
    <w:rsid w:val="000800A7"/>
    <w:rsid w:val="000803A0"/>
    <w:rsid w:val="0008051A"/>
    <w:rsid w:val="000808E0"/>
    <w:rsid w:val="000809CE"/>
    <w:rsid w:val="00080BF7"/>
    <w:rsid w:val="00081405"/>
    <w:rsid w:val="00081607"/>
    <w:rsid w:val="000826ED"/>
    <w:rsid w:val="0008330E"/>
    <w:rsid w:val="000837D4"/>
    <w:rsid w:val="00083B18"/>
    <w:rsid w:val="00083B28"/>
    <w:rsid w:val="00083C62"/>
    <w:rsid w:val="00083EA0"/>
    <w:rsid w:val="00084126"/>
    <w:rsid w:val="00084482"/>
    <w:rsid w:val="00084B70"/>
    <w:rsid w:val="00085444"/>
    <w:rsid w:val="000854E6"/>
    <w:rsid w:val="000855D8"/>
    <w:rsid w:val="00085A5C"/>
    <w:rsid w:val="00086493"/>
    <w:rsid w:val="000865D7"/>
    <w:rsid w:val="00086879"/>
    <w:rsid w:val="00087CA5"/>
    <w:rsid w:val="00087E13"/>
    <w:rsid w:val="00087F01"/>
    <w:rsid w:val="00087FB3"/>
    <w:rsid w:val="0009048D"/>
    <w:rsid w:val="000908EC"/>
    <w:rsid w:val="00090C94"/>
    <w:rsid w:val="00090E15"/>
    <w:rsid w:val="00090E2D"/>
    <w:rsid w:val="000911EF"/>
    <w:rsid w:val="0009157D"/>
    <w:rsid w:val="00091F55"/>
    <w:rsid w:val="000927C6"/>
    <w:rsid w:val="00092D6D"/>
    <w:rsid w:val="00092E90"/>
    <w:rsid w:val="00092EA0"/>
    <w:rsid w:val="00093263"/>
    <w:rsid w:val="00093617"/>
    <w:rsid w:val="0009369A"/>
    <w:rsid w:val="000937B6"/>
    <w:rsid w:val="000939CD"/>
    <w:rsid w:val="00093B0F"/>
    <w:rsid w:val="00093C35"/>
    <w:rsid w:val="0009413E"/>
    <w:rsid w:val="000944E7"/>
    <w:rsid w:val="000946BB"/>
    <w:rsid w:val="00094778"/>
    <w:rsid w:val="00094835"/>
    <w:rsid w:val="000949DF"/>
    <w:rsid w:val="00094A81"/>
    <w:rsid w:val="000951CA"/>
    <w:rsid w:val="00095395"/>
    <w:rsid w:val="000954F5"/>
    <w:rsid w:val="000959F9"/>
    <w:rsid w:val="00095AC2"/>
    <w:rsid w:val="00095B03"/>
    <w:rsid w:val="00095B9E"/>
    <w:rsid w:val="00096002"/>
    <w:rsid w:val="0009639E"/>
    <w:rsid w:val="00096543"/>
    <w:rsid w:val="0009669F"/>
    <w:rsid w:val="000967CE"/>
    <w:rsid w:val="0009682D"/>
    <w:rsid w:val="00097190"/>
    <w:rsid w:val="00097555"/>
    <w:rsid w:val="00097918"/>
    <w:rsid w:val="00097D66"/>
    <w:rsid w:val="00097ED4"/>
    <w:rsid w:val="000A11D5"/>
    <w:rsid w:val="000A1383"/>
    <w:rsid w:val="000A1408"/>
    <w:rsid w:val="000A1727"/>
    <w:rsid w:val="000A2457"/>
    <w:rsid w:val="000A2F81"/>
    <w:rsid w:val="000A3132"/>
    <w:rsid w:val="000A314D"/>
    <w:rsid w:val="000A3361"/>
    <w:rsid w:val="000A3512"/>
    <w:rsid w:val="000A35EE"/>
    <w:rsid w:val="000A3A30"/>
    <w:rsid w:val="000A3BD8"/>
    <w:rsid w:val="000A3C0F"/>
    <w:rsid w:val="000A3C5C"/>
    <w:rsid w:val="000A3CEA"/>
    <w:rsid w:val="000A3E74"/>
    <w:rsid w:val="000A42F7"/>
    <w:rsid w:val="000A43B9"/>
    <w:rsid w:val="000A47AC"/>
    <w:rsid w:val="000A51D7"/>
    <w:rsid w:val="000A5236"/>
    <w:rsid w:val="000A5735"/>
    <w:rsid w:val="000A5BD3"/>
    <w:rsid w:val="000A638E"/>
    <w:rsid w:val="000A65C8"/>
    <w:rsid w:val="000A6BB2"/>
    <w:rsid w:val="000A6FE2"/>
    <w:rsid w:val="000A7299"/>
    <w:rsid w:val="000A78EC"/>
    <w:rsid w:val="000A793D"/>
    <w:rsid w:val="000B038F"/>
    <w:rsid w:val="000B0BE4"/>
    <w:rsid w:val="000B0C18"/>
    <w:rsid w:val="000B0CAB"/>
    <w:rsid w:val="000B0EBC"/>
    <w:rsid w:val="000B1005"/>
    <w:rsid w:val="000B16B7"/>
    <w:rsid w:val="000B1BD7"/>
    <w:rsid w:val="000B1DD5"/>
    <w:rsid w:val="000B22AA"/>
    <w:rsid w:val="000B2408"/>
    <w:rsid w:val="000B2427"/>
    <w:rsid w:val="000B2816"/>
    <w:rsid w:val="000B3279"/>
    <w:rsid w:val="000B35F4"/>
    <w:rsid w:val="000B369C"/>
    <w:rsid w:val="000B3B32"/>
    <w:rsid w:val="000B4435"/>
    <w:rsid w:val="000B4560"/>
    <w:rsid w:val="000B45E4"/>
    <w:rsid w:val="000B486A"/>
    <w:rsid w:val="000B4F0B"/>
    <w:rsid w:val="000B5228"/>
    <w:rsid w:val="000B5419"/>
    <w:rsid w:val="000B5512"/>
    <w:rsid w:val="000B5D87"/>
    <w:rsid w:val="000B5E20"/>
    <w:rsid w:val="000B63B1"/>
    <w:rsid w:val="000B6873"/>
    <w:rsid w:val="000B6F65"/>
    <w:rsid w:val="000B7111"/>
    <w:rsid w:val="000B7468"/>
    <w:rsid w:val="000B78EB"/>
    <w:rsid w:val="000B7B8A"/>
    <w:rsid w:val="000C02E0"/>
    <w:rsid w:val="000C0361"/>
    <w:rsid w:val="000C0596"/>
    <w:rsid w:val="000C062D"/>
    <w:rsid w:val="000C0833"/>
    <w:rsid w:val="000C0AD5"/>
    <w:rsid w:val="000C0D4E"/>
    <w:rsid w:val="000C0E05"/>
    <w:rsid w:val="000C0E1F"/>
    <w:rsid w:val="000C0E68"/>
    <w:rsid w:val="000C0F2B"/>
    <w:rsid w:val="000C186D"/>
    <w:rsid w:val="000C1D0B"/>
    <w:rsid w:val="000C1F30"/>
    <w:rsid w:val="000C2BA5"/>
    <w:rsid w:val="000C2EB3"/>
    <w:rsid w:val="000C3873"/>
    <w:rsid w:val="000C3BF8"/>
    <w:rsid w:val="000C3EA7"/>
    <w:rsid w:val="000C42D1"/>
    <w:rsid w:val="000C4771"/>
    <w:rsid w:val="000C4C69"/>
    <w:rsid w:val="000C4D26"/>
    <w:rsid w:val="000C5251"/>
    <w:rsid w:val="000C53AC"/>
    <w:rsid w:val="000C57B2"/>
    <w:rsid w:val="000C5BF8"/>
    <w:rsid w:val="000C5D4C"/>
    <w:rsid w:val="000C5D7C"/>
    <w:rsid w:val="000C656D"/>
    <w:rsid w:val="000C67C1"/>
    <w:rsid w:val="000C6FDD"/>
    <w:rsid w:val="000C786D"/>
    <w:rsid w:val="000C7B42"/>
    <w:rsid w:val="000C7E25"/>
    <w:rsid w:val="000C7E82"/>
    <w:rsid w:val="000C7FF3"/>
    <w:rsid w:val="000D04ED"/>
    <w:rsid w:val="000D06C1"/>
    <w:rsid w:val="000D0AAE"/>
    <w:rsid w:val="000D0D9D"/>
    <w:rsid w:val="000D0DA3"/>
    <w:rsid w:val="000D0EA6"/>
    <w:rsid w:val="000D113F"/>
    <w:rsid w:val="000D180E"/>
    <w:rsid w:val="000D1872"/>
    <w:rsid w:val="000D196D"/>
    <w:rsid w:val="000D1A83"/>
    <w:rsid w:val="000D2356"/>
    <w:rsid w:val="000D2A48"/>
    <w:rsid w:val="000D2B1C"/>
    <w:rsid w:val="000D2E56"/>
    <w:rsid w:val="000D35B2"/>
    <w:rsid w:val="000D3BAD"/>
    <w:rsid w:val="000D3D6D"/>
    <w:rsid w:val="000D463C"/>
    <w:rsid w:val="000D4798"/>
    <w:rsid w:val="000D4988"/>
    <w:rsid w:val="000D49EB"/>
    <w:rsid w:val="000D4BB2"/>
    <w:rsid w:val="000D4D2D"/>
    <w:rsid w:val="000D5107"/>
    <w:rsid w:val="000D578B"/>
    <w:rsid w:val="000D592C"/>
    <w:rsid w:val="000D597E"/>
    <w:rsid w:val="000D59A5"/>
    <w:rsid w:val="000D5D0E"/>
    <w:rsid w:val="000D5D8E"/>
    <w:rsid w:val="000D5FF5"/>
    <w:rsid w:val="000D61AF"/>
    <w:rsid w:val="000D65DC"/>
    <w:rsid w:val="000D6708"/>
    <w:rsid w:val="000D6E27"/>
    <w:rsid w:val="000D7A9E"/>
    <w:rsid w:val="000D7B5E"/>
    <w:rsid w:val="000D7D45"/>
    <w:rsid w:val="000E007D"/>
    <w:rsid w:val="000E00E0"/>
    <w:rsid w:val="000E03C5"/>
    <w:rsid w:val="000E04FA"/>
    <w:rsid w:val="000E06B2"/>
    <w:rsid w:val="000E0F9C"/>
    <w:rsid w:val="000E1791"/>
    <w:rsid w:val="000E18D6"/>
    <w:rsid w:val="000E1939"/>
    <w:rsid w:val="000E2401"/>
    <w:rsid w:val="000E2666"/>
    <w:rsid w:val="000E27E4"/>
    <w:rsid w:val="000E2834"/>
    <w:rsid w:val="000E2A29"/>
    <w:rsid w:val="000E3220"/>
    <w:rsid w:val="000E33DF"/>
    <w:rsid w:val="000E4C04"/>
    <w:rsid w:val="000E51E3"/>
    <w:rsid w:val="000E541C"/>
    <w:rsid w:val="000E5752"/>
    <w:rsid w:val="000E581F"/>
    <w:rsid w:val="000E58AD"/>
    <w:rsid w:val="000E5A9A"/>
    <w:rsid w:val="000E5D88"/>
    <w:rsid w:val="000E5DFA"/>
    <w:rsid w:val="000E5F4F"/>
    <w:rsid w:val="000E608D"/>
    <w:rsid w:val="000E6138"/>
    <w:rsid w:val="000E65DF"/>
    <w:rsid w:val="000E661B"/>
    <w:rsid w:val="000E665A"/>
    <w:rsid w:val="000E6C1F"/>
    <w:rsid w:val="000E787C"/>
    <w:rsid w:val="000E7A54"/>
    <w:rsid w:val="000E7B21"/>
    <w:rsid w:val="000E7C24"/>
    <w:rsid w:val="000F002B"/>
    <w:rsid w:val="000F0375"/>
    <w:rsid w:val="000F056A"/>
    <w:rsid w:val="000F05AA"/>
    <w:rsid w:val="000F08EA"/>
    <w:rsid w:val="000F0B72"/>
    <w:rsid w:val="000F0BF5"/>
    <w:rsid w:val="000F0CF5"/>
    <w:rsid w:val="000F0DA5"/>
    <w:rsid w:val="000F0F2D"/>
    <w:rsid w:val="000F1096"/>
    <w:rsid w:val="000F12BC"/>
    <w:rsid w:val="000F1A98"/>
    <w:rsid w:val="000F1F21"/>
    <w:rsid w:val="000F2001"/>
    <w:rsid w:val="000F23F7"/>
    <w:rsid w:val="000F255F"/>
    <w:rsid w:val="000F2810"/>
    <w:rsid w:val="000F29F2"/>
    <w:rsid w:val="000F2A23"/>
    <w:rsid w:val="000F2CC9"/>
    <w:rsid w:val="000F2E72"/>
    <w:rsid w:val="000F36BC"/>
    <w:rsid w:val="000F3897"/>
    <w:rsid w:val="000F3D68"/>
    <w:rsid w:val="000F44D1"/>
    <w:rsid w:val="000F47FF"/>
    <w:rsid w:val="000F4A1F"/>
    <w:rsid w:val="000F4B39"/>
    <w:rsid w:val="000F4E26"/>
    <w:rsid w:val="000F4F76"/>
    <w:rsid w:val="000F592A"/>
    <w:rsid w:val="000F5F95"/>
    <w:rsid w:val="000F5FB5"/>
    <w:rsid w:val="000F6962"/>
    <w:rsid w:val="000F7193"/>
    <w:rsid w:val="000F72C1"/>
    <w:rsid w:val="000F766C"/>
    <w:rsid w:val="000F7713"/>
    <w:rsid w:val="000F7795"/>
    <w:rsid w:val="000F7980"/>
    <w:rsid w:val="000F79AA"/>
    <w:rsid w:val="000F7BCA"/>
    <w:rsid w:val="0010053A"/>
    <w:rsid w:val="00100C81"/>
    <w:rsid w:val="00100CDE"/>
    <w:rsid w:val="001016B5"/>
    <w:rsid w:val="00101982"/>
    <w:rsid w:val="00101A9B"/>
    <w:rsid w:val="00101C44"/>
    <w:rsid w:val="0010201D"/>
    <w:rsid w:val="00102472"/>
    <w:rsid w:val="001026C3"/>
    <w:rsid w:val="00102B08"/>
    <w:rsid w:val="00102CEA"/>
    <w:rsid w:val="00102D91"/>
    <w:rsid w:val="00102F4C"/>
    <w:rsid w:val="00103043"/>
    <w:rsid w:val="001031A6"/>
    <w:rsid w:val="00103302"/>
    <w:rsid w:val="0010353A"/>
    <w:rsid w:val="00103674"/>
    <w:rsid w:val="00103B2C"/>
    <w:rsid w:val="00103B64"/>
    <w:rsid w:val="00103BED"/>
    <w:rsid w:val="00103F8A"/>
    <w:rsid w:val="0010421D"/>
    <w:rsid w:val="0010554C"/>
    <w:rsid w:val="0010580E"/>
    <w:rsid w:val="00105ACF"/>
    <w:rsid w:val="00105F16"/>
    <w:rsid w:val="00106527"/>
    <w:rsid w:val="001065A2"/>
    <w:rsid w:val="00106F60"/>
    <w:rsid w:val="001072DB"/>
    <w:rsid w:val="00107499"/>
    <w:rsid w:val="00107D5D"/>
    <w:rsid w:val="00107E06"/>
    <w:rsid w:val="00107F2F"/>
    <w:rsid w:val="0011037F"/>
    <w:rsid w:val="00110451"/>
    <w:rsid w:val="00110753"/>
    <w:rsid w:val="00110D5F"/>
    <w:rsid w:val="00111ECE"/>
    <w:rsid w:val="00111EE3"/>
    <w:rsid w:val="00112442"/>
    <w:rsid w:val="001129FD"/>
    <w:rsid w:val="001132CF"/>
    <w:rsid w:val="00113736"/>
    <w:rsid w:val="00113BBE"/>
    <w:rsid w:val="00113D82"/>
    <w:rsid w:val="00113EE3"/>
    <w:rsid w:val="00113FC0"/>
    <w:rsid w:val="0011427B"/>
    <w:rsid w:val="00114483"/>
    <w:rsid w:val="001149BA"/>
    <w:rsid w:val="00114B5E"/>
    <w:rsid w:val="001150DA"/>
    <w:rsid w:val="001153B0"/>
    <w:rsid w:val="0011542C"/>
    <w:rsid w:val="00115493"/>
    <w:rsid w:val="001156CC"/>
    <w:rsid w:val="0011591D"/>
    <w:rsid w:val="00115963"/>
    <w:rsid w:val="00115AA9"/>
    <w:rsid w:val="0011602B"/>
    <w:rsid w:val="0011616D"/>
    <w:rsid w:val="001161B3"/>
    <w:rsid w:val="0011661E"/>
    <w:rsid w:val="001168DF"/>
    <w:rsid w:val="00116BB1"/>
    <w:rsid w:val="00116C10"/>
    <w:rsid w:val="00116DEE"/>
    <w:rsid w:val="00117194"/>
    <w:rsid w:val="00117641"/>
    <w:rsid w:val="00117E0A"/>
    <w:rsid w:val="00117F83"/>
    <w:rsid w:val="00120153"/>
    <w:rsid w:val="0012040F"/>
    <w:rsid w:val="001204B3"/>
    <w:rsid w:val="00120603"/>
    <w:rsid w:val="001207B6"/>
    <w:rsid w:val="00120CF7"/>
    <w:rsid w:val="0012146C"/>
    <w:rsid w:val="00121BF2"/>
    <w:rsid w:val="00121E41"/>
    <w:rsid w:val="001224FE"/>
    <w:rsid w:val="001227F0"/>
    <w:rsid w:val="00122870"/>
    <w:rsid w:val="00122BAE"/>
    <w:rsid w:val="00122C42"/>
    <w:rsid w:val="00123466"/>
    <w:rsid w:val="00123472"/>
    <w:rsid w:val="0012374E"/>
    <w:rsid w:val="00123AE5"/>
    <w:rsid w:val="00123F4A"/>
    <w:rsid w:val="0012418D"/>
    <w:rsid w:val="001242BE"/>
    <w:rsid w:val="00124354"/>
    <w:rsid w:val="00124817"/>
    <w:rsid w:val="00124871"/>
    <w:rsid w:val="001248D1"/>
    <w:rsid w:val="00124DD7"/>
    <w:rsid w:val="001251CE"/>
    <w:rsid w:val="001251F8"/>
    <w:rsid w:val="00125223"/>
    <w:rsid w:val="001256C8"/>
    <w:rsid w:val="0012570C"/>
    <w:rsid w:val="001257D0"/>
    <w:rsid w:val="00125964"/>
    <w:rsid w:val="001264EB"/>
    <w:rsid w:val="001265DF"/>
    <w:rsid w:val="00126981"/>
    <w:rsid w:val="001269B2"/>
    <w:rsid w:val="001272D8"/>
    <w:rsid w:val="001277E5"/>
    <w:rsid w:val="0012797C"/>
    <w:rsid w:val="001279B3"/>
    <w:rsid w:val="00127AFE"/>
    <w:rsid w:val="00127F0E"/>
    <w:rsid w:val="00127FBC"/>
    <w:rsid w:val="00130086"/>
    <w:rsid w:val="001302FE"/>
    <w:rsid w:val="001303E8"/>
    <w:rsid w:val="0013055D"/>
    <w:rsid w:val="00130B88"/>
    <w:rsid w:val="00130FF2"/>
    <w:rsid w:val="001313F2"/>
    <w:rsid w:val="001316E9"/>
    <w:rsid w:val="00131C62"/>
    <w:rsid w:val="001320FB"/>
    <w:rsid w:val="001322EF"/>
    <w:rsid w:val="00132F7D"/>
    <w:rsid w:val="0013323E"/>
    <w:rsid w:val="00133987"/>
    <w:rsid w:val="00133AC1"/>
    <w:rsid w:val="00133CDF"/>
    <w:rsid w:val="001342AE"/>
    <w:rsid w:val="00134454"/>
    <w:rsid w:val="001348CF"/>
    <w:rsid w:val="001348D0"/>
    <w:rsid w:val="001348F9"/>
    <w:rsid w:val="00134BD7"/>
    <w:rsid w:val="00134D0B"/>
    <w:rsid w:val="00134EEC"/>
    <w:rsid w:val="001350FC"/>
    <w:rsid w:val="00135362"/>
    <w:rsid w:val="00135892"/>
    <w:rsid w:val="00135BC5"/>
    <w:rsid w:val="00135BF0"/>
    <w:rsid w:val="00135BF6"/>
    <w:rsid w:val="00135EBE"/>
    <w:rsid w:val="00136301"/>
    <w:rsid w:val="0013636F"/>
    <w:rsid w:val="00137273"/>
    <w:rsid w:val="00137388"/>
    <w:rsid w:val="001375E3"/>
    <w:rsid w:val="00137806"/>
    <w:rsid w:val="00137984"/>
    <w:rsid w:val="00140912"/>
    <w:rsid w:val="00140C2F"/>
    <w:rsid w:val="00140F96"/>
    <w:rsid w:val="00140FDA"/>
    <w:rsid w:val="0014174D"/>
    <w:rsid w:val="00141A09"/>
    <w:rsid w:val="00141D1D"/>
    <w:rsid w:val="00141E43"/>
    <w:rsid w:val="001420F5"/>
    <w:rsid w:val="00142434"/>
    <w:rsid w:val="00142B59"/>
    <w:rsid w:val="00142E77"/>
    <w:rsid w:val="00142F5E"/>
    <w:rsid w:val="00142F9A"/>
    <w:rsid w:val="00143265"/>
    <w:rsid w:val="001434EE"/>
    <w:rsid w:val="00143760"/>
    <w:rsid w:val="00143766"/>
    <w:rsid w:val="0014407F"/>
    <w:rsid w:val="0014494A"/>
    <w:rsid w:val="00144B09"/>
    <w:rsid w:val="001455E4"/>
    <w:rsid w:val="00145997"/>
    <w:rsid w:val="00145B95"/>
    <w:rsid w:val="00146124"/>
    <w:rsid w:val="00146A8F"/>
    <w:rsid w:val="00146C78"/>
    <w:rsid w:val="00147509"/>
    <w:rsid w:val="001479B6"/>
    <w:rsid w:val="00147F88"/>
    <w:rsid w:val="001504B6"/>
    <w:rsid w:val="001505D5"/>
    <w:rsid w:val="00150870"/>
    <w:rsid w:val="00150944"/>
    <w:rsid w:val="00150A61"/>
    <w:rsid w:val="0015154C"/>
    <w:rsid w:val="00151B70"/>
    <w:rsid w:val="00151CF4"/>
    <w:rsid w:val="00151FAD"/>
    <w:rsid w:val="00152351"/>
    <w:rsid w:val="0015236C"/>
    <w:rsid w:val="00152393"/>
    <w:rsid w:val="001524EE"/>
    <w:rsid w:val="00152BE6"/>
    <w:rsid w:val="00152C1A"/>
    <w:rsid w:val="00152EDA"/>
    <w:rsid w:val="00152F2F"/>
    <w:rsid w:val="00153372"/>
    <w:rsid w:val="001535EC"/>
    <w:rsid w:val="001538CE"/>
    <w:rsid w:val="00153D5F"/>
    <w:rsid w:val="0015416B"/>
    <w:rsid w:val="001545D5"/>
    <w:rsid w:val="00154768"/>
    <w:rsid w:val="001549B2"/>
    <w:rsid w:val="001551CA"/>
    <w:rsid w:val="00155230"/>
    <w:rsid w:val="00155236"/>
    <w:rsid w:val="00155581"/>
    <w:rsid w:val="001555EE"/>
    <w:rsid w:val="00155620"/>
    <w:rsid w:val="001556B2"/>
    <w:rsid w:val="001556DA"/>
    <w:rsid w:val="00155F1E"/>
    <w:rsid w:val="00156004"/>
    <w:rsid w:val="0015604F"/>
    <w:rsid w:val="001564A4"/>
    <w:rsid w:val="001565E5"/>
    <w:rsid w:val="001567A3"/>
    <w:rsid w:val="00156971"/>
    <w:rsid w:val="00157160"/>
    <w:rsid w:val="00157536"/>
    <w:rsid w:val="00160041"/>
    <w:rsid w:val="0016034C"/>
    <w:rsid w:val="001603FD"/>
    <w:rsid w:val="00160493"/>
    <w:rsid w:val="00160B91"/>
    <w:rsid w:val="001618B6"/>
    <w:rsid w:val="00161C4C"/>
    <w:rsid w:val="00161E56"/>
    <w:rsid w:val="00162A3E"/>
    <w:rsid w:val="00162CB3"/>
    <w:rsid w:val="00162E0A"/>
    <w:rsid w:val="00162EA6"/>
    <w:rsid w:val="00162FAB"/>
    <w:rsid w:val="00163660"/>
    <w:rsid w:val="00163841"/>
    <w:rsid w:val="00163990"/>
    <w:rsid w:val="00163C1E"/>
    <w:rsid w:val="00164F18"/>
    <w:rsid w:val="001651C5"/>
    <w:rsid w:val="0016550F"/>
    <w:rsid w:val="00166026"/>
    <w:rsid w:val="00166293"/>
    <w:rsid w:val="00166356"/>
    <w:rsid w:val="001667AA"/>
    <w:rsid w:val="001669A0"/>
    <w:rsid w:val="00166E0D"/>
    <w:rsid w:val="00166F4D"/>
    <w:rsid w:val="00167215"/>
    <w:rsid w:val="00167391"/>
    <w:rsid w:val="00167957"/>
    <w:rsid w:val="00167A75"/>
    <w:rsid w:val="00167CB4"/>
    <w:rsid w:val="00167DB1"/>
    <w:rsid w:val="00170B3C"/>
    <w:rsid w:val="00170FA7"/>
    <w:rsid w:val="001712AE"/>
    <w:rsid w:val="00171507"/>
    <w:rsid w:val="00171B54"/>
    <w:rsid w:val="00171CCB"/>
    <w:rsid w:val="001720FD"/>
    <w:rsid w:val="00172AD4"/>
    <w:rsid w:val="00172C3B"/>
    <w:rsid w:val="00172DC0"/>
    <w:rsid w:val="00172E7C"/>
    <w:rsid w:val="00172F7C"/>
    <w:rsid w:val="001730FB"/>
    <w:rsid w:val="001732BB"/>
    <w:rsid w:val="00173C53"/>
    <w:rsid w:val="00173F1B"/>
    <w:rsid w:val="00174160"/>
    <w:rsid w:val="001743A5"/>
    <w:rsid w:val="00174603"/>
    <w:rsid w:val="00174789"/>
    <w:rsid w:val="00174B3C"/>
    <w:rsid w:val="00174C0B"/>
    <w:rsid w:val="0017525D"/>
    <w:rsid w:val="00175269"/>
    <w:rsid w:val="00175A23"/>
    <w:rsid w:val="00175E37"/>
    <w:rsid w:val="00176013"/>
    <w:rsid w:val="0017645C"/>
    <w:rsid w:val="00176909"/>
    <w:rsid w:val="00176C74"/>
    <w:rsid w:val="001775AA"/>
    <w:rsid w:val="00177951"/>
    <w:rsid w:val="0017796A"/>
    <w:rsid w:val="00177D54"/>
    <w:rsid w:val="00177D5C"/>
    <w:rsid w:val="00177E50"/>
    <w:rsid w:val="00177F56"/>
    <w:rsid w:val="00180010"/>
    <w:rsid w:val="00180053"/>
    <w:rsid w:val="0018034C"/>
    <w:rsid w:val="00180388"/>
    <w:rsid w:val="001807D8"/>
    <w:rsid w:val="0018092C"/>
    <w:rsid w:val="00180AA4"/>
    <w:rsid w:val="001811C8"/>
    <w:rsid w:val="00181E2B"/>
    <w:rsid w:val="001820F6"/>
    <w:rsid w:val="0018223F"/>
    <w:rsid w:val="001822B3"/>
    <w:rsid w:val="0018259F"/>
    <w:rsid w:val="001827CC"/>
    <w:rsid w:val="001829E9"/>
    <w:rsid w:val="00182A0D"/>
    <w:rsid w:val="00182C04"/>
    <w:rsid w:val="00182D08"/>
    <w:rsid w:val="00182F10"/>
    <w:rsid w:val="00183562"/>
    <w:rsid w:val="00184315"/>
    <w:rsid w:val="00184677"/>
    <w:rsid w:val="00184741"/>
    <w:rsid w:val="00184758"/>
    <w:rsid w:val="00184B75"/>
    <w:rsid w:val="00184C86"/>
    <w:rsid w:val="00184CFE"/>
    <w:rsid w:val="00184F4E"/>
    <w:rsid w:val="00185353"/>
    <w:rsid w:val="0018574D"/>
    <w:rsid w:val="00185992"/>
    <w:rsid w:val="00185D12"/>
    <w:rsid w:val="00186179"/>
    <w:rsid w:val="001863D2"/>
    <w:rsid w:val="001863E3"/>
    <w:rsid w:val="00186410"/>
    <w:rsid w:val="0018645E"/>
    <w:rsid w:val="001866E9"/>
    <w:rsid w:val="00187151"/>
    <w:rsid w:val="00187391"/>
    <w:rsid w:val="00187695"/>
    <w:rsid w:val="00187F86"/>
    <w:rsid w:val="00190053"/>
    <w:rsid w:val="00190C74"/>
    <w:rsid w:val="00190CF9"/>
    <w:rsid w:val="00190F3D"/>
    <w:rsid w:val="00191268"/>
    <w:rsid w:val="00191850"/>
    <w:rsid w:val="00191C14"/>
    <w:rsid w:val="001926EC"/>
    <w:rsid w:val="0019273C"/>
    <w:rsid w:val="0019284D"/>
    <w:rsid w:val="00193548"/>
    <w:rsid w:val="0019374A"/>
    <w:rsid w:val="00193939"/>
    <w:rsid w:val="00193AA8"/>
    <w:rsid w:val="00193D15"/>
    <w:rsid w:val="00193EA0"/>
    <w:rsid w:val="00194014"/>
    <w:rsid w:val="00194854"/>
    <w:rsid w:val="001948FD"/>
    <w:rsid w:val="00195181"/>
    <w:rsid w:val="00195338"/>
    <w:rsid w:val="001953A7"/>
    <w:rsid w:val="001956E4"/>
    <w:rsid w:val="00195842"/>
    <w:rsid w:val="001959FA"/>
    <w:rsid w:val="00195B78"/>
    <w:rsid w:val="00195CDD"/>
    <w:rsid w:val="00196526"/>
    <w:rsid w:val="00196B61"/>
    <w:rsid w:val="00196C0C"/>
    <w:rsid w:val="0019753D"/>
    <w:rsid w:val="0019773E"/>
    <w:rsid w:val="00197A85"/>
    <w:rsid w:val="00197E18"/>
    <w:rsid w:val="001A01C0"/>
    <w:rsid w:val="001A0C7D"/>
    <w:rsid w:val="001A0FEB"/>
    <w:rsid w:val="001A1165"/>
    <w:rsid w:val="001A1581"/>
    <w:rsid w:val="001A1DDE"/>
    <w:rsid w:val="001A1FCC"/>
    <w:rsid w:val="001A217F"/>
    <w:rsid w:val="001A21CC"/>
    <w:rsid w:val="001A2419"/>
    <w:rsid w:val="001A25B9"/>
    <w:rsid w:val="001A26B8"/>
    <w:rsid w:val="001A2F5A"/>
    <w:rsid w:val="001A3319"/>
    <w:rsid w:val="001A34FA"/>
    <w:rsid w:val="001A3649"/>
    <w:rsid w:val="001A386B"/>
    <w:rsid w:val="001A3A6B"/>
    <w:rsid w:val="001A409F"/>
    <w:rsid w:val="001A4190"/>
    <w:rsid w:val="001A4218"/>
    <w:rsid w:val="001A4477"/>
    <w:rsid w:val="001A45ED"/>
    <w:rsid w:val="001A4693"/>
    <w:rsid w:val="001A48D5"/>
    <w:rsid w:val="001A4B69"/>
    <w:rsid w:val="001A4F63"/>
    <w:rsid w:val="001A548D"/>
    <w:rsid w:val="001A589B"/>
    <w:rsid w:val="001A5F8B"/>
    <w:rsid w:val="001A6366"/>
    <w:rsid w:val="001A66F8"/>
    <w:rsid w:val="001A6799"/>
    <w:rsid w:val="001A7288"/>
    <w:rsid w:val="001A7310"/>
    <w:rsid w:val="001A73D0"/>
    <w:rsid w:val="001A7A72"/>
    <w:rsid w:val="001A7DF9"/>
    <w:rsid w:val="001A7F97"/>
    <w:rsid w:val="001B0304"/>
    <w:rsid w:val="001B05DC"/>
    <w:rsid w:val="001B05EC"/>
    <w:rsid w:val="001B0CF9"/>
    <w:rsid w:val="001B1300"/>
    <w:rsid w:val="001B13FC"/>
    <w:rsid w:val="001B1899"/>
    <w:rsid w:val="001B1993"/>
    <w:rsid w:val="001B1F05"/>
    <w:rsid w:val="001B2101"/>
    <w:rsid w:val="001B223C"/>
    <w:rsid w:val="001B2EE3"/>
    <w:rsid w:val="001B35C1"/>
    <w:rsid w:val="001B36F7"/>
    <w:rsid w:val="001B37D2"/>
    <w:rsid w:val="001B38C6"/>
    <w:rsid w:val="001B39CC"/>
    <w:rsid w:val="001B3BD8"/>
    <w:rsid w:val="001B3F34"/>
    <w:rsid w:val="001B4117"/>
    <w:rsid w:val="001B4180"/>
    <w:rsid w:val="001B43B1"/>
    <w:rsid w:val="001B4583"/>
    <w:rsid w:val="001B48B1"/>
    <w:rsid w:val="001B4C69"/>
    <w:rsid w:val="001B4F38"/>
    <w:rsid w:val="001B4F90"/>
    <w:rsid w:val="001B596D"/>
    <w:rsid w:val="001B5D2D"/>
    <w:rsid w:val="001B62B8"/>
    <w:rsid w:val="001B7243"/>
    <w:rsid w:val="001B739E"/>
    <w:rsid w:val="001B74E9"/>
    <w:rsid w:val="001B77C4"/>
    <w:rsid w:val="001B7952"/>
    <w:rsid w:val="001B7A83"/>
    <w:rsid w:val="001B7E22"/>
    <w:rsid w:val="001B7E74"/>
    <w:rsid w:val="001B7F74"/>
    <w:rsid w:val="001C082A"/>
    <w:rsid w:val="001C0F66"/>
    <w:rsid w:val="001C0F68"/>
    <w:rsid w:val="001C0F71"/>
    <w:rsid w:val="001C148B"/>
    <w:rsid w:val="001C16E3"/>
    <w:rsid w:val="001C1999"/>
    <w:rsid w:val="001C1F24"/>
    <w:rsid w:val="001C235F"/>
    <w:rsid w:val="001C29F1"/>
    <w:rsid w:val="001C2F8F"/>
    <w:rsid w:val="001C3019"/>
    <w:rsid w:val="001C3363"/>
    <w:rsid w:val="001C3606"/>
    <w:rsid w:val="001C363C"/>
    <w:rsid w:val="001C3850"/>
    <w:rsid w:val="001C3ABA"/>
    <w:rsid w:val="001C3DB7"/>
    <w:rsid w:val="001C4430"/>
    <w:rsid w:val="001C499C"/>
    <w:rsid w:val="001C4BBA"/>
    <w:rsid w:val="001C4DA8"/>
    <w:rsid w:val="001C4EE8"/>
    <w:rsid w:val="001C4FC0"/>
    <w:rsid w:val="001C5789"/>
    <w:rsid w:val="001C5A08"/>
    <w:rsid w:val="001C5CA7"/>
    <w:rsid w:val="001C6D31"/>
    <w:rsid w:val="001C6FB8"/>
    <w:rsid w:val="001D01EB"/>
    <w:rsid w:val="001D03A0"/>
    <w:rsid w:val="001D0559"/>
    <w:rsid w:val="001D0C92"/>
    <w:rsid w:val="001D0EC7"/>
    <w:rsid w:val="001D0F86"/>
    <w:rsid w:val="001D1300"/>
    <w:rsid w:val="001D17E8"/>
    <w:rsid w:val="001D1BA7"/>
    <w:rsid w:val="001D1CBC"/>
    <w:rsid w:val="001D1FE4"/>
    <w:rsid w:val="001D2D2C"/>
    <w:rsid w:val="001D2E8A"/>
    <w:rsid w:val="001D2F73"/>
    <w:rsid w:val="001D3006"/>
    <w:rsid w:val="001D324D"/>
    <w:rsid w:val="001D324F"/>
    <w:rsid w:val="001D3366"/>
    <w:rsid w:val="001D361F"/>
    <w:rsid w:val="001D376F"/>
    <w:rsid w:val="001D3ACF"/>
    <w:rsid w:val="001D3C5F"/>
    <w:rsid w:val="001D3D83"/>
    <w:rsid w:val="001D3E8C"/>
    <w:rsid w:val="001D4055"/>
    <w:rsid w:val="001D4140"/>
    <w:rsid w:val="001D4547"/>
    <w:rsid w:val="001D4949"/>
    <w:rsid w:val="001D4B64"/>
    <w:rsid w:val="001D4E21"/>
    <w:rsid w:val="001D52BC"/>
    <w:rsid w:val="001D5730"/>
    <w:rsid w:val="001D5813"/>
    <w:rsid w:val="001D5F89"/>
    <w:rsid w:val="001D6055"/>
    <w:rsid w:val="001D6395"/>
    <w:rsid w:val="001D6C83"/>
    <w:rsid w:val="001D6EF7"/>
    <w:rsid w:val="001D6F7C"/>
    <w:rsid w:val="001D72CB"/>
    <w:rsid w:val="001D78B4"/>
    <w:rsid w:val="001D791C"/>
    <w:rsid w:val="001D7984"/>
    <w:rsid w:val="001D7A39"/>
    <w:rsid w:val="001D7AF8"/>
    <w:rsid w:val="001D7DCB"/>
    <w:rsid w:val="001E0189"/>
    <w:rsid w:val="001E03AD"/>
    <w:rsid w:val="001E0B3C"/>
    <w:rsid w:val="001E0C3D"/>
    <w:rsid w:val="001E1114"/>
    <w:rsid w:val="001E1684"/>
    <w:rsid w:val="001E17EF"/>
    <w:rsid w:val="001E1A06"/>
    <w:rsid w:val="001E1CF2"/>
    <w:rsid w:val="001E1F8A"/>
    <w:rsid w:val="001E2034"/>
    <w:rsid w:val="001E213B"/>
    <w:rsid w:val="001E2469"/>
    <w:rsid w:val="001E307E"/>
    <w:rsid w:val="001E3183"/>
    <w:rsid w:val="001E328E"/>
    <w:rsid w:val="001E3678"/>
    <w:rsid w:val="001E39C9"/>
    <w:rsid w:val="001E3AF6"/>
    <w:rsid w:val="001E3BC7"/>
    <w:rsid w:val="001E4915"/>
    <w:rsid w:val="001E4ECC"/>
    <w:rsid w:val="001E559B"/>
    <w:rsid w:val="001E56B4"/>
    <w:rsid w:val="001E57E6"/>
    <w:rsid w:val="001E5B12"/>
    <w:rsid w:val="001E5B53"/>
    <w:rsid w:val="001E5D27"/>
    <w:rsid w:val="001E63BB"/>
    <w:rsid w:val="001E68E7"/>
    <w:rsid w:val="001E6C25"/>
    <w:rsid w:val="001E6F75"/>
    <w:rsid w:val="001E770D"/>
    <w:rsid w:val="001E7B7F"/>
    <w:rsid w:val="001E7BC3"/>
    <w:rsid w:val="001E7BCF"/>
    <w:rsid w:val="001E7DBF"/>
    <w:rsid w:val="001E7F8E"/>
    <w:rsid w:val="001F0528"/>
    <w:rsid w:val="001F06CF"/>
    <w:rsid w:val="001F07AB"/>
    <w:rsid w:val="001F087C"/>
    <w:rsid w:val="001F1028"/>
    <w:rsid w:val="001F132E"/>
    <w:rsid w:val="001F138E"/>
    <w:rsid w:val="001F181C"/>
    <w:rsid w:val="001F21B7"/>
    <w:rsid w:val="001F2420"/>
    <w:rsid w:val="001F24E3"/>
    <w:rsid w:val="001F2683"/>
    <w:rsid w:val="001F2851"/>
    <w:rsid w:val="001F31ED"/>
    <w:rsid w:val="001F35D5"/>
    <w:rsid w:val="001F36E7"/>
    <w:rsid w:val="001F3BA1"/>
    <w:rsid w:val="001F42E7"/>
    <w:rsid w:val="001F4345"/>
    <w:rsid w:val="001F44C3"/>
    <w:rsid w:val="001F466F"/>
    <w:rsid w:val="001F4E37"/>
    <w:rsid w:val="001F5531"/>
    <w:rsid w:val="001F57DE"/>
    <w:rsid w:val="001F621E"/>
    <w:rsid w:val="001F63D8"/>
    <w:rsid w:val="001F6487"/>
    <w:rsid w:val="001F667A"/>
    <w:rsid w:val="001F67D7"/>
    <w:rsid w:val="001F6C8B"/>
    <w:rsid w:val="001F6D34"/>
    <w:rsid w:val="001F71C2"/>
    <w:rsid w:val="001F7571"/>
    <w:rsid w:val="001F79CB"/>
    <w:rsid w:val="001F7C32"/>
    <w:rsid w:val="00200645"/>
    <w:rsid w:val="0020088B"/>
    <w:rsid w:val="00200E53"/>
    <w:rsid w:val="002010AF"/>
    <w:rsid w:val="002010CF"/>
    <w:rsid w:val="002014A2"/>
    <w:rsid w:val="00201663"/>
    <w:rsid w:val="00201671"/>
    <w:rsid w:val="00202A72"/>
    <w:rsid w:val="00202D15"/>
    <w:rsid w:val="00202E57"/>
    <w:rsid w:val="00202F83"/>
    <w:rsid w:val="00202FC6"/>
    <w:rsid w:val="00203114"/>
    <w:rsid w:val="002033AD"/>
    <w:rsid w:val="00203988"/>
    <w:rsid w:val="00203989"/>
    <w:rsid w:val="00203B20"/>
    <w:rsid w:val="00203D26"/>
    <w:rsid w:val="00204256"/>
    <w:rsid w:val="002042A7"/>
    <w:rsid w:val="0020436C"/>
    <w:rsid w:val="002046E4"/>
    <w:rsid w:val="00204974"/>
    <w:rsid w:val="00204B32"/>
    <w:rsid w:val="00204B54"/>
    <w:rsid w:val="00204F17"/>
    <w:rsid w:val="0020564A"/>
    <w:rsid w:val="0020578B"/>
    <w:rsid w:val="00205AC2"/>
    <w:rsid w:val="00205C26"/>
    <w:rsid w:val="00206165"/>
    <w:rsid w:val="00206321"/>
    <w:rsid w:val="002067F3"/>
    <w:rsid w:val="0020685A"/>
    <w:rsid w:val="00206948"/>
    <w:rsid w:val="00206AB0"/>
    <w:rsid w:val="00206AEB"/>
    <w:rsid w:val="00206B58"/>
    <w:rsid w:val="00206E0E"/>
    <w:rsid w:val="0020727C"/>
    <w:rsid w:val="0020789F"/>
    <w:rsid w:val="00207B8F"/>
    <w:rsid w:val="00207C92"/>
    <w:rsid w:val="00207F9C"/>
    <w:rsid w:val="00210242"/>
    <w:rsid w:val="002109CB"/>
    <w:rsid w:val="002109D7"/>
    <w:rsid w:val="00210B44"/>
    <w:rsid w:val="00210E5F"/>
    <w:rsid w:val="00210FF7"/>
    <w:rsid w:val="00211288"/>
    <w:rsid w:val="00211A71"/>
    <w:rsid w:val="002122F5"/>
    <w:rsid w:val="002126A0"/>
    <w:rsid w:val="0021291B"/>
    <w:rsid w:val="00212D25"/>
    <w:rsid w:val="00212D35"/>
    <w:rsid w:val="00212F3E"/>
    <w:rsid w:val="00213070"/>
    <w:rsid w:val="002132E1"/>
    <w:rsid w:val="00213CA5"/>
    <w:rsid w:val="002143A2"/>
    <w:rsid w:val="002146DA"/>
    <w:rsid w:val="00214A85"/>
    <w:rsid w:val="00214BC9"/>
    <w:rsid w:val="00214EAF"/>
    <w:rsid w:val="00214EFA"/>
    <w:rsid w:val="00215846"/>
    <w:rsid w:val="00215A3B"/>
    <w:rsid w:val="00215A70"/>
    <w:rsid w:val="00215A7F"/>
    <w:rsid w:val="002160D0"/>
    <w:rsid w:val="0021652D"/>
    <w:rsid w:val="00216611"/>
    <w:rsid w:val="0021668A"/>
    <w:rsid w:val="00216CE3"/>
    <w:rsid w:val="00216FE8"/>
    <w:rsid w:val="00217133"/>
    <w:rsid w:val="002174B2"/>
    <w:rsid w:val="0021799B"/>
    <w:rsid w:val="00217D60"/>
    <w:rsid w:val="002200AE"/>
    <w:rsid w:val="0022014A"/>
    <w:rsid w:val="00220E71"/>
    <w:rsid w:val="00221092"/>
    <w:rsid w:val="00221270"/>
    <w:rsid w:val="002212F1"/>
    <w:rsid w:val="00221477"/>
    <w:rsid w:val="002215AA"/>
    <w:rsid w:val="00221821"/>
    <w:rsid w:val="002219FF"/>
    <w:rsid w:val="00221B5F"/>
    <w:rsid w:val="00221CE3"/>
    <w:rsid w:val="0022219F"/>
    <w:rsid w:val="0022230D"/>
    <w:rsid w:val="00222369"/>
    <w:rsid w:val="00222445"/>
    <w:rsid w:val="002226F9"/>
    <w:rsid w:val="00222DE4"/>
    <w:rsid w:val="002239A2"/>
    <w:rsid w:val="00223A42"/>
    <w:rsid w:val="00223B19"/>
    <w:rsid w:val="00223CB7"/>
    <w:rsid w:val="00224762"/>
    <w:rsid w:val="00224929"/>
    <w:rsid w:val="002252B4"/>
    <w:rsid w:val="0022667B"/>
    <w:rsid w:val="00226787"/>
    <w:rsid w:val="00226A46"/>
    <w:rsid w:val="00226D0C"/>
    <w:rsid w:val="00226D34"/>
    <w:rsid w:val="00227035"/>
    <w:rsid w:val="00227536"/>
    <w:rsid w:val="00230070"/>
    <w:rsid w:val="0023094B"/>
    <w:rsid w:val="00230F0D"/>
    <w:rsid w:val="00231AF0"/>
    <w:rsid w:val="002325F6"/>
    <w:rsid w:val="00233249"/>
    <w:rsid w:val="00233541"/>
    <w:rsid w:val="00233634"/>
    <w:rsid w:val="00233A79"/>
    <w:rsid w:val="00233F9D"/>
    <w:rsid w:val="00234662"/>
    <w:rsid w:val="00234680"/>
    <w:rsid w:val="00234712"/>
    <w:rsid w:val="00234820"/>
    <w:rsid w:val="00234923"/>
    <w:rsid w:val="00234ACA"/>
    <w:rsid w:val="00234DA3"/>
    <w:rsid w:val="002351ED"/>
    <w:rsid w:val="0023522C"/>
    <w:rsid w:val="002352CB"/>
    <w:rsid w:val="0023552F"/>
    <w:rsid w:val="00235D39"/>
    <w:rsid w:val="00236281"/>
    <w:rsid w:val="00236503"/>
    <w:rsid w:val="0023660D"/>
    <w:rsid w:val="002366C3"/>
    <w:rsid w:val="002368B2"/>
    <w:rsid w:val="002368D5"/>
    <w:rsid w:val="00236B3A"/>
    <w:rsid w:val="002374E2"/>
    <w:rsid w:val="002376C4"/>
    <w:rsid w:val="00237750"/>
    <w:rsid w:val="00237AE7"/>
    <w:rsid w:val="00237AEB"/>
    <w:rsid w:val="00237B34"/>
    <w:rsid w:val="00237D0B"/>
    <w:rsid w:val="00237EFE"/>
    <w:rsid w:val="00237F4C"/>
    <w:rsid w:val="00240091"/>
    <w:rsid w:val="00240295"/>
    <w:rsid w:val="00240AD3"/>
    <w:rsid w:val="0024110A"/>
    <w:rsid w:val="0024186A"/>
    <w:rsid w:val="00241E1F"/>
    <w:rsid w:val="00242940"/>
    <w:rsid w:val="00242D3C"/>
    <w:rsid w:val="00242D52"/>
    <w:rsid w:val="00243263"/>
    <w:rsid w:val="002434BD"/>
    <w:rsid w:val="002436DF"/>
    <w:rsid w:val="00243AD9"/>
    <w:rsid w:val="00243F10"/>
    <w:rsid w:val="00244DEC"/>
    <w:rsid w:val="00245554"/>
    <w:rsid w:val="00245839"/>
    <w:rsid w:val="0024589C"/>
    <w:rsid w:val="00245919"/>
    <w:rsid w:val="00245E25"/>
    <w:rsid w:val="002462CF"/>
    <w:rsid w:val="002462E3"/>
    <w:rsid w:val="0024635D"/>
    <w:rsid w:val="00246464"/>
    <w:rsid w:val="00246958"/>
    <w:rsid w:val="00246BA1"/>
    <w:rsid w:val="0024779B"/>
    <w:rsid w:val="0024783E"/>
    <w:rsid w:val="0024790A"/>
    <w:rsid w:val="00247B93"/>
    <w:rsid w:val="00247C3A"/>
    <w:rsid w:val="002504CE"/>
    <w:rsid w:val="00250A5A"/>
    <w:rsid w:val="00250FF1"/>
    <w:rsid w:val="00251467"/>
    <w:rsid w:val="002514C5"/>
    <w:rsid w:val="002515B9"/>
    <w:rsid w:val="002519E5"/>
    <w:rsid w:val="00251B56"/>
    <w:rsid w:val="00251B9B"/>
    <w:rsid w:val="00252069"/>
    <w:rsid w:val="0025258A"/>
    <w:rsid w:val="00252B5A"/>
    <w:rsid w:val="00252C20"/>
    <w:rsid w:val="00252E22"/>
    <w:rsid w:val="00253199"/>
    <w:rsid w:val="002534B1"/>
    <w:rsid w:val="002534D4"/>
    <w:rsid w:val="0025354A"/>
    <w:rsid w:val="002536ED"/>
    <w:rsid w:val="00253A8D"/>
    <w:rsid w:val="00253B10"/>
    <w:rsid w:val="00253D37"/>
    <w:rsid w:val="00253F65"/>
    <w:rsid w:val="002540DF"/>
    <w:rsid w:val="002541CB"/>
    <w:rsid w:val="00254210"/>
    <w:rsid w:val="002546C1"/>
    <w:rsid w:val="00255082"/>
    <w:rsid w:val="0025517A"/>
    <w:rsid w:val="00255346"/>
    <w:rsid w:val="002553FE"/>
    <w:rsid w:val="0025560E"/>
    <w:rsid w:val="002557BC"/>
    <w:rsid w:val="002559D0"/>
    <w:rsid w:val="00255F10"/>
    <w:rsid w:val="0025623D"/>
    <w:rsid w:val="00256567"/>
    <w:rsid w:val="002566DF"/>
    <w:rsid w:val="00256870"/>
    <w:rsid w:val="00257920"/>
    <w:rsid w:val="002579BD"/>
    <w:rsid w:val="00257CCA"/>
    <w:rsid w:val="00257D47"/>
    <w:rsid w:val="00257F3A"/>
    <w:rsid w:val="00260098"/>
    <w:rsid w:val="00260807"/>
    <w:rsid w:val="002608D7"/>
    <w:rsid w:val="00260961"/>
    <w:rsid w:val="00260AC9"/>
    <w:rsid w:val="00260B3D"/>
    <w:rsid w:val="00261439"/>
    <w:rsid w:val="002614D5"/>
    <w:rsid w:val="00261A2A"/>
    <w:rsid w:val="00261BE8"/>
    <w:rsid w:val="00262240"/>
    <w:rsid w:val="0026226A"/>
    <w:rsid w:val="002625BC"/>
    <w:rsid w:val="00262A5F"/>
    <w:rsid w:val="0026331A"/>
    <w:rsid w:val="0026344D"/>
    <w:rsid w:val="00263683"/>
    <w:rsid w:val="002639F0"/>
    <w:rsid w:val="00264209"/>
    <w:rsid w:val="002647BC"/>
    <w:rsid w:val="00264827"/>
    <w:rsid w:val="002650D5"/>
    <w:rsid w:val="00265508"/>
    <w:rsid w:val="00265927"/>
    <w:rsid w:val="00265C5A"/>
    <w:rsid w:val="00265C6B"/>
    <w:rsid w:val="00266019"/>
    <w:rsid w:val="0026625A"/>
    <w:rsid w:val="002667C6"/>
    <w:rsid w:val="002667D7"/>
    <w:rsid w:val="00266865"/>
    <w:rsid w:val="00266A73"/>
    <w:rsid w:val="00266F88"/>
    <w:rsid w:val="00267531"/>
    <w:rsid w:val="002676D3"/>
    <w:rsid w:val="00267727"/>
    <w:rsid w:val="002678A0"/>
    <w:rsid w:val="002700B9"/>
    <w:rsid w:val="00270C51"/>
    <w:rsid w:val="00271374"/>
    <w:rsid w:val="00271379"/>
    <w:rsid w:val="00271426"/>
    <w:rsid w:val="00271607"/>
    <w:rsid w:val="00271702"/>
    <w:rsid w:val="00271733"/>
    <w:rsid w:val="00271739"/>
    <w:rsid w:val="00271A30"/>
    <w:rsid w:val="00271A8D"/>
    <w:rsid w:val="0027245B"/>
    <w:rsid w:val="0027277B"/>
    <w:rsid w:val="00272978"/>
    <w:rsid w:val="002729D2"/>
    <w:rsid w:val="00272E00"/>
    <w:rsid w:val="002732B8"/>
    <w:rsid w:val="00273361"/>
    <w:rsid w:val="002734A5"/>
    <w:rsid w:val="00273630"/>
    <w:rsid w:val="00273B25"/>
    <w:rsid w:val="00273CEC"/>
    <w:rsid w:val="00273D7F"/>
    <w:rsid w:val="00273EF4"/>
    <w:rsid w:val="0027449A"/>
    <w:rsid w:val="002746BF"/>
    <w:rsid w:val="0027488F"/>
    <w:rsid w:val="00274C57"/>
    <w:rsid w:val="00274D00"/>
    <w:rsid w:val="0027558E"/>
    <w:rsid w:val="00275A33"/>
    <w:rsid w:val="00275F5E"/>
    <w:rsid w:val="00276254"/>
    <w:rsid w:val="00276BB6"/>
    <w:rsid w:val="00276E11"/>
    <w:rsid w:val="00276E89"/>
    <w:rsid w:val="00280346"/>
    <w:rsid w:val="002805EC"/>
    <w:rsid w:val="002809CD"/>
    <w:rsid w:val="0028123B"/>
    <w:rsid w:val="0028137A"/>
    <w:rsid w:val="0028164A"/>
    <w:rsid w:val="00281BE4"/>
    <w:rsid w:val="00281FD4"/>
    <w:rsid w:val="00283225"/>
    <w:rsid w:val="00283532"/>
    <w:rsid w:val="0028393C"/>
    <w:rsid w:val="00283BF6"/>
    <w:rsid w:val="00283F04"/>
    <w:rsid w:val="00284032"/>
    <w:rsid w:val="002840D5"/>
    <w:rsid w:val="0028414E"/>
    <w:rsid w:val="002842AF"/>
    <w:rsid w:val="00284361"/>
    <w:rsid w:val="00284A27"/>
    <w:rsid w:val="00284D69"/>
    <w:rsid w:val="00284E44"/>
    <w:rsid w:val="0028530E"/>
    <w:rsid w:val="00285587"/>
    <w:rsid w:val="002857C3"/>
    <w:rsid w:val="00285C5F"/>
    <w:rsid w:val="00285EC6"/>
    <w:rsid w:val="0028644C"/>
    <w:rsid w:val="002868BC"/>
    <w:rsid w:val="00286F94"/>
    <w:rsid w:val="00286FC4"/>
    <w:rsid w:val="002873DF"/>
    <w:rsid w:val="002876A5"/>
    <w:rsid w:val="002877FB"/>
    <w:rsid w:val="00287A5A"/>
    <w:rsid w:val="00287B8D"/>
    <w:rsid w:val="00287F30"/>
    <w:rsid w:val="00290836"/>
    <w:rsid w:val="00290AB9"/>
    <w:rsid w:val="00290C5B"/>
    <w:rsid w:val="00290DF3"/>
    <w:rsid w:val="002913DD"/>
    <w:rsid w:val="0029160B"/>
    <w:rsid w:val="00291894"/>
    <w:rsid w:val="002918B7"/>
    <w:rsid w:val="00291923"/>
    <w:rsid w:val="00291A3F"/>
    <w:rsid w:val="00291DB7"/>
    <w:rsid w:val="002921DA"/>
    <w:rsid w:val="002923F0"/>
    <w:rsid w:val="0029250A"/>
    <w:rsid w:val="002926A5"/>
    <w:rsid w:val="00292E28"/>
    <w:rsid w:val="00293441"/>
    <w:rsid w:val="00293872"/>
    <w:rsid w:val="00293B7F"/>
    <w:rsid w:val="00293C63"/>
    <w:rsid w:val="00293F58"/>
    <w:rsid w:val="00294774"/>
    <w:rsid w:val="00294821"/>
    <w:rsid w:val="00294861"/>
    <w:rsid w:val="00294A28"/>
    <w:rsid w:val="00294AC6"/>
    <w:rsid w:val="00294BC3"/>
    <w:rsid w:val="002951BB"/>
    <w:rsid w:val="0029526F"/>
    <w:rsid w:val="0029530F"/>
    <w:rsid w:val="00295488"/>
    <w:rsid w:val="00295C19"/>
    <w:rsid w:val="00295C33"/>
    <w:rsid w:val="00295EDA"/>
    <w:rsid w:val="00296092"/>
    <w:rsid w:val="002966C4"/>
    <w:rsid w:val="002966C5"/>
    <w:rsid w:val="00296A1E"/>
    <w:rsid w:val="00296C18"/>
    <w:rsid w:val="0029702F"/>
    <w:rsid w:val="00297233"/>
    <w:rsid w:val="00297281"/>
    <w:rsid w:val="00297680"/>
    <w:rsid w:val="00297CF1"/>
    <w:rsid w:val="00297EDD"/>
    <w:rsid w:val="00297FAD"/>
    <w:rsid w:val="002A00AD"/>
    <w:rsid w:val="002A0398"/>
    <w:rsid w:val="002A091F"/>
    <w:rsid w:val="002A0A6D"/>
    <w:rsid w:val="002A0D0A"/>
    <w:rsid w:val="002A0E93"/>
    <w:rsid w:val="002A1562"/>
    <w:rsid w:val="002A18DE"/>
    <w:rsid w:val="002A1B3C"/>
    <w:rsid w:val="002A1B79"/>
    <w:rsid w:val="002A1C11"/>
    <w:rsid w:val="002A215D"/>
    <w:rsid w:val="002A2372"/>
    <w:rsid w:val="002A25D0"/>
    <w:rsid w:val="002A26CD"/>
    <w:rsid w:val="002A2815"/>
    <w:rsid w:val="002A31A3"/>
    <w:rsid w:val="002A3810"/>
    <w:rsid w:val="002A3B11"/>
    <w:rsid w:val="002A40E6"/>
    <w:rsid w:val="002A43AE"/>
    <w:rsid w:val="002A4545"/>
    <w:rsid w:val="002A464B"/>
    <w:rsid w:val="002A4839"/>
    <w:rsid w:val="002A4AB2"/>
    <w:rsid w:val="002A4ACA"/>
    <w:rsid w:val="002A4EB2"/>
    <w:rsid w:val="002A4EDC"/>
    <w:rsid w:val="002A4EEB"/>
    <w:rsid w:val="002A512D"/>
    <w:rsid w:val="002A5162"/>
    <w:rsid w:val="002A5188"/>
    <w:rsid w:val="002A51CA"/>
    <w:rsid w:val="002A5D13"/>
    <w:rsid w:val="002A5E54"/>
    <w:rsid w:val="002A62F4"/>
    <w:rsid w:val="002A6913"/>
    <w:rsid w:val="002A6A58"/>
    <w:rsid w:val="002A6AD1"/>
    <w:rsid w:val="002A6C31"/>
    <w:rsid w:val="002A7058"/>
    <w:rsid w:val="002A723A"/>
    <w:rsid w:val="002A7845"/>
    <w:rsid w:val="002A7F5F"/>
    <w:rsid w:val="002B016E"/>
    <w:rsid w:val="002B0675"/>
    <w:rsid w:val="002B0927"/>
    <w:rsid w:val="002B0C49"/>
    <w:rsid w:val="002B1324"/>
    <w:rsid w:val="002B1348"/>
    <w:rsid w:val="002B1354"/>
    <w:rsid w:val="002B196F"/>
    <w:rsid w:val="002B19FC"/>
    <w:rsid w:val="002B1ACB"/>
    <w:rsid w:val="002B1D19"/>
    <w:rsid w:val="002B2005"/>
    <w:rsid w:val="002B229B"/>
    <w:rsid w:val="002B2591"/>
    <w:rsid w:val="002B2592"/>
    <w:rsid w:val="002B27D9"/>
    <w:rsid w:val="002B2BF1"/>
    <w:rsid w:val="002B2E22"/>
    <w:rsid w:val="002B321E"/>
    <w:rsid w:val="002B369F"/>
    <w:rsid w:val="002B3BBA"/>
    <w:rsid w:val="002B3C61"/>
    <w:rsid w:val="002B5224"/>
    <w:rsid w:val="002B581E"/>
    <w:rsid w:val="002B5A19"/>
    <w:rsid w:val="002B5D46"/>
    <w:rsid w:val="002B5E92"/>
    <w:rsid w:val="002B5F5B"/>
    <w:rsid w:val="002B5FC1"/>
    <w:rsid w:val="002B65B1"/>
    <w:rsid w:val="002B65BF"/>
    <w:rsid w:val="002B68E2"/>
    <w:rsid w:val="002B6A6E"/>
    <w:rsid w:val="002B6F5B"/>
    <w:rsid w:val="002B7C40"/>
    <w:rsid w:val="002C03CE"/>
    <w:rsid w:val="002C04A3"/>
    <w:rsid w:val="002C0503"/>
    <w:rsid w:val="002C0628"/>
    <w:rsid w:val="002C0679"/>
    <w:rsid w:val="002C0794"/>
    <w:rsid w:val="002C09A4"/>
    <w:rsid w:val="002C0DBD"/>
    <w:rsid w:val="002C1008"/>
    <w:rsid w:val="002C1222"/>
    <w:rsid w:val="002C1401"/>
    <w:rsid w:val="002C1485"/>
    <w:rsid w:val="002C1516"/>
    <w:rsid w:val="002C1B7C"/>
    <w:rsid w:val="002C1CE6"/>
    <w:rsid w:val="002C216D"/>
    <w:rsid w:val="002C2652"/>
    <w:rsid w:val="002C27D6"/>
    <w:rsid w:val="002C2A18"/>
    <w:rsid w:val="002C2A94"/>
    <w:rsid w:val="002C32AD"/>
    <w:rsid w:val="002C3326"/>
    <w:rsid w:val="002C3343"/>
    <w:rsid w:val="002C3BC5"/>
    <w:rsid w:val="002C3D16"/>
    <w:rsid w:val="002C3F94"/>
    <w:rsid w:val="002C42AA"/>
    <w:rsid w:val="002C4466"/>
    <w:rsid w:val="002C4B9E"/>
    <w:rsid w:val="002C4F6E"/>
    <w:rsid w:val="002C51F5"/>
    <w:rsid w:val="002C57C5"/>
    <w:rsid w:val="002C595E"/>
    <w:rsid w:val="002C5B49"/>
    <w:rsid w:val="002C5C6A"/>
    <w:rsid w:val="002C5DDA"/>
    <w:rsid w:val="002C5EA2"/>
    <w:rsid w:val="002C6245"/>
    <w:rsid w:val="002C6451"/>
    <w:rsid w:val="002C6B5C"/>
    <w:rsid w:val="002C70B7"/>
    <w:rsid w:val="002C7DD5"/>
    <w:rsid w:val="002D02AB"/>
    <w:rsid w:val="002D04B5"/>
    <w:rsid w:val="002D076F"/>
    <w:rsid w:val="002D15B8"/>
    <w:rsid w:val="002D16D2"/>
    <w:rsid w:val="002D18BB"/>
    <w:rsid w:val="002D1AF2"/>
    <w:rsid w:val="002D20EF"/>
    <w:rsid w:val="002D21BC"/>
    <w:rsid w:val="002D225C"/>
    <w:rsid w:val="002D262D"/>
    <w:rsid w:val="002D2FDB"/>
    <w:rsid w:val="002D33B3"/>
    <w:rsid w:val="002D3853"/>
    <w:rsid w:val="002D3F7B"/>
    <w:rsid w:val="002D414D"/>
    <w:rsid w:val="002D4479"/>
    <w:rsid w:val="002D4A66"/>
    <w:rsid w:val="002D4D21"/>
    <w:rsid w:val="002D4DCA"/>
    <w:rsid w:val="002D5301"/>
    <w:rsid w:val="002D5A4F"/>
    <w:rsid w:val="002D5ACC"/>
    <w:rsid w:val="002D5C87"/>
    <w:rsid w:val="002D5FBF"/>
    <w:rsid w:val="002D626B"/>
    <w:rsid w:val="002D661E"/>
    <w:rsid w:val="002D6ADA"/>
    <w:rsid w:val="002D6CC0"/>
    <w:rsid w:val="002D6E1D"/>
    <w:rsid w:val="002D7211"/>
    <w:rsid w:val="002D72C5"/>
    <w:rsid w:val="002D79C2"/>
    <w:rsid w:val="002D7CA0"/>
    <w:rsid w:val="002D7CA1"/>
    <w:rsid w:val="002E0092"/>
    <w:rsid w:val="002E01E3"/>
    <w:rsid w:val="002E0211"/>
    <w:rsid w:val="002E05A3"/>
    <w:rsid w:val="002E0F3D"/>
    <w:rsid w:val="002E110F"/>
    <w:rsid w:val="002E1284"/>
    <w:rsid w:val="002E1545"/>
    <w:rsid w:val="002E181D"/>
    <w:rsid w:val="002E1BBC"/>
    <w:rsid w:val="002E1D07"/>
    <w:rsid w:val="002E2873"/>
    <w:rsid w:val="002E2888"/>
    <w:rsid w:val="002E2B68"/>
    <w:rsid w:val="002E2C24"/>
    <w:rsid w:val="002E33FA"/>
    <w:rsid w:val="002E34B4"/>
    <w:rsid w:val="002E36EF"/>
    <w:rsid w:val="002E38BA"/>
    <w:rsid w:val="002E3979"/>
    <w:rsid w:val="002E3A3A"/>
    <w:rsid w:val="002E3CD2"/>
    <w:rsid w:val="002E3FE6"/>
    <w:rsid w:val="002E41B2"/>
    <w:rsid w:val="002E4975"/>
    <w:rsid w:val="002E4FE6"/>
    <w:rsid w:val="002E50ED"/>
    <w:rsid w:val="002E55C3"/>
    <w:rsid w:val="002E55D3"/>
    <w:rsid w:val="002E58CB"/>
    <w:rsid w:val="002E5912"/>
    <w:rsid w:val="002E5947"/>
    <w:rsid w:val="002E5EA0"/>
    <w:rsid w:val="002E68ED"/>
    <w:rsid w:val="002E7342"/>
    <w:rsid w:val="002E7802"/>
    <w:rsid w:val="002E79F5"/>
    <w:rsid w:val="002E7D17"/>
    <w:rsid w:val="002E7EEE"/>
    <w:rsid w:val="002E7F1C"/>
    <w:rsid w:val="002F001A"/>
    <w:rsid w:val="002F01A6"/>
    <w:rsid w:val="002F062F"/>
    <w:rsid w:val="002F0CC6"/>
    <w:rsid w:val="002F0F0E"/>
    <w:rsid w:val="002F10E9"/>
    <w:rsid w:val="002F166F"/>
    <w:rsid w:val="002F1789"/>
    <w:rsid w:val="002F1811"/>
    <w:rsid w:val="002F20C5"/>
    <w:rsid w:val="002F23A9"/>
    <w:rsid w:val="002F253F"/>
    <w:rsid w:val="002F26D6"/>
    <w:rsid w:val="002F27A4"/>
    <w:rsid w:val="002F281D"/>
    <w:rsid w:val="002F2A75"/>
    <w:rsid w:val="002F2FA2"/>
    <w:rsid w:val="002F381B"/>
    <w:rsid w:val="002F38C0"/>
    <w:rsid w:val="002F3D30"/>
    <w:rsid w:val="002F3EF5"/>
    <w:rsid w:val="002F4265"/>
    <w:rsid w:val="002F4691"/>
    <w:rsid w:val="002F495E"/>
    <w:rsid w:val="002F52F0"/>
    <w:rsid w:val="002F5D01"/>
    <w:rsid w:val="002F5F94"/>
    <w:rsid w:val="002F6208"/>
    <w:rsid w:val="002F6661"/>
    <w:rsid w:val="002F6892"/>
    <w:rsid w:val="002F690F"/>
    <w:rsid w:val="002F6BC6"/>
    <w:rsid w:val="002F70A9"/>
    <w:rsid w:val="002F71EA"/>
    <w:rsid w:val="003001F4"/>
    <w:rsid w:val="003003B0"/>
    <w:rsid w:val="003004B5"/>
    <w:rsid w:val="00300729"/>
    <w:rsid w:val="0030093F"/>
    <w:rsid w:val="003009BB"/>
    <w:rsid w:val="00300DE2"/>
    <w:rsid w:val="0030119E"/>
    <w:rsid w:val="00301256"/>
    <w:rsid w:val="0030164E"/>
    <w:rsid w:val="00301BCA"/>
    <w:rsid w:val="00301CC9"/>
    <w:rsid w:val="00302233"/>
    <w:rsid w:val="003022BB"/>
    <w:rsid w:val="00302A40"/>
    <w:rsid w:val="00303142"/>
    <w:rsid w:val="003031EC"/>
    <w:rsid w:val="00303435"/>
    <w:rsid w:val="003039DA"/>
    <w:rsid w:val="00303A58"/>
    <w:rsid w:val="00303CCD"/>
    <w:rsid w:val="00303DAF"/>
    <w:rsid w:val="00303F37"/>
    <w:rsid w:val="00303FA7"/>
    <w:rsid w:val="00304441"/>
    <w:rsid w:val="003045FC"/>
    <w:rsid w:val="003046F4"/>
    <w:rsid w:val="0030472E"/>
    <w:rsid w:val="003047DC"/>
    <w:rsid w:val="00304C1C"/>
    <w:rsid w:val="00304E10"/>
    <w:rsid w:val="0030520F"/>
    <w:rsid w:val="0030530B"/>
    <w:rsid w:val="0030540E"/>
    <w:rsid w:val="0030555A"/>
    <w:rsid w:val="003056C8"/>
    <w:rsid w:val="00305736"/>
    <w:rsid w:val="0030632C"/>
    <w:rsid w:val="003063A4"/>
    <w:rsid w:val="003067BA"/>
    <w:rsid w:val="00306CCB"/>
    <w:rsid w:val="00306E56"/>
    <w:rsid w:val="00306EFD"/>
    <w:rsid w:val="00307589"/>
    <w:rsid w:val="00307E34"/>
    <w:rsid w:val="00310646"/>
    <w:rsid w:val="00310B73"/>
    <w:rsid w:val="003111BF"/>
    <w:rsid w:val="003111FF"/>
    <w:rsid w:val="003113FD"/>
    <w:rsid w:val="00311980"/>
    <w:rsid w:val="00311DB9"/>
    <w:rsid w:val="0031258C"/>
    <w:rsid w:val="00312700"/>
    <w:rsid w:val="00312955"/>
    <w:rsid w:val="00312A2F"/>
    <w:rsid w:val="00312AAE"/>
    <w:rsid w:val="00312ACD"/>
    <w:rsid w:val="00312CCB"/>
    <w:rsid w:val="00312FB8"/>
    <w:rsid w:val="003138DB"/>
    <w:rsid w:val="00313E5D"/>
    <w:rsid w:val="003140CA"/>
    <w:rsid w:val="00314218"/>
    <w:rsid w:val="0031425F"/>
    <w:rsid w:val="00314264"/>
    <w:rsid w:val="00314E0D"/>
    <w:rsid w:val="003154A7"/>
    <w:rsid w:val="00315A6E"/>
    <w:rsid w:val="00315E53"/>
    <w:rsid w:val="00315E64"/>
    <w:rsid w:val="00315EA3"/>
    <w:rsid w:val="00316084"/>
    <w:rsid w:val="00316620"/>
    <w:rsid w:val="00316643"/>
    <w:rsid w:val="00316742"/>
    <w:rsid w:val="0031674D"/>
    <w:rsid w:val="0031679D"/>
    <w:rsid w:val="0031686B"/>
    <w:rsid w:val="00316C6B"/>
    <w:rsid w:val="00316D51"/>
    <w:rsid w:val="0031720A"/>
    <w:rsid w:val="003173BB"/>
    <w:rsid w:val="00317A50"/>
    <w:rsid w:val="00320173"/>
    <w:rsid w:val="00320AFB"/>
    <w:rsid w:val="00320BAE"/>
    <w:rsid w:val="0032103A"/>
    <w:rsid w:val="0032116C"/>
    <w:rsid w:val="003211AF"/>
    <w:rsid w:val="0032172E"/>
    <w:rsid w:val="00321C2C"/>
    <w:rsid w:val="00321E8A"/>
    <w:rsid w:val="00321FD5"/>
    <w:rsid w:val="00322FE7"/>
    <w:rsid w:val="00323028"/>
    <w:rsid w:val="0032303E"/>
    <w:rsid w:val="00323048"/>
    <w:rsid w:val="003230DE"/>
    <w:rsid w:val="00323396"/>
    <w:rsid w:val="00323A26"/>
    <w:rsid w:val="0032413E"/>
    <w:rsid w:val="00324784"/>
    <w:rsid w:val="0032491B"/>
    <w:rsid w:val="00324D71"/>
    <w:rsid w:val="00324F00"/>
    <w:rsid w:val="00325A4C"/>
    <w:rsid w:val="003265CB"/>
    <w:rsid w:val="00326885"/>
    <w:rsid w:val="0032688B"/>
    <w:rsid w:val="00326A0A"/>
    <w:rsid w:val="00326E00"/>
    <w:rsid w:val="00326FDF"/>
    <w:rsid w:val="003275D4"/>
    <w:rsid w:val="003275E4"/>
    <w:rsid w:val="00327AF9"/>
    <w:rsid w:val="00327C7C"/>
    <w:rsid w:val="00327D75"/>
    <w:rsid w:val="00327E22"/>
    <w:rsid w:val="00327EF4"/>
    <w:rsid w:val="00327FA7"/>
    <w:rsid w:val="003301CE"/>
    <w:rsid w:val="0033053E"/>
    <w:rsid w:val="00330805"/>
    <w:rsid w:val="003308C7"/>
    <w:rsid w:val="003309EB"/>
    <w:rsid w:val="00330B9F"/>
    <w:rsid w:val="00330D81"/>
    <w:rsid w:val="00330DD4"/>
    <w:rsid w:val="003311AD"/>
    <w:rsid w:val="0033181F"/>
    <w:rsid w:val="003318F6"/>
    <w:rsid w:val="00331AEB"/>
    <w:rsid w:val="00331E50"/>
    <w:rsid w:val="00331FE0"/>
    <w:rsid w:val="0033208B"/>
    <w:rsid w:val="003320D1"/>
    <w:rsid w:val="0033297A"/>
    <w:rsid w:val="00332A3D"/>
    <w:rsid w:val="00332E37"/>
    <w:rsid w:val="00332F13"/>
    <w:rsid w:val="003331FF"/>
    <w:rsid w:val="0033328D"/>
    <w:rsid w:val="00333510"/>
    <w:rsid w:val="0033375F"/>
    <w:rsid w:val="00334171"/>
    <w:rsid w:val="00334660"/>
    <w:rsid w:val="00334B64"/>
    <w:rsid w:val="003351C5"/>
    <w:rsid w:val="003352DE"/>
    <w:rsid w:val="00335411"/>
    <w:rsid w:val="003355AE"/>
    <w:rsid w:val="003360CF"/>
    <w:rsid w:val="00336266"/>
    <w:rsid w:val="003366FA"/>
    <w:rsid w:val="00336B06"/>
    <w:rsid w:val="00336B9A"/>
    <w:rsid w:val="00336C27"/>
    <w:rsid w:val="00336C59"/>
    <w:rsid w:val="0033791B"/>
    <w:rsid w:val="00337E71"/>
    <w:rsid w:val="0034004A"/>
    <w:rsid w:val="00340360"/>
    <w:rsid w:val="00340428"/>
    <w:rsid w:val="003404D8"/>
    <w:rsid w:val="003405A0"/>
    <w:rsid w:val="00340641"/>
    <w:rsid w:val="003406E0"/>
    <w:rsid w:val="00340728"/>
    <w:rsid w:val="00340CE5"/>
    <w:rsid w:val="00341080"/>
    <w:rsid w:val="003410DB"/>
    <w:rsid w:val="0034144A"/>
    <w:rsid w:val="003414EA"/>
    <w:rsid w:val="003414F2"/>
    <w:rsid w:val="0034163E"/>
    <w:rsid w:val="00341666"/>
    <w:rsid w:val="0034194C"/>
    <w:rsid w:val="00342587"/>
    <w:rsid w:val="00342632"/>
    <w:rsid w:val="00342D31"/>
    <w:rsid w:val="00342EF1"/>
    <w:rsid w:val="00342F35"/>
    <w:rsid w:val="00343367"/>
    <w:rsid w:val="00343AC5"/>
    <w:rsid w:val="00343B8B"/>
    <w:rsid w:val="00343D87"/>
    <w:rsid w:val="00343EDA"/>
    <w:rsid w:val="00344063"/>
    <w:rsid w:val="003445EA"/>
    <w:rsid w:val="00344D5E"/>
    <w:rsid w:val="00344DDC"/>
    <w:rsid w:val="003451EE"/>
    <w:rsid w:val="00345530"/>
    <w:rsid w:val="003457A9"/>
    <w:rsid w:val="00345FC4"/>
    <w:rsid w:val="003461A0"/>
    <w:rsid w:val="003469E3"/>
    <w:rsid w:val="00346B73"/>
    <w:rsid w:val="003471B4"/>
    <w:rsid w:val="003472E6"/>
    <w:rsid w:val="00347B0D"/>
    <w:rsid w:val="00347F6B"/>
    <w:rsid w:val="00347FC8"/>
    <w:rsid w:val="00350411"/>
    <w:rsid w:val="00350CD1"/>
    <w:rsid w:val="003516AB"/>
    <w:rsid w:val="00351943"/>
    <w:rsid w:val="00351FCB"/>
    <w:rsid w:val="003520B0"/>
    <w:rsid w:val="00352260"/>
    <w:rsid w:val="00352955"/>
    <w:rsid w:val="00353594"/>
    <w:rsid w:val="00353EFD"/>
    <w:rsid w:val="003541BF"/>
    <w:rsid w:val="00354B56"/>
    <w:rsid w:val="00354CD8"/>
    <w:rsid w:val="00355338"/>
    <w:rsid w:val="0035546D"/>
    <w:rsid w:val="003559DC"/>
    <w:rsid w:val="00355C9D"/>
    <w:rsid w:val="00355E87"/>
    <w:rsid w:val="0035653E"/>
    <w:rsid w:val="00357057"/>
    <w:rsid w:val="00357360"/>
    <w:rsid w:val="00357460"/>
    <w:rsid w:val="00357C06"/>
    <w:rsid w:val="00357F85"/>
    <w:rsid w:val="00360188"/>
    <w:rsid w:val="003601F7"/>
    <w:rsid w:val="003602EE"/>
    <w:rsid w:val="00361022"/>
    <w:rsid w:val="003612FC"/>
    <w:rsid w:val="0036143D"/>
    <w:rsid w:val="00361689"/>
    <w:rsid w:val="00361714"/>
    <w:rsid w:val="003619EE"/>
    <w:rsid w:val="003619F3"/>
    <w:rsid w:val="0036204C"/>
    <w:rsid w:val="003620B4"/>
    <w:rsid w:val="00362A70"/>
    <w:rsid w:val="00362AEC"/>
    <w:rsid w:val="00362E18"/>
    <w:rsid w:val="00362ED2"/>
    <w:rsid w:val="0036383C"/>
    <w:rsid w:val="0036397E"/>
    <w:rsid w:val="003646F1"/>
    <w:rsid w:val="0036485F"/>
    <w:rsid w:val="0036562E"/>
    <w:rsid w:val="00365954"/>
    <w:rsid w:val="00365CB4"/>
    <w:rsid w:val="00365D1B"/>
    <w:rsid w:val="00365EAB"/>
    <w:rsid w:val="00366069"/>
    <w:rsid w:val="00366634"/>
    <w:rsid w:val="0036682E"/>
    <w:rsid w:val="00367C06"/>
    <w:rsid w:val="00367C5D"/>
    <w:rsid w:val="00367CC5"/>
    <w:rsid w:val="00367D0F"/>
    <w:rsid w:val="0037063E"/>
    <w:rsid w:val="0037064E"/>
    <w:rsid w:val="00370ABB"/>
    <w:rsid w:val="00370B27"/>
    <w:rsid w:val="00370E67"/>
    <w:rsid w:val="00371098"/>
    <w:rsid w:val="00371428"/>
    <w:rsid w:val="00371AC7"/>
    <w:rsid w:val="00371B01"/>
    <w:rsid w:val="00371F66"/>
    <w:rsid w:val="00372150"/>
    <w:rsid w:val="00372277"/>
    <w:rsid w:val="0037242B"/>
    <w:rsid w:val="00372760"/>
    <w:rsid w:val="00372895"/>
    <w:rsid w:val="00372CAE"/>
    <w:rsid w:val="00372E30"/>
    <w:rsid w:val="003735B3"/>
    <w:rsid w:val="0037392D"/>
    <w:rsid w:val="00373B03"/>
    <w:rsid w:val="00374040"/>
    <w:rsid w:val="00374322"/>
    <w:rsid w:val="00374655"/>
    <w:rsid w:val="003749F4"/>
    <w:rsid w:val="00374C9A"/>
    <w:rsid w:val="00374CF7"/>
    <w:rsid w:val="0037528F"/>
    <w:rsid w:val="00375351"/>
    <w:rsid w:val="00375480"/>
    <w:rsid w:val="003756F7"/>
    <w:rsid w:val="00375DD9"/>
    <w:rsid w:val="00375DED"/>
    <w:rsid w:val="00376092"/>
    <w:rsid w:val="00376119"/>
    <w:rsid w:val="0037626B"/>
    <w:rsid w:val="00376319"/>
    <w:rsid w:val="0037637F"/>
    <w:rsid w:val="00376DF3"/>
    <w:rsid w:val="00377289"/>
    <w:rsid w:val="003772B0"/>
    <w:rsid w:val="003776B1"/>
    <w:rsid w:val="00377780"/>
    <w:rsid w:val="00380587"/>
    <w:rsid w:val="00380666"/>
    <w:rsid w:val="00380AF4"/>
    <w:rsid w:val="00380B2A"/>
    <w:rsid w:val="00380DAB"/>
    <w:rsid w:val="00380FB7"/>
    <w:rsid w:val="00380FDC"/>
    <w:rsid w:val="00381AF4"/>
    <w:rsid w:val="00381B60"/>
    <w:rsid w:val="00381EFE"/>
    <w:rsid w:val="00382082"/>
    <w:rsid w:val="003820E9"/>
    <w:rsid w:val="00382E5C"/>
    <w:rsid w:val="00382F66"/>
    <w:rsid w:val="0038307E"/>
    <w:rsid w:val="00383089"/>
    <w:rsid w:val="003831E7"/>
    <w:rsid w:val="00383223"/>
    <w:rsid w:val="003832EB"/>
    <w:rsid w:val="00383927"/>
    <w:rsid w:val="00383953"/>
    <w:rsid w:val="00383E7D"/>
    <w:rsid w:val="003847FD"/>
    <w:rsid w:val="0038553B"/>
    <w:rsid w:val="00385732"/>
    <w:rsid w:val="0038573F"/>
    <w:rsid w:val="003858EF"/>
    <w:rsid w:val="00385AAD"/>
    <w:rsid w:val="00385C26"/>
    <w:rsid w:val="00386059"/>
    <w:rsid w:val="003860B3"/>
    <w:rsid w:val="003863B3"/>
    <w:rsid w:val="003865D1"/>
    <w:rsid w:val="00386680"/>
    <w:rsid w:val="00386816"/>
    <w:rsid w:val="00386BDE"/>
    <w:rsid w:val="00386C02"/>
    <w:rsid w:val="00386CF6"/>
    <w:rsid w:val="00387057"/>
    <w:rsid w:val="00387151"/>
    <w:rsid w:val="00387606"/>
    <w:rsid w:val="00387AC8"/>
    <w:rsid w:val="00387C10"/>
    <w:rsid w:val="00390118"/>
    <w:rsid w:val="003906E9"/>
    <w:rsid w:val="003907D3"/>
    <w:rsid w:val="003909BD"/>
    <w:rsid w:val="00390AD8"/>
    <w:rsid w:val="00390EDE"/>
    <w:rsid w:val="0039134B"/>
    <w:rsid w:val="0039178F"/>
    <w:rsid w:val="00391B6B"/>
    <w:rsid w:val="00392031"/>
    <w:rsid w:val="00392129"/>
    <w:rsid w:val="00392193"/>
    <w:rsid w:val="00392284"/>
    <w:rsid w:val="00392A34"/>
    <w:rsid w:val="00392A4F"/>
    <w:rsid w:val="00392CAB"/>
    <w:rsid w:val="00392FE6"/>
    <w:rsid w:val="00393011"/>
    <w:rsid w:val="00393E22"/>
    <w:rsid w:val="00393E3A"/>
    <w:rsid w:val="00394005"/>
    <w:rsid w:val="00394063"/>
    <w:rsid w:val="003945F8"/>
    <w:rsid w:val="00394795"/>
    <w:rsid w:val="0039496D"/>
    <w:rsid w:val="00395564"/>
    <w:rsid w:val="00395D7E"/>
    <w:rsid w:val="00396027"/>
    <w:rsid w:val="003968BD"/>
    <w:rsid w:val="003970D3"/>
    <w:rsid w:val="00397242"/>
    <w:rsid w:val="003979FE"/>
    <w:rsid w:val="00397B25"/>
    <w:rsid w:val="00397C38"/>
    <w:rsid w:val="00397DE5"/>
    <w:rsid w:val="003A043B"/>
    <w:rsid w:val="003A043F"/>
    <w:rsid w:val="003A04F3"/>
    <w:rsid w:val="003A0A79"/>
    <w:rsid w:val="003A0E56"/>
    <w:rsid w:val="003A1523"/>
    <w:rsid w:val="003A1722"/>
    <w:rsid w:val="003A1DF6"/>
    <w:rsid w:val="003A257F"/>
    <w:rsid w:val="003A27C2"/>
    <w:rsid w:val="003A28BB"/>
    <w:rsid w:val="003A28C5"/>
    <w:rsid w:val="003A2A79"/>
    <w:rsid w:val="003A2ECC"/>
    <w:rsid w:val="003A2FF0"/>
    <w:rsid w:val="003A3034"/>
    <w:rsid w:val="003A3099"/>
    <w:rsid w:val="003A32E8"/>
    <w:rsid w:val="003A382D"/>
    <w:rsid w:val="003A39A6"/>
    <w:rsid w:val="003A4138"/>
    <w:rsid w:val="003A42C7"/>
    <w:rsid w:val="003A488C"/>
    <w:rsid w:val="003A48CD"/>
    <w:rsid w:val="003A48FC"/>
    <w:rsid w:val="003A4C23"/>
    <w:rsid w:val="003A4E9C"/>
    <w:rsid w:val="003A4F3A"/>
    <w:rsid w:val="003A4F5E"/>
    <w:rsid w:val="003A4F93"/>
    <w:rsid w:val="003A4FAF"/>
    <w:rsid w:val="003A51D7"/>
    <w:rsid w:val="003A541D"/>
    <w:rsid w:val="003A649B"/>
    <w:rsid w:val="003A65B8"/>
    <w:rsid w:val="003A669B"/>
    <w:rsid w:val="003A6AC3"/>
    <w:rsid w:val="003A6CB8"/>
    <w:rsid w:val="003A6E12"/>
    <w:rsid w:val="003A7103"/>
    <w:rsid w:val="003A7402"/>
    <w:rsid w:val="003A76D1"/>
    <w:rsid w:val="003A7930"/>
    <w:rsid w:val="003A7E30"/>
    <w:rsid w:val="003B0025"/>
    <w:rsid w:val="003B0302"/>
    <w:rsid w:val="003B12B8"/>
    <w:rsid w:val="003B16CD"/>
    <w:rsid w:val="003B1A71"/>
    <w:rsid w:val="003B1F5B"/>
    <w:rsid w:val="003B25EB"/>
    <w:rsid w:val="003B2A33"/>
    <w:rsid w:val="003B2D20"/>
    <w:rsid w:val="003B2F57"/>
    <w:rsid w:val="003B359C"/>
    <w:rsid w:val="003B3942"/>
    <w:rsid w:val="003B3B29"/>
    <w:rsid w:val="003B4085"/>
    <w:rsid w:val="003B428F"/>
    <w:rsid w:val="003B47F8"/>
    <w:rsid w:val="003B481A"/>
    <w:rsid w:val="003B49F6"/>
    <w:rsid w:val="003B5BAA"/>
    <w:rsid w:val="003B5C47"/>
    <w:rsid w:val="003B61D8"/>
    <w:rsid w:val="003B63E2"/>
    <w:rsid w:val="003B652C"/>
    <w:rsid w:val="003B6636"/>
    <w:rsid w:val="003B6776"/>
    <w:rsid w:val="003B6ACF"/>
    <w:rsid w:val="003B6E44"/>
    <w:rsid w:val="003B6F4F"/>
    <w:rsid w:val="003B6F64"/>
    <w:rsid w:val="003B6FC4"/>
    <w:rsid w:val="003B7A7C"/>
    <w:rsid w:val="003B7E65"/>
    <w:rsid w:val="003C00B0"/>
    <w:rsid w:val="003C062C"/>
    <w:rsid w:val="003C0C05"/>
    <w:rsid w:val="003C0D0E"/>
    <w:rsid w:val="003C0E4D"/>
    <w:rsid w:val="003C0E94"/>
    <w:rsid w:val="003C11AA"/>
    <w:rsid w:val="003C14C8"/>
    <w:rsid w:val="003C1D24"/>
    <w:rsid w:val="003C1F5D"/>
    <w:rsid w:val="003C23FA"/>
    <w:rsid w:val="003C26DC"/>
    <w:rsid w:val="003C2880"/>
    <w:rsid w:val="003C306D"/>
    <w:rsid w:val="003C3109"/>
    <w:rsid w:val="003C310E"/>
    <w:rsid w:val="003C31A0"/>
    <w:rsid w:val="003C3601"/>
    <w:rsid w:val="003C3637"/>
    <w:rsid w:val="003C396F"/>
    <w:rsid w:val="003C3FB0"/>
    <w:rsid w:val="003C4514"/>
    <w:rsid w:val="003C465D"/>
    <w:rsid w:val="003C47DC"/>
    <w:rsid w:val="003C482B"/>
    <w:rsid w:val="003C4855"/>
    <w:rsid w:val="003C494B"/>
    <w:rsid w:val="003C4B4E"/>
    <w:rsid w:val="003C4E62"/>
    <w:rsid w:val="003C5020"/>
    <w:rsid w:val="003C5025"/>
    <w:rsid w:val="003C54FD"/>
    <w:rsid w:val="003C56D7"/>
    <w:rsid w:val="003C58BD"/>
    <w:rsid w:val="003C5C42"/>
    <w:rsid w:val="003C5C62"/>
    <w:rsid w:val="003C600C"/>
    <w:rsid w:val="003C676E"/>
    <w:rsid w:val="003C68F4"/>
    <w:rsid w:val="003C752A"/>
    <w:rsid w:val="003C754B"/>
    <w:rsid w:val="003C7581"/>
    <w:rsid w:val="003C7B35"/>
    <w:rsid w:val="003C7B71"/>
    <w:rsid w:val="003D0036"/>
    <w:rsid w:val="003D06B4"/>
    <w:rsid w:val="003D09A3"/>
    <w:rsid w:val="003D0C18"/>
    <w:rsid w:val="003D0D85"/>
    <w:rsid w:val="003D1842"/>
    <w:rsid w:val="003D197B"/>
    <w:rsid w:val="003D2062"/>
    <w:rsid w:val="003D25CF"/>
    <w:rsid w:val="003D2BE5"/>
    <w:rsid w:val="003D2C53"/>
    <w:rsid w:val="003D3302"/>
    <w:rsid w:val="003D3A66"/>
    <w:rsid w:val="003D48BF"/>
    <w:rsid w:val="003D4983"/>
    <w:rsid w:val="003D521A"/>
    <w:rsid w:val="003D538F"/>
    <w:rsid w:val="003D550C"/>
    <w:rsid w:val="003D5B61"/>
    <w:rsid w:val="003D5CF7"/>
    <w:rsid w:val="003D6042"/>
    <w:rsid w:val="003D659B"/>
    <w:rsid w:val="003D671C"/>
    <w:rsid w:val="003D78DB"/>
    <w:rsid w:val="003D7900"/>
    <w:rsid w:val="003D7CFE"/>
    <w:rsid w:val="003D7D10"/>
    <w:rsid w:val="003E0111"/>
    <w:rsid w:val="003E0231"/>
    <w:rsid w:val="003E0392"/>
    <w:rsid w:val="003E08B3"/>
    <w:rsid w:val="003E0B9B"/>
    <w:rsid w:val="003E153F"/>
    <w:rsid w:val="003E1854"/>
    <w:rsid w:val="003E1BFB"/>
    <w:rsid w:val="003E1E85"/>
    <w:rsid w:val="003E210D"/>
    <w:rsid w:val="003E27FA"/>
    <w:rsid w:val="003E29FD"/>
    <w:rsid w:val="003E2A08"/>
    <w:rsid w:val="003E2C6D"/>
    <w:rsid w:val="003E2D96"/>
    <w:rsid w:val="003E324B"/>
    <w:rsid w:val="003E33EB"/>
    <w:rsid w:val="003E34D8"/>
    <w:rsid w:val="003E37EE"/>
    <w:rsid w:val="003E37FB"/>
    <w:rsid w:val="003E380A"/>
    <w:rsid w:val="003E446F"/>
    <w:rsid w:val="003E4559"/>
    <w:rsid w:val="003E45A0"/>
    <w:rsid w:val="003E46EA"/>
    <w:rsid w:val="003E4E6E"/>
    <w:rsid w:val="003E5099"/>
    <w:rsid w:val="003E528A"/>
    <w:rsid w:val="003E56B9"/>
    <w:rsid w:val="003E570B"/>
    <w:rsid w:val="003E5D22"/>
    <w:rsid w:val="003E677E"/>
    <w:rsid w:val="003E6CB9"/>
    <w:rsid w:val="003E6E6D"/>
    <w:rsid w:val="003E701C"/>
    <w:rsid w:val="003E74A4"/>
    <w:rsid w:val="003E7840"/>
    <w:rsid w:val="003E7B17"/>
    <w:rsid w:val="003F01E1"/>
    <w:rsid w:val="003F03A4"/>
    <w:rsid w:val="003F0860"/>
    <w:rsid w:val="003F0BDE"/>
    <w:rsid w:val="003F11ED"/>
    <w:rsid w:val="003F1C39"/>
    <w:rsid w:val="003F1C5C"/>
    <w:rsid w:val="003F1E8D"/>
    <w:rsid w:val="003F2172"/>
    <w:rsid w:val="003F23C5"/>
    <w:rsid w:val="003F2751"/>
    <w:rsid w:val="003F28C6"/>
    <w:rsid w:val="003F330C"/>
    <w:rsid w:val="003F3639"/>
    <w:rsid w:val="003F3D28"/>
    <w:rsid w:val="003F3F56"/>
    <w:rsid w:val="003F4603"/>
    <w:rsid w:val="003F4800"/>
    <w:rsid w:val="003F489A"/>
    <w:rsid w:val="003F49A9"/>
    <w:rsid w:val="003F4CE9"/>
    <w:rsid w:val="003F50B7"/>
    <w:rsid w:val="003F54FE"/>
    <w:rsid w:val="003F56EC"/>
    <w:rsid w:val="003F5C46"/>
    <w:rsid w:val="003F600B"/>
    <w:rsid w:val="003F650D"/>
    <w:rsid w:val="003F6E52"/>
    <w:rsid w:val="003F6F52"/>
    <w:rsid w:val="003F73AA"/>
    <w:rsid w:val="003F76CB"/>
    <w:rsid w:val="003F78CA"/>
    <w:rsid w:val="003F7C34"/>
    <w:rsid w:val="003F7D1E"/>
    <w:rsid w:val="003F7EC3"/>
    <w:rsid w:val="00400265"/>
    <w:rsid w:val="004002B7"/>
    <w:rsid w:val="0040054E"/>
    <w:rsid w:val="004005D1"/>
    <w:rsid w:val="004009BA"/>
    <w:rsid w:val="00400B59"/>
    <w:rsid w:val="00400C3F"/>
    <w:rsid w:val="00400CCA"/>
    <w:rsid w:val="00400ED6"/>
    <w:rsid w:val="0040179D"/>
    <w:rsid w:val="00401B9F"/>
    <w:rsid w:val="00401E01"/>
    <w:rsid w:val="004026EE"/>
    <w:rsid w:val="00402BA8"/>
    <w:rsid w:val="00402FC7"/>
    <w:rsid w:val="004032AD"/>
    <w:rsid w:val="004034D6"/>
    <w:rsid w:val="00403722"/>
    <w:rsid w:val="004037BE"/>
    <w:rsid w:val="0040382E"/>
    <w:rsid w:val="00403A9A"/>
    <w:rsid w:val="0040414F"/>
    <w:rsid w:val="00404221"/>
    <w:rsid w:val="004047FA"/>
    <w:rsid w:val="00404D4E"/>
    <w:rsid w:val="00404DEA"/>
    <w:rsid w:val="00405269"/>
    <w:rsid w:val="0040549E"/>
    <w:rsid w:val="004055F5"/>
    <w:rsid w:val="00405840"/>
    <w:rsid w:val="0040628B"/>
    <w:rsid w:val="004069C7"/>
    <w:rsid w:val="004079C7"/>
    <w:rsid w:val="00407F2A"/>
    <w:rsid w:val="00410657"/>
    <w:rsid w:val="004108DA"/>
    <w:rsid w:val="00410EED"/>
    <w:rsid w:val="0041106B"/>
    <w:rsid w:val="004112F2"/>
    <w:rsid w:val="00411624"/>
    <w:rsid w:val="00411858"/>
    <w:rsid w:val="00411953"/>
    <w:rsid w:val="00411A51"/>
    <w:rsid w:val="00411B09"/>
    <w:rsid w:val="00411BA3"/>
    <w:rsid w:val="00411EE1"/>
    <w:rsid w:val="0041271A"/>
    <w:rsid w:val="004128B8"/>
    <w:rsid w:val="00412E5A"/>
    <w:rsid w:val="00412FA9"/>
    <w:rsid w:val="00413065"/>
    <w:rsid w:val="00413292"/>
    <w:rsid w:val="004132EC"/>
    <w:rsid w:val="00413BFE"/>
    <w:rsid w:val="00413E1F"/>
    <w:rsid w:val="00414115"/>
    <w:rsid w:val="0041442E"/>
    <w:rsid w:val="0041464E"/>
    <w:rsid w:val="004147A1"/>
    <w:rsid w:val="00414820"/>
    <w:rsid w:val="00414D3B"/>
    <w:rsid w:val="00415452"/>
    <w:rsid w:val="0041555E"/>
    <w:rsid w:val="004156AB"/>
    <w:rsid w:val="00415A63"/>
    <w:rsid w:val="00415DC2"/>
    <w:rsid w:val="00416689"/>
    <w:rsid w:val="00416AE3"/>
    <w:rsid w:val="00416C19"/>
    <w:rsid w:val="004173F1"/>
    <w:rsid w:val="0041747B"/>
    <w:rsid w:val="00417D95"/>
    <w:rsid w:val="00417F1D"/>
    <w:rsid w:val="004200D6"/>
    <w:rsid w:val="00420859"/>
    <w:rsid w:val="00420A79"/>
    <w:rsid w:val="00420B72"/>
    <w:rsid w:val="00420C29"/>
    <w:rsid w:val="00420D35"/>
    <w:rsid w:val="00420EE5"/>
    <w:rsid w:val="00420F94"/>
    <w:rsid w:val="004213EB"/>
    <w:rsid w:val="00421731"/>
    <w:rsid w:val="004219A8"/>
    <w:rsid w:val="00421D44"/>
    <w:rsid w:val="004221F2"/>
    <w:rsid w:val="004222FE"/>
    <w:rsid w:val="00422760"/>
    <w:rsid w:val="0042276D"/>
    <w:rsid w:val="00422772"/>
    <w:rsid w:val="00422783"/>
    <w:rsid w:val="0042299B"/>
    <w:rsid w:val="00422A10"/>
    <w:rsid w:val="00422A25"/>
    <w:rsid w:val="00422A65"/>
    <w:rsid w:val="004230C2"/>
    <w:rsid w:val="004232DA"/>
    <w:rsid w:val="00423918"/>
    <w:rsid w:val="00423CAA"/>
    <w:rsid w:val="00423F4A"/>
    <w:rsid w:val="00423FDD"/>
    <w:rsid w:val="00424351"/>
    <w:rsid w:val="004244B4"/>
    <w:rsid w:val="0042451F"/>
    <w:rsid w:val="004245E8"/>
    <w:rsid w:val="00424AE7"/>
    <w:rsid w:val="00424EA3"/>
    <w:rsid w:val="0042502A"/>
    <w:rsid w:val="004258B3"/>
    <w:rsid w:val="00425A0F"/>
    <w:rsid w:val="00425BE4"/>
    <w:rsid w:val="00425C51"/>
    <w:rsid w:val="00426D0E"/>
    <w:rsid w:val="00427197"/>
    <w:rsid w:val="004271EB"/>
    <w:rsid w:val="00427358"/>
    <w:rsid w:val="00427F8C"/>
    <w:rsid w:val="004300FE"/>
    <w:rsid w:val="0043046C"/>
    <w:rsid w:val="004304E9"/>
    <w:rsid w:val="0043064B"/>
    <w:rsid w:val="004308B4"/>
    <w:rsid w:val="00430B72"/>
    <w:rsid w:val="00430ECB"/>
    <w:rsid w:val="0043100B"/>
    <w:rsid w:val="00431796"/>
    <w:rsid w:val="004317F0"/>
    <w:rsid w:val="0043186B"/>
    <w:rsid w:val="00431972"/>
    <w:rsid w:val="00431B19"/>
    <w:rsid w:val="00431C15"/>
    <w:rsid w:val="00431EF9"/>
    <w:rsid w:val="004325D9"/>
    <w:rsid w:val="0043261E"/>
    <w:rsid w:val="004328EC"/>
    <w:rsid w:val="00432C83"/>
    <w:rsid w:val="00432D48"/>
    <w:rsid w:val="00432FEC"/>
    <w:rsid w:val="00433244"/>
    <w:rsid w:val="004333AA"/>
    <w:rsid w:val="00433640"/>
    <w:rsid w:val="00433943"/>
    <w:rsid w:val="004340C4"/>
    <w:rsid w:val="0043435C"/>
    <w:rsid w:val="0043492B"/>
    <w:rsid w:val="004349EF"/>
    <w:rsid w:val="00434C24"/>
    <w:rsid w:val="00434E75"/>
    <w:rsid w:val="00434FD2"/>
    <w:rsid w:val="00435332"/>
    <w:rsid w:val="004358E1"/>
    <w:rsid w:val="004359EA"/>
    <w:rsid w:val="00435CC1"/>
    <w:rsid w:val="004366A9"/>
    <w:rsid w:val="004366BE"/>
    <w:rsid w:val="00436EBC"/>
    <w:rsid w:val="00437610"/>
    <w:rsid w:val="0043770D"/>
    <w:rsid w:val="00437AF1"/>
    <w:rsid w:val="00437B7A"/>
    <w:rsid w:val="00437E08"/>
    <w:rsid w:val="00440318"/>
    <w:rsid w:val="0044036D"/>
    <w:rsid w:val="004404B0"/>
    <w:rsid w:val="004404D8"/>
    <w:rsid w:val="004407F2"/>
    <w:rsid w:val="00440C30"/>
    <w:rsid w:val="00441773"/>
    <w:rsid w:val="0044178B"/>
    <w:rsid w:val="00441A76"/>
    <w:rsid w:val="00441E31"/>
    <w:rsid w:val="0044219B"/>
    <w:rsid w:val="0044259F"/>
    <w:rsid w:val="00442A00"/>
    <w:rsid w:val="00442C00"/>
    <w:rsid w:val="00442DD2"/>
    <w:rsid w:val="004430E2"/>
    <w:rsid w:val="004434FE"/>
    <w:rsid w:val="00443774"/>
    <w:rsid w:val="00443832"/>
    <w:rsid w:val="004439B9"/>
    <w:rsid w:val="00443A3B"/>
    <w:rsid w:val="00443B1F"/>
    <w:rsid w:val="00443C2A"/>
    <w:rsid w:val="00443EF4"/>
    <w:rsid w:val="0044436C"/>
    <w:rsid w:val="0044454A"/>
    <w:rsid w:val="004447F2"/>
    <w:rsid w:val="00445263"/>
    <w:rsid w:val="004452A0"/>
    <w:rsid w:val="004459D3"/>
    <w:rsid w:val="00445B08"/>
    <w:rsid w:val="00445BC3"/>
    <w:rsid w:val="00445DE5"/>
    <w:rsid w:val="00445E0E"/>
    <w:rsid w:val="004460E7"/>
    <w:rsid w:val="004465F8"/>
    <w:rsid w:val="0044673D"/>
    <w:rsid w:val="00446BDE"/>
    <w:rsid w:val="00446D1B"/>
    <w:rsid w:val="00446DF7"/>
    <w:rsid w:val="004473DF"/>
    <w:rsid w:val="0044749B"/>
    <w:rsid w:val="00447A4E"/>
    <w:rsid w:val="00447D01"/>
    <w:rsid w:val="00450052"/>
    <w:rsid w:val="00450060"/>
    <w:rsid w:val="004504E9"/>
    <w:rsid w:val="00450746"/>
    <w:rsid w:val="004508CA"/>
    <w:rsid w:val="00450BD0"/>
    <w:rsid w:val="00450EC2"/>
    <w:rsid w:val="00450F0D"/>
    <w:rsid w:val="00450F51"/>
    <w:rsid w:val="00451536"/>
    <w:rsid w:val="00451737"/>
    <w:rsid w:val="0045206B"/>
    <w:rsid w:val="00452238"/>
    <w:rsid w:val="00452285"/>
    <w:rsid w:val="004522A2"/>
    <w:rsid w:val="0045257C"/>
    <w:rsid w:val="00452DFC"/>
    <w:rsid w:val="00453048"/>
    <w:rsid w:val="004533B6"/>
    <w:rsid w:val="0045343D"/>
    <w:rsid w:val="00453487"/>
    <w:rsid w:val="0045355C"/>
    <w:rsid w:val="0045387B"/>
    <w:rsid w:val="0045394B"/>
    <w:rsid w:val="00453E7E"/>
    <w:rsid w:val="004540D0"/>
    <w:rsid w:val="00454111"/>
    <w:rsid w:val="00454A12"/>
    <w:rsid w:val="004551B2"/>
    <w:rsid w:val="004556EC"/>
    <w:rsid w:val="0045583C"/>
    <w:rsid w:val="004558BC"/>
    <w:rsid w:val="004559A2"/>
    <w:rsid w:val="004559D3"/>
    <w:rsid w:val="00455AFD"/>
    <w:rsid w:val="004561D9"/>
    <w:rsid w:val="00456630"/>
    <w:rsid w:val="0045667A"/>
    <w:rsid w:val="00456755"/>
    <w:rsid w:val="00456891"/>
    <w:rsid w:val="00456CA5"/>
    <w:rsid w:val="00456FFF"/>
    <w:rsid w:val="0045740A"/>
    <w:rsid w:val="004574B8"/>
    <w:rsid w:val="00457B14"/>
    <w:rsid w:val="00457D4C"/>
    <w:rsid w:val="004605D1"/>
    <w:rsid w:val="004605FA"/>
    <w:rsid w:val="0046068A"/>
    <w:rsid w:val="00460C3F"/>
    <w:rsid w:val="004614DB"/>
    <w:rsid w:val="0046155E"/>
    <w:rsid w:val="00461569"/>
    <w:rsid w:val="0046173B"/>
    <w:rsid w:val="004618FE"/>
    <w:rsid w:val="00461E0E"/>
    <w:rsid w:val="0046210B"/>
    <w:rsid w:val="00462186"/>
    <w:rsid w:val="004627CA"/>
    <w:rsid w:val="004628E2"/>
    <w:rsid w:val="00462A8F"/>
    <w:rsid w:val="00463391"/>
    <w:rsid w:val="004639B3"/>
    <w:rsid w:val="00463D29"/>
    <w:rsid w:val="00463D73"/>
    <w:rsid w:val="004640AF"/>
    <w:rsid w:val="004646A0"/>
    <w:rsid w:val="00464963"/>
    <w:rsid w:val="00464B50"/>
    <w:rsid w:val="00464EDB"/>
    <w:rsid w:val="0046533D"/>
    <w:rsid w:val="004654A3"/>
    <w:rsid w:val="00465594"/>
    <w:rsid w:val="00465AE8"/>
    <w:rsid w:val="00465C03"/>
    <w:rsid w:val="0046604F"/>
    <w:rsid w:val="004664DB"/>
    <w:rsid w:val="00466A81"/>
    <w:rsid w:val="00466B7E"/>
    <w:rsid w:val="00466BA1"/>
    <w:rsid w:val="00467277"/>
    <w:rsid w:val="00467CA4"/>
    <w:rsid w:val="00470688"/>
    <w:rsid w:val="00470787"/>
    <w:rsid w:val="004708FE"/>
    <w:rsid w:val="00470BFF"/>
    <w:rsid w:val="00470F60"/>
    <w:rsid w:val="00471926"/>
    <w:rsid w:val="00471CC5"/>
    <w:rsid w:val="0047204B"/>
    <w:rsid w:val="0047270D"/>
    <w:rsid w:val="00472A11"/>
    <w:rsid w:val="00473B85"/>
    <w:rsid w:val="0047412A"/>
    <w:rsid w:val="00474496"/>
    <w:rsid w:val="004746EB"/>
    <w:rsid w:val="004751BE"/>
    <w:rsid w:val="004755D9"/>
    <w:rsid w:val="004755DD"/>
    <w:rsid w:val="004755EE"/>
    <w:rsid w:val="00475D54"/>
    <w:rsid w:val="00475EB1"/>
    <w:rsid w:val="00476323"/>
    <w:rsid w:val="004768D1"/>
    <w:rsid w:val="00476C09"/>
    <w:rsid w:val="0047719C"/>
    <w:rsid w:val="004771A6"/>
    <w:rsid w:val="004773B4"/>
    <w:rsid w:val="00477554"/>
    <w:rsid w:val="0047796E"/>
    <w:rsid w:val="00477BFB"/>
    <w:rsid w:val="00480299"/>
    <w:rsid w:val="00480888"/>
    <w:rsid w:val="0048098F"/>
    <w:rsid w:val="004809EC"/>
    <w:rsid w:val="00481463"/>
    <w:rsid w:val="0048150E"/>
    <w:rsid w:val="00481980"/>
    <w:rsid w:val="00481BAE"/>
    <w:rsid w:val="00481D24"/>
    <w:rsid w:val="00482279"/>
    <w:rsid w:val="004826D9"/>
    <w:rsid w:val="00482967"/>
    <w:rsid w:val="0048299E"/>
    <w:rsid w:val="00482B4F"/>
    <w:rsid w:val="00482F87"/>
    <w:rsid w:val="0048334D"/>
    <w:rsid w:val="004833F8"/>
    <w:rsid w:val="00483407"/>
    <w:rsid w:val="0048379B"/>
    <w:rsid w:val="00483CBA"/>
    <w:rsid w:val="00483F2C"/>
    <w:rsid w:val="00483FCE"/>
    <w:rsid w:val="00484047"/>
    <w:rsid w:val="004842E1"/>
    <w:rsid w:val="00484336"/>
    <w:rsid w:val="004846F9"/>
    <w:rsid w:val="00484A69"/>
    <w:rsid w:val="00484A6D"/>
    <w:rsid w:val="00484B7C"/>
    <w:rsid w:val="00484D5B"/>
    <w:rsid w:val="00484D89"/>
    <w:rsid w:val="00484ED4"/>
    <w:rsid w:val="00484FB2"/>
    <w:rsid w:val="004850B7"/>
    <w:rsid w:val="004856A5"/>
    <w:rsid w:val="00485CCB"/>
    <w:rsid w:val="00485CDE"/>
    <w:rsid w:val="004862CD"/>
    <w:rsid w:val="00486353"/>
    <w:rsid w:val="0048643F"/>
    <w:rsid w:val="00486735"/>
    <w:rsid w:val="00486965"/>
    <w:rsid w:val="00486A50"/>
    <w:rsid w:val="00486E13"/>
    <w:rsid w:val="00486E6A"/>
    <w:rsid w:val="0048739B"/>
    <w:rsid w:val="00487425"/>
    <w:rsid w:val="00487705"/>
    <w:rsid w:val="00487711"/>
    <w:rsid w:val="0049015A"/>
    <w:rsid w:val="0049081D"/>
    <w:rsid w:val="004908B6"/>
    <w:rsid w:val="0049183B"/>
    <w:rsid w:val="00491C0C"/>
    <w:rsid w:val="00491F76"/>
    <w:rsid w:val="00492071"/>
    <w:rsid w:val="0049229D"/>
    <w:rsid w:val="0049256A"/>
    <w:rsid w:val="00492595"/>
    <w:rsid w:val="00492780"/>
    <w:rsid w:val="00492793"/>
    <w:rsid w:val="00492AF0"/>
    <w:rsid w:val="00492B79"/>
    <w:rsid w:val="00492C30"/>
    <w:rsid w:val="00492FF4"/>
    <w:rsid w:val="00493151"/>
    <w:rsid w:val="004932E5"/>
    <w:rsid w:val="004932F4"/>
    <w:rsid w:val="00493991"/>
    <w:rsid w:val="00493C76"/>
    <w:rsid w:val="00494779"/>
    <w:rsid w:val="00494977"/>
    <w:rsid w:val="00494B5B"/>
    <w:rsid w:val="00494B79"/>
    <w:rsid w:val="00494EE3"/>
    <w:rsid w:val="00494F3E"/>
    <w:rsid w:val="00495330"/>
    <w:rsid w:val="00495AF7"/>
    <w:rsid w:val="00495F69"/>
    <w:rsid w:val="004961DC"/>
    <w:rsid w:val="0049629E"/>
    <w:rsid w:val="004962FE"/>
    <w:rsid w:val="00496384"/>
    <w:rsid w:val="004965D7"/>
    <w:rsid w:val="0049661C"/>
    <w:rsid w:val="004966F8"/>
    <w:rsid w:val="00496774"/>
    <w:rsid w:val="004969D2"/>
    <w:rsid w:val="00496A83"/>
    <w:rsid w:val="00496AC2"/>
    <w:rsid w:val="0049741E"/>
    <w:rsid w:val="0049752B"/>
    <w:rsid w:val="00497849"/>
    <w:rsid w:val="004979D8"/>
    <w:rsid w:val="00497AEE"/>
    <w:rsid w:val="004A0178"/>
    <w:rsid w:val="004A01DF"/>
    <w:rsid w:val="004A02E2"/>
    <w:rsid w:val="004A04D4"/>
    <w:rsid w:val="004A0750"/>
    <w:rsid w:val="004A1190"/>
    <w:rsid w:val="004A1697"/>
    <w:rsid w:val="004A172C"/>
    <w:rsid w:val="004A19B6"/>
    <w:rsid w:val="004A1A12"/>
    <w:rsid w:val="004A1B12"/>
    <w:rsid w:val="004A1BA0"/>
    <w:rsid w:val="004A20E7"/>
    <w:rsid w:val="004A27B7"/>
    <w:rsid w:val="004A31FA"/>
    <w:rsid w:val="004A3B86"/>
    <w:rsid w:val="004A4066"/>
    <w:rsid w:val="004A40A8"/>
    <w:rsid w:val="004A42D6"/>
    <w:rsid w:val="004A4B9C"/>
    <w:rsid w:val="004A4FBF"/>
    <w:rsid w:val="004A5179"/>
    <w:rsid w:val="004A548F"/>
    <w:rsid w:val="004A554B"/>
    <w:rsid w:val="004A55FE"/>
    <w:rsid w:val="004A5D2C"/>
    <w:rsid w:val="004A6248"/>
    <w:rsid w:val="004A625D"/>
    <w:rsid w:val="004A6521"/>
    <w:rsid w:val="004A6ACE"/>
    <w:rsid w:val="004A6DF9"/>
    <w:rsid w:val="004A740D"/>
    <w:rsid w:val="004A74E4"/>
    <w:rsid w:val="004A770D"/>
    <w:rsid w:val="004A78AA"/>
    <w:rsid w:val="004A7992"/>
    <w:rsid w:val="004A79C5"/>
    <w:rsid w:val="004B05FD"/>
    <w:rsid w:val="004B06AE"/>
    <w:rsid w:val="004B0877"/>
    <w:rsid w:val="004B0CA2"/>
    <w:rsid w:val="004B1228"/>
    <w:rsid w:val="004B1443"/>
    <w:rsid w:val="004B154F"/>
    <w:rsid w:val="004B1A97"/>
    <w:rsid w:val="004B1F4F"/>
    <w:rsid w:val="004B22BF"/>
    <w:rsid w:val="004B2915"/>
    <w:rsid w:val="004B2B0C"/>
    <w:rsid w:val="004B2DE4"/>
    <w:rsid w:val="004B2F20"/>
    <w:rsid w:val="004B3B4B"/>
    <w:rsid w:val="004B3BDE"/>
    <w:rsid w:val="004B3D02"/>
    <w:rsid w:val="004B4392"/>
    <w:rsid w:val="004B4460"/>
    <w:rsid w:val="004B45AF"/>
    <w:rsid w:val="004B47A0"/>
    <w:rsid w:val="004B4E1F"/>
    <w:rsid w:val="004B4EA3"/>
    <w:rsid w:val="004B5AEE"/>
    <w:rsid w:val="004B5E0C"/>
    <w:rsid w:val="004B6040"/>
    <w:rsid w:val="004B6974"/>
    <w:rsid w:val="004B697E"/>
    <w:rsid w:val="004B6CF3"/>
    <w:rsid w:val="004B6F2F"/>
    <w:rsid w:val="004B707E"/>
    <w:rsid w:val="004B71DB"/>
    <w:rsid w:val="004B76CA"/>
    <w:rsid w:val="004B7DB2"/>
    <w:rsid w:val="004B7E5C"/>
    <w:rsid w:val="004B7FE3"/>
    <w:rsid w:val="004C0419"/>
    <w:rsid w:val="004C0BAD"/>
    <w:rsid w:val="004C0D98"/>
    <w:rsid w:val="004C10A0"/>
    <w:rsid w:val="004C1925"/>
    <w:rsid w:val="004C1EF2"/>
    <w:rsid w:val="004C200F"/>
    <w:rsid w:val="004C202E"/>
    <w:rsid w:val="004C2031"/>
    <w:rsid w:val="004C25EF"/>
    <w:rsid w:val="004C29EE"/>
    <w:rsid w:val="004C347B"/>
    <w:rsid w:val="004C3537"/>
    <w:rsid w:val="004C3A0B"/>
    <w:rsid w:val="004C3BC4"/>
    <w:rsid w:val="004C3C8A"/>
    <w:rsid w:val="004C4AA0"/>
    <w:rsid w:val="004C4C05"/>
    <w:rsid w:val="004C519B"/>
    <w:rsid w:val="004C5451"/>
    <w:rsid w:val="004C54CE"/>
    <w:rsid w:val="004C5518"/>
    <w:rsid w:val="004C55F5"/>
    <w:rsid w:val="004C58C1"/>
    <w:rsid w:val="004C5D5E"/>
    <w:rsid w:val="004C5DD0"/>
    <w:rsid w:val="004C5EFB"/>
    <w:rsid w:val="004C634B"/>
    <w:rsid w:val="004C64D7"/>
    <w:rsid w:val="004C66B1"/>
    <w:rsid w:val="004C6D4F"/>
    <w:rsid w:val="004C6D8F"/>
    <w:rsid w:val="004C6D90"/>
    <w:rsid w:val="004C6DAE"/>
    <w:rsid w:val="004C6F0B"/>
    <w:rsid w:val="004C7063"/>
    <w:rsid w:val="004C7916"/>
    <w:rsid w:val="004C7A84"/>
    <w:rsid w:val="004C7A95"/>
    <w:rsid w:val="004D01D8"/>
    <w:rsid w:val="004D02FF"/>
    <w:rsid w:val="004D041B"/>
    <w:rsid w:val="004D08BA"/>
    <w:rsid w:val="004D099D"/>
    <w:rsid w:val="004D0DBC"/>
    <w:rsid w:val="004D14BC"/>
    <w:rsid w:val="004D1B7B"/>
    <w:rsid w:val="004D1DEC"/>
    <w:rsid w:val="004D20FD"/>
    <w:rsid w:val="004D2467"/>
    <w:rsid w:val="004D283E"/>
    <w:rsid w:val="004D28B5"/>
    <w:rsid w:val="004D2E19"/>
    <w:rsid w:val="004D39EF"/>
    <w:rsid w:val="004D3B5D"/>
    <w:rsid w:val="004D3D71"/>
    <w:rsid w:val="004D3FE0"/>
    <w:rsid w:val="004D430E"/>
    <w:rsid w:val="004D44AC"/>
    <w:rsid w:val="004D49DE"/>
    <w:rsid w:val="004D4A0B"/>
    <w:rsid w:val="004D4B06"/>
    <w:rsid w:val="004D4CC5"/>
    <w:rsid w:val="004D5105"/>
    <w:rsid w:val="004D5755"/>
    <w:rsid w:val="004D5C9A"/>
    <w:rsid w:val="004D5D16"/>
    <w:rsid w:val="004D6178"/>
    <w:rsid w:val="004D6562"/>
    <w:rsid w:val="004D71A7"/>
    <w:rsid w:val="004D7619"/>
    <w:rsid w:val="004D765C"/>
    <w:rsid w:val="004D794F"/>
    <w:rsid w:val="004D7951"/>
    <w:rsid w:val="004D7BDA"/>
    <w:rsid w:val="004D7CFD"/>
    <w:rsid w:val="004D7D53"/>
    <w:rsid w:val="004D7F17"/>
    <w:rsid w:val="004E006C"/>
    <w:rsid w:val="004E032D"/>
    <w:rsid w:val="004E0373"/>
    <w:rsid w:val="004E06B4"/>
    <w:rsid w:val="004E06CA"/>
    <w:rsid w:val="004E07C4"/>
    <w:rsid w:val="004E0835"/>
    <w:rsid w:val="004E0B4E"/>
    <w:rsid w:val="004E0B6B"/>
    <w:rsid w:val="004E0D52"/>
    <w:rsid w:val="004E1441"/>
    <w:rsid w:val="004E18D8"/>
    <w:rsid w:val="004E1C12"/>
    <w:rsid w:val="004E1EF9"/>
    <w:rsid w:val="004E223B"/>
    <w:rsid w:val="004E2FE6"/>
    <w:rsid w:val="004E31FC"/>
    <w:rsid w:val="004E34E2"/>
    <w:rsid w:val="004E3934"/>
    <w:rsid w:val="004E3FEF"/>
    <w:rsid w:val="004E4101"/>
    <w:rsid w:val="004E4245"/>
    <w:rsid w:val="004E4E3C"/>
    <w:rsid w:val="004E4EDB"/>
    <w:rsid w:val="004E5042"/>
    <w:rsid w:val="004E51A5"/>
    <w:rsid w:val="004E531D"/>
    <w:rsid w:val="004E5466"/>
    <w:rsid w:val="004E564C"/>
    <w:rsid w:val="004E6308"/>
    <w:rsid w:val="004E65B4"/>
    <w:rsid w:val="004E66F4"/>
    <w:rsid w:val="004E6A57"/>
    <w:rsid w:val="004E6DA2"/>
    <w:rsid w:val="004E7427"/>
    <w:rsid w:val="004E7E38"/>
    <w:rsid w:val="004E7E70"/>
    <w:rsid w:val="004E7F59"/>
    <w:rsid w:val="004F0749"/>
    <w:rsid w:val="004F0D71"/>
    <w:rsid w:val="004F0FC4"/>
    <w:rsid w:val="004F1279"/>
    <w:rsid w:val="004F12C1"/>
    <w:rsid w:val="004F12EE"/>
    <w:rsid w:val="004F14B8"/>
    <w:rsid w:val="004F15D1"/>
    <w:rsid w:val="004F185C"/>
    <w:rsid w:val="004F1C52"/>
    <w:rsid w:val="004F1C68"/>
    <w:rsid w:val="004F230C"/>
    <w:rsid w:val="004F246A"/>
    <w:rsid w:val="004F27B5"/>
    <w:rsid w:val="004F285D"/>
    <w:rsid w:val="004F28E8"/>
    <w:rsid w:val="004F331D"/>
    <w:rsid w:val="004F39FB"/>
    <w:rsid w:val="004F3C98"/>
    <w:rsid w:val="004F3EF7"/>
    <w:rsid w:val="004F437A"/>
    <w:rsid w:val="004F4B7B"/>
    <w:rsid w:val="004F4E4D"/>
    <w:rsid w:val="004F594F"/>
    <w:rsid w:val="004F605B"/>
    <w:rsid w:val="004F6165"/>
    <w:rsid w:val="004F644E"/>
    <w:rsid w:val="004F68EF"/>
    <w:rsid w:val="004F6BC5"/>
    <w:rsid w:val="004F6C47"/>
    <w:rsid w:val="004F75D6"/>
    <w:rsid w:val="004F76A9"/>
    <w:rsid w:val="004F782D"/>
    <w:rsid w:val="004F79FE"/>
    <w:rsid w:val="0050011B"/>
    <w:rsid w:val="0050041B"/>
    <w:rsid w:val="00500623"/>
    <w:rsid w:val="005006A5"/>
    <w:rsid w:val="005006BF"/>
    <w:rsid w:val="00500762"/>
    <w:rsid w:val="00500B97"/>
    <w:rsid w:val="00500BBF"/>
    <w:rsid w:val="00500C61"/>
    <w:rsid w:val="005011B7"/>
    <w:rsid w:val="0050134E"/>
    <w:rsid w:val="00501639"/>
    <w:rsid w:val="00501C88"/>
    <w:rsid w:val="00501E6D"/>
    <w:rsid w:val="00501F6E"/>
    <w:rsid w:val="00502084"/>
    <w:rsid w:val="005021C2"/>
    <w:rsid w:val="0050261F"/>
    <w:rsid w:val="00502FC8"/>
    <w:rsid w:val="005031A3"/>
    <w:rsid w:val="005032C8"/>
    <w:rsid w:val="005034D6"/>
    <w:rsid w:val="0050383C"/>
    <w:rsid w:val="0050388A"/>
    <w:rsid w:val="00504055"/>
    <w:rsid w:val="0050422E"/>
    <w:rsid w:val="005044FF"/>
    <w:rsid w:val="00504573"/>
    <w:rsid w:val="00504774"/>
    <w:rsid w:val="00504A1A"/>
    <w:rsid w:val="00504AE6"/>
    <w:rsid w:val="00504EC6"/>
    <w:rsid w:val="00504FE2"/>
    <w:rsid w:val="005056A6"/>
    <w:rsid w:val="00505A02"/>
    <w:rsid w:val="00505C55"/>
    <w:rsid w:val="00505ED3"/>
    <w:rsid w:val="005060DB"/>
    <w:rsid w:val="00506B3B"/>
    <w:rsid w:val="00506B82"/>
    <w:rsid w:val="00506DF8"/>
    <w:rsid w:val="00506E6F"/>
    <w:rsid w:val="0050759D"/>
    <w:rsid w:val="005077F9"/>
    <w:rsid w:val="00507CBC"/>
    <w:rsid w:val="00507DD3"/>
    <w:rsid w:val="00510145"/>
    <w:rsid w:val="00510402"/>
    <w:rsid w:val="005107A2"/>
    <w:rsid w:val="00510D0A"/>
    <w:rsid w:val="00511034"/>
    <w:rsid w:val="0051143E"/>
    <w:rsid w:val="0051145B"/>
    <w:rsid w:val="005114C5"/>
    <w:rsid w:val="00511786"/>
    <w:rsid w:val="00511CBD"/>
    <w:rsid w:val="00511E89"/>
    <w:rsid w:val="00512655"/>
    <w:rsid w:val="00512867"/>
    <w:rsid w:val="00512963"/>
    <w:rsid w:val="00512B4A"/>
    <w:rsid w:val="00512D39"/>
    <w:rsid w:val="00513B4C"/>
    <w:rsid w:val="00513CB1"/>
    <w:rsid w:val="00513F2B"/>
    <w:rsid w:val="005141E7"/>
    <w:rsid w:val="005143B7"/>
    <w:rsid w:val="005143D3"/>
    <w:rsid w:val="00514498"/>
    <w:rsid w:val="00514877"/>
    <w:rsid w:val="0051497E"/>
    <w:rsid w:val="00514AE2"/>
    <w:rsid w:val="00514E6D"/>
    <w:rsid w:val="00515024"/>
    <w:rsid w:val="00515157"/>
    <w:rsid w:val="00515236"/>
    <w:rsid w:val="005156C2"/>
    <w:rsid w:val="00515AE1"/>
    <w:rsid w:val="00515E18"/>
    <w:rsid w:val="0051600F"/>
    <w:rsid w:val="005160F2"/>
    <w:rsid w:val="00516358"/>
    <w:rsid w:val="00516860"/>
    <w:rsid w:val="005168E2"/>
    <w:rsid w:val="00516CE9"/>
    <w:rsid w:val="00516DBF"/>
    <w:rsid w:val="00516EC0"/>
    <w:rsid w:val="00516F0F"/>
    <w:rsid w:val="0051732E"/>
    <w:rsid w:val="00517760"/>
    <w:rsid w:val="005179EA"/>
    <w:rsid w:val="00520313"/>
    <w:rsid w:val="0052031C"/>
    <w:rsid w:val="0052075C"/>
    <w:rsid w:val="00520BE3"/>
    <w:rsid w:val="00521011"/>
    <w:rsid w:val="00521567"/>
    <w:rsid w:val="005218C5"/>
    <w:rsid w:val="00521E4F"/>
    <w:rsid w:val="00521E7B"/>
    <w:rsid w:val="00522510"/>
    <w:rsid w:val="00522663"/>
    <w:rsid w:val="00522AFD"/>
    <w:rsid w:val="00522E7E"/>
    <w:rsid w:val="005232A6"/>
    <w:rsid w:val="005233B6"/>
    <w:rsid w:val="0052354B"/>
    <w:rsid w:val="005238C9"/>
    <w:rsid w:val="00523F67"/>
    <w:rsid w:val="0052403A"/>
    <w:rsid w:val="0052420A"/>
    <w:rsid w:val="0052494A"/>
    <w:rsid w:val="00524C8B"/>
    <w:rsid w:val="00525047"/>
    <w:rsid w:val="00525054"/>
    <w:rsid w:val="00525339"/>
    <w:rsid w:val="00525418"/>
    <w:rsid w:val="005259CE"/>
    <w:rsid w:val="00525C9C"/>
    <w:rsid w:val="005264C8"/>
    <w:rsid w:val="0052652B"/>
    <w:rsid w:val="005267B8"/>
    <w:rsid w:val="0052688D"/>
    <w:rsid w:val="005269E0"/>
    <w:rsid w:val="00526BC2"/>
    <w:rsid w:val="00526D40"/>
    <w:rsid w:val="005279B5"/>
    <w:rsid w:val="005279CA"/>
    <w:rsid w:val="00527DFD"/>
    <w:rsid w:val="00527E16"/>
    <w:rsid w:val="00527E6D"/>
    <w:rsid w:val="0053045D"/>
    <w:rsid w:val="00530571"/>
    <w:rsid w:val="00530620"/>
    <w:rsid w:val="005308C4"/>
    <w:rsid w:val="00530BDC"/>
    <w:rsid w:val="00530E37"/>
    <w:rsid w:val="00530E9D"/>
    <w:rsid w:val="00531370"/>
    <w:rsid w:val="005313F5"/>
    <w:rsid w:val="0053148E"/>
    <w:rsid w:val="00531BF0"/>
    <w:rsid w:val="00531C18"/>
    <w:rsid w:val="00531C69"/>
    <w:rsid w:val="00531CDF"/>
    <w:rsid w:val="00532336"/>
    <w:rsid w:val="00532684"/>
    <w:rsid w:val="00532703"/>
    <w:rsid w:val="005327A0"/>
    <w:rsid w:val="00532C9F"/>
    <w:rsid w:val="00532DB8"/>
    <w:rsid w:val="00532E49"/>
    <w:rsid w:val="00533028"/>
    <w:rsid w:val="00533107"/>
    <w:rsid w:val="00533867"/>
    <w:rsid w:val="00533999"/>
    <w:rsid w:val="00533D22"/>
    <w:rsid w:val="00533D97"/>
    <w:rsid w:val="00533FF6"/>
    <w:rsid w:val="0053452A"/>
    <w:rsid w:val="00534AF7"/>
    <w:rsid w:val="00534CBA"/>
    <w:rsid w:val="00534DE5"/>
    <w:rsid w:val="005352CF"/>
    <w:rsid w:val="0053590A"/>
    <w:rsid w:val="0053595A"/>
    <w:rsid w:val="00535D90"/>
    <w:rsid w:val="00535F3F"/>
    <w:rsid w:val="0053604D"/>
    <w:rsid w:val="00536311"/>
    <w:rsid w:val="00536478"/>
    <w:rsid w:val="00536F1B"/>
    <w:rsid w:val="00537228"/>
    <w:rsid w:val="00537612"/>
    <w:rsid w:val="005376D2"/>
    <w:rsid w:val="00537839"/>
    <w:rsid w:val="00537B53"/>
    <w:rsid w:val="005400BB"/>
    <w:rsid w:val="005403CC"/>
    <w:rsid w:val="00540703"/>
    <w:rsid w:val="00540A7E"/>
    <w:rsid w:val="00540B7A"/>
    <w:rsid w:val="00540C42"/>
    <w:rsid w:val="0054133F"/>
    <w:rsid w:val="00541624"/>
    <w:rsid w:val="00541B22"/>
    <w:rsid w:val="00541EE9"/>
    <w:rsid w:val="00542024"/>
    <w:rsid w:val="00542A21"/>
    <w:rsid w:val="00542BC0"/>
    <w:rsid w:val="005437E4"/>
    <w:rsid w:val="00543A7A"/>
    <w:rsid w:val="00543BB0"/>
    <w:rsid w:val="00543CEF"/>
    <w:rsid w:val="00543D31"/>
    <w:rsid w:val="00544628"/>
    <w:rsid w:val="00544F10"/>
    <w:rsid w:val="00545239"/>
    <w:rsid w:val="00545742"/>
    <w:rsid w:val="00545883"/>
    <w:rsid w:val="0054592D"/>
    <w:rsid w:val="00545A5E"/>
    <w:rsid w:val="00545E11"/>
    <w:rsid w:val="00545F76"/>
    <w:rsid w:val="00545FFD"/>
    <w:rsid w:val="00546ACC"/>
    <w:rsid w:val="00547042"/>
    <w:rsid w:val="00547059"/>
    <w:rsid w:val="00547731"/>
    <w:rsid w:val="0054785F"/>
    <w:rsid w:val="005479EF"/>
    <w:rsid w:val="00547A5E"/>
    <w:rsid w:val="00547B01"/>
    <w:rsid w:val="00547B2B"/>
    <w:rsid w:val="005500B4"/>
    <w:rsid w:val="005500EB"/>
    <w:rsid w:val="00550219"/>
    <w:rsid w:val="005502BC"/>
    <w:rsid w:val="00550536"/>
    <w:rsid w:val="0055084C"/>
    <w:rsid w:val="005508FF"/>
    <w:rsid w:val="00551196"/>
    <w:rsid w:val="005512D6"/>
    <w:rsid w:val="0055153D"/>
    <w:rsid w:val="005517B5"/>
    <w:rsid w:val="00551DBA"/>
    <w:rsid w:val="00552164"/>
    <w:rsid w:val="005524A8"/>
    <w:rsid w:val="00552917"/>
    <w:rsid w:val="005529F5"/>
    <w:rsid w:val="00553043"/>
    <w:rsid w:val="0055305D"/>
    <w:rsid w:val="0055343B"/>
    <w:rsid w:val="005535FA"/>
    <w:rsid w:val="00553666"/>
    <w:rsid w:val="005536FA"/>
    <w:rsid w:val="00553739"/>
    <w:rsid w:val="00553856"/>
    <w:rsid w:val="00553DB7"/>
    <w:rsid w:val="00553DFD"/>
    <w:rsid w:val="005543AE"/>
    <w:rsid w:val="005549F1"/>
    <w:rsid w:val="005549F8"/>
    <w:rsid w:val="00554A18"/>
    <w:rsid w:val="00554E5A"/>
    <w:rsid w:val="005555C8"/>
    <w:rsid w:val="0055584E"/>
    <w:rsid w:val="00555EBC"/>
    <w:rsid w:val="00556453"/>
    <w:rsid w:val="005564B5"/>
    <w:rsid w:val="00556A54"/>
    <w:rsid w:val="00556A6F"/>
    <w:rsid w:val="00556F60"/>
    <w:rsid w:val="00557344"/>
    <w:rsid w:val="00557724"/>
    <w:rsid w:val="00557750"/>
    <w:rsid w:val="005600A0"/>
    <w:rsid w:val="00560444"/>
    <w:rsid w:val="005605DB"/>
    <w:rsid w:val="005608EF"/>
    <w:rsid w:val="0056094F"/>
    <w:rsid w:val="005609CF"/>
    <w:rsid w:val="00561704"/>
    <w:rsid w:val="005618BB"/>
    <w:rsid w:val="00561A49"/>
    <w:rsid w:val="00561CD5"/>
    <w:rsid w:val="00561F01"/>
    <w:rsid w:val="00562256"/>
    <w:rsid w:val="0056226E"/>
    <w:rsid w:val="00562864"/>
    <w:rsid w:val="0056368F"/>
    <w:rsid w:val="005638D2"/>
    <w:rsid w:val="00563C7E"/>
    <w:rsid w:val="005640B3"/>
    <w:rsid w:val="005644FA"/>
    <w:rsid w:val="0056453F"/>
    <w:rsid w:val="00564C62"/>
    <w:rsid w:val="005652DC"/>
    <w:rsid w:val="00565D97"/>
    <w:rsid w:val="0056611B"/>
    <w:rsid w:val="0056666D"/>
    <w:rsid w:val="0056698A"/>
    <w:rsid w:val="0056707C"/>
    <w:rsid w:val="00567575"/>
    <w:rsid w:val="005679C4"/>
    <w:rsid w:val="00567A71"/>
    <w:rsid w:val="00567D33"/>
    <w:rsid w:val="00567D4E"/>
    <w:rsid w:val="0057035D"/>
    <w:rsid w:val="00570C2B"/>
    <w:rsid w:val="00570D07"/>
    <w:rsid w:val="00571044"/>
    <w:rsid w:val="005716D6"/>
    <w:rsid w:val="00571BED"/>
    <w:rsid w:val="00571CD6"/>
    <w:rsid w:val="00571EF1"/>
    <w:rsid w:val="005720D4"/>
    <w:rsid w:val="00572AAD"/>
    <w:rsid w:val="00572B61"/>
    <w:rsid w:val="00572E74"/>
    <w:rsid w:val="005730C1"/>
    <w:rsid w:val="005730E9"/>
    <w:rsid w:val="00573284"/>
    <w:rsid w:val="0057361E"/>
    <w:rsid w:val="00573E39"/>
    <w:rsid w:val="0057459F"/>
    <w:rsid w:val="005746F0"/>
    <w:rsid w:val="00575B51"/>
    <w:rsid w:val="00575D7A"/>
    <w:rsid w:val="00575F64"/>
    <w:rsid w:val="00576AC6"/>
    <w:rsid w:val="00576BF9"/>
    <w:rsid w:val="00576DEB"/>
    <w:rsid w:val="005773DA"/>
    <w:rsid w:val="00577B9B"/>
    <w:rsid w:val="00580240"/>
    <w:rsid w:val="005803EC"/>
    <w:rsid w:val="00580AFF"/>
    <w:rsid w:val="00580ED5"/>
    <w:rsid w:val="0058102B"/>
    <w:rsid w:val="0058139A"/>
    <w:rsid w:val="00581997"/>
    <w:rsid w:val="00581D25"/>
    <w:rsid w:val="00581DA2"/>
    <w:rsid w:val="00581F30"/>
    <w:rsid w:val="0058228D"/>
    <w:rsid w:val="005825D6"/>
    <w:rsid w:val="005827BB"/>
    <w:rsid w:val="00582ED6"/>
    <w:rsid w:val="00582F8A"/>
    <w:rsid w:val="005831C6"/>
    <w:rsid w:val="005832F9"/>
    <w:rsid w:val="005833F6"/>
    <w:rsid w:val="00583502"/>
    <w:rsid w:val="00583851"/>
    <w:rsid w:val="0058399A"/>
    <w:rsid w:val="00583B93"/>
    <w:rsid w:val="00584310"/>
    <w:rsid w:val="0058487B"/>
    <w:rsid w:val="00584886"/>
    <w:rsid w:val="00585232"/>
    <w:rsid w:val="00585435"/>
    <w:rsid w:val="00586365"/>
    <w:rsid w:val="00586A22"/>
    <w:rsid w:val="00586C62"/>
    <w:rsid w:val="0058709F"/>
    <w:rsid w:val="0058730F"/>
    <w:rsid w:val="00587511"/>
    <w:rsid w:val="005875D1"/>
    <w:rsid w:val="00587914"/>
    <w:rsid w:val="00587CED"/>
    <w:rsid w:val="00587EA8"/>
    <w:rsid w:val="00590185"/>
    <w:rsid w:val="0059071B"/>
    <w:rsid w:val="00590876"/>
    <w:rsid w:val="00591ED3"/>
    <w:rsid w:val="00591F01"/>
    <w:rsid w:val="00592096"/>
    <w:rsid w:val="0059241B"/>
    <w:rsid w:val="0059248B"/>
    <w:rsid w:val="00592C6F"/>
    <w:rsid w:val="00593189"/>
    <w:rsid w:val="005932E3"/>
    <w:rsid w:val="005936E8"/>
    <w:rsid w:val="005936EB"/>
    <w:rsid w:val="005938EE"/>
    <w:rsid w:val="00593A48"/>
    <w:rsid w:val="00593BCA"/>
    <w:rsid w:val="00593BEB"/>
    <w:rsid w:val="00593FD9"/>
    <w:rsid w:val="00594404"/>
    <w:rsid w:val="00594AF4"/>
    <w:rsid w:val="00594B99"/>
    <w:rsid w:val="0059550E"/>
    <w:rsid w:val="0059575E"/>
    <w:rsid w:val="00595846"/>
    <w:rsid w:val="00595AE9"/>
    <w:rsid w:val="00595C58"/>
    <w:rsid w:val="00596016"/>
    <w:rsid w:val="00596108"/>
    <w:rsid w:val="00596126"/>
    <w:rsid w:val="005961E2"/>
    <w:rsid w:val="0059629C"/>
    <w:rsid w:val="00596481"/>
    <w:rsid w:val="00596821"/>
    <w:rsid w:val="0059683A"/>
    <w:rsid w:val="00596A76"/>
    <w:rsid w:val="00596B6A"/>
    <w:rsid w:val="00596D64"/>
    <w:rsid w:val="0059733B"/>
    <w:rsid w:val="00597386"/>
    <w:rsid w:val="00597BF8"/>
    <w:rsid w:val="005A004D"/>
    <w:rsid w:val="005A0200"/>
    <w:rsid w:val="005A06C7"/>
    <w:rsid w:val="005A0730"/>
    <w:rsid w:val="005A07CA"/>
    <w:rsid w:val="005A0A1E"/>
    <w:rsid w:val="005A0BE0"/>
    <w:rsid w:val="005A0D75"/>
    <w:rsid w:val="005A1487"/>
    <w:rsid w:val="005A1AF8"/>
    <w:rsid w:val="005A1CEF"/>
    <w:rsid w:val="005A1D41"/>
    <w:rsid w:val="005A244C"/>
    <w:rsid w:val="005A2B6D"/>
    <w:rsid w:val="005A2BBA"/>
    <w:rsid w:val="005A2FCC"/>
    <w:rsid w:val="005A30CD"/>
    <w:rsid w:val="005A4445"/>
    <w:rsid w:val="005A4747"/>
    <w:rsid w:val="005A4B10"/>
    <w:rsid w:val="005A4D68"/>
    <w:rsid w:val="005A5298"/>
    <w:rsid w:val="005A5447"/>
    <w:rsid w:val="005A5538"/>
    <w:rsid w:val="005A55B0"/>
    <w:rsid w:val="005A572A"/>
    <w:rsid w:val="005A58B6"/>
    <w:rsid w:val="005A5993"/>
    <w:rsid w:val="005A5CDD"/>
    <w:rsid w:val="005A613D"/>
    <w:rsid w:val="005A6177"/>
    <w:rsid w:val="005A66D2"/>
    <w:rsid w:val="005A6775"/>
    <w:rsid w:val="005A7BEA"/>
    <w:rsid w:val="005B00F3"/>
    <w:rsid w:val="005B0309"/>
    <w:rsid w:val="005B0661"/>
    <w:rsid w:val="005B0784"/>
    <w:rsid w:val="005B0BAC"/>
    <w:rsid w:val="005B11FB"/>
    <w:rsid w:val="005B15A7"/>
    <w:rsid w:val="005B185F"/>
    <w:rsid w:val="005B1BE5"/>
    <w:rsid w:val="005B1EE1"/>
    <w:rsid w:val="005B2882"/>
    <w:rsid w:val="005B2B21"/>
    <w:rsid w:val="005B2E1D"/>
    <w:rsid w:val="005B31AC"/>
    <w:rsid w:val="005B33F2"/>
    <w:rsid w:val="005B3426"/>
    <w:rsid w:val="005B3652"/>
    <w:rsid w:val="005B3839"/>
    <w:rsid w:val="005B4035"/>
    <w:rsid w:val="005B419F"/>
    <w:rsid w:val="005B433D"/>
    <w:rsid w:val="005B43F8"/>
    <w:rsid w:val="005B47B9"/>
    <w:rsid w:val="005B52B7"/>
    <w:rsid w:val="005B5AB2"/>
    <w:rsid w:val="005B600E"/>
    <w:rsid w:val="005B698D"/>
    <w:rsid w:val="005B6A9D"/>
    <w:rsid w:val="005B6ABB"/>
    <w:rsid w:val="005B6B8D"/>
    <w:rsid w:val="005B6FF8"/>
    <w:rsid w:val="005B7553"/>
    <w:rsid w:val="005B7767"/>
    <w:rsid w:val="005B7D9D"/>
    <w:rsid w:val="005C001B"/>
    <w:rsid w:val="005C0202"/>
    <w:rsid w:val="005C0624"/>
    <w:rsid w:val="005C0E13"/>
    <w:rsid w:val="005C10CF"/>
    <w:rsid w:val="005C1729"/>
    <w:rsid w:val="005C1F7B"/>
    <w:rsid w:val="005C23EF"/>
    <w:rsid w:val="005C2665"/>
    <w:rsid w:val="005C2DA7"/>
    <w:rsid w:val="005C2DE9"/>
    <w:rsid w:val="005C2F29"/>
    <w:rsid w:val="005C306B"/>
    <w:rsid w:val="005C3115"/>
    <w:rsid w:val="005C336F"/>
    <w:rsid w:val="005C3384"/>
    <w:rsid w:val="005C34A5"/>
    <w:rsid w:val="005C396B"/>
    <w:rsid w:val="005C3997"/>
    <w:rsid w:val="005C3B9B"/>
    <w:rsid w:val="005C3F12"/>
    <w:rsid w:val="005C4414"/>
    <w:rsid w:val="005C462D"/>
    <w:rsid w:val="005C4BFA"/>
    <w:rsid w:val="005C535E"/>
    <w:rsid w:val="005C56F3"/>
    <w:rsid w:val="005C5AA4"/>
    <w:rsid w:val="005C5B3F"/>
    <w:rsid w:val="005C5EA8"/>
    <w:rsid w:val="005C613B"/>
    <w:rsid w:val="005C6176"/>
    <w:rsid w:val="005C647A"/>
    <w:rsid w:val="005C6ABE"/>
    <w:rsid w:val="005C6BEC"/>
    <w:rsid w:val="005C6C28"/>
    <w:rsid w:val="005C74E4"/>
    <w:rsid w:val="005C7D72"/>
    <w:rsid w:val="005C7DBE"/>
    <w:rsid w:val="005D00BB"/>
    <w:rsid w:val="005D04C3"/>
    <w:rsid w:val="005D09BD"/>
    <w:rsid w:val="005D0D01"/>
    <w:rsid w:val="005D0F3D"/>
    <w:rsid w:val="005D13A8"/>
    <w:rsid w:val="005D1D2E"/>
    <w:rsid w:val="005D1E5B"/>
    <w:rsid w:val="005D260C"/>
    <w:rsid w:val="005D27B9"/>
    <w:rsid w:val="005D2835"/>
    <w:rsid w:val="005D29EA"/>
    <w:rsid w:val="005D351D"/>
    <w:rsid w:val="005D35C0"/>
    <w:rsid w:val="005D36F1"/>
    <w:rsid w:val="005D432A"/>
    <w:rsid w:val="005D43C2"/>
    <w:rsid w:val="005D4BE0"/>
    <w:rsid w:val="005D4C0C"/>
    <w:rsid w:val="005D4F86"/>
    <w:rsid w:val="005D559B"/>
    <w:rsid w:val="005D5C19"/>
    <w:rsid w:val="005D5D5C"/>
    <w:rsid w:val="005D5FA0"/>
    <w:rsid w:val="005D64AF"/>
    <w:rsid w:val="005D6514"/>
    <w:rsid w:val="005D6659"/>
    <w:rsid w:val="005D67C9"/>
    <w:rsid w:val="005D6830"/>
    <w:rsid w:val="005D6A33"/>
    <w:rsid w:val="005D6E69"/>
    <w:rsid w:val="005D729A"/>
    <w:rsid w:val="005D73B3"/>
    <w:rsid w:val="005D73DC"/>
    <w:rsid w:val="005D755B"/>
    <w:rsid w:val="005D773E"/>
    <w:rsid w:val="005D7C53"/>
    <w:rsid w:val="005D7D05"/>
    <w:rsid w:val="005D7E84"/>
    <w:rsid w:val="005D7F94"/>
    <w:rsid w:val="005E00C1"/>
    <w:rsid w:val="005E0761"/>
    <w:rsid w:val="005E0AF8"/>
    <w:rsid w:val="005E0BF2"/>
    <w:rsid w:val="005E0C26"/>
    <w:rsid w:val="005E0D95"/>
    <w:rsid w:val="005E1063"/>
    <w:rsid w:val="005E12DF"/>
    <w:rsid w:val="005E1508"/>
    <w:rsid w:val="005E198A"/>
    <w:rsid w:val="005E1B55"/>
    <w:rsid w:val="005E1C4D"/>
    <w:rsid w:val="005E1E4A"/>
    <w:rsid w:val="005E1ED8"/>
    <w:rsid w:val="005E1F0E"/>
    <w:rsid w:val="005E222F"/>
    <w:rsid w:val="005E252B"/>
    <w:rsid w:val="005E2C57"/>
    <w:rsid w:val="005E2D6C"/>
    <w:rsid w:val="005E3499"/>
    <w:rsid w:val="005E3731"/>
    <w:rsid w:val="005E3FDF"/>
    <w:rsid w:val="005E40C2"/>
    <w:rsid w:val="005E4396"/>
    <w:rsid w:val="005E5222"/>
    <w:rsid w:val="005E53D7"/>
    <w:rsid w:val="005E56ED"/>
    <w:rsid w:val="005E5837"/>
    <w:rsid w:val="005E5856"/>
    <w:rsid w:val="005E5894"/>
    <w:rsid w:val="005E5A71"/>
    <w:rsid w:val="005E5C90"/>
    <w:rsid w:val="005E5CC7"/>
    <w:rsid w:val="005E5D5F"/>
    <w:rsid w:val="005E5FBE"/>
    <w:rsid w:val="005E62C6"/>
    <w:rsid w:val="005E633C"/>
    <w:rsid w:val="005E6447"/>
    <w:rsid w:val="005E64DB"/>
    <w:rsid w:val="005E68F1"/>
    <w:rsid w:val="005E6B93"/>
    <w:rsid w:val="005E6E38"/>
    <w:rsid w:val="005E6E55"/>
    <w:rsid w:val="005E7199"/>
    <w:rsid w:val="005E7FE0"/>
    <w:rsid w:val="005F01CA"/>
    <w:rsid w:val="005F0410"/>
    <w:rsid w:val="005F0585"/>
    <w:rsid w:val="005F07BD"/>
    <w:rsid w:val="005F0962"/>
    <w:rsid w:val="005F12D1"/>
    <w:rsid w:val="005F2086"/>
    <w:rsid w:val="005F2321"/>
    <w:rsid w:val="005F23B5"/>
    <w:rsid w:val="005F2A7F"/>
    <w:rsid w:val="005F2F61"/>
    <w:rsid w:val="005F35DC"/>
    <w:rsid w:val="005F37D6"/>
    <w:rsid w:val="005F3B5E"/>
    <w:rsid w:val="005F3C62"/>
    <w:rsid w:val="005F4007"/>
    <w:rsid w:val="005F41AF"/>
    <w:rsid w:val="005F45C1"/>
    <w:rsid w:val="005F4E29"/>
    <w:rsid w:val="005F570E"/>
    <w:rsid w:val="005F6091"/>
    <w:rsid w:val="005F63FF"/>
    <w:rsid w:val="005F65A9"/>
    <w:rsid w:val="005F6652"/>
    <w:rsid w:val="005F688C"/>
    <w:rsid w:val="005F6DB2"/>
    <w:rsid w:val="005F6F9D"/>
    <w:rsid w:val="005F736D"/>
    <w:rsid w:val="005F7392"/>
    <w:rsid w:val="005F75CD"/>
    <w:rsid w:val="005F7AB2"/>
    <w:rsid w:val="005F7F52"/>
    <w:rsid w:val="006000FE"/>
    <w:rsid w:val="0060017E"/>
    <w:rsid w:val="0060022D"/>
    <w:rsid w:val="006004DC"/>
    <w:rsid w:val="00600564"/>
    <w:rsid w:val="00600972"/>
    <w:rsid w:val="006010B5"/>
    <w:rsid w:val="006017B4"/>
    <w:rsid w:val="006017C2"/>
    <w:rsid w:val="00601C47"/>
    <w:rsid w:val="00601D61"/>
    <w:rsid w:val="006020AC"/>
    <w:rsid w:val="006023D8"/>
    <w:rsid w:val="0060247F"/>
    <w:rsid w:val="00602511"/>
    <w:rsid w:val="006025CA"/>
    <w:rsid w:val="00602601"/>
    <w:rsid w:val="00602C4D"/>
    <w:rsid w:val="006031C0"/>
    <w:rsid w:val="006031D5"/>
    <w:rsid w:val="006031D7"/>
    <w:rsid w:val="00603A06"/>
    <w:rsid w:val="00603C7C"/>
    <w:rsid w:val="00603F65"/>
    <w:rsid w:val="00603FCE"/>
    <w:rsid w:val="0060438C"/>
    <w:rsid w:val="006048FB"/>
    <w:rsid w:val="00604DE1"/>
    <w:rsid w:val="006058DD"/>
    <w:rsid w:val="006059BF"/>
    <w:rsid w:val="00606012"/>
    <w:rsid w:val="0060642A"/>
    <w:rsid w:val="0060655A"/>
    <w:rsid w:val="0060690D"/>
    <w:rsid w:val="00606AD7"/>
    <w:rsid w:val="00606B17"/>
    <w:rsid w:val="00606F08"/>
    <w:rsid w:val="0060737D"/>
    <w:rsid w:val="006073A6"/>
    <w:rsid w:val="00607731"/>
    <w:rsid w:val="006078F4"/>
    <w:rsid w:val="00607EED"/>
    <w:rsid w:val="0061020A"/>
    <w:rsid w:val="00610497"/>
    <w:rsid w:val="006104C5"/>
    <w:rsid w:val="00610829"/>
    <w:rsid w:val="0061084F"/>
    <w:rsid w:val="00610851"/>
    <w:rsid w:val="0061091F"/>
    <w:rsid w:val="00610AE3"/>
    <w:rsid w:val="00610D45"/>
    <w:rsid w:val="0061199B"/>
    <w:rsid w:val="00611A78"/>
    <w:rsid w:val="00611C24"/>
    <w:rsid w:val="00611DEA"/>
    <w:rsid w:val="00612296"/>
    <w:rsid w:val="006123AA"/>
    <w:rsid w:val="00612613"/>
    <w:rsid w:val="00612648"/>
    <w:rsid w:val="0061297C"/>
    <w:rsid w:val="00612BA4"/>
    <w:rsid w:val="00613441"/>
    <w:rsid w:val="006134E3"/>
    <w:rsid w:val="00613714"/>
    <w:rsid w:val="006137F6"/>
    <w:rsid w:val="00613C1B"/>
    <w:rsid w:val="00614076"/>
    <w:rsid w:val="006140BF"/>
    <w:rsid w:val="0061469C"/>
    <w:rsid w:val="006146C4"/>
    <w:rsid w:val="00614718"/>
    <w:rsid w:val="00615748"/>
    <w:rsid w:val="006157F0"/>
    <w:rsid w:val="00615832"/>
    <w:rsid w:val="006159C6"/>
    <w:rsid w:val="00615AE6"/>
    <w:rsid w:val="00616572"/>
    <w:rsid w:val="00616AAF"/>
    <w:rsid w:val="00616D43"/>
    <w:rsid w:val="00617075"/>
    <w:rsid w:val="006170DE"/>
    <w:rsid w:val="00617598"/>
    <w:rsid w:val="00617721"/>
    <w:rsid w:val="00617722"/>
    <w:rsid w:val="0061780E"/>
    <w:rsid w:val="00617C0E"/>
    <w:rsid w:val="00617EC2"/>
    <w:rsid w:val="00620137"/>
    <w:rsid w:val="006201E7"/>
    <w:rsid w:val="00620360"/>
    <w:rsid w:val="0062036A"/>
    <w:rsid w:val="006205F4"/>
    <w:rsid w:val="00620817"/>
    <w:rsid w:val="00620A49"/>
    <w:rsid w:val="00620BD5"/>
    <w:rsid w:val="00621056"/>
    <w:rsid w:val="00621BA1"/>
    <w:rsid w:val="006220E7"/>
    <w:rsid w:val="006221B2"/>
    <w:rsid w:val="00622225"/>
    <w:rsid w:val="0062241F"/>
    <w:rsid w:val="006224DE"/>
    <w:rsid w:val="0062256C"/>
    <w:rsid w:val="006226E4"/>
    <w:rsid w:val="00622B2F"/>
    <w:rsid w:val="00623045"/>
    <w:rsid w:val="006239BF"/>
    <w:rsid w:val="00623CEB"/>
    <w:rsid w:val="00624979"/>
    <w:rsid w:val="0062513F"/>
    <w:rsid w:val="006253FE"/>
    <w:rsid w:val="00625653"/>
    <w:rsid w:val="00625A2D"/>
    <w:rsid w:val="00625C12"/>
    <w:rsid w:val="00625E75"/>
    <w:rsid w:val="0062623E"/>
    <w:rsid w:val="00626313"/>
    <w:rsid w:val="00626932"/>
    <w:rsid w:val="006277EF"/>
    <w:rsid w:val="00627CAB"/>
    <w:rsid w:val="006300B6"/>
    <w:rsid w:val="0063101D"/>
    <w:rsid w:val="0063124C"/>
    <w:rsid w:val="00631285"/>
    <w:rsid w:val="00631754"/>
    <w:rsid w:val="006317E7"/>
    <w:rsid w:val="006319CE"/>
    <w:rsid w:val="00631A64"/>
    <w:rsid w:val="00631A95"/>
    <w:rsid w:val="00631D2C"/>
    <w:rsid w:val="006328CC"/>
    <w:rsid w:val="00632992"/>
    <w:rsid w:val="00632C72"/>
    <w:rsid w:val="00632D56"/>
    <w:rsid w:val="00632F59"/>
    <w:rsid w:val="00633113"/>
    <w:rsid w:val="006332BF"/>
    <w:rsid w:val="0063393B"/>
    <w:rsid w:val="00633BC0"/>
    <w:rsid w:val="006348C9"/>
    <w:rsid w:val="00634904"/>
    <w:rsid w:val="00634FF7"/>
    <w:rsid w:val="006351F9"/>
    <w:rsid w:val="00635248"/>
    <w:rsid w:val="0063536D"/>
    <w:rsid w:val="006355BB"/>
    <w:rsid w:val="006355C4"/>
    <w:rsid w:val="00635C58"/>
    <w:rsid w:val="00635C9A"/>
    <w:rsid w:val="00635CDB"/>
    <w:rsid w:val="00635D3B"/>
    <w:rsid w:val="0063658C"/>
    <w:rsid w:val="006366BA"/>
    <w:rsid w:val="00637742"/>
    <w:rsid w:val="00637797"/>
    <w:rsid w:val="006378B5"/>
    <w:rsid w:val="00637CCE"/>
    <w:rsid w:val="0064009F"/>
    <w:rsid w:val="00640CD6"/>
    <w:rsid w:val="00640D74"/>
    <w:rsid w:val="006413BC"/>
    <w:rsid w:val="00641780"/>
    <w:rsid w:val="00641924"/>
    <w:rsid w:val="00641996"/>
    <w:rsid w:val="00641C77"/>
    <w:rsid w:val="006420FA"/>
    <w:rsid w:val="0064228B"/>
    <w:rsid w:val="00642600"/>
    <w:rsid w:val="0064269A"/>
    <w:rsid w:val="0064276F"/>
    <w:rsid w:val="006428DF"/>
    <w:rsid w:val="00642A1D"/>
    <w:rsid w:val="00642C64"/>
    <w:rsid w:val="00642CD5"/>
    <w:rsid w:val="00642D34"/>
    <w:rsid w:val="006433F2"/>
    <w:rsid w:val="006433F9"/>
    <w:rsid w:val="0064344F"/>
    <w:rsid w:val="00643DC8"/>
    <w:rsid w:val="00643F6C"/>
    <w:rsid w:val="006441F7"/>
    <w:rsid w:val="006442B9"/>
    <w:rsid w:val="006443F8"/>
    <w:rsid w:val="00644804"/>
    <w:rsid w:val="00644CC9"/>
    <w:rsid w:val="006450F7"/>
    <w:rsid w:val="0064520C"/>
    <w:rsid w:val="006452A7"/>
    <w:rsid w:val="00645468"/>
    <w:rsid w:val="006454C8"/>
    <w:rsid w:val="00646011"/>
    <w:rsid w:val="00646665"/>
    <w:rsid w:val="00646B28"/>
    <w:rsid w:val="00646DAC"/>
    <w:rsid w:val="00647230"/>
    <w:rsid w:val="0064724B"/>
    <w:rsid w:val="00647310"/>
    <w:rsid w:val="0064772C"/>
    <w:rsid w:val="00647C17"/>
    <w:rsid w:val="00647C6F"/>
    <w:rsid w:val="00647D2A"/>
    <w:rsid w:val="00650785"/>
    <w:rsid w:val="00650A2A"/>
    <w:rsid w:val="00650B27"/>
    <w:rsid w:val="00650EDD"/>
    <w:rsid w:val="00651474"/>
    <w:rsid w:val="006516C5"/>
    <w:rsid w:val="00651ED3"/>
    <w:rsid w:val="00652064"/>
    <w:rsid w:val="006521E0"/>
    <w:rsid w:val="0065227A"/>
    <w:rsid w:val="00652530"/>
    <w:rsid w:val="00652941"/>
    <w:rsid w:val="00653233"/>
    <w:rsid w:val="006537AE"/>
    <w:rsid w:val="00653837"/>
    <w:rsid w:val="00653CC0"/>
    <w:rsid w:val="0065427B"/>
    <w:rsid w:val="00654440"/>
    <w:rsid w:val="00654747"/>
    <w:rsid w:val="006549F0"/>
    <w:rsid w:val="00654DFF"/>
    <w:rsid w:val="00654F9B"/>
    <w:rsid w:val="00654FE4"/>
    <w:rsid w:val="00655084"/>
    <w:rsid w:val="0065519E"/>
    <w:rsid w:val="00655EB1"/>
    <w:rsid w:val="00656093"/>
    <w:rsid w:val="00656200"/>
    <w:rsid w:val="006567D7"/>
    <w:rsid w:val="00656803"/>
    <w:rsid w:val="00656CD4"/>
    <w:rsid w:val="00657150"/>
    <w:rsid w:val="0065724E"/>
    <w:rsid w:val="0065736D"/>
    <w:rsid w:val="00657521"/>
    <w:rsid w:val="00657577"/>
    <w:rsid w:val="00657746"/>
    <w:rsid w:val="00657BB7"/>
    <w:rsid w:val="00657BF1"/>
    <w:rsid w:val="00657D07"/>
    <w:rsid w:val="00660109"/>
    <w:rsid w:val="00660658"/>
    <w:rsid w:val="00660BC8"/>
    <w:rsid w:val="00660D5C"/>
    <w:rsid w:val="00660FC1"/>
    <w:rsid w:val="006614AA"/>
    <w:rsid w:val="0066168F"/>
    <w:rsid w:val="00661A14"/>
    <w:rsid w:val="00661CCD"/>
    <w:rsid w:val="006627FD"/>
    <w:rsid w:val="00662BB2"/>
    <w:rsid w:val="00662CAD"/>
    <w:rsid w:val="00662DCF"/>
    <w:rsid w:val="00663576"/>
    <w:rsid w:val="00663707"/>
    <w:rsid w:val="006639C1"/>
    <w:rsid w:val="00663A42"/>
    <w:rsid w:val="00663A46"/>
    <w:rsid w:val="00663B33"/>
    <w:rsid w:val="00663B4A"/>
    <w:rsid w:val="00663C51"/>
    <w:rsid w:val="00663E5F"/>
    <w:rsid w:val="00664032"/>
    <w:rsid w:val="006640E4"/>
    <w:rsid w:val="0066429F"/>
    <w:rsid w:val="00664B29"/>
    <w:rsid w:val="00664BCC"/>
    <w:rsid w:val="0066514C"/>
    <w:rsid w:val="00665578"/>
    <w:rsid w:val="0066577C"/>
    <w:rsid w:val="006658B5"/>
    <w:rsid w:val="00665CD1"/>
    <w:rsid w:val="00665CEF"/>
    <w:rsid w:val="00665E7E"/>
    <w:rsid w:val="00666EDC"/>
    <w:rsid w:val="00666F57"/>
    <w:rsid w:val="0066700B"/>
    <w:rsid w:val="00667061"/>
    <w:rsid w:val="006671E5"/>
    <w:rsid w:val="00667207"/>
    <w:rsid w:val="006678C8"/>
    <w:rsid w:val="00667945"/>
    <w:rsid w:val="00667C41"/>
    <w:rsid w:val="00667D62"/>
    <w:rsid w:val="00667D77"/>
    <w:rsid w:val="00667F76"/>
    <w:rsid w:val="006700B6"/>
    <w:rsid w:val="006702C4"/>
    <w:rsid w:val="006709CA"/>
    <w:rsid w:val="00670C56"/>
    <w:rsid w:val="00670DD4"/>
    <w:rsid w:val="00670E80"/>
    <w:rsid w:val="00670EC6"/>
    <w:rsid w:val="00670ED6"/>
    <w:rsid w:val="006711E1"/>
    <w:rsid w:val="0067189D"/>
    <w:rsid w:val="00671CE7"/>
    <w:rsid w:val="00672343"/>
    <w:rsid w:val="0067257A"/>
    <w:rsid w:val="006725B7"/>
    <w:rsid w:val="006726D9"/>
    <w:rsid w:val="006727B8"/>
    <w:rsid w:val="00672942"/>
    <w:rsid w:val="00672B39"/>
    <w:rsid w:val="00672C9A"/>
    <w:rsid w:val="006733D4"/>
    <w:rsid w:val="00674045"/>
    <w:rsid w:val="0067441A"/>
    <w:rsid w:val="00674425"/>
    <w:rsid w:val="006746C3"/>
    <w:rsid w:val="00674B6A"/>
    <w:rsid w:val="00674CD1"/>
    <w:rsid w:val="00674E42"/>
    <w:rsid w:val="006750FE"/>
    <w:rsid w:val="0067532D"/>
    <w:rsid w:val="00675718"/>
    <w:rsid w:val="006758DE"/>
    <w:rsid w:val="00675951"/>
    <w:rsid w:val="006759A0"/>
    <w:rsid w:val="00675AA5"/>
    <w:rsid w:val="00675D96"/>
    <w:rsid w:val="00676FF0"/>
    <w:rsid w:val="0067768E"/>
    <w:rsid w:val="0067776F"/>
    <w:rsid w:val="00677858"/>
    <w:rsid w:val="00680260"/>
    <w:rsid w:val="00680511"/>
    <w:rsid w:val="00680654"/>
    <w:rsid w:val="006808D4"/>
    <w:rsid w:val="00680A31"/>
    <w:rsid w:val="00680A4F"/>
    <w:rsid w:val="00680CB2"/>
    <w:rsid w:val="00680FE5"/>
    <w:rsid w:val="00680FFB"/>
    <w:rsid w:val="00681077"/>
    <w:rsid w:val="006816B0"/>
    <w:rsid w:val="0068185D"/>
    <w:rsid w:val="00681C47"/>
    <w:rsid w:val="00682179"/>
    <w:rsid w:val="006828D2"/>
    <w:rsid w:val="00682D25"/>
    <w:rsid w:val="00682E89"/>
    <w:rsid w:val="00682F5D"/>
    <w:rsid w:val="006832EB"/>
    <w:rsid w:val="00683339"/>
    <w:rsid w:val="006839BA"/>
    <w:rsid w:val="006842F7"/>
    <w:rsid w:val="00684CFC"/>
    <w:rsid w:val="00684D43"/>
    <w:rsid w:val="006850FA"/>
    <w:rsid w:val="006853BA"/>
    <w:rsid w:val="00685B8E"/>
    <w:rsid w:val="00686005"/>
    <w:rsid w:val="006863FE"/>
    <w:rsid w:val="00686491"/>
    <w:rsid w:val="006868AE"/>
    <w:rsid w:val="006868D4"/>
    <w:rsid w:val="00686D6D"/>
    <w:rsid w:val="00686F4A"/>
    <w:rsid w:val="006870C5"/>
    <w:rsid w:val="00687159"/>
    <w:rsid w:val="00687522"/>
    <w:rsid w:val="00687658"/>
    <w:rsid w:val="0068772C"/>
    <w:rsid w:val="00687CEF"/>
    <w:rsid w:val="00687EF9"/>
    <w:rsid w:val="0069005B"/>
    <w:rsid w:val="0069022B"/>
    <w:rsid w:val="0069064F"/>
    <w:rsid w:val="00690759"/>
    <w:rsid w:val="006910E4"/>
    <w:rsid w:val="0069146F"/>
    <w:rsid w:val="006918DF"/>
    <w:rsid w:val="00691D32"/>
    <w:rsid w:val="00692268"/>
    <w:rsid w:val="00692509"/>
    <w:rsid w:val="006926B0"/>
    <w:rsid w:val="006929E1"/>
    <w:rsid w:val="0069337F"/>
    <w:rsid w:val="006934D1"/>
    <w:rsid w:val="00693DD0"/>
    <w:rsid w:val="00694A2B"/>
    <w:rsid w:val="00694DEE"/>
    <w:rsid w:val="00694E26"/>
    <w:rsid w:val="00694E56"/>
    <w:rsid w:val="006950B1"/>
    <w:rsid w:val="006951CF"/>
    <w:rsid w:val="00695393"/>
    <w:rsid w:val="0069548C"/>
    <w:rsid w:val="00695549"/>
    <w:rsid w:val="00695587"/>
    <w:rsid w:val="006955B5"/>
    <w:rsid w:val="0069587E"/>
    <w:rsid w:val="00695C7F"/>
    <w:rsid w:val="00695C91"/>
    <w:rsid w:val="00695E67"/>
    <w:rsid w:val="0069727B"/>
    <w:rsid w:val="0069734E"/>
    <w:rsid w:val="006976AD"/>
    <w:rsid w:val="006978E5"/>
    <w:rsid w:val="00697BDE"/>
    <w:rsid w:val="00697EA8"/>
    <w:rsid w:val="006A04D6"/>
    <w:rsid w:val="006A06DF"/>
    <w:rsid w:val="006A08E6"/>
    <w:rsid w:val="006A0B90"/>
    <w:rsid w:val="006A1788"/>
    <w:rsid w:val="006A2067"/>
    <w:rsid w:val="006A20CD"/>
    <w:rsid w:val="006A28CF"/>
    <w:rsid w:val="006A28FE"/>
    <w:rsid w:val="006A2D4C"/>
    <w:rsid w:val="006A2E9B"/>
    <w:rsid w:val="006A2EF6"/>
    <w:rsid w:val="006A3109"/>
    <w:rsid w:val="006A3717"/>
    <w:rsid w:val="006A3BE4"/>
    <w:rsid w:val="006A4B1D"/>
    <w:rsid w:val="006A4C31"/>
    <w:rsid w:val="006A4CBA"/>
    <w:rsid w:val="006A4FBE"/>
    <w:rsid w:val="006A5351"/>
    <w:rsid w:val="006A57DA"/>
    <w:rsid w:val="006A67CF"/>
    <w:rsid w:val="006A692B"/>
    <w:rsid w:val="006A69CD"/>
    <w:rsid w:val="006A6D9D"/>
    <w:rsid w:val="006A7520"/>
    <w:rsid w:val="006A772B"/>
    <w:rsid w:val="006A797E"/>
    <w:rsid w:val="006A7CB3"/>
    <w:rsid w:val="006B0000"/>
    <w:rsid w:val="006B034E"/>
    <w:rsid w:val="006B0454"/>
    <w:rsid w:val="006B0606"/>
    <w:rsid w:val="006B0D05"/>
    <w:rsid w:val="006B0E97"/>
    <w:rsid w:val="006B0FB9"/>
    <w:rsid w:val="006B101E"/>
    <w:rsid w:val="006B113E"/>
    <w:rsid w:val="006B122B"/>
    <w:rsid w:val="006B139B"/>
    <w:rsid w:val="006B1690"/>
    <w:rsid w:val="006B17EF"/>
    <w:rsid w:val="006B1E1C"/>
    <w:rsid w:val="006B23B2"/>
    <w:rsid w:val="006B25E6"/>
    <w:rsid w:val="006B2854"/>
    <w:rsid w:val="006B2AFE"/>
    <w:rsid w:val="006B2E8C"/>
    <w:rsid w:val="006B3077"/>
    <w:rsid w:val="006B30E4"/>
    <w:rsid w:val="006B310B"/>
    <w:rsid w:val="006B3420"/>
    <w:rsid w:val="006B3451"/>
    <w:rsid w:val="006B35CB"/>
    <w:rsid w:val="006B39BB"/>
    <w:rsid w:val="006B3CA4"/>
    <w:rsid w:val="006B3E1B"/>
    <w:rsid w:val="006B3EC5"/>
    <w:rsid w:val="006B3F83"/>
    <w:rsid w:val="006B41B7"/>
    <w:rsid w:val="006B435B"/>
    <w:rsid w:val="006B4887"/>
    <w:rsid w:val="006B59AE"/>
    <w:rsid w:val="006B6330"/>
    <w:rsid w:val="006B693A"/>
    <w:rsid w:val="006B6A80"/>
    <w:rsid w:val="006B6A98"/>
    <w:rsid w:val="006B6B9E"/>
    <w:rsid w:val="006B6CA7"/>
    <w:rsid w:val="006B6F4D"/>
    <w:rsid w:val="006B768A"/>
    <w:rsid w:val="006B7C30"/>
    <w:rsid w:val="006B7CD1"/>
    <w:rsid w:val="006B7DE9"/>
    <w:rsid w:val="006B7F4F"/>
    <w:rsid w:val="006C0142"/>
    <w:rsid w:val="006C019E"/>
    <w:rsid w:val="006C12BD"/>
    <w:rsid w:val="006C14E6"/>
    <w:rsid w:val="006C1561"/>
    <w:rsid w:val="006C17FB"/>
    <w:rsid w:val="006C1AA4"/>
    <w:rsid w:val="006C1C4C"/>
    <w:rsid w:val="006C1C6D"/>
    <w:rsid w:val="006C1CF3"/>
    <w:rsid w:val="006C1DE2"/>
    <w:rsid w:val="006C1DFE"/>
    <w:rsid w:val="006C1EC5"/>
    <w:rsid w:val="006C22E6"/>
    <w:rsid w:val="006C24E8"/>
    <w:rsid w:val="006C28D7"/>
    <w:rsid w:val="006C292F"/>
    <w:rsid w:val="006C2B89"/>
    <w:rsid w:val="006C3299"/>
    <w:rsid w:val="006C3CB8"/>
    <w:rsid w:val="006C4029"/>
    <w:rsid w:val="006C4370"/>
    <w:rsid w:val="006C45AD"/>
    <w:rsid w:val="006C45F1"/>
    <w:rsid w:val="006C4CF9"/>
    <w:rsid w:val="006C4D46"/>
    <w:rsid w:val="006C4ED5"/>
    <w:rsid w:val="006C4FD0"/>
    <w:rsid w:val="006C537B"/>
    <w:rsid w:val="006C557D"/>
    <w:rsid w:val="006C5954"/>
    <w:rsid w:val="006C5D87"/>
    <w:rsid w:val="006C5DF8"/>
    <w:rsid w:val="006C5F7B"/>
    <w:rsid w:val="006C6025"/>
    <w:rsid w:val="006C644E"/>
    <w:rsid w:val="006C653D"/>
    <w:rsid w:val="006C6C44"/>
    <w:rsid w:val="006C6F7F"/>
    <w:rsid w:val="006C7546"/>
    <w:rsid w:val="006C762E"/>
    <w:rsid w:val="006C76CE"/>
    <w:rsid w:val="006C7F5B"/>
    <w:rsid w:val="006D0532"/>
    <w:rsid w:val="006D05BF"/>
    <w:rsid w:val="006D0A71"/>
    <w:rsid w:val="006D0C2F"/>
    <w:rsid w:val="006D1383"/>
    <w:rsid w:val="006D142D"/>
    <w:rsid w:val="006D18B5"/>
    <w:rsid w:val="006D1FE2"/>
    <w:rsid w:val="006D254D"/>
    <w:rsid w:val="006D275A"/>
    <w:rsid w:val="006D2864"/>
    <w:rsid w:val="006D2FC7"/>
    <w:rsid w:val="006D3179"/>
    <w:rsid w:val="006D370F"/>
    <w:rsid w:val="006D425D"/>
    <w:rsid w:val="006D45F7"/>
    <w:rsid w:val="006D4B00"/>
    <w:rsid w:val="006D4FE8"/>
    <w:rsid w:val="006D5797"/>
    <w:rsid w:val="006D5B7D"/>
    <w:rsid w:val="006D6080"/>
    <w:rsid w:val="006D618D"/>
    <w:rsid w:val="006D6369"/>
    <w:rsid w:val="006D650B"/>
    <w:rsid w:val="006D6865"/>
    <w:rsid w:val="006D68C0"/>
    <w:rsid w:val="006D6E84"/>
    <w:rsid w:val="006D713A"/>
    <w:rsid w:val="006D7177"/>
    <w:rsid w:val="006D71E7"/>
    <w:rsid w:val="006D72B0"/>
    <w:rsid w:val="006D74C9"/>
    <w:rsid w:val="006D7744"/>
    <w:rsid w:val="006D7897"/>
    <w:rsid w:val="006D78BD"/>
    <w:rsid w:val="006D7993"/>
    <w:rsid w:val="006D7C31"/>
    <w:rsid w:val="006D7F07"/>
    <w:rsid w:val="006D7F9E"/>
    <w:rsid w:val="006E0341"/>
    <w:rsid w:val="006E05ED"/>
    <w:rsid w:val="006E0646"/>
    <w:rsid w:val="006E0876"/>
    <w:rsid w:val="006E08DB"/>
    <w:rsid w:val="006E0950"/>
    <w:rsid w:val="006E0BA3"/>
    <w:rsid w:val="006E0CEB"/>
    <w:rsid w:val="006E1249"/>
    <w:rsid w:val="006E12B3"/>
    <w:rsid w:val="006E1361"/>
    <w:rsid w:val="006E14A0"/>
    <w:rsid w:val="006E15EF"/>
    <w:rsid w:val="006E1A2A"/>
    <w:rsid w:val="006E1AE0"/>
    <w:rsid w:val="006E1B78"/>
    <w:rsid w:val="006E1FAA"/>
    <w:rsid w:val="006E20F6"/>
    <w:rsid w:val="006E2122"/>
    <w:rsid w:val="006E24CA"/>
    <w:rsid w:val="006E2541"/>
    <w:rsid w:val="006E26DF"/>
    <w:rsid w:val="006E2735"/>
    <w:rsid w:val="006E29B3"/>
    <w:rsid w:val="006E2B54"/>
    <w:rsid w:val="006E3453"/>
    <w:rsid w:val="006E3A2D"/>
    <w:rsid w:val="006E3A51"/>
    <w:rsid w:val="006E3E81"/>
    <w:rsid w:val="006E400E"/>
    <w:rsid w:val="006E4186"/>
    <w:rsid w:val="006E4312"/>
    <w:rsid w:val="006E437B"/>
    <w:rsid w:val="006E4BA8"/>
    <w:rsid w:val="006E4BEF"/>
    <w:rsid w:val="006E4C1A"/>
    <w:rsid w:val="006E5219"/>
    <w:rsid w:val="006E535A"/>
    <w:rsid w:val="006E53A0"/>
    <w:rsid w:val="006E5C92"/>
    <w:rsid w:val="006E5D3C"/>
    <w:rsid w:val="006E5D65"/>
    <w:rsid w:val="006E612C"/>
    <w:rsid w:val="006E64D5"/>
    <w:rsid w:val="006E6ADF"/>
    <w:rsid w:val="006E6C55"/>
    <w:rsid w:val="006E7617"/>
    <w:rsid w:val="006E779C"/>
    <w:rsid w:val="006E77B9"/>
    <w:rsid w:val="006E782E"/>
    <w:rsid w:val="006E7DDA"/>
    <w:rsid w:val="006F065F"/>
    <w:rsid w:val="006F0829"/>
    <w:rsid w:val="006F0B95"/>
    <w:rsid w:val="006F0F1C"/>
    <w:rsid w:val="006F1A80"/>
    <w:rsid w:val="006F1AC6"/>
    <w:rsid w:val="006F275C"/>
    <w:rsid w:val="006F2A4A"/>
    <w:rsid w:val="006F2B63"/>
    <w:rsid w:val="006F2ECF"/>
    <w:rsid w:val="006F3642"/>
    <w:rsid w:val="006F3B59"/>
    <w:rsid w:val="006F3E00"/>
    <w:rsid w:val="006F4151"/>
    <w:rsid w:val="006F4963"/>
    <w:rsid w:val="006F4973"/>
    <w:rsid w:val="006F51AA"/>
    <w:rsid w:val="006F53E0"/>
    <w:rsid w:val="006F5637"/>
    <w:rsid w:val="006F5731"/>
    <w:rsid w:val="006F5A4B"/>
    <w:rsid w:val="006F5B8C"/>
    <w:rsid w:val="006F5DB9"/>
    <w:rsid w:val="006F60E8"/>
    <w:rsid w:val="006F623F"/>
    <w:rsid w:val="006F65B6"/>
    <w:rsid w:val="006F6C00"/>
    <w:rsid w:val="006F6E4D"/>
    <w:rsid w:val="006F743B"/>
    <w:rsid w:val="006F764F"/>
    <w:rsid w:val="006F7AD3"/>
    <w:rsid w:val="006F7B02"/>
    <w:rsid w:val="00700222"/>
    <w:rsid w:val="007003F9"/>
    <w:rsid w:val="007005FA"/>
    <w:rsid w:val="00700863"/>
    <w:rsid w:val="00700B3A"/>
    <w:rsid w:val="00700D82"/>
    <w:rsid w:val="00700F81"/>
    <w:rsid w:val="00701043"/>
    <w:rsid w:val="0070106A"/>
    <w:rsid w:val="00701632"/>
    <w:rsid w:val="00701890"/>
    <w:rsid w:val="00701935"/>
    <w:rsid w:val="00701A5D"/>
    <w:rsid w:val="00701EB4"/>
    <w:rsid w:val="00702097"/>
    <w:rsid w:val="0070244C"/>
    <w:rsid w:val="007024D0"/>
    <w:rsid w:val="007026C5"/>
    <w:rsid w:val="00702CCD"/>
    <w:rsid w:val="00702ECF"/>
    <w:rsid w:val="00702EFC"/>
    <w:rsid w:val="007032D6"/>
    <w:rsid w:val="00703370"/>
    <w:rsid w:val="00703A13"/>
    <w:rsid w:val="00703DFE"/>
    <w:rsid w:val="00704A28"/>
    <w:rsid w:val="00704A97"/>
    <w:rsid w:val="00705297"/>
    <w:rsid w:val="007054B9"/>
    <w:rsid w:val="0070591B"/>
    <w:rsid w:val="0070676C"/>
    <w:rsid w:val="00707070"/>
    <w:rsid w:val="0070728E"/>
    <w:rsid w:val="0070777D"/>
    <w:rsid w:val="00707CBD"/>
    <w:rsid w:val="00707CFC"/>
    <w:rsid w:val="00707E1C"/>
    <w:rsid w:val="007100E8"/>
    <w:rsid w:val="00710205"/>
    <w:rsid w:val="0071022B"/>
    <w:rsid w:val="00710264"/>
    <w:rsid w:val="00710468"/>
    <w:rsid w:val="00710904"/>
    <w:rsid w:val="00710958"/>
    <w:rsid w:val="00710B5D"/>
    <w:rsid w:val="00710DF7"/>
    <w:rsid w:val="007117DD"/>
    <w:rsid w:val="007117F4"/>
    <w:rsid w:val="00711B02"/>
    <w:rsid w:val="00711F44"/>
    <w:rsid w:val="0071213A"/>
    <w:rsid w:val="0071221F"/>
    <w:rsid w:val="0071246C"/>
    <w:rsid w:val="007130F8"/>
    <w:rsid w:val="0071355E"/>
    <w:rsid w:val="00713844"/>
    <w:rsid w:val="0071386B"/>
    <w:rsid w:val="00713C2D"/>
    <w:rsid w:val="00713D0D"/>
    <w:rsid w:val="00713D13"/>
    <w:rsid w:val="00713F0B"/>
    <w:rsid w:val="00713F46"/>
    <w:rsid w:val="007144E3"/>
    <w:rsid w:val="0071479E"/>
    <w:rsid w:val="00714934"/>
    <w:rsid w:val="00714B3B"/>
    <w:rsid w:val="00714FAC"/>
    <w:rsid w:val="00715200"/>
    <w:rsid w:val="00715309"/>
    <w:rsid w:val="00715431"/>
    <w:rsid w:val="00715D4D"/>
    <w:rsid w:val="007164CB"/>
    <w:rsid w:val="00716692"/>
    <w:rsid w:val="00717074"/>
    <w:rsid w:val="007170D6"/>
    <w:rsid w:val="007175F5"/>
    <w:rsid w:val="00717955"/>
    <w:rsid w:val="007200F6"/>
    <w:rsid w:val="0072048D"/>
    <w:rsid w:val="00720C14"/>
    <w:rsid w:val="00720E42"/>
    <w:rsid w:val="007216E0"/>
    <w:rsid w:val="00721713"/>
    <w:rsid w:val="007219BA"/>
    <w:rsid w:val="00721A9C"/>
    <w:rsid w:val="00721B0F"/>
    <w:rsid w:val="00721C13"/>
    <w:rsid w:val="00721CC3"/>
    <w:rsid w:val="007224F2"/>
    <w:rsid w:val="00722738"/>
    <w:rsid w:val="007228B8"/>
    <w:rsid w:val="00722A16"/>
    <w:rsid w:val="00722A7E"/>
    <w:rsid w:val="00722BD3"/>
    <w:rsid w:val="00722FCB"/>
    <w:rsid w:val="0072328F"/>
    <w:rsid w:val="00723807"/>
    <w:rsid w:val="00723A0F"/>
    <w:rsid w:val="007241A0"/>
    <w:rsid w:val="00724991"/>
    <w:rsid w:val="00724EAE"/>
    <w:rsid w:val="00725234"/>
    <w:rsid w:val="007255A8"/>
    <w:rsid w:val="007255E6"/>
    <w:rsid w:val="00725731"/>
    <w:rsid w:val="00725F29"/>
    <w:rsid w:val="007261AC"/>
    <w:rsid w:val="00726210"/>
    <w:rsid w:val="007267CE"/>
    <w:rsid w:val="00726F55"/>
    <w:rsid w:val="00727C1A"/>
    <w:rsid w:val="00727E4C"/>
    <w:rsid w:val="00727EBC"/>
    <w:rsid w:val="00727ED8"/>
    <w:rsid w:val="0073016F"/>
    <w:rsid w:val="00730563"/>
    <w:rsid w:val="0073065D"/>
    <w:rsid w:val="00730785"/>
    <w:rsid w:val="007307FA"/>
    <w:rsid w:val="00730824"/>
    <w:rsid w:val="00730AFB"/>
    <w:rsid w:val="00730B3D"/>
    <w:rsid w:val="00730B64"/>
    <w:rsid w:val="007311AE"/>
    <w:rsid w:val="007315F4"/>
    <w:rsid w:val="00731893"/>
    <w:rsid w:val="0073190F"/>
    <w:rsid w:val="00731929"/>
    <w:rsid w:val="00732408"/>
    <w:rsid w:val="00732637"/>
    <w:rsid w:val="00732B88"/>
    <w:rsid w:val="007334AC"/>
    <w:rsid w:val="00733C9C"/>
    <w:rsid w:val="00734505"/>
    <w:rsid w:val="00734DA9"/>
    <w:rsid w:val="00734F0D"/>
    <w:rsid w:val="007352A4"/>
    <w:rsid w:val="00735802"/>
    <w:rsid w:val="007358F4"/>
    <w:rsid w:val="0073598D"/>
    <w:rsid w:val="00735CB9"/>
    <w:rsid w:val="00735ED2"/>
    <w:rsid w:val="00736369"/>
    <w:rsid w:val="00736674"/>
    <w:rsid w:val="007366C7"/>
    <w:rsid w:val="007372E5"/>
    <w:rsid w:val="00737495"/>
    <w:rsid w:val="007375A8"/>
    <w:rsid w:val="007377B7"/>
    <w:rsid w:val="00737A71"/>
    <w:rsid w:val="00737BAA"/>
    <w:rsid w:val="00740235"/>
    <w:rsid w:val="00740329"/>
    <w:rsid w:val="007404F7"/>
    <w:rsid w:val="0074098A"/>
    <w:rsid w:val="00741408"/>
    <w:rsid w:val="0074155D"/>
    <w:rsid w:val="007418C8"/>
    <w:rsid w:val="00741C13"/>
    <w:rsid w:val="00741F5F"/>
    <w:rsid w:val="0074207E"/>
    <w:rsid w:val="0074224E"/>
    <w:rsid w:val="00742AC9"/>
    <w:rsid w:val="0074326D"/>
    <w:rsid w:val="0074332A"/>
    <w:rsid w:val="007434E4"/>
    <w:rsid w:val="00743909"/>
    <w:rsid w:val="0074399D"/>
    <w:rsid w:val="00743ACD"/>
    <w:rsid w:val="00743C86"/>
    <w:rsid w:val="00744447"/>
    <w:rsid w:val="00744AF7"/>
    <w:rsid w:val="00744DF3"/>
    <w:rsid w:val="0074509A"/>
    <w:rsid w:val="007451E0"/>
    <w:rsid w:val="0074520C"/>
    <w:rsid w:val="00745466"/>
    <w:rsid w:val="007454BA"/>
    <w:rsid w:val="007454E8"/>
    <w:rsid w:val="00745ACC"/>
    <w:rsid w:val="00745B1A"/>
    <w:rsid w:val="00746386"/>
    <w:rsid w:val="00746590"/>
    <w:rsid w:val="00746649"/>
    <w:rsid w:val="00746A20"/>
    <w:rsid w:val="00746D19"/>
    <w:rsid w:val="00746D91"/>
    <w:rsid w:val="007472DA"/>
    <w:rsid w:val="0074742F"/>
    <w:rsid w:val="00747791"/>
    <w:rsid w:val="00747F73"/>
    <w:rsid w:val="00747FFE"/>
    <w:rsid w:val="00750027"/>
    <w:rsid w:val="0075071B"/>
    <w:rsid w:val="00750A88"/>
    <w:rsid w:val="00750DAF"/>
    <w:rsid w:val="00750FD0"/>
    <w:rsid w:val="00751040"/>
    <w:rsid w:val="00751568"/>
    <w:rsid w:val="00751A4A"/>
    <w:rsid w:val="00751C05"/>
    <w:rsid w:val="00751DF9"/>
    <w:rsid w:val="00751E9C"/>
    <w:rsid w:val="00751F82"/>
    <w:rsid w:val="00752036"/>
    <w:rsid w:val="007522C3"/>
    <w:rsid w:val="007524C4"/>
    <w:rsid w:val="00752699"/>
    <w:rsid w:val="0075296B"/>
    <w:rsid w:val="00752C6A"/>
    <w:rsid w:val="00752D8A"/>
    <w:rsid w:val="00752E17"/>
    <w:rsid w:val="0075337B"/>
    <w:rsid w:val="00753384"/>
    <w:rsid w:val="0075346E"/>
    <w:rsid w:val="007534C0"/>
    <w:rsid w:val="00753790"/>
    <w:rsid w:val="00753F0D"/>
    <w:rsid w:val="00753F80"/>
    <w:rsid w:val="007543CE"/>
    <w:rsid w:val="00754927"/>
    <w:rsid w:val="00754BC4"/>
    <w:rsid w:val="00754BDF"/>
    <w:rsid w:val="00754EB6"/>
    <w:rsid w:val="00755A4E"/>
    <w:rsid w:val="00755DF4"/>
    <w:rsid w:val="00755EB3"/>
    <w:rsid w:val="00756002"/>
    <w:rsid w:val="007560D4"/>
    <w:rsid w:val="007563E8"/>
    <w:rsid w:val="0075641A"/>
    <w:rsid w:val="00756541"/>
    <w:rsid w:val="00756815"/>
    <w:rsid w:val="00756AD1"/>
    <w:rsid w:val="00757344"/>
    <w:rsid w:val="00757490"/>
    <w:rsid w:val="00757D84"/>
    <w:rsid w:val="00760071"/>
    <w:rsid w:val="0076028E"/>
    <w:rsid w:val="00760DA2"/>
    <w:rsid w:val="0076114E"/>
    <w:rsid w:val="0076124A"/>
    <w:rsid w:val="007618C1"/>
    <w:rsid w:val="00761B2E"/>
    <w:rsid w:val="00761DCE"/>
    <w:rsid w:val="00762295"/>
    <w:rsid w:val="007624E0"/>
    <w:rsid w:val="0076253C"/>
    <w:rsid w:val="00762890"/>
    <w:rsid w:val="00762AF1"/>
    <w:rsid w:val="00762E6B"/>
    <w:rsid w:val="007632AB"/>
    <w:rsid w:val="00763494"/>
    <w:rsid w:val="007635F2"/>
    <w:rsid w:val="00763839"/>
    <w:rsid w:val="007641A2"/>
    <w:rsid w:val="0076452D"/>
    <w:rsid w:val="007646E3"/>
    <w:rsid w:val="007647C5"/>
    <w:rsid w:val="007649B7"/>
    <w:rsid w:val="007649E8"/>
    <w:rsid w:val="00764B3B"/>
    <w:rsid w:val="00764C57"/>
    <w:rsid w:val="0076530B"/>
    <w:rsid w:val="007653F6"/>
    <w:rsid w:val="00765577"/>
    <w:rsid w:val="0076584B"/>
    <w:rsid w:val="007658BB"/>
    <w:rsid w:val="00765AB7"/>
    <w:rsid w:val="00765D32"/>
    <w:rsid w:val="007664AC"/>
    <w:rsid w:val="00766CE5"/>
    <w:rsid w:val="0076718A"/>
    <w:rsid w:val="00767248"/>
    <w:rsid w:val="00767306"/>
    <w:rsid w:val="007674C8"/>
    <w:rsid w:val="0076768D"/>
    <w:rsid w:val="00767BD9"/>
    <w:rsid w:val="00767C7A"/>
    <w:rsid w:val="00767CAB"/>
    <w:rsid w:val="00767E3D"/>
    <w:rsid w:val="00767F2D"/>
    <w:rsid w:val="0077094B"/>
    <w:rsid w:val="00771B11"/>
    <w:rsid w:val="00771C9A"/>
    <w:rsid w:val="00771F10"/>
    <w:rsid w:val="007723F9"/>
    <w:rsid w:val="00772533"/>
    <w:rsid w:val="00772627"/>
    <w:rsid w:val="00772D16"/>
    <w:rsid w:val="00773094"/>
    <w:rsid w:val="007730CA"/>
    <w:rsid w:val="00773AB8"/>
    <w:rsid w:val="00773D38"/>
    <w:rsid w:val="00774714"/>
    <w:rsid w:val="007749C6"/>
    <w:rsid w:val="00775101"/>
    <w:rsid w:val="0077535D"/>
    <w:rsid w:val="00775639"/>
    <w:rsid w:val="007757E0"/>
    <w:rsid w:val="00775D9E"/>
    <w:rsid w:val="00775E7B"/>
    <w:rsid w:val="007761E3"/>
    <w:rsid w:val="007765AC"/>
    <w:rsid w:val="007767C2"/>
    <w:rsid w:val="00776804"/>
    <w:rsid w:val="00776F27"/>
    <w:rsid w:val="007774E9"/>
    <w:rsid w:val="00777DA3"/>
    <w:rsid w:val="00777EBD"/>
    <w:rsid w:val="00780256"/>
    <w:rsid w:val="007802BA"/>
    <w:rsid w:val="007804A5"/>
    <w:rsid w:val="0078072A"/>
    <w:rsid w:val="007809E2"/>
    <w:rsid w:val="00780A60"/>
    <w:rsid w:val="00780D5C"/>
    <w:rsid w:val="007811DF"/>
    <w:rsid w:val="0078159C"/>
    <w:rsid w:val="00781FDD"/>
    <w:rsid w:val="00781FE5"/>
    <w:rsid w:val="00782115"/>
    <w:rsid w:val="00782123"/>
    <w:rsid w:val="007823AA"/>
    <w:rsid w:val="00782413"/>
    <w:rsid w:val="0078257F"/>
    <w:rsid w:val="00782F06"/>
    <w:rsid w:val="00783160"/>
    <w:rsid w:val="007836D3"/>
    <w:rsid w:val="00783AAF"/>
    <w:rsid w:val="00783BCE"/>
    <w:rsid w:val="00783DAC"/>
    <w:rsid w:val="00783E4A"/>
    <w:rsid w:val="00784194"/>
    <w:rsid w:val="00785B41"/>
    <w:rsid w:val="00785DCA"/>
    <w:rsid w:val="00785E93"/>
    <w:rsid w:val="00785ED3"/>
    <w:rsid w:val="00786455"/>
    <w:rsid w:val="00786B25"/>
    <w:rsid w:val="00787396"/>
    <w:rsid w:val="007877C6"/>
    <w:rsid w:val="00787881"/>
    <w:rsid w:val="00787A6C"/>
    <w:rsid w:val="00787BA2"/>
    <w:rsid w:val="00787C11"/>
    <w:rsid w:val="00790255"/>
    <w:rsid w:val="007902CC"/>
    <w:rsid w:val="00791A49"/>
    <w:rsid w:val="00791B01"/>
    <w:rsid w:val="00791CF2"/>
    <w:rsid w:val="00792220"/>
    <w:rsid w:val="0079247E"/>
    <w:rsid w:val="007924B5"/>
    <w:rsid w:val="0079255A"/>
    <w:rsid w:val="007925EB"/>
    <w:rsid w:val="007929AD"/>
    <w:rsid w:val="00792A4B"/>
    <w:rsid w:val="007930F0"/>
    <w:rsid w:val="00793667"/>
    <w:rsid w:val="0079378A"/>
    <w:rsid w:val="00793914"/>
    <w:rsid w:val="0079391A"/>
    <w:rsid w:val="00794AAF"/>
    <w:rsid w:val="00794B9C"/>
    <w:rsid w:val="00794E6D"/>
    <w:rsid w:val="007954A8"/>
    <w:rsid w:val="00795C51"/>
    <w:rsid w:val="00795D61"/>
    <w:rsid w:val="00796349"/>
    <w:rsid w:val="0079667C"/>
    <w:rsid w:val="007976DF"/>
    <w:rsid w:val="007A003B"/>
    <w:rsid w:val="007A02D1"/>
    <w:rsid w:val="007A0613"/>
    <w:rsid w:val="007A0A28"/>
    <w:rsid w:val="007A0D9F"/>
    <w:rsid w:val="007A128D"/>
    <w:rsid w:val="007A196D"/>
    <w:rsid w:val="007A2237"/>
    <w:rsid w:val="007A2463"/>
    <w:rsid w:val="007A2527"/>
    <w:rsid w:val="007A29A7"/>
    <w:rsid w:val="007A29BA"/>
    <w:rsid w:val="007A2B70"/>
    <w:rsid w:val="007A2EE3"/>
    <w:rsid w:val="007A309C"/>
    <w:rsid w:val="007A3109"/>
    <w:rsid w:val="007A38AF"/>
    <w:rsid w:val="007A3A2C"/>
    <w:rsid w:val="007A3F36"/>
    <w:rsid w:val="007A4605"/>
    <w:rsid w:val="007A47B2"/>
    <w:rsid w:val="007A485C"/>
    <w:rsid w:val="007A4B71"/>
    <w:rsid w:val="007A503D"/>
    <w:rsid w:val="007A5136"/>
    <w:rsid w:val="007A515F"/>
    <w:rsid w:val="007A55A6"/>
    <w:rsid w:val="007A5625"/>
    <w:rsid w:val="007A57C4"/>
    <w:rsid w:val="007A5893"/>
    <w:rsid w:val="007A5BBC"/>
    <w:rsid w:val="007A606B"/>
    <w:rsid w:val="007A6230"/>
    <w:rsid w:val="007A7806"/>
    <w:rsid w:val="007A7B6D"/>
    <w:rsid w:val="007B064F"/>
    <w:rsid w:val="007B090A"/>
    <w:rsid w:val="007B0A60"/>
    <w:rsid w:val="007B0A87"/>
    <w:rsid w:val="007B0D08"/>
    <w:rsid w:val="007B0E32"/>
    <w:rsid w:val="007B164E"/>
    <w:rsid w:val="007B1757"/>
    <w:rsid w:val="007B1FD8"/>
    <w:rsid w:val="007B29A7"/>
    <w:rsid w:val="007B2D9D"/>
    <w:rsid w:val="007B3366"/>
    <w:rsid w:val="007B3AED"/>
    <w:rsid w:val="007B3B79"/>
    <w:rsid w:val="007B3D6C"/>
    <w:rsid w:val="007B4066"/>
    <w:rsid w:val="007B4666"/>
    <w:rsid w:val="007B4BBC"/>
    <w:rsid w:val="007B5280"/>
    <w:rsid w:val="007B555C"/>
    <w:rsid w:val="007B5828"/>
    <w:rsid w:val="007B5AAE"/>
    <w:rsid w:val="007B5F38"/>
    <w:rsid w:val="007B6595"/>
    <w:rsid w:val="007B70A0"/>
    <w:rsid w:val="007B73B7"/>
    <w:rsid w:val="007B74D9"/>
    <w:rsid w:val="007B779A"/>
    <w:rsid w:val="007B7FE6"/>
    <w:rsid w:val="007C02F4"/>
    <w:rsid w:val="007C042E"/>
    <w:rsid w:val="007C0E1C"/>
    <w:rsid w:val="007C0ED7"/>
    <w:rsid w:val="007C0F64"/>
    <w:rsid w:val="007C10D0"/>
    <w:rsid w:val="007C12D8"/>
    <w:rsid w:val="007C1342"/>
    <w:rsid w:val="007C15DD"/>
    <w:rsid w:val="007C176E"/>
    <w:rsid w:val="007C1A9D"/>
    <w:rsid w:val="007C1C3F"/>
    <w:rsid w:val="007C1EC9"/>
    <w:rsid w:val="007C2023"/>
    <w:rsid w:val="007C2348"/>
    <w:rsid w:val="007C24C6"/>
    <w:rsid w:val="007C288A"/>
    <w:rsid w:val="007C29AA"/>
    <w:rsid w:val="007C2A09"/>
    <w:rsid w:val="007C2C8C"/>
    <w:rsid w:val="007C2F49"/>
    <w:rsid w:val="007C319F"/>
    <w:rsid w:val="007C33D7"/>
    <w:rsid w:val="007C35B7"/>
    <w:rsid w:val="007C3639"/>
    <w:rsid w:val="007C3D39"/>
    <w:rsid w:val="007C3F1D"/>
    <w:rsid w:val="007C4107"/>
    <w:rsid w:val="007C443D"/>
    <w:rsid w:val="007C4814"/>
    <w:rsid w:val="007C4A70"/>
    <w:rsid w:val="007C5298"/>
    <w:rsid w:val="007C5299"/>
    <w:rsid w:val="007C58DF"/>
    <w:rsid w:val="007C5B34"/>
    <w:rsid w:val="007C5E4A"/>
    <w:rsid w:val="007C61E1"/>
    <w:rsid w:val="007C6228"/>
    <w:rsid w:val="007C65D4"/>
    <w:rsid w:val="007C6B11"/>
    <w:rsid w:val="007C6B7C"/>
    <w:rsid w:val="007C6EB4"/>
    <w:rsid w:val="007C7150"/>
    <w:rsid w:val="007C7181"/>
    <w:rsid w:val="007C76EC"/>
    <w:rsid w:val="007C7BE0"/>
    <w:rsid w:val="007C7E89"/>
    <w:rsid w:val="007C7F30"/>
    <w:rsid w:val="007D033C"/>
    <w:rsid w:val="007D085D"/>
    <w:rsid w:val="007D08E5"/>
    <w:rsid w:val="007D0CA3"/>
    <w:rsid w:val="007D10D2"/>
    <w:rsid w:val="007D12BF"/>
    <w:rsid w:val="007D13A5"/>
    <w:rsid w:val="007D147F"/>
    <w:rsid w:val="007D177F"/>
    <w:rsid w:val="007D1899"/>
    <w:rsid w:val="007D1A18"/>
    <w:rsid w:val="007D1CEA"/>
    <w:rsid w:val="007D1E20"/>
    <w:rsid w:val="007D1F5F"/>
    <w:rsid w:val="007D2045"/>
    <w:rsid w:val="007D2157"/>
    <w:rsid w:val="007D229C"/>
    <w:rsid w:val="007D22E0"/>
    <w:rsid w:val="007D23FE"/>
    <w:rsid w:val="007D26FC"/>
    <w:rsid w:val="007D29F0"/>
    <w:rsid w:val="007D2F5E"/>
    <w:rsid w:val="007D3AF4"/>
    <w:rsid w:val="007D40D2"/>
    <w:rsid w:val="007D40F5"/>
    <w:rsid w:val="007D42C8"/>
    <w:rsid w:val="007D42FC"/>
    <w:rsid w:val="007D454C"/>
    <w:rsid w:val="007D45A8"/>
    <w:rsid w:val="007D4721"/>
    <w:rsid w:val="007D47FC"/>
    <w:rsid w:val="007D4C72"/>
    <w:rsid w:val="007D4D56"/>
    <w:rsid w:val="007D541D"/>
    <w:rsid w:val="007D58F9"/>
    <w:rsid w:val="007D5927"/>
    <w:rsid w:val="007D5A8A"/>
    <w:rsid w:val="007D5CAD"/>
    <w:rsid w:val="007D5D04"/>
    <w:rsid w:val="007D5FEA"/>
    <w:rsid w:val="007D612D"/>
    <w:rsid w:val="007D6255"/>
    <w:rsid w:val="007D67B4"/>
    <w:rsid w:val="007D6E91"/>
    <w:rsid w:val="007D6EC6"/>
    <w:rsid w:val="007D750F"/>
    <w:rsid w:val="007D78CD"/>
    <w:rsid w:val="007D7C44"/>
    <w:rsid w:val="007D7EE9"/>
    <w:rsid w:val="007E0BBC"/>
    <w:rsid w:val="007E0C85"/>
    <w:rsid w:val="007E0DBC"/>
    <w:rsid w:val="007E0F34"/>
    <w:rsid w:val="007E1622"/>
    <w:rsid w:val="007E1A7F"/>
    <w:rsid w:val="007E1C46"/>
    <w:rsid w:val="007E1E0C"/>
    <w:rsid w:val="007E1F4E"/>
    <w:rsid w:val="007E2240"/>
    <w:rsid w:val="007E2B46"/>
    <w:rsid w:val="007E37B6"/>
    <w:rsid w:val="007E3DE0"/>
    <w:rsid w:val="007E4448"/>
    <w:rsid w:val="007E467D"/>
    <w:rsid w:val="007E48C5"/>
    <w:rsid w:val="007E4B0F"/>
    <w:rsid w:val="007E4E59"/>
    <w:rsid w:val="007E536E"/>
    <w:rsid w:val="007E5626"/>
    <w:rsid w:val="007E5902"/>
    <w:rsid w:val="007E59CE"/>
    <w:rsid w:val="007E5A11"/>
    <w:rsid w:val="007E5AA3"/>
    <w:rsid w:val="007E5BB1"/>
    <w:rsid w:val="007E5C50"/>
    <w:rsid w:val="007E5CD0"/>
    <w:rsid w:val="007E5DA5"/>
    <w:rsid w:val="007E604C"/>
    <w:rsid w:val="007E6117"/>
    <w:rsid w:val="007E6659"/>
    <w:rsid w:val="007E6772"/>
    <w:rsid w:val="007E6B37"/>
    <w:rsid w:val="007E6F52"/>
    <w:rsid w:val="007E6F7E"/>
    <w:rsid w:val="007E7219"/>
    <w:rsid w:val="007E7328"/>
    <w:rsid w:val="007E74BD"/>
    <w:rsid w:val="007E788E"/>
    <w:rsid w:val="007E7CF9"/>
    <w:rsid w:val="007E7E37"/>
    <w:rsid w:val="007E7F75"/>
    <w:rsid w:val="007F0967"/>
    <w:rsid w:val="007F0A09"/>
    <w:rsid w:val="007F0FB8"/>
    <w:rsid w:val="007F103A"/>
    <w:rsid w:val="007F1161"/>
    <w:rsid w:val="007F17A0"/>
    <w:rsid w:val="007F1C95"/>
    <w:rsid w:val="007F1CCB"/>
    <w:rsid w:val="007F1FFF"/>
    <w:rsid w:val="007F20FF"/>
    <w:rsid w:val="007F25BD"/>
    <w:rsid w:val="007F25EC"/>
    <w:rsid w:val="007F2619"/>
    <w:rsid w:val="007F2640"/>
    <w:rsid w:val="007F2726"/>
    <w:rsid w:val="007F297A"/>
    <w:rsid w:val="007F2AD7"/>
    <w:rsid w:val="007F31B6"/>
    <w:rsid w:val="007F3294"/>
    <w:rsid w:val="007F338C"/>
    <w:rsid w:val="007F3414"/>
    <w:rsid w:val="007F35B6"/>
    <w:rsid w:val="007F39E5"/>
    <w:rsid w:val="007F3B88"/>
    <w:rsid w:val="007F3C49"/>
    <w:rsid w:val="007F3C82"/>
    <w:rsid w:val="007F3F71"/>
    <w:rsid w:val="007F3F72"/>
    <w:rsid w:val="007F4265"/>
    <w:rsid w:val="007F45BF"/>
    <w:rsid w:val="007F4777"/>
    <w:rsid w:val="007F495A"/>
    <w:rsid w:val="007F4C65"/>
    <w:rsid w:val="007F4CE3"/>
    <w:rsid w:val="007F4DD4"/>
    <w:rsid w:val="007F53AC"/>
    <w:rsid w:val="007F5C52"/>
    <w:rsid w:val="007F5FF2"/>
    <w:rsid w:val="007F6370"/>
    <w:rsid w:val="007F6429"/>
    <w:rsid w:val="007F65F4"/>
    <w:rsid w:val="007F66BF"/>
    <w:rsid w:val="007F6A09"/>
    <w:rsid w:val="007F72A2"/>
    <w:rsid w:val="007F75D1"/>
    <w:rsid w:val="007F78CB"/>
    <w:rsid w:val="007F7B35"/>
    <w:rsid w:val="008003FB"/>
    <w:rsid w:val="00800B54"/>
    <w:rsid w:val="00800EFA"/>
    <w:rsid w:val="00801411"/>
    <w:rsid w:val="0080158C"/>
    <w:rsid w:val="0080161A"/>
    <w:rsid w:val="0080211F"/>
    <w:rsid w:val="008021DD"/>
    <w:rsid w:val="008022A6"/>
    <w:rsid w:val="008024A7"/>
    <w:rsid w:val="008028C7"/>
    <w:rsid w:val="0080301C"/>
    <w:rsid w:val="00803320"/>
    <w:rsid w:val="00803337"/>
    <w:rsid w:val="008038CC"/>
    <w:rsid w:val="00803BED"/>
    <w:rsid w:val="00803E80"/>
    <w:rsid w:val="008044A1"/>
    <w:rsid w:val="00804643"/>
    <w:rsid w:val="00804C63"/>
    <w:rsid w:val="00805037"/>
    <w:rsid w:val="0080535C"/>
    <w:rsid w:val="00805A14"/>
    <w:rsid w:val="00805B01"/>
    <w:rsid w:val="00806200"/>
    <w:rsid w:val="008069D9"/>
    <w:rsid w:val="00806E61"/>
    <w:rsid w:val="008073CC"/>
    <w:rsid w:val="008076C4"/>
    <w:rsid w:val="008077CE"/>
    <w:rsid w:val="00807A56"/>
    <w:rsid w:val="00807B3F"/>
    <w:rsid w:val="00807DE2"/>
    <w:rsid w:val="00807F8E"/>
    <w:rsid w:val="008100BB"/>
    <w:rsid w:val="00810333"/>
    <w:rsid w:val="008105F3"/>
    <w:rsid w:val="00810955"/>
    <w:rsid w:val="00810CF8"/>
    <w:rsid w:val="00810DFC"/>
    <w:rsid w:val="0081108C"/>
    <w:rsid w:val="008111C7"/>
    <w:rsid w:val="00811730"/>
    <w:rsid w:val="00811945"/>
    <w:rsid w:val="00811CDE"/>
    <w:rsid w:val="00811DE5"/>
    <w:rsid w:val="00812601"/>
    <w:rsid w:val="008128B1"/>
    <w:rsid w:val="008129D9"/>
    <w:rsid w:val="00812C4D"/>
    <w:rsid w:val="0081303B"/>
    <w:rsid w:val="00813365"/>
    <w:rsid w:val="008133B2"/>
    <w:rsid w:val="00813493"/>
    <w:rsid w:val="0081369B"/>
    <w:rsid w:val="0081394F"/>
    <w:rsid w:val="00813C47"/>
    <w:rsid w:val="00814489"/>
    <w:rsid w:val="0081489D"/>
    <w:rsid w:val="00814C8F"/>
    <w:rsid w:val="00814D5B"/>
    <w:rsid w:val="00814F4F"/>
    <w:rsid w:val="00815067"/>
    <w:rsid w:val="008150E9"/>
    <w:rsid w:val="00815124"/>
    <w:rsid w:val="008155F3"/>
    <w:rsid w:val="008157A4"/>
    <w:rsid w:val="00815DE1"/>
    <w:rsid w:val="00815F8D"/>
    <w:rsid w:val="00816174"/>
    <w:rsid w:val="0081623B"/>
    <w:rsid w:val="00816571"/>
    <w:rsid w:val="0081664B"/>
    <w:rsid w:val="008166DF"/>
    <w:rsid w:val="0081697E"/>
    <w:rsid w:val="00817143"/>
    <w:rsid w:val="00817248"/>
    <w:rsid w:val="008174A6"/>
    <w:rsid w:val="00817558"/>
    <w:rsid w:val="00817631"/>
    <w:rsid w:val="0081794C"/>
    <w:rsid w:val="00817953"/>
    <w:rsid w:val="00820570"/>
    <w:rsid w:val="00820966"/>
    <w:rsid w:val="00820A0F"/>
    <w:rsid w:val="00820B86"/>
    <w:rsid w:val="00820CD9"/>
    <w:rsid w:val="00821042"/>
    <w:rsid w:val="0082121C"/>
    <w:rsid w:val="008214F1"/>
    <w:rsid w:val="00821977"/>
    <w:rsid w:val="00821C82"/>
    <w:rsid w:val="0082228A"/>
    <w:rsid w:val="008223FB"/>
    <w:rsid w:val="0082243B"/>
    <w:rsid w:val="00822AB9"/>
    <w:rsid w:val="00822B7B"/>
    <w:rsid w:val="00822C35"/>
    <w:rsid w:val="0082376A"/>
    <w:rsid w:val="008247BE"/>
    <w:rsid w:val="008248A7"/>
    <w:rsid w:val="00824922"/>
    <w:rsid w:val="00824A6C"/>
    <w:rsid w:val="00824A78"/>
    <w:rsid w:val="00824BC3"/>
    <w:rsid w:val="00824D83"/>
    <w:rsid w:val="00824DA8"/>
    <w:rsid w:val="00825265"/>
    <w:rsid w:val="0082536E"/>
    <w:rsid w:val="00825AF9"/>
    <w:rsid w:val="0082659F"/>
    <w:rsid w:val="0082664B"/>
    <w:rsid w:val="00826B97"/>
    <w:rsid w:val="00827093"/>
    <w:rsid w:val="00827EBD"/>
    <w:rsid w:val="00830118"/>
    <w:rsid w:val="008303E6"/>
    <w:rsid w:val="008308AE"/>
    <w:rsid w:val="00831379"/>
    <w:rsid w:val="00831704"/>
    <w:rsid w:val="00831BCC"/>
    <w:rsid w:val="00831F0D"/>
    <w:rsid w:val="008322F7"/>
    <w:rsid w:val="00832743"/>
    <w:rsid w:val="008328B8"/>
    <w:rsid w:val="00832B13"/>
    <w:rsid w:val="00833568"/>
    <w:rsid w:val="0083388A"/>
    <w:rsid w:val="00833B6C"/>
    <w:rsid w:val="00834090"/>
    <w:rsid w:val="00834527"/>
    <w:rsid w:val="008347C5"/>
    <w:rsid w:val="00834DCA"/>
    <w:rsid w:val="008358B6"/>
    <w:rsid w:val="008358C9"/>
    <w:rsid w:val="00835E23"/>
    <w:rsid w:val="00835FB0"/>
    <w:rsid w:val="00836192"/>
    <w:rsid w:val="008362B1"/>
    <w:rsid w:val="0083634B"/>
    <w:rsid w:val="008366FE"/>
    <w:rsid w:val="0083670B"/>
    <w:rsid w:val="008368D2"/>
    <w:rsid w:val="00836C3E"/>
    <w:rsid w:val="00836FED"/>
    <w:rsid w:val="008376BA"/>
    <w:rsid w:val="00837F53"/>
    <w:rsid w:val="00840091"/>
    <w:rsid w:val="00840E5D"/>
    <w:rsid w:val="00840F0A"/>
    <w:rsid w:val="00841275"/>
    <w:rsid w:val="008413BE"/>
    <w:rsid w:val="008414D5"/>
    <w:rsid w:val="00841D62"/>
    <w:rsid w:val="00841F07"/>
    <w:rsid w:val="008421A9"/>
    <w:rsid w:val="0084236D"/>
    <w:rsid w:val="008427C8"/>
    <w:rsid w:val="00842A2C"/>
    <w:rsid w:val="00842EF7"/>
    <w:rsid w:val="008432ED"/>
    <w:rsid w:val="0084379B"/>
    <w:rsid w:val="00843E45"/>
    <w:rsid w:val="00844092"/>
    <w:rsid w:val="00844548"/>
    <w:rsid w:val="00844C65"/>
    <w:rsid w:val="00845AB0"/>
    <w:rsid w:val="008460B0"/>
    <w:rsid w:val="00846200"/>
    <w:rsid w:val="0084656B"/>
    <w:rsid w:val="008466B3"/>
    <w:rsid w:val="0084682B"/>
    <w:rsid w:val="0084689A"/>
    <w:rsid w:val="008469AF"/>
    <w:rsid w:val="00846A72"/>
    <w:rsid w:val="00847225"/>
    <w:rsid w:val="00847604"/>
    <w:rsid w:val="0084761F"/>
    <w:rsid w:val="0084762B"/>
    <w:rsid w:val="00847F30"/>
    <w:rsid w:val="00847F5C"/>
    <w:rsid w:val="0085005C"/>
    <w:rsid w:val="0085014F"/>
    <w:rsid w:val="00850278"/>
    <w:rsid w:val="0085032D"/>
    <w:rsid w:val="00850C3A"/>
    <w:rsid w:val="00851083"/>
    <w:rsid w:val="0085243F"/>
    <w:rsid w:val="008525FE"/>
    <w:rsid w:val="00852613"/>
    <w:rsid w:val="008526D1"/>
    <w:rsid w:val="008529DD"/>
    <w:rsid w:val="00852A5B"/>
    <w:rsid w:val="0085311C"/>
    <w:rsid w:val="008535A3"/>
    <w:rsid w:val="008536B7"/>
    <w:rsid w:val="008542C9"/>
    <w:rsid w:val="008545C4"/>
    <w:rsid w:val="00854910"/>
    <w:rsid w:val="00854A31"/>
    <w:rsid w:val="00854CA6"/>
    <w:rsid w:val="0085515D"/>
    <w:rsid w:val="00855196"/>
    <w:rsid w:val="008559EC"/>
    <w:rsid w:val="00855A58"/>
    <w:rsid w:val="00855DA0"/>
    <w:rsid w:val="00855E88"/>
    <w:rsid w:val="00856523"/>
    <w:rsid w:val="008567BC"/>
    <w:rsid w:val="0085685D"/>
    <w:rsid w:val="00856CB9"/>
    <w:rsid w:val="0085701E"/>
    <w:rsid w:val="008573B6"/>
    <w:rsid w:val="008577B2"/>
    <w:rsid w:val="008579A0"/>
    <w:rsid w:val="008579AC"/>
    <w:rsid w:val="00857D13"/>
    <w:rsid w:val="008601E8"/>
    <w:rsid w:val="00860293"/>
    <w:rsid w:val="00860669"/>
    <w:rsid w:val="00860B18"/>
    <w:rsid w:val="00860CC2"/>
    <w:rsid w:val="00861C02"/>
    <w:rsid w:val="00861D65"/>
    <w:rsid w:val="0086227A"/>
    <w:rsid w:val="0086296D"/>
    <w:rsid w:val="00862F08"/>
    <w:rsid w:val="00862FD6"/>
    <w:rsid w:val="008632E4"/>
    <w:rsid w:val="00863582"/>
    <w:rsid w:val="00863A4A"/>
    <w:rsid w:val="00863B7A"/>
    <w:rsid w:val="00863CA0"/>
    <w:rsid w:val="00863EA9"/>
    <w:rsid w:val="008648AC"/>
    <w:rsid w:val="00864D62"/>
    <w:rsid w:val="00864E7D"/>
    <w:rsid w:val="00864E97"/>
    <w:rsid w:val="00865421"/>
    <w:rsid w:val="008654A5"/>
    <w:rsid w:val="0086589B"/>
    <w:rsid w:val="0086597E"/>
    <w:rsid w:val="00865B62"/>
    <w:rsid w:val="00865F18"/>
    <w:rsid w:val="008667F5"/>
    <w:rsid w:val="00866A1F"/>
    <w:rsid w:val="00866C92"/>
    <w:rsid w:val="00866D37"/>
    <w:rsid w:val="00867303"/>
    <w:rsid w:val="00867722"/>
    <w:rsid w:val="00867B0E"/>
    <w:rsid w:val="00867B9F"/>
    <w:rsid w:val="008706DB"/>
    <w:rsid w:val="008707F3"/>
    <w:rsid w:val="00871039"/>
    <w:rsid w:val="008710B4"/>
    <w:rsid w:val="0087118B"/>
    <w:rsid w:val="0087165B"/>
    <w:rsid w:val="00871D37"/>
    <w:rsid w:val="00872200"/>
    <w:rsid w:val="008727FD"/>
    <w:rsid w:val="0087296D"/>
    <w:rsid w:val="00872E47"/>
    <w:rsid w:val="00872FAA"/>
    <w:rsid w:val="00873476"/>
    <w:rsid w:val="0087364D"/>
    <w:rsid w:val="00873B45"/>
    <w:rsid w:val="008740FB"/>
    <w:rsid w:val="0087462A"/>
    <w:rsid w:val="0087471E"/>
    <w:rsid w:val="00874753"/>
    <w:rsid w:val="00874C6B"/>
    <w:rsid w:val="008750AB"/>
    <w:rsid w:val="008754CE"/>
    <w:rsid w:val="008764D8"/>
    <w:rsid w:val="0087664C"/>
    <w:rsid w:val="00876926"/>
    <w:rsid w:val="00876C7B"/>
    <w:rsid w:val="00876D07"/>
    <w:rsid w:val="00876DAE"/>
    <w:rsid w:val="00876E9E"/>
    <w:rsid w:val="00876FDC"/>
    <w:rsid w:val="008770DC"/>
    <w:rsid w:val="00877605"/>
    <w:rsid w:val="008776AE"/>
    <w:rsid w:val="008779A4"/>
    <w:rsid w:val="00877A70"/>
    <w:rsid w:val="00877FFB"/>
    <w:rsid w:val="008806CE"/>
    <w:rsid w:val="00880700"/>
    <w:rsid w:val="008807A2"/>
    <w:rsid w:val="008808FE"/>
    <w:rsid w:val="00880BD7"/>
    <w:rsid w:val="00880BF6"/>
    <w:rsid w:val="00880D71"/>
    <w:rsid w:val="00880DA5"/>
    <w:rsid w:val="00880E6A"/>
    <w:rsid w:val="00880F2F"/>
    <w:rsid w:val="008810C0"/>
    <w:rsid w:val="00881302"/>
    <w:rsid w:val="0088135B"/>
    <w:rsid w:val="0088145E"/>
    <w:rsid w:val="00881460"/>
    <w:rsid w:val="00881536"/>
    <w:rsid w:val="00881593"/>
    <w:rsid w:val="00881683"/>
    <w:rsid w:val="0088199F"/>
    <w:rsid w:val="00881DC2"/>
    <w:rsid w:val="00881E35"/>
    <w:rsid w:val="008825A6"/>
    <w:rsid w:val="0088299D"/>
    <w:rsid w:val="008829D4"/>
    <w:rsid w:val="00882A30"/>
    <w:rsid w:val="008833E7"/>
    <w:rsid w:val="0088421A"/>
    <w:rsid w:val="008843BE"/>
    <w:rsid w:val="00884A24"/>
    <w:rsid w:val="00884BE3"/>
    <w:rsid w:val="00884C34"/>
    <w:rsid w:val="00884FC2"/>
    <w:rsid w:val="00885042"/>
    <w:rsid w:val="00885B1B"/>
    <w:rsid w:val="00885B2A"/>
    <w:rsid w:val="00885B7D"/>
    <w:rsid w:val="00885E12"/>
    <w:rsid w:val="00885EB8"/>
    <w:rsid w:val="008861C4"/>
    <w:rsid w:val="00886485"/>
    <w:rsid w:val="00886B17"/>
    <w:rsid w:val="00886C55"/>
    <w:rsid w:val="00886FDB"/>
    <w:rsid w:val="00887380"/>
    <w:rsid w:val="008873F4"/>
    <w:rsid w:val="00887653"/>
    <w:rsid w:val="00887918"/>
    <w:rsid w:val="00887C04"/>
    <w:rsid w:val="008901F2"/>
    <w:rsid w:val="008909CF"/>
    <w:rsid w:val="00890CAE"/>
    <w:rsid w:val="008915D2"/>
    <w:rsid w:val="00891785"/>
    <w:rsid w:val="00891A64"/>
    <w:rsid w:val="0089212F"/>
    <w:rsid w:val="00892F00"/>
    <w:rsid w:val="00892F4B"/>
    <w:rsid w:val="0089337A"/>
    <w:rsid w:val="00894D70"/>
    <w:rsid w:val="0089510F"/>
    <w:rsid w:val="00895412"/>
    <w:rsid w:val="00895969"/>
    <w:rsid w:val="008959F2"/>
    <w:rsid w:val="00895D7D"/>
    <w:rsid w:val="00895DC4"/>
    <w:rsid w:val="00895E07"/>
    <w:rsid w:val="00896388"/>
    <w:rsid w:val="0089640C"/>
    <w:rsid w:val="008964EB"/>
    <w:rsid w:val="00896805"/>
    <w:rsid w:val="00896C24"/>
    <w:rsid w:val="00896D2D"/>
    <w:rsid w:val="00896FAE"/>
    <w:rsid w:val="00897105"/>
    <w:rsid w:val="0089775B"/>
    <w:rsid w:val="0089798A"/>
    <w:rsid w:val="00897BE1"/>
    <w:rsid w:val="008A0920"/>
    <w:rsid w:val="008A0EEA"/>
    <w:rsid w:val="008A0F79"/>
    <w:rsid w:val="008A10CB"/>
    <w:rsid w:val="008A158E"/>
    <w:rsid w:val="008A1ABD"/>
    <w:rsid w:val="008A1EAD"/>
    <w:rsid w:val="008A205E"/>
    <w:rsid w:val="008A20F2"/>
    <w:rsid w:val="008A2286"/>
    <w:rsid w:val="008A23B6"/>
    <w:rsid w:val="008A24AC"/>
    <w:rsid w:val="008A24C3"/>
    <w:rsid w:val="008A25A3"/>
    <w:rsid w:val="008A271D"/>
    <w:rsid w:val="008A292A"/>
    <w:rsid w:val="008A2C81"/>
    <w:rsid w:val="008A31B0"/>
    <w:rsid w:val="008A3251"/>
    <w:rsid w:val="008A3C33"/>
    <w:rsid w:val="008A3EA9"/>
    <w:rsid w:val="008A4120"/>
    <w:rsid w:val="008A41D8"/>
    <w:rsid w:val="008A4423"/>
    <w:rsid w:val="008A4F87"/>
    <w:rsid w:val="008A5035"/>
    <w:rsid w:val="008A5818"/>
    <w:rsid w:val="008A5DCE"/>
    <w:rsid w:val="008A5DFD"/>
    <w:rsid w:val="008A6120"/>
    <w:rsid w:val="008A61C4"/>
    <w:rsid w:val="008A64A7"/>
    <w:rsid w:val="008A6D5E"/>
    <w:rsid w:val="008A6F49"/>
    <w:rsid w:val="008A7010"/>
    <w:rsid w:val="008A736C"/>
    <w:rsid w:val="008A7470"/>
    <w:rsid w:val="008A771F"/>
    <w:rsid w:val="008A7735"/>
    <w:rsid w:val="008A785C"/>
    <w:rsid w:val="008A7D18"/>
    <w:rsid w:val="008A7F03"/>
    <w:rsid w:val="008B009A"/>
    <w:rsid w:val="008B0201"/>
    <w:rsid w:val="008B0B54"/>
    <w:rsid w:val="008B0D92"/>
    <w:rsid w:val="008B0EED"/>
    <w:rsid w:val="008B1241"/>
    <w:rsid w:val="008B18D7"/>
    <w:rsid w:val="008B2139"/>
    <w:rsid w:val="008B224C"/>
    <w:rsid w:val="008B24A1"/>
    <w:rsid w:val="008B24FC"/>
    <w:rsid w:val="008B2633"/>
    <w:rsid w:val="008B2BC8"/>
    <w:rsid w:val="008B2CC5"/>
    <w:rsid w:val="008B2EEC"/>
    <w:rsid w:val="008B3168"/>
    <w:rsid w:val="008B318C"/>
    <w:rsid w:val="008B3255"/>
    <w:rsid w:val="008B33F4"/>
    <w:rsid w:val="008B378E"/>
    <w:rsid w:val="008B3901"/>
    <w:rsid w:val="008B3954"/>
    <w:rsid w:val="008B3DBF"/>
    <w:rsid w:val="008B3E91"/>
    <w:rsid w:val="008B3FB9"/>
    <w:rsid w:val="008B4253"/>
    <w:rsid w:val="008B4567"/>
    <w:rsid w:val="008B4736"/>
    <w:rsid w:val="008B4B23"/>
    <w:rsid w:val="008B5997"/>
    <w:rsid w:val="008B5999"/>
    <w:rsid w:val="008B599F"/>
    <w:rsid w:val="008B5B38"/>
    <w:rsid w:val="008B5B55"/>
    <w:rsid w:val="008B5F4E"/>
    <w:rsid w:val="008B6053"/>
    <w:rsid w:val="008B6464"/>
    <w:rsid w:val="008B64ED"/>
    <w:rsid w:val="008B6AAD"/>
    <w:rsid w:val="008B6B67"/>
    <w:rsid w:val="008B6B9D"/>
    <w:rsid w:val="008B7C7B"/>
    <w:rsid w:val="008B7ECA"/>
    <w:rsid w:val="008C05F8"/>
    <w:rsid w:val="008C0676"/>
    <w:rsid w:val="008C073E"/>
    <w:rsid w:val="008C128E"/>
    <w:rsid w:val="008C1638"/>
    <w:rsid w:val="008C1838"/>
    <w:rsid w:val="008C197D"/>
    <w:rsid w:val="008C1C97"/>
    <w:rsid w:val="008C1CCF"/>
    <w:rsid w:val="008C2310"/>
    <w:rsid w:val="008C2354"/>
    <w:rsid w:val="008C2666"/>
    <w:rsid w:val="008C2709"/>
    <w:rsid w:val="008C2D34"/>
    <w:rsid w:val="008C30AD"/>
    <w:rsid w:val="008C310B"/>
    <w:rsid w:val="008C38E3"/>
    <w:rsid w:val="008C3B5F"/>
    <w:rsid w:val="008C3BD2"/>
    <w:rsid w:val="008C413A"/>
    <w:rsid w:val="008C42F0"/>
    <w:rsid w:val="008C42F7"/>
    <w:rsid w:val="008C434D"/>
    <w:rsid w:val="008C50A9"/>
    <w:rsid w:val="008C5238"/>
    <w:rsid w:val="008C5289"/>
    <w:rsid w:val="008C546A"/>
    <w:rsid w:val="008C5CB4"/>
    <w:rsid w:val="008C649F"/>
    <w:rsid w:val="008C64C6"/>
    <w:rsid w:val="008C68D4"/>
    <w:rsid w:val="008C6BA3"/>
    <w:rsid w:val="008C72BF"/>
    <w:rsid w:val="008C72F4"/>
    <w:rsid w:val="008C77BD"/>
    <w:rsid w:val="008C7981"/>
    <w:rsid w:val="008C7CFB"/>
    <w:rsid w:val="008D00BB"/>
    <w:rsid w:val="008D0960"/>
    <w:rsid w:val="008D09AD"/>
    <w:rsid w:val="008D1771"/>
    <w:rsid w:val="008D19FF"/>
    <w:rsid w:val="008D1AC9"/>
    <w:rsid w:val="008D2922"/>
    <w:rsid w:val="008D2BF2"/>
    <w:rsid w:val="008D31CE"/>
    <w:rsid w:val="008D33F0"/>
    <w:rsid w:val="008D3983"/>
    <w:rsid w:val="008D39BC"/>
    <w:rsid w:val="008D3B33"/>
    <w:rsid w:val="008D3B4E"/>
    <w:rsid w:val="008D3F8B"/>
    <w:rsid w:val="008D4565"/>
    <w:rsid w:val="008D4A3B"/>
    <w:rsid w:val="008D4BE0"/>
    <w:rsid w:val="008D51F3"/>
    <w:rsid w:val="008D5D6A"/>
    <w:rsid w:val="008D604C"/>
    <w:rsid w:val="008D61D0"/>
    <w:rsid w:val="008D6291"/>
    <w:rsid w:val="008D6353"/>
    <w:rsid w:val="008D66D2"/>
    <w:rsid w:val="008D6C69"/>
    <w:rsid w:val="008D72FC"/>
    <w:rsid w:val="008D73FB"/>
    <w:rsid w:val="008D78B5"/>
    <w:rsid w:val="008D7A7C"/>
    <w:rsid w:val="008D7C77"/>
    <w:rsid w:val="008D7EF8"/>
    <w:rsid w:val="008E00E2"/>
    <w:rsid w:val="008E052F"/>
    <w:rsid w:val="008E0848"/>
    <w:rsid w:val="008E0D9F"/>
    <w:rsid w:val="008E0DC7"/>
    <w:rsid w:val="008E101F"/>
    <w:rsid w:val="008E1079"/>
    <w:rsid w:val="008E109C"/>
    <w:rsid w:val="008E1341"/>
    <w:rsid w:val="008E1BC4"/>
    <w:rsid w:val="008E1E20"/>
    <w:rsid w:val="008E2195"/>
    <w:rsid w:val="008E2281"/>
    <w:rsid w:val="008E2325"/>
    <w:rsid w:val="008E30C7"/>
    <w:rsid w:val="008E33B4"/>
    <w:rsid w:val="008E3433"/>
    <w:rsid w:val="008E3653"/>
    <w:rsid w:val="008E387E"/>
    <w:rsid w:val="008E39CA"/>
    <w:rsid w:val="008E3A31"/>
    <w:rsid w:val="008E3D90"/>
    <w:rsid w:val="008E3ECB"/>
    <w:rsid w:val="008E4460"/>
    <w:rsid w:val="008E4648"/>
    <w:rsid w:val="008E48B0"/>
    <w:rsid w:val="008E48C0"/>
    <w:rsid w:val="008E50AC"/>
    <w:rsid w:val="008E53CD"/>
    <w:rsid w:val="008E5438"/>
    <w:rsid w:val="008E5543"/>
    <w:rsid w:val="008E56FF"/>
    <w:rsid w:val="008E5C53"/>
    <w:rsid w:val="008E5FE2"/>
    <w:rsid w:val="008E6019"/>
    <w:rsid w:val="008E691A"/>
    <w:rsid w:val="008E6A81"/>
    <w:rsid w:val="008E6AF7"/>
    <w:rsid w:val="008E711A"/>
    <w:rsid w:val="008E7D10"/>
    <w:rsid w:val="008E7E23"/>
    <w:rsid w:val="008E7E7D"/>
    <w:rsid w:val="008E7ED9"/>
    <w:rsid w:val="008F0107"/>
    <w:rsid w:val="008F0438"/>
    <w:rsid w:val="008F05CB"/>
    <w:rsid w:val="008F0615"/>
    <w:rsid w:val="008F0807"/>
    <w:rsid w:val="008F16C7"/>
    <w:rsid w:val="008F1812"/>
    <w:rsid w:val="008F1E89"/>
    <w:rsid w:val="008F1ED1"/>
    <w:rsid w:val="008F20E2"/>
    <w:rsid w:val="008F2858"/>
    <w:rsid w:val="008F2BAD"/>
    <w:rsid w:val="008F3183"/>
    <w:rsid w:val="008F3435"/>
    <w:rsid w:val="008F38A3"/>
    <w:rsid w:val="008F3BED"/>
    <w:rsid w:val="008F3F22"/>
    <w:rsid w:val="008F4006"/>
    <w:rsid w:val="008F47D0"/>
    <w:rsid w:val="008F4C75"/>
    <w:rsid w:val="008F5076"/>
    <w:rsid w:val="008F50FC"/>
    <w:rsid w:val="008F5C41"/>
    <w:rsid w:val="008F5DDA"/>
    <w:rsid w:val="008F64CC"/>
    <w:rsid w:val="008F6537"/>
    <w:rsid w:val="008F66A4"/>
    <w:rsid w:val="008F68D7"/>
    <w:rsid w:val="008F69F9"/>
    <w:rsid w:val="008F6BE1"/>
    <w:rsid w:val="008F6D55"/>
    <w:rsid w:val="008F6E52"/>
    <w:rsid w:val="008F70F1"/>
    <w:rsid w:val="008F711A"/>
    <w:rsid w:val="008F7211"/>
    <w:rsid w:val="008F7327"/>
    <w:rsid w:val="008F74F3"/>
    <w:rsid w:val="008F75B3"/>
    <w:rsid w:val="008F77CE"/>
    <w:rsid w:val="008F7818"/>
    <w:rsid w:val="008F7AEB"/>
    <w:rsid w:val="008F7B7C"/>
    <w:rsid w:val="008F7CAE"/>
    <w:rsid w:val="008F7DEC"/>
    <w:rsid w:val="0090071C"/>
    <w:rsid w:val="00900A3B"/>
    <w:rsid w:val="00900D3E"/>
    <w:rsid w:val="00901407"/>
    <w:rsid w:val="00901734"/>
    <w:rsid w:val="00901A9B"/>
    <w:rsid w:val="009021DF"/>
    <w:rsid w:val="0090230F"/>
    <w:rsid w:val="00902DE7"/>
    <w:rsid w:val="00902F42"/>
    <w:rsid w:val="00902FB2"/>
    <w:rsid w:val="009034C9"/>
    <w:rsid w:val="009040C7"/>
    <w:rsid w:val="009041BD"/>
    <w:rsid w:val="009042BA"/>
    <w:rsid w:val="00904369"/>
    <w:rsid w:val="009048C6"/>
    <w:rsid w:val="00904AA2"/>
    <w:rsid w:val="00904AEC"/>
    <w:rsid w:val="00904B54"/>
    <w:rsid w:val="00904E11"/>
    <w:rsid w:val="00904FC1"/>
    <w:rsid w:val="00905383"/>
    <w:rsid w:val="00905908"/>
    <w:rsid w:val="00905D64"/>
    <w:rsid w:val="009061A5"/>
    <w:rsid w:val="0090623F"/>
    <w:rsid w:val="009062AF"/>
    <w:rsid w:val="00906ADF"/>
    <w:rsid w:val="009073B0"/>
    <w:rsid w:val="00910A04"/>
    <w:rsid w:val="00910AB7"/>
    <w:rsid w:val="00910EBE"/>
    <w:rsid w:val="0091114B"/>
    <w:rsid w:val="0091159D"/>
    <w:rsid w:val="009115D4"/>
    <w:rsid w:val="0091163E"/>
    <w:rsid w:val="00911664"/>
    <w:rsid w:val="00911712"/>
    <w:rsid w:val="00911BF3"/>
    <w:rsid w:val="009128AE"/>
    <w:rsid w:val="00912B10"/>
    <w:rsid w:val="00913135"/>
    <w:rsid w:val="00913B96"/>
    <w:rsid w:val="00913F35"/>
    <w:rsid w:val="009142CC"/>
    <w:rsid w:val="00914549"/>
    <w:rsid w:val="00914AFE"/>
    <w:rsid w:val="009157DF"/>
    <w:rsid w:val="009158B7"/>
    <w:rsid w:val="00915B39"/>
    <w:rsid w:val="00915CC9"/>
    <w:rsid w:val="0091603D"/>
    <w:rsid w:val="009160C4"/>
    <w:rsid w:val="009164D8"/>
    <w:rsid w:val="00916736"/>
    <w:rsid w:val="009167CB"/>
    <w:rsid w:val="00916994"/>
    <w:rsid w:val="00917057"/>
    <w:rsid w:val="00917108"/>
    <w:rsid w:val="009172A6"/>
    <w:rsid w:val="009172FF"/>
    <w:rsid w:val="0091773F"/>
    <w:rsid w:val="009177C2"/>
    <w:rsid w:val="009201B1"/>
    <w:rsid w:val="009204A1"/>
    <w:rsid w:val="009206A0"/>
    <w:rsid w:val="0092078B"/>
    <w:rsid w:val="0092099D"/>
    <w:rsid w:val="00920A6B"/>
    <w:rsid w:val="00920C9F"/>
    <w:rsid w:val="00920CB9"/>
    <w:rsid w:val="009210D3"/>
    <w:rsid w:val="00921173"/>
    <w:rsid w:val="009211C1"/>
    <w:rsid w:val="00921492"/>
    <w:rsid w:val="009214A7"/>
    <w:rsid w:val="00921526"/>
    <w:rsid w:val="009220AA"/>
    <w:rsid w:val="0092245B"/>
    <w:rsid w:val="00922498"/>
    <w:rsid w:val="00922502"/>
    <w:rsid w:val="009225F6"/>
    <w:rsid w:val="00923121"/>
    <w:rsid w:val="00923855"/>
    <w:rsid w:val="0092395F"/>
    <w:rsid w:val="00923BF9"/>
    <w:rsid w:val="00923C2F"/>
    <w:rsid w:val="0092420B"/>
    <w:rsid w:val="0092460F"/>
    <w:rsid w:val="00924D16"/>
    <w:rsid w:val="00924E27"/>
    <w:rsid w:val="00924ED2"/>
    <w:rsid w:val="00924F54"/>
    <w:rsid w:val="00924F8A"/>
    <w:rsid w:val="00925220"/>
    <w:rsid w:val="0092582A"/>
    <w:rsid w:val="00925B38"/>
    <w:rsid w:val="00925E1A"/>
    <w:rsid w:val="00925EDD"/>
    <w:rsid w:val="009261D8"/>
    <w:rsid w:val="0092631B"/>
    <w:rsid w:val="00926693"/>
    <w:rsid w:val="009266E7"/>
    <w:rsid w:val="0092672E"/>
    <w:rsid w:val="00926CFC"/>
    <w:rsid w:val="00926EB4"/>
    <w:rsid w:val="00927050"/>
    <w:rsid w:val="0092719E"/>
    <w:rsid w:val="00927618"/>
    <w:rsid w:val="00927706"/>
    <w:rsid w:val="00927817"/>
    <w:rsid w:val="00927917"/>
    <w:rsid w:val="00927F15"/>
    <w:rsid w:val="00927FC7"/>
    <w:rsid w:val="00930049"/>
    <w:rsid w:val="00930293"/>
    <w:rsid w:val="00930327"/>
    <w:rsid w:val="00930499"/>
    <w:rsid w:val="009304EA"/>
    <w:rsid w:val="00930A48"/>
    <w:rsid w:val="0093111E"/>
    <w:rsid w:val="009316AF"/>
    <w:rsid w:val="00931797"/>
    <w:rsid w:val="00931980"/>
    <w:rsid w:val="00931FF7"/>
    <w:rsid w:val="00933443"/>
    <w:rsid w:val="0093362E"/>
    <w:rsid w:val="00933794"/>
    <w:rsid w:val="009337CE"/>
    <w:rsid w:val="0093384C"/>
    <w:rsid w:val="00933D25"/>
    <w:rsid w:val="0093481B"/>
    <w:rsid w:val="009349A1"/>
    <w:rsid w:val="00934D47"/>
    <w:rsid w:val="00934F60"/>
    <w:rsid w:val="00934FB7"/>
    <w:rsid w:val="009356D1"/>
    <w:rsid w:val="009359D7"/>
    <w:rsid w:val="00935D48"/>
    <w:rsid w:val="00935EE3"/>
    <w:rsid w:val="00936331"/>
    <w:rsid w:val="009364DD"/>
    <w:rsid w:val="0093682F"/>
    <w:rsid w:val="00936C0A"/>
    <w:rsid w:val="00936E36"/>
    <w:rsid w:val="00936E68"/>
    <w:rsid w:val="00936ED4"/>
    <w:rsid w:val="00936F6A"/>
    <w:rsid w:val="00937067"/>
    <w:rsid w:val="00937574"/>
    <w:rsid w:val="00937B8C"/>
    <w:rsid w:val="00937DBA"/>
    <w:rsid w:val="00937DFE"/>
    <w:rsid w:val="00940116"/>
    <w:rsid w:val="00940664"/>
    <w:rsid w:val="0094080C"/>
    <w:rsid w:val="00940974"/>
    <w:rsid w:val="00940B00"/>
    <w:rsid w:val="00940C8C"/>
    <w:rsid w:val="0094117F"/>
    <w:rsid w:val="00941233"/>
    <w:rsid w:val="0094206E"/>
    <w:rsid w:val="009420F8"/>
    <w:rsid w:val="0094228E"/>
    <w:rsid w:val="009423CE"/>
    <w:rsid w:val="009423D4"/>
    <w:rsid w:val="00942466"/>
    <w:rsid w:val="00942533"/>
    <w:rsid w:val="009426B0"/>
    <w:rsid w:val="00943055"/>
    <w:rsid w:val="0094322A"/>
    <w:rsid w:val="009432C7"/>
    <w:rsid w:val="009432FF"/>
    <w:rsid w:val="00943715"/>
    <w:rsid w:val="0094391D"/>
    <w:rsid w:val="00944042"/>
    <w:rsid w:val="00944376"/>
    <w:rsid w:val="009446B9"/>
    <w:rsid w:val="00944A9A"/>
    <w:rsid w:val="00944BC9"/>
    <w:rsid w:val="00944F8F"/>
    <w:rsid w:val="00944FCD"/>
    <w:rsid w:val="00945638"/>
    <w:rsid w:val="00945709"/>
    <w:rsid w:val="00945712"/>
    <w:rsid w:val="00945911"/>
    <w:rsid w:val="00945B22"/>
    <w:rsid w:val="00945C99"/>
    <w:rsid w:val="0094659C"/>
    <w:rsid w:val="00946F41"/>
    <w:rsid w:val="00947198"/>
    <w:rsid w:val="00947564"/>
    <w:rsid w:val="0094795C"/>
    <w:rsid w:val="00947AD7"/>
    <w:rsid w:val="00947B90"/>
    <w:rsid w:val="00947C6C"/>
    <w:rsid w:val="009501BE"/>
    <w:rsid w:val="0095029B"/>
    <w:rsid w:val="00950AB0"/>
    <w:rsid w:val="00950AB7"/>
    <w:rsid w:val="009517D0"/>
    <w:rsid w:val="009517FE"/>
    <w:rsid w:val="00952253"/>
    <w:rsid w:val="0095297A"/>
    <w:rsid w:val="009529CD"/>
    <w:rsid w:val="00953357"/>
    <w:rsid w:val="00953BB7"/>
    <w:rsid w:val="00953F31"/>
    <w:rsid w:val="00954122"/>
    <w:rsid w:val="0095423C"/>
    <w:rsid w:val="009542D7"/>
    <w:rsid w:val="009543E6"/>
    <w:rsid w:val="00954759"/>
    <w:rsid w:val="0095516B"/>
    <w:rsid w:val="00955593"/>
    <w:rsid w:val="00955C02"/>
    <w:rsid w:val="009561CD"/>
    <w:rsid w:val="00956205"/>
    <w:rsid w:val="009562C7"/>
    <w:rsid w:val="00956848"/>
    <w:rsid w:val="00956904"/>
    <w:rsid w:val="00956B20"/>
    <w:rsid w:val="00956C7A"/>
    <w:rsid w:val="00956E49"/>
    <w:rsid w:val="00957227"/>
    <w:rsid w:val="00957EC8"/>
    <w:rsid w:val="00957F4B"/>
    <w:rsid w:val="00957F60"/>
    <w:rsid w:val="00960583"/>
    <w:rsid w:val="009613D9"/>
    <w:rsid w:val="00961539"/>
    <w:rsid w:val="00961A9B"/>
    <w:rsid w:val="00961AC5"/>
    <w:rsid w:val="009623C8"/>
    <w:rsid w:val="0096295F"/>
    <w:rsid w:val="00963126"/>
    <w:rsid w:val="009639D7"/>
    <w:rsid w:val="009644AB"/>
    <w:rsid w:val="009648E6"/>
    <w:rsid w:val="00965531"/>
    <w:rsid w:val="0096593C"/>
    <w:rsid w:val="00965DD6"/>
    <w:rsid w:val="00966194"/>
    <w:rsid w:val="00966240"/>
    <w:rsid w:val="00966E4A"/>
    <w:rsid w:val="0096721B"/>
    <w:rsid w:val="009672B2"/>
    <w:rsid w:val="00967BBF"/>
    <w:rsid w:val="00967E29"/>
    <w:rsid w:val="00967F8F"/>
    <w:rsid w:val="009700F7"/>
    <w:rsid w:val="009703E4"/>
    <w:rsid w:val="0097083D"/>
    <w:rsid w:val="00970D24"/>
    <w:rsid w:val="00970FCB"/>
    <w:rsid w:val="00970FFA"/>
    <w:rsid w:val="00971132"/>
    <w:rsid w:val="00971773"/>
    <w:rsid w:val="009719A2"/>
    <w:rsid w:val="00971A23"/>
    <w:rsid w:val="00971B0D"/>
    <w:rsid w:val="00971BEC"/>
    <w:rsid w:val="00972A58"/>
    <w:rsid w:val="00972AB5"/>
    <w:rsid w:val="00972CCB"/>
    <w:rsid w:val="00972CE6"/>
    <w:rsid w:val="00972D69"/>
    <w:rsid w:val="00972F95"/>
    <w:rsid w:val="009732EB"/>
    <w:rsid w:val="00973C37"/>
    <w:rsid w:val="0097494B"/>
    <w:rsid w:val="0097497F"/>
    <w:rsid w:val="00974B06"/>
    <w:rsid w:val="00974B28"/>
    <w:rsid w:val="00974E50"/>
    <w:rsid w:val="009755CA"/>
    <w:rsid w:val="00975631"/>
    <w:rsid w:val="00975B28"/>
    <w:rsid w:val="00975D8B"/>
    <w:rsid w:val="009761D8"/>
    <w:rsid w:val="00976533"/>
    <w:rsid w:val="00976613"/>
    <w:rsid w:val="00976842"/>
    <w:rsid w:val="00976AC1"/>
    <w:rsid w:val="00976F61"/>
    <w:rsid w:val="00977523"/>
    <w:rsid w:val="0097775D"/>
    <w:rsid w:val="00977B9B"/>
    <w:rsid w:val="00977FBF"/>
    <w:rsid w:val="009805CC"/>
    <w:rsid w:val="00980E46"/>
    <w:rsid w:val="00980EF5"/>
    <w:rsid w:val="0098121A"/>
    <w:rsid w:val="00981415"/>
    <w:rsid w:val="00981B15"/>
    <w:rsid w:val="00981CC1"/>
    <w:rsid w:val="00982C38"/>
    <w:rsid w:val="009830BA"/>
    <w:rsid w:val="0098320B"/>
    <w:rsid w:val="009833BF"/>
    <w:rsid w:val="0098349B"/>
    <w:rsid w:val="00983509"/>
    <w:rsid w:val="00983527"/>
    <w:rsid w:val="00983634"/>
    <w:rsid w:val="00983753"/>
    <w:rsid w:val="00983AD7"/>
    <w:rsid w:val="00983C67"/>
    <w:rsid w:val="00983F51"/>
    <w:rsid w:val="00984275"/>
    <w:rsid w:val="0098461B"/>
    <w:rsid w:val="0098494F"/>
    <w:rsid w:val="00984A43"/>
    <w:rsid w:val="00984D3C"/>
    <w:rsid w:val="00984EAA"/>
    <w:rsid w:val="009850A9"/>
    <w:rsid w:val="00985816"/>
    <w:rsid w:val="009859E1"/>
    <w:rsid w:val="00986285"/>
    <w:rsid w:val="00986300"/>
    <w:rsid w:val="009864B0"/>
    <w:rsid w:val="009866D7"/>
    <w:rsid w:val="009866EC"/>
    <w:rsid w:val="009867CA"/>
    <w:rsid w:val="00986FDD"/>
    <w:rsid w:val="00987192"/>
    <w:rsid w:val="00987418"/>
    <w:rsid w:val="00987460"/>
    <w:rsid w:val="0098757B"/>
    <w:rsid w:val="009875CE"/>
    <w:rsid w:val="00987604"/>
    <w:rsid w:val="009878A2"/>
    <w:rsid w:val="009879A8"/>
    <w:rsid w:val="00987F43"/>
    <w:rsid w:val="0099019E"/>
    <w:rsid w:val="00990322"/>
    <w:rsid w:val="00990547"/>
    <w:rsid w:val="00990D67"/>
    <w:rsid w:val="009910B0"/>
    <w:rsid w:val="00991107"/>
    <w:rsid w:val="00991231"/>
    <w:rsid w:val="00991A3C"/>
    <w:rsid w:val="009926FA"/>
    <w:rsid w:val="00992710"/>
    <w:rsid w:val="009927F4"/>
    <w:rsid w:val="009928C2"/>
    <w:rsid w:val="00992AE7"/>
    <w:rsid w:val="009934CE"/>
    <w:rsid w:val="00993543"/>
    <w:rsid w:val="00993AA4"/>
    <w:rsid w:val="00993BEF"/>
    <w:rsid w:val="00993C3E"/>
    <w:rsid w:val="00993D1B"/>
    <w:rsid w:val="00993FFB"/>
    <w:rsid w:val="009943CD"/>
    <w:rsid w:val="00994C5D"/>
    <w:rsid w:val="00994C61"/>
    <w:rsid w:val="00994E85"/>
    <w:rsid w:val="00994EC4"/>
    <w:rsid w:val="0099551D"/>
    <w:rsid w:val="009955AF"/>
    <w:rsid w:val="00995964"/>
    <w:rsid w:val="00995A2C"/>
    <w:rsid w:val="00995A37"/>
    <w:rsid w:val="00995D37"/>
    <w:rsid w:val="00995DAE"/>
    <w:rsid w:val="00995F45"/>
    <w:rsid w:val="00996EA4"/>
    <w:rsid w:val="00996FE1"/>
    <w:rsid w:val="009970BE"/>
    <w:rsid w:val="009972B7"/>
    <w:rsid w:val="009973B1"/>
    <w:rsid w:val="009978D9"/>
    <w:rsid w:val="0099795F"/>
    <w:rsid w:val="00997D96"/>
    <w:rsid w:val="00997DCC"/>
    <w:rsid w:val="00997DEF"/>
    <w:rsid w:val="009A017E"/>
    <w:rsid w:val="009A0B3C"/>
    <w:rsid w:val="009A1105"/>
    <w:rsid w:val="009A13FC"/>
    <w:rsid w:val="009A15E8"/>
    <w:rsid w:val="009A1635"/>
    <w:rsid w:val="009A1852"/>
    <w:rsid w:val="009A1966"/>
    <w:rsid w:val="009A1A4D"/>
    <w:rsid w:val="009A1B17"/>
    <w:rsid w:val="009A1D49"/>
    <w:rsid w:val="009A2163"/>
    <w:rsid w:val="009A2593"/>
    <w:rsid w:val="009A2F4F"/>
    <w:rsid w:val="009A31EB"/>
    <w:rsid w:val="009A3756"/>
    <w:rsid w:val="009A3A4C"/>
    <w:rsid w:val="009A439F"/>
    <w:rsid w:val="009A4662"/>
    <w:rsid w:val="009A4882"/>
    <w:rsid w:val="009A48B5"/>
    <w:rsid w:val="009A53C4"/>
    <w:rsid w:val="009A548B"/>
    <w:rsid w:val="009A55F6"/>
    <w:rsid w:val="009A5799"/>
    <w:rsid w:val="009A59A9"/>
    <w:rsid w:val="009A5B83"/>
    <w:rsid w:val="009A5C38"/>
    <w:rsid w:val="009A5DBB"/>
    <w:rsid w:val="009A5E27"/>
    <w:rsid w:val="009A5F30"/>
    <w:rsid w:val="009A618D"/>
    <w:rsid w:val="009A6431"/>
    <w:rsid w:val="009A6CCD"/>
    <w:rsid w:val="009A6D77"/>
    <w:rsid w:val="009A6DB5"/>
    <w:rsid w:val="009A6E5B"/>
    <w:rsid w:val="009A7160"/>
    <w:rsid w:val="009A72EC"/>
    <w:rsid w:val="009A73D7"/>
    <w:rsid w:val="009A75A4"/>
    <w:rsid w:val="009A7AB7"/>
    <w:rsid w:val="009A7BE0"/>
    <w:rsid w:val="009A7C84"/>
    <w:rsid w:val="009A7CD4"/>
    <w:rsid w:val="009A7E55"/>
    <w:rsid w:val="009A7F6E"/>
    <w:rsid w:val="009B046E"/>
    <w:rsid w:val="009B05BE"/>
    <w:rsid w:val="009B09F7"/>
    <w:rsid w:val="009B0BF2"/>
    <w:rsid w:val="009B1082"/>
    <w:rsid w:val="009B1330"/>
    <w:rsid w:val="009B1A1B"/>
    <w:rsid w:val="009B1CEA"/>
    <w:rsid w:val="009B1D7B"/>
    <w:rsid w:val="009B1DDD"/>
    <w:rsid w:val="009B211F"/>
    <w:rsid w:val="009B215B"/>
    <w:rsid w:val="009B2471"/>
    <w:rsid w:val="009B2D68"/>
    <w:rsid w:val="009B3029"/>
    <w:rsid w:val="009B3FC6"/>
    <w:rsid w:val="009B4494"/>
    <w:rsid w:val="009B450E"/>
    <w:rsid w:val="009B4533"/>
    <w:rsid w:val="009B49D2"/>
    <w:rsid w:val="009B4EB5"/>
    <w:rsid w:val="009B5BA7"/>
    <w:rsid w:val="009B5CA3"/>
    <w:rsid w:val="009B5DBC"/>
    <w:rsid w:val="009B5E74"/>
    <w:rsid w:val="009B61D2"/>
    <w:rsid w:val="009B6B5C"/>
    <w:rsid w:val="009B6B6A"/>
    <w:rsid w:val="009B6CD5"/>
    <w:rsid w:val="009B6EB2"/>
    <w:rsid w:val="009B7044"/>
    <w:rsid w:val="009B7682"/>
    <w:rsid w:val="009B768F"/>
    <w:rsid w:val="009B7759"/>
    <w:rsid w:val="009B79FA"/>
    <w:rsid w:val="009B7A4C"/>
    <w:rsid w:val="009B7B86"/>
    <w:rsid w:val="009B7D89"/>
    <w:rsid w:val="009C0044"/>
    <w:rsid w:val="009C063E"/>
    <w:rsid w:val="009C07A9"/>
    <w:rsid w:val="009C08A1"/>
    <w:rsid w:val="009C0DE4"/>
    <w:rsid w:val="009C0E0D"/>
    <w:rsid w:val="009C12D3"/>
    <w:rsid w:val="009C158B"/>
    <w:rsid w:val="009C15A4"/>
    <w:rsid w:val="009C1680"/>
    <w:rsid w:val="009C1942"/>
    <w:rsid w:val="009C1BB8"/>
    <w:rsid w:val="009C1EBE"/>
    <w:rsid w:val="009C21B8"/>
    <w:rsid w:val="009C291B"/>
    <w:rsid w:val="009C32F0"/>
    <w:rsid w:val="009C344C"/>
    <w:rsid w:val="009C38E0"/>
    <w:rsid w:val="009C38F6"/>
    <w:rsid w:val="009C3A30"/>
    <w:rsid w:val="009C3C96"/>
    <w:rsid w:val="009C412A"/>
    <w:rsid w:val="009C41AC"/>
    <w:rsid w:val="009C4524"/>
    <w:rsid w:val="009C49F5"/>
    <w:rsid w:val="009C4C83"/>
    <w:rsid w:val="009C55BA"/>
    <w:rsid w:val="009C595C"/>
    <w:rsid w:val="009C5B28"/>
    <w:rsid w:val="009C5BAC"/>
    <w:rsid w:val="009C61A5"/>
    <w:rsid w:val="009C656D"/>
    <w:rsid w:val="009C659F"/>
    <w:rsid w:val="009C67BE"/>
    <w:rsid w:val="009C7003"/>
    <w:rsid w:val="009C7506"/>
    <w:rsid w:val="009C75E0"/>
    <w:rsid w:val="009C78CA"/>
    <w:rsid w:val="009C7955"/>
    <w:rsid w:val="009C7A31"/>
    <w:rsid w:val="009C7C2E"/>
    <w:rsid w:val="009C7C42"/>
    <w:rsid w:val="009C7D94"/>
    <w:rsid w:val="009D02EF"/>
    <w:rsid w:val="009D0794"/>
    <w:rsid w:val="009D0CE6"/>
    <w:rsid w:val="009D1135"/>
    <w:rsid w:val="009D1443"/>
    <w:rsid w:val="009D173D"/>
    <w:rsid w:val="009D19CD"/>
    <w:rsid w:val="009D1C80"/>
    <w:rsid w:val="009D1E4E"/>
    <w:rsid w:val="009D22B9"/>
    <w:rsid w:val="009D25C5"/>
    <w:rsid w:val="009D2843"/>
    <w:rsid w:val="009D2A23"/>
    <w:rsid w:val="009D3699"/>
    <w:rsid w:val="009D3719"/>
    <w:rsid w:val="009D3C1D"/>
    <w:rsid w:val="009D4132"/>
    <w:rsid w:val="009D42E6"/>
    <w:rsid w:val="009D4458"/>
    <w:rsid w:val="009D4B2D"/>
    <w:rsid w:val="009D4FA4"/>
    <w:rsid w:val="009D570B"/>
    <w:rsid w:val="009D57AB"/>
    <w:rsid w:val="009D5917"/>
    <w:rsid w:val="009D5A10"/>
    <w:rsid w:val="009D6270"/>
    <w:rsid w:val="009D6370"/>
    <w:rsid w:val="009D64D4"/>
    <w:rsid w:val="009D6AF8"/>
    <w:rsid w:val="009D6D13"/>
    <w:rsid w:val="009D72F5"/>
    <w:rsid w:val="009D78D0"/>
    <w:rsid w:val="009D7AB4"/>
    <w:rsid w:val="009D7DC4"/>
    <w:rsid w:val="009E0513"/>
    <w:rsid w:val="009E0722"/>
    <w:rsid w:val="009E0A33"/>
    <w:rsid w:val="009E0AD4"/>
    <w:rsid w:val="009E0B76"/>
    <w:rsid w:val="009E0C2D"/>
    <w:rsid w:val="009E0EFA"/>
    <w:rsid w:val="009E112F"/>
    <w:rsid w:val="009E1232"/>
    <w:rsid w:val="009E124F"/>
    <w:rsid w:val="009E1C45"/>
    <w:rsid w:val="009E1CA2"/>
    <w:rsid w:val="009E2650"/>
    <w:rsid w:val="009E2A77"/>
    <w:rsid w:val="009E2AEE"/>
    <w:rsid w:val="009E2B58"/>
    <w:rsid w:val="009E35FF"/>
    <w:rsid w:val="009E3B59"/>
    <w:rsid w:val="009E3D85"/>
    <w:rsid w:val="009E3ED0"/>
    <w:rsid w:val="009E4341"/>
    <w:rsid w:val="009E4392"/>
    <w:rsid w:val="009E4687"/>
    <w:rsid w:val="009E49C4"/>
    <w:rsid w:val="009E4A21"/>
    <w:rsid w:val="009E4F29"/>
    <w:rsid w:val="009E5113"/>
    <w:rsid w:val="009E524C"/>
    <w:rsid w:val="009E55D1"/>
    <w:rsid w:val="009E5DE6"/>
    <w:rsid w:val="009E6487"/>
    <w:rsid w:val="009E6C20"/>
    <w:rsid w:val="009E6EBC"/>
    <w:rsid w:val="009E760E"/>
    <w:rsid w:val="009E7745"/>
    <w:rsid w:val="009E7AA3"/>
    <w:rsid w:val="009E7CB4"/>
    <w:rsid w:val="009E7DCD"/>
    <w:rsid w:val="009E7E40"/>
    <w:rsid w:val="009F01D9"/>
    <w:rsid w:val="009F0499"/>
    <w:rsid w:val="009F0711"/>
    <w:rsid w:val="009F07E6"/>
    <w:rsid w:val="009F0A54"/>
    <w:rsid w:val="009F0F14"/>
    <w:rsid w:val="009F11A7"/>
    <w:rsid w:val="009F14A9"/>
    <w:rsid w:val="009F19BD"/>
    <w:rsid w:val="009F1A63"/>
    <w:rsid w:val="009F1AE2"/>
    <w:rsid w:val="009F1FFD"/>
    <w:rsid w:val="009F220A"/>
    <w:rsid w:val="009F2A53"/>
    <w:rsid w:val="009F2AB0"/>
    <w:rsid w:val="009F2C8A"/>
    <w:rsid w:val="009F30DF"/>
    <w:rsid w:val="009F3513"/>
    <w:rsid w:val="009F36D9"/>
    <w:rsid w:val="009F3A29"/>
    <w:rsid w:val="009F3AD4"/>
    <w:rsid w:val="009F3FB9"/>
    <w:rsid w:val="009F3FF3"/>
    <w:rsid w:val="009F404A"/>
    <w:rsid w:val="009F40CE"/>
    <w:rsid w:val="009F42B6"/>
    <w:rsid w:val="009F4507"/>
    <w:rsid w:val="009F4774"/>
    <w:rsid w:val="009F5056"/>
    <w:rsid w:val="009F5C35"/>
    <w:rsid w:val="009F5D69"/>
    <w:rsid w:val="009F5F1F"/>
    <w:rsid w:val="009F5F24"/>
    <w:rsid w:val="009F5FB5"/>
    <w:rsid w:val="009F6379"/>
    <w:rsid w:val="009F6BFD"/>
    <w:rsid w:val="009F76D7"/>
    <w:rsid w:val="009F7BF4"/>
    <w:rsid w:val="009F7F02"/>
    <w:rsid w:val="00A000CC"/>
    <w:rsid w:val="00A00498"/>
    <w:rsid w:val="00A008AE"/>
    <w:rsid w:val="00A00993"/>
    <w:rsid w:val="00A00FE2"/>
    <w:rsid w:val="00A011EF"/>
    <w:rsid w:val="00A011F2"/>
    <w:rsid w:val="00A01453"/>
    <w:rsid w:val="00A014F2"/>
    <w:rsid w:val="00A01AE0"/>
    <w:rsid w:val="00A01CD8"/>
    <w:rsid w:val="00A01E7A"/>
    <w:rsid w:val="00A01F33"/>
    <w:rsid w:val="00A02338"/>
    <w:rsid w:val="00A03462"/>
    <w:rsid w:val="00A03484"/>
    <w:rsid w:val="00A03920"/>
    <w:rsid w:val="00A03F07"/>
    <w:rsid w:val="00A03FED"/>
    <w:rsid w:val="00A04252"/>
    <w:rsid w:val="00A042BD"/>
    <w:rsid w:val="00A04769"/>
    <w:rsid w:val="00A04E3F"/>
    <w:rsid w:val="00A04FFB"/>
    <w:rsid w:val="00A0510F"/>
    <w:rsid w:val="00A0520E"/>
    <w:rsid w:val="00A052B5"/>
    <w:rsid w:val="00A05576"/>
    <w:rsid w:val="00A0582F"/>
    <w:rsid w:val="00A05CC0"/>
    <w:rsid w:val="00A05E90"/>
    <w:rsid w:val="00A05EAB"/>
    <w:rsid w:val="00A062CC"/>
    <w:rsid w:val="00A06569"/>
    <w:rsid w:val="00A06791"/>
    <w:rsid w:val="00A06B97"/>
    <w:rsid w:val="00A06C17"/>
    <w:rsid w:val="00A07326"/>
    <w:rsid w:val="00A07618"/>
    <w:rsid w:val="00A07B39"/>
    <w:rsid w:val="00A07B62"/>
    <w:rsid w:val="00A07C3E"/>
    <w:rsid w:val="00A07DC9"/>
    <w:rsid w:val="00A07FE3"/>
    <w:rsid w:val="00A10027"/>
    <w:rsid w:val="00A10241"/>
    <w:rsid w:val="00A102CB"/>
    <w:rsid w:val="00A10524"/>
    <w:rsid w:val="00A10570"/>
    <w:rsid w:val="00A109F6"/>
    <w:rsid w:val="00A10B10"/>
    <w:rsid w:val="00A10D84"/>
    <w:rsid w:val="00A115BD"/>
    <w:rsid w:val="00A117C4"/>
    <w:rsid w:val="00A11AC4"/>
    <w:rsid w:val="00A12040"/>
    <w:rsid w:val="00A120D0"/>
    <w:rsid w:val="00A1241B"/>
    <w:rsid w:val="00A12BDD"/>
    <w:rsid w:val="00A12CA0"/>
    <w:rsid w:val="00A13190"/>
    <w:rsid w:val="00A1326F"/>
    <w:rsid w:val="00A13359"/>
    <w:rsid w:val="00A1370E"/>
    <w:rsid w:val="00A13765"/>
    <w:rsid w:val="00A139B6"/>
    <w:rsid w:val="00A13B66"/>
    <w:rsid w:val="00A13C57"/>
    <w:rsid w:val="00A13DAA"/>
    <w:rsid w:val="00A14719"/>
    <w:rsid w:val="00A14AC8"/>
    <w:rsid w:val="00A15DE0"/>
    <w:rsid w:val="00A15EE0"/>
    <w:rsid w:val="00A16061"/>
    <w:rsid w:val="00A161CE"/>
    <w:rsid w:val="00A1644A"/>
    <w:rsid w:val="00A165FE"/>
    <w:rsid w:val="00A16D74"/>
    <w:rsid w:val="00A1733B"/>
    <w:rsid w:val="00A17369"/>
    <w:rsid w:val="00A17616"/>
    <w:rsid w:val="00A17745"/>
    <w:rsid w:val="00A17B51"/>
    <w:rsid w:val="00A201A2"/>
    <w:rsid w:val="00A208D5"/>
    <w:rsid w:val="00A20BBF"/>
    <w:rsid w:val="00A2119D"/>
    <w:rsid w:val="00A21212"/>
    <w:rsid w:val="00A21404"/>
    <w:rsid w:val="00A217A2"/>
    <w:rsid w:val="00A218D1"/>
    <w:rsid w:val="00A22497"/>
    <w:rsid w:val="00A2285B"/>
    <w:rsid w:val="00A22C84"/>
    <w:rsid w:val="00A2375D"/>
    <w:rsid w:val="00A237EB"/>
    <w:rsid w:val="00A237F3"/>
    <w:rsid w:val="00A23989"/>
    <w:rsid w:val="00A239D1"/>
    <w:rsid w:val="00A23F32"/>
    <w:rsid w:val="00A240E9"/>
    <w:rsid w:val="00A24373"/>
    <w:rsid w:val="00A24445"/>
    <w:rsid w:val="00A248BE"/>
    <w:rsid w:val="00A24B92"/>
    <w:rsid w:val="00A2523C"/>
    <w:rsid w:val="00A255D5"/>
    <w:rsid w:val="00A25653"/>
    <w:rsid w:val="00A257B7"/>
    <w:rsid w:val="00A25981"/>
    <w:rsid w:val="00A2765C"/>
    <w:rsid w:val="00A27B67"/>
    <w:rsid w:val="00A27C1A"/>
    <w:rsid w:val="00A27DE7"/>
    <w:rsid w:val="00A30178"/>
    <w:rsid w:val="00A302DC"/>
    <w:rsid w:val="00A3032D"/>
    <w:rsid w:val="00A30D5E"/>
    <w:rsid w:val="00A3133F"/>
    <w:rsid w:val="00A31D7C"/>
    <w:rsid w:val="00A31E97"/>
    <w:rsid w:val="00A323DC"/>
    <w:rsid w:val="00A32E20"/>
    <w:rsid w:val="00A331FB"/>
    <w:rsid w:val="00A333EF"/>
    <w:rsid w:val="00A33C1C"/>
    <w:rsid w:val="00A3401C"/>
    <w:rsid w:val="00A341AF"/>
    <w:rsid w:val="00A34230"/>
    <w:rsid w:val="00A347F9"/>
    <w:rsid w:val="00A34D5F"/>
    <w:rsid w:val="00A34DC8"/>
    <w:rsid w:val="00A34F81"/>
    <w:rsid w:val="00A35239"/>
    <w:rsid w:val="00A352B9"/>
    <w:rsid w:val="00A35736"/>
    <w:rsid w:val="00A35A5C"/>
    <w:rsid w:val="00A35DF6"/>
    <w:rsid w:val="00A36011"/>
    <w:rsid w:val="00A36444"/>
    <w:rsid w:val="00A3677B"/>
    <w:rsid w:val="00A36E75"/>
    <w:rsid w:val="00A36E9B"/>
    <w:rsid w:val="00A36F48"/>
    <w:rsid w:val="00A3732F"/>
    <w:rsid w:val="00A37659"/>
    <w:rsid w:val="00A376F4"/>
    <w:rsid w:val="00A3771C"/>
    <w:rsid w:val="00A37853"/>
    <w:rsid w:val="00A37A9C"/>
    <w:rsid w:val="00A37C06"/>
    <w:rsid w:val="00A37F3B"/>
    <w:rsid w:val="00A40037"/>
    <w:rsid w:val="00A4049F"/>
    <w:rsid w:val="00A407D5"/>
    <w:rsid w:val="00A40C84"/>
    <w:rsid w:val="00A4186A"/>
    <w:rsid w:val="00A41C74"/>
    <w:rsid w:val="00A4248C"/>
    <w:rsid w:val="00A4277C"/>
    <w:rsid w:val="00A4280E"/>
    <w:rsid w:val="00A42C40"/>
    <w:rsid w:val="00A42C66"/>
    <w:rsid w:val="00A4315F"/>
    <w:rsid w:val="00A43362"/>
    <w:rsid w:val="00A43473"/>
    <w:rsid w:val="00A434E0"/>
    <w:rsid w:val="00A4352A"/>
    <w:rsid w:val="00A435C2"/>
    <w:rsid w:val="00A43C8F"/>
    <w:rsid w:val="00A44131"/>
    <w:rsid w:val="00A441E0"/>
    <w:rsid w:val="00A44202"/>
    <w:rsid w:val="00A44399"/>
    <w:rsid w:val="00A44446"/>
    <w:rsid w:val="00A44563"/>
    <w:rsid w:val="00A44B23"/>
    <w:rsid w:val="00A4572A"/>
    <w:rsid w:val="00A45909"/>
    <w:rsid w:val="00A45A63"/>
    <w:rsid w:val="00A45BA0"/>
    <w:rsid w:val="00A46497"/>
    <w:rsid w:val="00A4651F"/>
    <w:rsid w:val="00A4660B"/>
    <w:rsid w:val="00A46E5A"/>
    <w:rsid w:val="00A46EB6"/>
    <w:rsid w:val="00A470AA"/>
    <w:rsid w:val="00A47595"/>
    <w:rsid w:val="00A476F6"/>
    <w:rsid w:val="00A47DE0"/>
    <w:rsid w:val="00A50006"/>
    <w:rsid w:val="00A501DE"/>
    <w:rsid w:val="00A50350"/>
    <w:rsid w:val="00A505BF"/>
    <w:rsid w:val="00A505DD"/>
    <w:rsid w:val="00A50B5C"/>
    <w:rsid w:val="00A50BE0"/>
    <w:rsid w:val="00A50D62"/>
    <w:rsid w:val="00A50FBA"/>
    <w:rsid w:val="00A51F19"/>
    <w:rsid w:val="00A51F71"/>
    <w:rsid w:val="00A5218D"/>
    <w:rsid w:val="00A52373"/>
    <w:rsid w:val="00A529C2"/>
    <w:rsid w:val="00A52F0B"/>
    <w:rsid w:val="00A531F2"/>
    <w:rsid w:val="00A53256"/>
    <w:rsid w:val="00A5339E"/>
    <w:rsid w:val="00A538F6"/>
    <w:rsid w:val="00A53B16"/>
    <w:rsid w:val="00A53C5F"/>
    <w:rsid w:val="00A53D3C"/>
    <w:rsid w:val="00A53F59"/>
    <w:rsid w:val="00A54222"/>
    <w:rsid w:val="00A5451F"/>
    <w:rsid w:val="00A5462B"/>
    <w:rsid w:val="00A546AC"/>
    <w:rsid w:val="00A55121"/>
    <w:rsid w:val="00A559CE"/>
    <w:rsid w:val="00A55C8A"/>
    <w:rsid w:val="00A55DD2"/>
    <w:rsid w:val="00A55EEE"/>
    <w:rsid w:val="00A56376"/>
    <w:rsid w:val="00A566A2"/>
    <w:rsid w:val="00A56759"/>
    <w:rsid w:val="00A56CB5"/>
    <w:rsid w:val="00A56D5B"/>
    <w:rsid w:val="00A57023"/>
    <w:rsid w:val="00A5702F"/>
    <w:rsid w:val="00A570C2"/>
    <w:rsid w:val="00A575DF"/>
    <w:rsid w:val="00A57A02"/>
    <w:rsid w:val="00A57CFF"/>
    <w:rsid w:val="00A57F2B"/>
    <w:rsid w:val="00A6012E"/>
    <w:rsid w:val="00A6051B"/>
    <w:rsid w:val="00A6093B"/>
    <w:rsid w:val="00A60A85"/>
    <w:rsid w:val="00A614F0"/>
    <w:rsid w:val="00A6166C"/>
    <w:rsid w:val="00A61B74"/>
    <w:rsid w:val="00A61BD7"/>
    <w:rsid w:val="00A62660"/>
    <w:rsid w:val="00A62CF6"/>
    <w:rsid w:val="00A633D6"/>
    <w:rsid w:val="00A63450"/>
    <w:rsid w:val="00A63980"/>
    <w:rsid w:val="00A63ADB"/>
    <w:rsid w:val="00A63C7C"/>
    <w:rsid w:val="00A63E1E"/>
    <w:rsid w:val="00A642ED"/>
    <w:rsid w:val="00A6430C"/>
    <w:rsid w:val="00A64537"/>
    <w:rsid w:val="00A647C0"/>
    <w:rsid w:val="00A64A43"/>
    <w:rsid w:val="00A64B50"/>
    <w:rsid w:val="00A64E5B"/>
    <w:rsid w:val="00A64F65"/>
    <w:rsid w:val="00A64FC4"/>
    <w:rsid w:val="00A65A9C"/>
    <w:rsid w:val="00A65B94"/>
    <w:rsid w:val="00A65C48"/>
    <w:rsid w:val="00A66146"/>
    <w:rsid w:val="00A662F3"/>
    <w:rsid w:val="00A666F2"/>
    <w:rsid w:val="00A66C39"/>
    <w:rsid w:val="00A66CC7"/>
    <w:rsid w:val="00A6705E"/>
    <w:rsid w:val="00A67587"/>
    <w:rsid w:val="00A67B17"/>
    <w:rsid w:val="00A67C94"/>
    <w:rsid w:val="00A70079"/>
    <w:rsid w:val="00A70235"/>
    <w:rsid w:val="00A7047E"/>
    <w:rsid w:val="00A704D2"/>
    <w:rsid w:val="00A704F7"/>
    <w:rsid w:val="00A7061F"/>
    <w:rsid w:val="00A70794"/>
    <w:rsid w:val="00A70799"/>
    <w:rsid w:val="00A70DF9"/>
    <w:rsid w:val="00A71144"/>
    <w:rsid w:val="00A71177"/>
    <w:rsid w:val="00A712D3"/>
    <w:rsid w:val="00A71ED4"/>
    <w:rsid w:val="00A721BF"/>
    <w:rsid w:val="00A72369"/>
    <w:rsid w:val="00A72643"/>
    <w:rsid w:val="00A72B64"/>
    <w:rsid w:val="00A72F19"/>
    <w:rsid w:val="00A73002"/>
    <w:rsid w:val="00A73486"/>
    <w:rsid w:val="00A737EB"/>
    <w:rsid w:val="00A73B75"/>
    <w:rsid w:val="00A73D68"/>
    <w:rsid w:val="00A73EA7"/>
    <w:rsid w:val="00A74233"/>
    <w:rsid w:val="00A74303"/>
    <w:rsid w:val="00A743E7"/>
    <w:rsid w:val="00A74491"/>
    <w:rsid w:val="00A74FBA"/>
    <w:rsid w:val="00A75456"/>
    <w:rsid w:val="00A760B7"/>
    <w:rsid w:val="00A761E6"/>
    <w:rsid w:val="00A762AB"/>
    <w:rsid w:val="00A76EE8"/>
    <w:rsid w:val="00A76F36"/>
    <w:rsid w:val="00A80229"/>
    <w:rsid w:val="00A8086E"/>
    <w:rsid w:val="00A80914"/>
    <w:rsid w:val="00A80B98"/>
    <w:rsid w:val="00A80C92"/>
    <w:rsid w:val="00A80C97"/>
    <w:rsid w:val="00A810F1"/>
    <w:rsid w:val="00A81243"/>
    <w:rsid w:val="00A814C0"/>
    <w:rsid w:val="00A8152C"/>
    <w:rsid w:val="00A815AC"/>
    <w:rsid w:val="00A81773"/>
    <w:rsid w:val="00A81C3B"/>
    <w:rsid w:val="00A82395"/>
    <w:rsid w:val="00A82816"/>
    <w:rsid w:val="00A82B70"/>
    <w:rsid w:val="00A82BA3"/>
    <w:rsid w:val="00A82DDA"/>
    <w:rsid w:val="00A83212"/>
    <w:rsid w:val="00A8341D"/>
    <w:rsid w:val="00A83CCC"/>
    <w:rsid w:val="00A83D34"/>
    <w:rsid w:val="00A83E00"/>
    <w:rsid w:val="00A83F01"/>
    <w:rsid w:val="00A83F0F"/>
    <w:rsid w:val="00A84473"/>
    <w:rsid w:val="00A84AF0"/>
    <w:rsid w:val="00A851F0"/>
    <w:rsid w:val="00A85298"/>
    <w:rsid w:val="00A8561D"/>
    <w:rsid w:val="00A8572F"/>
    <w:rsid w:val="00A85A81"/>
    <w:rsid w:val="00A85AA9"/>
    <w:rsid w:val="00A85BCE"/>
    <w:rsid w:val="00A860EE"/>
    <w:rsid w:val="00A861E9"/>
    <w:rsid w:val="00A86726"/>
    <w:rsid w:val="00A86B3A"/>
    <w:rsid w:val="00A86EE1"/>
    <w:rsid w:val="00A86FBB"/>
    <w:rsid w:val="00A8710E"/>
    <w:rsid w:val="00A8747F"/>
    <w:rsid w:val="00A87787"/>
    <w:rsid w:val="00A87834"/>
    <w:rsid w:val="00A87BA2"/>
    <w:rsid w:val="00A9018B"/>
    <w:rsid w:val="00A9022B"/>
    <w:rsid w:val="00A908ED"/>
    <w:rsid w:val="00A90D4D"/>
    <w:rsid w:val="00A91019"/>
    <w:rsid w:val="00A91299"/>
    <w:rsid w:val="00A91768"/>
    <w:rsid w:val="00A91A01"/>
    <w:rsid w:val="00A91E74"/>
    <w:rsid w:val="00A91ED1"/>
    <w:rsid w:val="00A92085"/>
    <w:rsid w:val="00A92385"/>
    <w:rsid w:val="00A9257D"/>
    <w:rsid w:val="00A92675"/>
    <w:rsid w:val="00A92EAE"/>
    <w:rsid w:val="00A93241"/>
    <w:rsid w:val="00A93545"/>
    <w:rsid w:val="00A9373B"/>
    <w:rsid w:val="00A937CE"/>
    <w:rsid w:val="00A939EE"/>
    <w:rsid w:val="00A93BE6"/>
    <w:rsid w:val="00A93CFD"/>
    <w:rsid w:val="00A94676"/>
    <w:rsid w:val="00A94C17"/>
    <w:rsid w:val="00A94C50"/>
    <w:rsid w:val="00A94C6D"/>
    <w:rsid w:val="00A94F14"/>
    <w:rsid w:val="00A94FAA"/>
    <w:rsid w:val="00A9500C"/>
    <w:rsid w:val="00A952B3"/>
    <w:rsid w:val="00A95497"/>
    <w:rsid w:val="00A958A7"/>
    <w:rsid w:val="00A95B2E"/>
    <w:rsid w:val="00A95BD4"/>
    <w:rsid w:val="00A95ECB"/>
    <w:rsid w:val="00A95FCA"/>
    <w:rsid w:val="00A95FDC"/>
    <w:rsid w:val="00A960FA"/>
    <w:rsid w:val="00A96141"/>
    <w:rsid w:val="00A96436"/>
    <w:rsid w:val="00A965AC"/>
    <w:rsid w:val="00A96829"/>
    <w:rsid w:val="00A96977"/>
    <w:rsid w:val="00A96AD1"/>
    <w:rsid w:val="00A96AF2"/>
    <w:rsid w:val="00A96C10"/>
    <w:rsid w:val="00A96E5B"/>
    <w:rsid w:val="00A974F6"/>
    <w:rsid w:val="00A976EF"/>
    <w:rsid w:val="00A97CF2"/>
    <w:rsid w:val="00AA0845"/>
    <w:rsid w:val="00AA0AB3"/>
    <w:rsid w:val="00AA0E5E"/>
    <w:rsid w:val="00AA1129"/>
    <w:rsid w:val="00AA14C0"/>
    <w:rsid w:val="00AA1735"/>
    <w:rsid w:val="00AA17D4"/>
    <w:rsid w:val="00AA1886"/>
    <w:rsid w:val="00AA1A62"/>
    <w:rsid w:val="00AA1F16"/>
    <w:rsid w:val="00AA2055"/>
    <w:rsid w:val="00AA253B"/>
    <w:rsid w:val="00AA28A5"/>
    <w:rsid w:val="00AA2BAA"/>
    <w:rsid w:val="00AA2CD5"/>
    <w:rsid w:val="00AA2D13"/>
    <w:rsid w:val="00AA2D99"/>
    <w:rsid w:val="00AA2DF2"/>
    <w:rsid w:val="00AA2E6B"/>
    <w:rsid w:val="00AA331B"/>
    <w:rsid w:val="00AA3545"/>
    <w:rsid w:val="00AA4158"/>
    <w:rsid w:val="00AA447D"/>
    <w:rsid w:val="00AA4797"/>
    <w:rsid w:val="00AA47C0"/>
    <w:rsid w:val="00AA47D8"/>
    <w:rsid w:val="00AA4E4E"/>
    <w:rsid w:val="00AA51FF"/>
    <w:rsid w:val="00AA5C17"/>
    <w:rsid w:val="00AA5E22"/>
    <w:rsid w:val="00AA5FCB"/>
    <w:rsid w:val="00AA6323"/>
    <w:rsid w:val="00AA6650"/>
    <w:rsid w:val="00AA71C3"/>
    <w:rsid w:val="00AA7331"/>
    <w:rsid w:val="00AA7831"/>
    <w:rsid w:val="00AA788D"/>
    <w:rsid w:val="00AA79C5"/>
    <w:rsid w:val="00AB035D"/>
    <w:rsid w:val="00AB03A7"/>
    <w:rsid w:val="00AB083F"/>
    <w:rsid w:val="00AB15FD"/>
    <w:rsid w:val="00AB1AD0"/>
    <w:rsid w:val="00AB1B63"/>
    <w:rsid w:val="00AB227E"/>
    <w:rsid w:val="00AB2431"/>
    <w:rsid w:val="00AB30AB"/>
    <w:rsid w:val="00AB3474"/>
    <w:rsid w:val="00AB36E9"/>
    <w:rsid w:val="00AB3792"/>
    <w:rsid w:val="00AB3C5B"/>
    <w:rsid w:val="00AB3D6C"/>
    <w:rsid w:val="00AB3E02"/>
    <w:rsid w:val="00AB3F30"/>
    <w:rsid w:val="00AB4022"/>
    <w:rsid w:val="00AB4204"/>
    <w:rsid w:val="00AB4349"/>
    <w:rsid w:val="00AB4388"/>
    <w:rsid w:val="00AB4474"/>
    <w:rsid w:val="00AB45D6"/>
    <w:rsid w:val="00AB487C"/>
    <w:rsid w:val="00AB49D7"/>
    <w:rsid w:val="00AB4BC2"/>
    <w:rsid w:val="00AB4D02"/>
    <w:rsid w:val="00AB4E3C"/>
    <w:rsid w:val="00AB5419"/>
    <w:rsid w:val="00AB57B3"/>
    <w:rsid w:val="00AB66E3"/>
    <w:rsid w:val="00AB6931"/>
    <w:rsid w:val="00AB6D0E"/>
    <w:rsid w:val="00AB71CA"/>
    <w:rsid w:val="00AB73F0"/>
    <w:rsid w:val="00AB7E1B"/>
    <w:rsid w:val="00AC00AE"/>
    <w:rsid w:val="00AC03B4"/>
    <w:rsid w:val="00AC03D3"/>
    <w:rsid w:val="00AC0910"/>
    <w:rsid w:val="00AC0D45"/>
    <w:rsid w:val="00AC0F07"/>
    <w:rsid w:val="00AC12EB"/>
    <w:rsid w:val="00AC1A1D"/>
    <w:rsid w:val="00AC1DC5"/>
    <w:rsid w:val="00AC2094"/>
    <w:rsid w:val="00AC2231"/>
    <w:rsid w:val="00AC290D"/>
    <w:rsid w:val="00AC2973"/>
    <w:rsid w:val="00AC29DF"/>
    <w:rsid w:val="00AC2CA0"/>
    <w:rsid w:val="00AC3E82"/>
    <w:rsid w:val="00AC3F21"/>
    <w:rsid w:val="00AC3FF8"/>
    <w:rsid w:val="00AC4795"/>
    <w:rsid w:val="00AC4A47"/>
    <w:rsid w:val="00AC4BE5"/>
    <w:rsid w:val="00AC4C5C"/>
    <w:rsid w:val="00AC4CEA"/>
    <w:rsid w:val="00AC4DE2"/>
    <w:rsid w:val="00AC4E8F"/>
    <w:rsid w:val="00AC57D9"/>
    <w:rsid w:val="00AC5D63"/>
    <w:rsid w:val="00AC6353"/>
    <w:rsid w:val="00AC653D"/>
    <w:rsid w:val="00AC6B90"/>
    <w:rsid w:val="00AC7299"/>
    <w:rsid w:val="00AC7712"/>
    <w:rsid w:val="00AC791D"/>
    <w:rsid w:val="00AC79F6"/>
    <w:rsid w:val="00AC7C6E"/>
    <w:rsid w:val="00AC7DB3"/>
    <w:rsid w:val="00AC7E3D"/>
    <w:rsid w:val="00AC7E97"/>
    <w:rsid w:val="00AD05CF"/>
    <w:rsid w:val="00AD08D1"/>
    <w:rsid w:val="00AD0A1A"/>
    <w:rsid w:val="00AD0BDF"/>
    <w:rsid w:val="00AD0CD6"/>
    <w:rsid w:val="00AD0D4F"/>
    <w:rsid w:val="00AD1478"/>
    <w:rsid w:val="00AD1807"/>
    <w:rsid w:val="00AD1E11"/>
    <w:rsid w:val="00AD20F2"/>
    <w:rsid w:val="00AD239C"/>
    <w:rsid w:val="00AD253A"/>
    <w:rsid w:val="00AD28AD"/>
    <w:rsid w:val="00AD28B7"/>
    <w:rsid w:val="00AD3082"/>
    <w:rsid w:val="00AD32D9"/>
    <w:rsid w:val="00AD3674"/>
    <w:rsid w:val="00AD3F88"/>
    <w:rsid w:val="00AD4030"/>
    <w:rsid w:val="00AD44BB"/>
    <w:rsid w:val="00AD4D62"/>
    <w:rsid w:val="00AD4E53"/>
    <w:rsid w:val="00AD4F5A"/>
    <w:rsid w:val="00AD5340"/>
    <w:rsid w:val="00AD54EC"/>
    <w:rsid w:val="00AD59F9"/>
    <w:rsid w:val="00AD59FC"/>
    <w:rsid w:val="00AD6083"/>
    <w:rsid w:val="00AD6259"/>
    <w:rsid w:val="00AD63C4"/>
    <w:rsid w:val="00AD64D1"/>
    <w:rsid w:val="00AD730C"/>
    <w:rsid w:val="00AD77FB"/>
    <w:rsid w:val="00AD7C9F"/>
    <w:rsid w:val="00AD7CEE"/>
    <w:rsid w:val="00AD7F3E"/>
    <w:rsid w:val="00AE000D"/>
    <w:rsid w:val="00AE0291"/>
    <w:rsid w:val="00AE02CA"/>
    <w:rsid w:val="00AE03AD"/>
    <w:rsid w:val="00AE0DDF"/>
    <w:rsid w:val="00AE1009"/>
    <w:rsid w:val="00AE1010"/>
    <w:rsid w:val="00AE1193"/>
    <w:rsid w:val="00AE14F5"/>
    <w:rsid w:val="00AE1696"/>
    <w:rsid w:val="00AE17CE"/>
    <w:rsid w:val="00AE1BA6"/>
    <w:rsid w:val="00AE1ED3"/>
    <w:rsid w:val="00AE1EDC"/>
    <w:rsid w:val="00AE1F79"/>
    <w:rsid w:val="00AE202F"/>
    <w:rsid w:val="00AE2702"/>
    <w:rsid w:val="00AE2A57"/>
    <w:rsid w:val="00AE2D6C"/>
    <w:rsid w:val="00AE3058"/>
    <w:rsid w:val="00AE3425"/>
    <w:rsid w:val="00AE38E5"/>
    <w:rsid w:val="00AE38F7"/>
    <w:rsid w:val="00AE394C"/>
    <w:rsid w:val="00AE39A0"/>
    <w:rsid w:val="00AE40E0"/>
    <w:rsid w:val="00AE43EB"/>
    <w:rsid w:val="00AE4505"/>
    <w:rsid w:val="00AE4A33"/>
    <w:rsid w:val="00AE54C9"/>
    <w:rsid w:val="00AE5B71"/>
    <w:rsid w:val="00AE5C7D"/>
    <w:rsid w:val="00AE5D8E"/>
    <w:rsid w:val="00AE5E45"/>
    <w:rsid w:val="00AE619D"/>
    <w:rsid w:val="00AE6D63"/>
    <w:rsid w:val="00AE75B5"/>
    <w:rsid w:val="00AE7B9D"/>
    <w:rsid w:val="00AE7C3A"/>
    <w:rsid w:val="00AF0202"/>
    <w:rsid w:val="00AF06E0"/>
    <w:rsid w:val="00AF1324"/>
    <w:rsid w:val="00AF1333"/>
    <w:rsid w:val="00AF13AA"/>
    <w:rsid w:val="00AF1405"/>
    <w:rsid w:val="00AF1718"/>
    <w:rsid w:val="00AF2201"/>
    <w:rsid w:val="00AF276D"/>
    <w:rsid w:val="00AF2FAA"/>
    <w:rsid w:val="00AF3091"/>
    <w:rsid w:val="00AF321A"/>
    <w:rsid w:val="00AF33B2"/>
    <w:rsid w:val="00AF3774"/>
    <w:rsid w:val="00AF3798"/>
    <w:rsid w:val="00AF379C"/>
    <w:rsid w:val="00AF39A6"/>
    <w:rsid w:val="00AF4160"/>
    <w:rsid w:val="00AF450D"/>
    <w:rsid w:val="00AF45AE"/>
    <w:rsid w:val="00AF45CF"/>
    <w:rsid w:val="00AF461D"/>
    <w:rsid w:val="00AF477A"/>
    <w:rsid w:val="00AF478E"/>
    <w:rsid w:val="00AF4BFA"/>
    <w:rsid w:val="00AF4F47"/>
    <w:rsid w:val="00AF4FEC"/>
    <w:rsid w:val="00AF50D3"/>
    <w:rsid w:val="00AF55A8"/>
    <w:rsid w:val="00AF5649"/>
    <w:rsid w:val="00AF57BA"/>
    <w:rsid w:val="00AF58F9"/>
    <w:rsid w:val="00AF6021"/>
    <w:rsid w:val="00AF6218"/>
    <w:rsid w:val="00AF741E"/>
    <w:rsid w:val="00AF7719"/>
    <w:rsid w:val="00AF7838"/>
    <w:rsid w:val="00AF78C4"/>
    <w:rsid w:val="00AF792F"/>
    <w:rsid w:val="00B000FE"/>
    <w:rsid w:val="00B00184"/>
    <w:rsid w:val="00B00776"/>
    <w:rsid w:val="00B016F9"/>
    <w:rsid w:val="00B01F4B"/>
    <w:rsid w:val="00B020F4"/>
    <w:rsid w:val="00B02772"/>
    <w:rsid w:val="00B0285E"/>
    <w:rsid w:val="00B02F57"/>
    <w:rsid w:val="00B03112"/>
    <w:rsid w:val="00B03424"/>
    <w:rsid w:val="00B036F7"/>
    <w:rsid w:val="00B040D6"/>
    <w:rsid w:val="00B043A3"/>
    <w:rsid w:val="00B049D6"/>
    <w:rsid w:val="00B049DD"/>
    <w:rsid w:val="00B04CF3"/>
    <w:rsid w:val="00B04EDC"/>
    <w:rsid w:val="00B04EE7"/>
    <w:rsid w:val="00B04F14"/>
    <w:rsid w:val="00B0516D"/>
    <w:rsid w:val="00B053F0"/>
    <w:rsid w:val="00B05ACE"/>
    <w:rsid w:val="00B05BDC"/>
    <w:rsid w:val="00B05CE4"/>
    <w:rsid w:val="00B06063"/>
    <w:rsid w:val="00B065F7"/>
    <w:rsid w:val="00B06822"/>
    <w:rsid w:val="00B068FE"/>
    <w:rsid w:val="00B06A0B"/>
    <w:rsid w:val="00B06A76"/>
    <w:rsid w:val="00B06AC9"/>
    <w:rsid w:val="00B06FAD"/>
    <w:rsid w:val="00B07065"/>
    <w:rsid w:val="00B071DC"/>
    <w:rsid w:val="00B072DA"/>
    <w:rsid w:val="00B074E5"/>
    <w:rsid w:val="00B07595"/>
    <w:rsid w:val="00B07EFF"/>
    <w:rsid w:val="00B10371"/>
    <w:rsid w:val="00B10416"/>
    <w:rsid w:val="00B105DD"/>
    <w:rsid w:val="00B10AD5"/>
    <w:rsid w:val="00B10F9D"/>
    <w:rsid w:val="00B118A6"/>
    <w:rsid w:val="00B11D09"/>
    <w:rsid w:val="00B11E15"/>
    <w:rsid w:val="00B11E9A"/>
    <w:rsid w:val="00B11FDD"/>
    <w:rsid w:val="00B12BE5"/>
    <w:rsid w:val="00B13094"/>
    <w:rsid w:val="00B13383"/>
    <w:rsid w:val="00B1379C"/>
    <w:rsid w:val="00B13B98"/>
    <w:rsid w:val="00B1437F"/>
    <w:rsid w:val="00B14559"/>
    <w:rsid w:val="00B14B8E"/>
    <w:rsid w:val="00B14EFB"/>
    <w:rsid w:val="00B14FB1"/>
    <w:rsid w:val="00B150E0"/>
    <w:rsid w:val="00B155F7"/>
    <w:rsid w:val="00B15919"/>
    <w:rsid w:val="00B15956"/>
    <w:rsid w:val="00B159DA"/>
    <w:rsid w:val="00B15E4D"/>
    <w:rsid w:val="00B16019"/>
    <w:rsid w:val="00B16794"/>
    <w:rsid w:val="00B16988"/>
    <w:rsid w:val="00B17243"/>
    <w:rsid w:val="00B1755C"/>
    <w:rsid w:val="00B17815"/>
    <w:rsid w:val="00B17EF2"/>
    <w:rsid w:val="00B2028B"/>
    <w:rsid w:val="00B20536"/>
    <w:rsid w:val="00B20675"/>
    <w:rsid w:val="00B211AB"/>
    <w:rsid w:val="00B213D6"/>
    <w:rsid w:val="00B21826"/>
    <w:rsid w:val="00B21B9C"/>
    <w:rsid w:val="00B21C33"/>
    <w:rsid w:val="00B21F59"/>
    <w:rsid w:val="00B21FC1"/>
    <w:rsid w:val="00B2286B"/>
    <w:rsid w:val="00B22B7C"/>
    <w:rsid w:val="00B22D3D"/>
    <w:rsid w:val="00B230A1"/>
    <w:rsid w:val="00B23914"/>
    <w:rsid w:val="00B23C27"/>
    <w:rsid w:val="00B23E99"/>
    <w:rsid w:val="00B24059"/>
    <w:rsid w:val="00B24211"/>
    <w:rsid w:val="00B245E3"/>
    <w:rsid w:val="00B247BA"/>
    <w:rsid w:val="00B24828"/>
    <w:rsid w:val="00B24B2F"/>
    <w:rsid w:val="00B24BA6"/>
    <w:rsid w:val="00B24D74"/>
    <w:rsid w:val="00B24DDD"/>
    <w:rsid w:val="00B2507F"/>
    <w:rsid w:val="00B2522E"/>
    <w:rsid w:val="00B25489"/>
    <w:rsid w:val="00B25910"/>
    <w:rsid w:val="00B25B78"/>
    <w:rsid w:val="00B261CC"/>
    <w:rsid w:val="00B2629F"/>
    <w:rsid w:val="00B26586"/>
    <w:rsid w:val="00B26A3F"/>
    <w:rsid w:val="00B26EA5"/>
    <w:rsid w:val="00B2738A"/>
    <w:rsid w:val="00B273A4"/>
    <w:rsid w:val="00B273C0"/>
    <w:rsid w:val="00B27446"/>
    <w:rsid w:val="00B27967"/>
    <w:rsid w:val="00B27A6D"/>
    <w:rsid w:val="00B27C65"/>
    <w:rsid w:val="00B27EAB"/>
    <w:rsid w:val="00B300B1"/>
    <w:rsid w:val="00B3012B"/>
    <w:rsid w:val="00B3045C"/>
    <w:rsid w:val="00B3069F"/>
    <w:rsid w:val="00B31127"/>
    <w:rsid w:val="00B31360"/>
    <w:rsid w:val="00B318AA"/>
    <w:rsid w:val="00B31D91"/>
    <w:rsid w:val="00B322E1"/>
    <w:rsid w:val="00B3234B"/>
    <w:rsid w:val="00B3234C"/>
    <w:rsid w:val="00B3241C"/>
    <w:rsid w:val="00B3259B"/>
    <w:rsid w:val="00B32BE4"/>
    <w:rsid w:val="00B32C1A"/>
    <w:rsid w:val="00B32D86"/>
    <w:rsid w:val="00B3369F"/>
    <w:rsid w:val="00B338D5"/>
    <w:rsid w:val="00B33A27"/>
    <w:rsid w:val="00B33CD3"/>
    <w:rsid w:val="00B340D1"/>
    <w:rsid w:val="00B346A2"/>
    <w:rsid w:val="00B346CB"/>
    <w:rsid w:val="00B34714"/>
    <w:rsid w:val="00B3504F"/>
    <w:rsid w:val="00B35056"/>
    <w:rsid w:val="00B3528E"/>
    <w:rsid w:val="00B3545D"/>
    <w:rsid w:val="00B358B0"/>
    <w:rsid w:val="00B35BA0"/>
    <w:rsid w:val="00B35CFE"/>
    <w:rsid w:val="00B36196"/>
    <w:rsid w:val="00B361C3"/>
    <w:rsid w:val="00B36242"/>
    <w:rsid w:val="00B36272"/>
    <w:rsid w:val="00B36677"/>
    <w:rsid w:val="00B370ED"/>
    <w:rsid w:val="00B37151"/>
    <w:rsid w:val="00B373E5"/>
    <w:rsid w:val="00B376C0"/>
    <w:rsid w:val="00B377C7"/>
    <w:rsid w:val="00B37AE6"/>
    <w:rsid w:val="00B37F96"/>
    <w:rsid w:val="00B37F9D"/>
    <w:rsid w:val="00B403D0"/>
    <w:rsid w:val="00B4097E"/>
    <w:rsid w:val="00B40A6C"/>
    <w:rsid w:val="00B40D91"/>
    <w:rsid w:val="00B41165"/>
    <w:rsid w:val="00B4164D"/>
    <w:rsid w:val="00B41741"/>
    <w:rsid w:val="00B41CED"/>
    <w:rsid w:val="00B41FF5"/>
    <w:rsid w:val="00B4228F"/>
    <w:rsid w:val="00B427CB"/>
    <w:rsid w:val="00B42EC2"/>
    <w:rsid w:val="00B4318D"/>
    <w:rsid w:val="00B43266"/>
    <w:rsid w:val="00B436F2"/>
    <w:rsid w:val="00B43883"/>
    <w:rsid w:val="00B439D4"/>
    <w:rsid w:val="00B44498"/>
    <w:rsid w:val="00B445BF"/>
    <w:rsid w:val="00B45822"/>
    <w:rsid w:val="00B45893"/>
    <w:rsid w:val="00B4589A"/>
    <w:rsid w:val="00B45C66"/>
    <w:rsid w:val="00B460A7"/>
    <w:rsid w:val="00B46249"/>
    <w:rsid w:val="00B462B3"/>
    <w:rsid w:val="00B4671A"/>
    <w:rsid w:val="00B46D0E"/>
    <w:rsid w:val="00B47369"/>
    <w:rsid w:val="00B47380"/>
    <w:rsid w:val="00B474A0"/>
    <w:rsid w:val="00B47B30"/>
    <w:rsid w:val="00B47D4A"/>
    <w:rsid w:val="00B47FF3"/>
    <w:rsid w:val="00B50311"/>
    <w:rsid w:val="00B504D5"/>
    <w:rsid w:val="00B50577"/>
    <w:rsid w:val="00B50B39"/>
    <w:rsid w:val="00B50E00"/>
    <w:rsid w:val="00B51DFA"/>
    <w:rsid w:val="00B52050"/>
    <w:rsid w:val="00B52060"/>
    <w:rsid w:val="00B5209A"/>
    <w:rsid w:val="00B52270"/>
    <w:rsid w:val="00B52734"/>
    <w:rsid w:val="00B53011"/>
    <w:rsid w:val="00B53215"/>
    <w:rsid w:val="00B539C9"/>
    <w:rsid w:val="00B53B14"/>
    <w:rsid w:val="00B53CA1"/>
    <w:rsid w:val="00B54305"/>
    <w:rsid w:val="00B54622"/>
    <w:rsid w:val="00B54834"/>
    <w:rsid w:val="00B54849"/>
    <w:rsid w:val="00B54D4D"/>
    <w:rsid w:val="00B551E7"/>
    <w:rsid w:val="00B552E4"/>
    <w:rsid w:val="00B5533A"/>
    <w:rsid w:val="00B556BF"/>
    <w:rsid w:val="00B55BCD"/>
    <w:rsid w:val="00B55D21"/>
    <w:rsid w:val="00B5661F"/>
    <w:rsid w:val="00B56803"/>
    <w:rsid w:val="00B5693D"/>
    <w:rsid w:val="00B56DC8"/>
    <w:rsid w:val="00B56E23"/>
    <w:rsid w:val="00B57321"/>
    <w:rsid w:val="00B574E0"/>
    <w:rsid w:val="00B57997"/>
    <w:rsid w:val="00B57B99"/>
    <w:rsid w:val="00B6025F"/>
    <w:rsid w:val="00B60A01"/>
    <w:rsid w:val="00B60D0F"/>
    <w:rsid w:val="00B610D4"/>
    <w:rsid w:val="00B61812"/>
    <w:rsid w:val="00B61C8C"/>
    <w:rsid w:val="00B61E80"/>
    <w:rsid w:val="00B6217D"/>
    <w:rsid w:val="00B62AE3"/>
    <w:rsid w:val="00B62B6F"/>
    <w:rsid w:val="00B62BE0"/>
    <w:rsid w:val="00B62C86"/>
    <w:rsid w:val="00B62E0B"/>
    <w:rsid w:val="00B62FBD"/>
    <w:rsid w:val="00B634A2"/>
    <w:rsid w:val="00B63E82"/>
    <w:rsid w:val="00B63F09"/>
    <w:rsid w:val="00B64D0E"/>
    <w:rsid w:val="00B64D27"/>
    <w:rsid w:val="00B64E7E"/>
    <w:rsid w:val="00B651D4"/>
    <w:rsid w:val="00B65A01"/>
    <w:rsid w:val="00B65B0A"/>
    <w:rsid w:val="00B65E3D"/>
    <w:rsid w:val="00B65FEF"/>
    <w:rsid w:val="00B660F3"/>
    <w:rsid w:val="00B66E99"/>
    <w:rsid w:val="00B67677"/>
    <w:rsid w:val="00B67930"/>
    <w:rsid w:val="00B67BCB"/>
    <w:rsid w:val="00B67D34"/>
    <w:rsid w:val="00B703D2"/>
    <w:rsid w:val="00B706C1"/>
    <w:rsid w:val="00B70B42"/>
    <w:rsid w:val="00B70DBF"/>
    <w:rsid w:val="00B7117F"/>
    <w:rsid w:val="00B71471"/>
    <w:rsid w:val="00B7163E"/>
    <w:rsid w:val="00B71F06"/>
    <w:rsid w:val="00B727F7"/>
    <w:rsid w:val="00B728C5"/>
    <w:rsid w:val="00B7292E"/>
    <w:rsid w:val="00B72930"/>
    <w:rsid w:val="00B7294E"/>
    <w:rsid w:val="00B72BAD"/>
    <w:rsid w:val="00B72EDE"/>
    <w:rsid w:val="00B72F45"/>
    <w:rsid w:val="00B733EE"/>
    <w:rsid w:val="00B735C3"/>
    <w:rsid w:val="00B73810"/>
    <w:rsid w:val="00B73D93"/>
    <w:rsid w:val="00B74220"/>
    <w:rsid w:val="00B74939"/>
    <w:rsid w:val="00B7495F"/>
    <w:rsid w:val="00B74A1E"/>
    <w:rsid w:val="00B750BF"/>
    <w:rsid w:val="00B75AD5"/>
    <w:rsid w:val="00B75D18"/>
    <w:rsid w:val="00B75FA8"/>
    <w:rsid w:val="00B762AB"/>
    <w:rsid w:val="00B766BA"/>
    <w:rsid w:val="00B76AE0"/>
    <w:rsid w:val="00B76D2A"/>
    <w:rsid w:val="00B77138"/>
    <w:rsid w:val="00B7720C"/>
    <w:rsid w:val="00B77214"/>
    <w:rsid w:val="00B77324"/>
    <w:rsid w:val="00B7755B"/>
    <w:rsid w:val="00B77775"/>
    <w:rsid w:val="00B77D6A"/>
    <w:rsid w:val="00B800F0"/>
    <w:rsid w:val="00B8014F"/>
    <w:rsid w:val="00B8017B"/>
    <w:rsid w:val="00B802F6"/>
    <w:rsid w:val="00B80898"/>
    <w:rsid w:val="00B80994"/>
    <w:rsid w:val="00B80A88"/>
    <w:rsid w:val="00B81254"/>
    <w:rsid w:val="00B8129C"/>
    <w:rsid w:val="00B813F9"/>
    <w:rsid w:val="00B815E6"/>
    <w:rsid w:val="00B81783"/>
    <w:rsid w:val="00B81EC4"/>
    <w:rsid w:val="00B82327"/>
    <w:rsid w:val="00B82727"/>
    <w:rsid w:val="00B82A11"/>
    <w:rsid w:val="00B82A19"/>
    <w:rsid w:val="00B82A1C"/>
    <w:rsid w:val="00B82E76"/>
    <w:rsid w:val="00B83089"/>
    <w:rsid w:val="00B831E4"/>
    <w:rsid w:val="00B8383B"/>
    <w:rsid w:val="00B84582"/>
    <w:rsid w:val="00B8485A"/>
    <w:rsid w:val="00B84B19"/>
    <w:rsid w:val="00B84C33"/>
    <w:rsid w:val="00B84E96"/>
    <w:rsid w:val="00B85077"/>
    <w:rsid w:val="00B851B5"/>
    <w:rsid w:val="00B8525D"/>
    <w:rsid w:val="00B85330"/>
    <w:rsid w:val="00B8549D"/>
    <w:rsid w:val="00B85865"/>
    <w:rsid w:val="00B85B61"/>
    <w:rsid w:val="00B85CF2"/>
    <w:rsid w:val="00B865BF"/>
    <w:rsid w:val="00B8667A"/>
    <w:rsid w:val="00B86C88"/>
    <w:rsid w:val="00B87367"/>
    <w:rsid w:val="00B875FF"/>
    <w:rsid w:val="00B87B2B"/>
    <w:rsid w:val="00B87F8F"/>
    <w:rsid w:val="00B901C0"/>
    <w:rsid w:val="00B9060A"/>
    <w:rsid w:val="00B90692"/>
    <w:rsid w:val="00B9088B"/>
    <w:rsid w:val="00B909F5"/>
    <w:rsid w:val="00B90E94"/>
    <w:rsid w:val="00B91104"/>
    <w:rsid w:val="00B91176"/>
    <w:rsid w:val="00B91C1B"/>
    <w:rsid w:val="00B92176"/>
    <w:rsid w:val="00B924B5"/>
    <w:rsid w:val="00B928C6"/>
    <w:rsid w:val="00B92A3D"/>
    <w:rsid w:val="00B92AC0"/>
    <w:rsid w:val="00B93632"/>
    <w:rsid w:val="00B9390B"/>
    <w:rsid w:val="00B94009"/>
    <w:rsid w:val="00B940F0"/>
    <w:rsid w:val="00B947BF"/>
    <w:rsid w:val="00B948D9"/>
    <w:rsid w:val="00B94E42"/>
    <w:rsid w:val="00B95112"/>
    <w:rsid w:val="00B95756"/>
    <w:rsid w:val="00B95C4B"/>
    <w:rsid w:val="00B95E30"/>
    <w:rsid w:val="00B95EC7"/>
    <w:rsid w:val="00B95F45"/>
    <w:rsid w:val="00B96099"/>
    <w:rsid w:val="00B960DA"/>
    <w:rsid w:val="00B9639A"/>
    <w:rsid w:val="00B964E1"/>
    <w:rsid w:val="00B979A1"/>
    <w:rsid w:val="00B97A98"/>
    <w:rsid w:val="00B97DC0"/>
    <w:rsid w:val="00B97EE3"/>
    <w:rsid w:val="00B97F4E"/>
    <w:rsid w:val="00BA075D"/>
    <w:rsid w:val="00BA0795"/>
    <w:rsid w:val="00BA081B"/>
    <w:rsid w:val="00BA091C"/>
    <w:rsid w:val="00BA09AD"/>
    <w:rsid w:val="00BA0B71"/>
    <w:rsid w:val="00BA1020"/>
    <w:rsid w:val="00BA16F8"/>
    <w:rsid w:val="00BA1C22"/>
    <w:rsid w:val="00BA1D5A"/>
    <w:rsid w:val="00BA2213"/>
    <w:rsid w:val="00BA22D6"/>
    <w:rsid w:val="00BA261A"/>
    <w:rsid w:val="00BA26B9"/>
    <w:rsid w:val="00BA2877"/>
    <w:rsid w:val="00BA2F5C"/>
    <w:rsid w:val="00BA329C"/>
    <w:rsid w:val="00BA35C3"/>
    <w:rsid w:val="00BA3661"/>
    <w:rsid w:val="00BA36A5"/>
    <w:rsid w:val="00BA3769"/>
    <w:rsid w:val="00BA3D55"/>
    <w:rsid w:val="00BA3DD4"/>
    <w:rsid w:val="00BA3E6D"/>
    <w:rsid w:val="00BA4396"/>
    <w:rsid w:val="00BA4C5D"/>
    <w:rsid w:val="00BA54A8"/>
    <w:rsid w:val="00BA5A80"/>
    <w:rsid w:val="00BA65F4"/>
    <w:rsid w:val="00BA6723"/>
    <w:rsid w:val="00BA6A03"/>
    <w:rsid w:val="00BA6AC4"/>
    <w:rsid w:val="00BA6D83"/>
    <w:rsid w:val="00BA6E66"/>
    <w:rsid w:val="00BA6F5D"/>
    <w:rsid w:val="00BA7059"/>
    <w:rsid w:val="00BA73C1"/>
    <w:rsid w:val="00BA75CF"/>
    <w:rsid w:val="00BA7600"/>
    <w:rsid w:val="00BA7880"/>
    <w:rsid w:val="00BA7CEF"/>
    <w:rsid w:val="00BB011C"/>
    <w:rsid w:val="00BB02B5"/>
    <w:rsid w:val="00BB034C"/>
    <w:rsid w:val="00BB053C"/>
    <w:rsid w:val="00BB055F"/>
    <w:rsid w:val="00BB0699"/>
    <w:rsid w:val="00BB06F9"/>
    <w:rsid w:val="00BB090F"/>
    <w:rsid w:val="00BB099D"/>
    <w:rsid w:val="00BB0BB0"/>
    <w:rsid w:val="00BB0D87"/>
    <w:rsid w:val="00BB0EAE"/>
    <w:rsid w:val="00BB115A"/>
    <w:rsid w:val="00BB12C8"/>
    <w:rsid w:val="00BB1C97"/>
    <w:rsid w:val="00BB208C"/>
    <w:rsid w:val="00BB25EF"/>
    <w:rsid w:val="00BB29DF"/>
    <w:rsid w:val="00BB2E4B"/>
    <w:rsid w:val="00BB34BB"/>
    <w:rsid w:val="00BB4135"/>
    <w:rsid w:val="00BB4283"/>
    <w:rsid w:val="00BB4434"/>
    <w:rsid w:val="00BB4440"/>
    <w:rsid w:val="00BB467C"/>
    <w:rsid w:val="00BB48BF"/>
    <w:rsid w:val="00BB4AF3"/>
    <w:rsid w:val="00BB51E3"/>
    <w:rsid w:val="00BB57ED"/>
    <w:rsid w:val="00BB5E8D"/>
    <w:rsid w:val="00BB618C"/>
    <w:rsid w:val="00BB62D0"/>
    <w:rsid w:val="00BB649C"/>
    <w:rsid w:val="00BB662E"/>
    <w:rsid w:val="00BB6E49"/>
    <w:rsid w:val="00BB6EDF"/>
    <w:rsid w:val="00BB6F4B"/>
    <w:rsid w:val="00BB7197"/>
    <w:rsid w:val="00BB71DC"/>
    <w:rsid w:val="00BB73BB"/>
    <w:rsid w:val="00BB761C"/>
    <w:rsid w:val="00BB7A76"/>
    <w:rsid w:val="00BB7CC9"/>
    <w:rsid w:val="00BB7F14"/>
    <w:rsid w:val="00BC09BF"/>
    <w:rsid w:val="00BC0A32"/>
    <w:rsid w:val="00BC0A41"/>
    <w:rsid w:val="00BC133D"/>
    <w:rsid w:val="00BC1357"/>
    <w:rsid w:val="00BC17B0"/>
    <w:rsid w:val="00BC180B"/>
    <w:rsid w:val="00BC1BE3"/>
    <w:rsid w:val="00BC2228"/>
    <w:rsid w:val="00BC2534"/>
    <w:rsid w:val="00BC2EE7"/>
    <w:rsid w:val="00BC327E"/>
    <w:rsid w:val="00BC352A"/>
    <w:rsid w:val="00BC3CBD"/>
    <w:rsid w:val="00BC3D2F"/>
    <w:rsid w:val="00BC3DB4"/>
    <w:rsid w:val="00BC4070"/>
    <w:rsid w:val="00BC4931"/>
    <w:rsid w:val="00BC4968"/>
    <w:rsid w:val="00BC4BDB"/>
    <w:rsid w:val="00BC4C62"/>
    <w:rsid w:val="00BC4CF1"/>
    <w:rsid w:val="00BC4D32"/>
    <w:rsid w:val="00BC4E49"/>
    <w:rsid w:val="00BC4EE1"/>
    <w:rsid w:val="00BC53F4"/>
    <w:rsid w:val="00BC5799"/>
    <w:rsid w:val="00BC580B"/>
    <w:rsid w:val="00BC5BD4"/>
    <w:rsid w:val="00BC6038"/>
    <w:rsid w:val="00BC6088"/>
    <w:rsid w:val="00BC60E4"/>
    <w:rsid w:val="00BC63AB"/>
    <w:rsid w:val="00BC651A"/>
    <w:rsid w:val="00BC6671"/>
    <w:rsid w:val="00BC6956"/>
    <w:rsid w:val="00BC6DA0"/>
    <w:rsid w:val="00BC6E70"/>
    <w:rsid w:val="00BC7182"/>
    <w:rsid w:val="00BC752C"/>
    <w:rsid w:val="00BC793B"/>
    <w:rsid w:val="00BC7AA8"/>
    <w:rsid w:val="00BC7BA9"/>
    <w:rsid w:val="00BC7D37"/>
    <w:rsid w:val="00BC7F04"/>
    <w:rsid w:val="00BD0053"/>
    <w:rsid w:val="00BD045F"/>
    <w:rsid w:val="00BD0EE0"/>
    <w:rsid w:val="00BD104E"/>
    <w:rsid w:val="00BD1088"/>
    <w:rsid w:val="00BD1253"/>
    <w:rsid w:val="00BD1416"/>
    <w:rsid w:val="00BD148C"/>
    <w:rsid w:val="00BD15AE"/>
    <w:rsid w:val="00BD1663"/>
    <w:rsid w:val="00BD1C2C"/>
    <w:rsid w:val="00BD2099"/>
    <w:rsid w:val="00BD2350"/>
    <w:rsid w:val="00BD23A5"/>
    <w:rsid w:val="00BD249D"/>
    <w:rsid w:val="00BD268C"/>
    <w:rsid w:val="00BD2D74"/>
    <w:rsid w:val="00BD35DD"/>
    <w:rsid w:val="00BD384D"/>
    <w:rsid w:val="00BD5434"/>
    <w:rsid w:val="00BD5D19"/>
    <w:rsid w:val="00BD6010"/>
    <w:rsid w:val="00BD6122"/>
    <w:rsid w:val="00BD640B"/>
    <w:rsid w:val="00BD6523"/>
    <w:rsid w:val="00BD663A"/>
    <w:rsid w:val="00BD6A15"/>
    <w:rsid w:val="00BD6A80"/>
    <w:rsid w:val="00BD6EE7"/>
    <w:rsid w:val="00BD77BC"/>
    <w:rsid w:val="00BD7BAE"/>
    <w:rsid w:val="00BD7CF3"/>
    <w:rsid w:val="00BD7E45"/>
    <w:rsid w:val="00BE0239"/>
    <w:rsid w:val="00BE0594"/>
    <w:rsid w:val="00BE0595"/>
    <w:rsid w:val="00BE07F6"/>
    <w:rsid w:val="00BE0D1E"/>
    <w:rsid w:val="00BE12C1"/>
    <w:rsid w:val="00BE13A4"/>
    <w:rsid w:val="00BE19A9"/>
    <w:rsid w:val="00BE1C06"/>
    <w:rsid w:val="00BE20FD"/>
    <w:rsid w:val="00BE21FD"/>
    <w:rsid w:val="00BE22D1"/>
    <w:rsid w:val="00BE260B"/>
    <w:rsid w:val="00BE2B0C"/>
    <w:rsid w:val="00BE2BF7"/>
    <w:rsid w:val="00BE2F5C"/>
    <w:rsid w:val="00BE30AC"/>
    <w:rsid w:val="00BE320B"/>
    <w:rsid w:val="00BE3255"/>
    <w:rsid w:val="00BE37DE"/>
    <w:rsid w:val="00BE3BF4"/>
    <w:rsid w:val="00BE410E"/>
    <w:rsid w:val="00BE425D"/>
    <w:rsid w:val="00BE459E"/>
    <w:rsid w:val="00BE45EE"/>
    <w:rsid w:val="00BE4A11"/>
    <w:rsid w:val="00BE503A"/>
    <w:rsid w:val="00BE50EC"/>
    <w:rsid w:val="00BE56C5"/>
    <w:rsid w:val="00BE5A34"/>
    <w:rsid w:val="00BE5B74"/>
    <w:rsid w:val="00BE5BF5"/>
    <w:rsid w:val="00BE5C59"/>
    <w:rsid w:val="00BE61F7"/>
    <w:rsid w:val="00BE6392"/>
    <w:rsid w:val="00BE6407"/>
    <w:rsid w:val="00BE6F70"/>
    <w:rsid w:val="00BE700E"/>
    <w:rsid w:val="00BE7441"/>
    <w:rsid w:val="00BE74F3"/>
    <w:rsid w:val="00BE75B6"/>
    <w:rsid w:val="00BE76E3"/>
    <w:rsid w:val="00BE7BD6"/>
    <w:rsid w:val="00BE7E85"/>
    <w:rsid w:val="00BF00EC"/>
    <w:rsid w:val="00BF06C3"/>
    <w:rsid w:val="00BF08CC"/>
    <w:rsid w:val="00BF0C6D"/>
    <w:rsid w:val="00BF0D16"/>
    <w:rsid w:val="00BF0D2E"/>
    <w:rsid w:val="00BF10E1"/>
    <w:rsid w:val="00BF140A"/>
    <w:rsid w:val="00BF14E1"/>
    <w:rsid w:val="00BF1670"/>
    <w:rsid w:val="00BF17D7"/>
    <w:rsid w:val="00BF1878"/>
    <w:rsid w:val="00BF23B0"/>
    <w:rsid w:val="00BF261A"/>
    <w:rsid w:val="00BF2A5F"/>
    <w:rsid w:val="00BF2BFD"/>
    <w:rsid w:val="00BF2E37"/>
    <w:rsid w:val="00BF3032"/>
    <w:rsid w:val="00BF31D5"/>
    <w:rsid w:val="00BF3228"/>
    <w:rsid w:val="00BF3381"/>
    <w:rsid w:val="00BF3467"/>
    <w:rsid w:val="00BF3779"/>
    <w:rsid w:val="00BF3AA7"/>
    <w:rsid w:val="00BF3FC4"/>
    <w:rsid w:val="00BF4130"/>
    <w:rsid w:val="00BF4351"/>
    <w:rsid w:val="00BF4D79"/>
    <w:rsid w:val="00BF5033"/>
    <w:rsid w:val="00BF53D5"/>
    <w:rsid w:val="00BF5581"/>
    <w:rsid w:val="00BF59E3"/>
    <w:rsid w:val="00BF5C1D"/>
    <w:rsid w:val="00BF5FE7"/>
    <w:rsid w:val="00BF61A2"/>
    <w:rsid w:val="00BF6467"/>
    <w:rsid w:val="00BF65FA"/>
    <w:rsid w:val="00BF6904"/>
    <w:rsid w:val="00BF69EE"/>
    <w:rsid w:val="00BF69F7"/>
    <w:rsid w:val="00BF6F58"/>
    <w:rsid w:val="00BF708F"/>
    <w:rsid w:val="00BF714C"/>
    <w:rsid w:val="00BF7B31"/>
    <w:rsid w:val="00C001F8"/>
    <w:rsid w:val="00C0067C"/>
    <w:rsid w:val="00C006A7"/>
    <w:rsid w:val="00C006AF"/>
    <w:rsid w:val="00C0085B"/>
    <w:rsid w:val="00C0112F"/>
    <w:rsid w:val="00C0122C"/>
    <w:rsid w:val="00C01447"/>
    <w:rsid w:val="00C01745"/>
    <w:rsid w:val="00C0177E"/>
    <w:rsid w:val="00C01FBA"/>
    <w:rsid w:val="00C020A9"/>
    <w:rsid w:val="00C02405"/>
    <w:rsid w:val="00C02499"/>
    <w:rsid w:val="00C029CF"/>
    <w:rsid w:val="00C02D45"/>
    <w:rsid w:val="00C03011"/>
    <w:rsid w:val="00C0334E"/>
    <w:rsid w:val="00C0347D"/>
    <w:rsid w:val="00C03CAB"/>
    <w:rsid w:val="00C03EFE"/>
    <w:rsid w:val="00C03F2F"/>
    <w:rsid w:val="00C0404A"/>
    <w:rsid w:val="00C0419D"/>
    <w:rsid w:val="00C04A4E"/>
    <w:rsid w:val="00C04A75"/>
    <w:rsid w:val="00C04E98"/>
    <w:rsid w:val="00C04F58"/>
    <w:rsid w:val="00C04F71"/>
    <w:rsid w:val="00C05839"/>
    <w:rsid w:val="00C059D2"/>
    <w:rsid w:val="00C05B4F"/>
    <w:rsid w:val="00C062D0"/>
    <w:rsid w:val="00C0636D"/>
    <w:rsid w:val="00C06617"/>
    <w:rsid w:val="00C06F8E"/>
    <w:rsid w:val="00C072FB"/>
    <w:rsid w:val="00C0742B"/>
    <w:rsid w:val="00C078C8"/>
    <w:rsid w:val="00C078CE"/>
    <w:rsid w:val="00C07E93"/>
    <w:rsid w:val="00C10035"/>
    <w:rsid w:val="00C100FD"/>
    <w:rsid w:val="00C101EC"/>
    <w:rsid w:val="00C107A9"/>
    <w:rsid w:val="00C1087F"/>
    <w:rsid w:val="00C1093A"/>
    <w:rsid w:val="00C11351"/>
    <w:rsid w:val="00C11713"/>
    <w:rsid w:val="00C11A69"/>
    <w:rsid w:val="00C11AE0"/>
    <w:rsid w:val="00C1201D"/>
    <w:rsid w:val="00C137A1"/>
    <w:rsid w:val="00C13F0A"/>
    <w:rsid w:val="00C14116"/>
    <w:rsid w:val="00C14704"/>
    <w:rsid w:val="00C15705"/>
    <w:rsid w:val="00C1594A"/>
    <w:rsid w:val="00C15AA2"/>
    <w:rsid w:val="00C15C1D"/>
    <w:rsid w:val="00C15CF3"/>
    <w:rsid w:val="00C15E1A"/>
    <w:rsid w:val="00C15E70"/>
    <w:rsid w:val="00C15EDB"/>
    <w:rsid w:val="00C16682"/>
    <w:rsid w:val="00C16C5C"/>
    <w:rsid w:val="00C16CC6"/>
    <w:rsid w:val="00C16F49"/>
    <w:rsid w:val="00C17180"/>
    <w:rsid w:val="00C17345"/>
    <w:rsid w:val="00C17678"/>
    <w:rsid w:val="00C17826"/>
    <w:rsid w:val="00C17A8D"/>
    <w:rsid w:val="00C17C2B"/>
    <w:rsid w:val="00C17EF8"/>
    <w:rsid w:val="00C20614"/>
    <w:rsid w:val="00C20741"/>
    <w:rsid w:val="00C20875"/>
    <w:rsid w:val="00C208D3"/>
    <w:rsid w:val="00C20965"/>
    <w:rsid w:val="00C20CE8"/>
    <w:rsid w:val="00C211C4"/>
    <w:rsid w:val="00C2144E"/>
    <w:rsid w:val="00C215C8"/>
    <w:rsid w:val="00C218AD"/>
    <w:rsid w:val="00C21A90"/>
    <w:rsid w:val="00C21FB5"/>
    <w:rsid w:val="00C220BD"/>
    <w:rsid w:val="00C22696"/>
    <w:rsid w:val="00C22CC1"/>
    <w:rsid w:val="00C22E73"/>
    <w:rsid w:val="00C22F4B"/>
    <w:rsid w:val="00C22F76"/>
    <w:rsid w:val="00C22FA0"/>
    <w:rsid w:val="00C23587"/>
    <w:rsid w:val="00C23634"/>
    <w:rsid w:val="00C23789"/>
    <w:rsid w:val="00C23922"/>
    <w:rsid w:val="00C23E28"/>
    <w:rsid w:val="00C240AF"/>
    <w:rsid w:val="00C240F7"/>
    <w:rsid w:val="00C24226"/>
    <w:rsid w:val="00C2462D"/>
    <w:rsid w:val="00C24A95"/>
    <w:rsid w:val="00C24AF0"/>
    <w:rsid w:val="00C24E27"/>
    <w:rsid w:val="00C24E95"/>
    <w:rsid w:val="00C2505F"/>
    <w:rsid w:val="00C2532D"/>
    <w:rsid w:val="00C258FD"/>
    <w:rsid w:val="00C265A7"/>
    <w:rsid w:val="00C265D9"/>
    <w:rsid w:val="00C2695D"/>
    <w:rsid w:val="00C26CDF"/>
    <w:rsid w:val="00C26E15"/>
    <w:rsid w:val="00C27118"/>
    <w:rsid w:val="00C2716F"/>
    <w:rsid w:val="00C27D82"/>
    <w:rsid w:val="00C27FF9"/>
    <w:rsid w:val="00C3002B"/>
    <w:rsid w:val="00C307BE"/>
    <w:rsid w:val="00C307F7"/>
    <w:rsid w:val="00C30C08"/>
    <w:rsid w:val="00C30FA2"/>
    <w:rsid w:val="00C31212"/>
    <w:rsid w:val="00C314AC"/>
    <w:rsid w:val="00C31541"/>
    <w:rsid w:val="00C31688"/>
    <w:rsid w:val="00C31EC7"/>
    <w:rsid w:val="00C31F3E"/>
    <w:rsid w:val="00C3247C"/>
    <w:rsid w:val="00C327EF"/>
    <w:rsid w:val="00C328AA"/>
    <w:rsid w:val="00C329F3"/>
    <w:rsid w:val="00C32E4B"/>
    <w:rsid w:val="00C33203"/>
    <w:rsid w:val="00C333CE"/>
    <w:rsid w:val="00C3363F"/>
    <w:rsid w:val="00C33A96"/>
    <w:rsid w:val="00C342B2"/>
    <w:rsid w:val="00C3446A"/>
    <w:rsid w:val="00C344A9"/>
    <w:rsid w:val="00C3480B"/>
    <w:rsid w:val="00C352C1"/>
    <w:rsid w:val="00C354CB"/>
    <w:rsid w:val="00C35720"/>
    <w:rsid w:val="00C35811"/>
    <w:rsid w:val="00C35A08"/>
    <w:rsid w:val="00C35E01"/>
    <w:rsid w:val="00C3624E"/>
    <w:rsid w:val="00C36423"/>
    <w:rsid w:val="00C3650B"/>
    <w:rsid w:val="00C36512"/>
    <w:rsid w:val="00C3692F"/>
    <w:rsid w:val="00C36B8E"/>
    <w:rsid w:val="00C36E49"/>
    <w:rsid w:val="00C371E0"/>
    <w:rsid w:val="00C372EC"/>
    <w:rsid w:val="00C372FA"/>
    <w:rsid w:val="00C37417"/>
    <w:rsid w:val="00C37444"/>
    <w:rsid w:val="00C374F7"/>
    <w:rsid w:val="00C375F2"/>
    <w:rsid w:val="00C37BD6"/>
    <w:rsid w:val="00C40976"/>
    <w:rsid w:val="00C40A4E"/>
    <w:rsid w:val="00C40D49"/>
    <w:rsid w:val="00C40DBB"/>
    <w:rsid w:val="00C40DC6"/>
    <w:rsid w:val="00C41072"/>
    <w:rsid w:val="00C414EA"/>
    <w:rsid w:val="00C4172B"/>
    <w:rsid w:val="00C41BD3"/>
    <w:rsid w:val="00C4204A"/>
    <w:rsid w:val="00C421FF"/>
    <w:rsid w:val="00C4267C"/>
    <w:rsid w:val="00C429BD"/>
    <w:rsid w:val="00C42DFC"/>
    <w:rsid w:val="00C42F66"/>
    <w:rsid w:val="00C43026"/>
    <w:rsid w:val="00C433E0"/>
    <w:rsid w:val="00C434B1"/>
    <w:rsid w:val="00C435A9"/>
    <w:rsid w:val="00C436E0"/>
    <w:rsid w:val="00C43982"/>
    <w:rsid w:val="00C43AC1"/>
    <w:rsid w:val="00C4416F"/>
    <w:rsid w:val="00C44309"/>
    <w:rsid w:val="00C446A2"/>
    <w:rsid w:val="00C45F9B"/>
    <w:rsid w:val="00C46C74"/>
    <w:rsid w:val="00C46E37"/>
    <w:rsid w:val="00C474DE"/>
    <w:rsid w:val="00C477BC"/>
    <w:rsid w:val="00C47941"/>
    <w:rsid w:val="00C47DAE"/>
    <w:rsid w:val="00C5021C"/>
    <w:rsid w:val="00C50630"/>
    <w:rsid w:val="00C5074D"/>
    <w:rsid w:val="00C50A30"/>
    <w:rsid w:val="00C50AB9"/>
    <w:rsid w:val="00C50DD6"/>
    <w:rsid w:val="00C51290"/>
    <w:rsid w:val="00C515DE"/>
    <w:rsid w:val="00C51700"/>
    <w:rsid w:val="00C51817"/>
    <w:rsid w:val="00C5194F"/>
    <w:rsid w:val="00C51D76"/>
    <w:rsid w:val="00C51E4D"/>
    <w:rsid w:val="00C51E86"/>
    <w:rsid w:val="00C524ED"/>
    <w:rsid w:val="00C5250C"/>
    <w:rsid w:val="00C527DE"/>
    <w:rsid w:val="00C52841"/>
    <w:rsid w:val="00C52D72"/>
    <w:rsid w:val="00C52E82"/>
    <w:rsid w:val="00C531F7"/>
    <w:rsid w:val="00C53627"/>
    <w:rsid w:val="00C539CE"/>
    <w:rsid w:val="00C53DD2"/>
    <w:rsid w:val="00C53DD4"/>
    <w:rsid w:val="00C540EF"/>
    <w:rsid w:val="00C54550"/>
    <w:rsid w:val="00C5474E"/>
    <w:rsid w:val="00C54938"/>
    <w:rsid w:val="00C5495C"/>
    <w:rsid w:val="00C5496A"/>
    <w:rsid w:val="00C54A68"/>
    <w:rsid w:val="00C54ACC"/>
    <w:rsid w:val="00C54D09"/>
    <w:rsid w:val="00C54E5F"/>
    <w:rsid w:val="00C55203"/>
    <w:rsid w:val="00C5562D"/>
    <w:rsid w:val="00C55E22"/>
    <w:rsid w:val="00C55FB9"/>
    <w:rsid w:val="00C55FF8"/>
    <w:rsid w:val="00C5608D"/>
    <w:rsid w:val="00C56275"/>
    <w:rsid w:val="00C56764"/>
    <w:rsid w:val="00C5699C"/>
    <w:rsid w:val="00C56A8C"/>
    <w:rsid w:val="00C5702F"/>
    <w:rsid w:val="00C57098"/>
    <w:rsid w:val="00C570C7"/>
    <w:rsid w:val="00C57492"/>
    <w:rsid w:val="00C57621"/>
    <w:rsid w:val="00C57939"/>
    <w:rsid w:val="00C57D30"/>
    <w:rsid w:val="00C6067F"/>
    <w:rsid w:val="00C606C4"/>
    <w:rsid w:val="00C606D5"/>
    <w:rsid w:val="00C60F3D"/>
    <w:rsid w:val="00C60FC0"/>
    <w:rsid w:val="00C6101D"/>
    <w:rsid w:val="00C61087"/>
    <w:rsid w:val="00C61C70"/>
    <w:rsid w:val="00C62346"/>
    <w:rsid w:val="00C626DD"/>
    <w:rsid w:val="00C627FE"/>
    <w:rsid w:val="00C63004"/>
    <w:rsid w:val="00C632DB"/>
    <w:rsid w:val="00C6340C"/>
    <w:rsid w:val="00C63496"/>
    <w:rsid w:val="00C636D5"/>
    <w:rsid w:val="00C63886"/>
    <w:rsid w:val="00C63952"/>
    <w:rsid w:val="00C6409C"/>
    <w:rsid w:val="00C6431C"/>
    <w:rsid w:val="00C6444E"/>
    <w:rsid w:val="00C64869"/>
    <w:rsid w:val="00C64AC4"/>
    <w:rsid w:val="00C64C19"/>
    <w:rsid w:val="00C650A7"/>
    <w:rsid w:val="00C652BA"/>
    <w:rsid w:val="00C656E5"/>
    <w:rsid w:val="00C65E47"/>
    <w:rsid w:val="00C66095"/>
    <w:rsid w:val="00C6648F"/>
    <w:rsid w:val="00C66FD0"/>
    <w:rsid w:val="00C674F8"/>
    <w:rsid w:val="00C67566"/>
    <w:rsid w:val="00C701D2"/>
    <w:rsid w:val="00C70245"/>
    <w:rsid w:val="00C70327"/>
    <w:rsid w:val="00C70872"/>
    <w:rsid w:val="00C70A67"/>
    <w:rsid w:val="00C70DA6"/>
    <w:rsid w:val="00C70EB2"/>
    <w:rsid w:val="00C70F40"/>
    <w:rsid w:val="00C7113E"/>
    <w:rsid w:val="00C711A8"/>
    <w:rsid w:val="00C713D8"/>
    <w:rsid w:val="00C71435"/>
    <w:rsid w:val="00C714D9"/>
    <w:rsid w:val="00C7223E"/>
    <w:rsid w:val="00C723B7"/>
    <w:rsid w:val="00C726EB"/>
    <w:rsid w:val="00C72807"/>
    <w:rsid w:val="00C728F4"/>
    <w:rsid w:val="00C72968"/>
    <w:rsid w:val="00C72C9B"/>
    <w:rsid w:val="00C730AF"/>
    <w:rsid w:val="00C730C7"/>
    <w:rsid w:val="00C7380B"/>
    <w:rsid w:val="00C73A35"/>
    <w:rsid w:val="00C73C40"/>
    <w:rsid w:val="00C73FC5"/>
    <w:rsid w:val="00C74734"/>
    <w:rsid w:val="00C74826"/>
    <w:rsid w:val="00C74B26"/>
    <w:rsid w:val="00C74E68"/>
    <w:rsid w:val="00C7551E"/>
    <w:rsid w:val="00C761F2"/>
    <w:rsid w:val="00C76C6D"/>
    <w:rsid w:val="00C7795B"/>
    <w:rsid w:val="00C77A41"/>
    <w:rsid w:val="00C800B4"/>
    <w:rsid w:val="00C80123"/>
    <w:rsid w:val="00C801C8"/>
    <w:rsid w:val="00C803ED"/>
    <w:rsid w:val="00C80AE0"/>
    <w:rsid w:val="00C814E4"/>
    <w:rsid w:val="00C8154F"/>
    <w:rsid w:val="00C81558"/>
    <w:rsid w:val="00C81825"/>
    <w:rsid w:val="00C818F8"/>
    <w:rsid w:val="00C81966"/>
    <w:rsid w:val="00C81DBE"/>
    <w:rsid w:val="00C823E4"/>
    <w:rsid w:val="00C825E5"/>
    <w:rsid w:val="00C834D5"/>
    <w:rsid w:val="00C83892"/>
    <w:rsid w:val="00C83E7C"/>
    <w:rsid w:val="00C8400D"/>
    <w:rsid w:val="00C8401E"/>
    <w:rsid w:val="00C842AA"/>
    <w:rsid w:val="00C845D1"/>
    <w:rsid w:val="00C848E8"/>
    <w:rsid w:val="00C84A08"/>
    <w:rsid w:val="00C84E8E"/>
    <w:rsid w:val="00C84FA5"/>
    <w:rsid w:val="00C851BB"/>
    <w:rsid w:val="00C85466"/>
    <w:rsid w:val="00C856E0"/>
    <w:rsid w:val="00C8584F"/>
    <w:rsid w:val="00C85E00"/>
    <w:rsid w:val="00C85E72"/>
    <w:rsid w:val="00C861AB"/>
    <w:rsid w:val="00C866A6"/>
    <w:rsid w:val="00C86901"/>
    <w:rsid w:val="00C86C0C"/>
    <w:rsid w:val="00C87276"/>
    <w:rsid w:val="00C872E9"/>
    <w:rsid w:val="00C87447"/>
    <w:rsid w:val="00C87775"/>
    <w:rsid w:val="00C879FD"/>
    <w:rsid w:val="00C87AB3"/>
    <w:rsid w:val="00C87B36"/>
    <w:rsid w:val="00C87BD4"/>
    <w:rsid w:val="00C907E8"/>
    <w:rsid w:val="00C90D25"/>
    <w:rsid w:val="00C90D4F"/>
    <w:rsid w:val="00C90DC9"/>
    <w:rsid w:val="00C911FA"/>
    <w:rsid w:val="00C91729"/>
    <w:rsid w:val="00C91A9A"/>
    <w:rsid w:val="00C91ADB"/>
    <w:rsid w:val="00C92595"/>
    <w:rsid w:val="00C92728"/>
    <w:rsid w:val="00C928CB"/>
    <w:rsid w:val="00C92A9C"/>
    <w:rsid w:val="00C92EFF"/>
    <w:rsid w:val="00C9338F"/>
    <w:rsid w:val="00C93436"/>
    <w:rsid w:val="00C9364C"/>
    <w:rsid w:val="00C93DB7"/>
    <w:rsid w:val="00C941E0"/>
    <w:rsid w:val="00C95087"/>
    <w:rsid w:val="00C95371"/>
    <w:rsid w:val="00C958D6"/>
    <w:rsid w:val="00C95CC9"/>
    <w:rsid w:val="00C95DC5"/>
    <w:rsid w:val="00C95FD3"/>
    <w:rsid w:val="00C965CD"/>
    <w:rsid w:val="00C96A2E"/>
    <w:rsid w:val="00C96AA9"/>
    <w:rsid w:val="00C96B6A"/>
    <w:rsid w:val="00C96D9F"/>
    <w:rsid w:val="00C96FB9"/>
    <w:rsid w:val="00C978A0"/>
    <w:rsid w:val="00CA13C3"/>
    <w:rsid w:val="00CA1D3C"/>
    <w:rsid w:val="00CA22BF"/>
    <w:rsid w:val="00CA2648"/>
    <w:rsid w:val="00CA3105"/>
    <w:rsid w:val="00CA32F2"/>
    <w:rsid w:val="00CA3809"/>
    <w:rsid w:val="00CA3B17"/>
    <w:rsid w:val="00CA3EA2"/>
    <w:rsid w:val="00CA3EB2"/>
    <w:rsid w:val="00CA40D3"/>
    <w:rsid w:val="00CA427A"/>
    <w:rsid w:val="00CA4910"/>
    <w:rsid w:val="00CA549E"/>
    <w:rsid w:val="00CA55F4"/>
    <w:rsid w:val="00CA562E"/>
    <w:rsid w:val="00CA574B"/>
    <w:rsid w:val="00CA5ECA"/>
    <w:rsid w:val="00CA5F08"/>
    <w:rsid w:val="00CA641D"/>
    <w:rsid w:val="00CA65A8"/>
    <w:rsid w:val="00CA6787"/>
    <w:rsid w:val="00CA68F4"/>
    <w:rsid w:val="00CA69A6"/>
    <w:rsid w:val="00CA6A6D"/>
    <w:rsid w:val="00CA727F"/>
    <w:rsid w:val="00CA74E2"/>
    <w:rsid w:val="00CA74F9"/>
    <w:rsid w:val="00CA7763"/>
    <w:rsid w:val="00CA77E2"/>
    <w:rsid w:val="00CA7BBE"/>
    <w:rsid w:val="00CA7EDF"/>
    <w:rsid w:val="00CB0525"/>
    <w:rsid w:val="00CB08CF"/>
    <w:rsid w:val="00CB0C82"/>
    <w:rsid w:val="00CB131C"/>
    <w:rsid w:val="00CB1484"/>
    <w:rsid w:val="00CB15DB"/>
    <w:rsid w:val="00CB1DA0"/>
    <w:rsid w:val="00CB206E"/>
    <w:rsid w:val="00CB21BC"/>
    <w:rsid w:val="00CB23A6"/>
    <w:rsid w:val="00CB28C0"/>
    <w:rsid w:val="00CB2EC3"/>
    <w:rsid w:val="00CB3510"/>
    <w:rsid w:val="00CB3F1F"/>
    <w:rsid w:val="00CB3FEB"/>
    <w:rsid w:val="00CB4135"/>
    <w:rsid w:val="00CB420D"/>
    <w:rsid w:val="00CB4299"/>
    <w:rsid w:val="00CB4340"/>
    <w:rsid w:val="00CB46A2"/>
    <w:rsid w:val="00CB4932"/>
    <w:rsid w:val="00CB4ECC"/>
    <w:rsid w:val="00CB5380"/>
    <w:rsid w:val="00CB5631"/>
    <w:rsid w:val="00CB6006"/>
    <w:rsid w:val="00CB6045"/>
    <w:rsid w:val="00CB611F"/>
    <w:rsid w:val="00CB62D0"/>
    <w:rsid w:val="00CB66AE"/>
    <w:rsid w:val="00CB6895"/>
    <w:rsid w:val="00CB6AE2"/>
    <w:rsid w:val="00CB700E"/>
    <w:rsid w:val="00CB70BC"/>
    <w:rsid w:val="00CB724D"/>
    <w:rsid w:val="00CB7263"/>
    <w:rsid w:val="00CB7309"/>
    <w:rsid w:val="00CC02FF"/>
    <w:rsid w:val="00CC0369"/>
    <w:rsid w:val="00CC07EF"/>
    <w:rsid w:val="00CC09A4"/>
    <w:rsid w:val="00CC0DBA"/>
    <w:rsid w:val="00CC0E93"/>
    <w:rsid w:val="00CC0EE6"/>
    <w:rsid w:val="00CC1416"/>
    <w:rsid w:val="00CC15A1"/>
    <w:rsid w:val="00CC1FC2"/>
    <w:rsid w:val="00CC2ED9"/>
    <w:rsid w:val="00CC35FC"/>
    <w:rsid w:val="00CC386D"/>
    <w:rsid w:val="00CC3CD9"/>
    <w:rsid w:val="00CC3CDE"/>
    <w:rsid w:val="00CC3FAB"/>
    <w:rsid w:val="00CC4046"/>
    <w:rsid w:val="00CC4326"/>
    <w:rsid w:val="00CC44A0"/>
    <w:rsid w:val="00CC47CD"/>
    <w:rsid w:val="00CC497E"/>
    <w:rsid w:val="00CC5154"/>
    <w:rsid w:val="00CC5C2D"/>
    <w:rsid w:val="00CC5C32"/>
    <w:rsid w:val="00CC5D74"/>
    <w:rsid w:val="00CC5F8E"/>
    <w:rsid w:val="00CC6131"/>
    <w:rsid w:val="00CC617F"/>
    <w:rsid w:val="00CC6286"/>
    <w:rsid w:val="00CC64A1"/>
    <w:rsid w:val="00CC658E"/>
    <w:rsid w:val="00CC6663"/>
    <w:rsid w:val="00CC6A94"/>
    <w:rsid w:val="00CC74A1"/>
    <w:rsid w:val="00CC7C95"/>
    <w:rsid w:val="00CC7CAE"/>
    <w:rsid w:val="00CC7D3A"/>
    <w:rsid w:val="00CC7E12"/>
    <w:rsid w:val="00CC7F0A"/>
    <w:rsid w:val="00CC7F90"/>
    <w:rsid w:val="00CD05F2"/>
    <w:rsid w:val="00CD06A8"/>
    <w:rsid w:val="00CD0924"/>
    <w:rsid w:val="00CD0973"/>
    <w:rsid w:val="00CD0B9F"/>
    <w:rsid w:val="00CD0F06"/>
    <w:rsid w:val="00CD0F39"/>
    <w:rsid w:val="00CD0FBD"/>
    <w:rsid w:val="00CD1087"/>
    <w:rsid w:val="00CD141D"/>
    <w:rsid w:val="00CD1771"/>
    <w:rsid w:val="00CD19E5"/>
    <w:rsid w:val="00CD242D"/>
    <w:rsid w:val="00CD2476"/>
    <w:rsid w:val="00CD2867"/>
    <w:rsid w:val="00CD29EB"/>
    <w:rsid w:val="00CD2E0E"/>
    <w:rsid w:val="00CD3272"/>
    <w:rsid w:val="00CD366C"/>
    <w:rsid w:val="00CD36C5"/>
    <w:rsid w:val="00CD3764"/>
    <w:rsid w:val="00CD3AC7"/>
    <w:rsid w:val="00CD3CC4"/>
    <w:rsid w:val="00CD3D37"/>
    <w:rsid w:val="00CD4470"/>
    <w:rsid w:val="00CD4AC6"/>
    <w:rsid w:val="00CD4F79"/>
    <w:rsid w:val="00CD535C"/>
    <w:rsid w:val="00CD55A6"/>
    <w:rsid w:val="00CD55EC"/>
    <w:rsid w:val="00CD5ADE"/>
    <w:rsid w:val="00CD5CF0"/>
    <w:rsid w:val="00CD5D7D"/>
    <w:rsid w:val="00CD5EDC"/>
    <w:rsid w:val="00CD6191"/>
    <w:rsid w:val="00CD6FF9"/>
    <w:rsid w:val="00CD721E"/>
    <w:rsid w:val="00CD7723"/>
    <w:rsid w:val="00CD7FFC"/>
    <w:rsid w:val="00CE00C9"/>
    <w:rsid w:val="00CE031B"/>
    <w:rsid w:val="00CE03CF"/>
    <w:rsid w:val="00CE0791"/>
    <w:rsid w:val="00CE08D4"/>
    <w:rsid w:val="00CE0C54"/>
    <w:rsid w:val="00CE1541"/>
    <w:rsid w:val="00CE166E"/>
    <w:rsid w:val="00CE1685"/>
    <w:rsid w:val="00CE1752"/>
    <w:rsid w:val="00CE197D"/>
    <w:rsid w:val="00CE19EE"/>
    <w:rsid w:val="00CE1AC5"/>
    <w:rsid w:val="00CE1D03"/>
    <w:rsid w:val="00CE2038"/>
    <w:rsid w:val="00CE26D4"/>
    <w:rsid w:val="00CE28A6"/>
    <w:rsid w:val="00CE3025"/>
    <w:rsid w:val="00CE312A"/>
    <w:rsid w:val="00CE34A5"/>
    <w:rsid w:val="00CE3932"/>
    <w:rsid w:val="00CE39B8"/>
    <w:rsid w:val="00CE3C28"/>
    <w:rsid w:val="00CE3EE4"/>
    <w:rsid w:val="00CE3F87"/>
    <w:rsid w:val="00CE48B8"/>
    <w:rsid w:val="00CE4A3C"/>
    <w:rsid w:val="00CE5354"/>
    <w:rsid w:val="00CE53D7"/>
    <w:rsid w:val="00CE5A0D"/>
    <w:rsid w:val="00CE5A2F"/>
    <w:rsid w:val="00CE5C9A"/>
    <w:rsid w:val="00CE5E6A"/>
    <w:rsid w:val="00CE608E"/>
    <w:rsid w:val="00CE63FC"/>
    <w:rsid w:val="00CE6E11"/>
    <w:rsid w:val="00CE6EAD"/>
    <w:rsid w:val="00CE734F"/>
    <w:rsid w:val="00CE73FD"/>
    <w:rsid w:val="00CE7778"/>
    <w:rsid w:val="00CE7BDC"/>
    <w:rsid w:val="00CE7EDD"/>
    <w:rsid w:val="00CE7F3D"/>
    <w:rsid w:val="00CF0266"/>
    <w:rsid w:val="00CF0FD1"/>
    <w:rsid w:val="00CF10D3"/>
    <w:rsid w:val="00CF13B1"/>
    <w:rsid w:val="00CF1591"/>
    <w:rsid w:val="00CF1EC5"/>
    <w:rsid w:val="00CF289E"/>
    <w:rsid w:val="00CF2A23"/>
    <w:rsid w:val="00CF2D93"/>
    <w:rsid w:val="00CF2FA0"/>
    <w:rsid w:val="00CF3169"/>
    <w:rsid w:val="00CF33D8"/>
    <w:rsid w:val="00CF3A17"/>
    <w:rsid w:val="00CF3A92"/>
    <w:rsid w:val="00CF3E7F"/>
    <w:rsid w:val="00CF40DF"/>
    <w:rsid w:val="00CF40F7"/>
    <w:rsid w:val="00CF41B5"/>
    <w:rsid w:val="00CF4706"/>
    <w:rsid w:val="00CF4D43"/>
    <w:rsid w:val="00CF4EF7"/>
    <w:rsid w:val="00CF56E5"/>
    <w:rsid w:val="00CF59EF"/>
    <w:rsid w:val="00CF5B3C"/>
    <w:rsid w:val="00CF600D"/>
    <w:rsid w:val="00CF6316"/>
    <w:rsid w:val="00CF6647"/>
    <w:rsid w:val="00CF66EC"/>
    <w:rsid w:val="00CF6834"/>
    <w:rsid w:val="00CF6DF8"/>
    <w:rsid w:val="00CF6EC2"/>
    <w:rsid w:val="00CF6ED5"/>
    <w:rsid w:val="00CF6FD1"/>
    <w:rsid w:val="00CF7117"/>
    <w:rsid w:val="00D007E8"/>
    <w:rsid w:val="00D008A5"/>
    <w:rsid w:val="00D00970"/>
    <w:rsid w:val="00D00AEE"/>
    <w:rsid w:val="00D00E43"/>
    <w:rsid w:val="00D01103"/>
    <w:rsid w:val="00D0117C"/>
    <w:rsid w:val="00D01488"/>
    <w:rsid w:val="00D0178F"/>
    <w:rsid w:val="00D0187C"/>
    <w:rsid w:val="00D01E06"/>
    <w:rsid w:val="00D01EE5"/>
    <w:rsid w:val="00D02669"/>
    <w:rsid w:val="00D02896"/>
    <w:rsid w:val="00D02D13"/>
    <w:rsid w:val="00D02D74"/>
    <w:rsid w:val="00D02FD5"/>
    <w:rsid w:val="00D032A1"/>
    <w:rsid w:val="00D032FD"/>
    <w:rsid w:val="00D0339D"/>
    <w:rsid w:val="00D03817"/>
    <w:rsid w:val="00D03B26"/>
    <w:rsid w:val="00D03D77"/>
    <w:rsid w:val="00D04ECE"/>
    <w:rsid w:val="00D0542A"/>
    <w:rsid w:val="00D0551C"/>
    <w:rsid w:val="00D05658"/>
    <w:rsid w:val="00D05A2A"/>
    <w:rsid w:val="00D05B10"/>
    <w:rsid w:val="00D05CA6"/>
    <w:rsid w:val="00D05DA5"/>
    <w:rsid w:val="00D06423"/>
    <w:rsid w:val="00D06BA6"/>
    <w:rsid w:val="00D07222"/>
    <w:rsid w:val="00D073B6"/>
    <w:rsid w:val="00D073D4"/>
    <w:rsid w:val="00D074CC"/>
    <w:rsid w:val="00D0794B"/>
    <w:rsid w:val="00D07B58"/>
    <w:rsid w:val="00D07BF5"/>
    <w:rsid w:val="00D07D2F"/>
    <w:rsid w:val="00D07F6F"/>
    <w:rsid w:val="00D108D6"/>
    <w:rsid w:val="00D10942"/>
    <w:rsid w:val="00D10A3B"/>
    <w:rsid w:val="00D10B74"/>
    <w:rsid w:val="00D10C13"/>
    <w:rsid w:val="00D110A3"/>
    <w:rsid w:val="00D112F3"/>
    <w:rsid w:val="00D114F5"/>
    <w:rsid w:val="00D11DDC"/>
    <w:rsid w:val="00D122BE"/>
    <w:rsid w:val="00D12591"/>
    <w:rsid w:val="00D131E8"/>
    <w:rsid w:val="00D135C5"/>
    <w:rsid w:val="00D1398B"/>
    <w:rsid w:val="00D13A39"/>
    <w:rsid w:val="00D13CEA"/>
    <w:rsid w:val="00D13E9C"/>
    <w:rsid w:val="00D13F85"/>
    <w:rsid w:val="00D14B9D"/>
    <w:rsid w:val="00D14CE1"/>
    <w:rsid w:val="00D1599A"/>
    <w:rsid w:val="00D15CC1"/>
    <w:rsid w:val="00D15D52"/>
    <w:rsid w:val="00D15E43"/>
    <w:rsid w:val="00D16637"/>
    <w:rsid w:val="00D16703"/>
    <w:rsid w:val="00D16741"/>
    <w:rsid w:val="00D16842"/>
    <w:rsid w:val="00D16CAA"/>
    <w:rsid w:val="00D16D4C"/>
    <w:rsid w:val="00D16DA1"/>
    <w:rsid w:val="00D16E2D"/>
    <w:rsid w:val="00D17A84"/>
    <w:rsid w:val="00D17B3C"/>
    <w:rsid w:val="00D17C5C"/>
    <w:rsid w:val="00D17E91"/>
    <w:rsid w:val="00D208A0"/>
    <w:rsid w:val="00D20B5F"/>
    <w:rsid w:val="00D20D71"/>
    <w:rsid w:val="00D210B8"/>
    <w:rsid w:val="00D210CC"/>
    <w:rsid w:val="00D21515"/>
    <w:rsid w:val="00D21B20"/>
    <w:rsid w:val="00D22C56"/>
    <w:rsid w:val="00D23009"/>
    <w:rsid w:val="00D231A2"/>
    <w:rsid w:val="00D23317"/>
    <w:rsid w:val="00D23582"/>
    <w:rsid w:val="00D235F9"/>
    <w:rsid w:val="00D240F9"/>
    <w:rsid w:val="00D24115"/>
    <w:rsid w:val="00D24551"/>
    <w:rsid w:val="00D247A4"/>
    <w:rsid w:val="00D24D98"/>
    <w:rsid w:val="00D2507F"/>
    <w:rsid w:val="00D25598"/>
    <w:rsid w:val="00D25B58"/>
    <w:rsid w:val="00D261F3"/>
    <w:rsid w:val="00D26ED8"/>
    <w:rsid w:val="00D27138"/>
    <w:rsid w:val="00D271BF"/>
    <w:rsid w:val="00D273A5"/>
    <w:rsid w:val="00D273D2"/>
    <w:rsid w:val="00D276A2"/>
    <w:rsid w:val="00D276AC"/>
    <w:rsid w:val="00D27B0A"/>
    <w:rsid w:val="00D27B6E"/>
    <w:rsid w:val="00D27C52"/>
    <w:rsid w:val="00D3003B"/>
    <w:rsid w:val="00D300E5"/>
    <w:rsid w:val="00D3020A"/>
    <w:rsid w:val="00D30363"/>
    <w:rsid w:val="00D303B8"/>
    <w:rsid w:val="00D30986"/>
    <w:rsid w:val="00D311D3"/>
    <w:rsid w:val="00D31497"/>
    <w:rsid w:val="00D314E5"/>
    <w:rsid w:val="00D31649"/>
    <w:rsid w:val="00D31833"/>
    <w:rsid w:val="00D318DD"/>
    <w:rsid w:val="00D3229B"/>
    <w:rsid w:val="00D32340"/>
    <w:rsid w:val="00D32417"/>
    <w:rsid w:val="00D32602"/>
    <w:rsid w:val="00D32845"/>
    <w:rsid w:val="00D32E7D"/>
    <w:rsid w:val="00D335E1"/>
    <w:rsid w:val="00D3387B"/>
    <w:rsid w:val="00D33904"/>
    <w:rsid w:val="00D33D23"/>
    <w:rsid w:val="00D33DDC"/>
    <w:rsid w:val="00D342DF"/>
    <w:rsid w:val="00D34700"/>
    <w:rsid w:val="00D347AD"/>
    <w:rsid w:val="00D349C9"/>
    <w:rsid w:val="00D34B87"/>
    <w:rsid w:val="00D34FCA"/>
    <w:rsid w:val="00D354A5"/>
    <w:rsid w:val="00D3569F"/>
    <w:rsid w:val="00D3589E"/>
    <w:rsid w:val="00D358F6"/>
    <w:rsid w:val="00D35995"/>
    <w:rsid w:val="00D36656"/>
    <w:rsid w:val="00D366BB"/>
    <w:rsid w:val="00D3734F"/>
    <w:rsid w:val="00D374DE"/>
    <w:rsid w:val="00D374F8"/>
    <w:rsid w:val="00D3750C"/>
    <w:rsid w:val="00D37837"/>
    <w:rsid w:val="00D378EC"/>
    <w:rsid w:val="00D37BF3"/>
    <w:rsid w:val="00D37C4F"/>
    <w:rsid w:val="00D37E7B"/>
    <w:rsid w:val="00D37E7F"/>
    <w:rsid w:val="00D37E86"/>
    <w:rsid w:val="00D37EC2"/>
    <w:rsid w:val="00D40204"/>
    <w:rsid w:val="00D4054C"/>
    <w:rsid w:val="00D4074F"/>
    <w:rsid w:val="00D40E65"/>
    <w:rsid w:val="00D410B3"/>
    <w:rsid w:val="00D41145"/>
    <w:rsid w:val="00D41391"/>
    <w:rsid w:val="00D4153C"/>
    <w:rsid w:val="00D420A6"/>
    <w:rsid w:val="00D421AF"/>
    <w:rsid w:val="00D42537"/>
    <w:rsid w:val="00D42721"/>
    <w:rsid w:val="00D42B58"/>
    <w:rsid w:val="00D42B99"/>
    <w:rsid w:val="00D42B9D"/>
    <w:rsid w:val="00D42BA0"/>
    <w:rsid w:val="00D42FA1"/>
    <w:rsid w:val="00D4304B"/>
    <w:rsid w:val="00D43BF7"/>
    <w:rsid w:val="00D43E74"/>
    <w:rsid w:val="00D44539"/>
    <w:rsid w:val="00D44769"/>
    <w:rsid w:val="00D44CB9"/>
    <w:rsid w:val="00D44E7C"/>
    <w:rsid w:val="00D44F8E"/>
    <w:rsid w:val="00D44FA1"/>
    <w:rsid w:val="00D45558"/>
    <w:rsid w:val="00D4557A"/>
    <w:rsid w:val="00D45F3B"/>
    <w:rsid w:val="00D461F2"/>
    <w:rsid w:val="00D46835"/>
    <w:rsid w:val="00D4683F"/>
    <w:rsid w:val="00D4728F"/>
    <w:rsid w:val="00D47437"/>
    <w:rsid w:val="00D476C3"/>
    <w:rsid w:val="00D47950"/>
    <w:rsid w:val="00D47BDC"/>
    <w:rsid w:val="00D47C50"/>
    <w:rsid w:val="00D47FF4"/>
    <w:rsid w:val="00D501D5"/>
    <w:rsid w:val="00D505ED"/>
    <w:rsid w:val="00D5071A"/>
    <w:rsid w:val="00D50996"/>
    <w:rsid w:val="00D509B8"/>
    <w:rsid w:val="00D50EDD"/>
    <w:rsid w:val="00D50F9F"/>
    <w:rsid w:val="00D5131C"/>
    <w:rsid w:val="00D513D2"/>
    <w:rsid w:val="00D51476"/>
    <w:rsid w:val="00D5179D"/>
    <w:rsid w:val="00D519D0"/>
    <w:rsid w:val="00D51B7E"/>
    <w:rsid w:val="00D51C3D"/>
    <w:rsid w:val="00D51E8F"/>
    <w:rsid w:val="00D51E90"/>
    <w:rsid w:val="00D51FAB"/>
    <w:rsid w:val="00D5206E"/>
    <w:rsid w:val="00D5230D"/>
    <w:rsid w:val="00D5244C"/>
    <w:rsid w:val="00D52594"/>
    <w:rsid w:val="00D52779"/>
    <w:rsid w:val="00D52C8A"/>
    <w:rsid w:val="00D52F23"/>
    <w:rsid w:val="00D5356D"/>
    <w:rsid w:val="00D5386B"/>
    <w:rsid w:val="00D53DA1"/>
    <w:rsid w:val="00D53DBA"/>
    <w:rsid w:val="00D541C5"/>
    <w:rsid w:val="00D545D1"/>
    <w:rsid w:val="00D54C14"/>
    <w:rsid w:val="00D55514"/>
    <w:rsid w:val="00D5585A"/>
    <w:rsid w:val="00D56108"/>
    <w:rsid w:val="00D564D7"/>
    <w:rsid w:val="00D5659C"/>
    <w:rsid w:val="00D56B97"/>
    <w:rsid w:val="00D56C9C"/>
    <w:rsid w:val="00D56D27"/>
    <w:rsid w:val="00D5725B"/>
    <w:rsid w:val="00D572C9"/>
    <w:rsid w:val="00D5752F"/>
    <w:rsid w:val="00D5785C"/>
    <w:rsid w:val="00D57D00"/>
    <w:rsid w:val="00D602E9"/>
    <w:rsid w:val="00D6078B"/>
    <w:rsid w:val="00D61251"/>
    <w:rsid w:val="00D613EC"/>
    <w:rsid w:val="00D61465"/>
    <w:rsid w:val="00D618A7"/>
    <w:rsid w:val="00D61A8E"/>
    <w:rsid w:val="00D62784"/>
    <w:rsid w:val="00D628C0"/>
    <w:rsid w:val="00D629C6"/>
    <w:rsid w:val="00D63567"/>
    <w:rsid w:val="00D6365D"/>
    <w:rsid w:val="00D6366A"/>
    <w:rsid w:val="00D6398D"/>
    <w:rsid w:val="00D63C63"/>
    <w:rsid w:val="00D63E7E"/>
    <w:rsid w:val="00D63F4D"/>
    <w:rsid w:val="00D64397"/>
    <w:rsid w:val="00D6445A"/>
    <w:rsid w:val="00D644A4"/>
    <w:rsid w:val="00D644A7"/>
    <w:rsid w:val="00D644CD"/>
    <w:rsid w:val="00D644F8"/>
    <w:rsid w:val="00D64B8A"/>
    <w:rsid w:val="00D64C3D"/>
    <w:rsid w:val="00D64DDC"/>
    <w:rsid w:val="00D64E52"/>
    <w:rsid w:val="00D64F7A"/>
    <w:rsid w:val="00D658BA"/>
    <w:rsid w:val="00D65FA9"/>
    <w:rsid w:val="00D66623"/>
    <w:rsid w:val="00D66639"/>
    <w:rsid w:val="00D66969"/>
    <w:rsid w:val="00D66CB2"/>
    <w:rsid w:val="00D67274"/>
    <w:rsid w:val="00D67279"/>
    <w:rsid w:val="00D673C2"/>
    <w:rsid w:val="00D6773A"/>
    <w:rsid w:val="00D67833"/>
    <w:rsid w:val="00D6796B"/>
    <w:rsid w:val="00D67E1F"/>
    <w:rsid w:val="00D702A1"/>
    <w:rsid w:val="00D70459"/>
    <w:rsid w:val="00D70500"/>
    <w:rsid w:val="00D70A7D"/>
    <w:rsid w:val="00D70D88"/>
    <w:rsid w:val="00D70DC9"/>
    <w:rsid w:val="00D710C0"/>
    <w:rsid w:val="00D711A7"/>
    <w:rsid w:val="00D71464"/>
    <w:rsid w:val="00D714CA"/>
    <w:rsid w:val="00D71733"/>
    <w:rsid w:val="00D71B16"/>
    <w:rsid w:val="00D71D87"/>
    <w:rsid w:val="00D71F42"/>
    <w:rsid w:val="00D720DD"/>
    <w:rsid w:val="00D7226C"/>
    <w:rsid w:val="00D724D6"/>
    <w:rsid w:val="00D72A83"/>
    <w:rsid w:val="00D72BE3"/>
    <w:rsid w:val="00D72C82"/>
    <w:rsid w:val="00D7300D"/>
    <w:rsid w:val="00D731D2"/>
    <w:rsid w:val="00D73F82"/>
    <w:rsid w:val="00D745B2"/>
    <w:rsid w:val="00D75A63"/>
    <w:rsid w:val="00D75ADB"/>
    <w:rsid w:val="00D75C5E"/>
    <w:rsid w:val="00D75DA0"/>
    <w:rsid w:val="00D75E00"/>
    <w:rsid w:val="00D760A3"/>
    <w:rsid w:val="00D7630A"/>
    <w:rsid w:val="00D7654D"/>
    <w:rsid w:val="00D76723"/>
    <w:rsid w:val="00D767AD"/>
    <w:rsid w:val="00D76A2D"/>
    <w:rsid w:val="00D76C13"/>
    <w:rsid w:val="00D771D3"/>
    <w:rsid w:val="00D77315"/>
    <w:rsid w:val="00D77663"/>
    <w:rsid w:val="00D7770A"/>
    <w:rsid w:val="00D7783D"/>
    <w:rsid w:val="00D779D0"/>
    <w:rsid w:val="00D77F58"/>
    <w:rsid w:val="00D80013"/>
    <w:rsid w:val="00D8017E"/>
    <w:rsid w:val="00D803DF"/>
    <w:rsid w:val="00D809F3"/>
    <w:rsid w:val="00D80A8D"/>
    <w:rsid w:val="00D80AD6"/>
    <w:rsid w:val="00D80D98"/>
    <w:rsid w:val="00D80FD8"/>
    <w:rsid w:val="00D814A7"/>
    <w:rsid w:val="00D8178A"/>
    <w:rsid w:val="00D81A1B"/>
    <w:rsid w:val="00D81F4D"/>
    <w:rsid w:val="00D82243"/>
    <w:rsid w:val="00D8264B"/>
    <w:rsid w:val="00D82AF6"/>
    <w:rsid w:val="00D832AD"/>
    <w:rsid w:val="00D8338E"/>
    <w:rsid w:val="00D83825"/>
    <w:rsid w:val="00D83873"/>
    <w:rsid w:val="00D83AC4"/>
    <w:rsid w:val="00D83E5E"/>
    <w:rsid w:val="00D83EB4"/>
    <w:rsid w:val="00D83FD9"/>
    <w:rsid w:val="00D84201"/>
    <w:rsid w:val="00D84643"/>
    <w:rsid w:val="00D846AB"/>
    <w:rsid w:val="00D849AA"/>
    <w:rsid w:val="00D84BC8"/>
    <w:rsid w:val="00D853E6"/>
    <w:rsid w:val="00D85626"/>
    <w:rsid w:val="00D859F0"/>
    <w:rsid w:val="00D85D6D"/>
    <w:rsid w:val="00D85E60"/>
    <w:rsid w:val="00D86036"/>
    <w:rsid w:val="00D863F0"/>
    <w:rsid w:val="00D864F8"/>
    <w:rsid w:val="00D86888"/>
    <w:rsid w:val="00D86B87"/>
    <w:rsid w:val="00D87CC3"/>
    <w:rsid w:val="00D87E29"/>
    <w:rsid w:val="00D9094B"/>
    <w:rsid w:val="00D90BB7"/>
    <w:rsid w:val="00D914D8"/>
    <w:rsid w:val="00D917A6"/>
    <w:rsid w:val="00D91BA3"/>
    <w:rsid w:val="00D92149"/>
    <w:rsid w:val="00D925D6"/>
    <w:rsid w:val="00D929EC"/>
    <w:rsid w:val="00D92E41"/>
    <w:rsid w:val="00D93052"/>
    <w:rsid w:val="00D938F4"/>
    <w:rsid w:val="00D94231"/>
    <w:rsid w:val="00D9457E"/>
    <w:rsid w:val="00D94644"/>
    <w:rsid w:val="00D94F32"/>
    <w:rsid w:val="00D94FA8"/>
    <w:rsid w:val="00D951B8"/>
    <w:rsid w:val="00D952AC"/>
    <w:rsid w:val="00D957BB"/>
    <w:rsid w:val="00D95911"/>
    <w:rsid w:val="00D95A1E"/>
    <w:rsid w:val="00D95EC2"/>
    <w:rsid w:val="00D96085"/>
    <w:rsid w:val="00D962D7"/>
    <w:rsid w:val="00D9639D"/>
    <w:rsid w:val="00D96925"/>
    <w:rsid w:val="00D96B72"/>
    <w:rsid w:val="00D97052"/>
    <w:rsid w:val="00D972D3"/>
    <w:rsid w:val="00D9757B"/>
    <w:rsid w:val="00D97608"/>
    <w:rsid w:val="00D976B6"/>
    <w:rsid w:val="00D97A16"/>
    <w:rsid w:val="00DA024F"/>
    <w:rsid w:val="00DA0440"/>
    <w:rsid w:val="00DA0451"/>
    <w:rsid w:val="00DA0907"/>
    <w:rsid w:val="00DA0F29"/>
    <w:rsid w:val="00DA17EA"/>
    <w:rsid w:val="00DA18E7"/>
    <w:rsid w:val="00DA1C59"/>
    <w:rsid w:val="00DA1DEE"/>
    <w:rsid w:val="00DA1E83"/>
    <w:rsid w:val="00DA2224"/>
    <w:rsid w:val="00DA28A0"/>
    <w:rsid w:val="00DA2BD9"/>
    <w:rsid w:val="00DA2FA2"/>
    <w:rsid w:val="00DA302C"/>
    <w:rsid w:val="00DA3823"/>
    <w:rsid w:val="00DA3F57"/>
    <w:rsid w:val="00DA431F"/>
    <w:rsid w:val="00DA48D8"/>
    <w:rsid w:val="00DA4901"/>
    <w:rsid w:val="00DA4B2C"/>
    <w:rsid w:val="00DA4C10"/>
    <w:rsid w:val="00DA53DF"/>
    <w:rsid w:val="00DA56F3"/>
    <w:rsid w:val="00DA61E3"/>
    <w:rsid w:val="00DA6224"/>
    <w:rsid w:val="00DA645E"/>
    <w:rsid w:val="00DA64C3"/>
    <w:rsid w:val="00DA6545"/>
    <w:rsid w:val="00DA6736"/>
    <w:rsid w:val="00DA69AD"/>
    <w:rsid w:val="00DA6AB6"/>
    <w:rsid w:val="00DA6D8F"/>
    <w:rsid w:val="00DA6F2C"/>
    <w:rsid w:val="00DA70BF"/>
    <w:rsid w:val="00DA7193"/>
    <w:rsid w:val="00DA71E3"/>
    <w:rsid w:val="00DA7DC6"/>
    <w:rsid w:val="00DB02BA"/>
    <w:rsid w:val="00DB146F"/>
    <w:rsid w:val="00DB163C"/>
    <w:rsid w:val="00DB181D"/>
    <w:rsid w:val="00DB195A"/>
    <w:rsid w:val="00DB1C8E"/>
    <w:rsid w:val="00DB201E"/>
    <w:rsid w:val="00DB20DB"/>
    <w:rsid w:val="00DB233C"/>
    <w:rsid w:val="00DB2406"/>
    <w:rsid w:val="00DB26CE"/>
    <w:rsid w:val="00DB2B47"/>
    <w:rsid w:val="00DB2EF1"/>
    <w:rsid w:val="00DB31B7"/>
    <w:rsid w:val="00DB3349"/>
    <w:rsid w:val="00DB37B1"/>
    <w:rsid w:val="00DB47E8"/>
    <w:rsid w:val="00DB49FD"/>
    <w:rsid w:val="00DB4F85"/>
    <w:rsid w:val="00DB5240"/>
    <w:rsid w:val="00DB59A3"/>
    <w:rsid w:val="00DB59B4"/>
    <w:rsid w:val="00DB5C81"/>
    <w:rsid w:val="00DB5E96"/>
    <w:rsid w:val="00DB5FA8"/>
    <w:rsid w:val="00DB60BF"/>
    <w:rsid w:val="00DB65F2"/>
    <w:rsid w:val="00DB670F"/>
    <w:rsid w:val="00DB691C"/>
    <w:rsid w:val="00DB696D"/>
    <w:rsid w:val="00DB69A6"/>
    <w:rsid w:val="00DB6F7F"/>
    <w:rsid w:val="00DB73F1"/>
    <w:rsid w:val="00DB7583"/>
    <w:rsid w:val="00DB7608"/>
    <w:rsid w:val="00DB770A"/>
    <w:rsid w:val="00DB7A44"/>
    <w:rsid w:val="00DB7D16"/>
    <w:rsid w:val="00DB7DC3"/>
    <w:rsid w:val="00DC0B49"/>
    <w:rsid w:val="00DC0DA6"/>
    <w:rsid w:val="00DC0DC7"/>
    <w:rsid w:val="00DC0FC5"/>
    <w:rsid w:val="00DC18CF"/>
    <w:rsid w:val="00DC1CF3"/>
    <w:rsid w:val="00DC22BF"/>
    <w:rsid w:val="00DC2586"/>
    <w:rsid w:val="00DC26E5"/>
    <w:rsid w:val="00DC285A"/>
    <w:rsid w:val="00DC2C99"/>
    <w:rsid w:val="00DC34DC"/>
    <w:rsid w:val="00DC3A17"/>
    <w:rsid w:val="00DC3AA6"/>
    <w:rsid w:val="00DC4021"/>
    <w:rsid w:val="00DC4452"/>
    <w:rsid w:val="00DC4691"/>
    <w:rsid w:val="00DC4E1E"/>
    <w:rsid w:val="00DC5019"/>
    <w:rsid w:val="00DC506E"/>
    <w:rsid w:val="00DC55AF"/>
    <w:rsid w:val="00DC5F92"/>
    <w:rsid w:val="00DC601A"/>
    <w:rsid w:val="00DC630B"/>
    <w:rsid w:val="00DC645C"/>
    <w:rsid w:val="00DC6496"/>
    <w:rsid w:val="00DC68FB"/>
    <w:rsid w:val="00DC69C4"/>
    <w:rsid w:val="00DC6EC8"/>
    <w:rsid w:val="00DC73D1"/>
    <w:rsid w:val="00DC773F"/>
    <w:rsid w:val="00DC77E3"/>
    <w:rsid w:val="00DC7AA9"/>
    <w:rsid w:val="00DD0083"/>
    <w:rsid w:val="00DD00C6"/>
    <w:rsid w:val="00DD0359"/>
    <w:rsid w:val="00DD0EE3"/>
    <w:rsid w:val="00DD136C"/>
    <w:rsid w:val="00DD1B7C"/>
    <w:rsid w:val="00DD25F4"/>
    <w:rsid w:val="00DD29E5"/>
    <w:rsid w:val="00DD2B70"/>
    <w:rsid w:val="00DD2FEC"/>
    <w:rsid w:val="00DD38D2"/>
    <w:rsid w:val="00DD3BF0"/>
    <w:rsid w:val="00DD3DD0"/>
    <w:rsid w:val="00DD48C3"/>
    <w:rsid w:val="00DD4903"/>
    <w:rsid w:val="00DD5363"/>
    <w:rsid w:val="00DD536E"/>
    <w:rsid w:val="00DD5E3D"/>
    <w:rsid w:val="00DD6510"/>
    <w:rsid w:val="00DD656D"/>
    <w:rsid w:val="00DD6745"/>
    <w:rsid w:val="00DD6CFA"/>
    <w:rsid w:val="00DD723D"/>
    <w:rsid w:val="00DD74A3"/>
    <w:rsid w:val="00DD7548"/>
    <w:rsid w:val="00DD7D8B"/>
    <w:rsid w:val="00DE0078"/>
    <w:rsid w:val="00DE0833"/>
    <w:rsid w:val="00DE11FA"/>
    <w:rsid w:val="00DE1217"/>
    <w:rsid w:val="00DE1225"/>
    <w:rsid w:val="00DE1289"/>
    <w:rsid w:val="00DE145B"/>
    <w:rsid w:val="00DE1619"/>
    <w:rsid w:val="00DE16FB"/>
    <w:rsid w:val="00DE178B"/>
    <w:rsid w:val="00DE191E"/>
    <w:rsid w:val="00DE1A88"/>
    <w:rsid w:val="00DE2300"/>
    <w:rsid w:val="00DE2753"/>
    <w:rsid w:val="00DE2C57"/>
    <w:rsid w:val="00DE31F5"/>
    <w:rsid w:val="00DE35C1"/>
    <w:rsid w:val="00DE3A56"/>
    <w:rsid w:val="00DE3B5C"/>
    <w:rsid w:val="00DE4008"/>
    <w:rsid w:val="00DE46DA"/>
    <w:rsid w:val="00DE4942"/>
    <w:rsid w:val="00DE4AC7"/>
    <w:rsid w:val="00DE4F6A"/>
    <w:rsid w:val="00DE5137"/>
    <w:rsid w:val="00DE5156"/>
    <w:rsid w:val="00DE525E"/>
    <w:rsid w:val="00DE596D"/>
    <w:rsid w:val="00DE622A"/>
    <w:rsid w:val="00DE6415"/>
    <w:rsid w:val="00DE6C99"/>
    <w:rsid w:val="00DE6CA7"/>
    <w:rsid w:val="00DE6CCB"/>
    <w:rsid w:val="00DE6EE1"/>
    <w:rsid w:val="00DE6F91"/>
    <w:rsid w:val="00DE73B8"/>
    <w:rsid w:val="00DE75FF"/>
    <w:rsid w:val="00DE76B3"/>
    <w:rsid w:val="00DE7724"/>
    <w:rsid w:val="00DE7798"/>
    <w:rsid w:val="00DF00A1"/>
    <w:rsid w:val="00DF0116"/>
    <w:rsid w:val="00DF07B4"/>
    <w:rsid w:val="00DF0DCD"/>
    <w:rsid w:val="00DF0E63"/>
    <w:rsid w:val="00DF1316"/>
    <w:rsid w:val="00DF137A"/>
    <w:rsid w:val="00DF14CA"/>
    <w:rsid w:val="00DF177D"/>
    <w:rsid w:val="00DF3017"/>
    <w:rsid w:val="00DF3CC7"/>
    <w:rsid w:val="00DF4133"/>
    <w:rsid w:val="00DF4196"/>
    <w:rsid w:val="00DF4281"/>
    <w:rsid w:val="00DF4A11"/>
    <w:rsid w:val="00DF4C38"/>
    <w:rsid w:val="00DF4CF1"/>
    <w:rsid w:val="00DF4EF3"/>
    <w:rsid w:val="00DF50BD"/>
    <w:rsid w:val="00DF5539"/>
    <w:rsid w:val="00DF559C"/>
    <w:rsid w:val="00DF57C8"/>
    <w:rsid w:val="00DF5AC1"/>
    <w:rsid w:val="00DF5AD2"/>
    <w:rsid w:val="00DF60CF"/>
    <w:rsid w:val="00DF6CDC"/>
    <w:rsid w:val="00DF7368"/>
    <w:rsid w:val="00DF76DD"/>
    <w:rsid w:val="00DF788D"/>
    <w:rsid w:val="00DF7D23"/>
    <w:rsid w:val="00DF7F8D"/>
    <w:rsid w:val="00E00076"/>
    <w:rsid w:val="00E000AE"/>
    <w:rsid w:val="00E002B3"/>
    <w:rsid w:val="00E00FE9"/>
    <w:rsid w:val="00E01230"/>
    <w:rsid w:val="00E012E8"/>
    <w:rsid w:val="00E01416"/>
    <w:rsid w:val="00E015A8"/>
    <w:rsid w:val="00E01DB5"/>
    <w:rsid w:val="00E01E46"/>
    <w:rsid w:val="00E01F3E"/>
    <w:rsid w:val="00E01F55"/>
    <w:rsid w:val="00E023DB"/>
    <w:rsid w:val="00E02753"/>
    <w:rsid w:val="00E02975"/>
    <w:rsid w:val="00E03454"/>
    <w:rsid w:val="00E034BB"/>
    <w:rsid w:val="00E0391E"/>
    <w:rsid w:val="00E03A2C"/>
    <w:rsid w:val="00E03F31"/>
    <w:rsid w:val="00E03FA8"/>
    <w:rsid w:val="00E0425B"/>
    <w:rsid w:val="00E04F95"/>
    <w:rsid w:val="00E05130"/>
    <w:rsid w:val="00E05350"/>
    <w:rsid w:val="00E05388"/>
    <w:rsid w:val="00E055BD"/>
    <w:rsid w:val="00E05B8D"/>
    <w:rsid w:val="00E05C50"/>
    <w:rsid w:val="00E05EC9"/>
    <w:rsid w:val="00E05EF3"/>
    <w:rsid w:val="00E064E3"/>
    <w:rsid w:val="00E065FF"/>
    <w:rsid w:val="00E06615"/>
    <w:rsid w:val="00E06A4B"/>
    <w:rsid w:val="00E06B2F"/>
    <w:rsid w:val="00E06BEC"/>
    <w:rsid w:val="00E06C8A"/>
    <w:rsid w:val="00E072E4"/>
    <w:rsid w:val="00E07B50"/>
    <w:rsid w:val="00E07F42"/>
    <w:rsid w:val="00E1015B"/>
    <w:rsid w:val="00E10264"/>
    <w:rsid w:val="00E10412"/>
    <w:rsid w:val="00E10551"/>
    <w:rsid w:val="00E10CB5"/>
    <w:rsid w:val="00E113A0"/>
    <w:rsid w:val="00E11507"/>
    <w:rsid w:val="00E11738"/>
    <w:rsid w:val="00E11B4C"/>
    <w:rsid w:val="00E11EBE"/>
    <w:rsid w:val="00E11EDE"/>
    <w:rsid w:val="00E11F31"/>
    <w:rsid w:val="00E12359"/>
    <w:rsid w:val="00E12A7E"/>
    <w:rsid w:val="00E1327D"/>
    <w:rsid w:val="00E13660"/>
    <w:rsid w:val="00E1367C"/>
    <w:rsid w:val="00E13792"/>
    <w:rsid w:val="00E137A1"/>
    <w:rsid w:val="00E13989"/>
    <w:rsid w:val="00E13B8B"/>
    <w:rsid w:val="00E13BDC"/>
    <w:rsid w:val="00E13FAD"/>
    <w:rsid w:val="00E149EC"/>
    <w:rsid w:val="00E14E82"/>
    <w:rsid w:val="00E150E5"/>
    <w:rsid w:val="00E156CB"/>
    <w:rsid w:val="00E16289"/>
    <w:rsid w:val="00E174BB"/>
    <w:rsid w:val="00E17B87"/>
    <w:rsid w:val="00E17C71"/>
    <w:rsid w:val="00E17E4B"/>
    <w:rsid w:val="00E17F5D"/>
    <w:rsid w:val="00E20163"/>
    <w:rsid w:val="00E20D8E"/>
    <w:rsid w:val="00E21073"/>
    <w:rsid w:val="00E21098"/>
    <w:rsid w:val="00E2158C"/>
    <w:rsid w:val="00E21667"/>
    <w:rsid w:val="00E2190E"/>
    <w:rsid w:val="00E219F6"/>
    <w:rsid w:val="00E21BD0"/>
    <w:rsid w:val="00E21F17"/>
    <w:rsid w:val="00E22454"/>
    <w:rsid w:val="00E2271E"/>
    <w:rsid w:val="00E22967"/>
    <w:rsid w:val="00E235F8"/>
    <w:rsid w:val="00E23953"/>
    <w:rsid w:val="00E23A68"/>
    <w:rsid w:val="00E23CD5"/>
    <w:rsid w:val="00E23D0E"/>
    <w:rsid w:val="00E23DD8"/>
    <w:rsid w:val="00E23DED"/>
    <w:rsid w:val="00E24206"/>
    <w:rsid w:val="00E246C1"/>
    <w:rsid w:val="00E2482A"/>
    <w:rsid w:val="00E24997"/>
    <w:rsid w:val="00E24B84"/>
    <w:rsid w:val="00E25115"/>
    <w:rsid w:val="00E252E3"/>
    <w:rsid w:val="00E2558F"/>
    <w:rsid w:val="00E2579A"/>
    <w:rsid w:val="00E25DF0"/>
    <w:rsid w:val="00E2647D"/>
    <w:rsid w:val="00E26C37"/>
    <w:rsid w:val="00E26D01"/>
    <w:rsid w:val="00E3001D"/>
    <w:rsid w:val="00E3002C"/>
    <w:rsid w:val="00E30128"/>
    <w:rsid w:val="00E3033C"/>
    <w:rsid w:val="00E31003"/>
    <w:rsid w:val="00E312C2"/>
    <w:rsid w:val="00E324A8"/>
    <w:rsid w:val="00E32650"/>
    <w:rsid w:val="00E32AD0"/>
    <w:rsid w:val="00E32D31"/>
    <w:rsid w:val="00E33133"/>
    <w:rsid w:val="00E332A9"/>
    <w:rsid w:val="00E3341B"/>
    <w:rsid w:val="00E33806"/>
    <w:rsid w:val="00E33AA3"/>
    <w:rsid w:val="00E34624"/>
    <w:rsid w:val="00E3475E"/>
    <w:rsid w:val="00E34AD5"/>
    <w:rsid w:val="00E34B51"/>
    <w:rsid w:val="00E34D30"/>
    <w:rsid w:val="00E35265"/>
    <w:rsid w:val="00E355D1"/>
    <w:rsid w:val="00E355DF"/>
    <w:rsid w:val="00E36085"/>
    <w:rsid w:val="00E36561"/>
    <w:rsid w:val="00E36703"/>
    <w:rsid w:val="00E36995"/>
    <w:rsid w:val="00E36F9E"/>
    <w:rsid w:val="00E3756A"/>
    <w:rsid w:val="00E376F7"/>
    <w:rsid w:val="00E37A74"/>
    <w:rsid w:val="00E40260"/>
    <w:rsid w:val="00E409FD"/>
    <w:rsid w:val="00E41080"/>
    <w:rsid w:val="00E416C2"/>
    <w:rsid w:val="00E41972"/>
    <w:rsid w:val="00E42134"/>
    <w:rsid w:val="00E42289"/>
    <w:rsid w:val="00E422A7"/>
    <w:rsid w:val="00E4279C"/>
    <w:rsid w:val="00E42854"/>
    <w:rsid w:val="00E42B01"/>
    <w:rsid w:val="00E42E00"/>
    <w:rsid w:val="00E4315F"/>
    <w:rsid w:val="00E432E9"/>
    <w:rsid w:val="00E43CF2"/>
    <w:rsid w:val="00E44684"/>
    <w:rsid w:val="00E44E8E"/>
    <w:rsid w:val="00E44EA4"/>
    <w:rsid w:val="00E44F61"/>
    <w:rsid w:val="00E4509B"/>
    <w:rsid w:val="00E45319"/>
    <w:rsid w:val="00E455A4"/>
    <w:rsid w:val="00E458FF"/>
    <w:rsid w:val="00E45D7B"/>
    <w:rsid w:val="00E45EEA"/>
    <w:rsid w:val="00E46028"/>
    <w:rsid w:val="00E47129"/>
    <w:rsid w:val="00E4738D"/>
    <w:rsid w:val="00E47BC6"/>
    <w:rsid w:val="00E47D77"/>
    <w:rsid w:val="00E47E4E"/>
    <w:rsid w:val="00E50065"/>
    <w:rsid w:val="00E501EB"/>
    <w:rsid w:val="00E5079F"/>
    <w:rsid w:val="00E50A24"/>
    <w:rsid w:val="00E50EAF"/>
    <w:rsid w:val="00E51908"/>
    <w:rsid w:val="00E51A36"/>
    <w:rsid w:val="00E51A41"/>
    <w:rsid w:val="00E51B50"/>
    <w:rsid w:val="00E51D31"/>
    <w:rsid w:val="00E51D3A"/>
    <w:rsid w:val="00E51DC7"/>
    <w:rsid w:val="00E526B4"/>
    <w:rsid w:val="00E527E8"/>
    <w:rsid w:val="00E52AED"/>
    <w:rsid w:val="00E530F4"/>
    <w:rsid w:val="00E53225"/>
    <w:rsid w:val="00E53496"/>
    <w:rsid w:val="00E534A5"/>
    <w:rsid w:val="00E53E69"/>
    <w:rsid w:val="00E54229"/>
    <w:rsid w:val="00E543A7"/>
    <w:rsid w:val="00E543C1"/>
    <w:rsid w:val="00E54A64"/>
    <w:rsid w:val="00E54B70"/>
    <w:rsid w:val="00E54FBA"/>
    <w:rsid w:val="00E5521E"/>
    <w:rsid w:val="00E56CAC"/>
    <w:rsid w:val="00E56EE5"/>
    <w:rsid w:val="00E56FC6"/>
    <w:rsid w:val="00E5765C"/>
    <w:rsid w:val="00E605CC"/>
    <w:rsid w:val="00E60914"/>
    <w:rsid w:val="00E60A9F"/>
    <w:rsid w:val="00E60BD5"/>
    <w:rsid w:val="00E60CB4"/>
    <w:rsid w:val="00E60F59"/>
    <w:rsid w:val="00E61132"/>
    <w:rsid w:val="00E613C5"/>
    <w:rsid w:val="00E613E7"/>
    <w:rsid w:val="00E614E9"/>
    <w:rsid w:val="00E61678"/>
    <w:rsid w:val="00E6182B"/>
    <w:rsid w:val="00E61BAF"/>
    <w:rsid w:val="00E61E0C"/>
    <w:rsid w:val="00E61E1F"/>
    <w:rsid w:val="00E61E6E"/>
    <w:rsid w:val="00E6232B"/>
    <w:rsid w:val="00E62916"/>
    <w:rsid w:val="00E62E6F"/>
    <w:rsid w:val="00E62F51"/>
    <w:rsid w:val="00E6307E"/>
    <w:rsid w:val="00E63283"/>
    <w:rsid w:val="00E633BF"/>
    <w:rsid w:val="00E63450"/>
    <w:rsid w:val="00E636D2"/>
    <w:rsid w:val="00E63EE0"/>
    <w:rsid w:val="00E641AA"/>
    <w:rsid w:val="00E64472"/>
    <w:rsid w:val="00E645E5"/>
    <w:rsid w:val="00E647A7"/>
    <w:rsid w:val="00E64849"/>
    <w:rsid w:val="00E649EC"/>
    <w:rsid w:val="00E64C70"/>
    <w:rsid w:val="00E65091"/>
    <w:rsid w:val="00E650D7"/>
    <w:rsid w:val="00E65258"/>
    <w:rsid w:val="00E6542E"/>
    <w:rsid w:val="00E65B3B"/>
    <w:rsid w:val="00E65B51"/>
    <w:rsid w:val="00E65B55"/>
    <w:rsid w:val="00E6627C"/>
    <w:rsid w:val="00E6662A"/>
    <w:rsid w:val="00E669FC"/>
    <w:rsid w:val="00E66C5D"/>
    <w:rsid w:val="00E66D7F"/>
    <w:rsid w:val="00E66DC7"/>
    <w:rsid w:val="00E67BEA"/>
    <w:rsid w:val="00E67EAD"/>
    <w:rsid w:val="00E70396"/>
    <w:rsid w:val="00E7089C"/>
    <w:rsid w:val="00E70D03"/>
    <w:rsid w:val="00E70DFA"/>
    <w:rsid w:val="00E70F42"/>
    <w:rsid w:val="00E711D8"/>
    <w:rsid w:val="00E712C3"/>
    <w:rsid w:val="00E71349"/>
    <w:rsid w:val="00E71662"/>
    <w:rsid w:val="00E718A6"/>
    <w:rsid w:val="00E719E3"/>
    <w:rsid w:val="00E71C83"/>
    <w:rsid w:val="00E72764"/>
    <w:rsid w:val="00E72B56"/>
    <w:rsid w:val="00E72C2B"/>
    <w:rsid w:val="00E7317A"/>
    <w:rsid w:val="00E7317B"/>
    <w:rsid w:val="00E731ED"/>
    <w:rsid w:val="00E73418"/>
    <w:rsid w:val="00E734CF"/>
    <w:rsid w:val="00E73667"/>
    <w:rsid w:val="00E73755"/>
    <w:rsid w:val="00E738F8"/>
    <w:rsid w:val="00E739A5"/>
    <w:rsid w:val="00E73D94"/>
    <w:rsid w:val="00E7434D"/>
    <w:rsid w:val="00E74597"/>
    <w:rsid w:val="00E74A6C"/>
    <w:rsid w:val="00E74C21"/>
    <w:rsid w:val="00E74D93"/>
    <w:rsid w:val="00E75364"/>
    <w:rsid w:val="00E753E6"/>
    <w:rsid w:val="00E75641"/>
    <w:rsid w:val="00E75715"/>
    <w:rsid w:val="00E7598B"/>
    <w:rsid w:val="00E75EC4"/>
    <w:rsid w:val="00E76636"/>
    <w:rsid w:val="00E76BB4"/>
    <w:rsid w:val="00E76CC3"/>
    <w:rsid w:val="00E77301"/>
    <w:rsid w:val="00E77399"/>
    <w:rsid w:val="00E77BE3"/>
    <w:rsid w:val="00E80373"/>
    <w:rsid w:val="00E8046E"/>
    <w:rsid w:val="00E806DF"/>
    <w:rsid w:val="00E80748"/>
    <w:rsid w:val="00E80903"/>
    <w:rsid w:val="00E80B1A"/>
    <w:rsid w:val="00E80D24"/>
    <w:rsid w:val="00E80D8A"/>
    <w:rsid w:val="00E8101D"/>
    <w:rsid w:val="00E812FA"/>
    <w:rsid w:val="00E81945"/>
    <w:rsid w:val="00E823BF"/>
    <w:rsid w:val="00E823D4"/>
    <w:rsid w:val="00E82750"/>
    <w:rsid w:val="00E82791"/>
    <w:rsid w:val="00E82911"/>
    <w:rsid w:val="00E82E91"/>
    <w:rsid w:val="00E83D0C"/>
    <w:rsid w:val="00E83D2B"/>
    <w:rsid w:val="00E83D6B"/>
    <w:rsid w:val="00E840D8"/>
    <w:rsid w:val="00E84758"/>
    <w:rsid w:val="00E8488A"/>
    <w:rsid w:val="00E84906"/>
    <w:rsid w:val="00E84B83"/>
    <w:rsid w:val="00E850F9"/>
    <w:rsid w:val="00E85277"/>
    <w:rsid w:val="00E85BCD"/>
    <w:rsid w:val="00E8609F"/>
    <w:rsid w:val="00E860A1"/>
    <w:rsid w:val="00E861AB"/>
    <w:rsid w:val="00E86987"/>
    <w:rsid w:val="00E86A3A"/>
    <w:rsid w:val="00E86DD2"/>
    <w:rsid w:val="00E8703B"/>
    <w:rsid w:val="00E87352"/>
    <w:rsid w:val="00E8766A"/>
    <w:rsid w:val="00E87790"/>
    <w:rsid w:val="00E87850"/>
    <w:rsid w:val="00E8799F"/>
    <w:rsid w:val="00E9059D"/>
    <w:rsid w:val="00E90B36"/>
    <w:rsid w:val="00E90EAC"/>
    <w:rsid w:val="00E90EFD"/>
    <w:rsid w:val="00E91573"/>
    <w:rsid w:val="00E91620"/>
    <w:rsid w:val="00E91894"/>
    <w:rsid w:val="00E91B2D"/>
    <w:rsid w:val="00E91D3A"/>
    <w:rsid w:val="00E9218F"/>
    <w:rsid w:val="00E9229C"/>
    <w:rsid w:val="00E92489"/>
    <w:rsid w:val="00E929E2"/>
    <w:rsid w:val="00E92A93"/>
    <w:rsid w:val="00E92C7B"/>
    <w:rsid w:val="00E92EA2"/>
    <w:rsid w:val="00E93449"/>
    <w:rsid w:val="00E93A0C"/>
    <w:rsid w:val="00E93C9A"/>
    <w:rsid w:val="00E93E61"/>
    <w:rsid w:val="00E9448E"/>
    <w:rsid w:val="00E9494D"/>
    <w:rsid w:val="00E94954"/>
    <w:rsid w:val="00E94F91"/>
    <w:rsid w:val="00E956BC"/>
    <w:rsid w:val="00E95981"/>
    <w:rsid w:val="00E95985"/>
    <w:rsid w:val="00E959FA"/>
    <w:rsid w:val="00E95CE7"/>
    <w:rsid w:val="00E95DE1"/>
    <w:rsid w:val="00E961D8"/>
    <w:rsid w:val="00E96389"/>
    <w:rsid w:val="00E9665C"/>
    <w:rsid w:val="00E96997"/>
    <w:rsid w:val="00E96B04"/>
    <w:rsid w:val="00E96F02"/>
    <w:rsid w:val="00E97263"/>
    <w:rsid w:val="00E9735B"/>
    <w:rsid w:val="00E9737A"/>
    <w:rsid w:val="00E97472"/>
    <w:rsid w:val="00E974CB"/>
    <w:rsid w:val="00E9760F"/>
    <w:rsid w:val="00E97759"/>
    <w:rsid w:val="00E97E64"/>
    <w:rsid w:val="00EA05D7"/>
    <w:rsid w:val="00EA05DE"/>
    <w:rsid w:val="00EA0E56"/>
    <w:rsid w:val="00EA0F80"/>
    <w:rsid w:val="00EA1131"/>
    <w:rsid w:val="00EA12AE"/>
    <w:rsid w:val="00EA12B6"/>
    <w:rsid w:val="00EA27DD"/>
    <w:rsid w:val="00EA2D7D"/>
    <w:rsid w:val="00EA2D9C"/>
    <w:rsid w:val="00EA2DE5"/>
    <w:rsid w:val="00EA2E4C"/>
    <w:rsid w:val="00EA3449"/>
    <w:rsid w:val="00EA3656"/>
    <w:rsid w:val="00EA36E8"/>
    <w:rsid w:val="00EA3A6B"/>
    <w:rsid w:val="00EA3DE1"/>
    <w:rsid w:val="00EA3EAA"/>
    <w:rsid w:val="00EA3FBA"/>
    <w:rsid w:val="00EA4234"/>
    <w:rsid w:val="00EA44A7"/>
    <w:rsid w:val="00EA4DDE"/>
    <w:rsid w:val="00EA4E01"/>
    <w:rsid w:val="00EA4EDD"/>
    <w:rsid w:val="00EA519A"/>
    <w:rsid w:val="00EA5256"/>
    <w:rsid w:val="00EA5507"/>
    <w:rsid w:val="00EA5629"/>
    <w:rsid w:val="00EA57BA"/>
    <w:rsid w:val="00EA58F2"/>
    <w:rsid w:val="00EA5935"/>
    <w:rsid w:val="00EA5D8D"/>
    <w:rsid w:val="00EA5FEC"/>
    <w:rsid w:val="00EA65C0"/>
    <w:rsid w:val="00EA6604"/>
    <w:rsid w:val="00EA6FF4"/>
    <w:rsid w:val="00EA723B"/>
    <w:rsid w:val="00EA727F"/>
    <w:rsid w:val="00EA7BB1"/>
    <w:rsid w:val="00EA7C8D"/>
    <w:rsid w:val="00EB0727"/>
    <w:rsid w:val="00EB0748"/>
    <w:rsid w:val="00EB08D0"/>
    <w:rsid w:val="00EB0D4F"/>
    <w:rsid w:val="00EB12D2"/>
    <w:rsid w:val="00EB1B19"/>
    <w:rsid w:val="00EB1CB1"/>
    <w:rsid w:val="00EB20A2"/>
    <w:rsid w:val="00EB269A"/>
    <w:rsid w:val="00EB28EC"/>
    <w:rsid w:val="00EB2B91"/>
    <w:rsid w:val="00EB3364"/>
    <w:rsid w:val="00EB3442"/>
    <w:rsid w:val="00EB3476"/>
    <w:rsid w:val="00EB3940"/>
    <w:rsid w:val="00EB3AAA"/>
    <w:rsid w:val="00EB3F2A"/>
    <w:rsid w:val="00EB3F65"/>
    <w:rsid w:val="00EB437D"/>
    <w:rsid w:val="00EB4505"/>
    <w:rsid w:val="00EB468C"/>
    <w:rsid w:val="00EB4CAB"/>
    <w:rsid w:val="00EB4FC4"/>
    <w:rsid w:val="00EB50C7"/>
    <w:rsid w:val="00EB5145"/>
    <w:rsid w:val="00EB5475"/>
    <w:rsid w:val="00EB5FEB"/>
    <w:rsid w:val="00EB6058"/>
    <w:rsid w:val="00EB6471"/>
    <w:rsid w:val="00EB6473"/>
    <w:rsid w:val="00EB64E1"/>
    <w:rsid w:val="00EB6A4B"/>
    <w:rsid w:val="00EB6A61"/>
    <w:rsid w:val="00EB6EFB"/>
    <w:rsid w:val="00EB706C"/>
    <w:rsid w:val="00EB70AB"/>
    <w:rsid w:val="00EB72D8"/>
    <w:rsid w:val="00EB734D"/>
    <w:rsid w:val="00EB780D"/>
    <w:rsid w:val="00EB7E6A"/>
    <w:rsid w:val="00EC009B"/>
    <w:rsid w:val="00EC029B"/>
    <w:rsid w:val="00EC070D"/>
    <w:rsid w:val="00EC089D"/>
    <w:rsid w:val="00EC0A43"/>
    <w:rsid w:val="00EC0B8C"/>
    <w:rsid w:val="00EC0D21"/>
    <w:rsid w:val="00EC0F33"/>
    <w:rsid w:val="00EC0F4A"/>
    <w:rsid w:val="00EC1297"/>
    <w:rsid w:val="00EC1A23"/>
    <w:rsid w:val="00EC1BFD"/>
    <w:rsid w:val="00EC1ED7"/>
    <w:rsid w:val="00EC27EE"/>
    <w:rsid w:val="00EC3364"/>
    <w:rsid w:val="00EC33C9"/>
    <w:rsid w:val="00EC34A5"/>
    <w:rsid w:val="00EC35CE"/>
    <w:rsid w:val="00EC3720"/>
    <w:rsid w:val="00EC3CF9"/>
    <w:rsid w:val="00EC3D2A"/>
    <w:rsid w:val="00EC4815"/>
    <w:rsid w:val="00EC49FF"/>
    <w:rsid w:val="00EC4A97"/>
    <w:rsid w:val="00EC4E6D"/>
    <w:rsid w:val="00EC51A3"/>
    <w:rsid w:val="00EC5470"/>
    <w:rsid w:val="00EC59A9"/>
    <w:rsid w:val="00EC5BA9"/>
    <w:rsid w:val="00EC620C"/>
    <w:rsid w:val="00EC6345"/>
    <w:rsid w:val="00EC63A6"/>
    <w:rsid w:val="00EC640E"/>
    <w:rsid w:val="00EC65DB"/>
    <w:rsid w:val="00EC6674"/>
    <w:rsid w:val="00EC66C5"/>
    <w:rsid w:val="00EC69D7"/>
    <w:rsid w:val="00EC6BA2"/>
    <w:rsid w:val="00EC703B"/>
    <w:rsid w:val="00EC713C"/>
    <w:rsid w:val="00EC731F"/>
    <w:rsid w:val="00EC7326"/>
    <w:rsid w:val="00EC7348"/>
    <w:rsid w:val="00EC73AE"/>
    <w:rsid w:val="00EC7D29"/>
    <w:rsid w:val="00EC7F70"/>
    <w:rsid w:val="00ED0094"/>
    <w:rsid w:val="00ED03D5"/>
    <w:rsid w:val="00ED0594"/>
    <w:rsid w:val="00ED0957"/>
    <w:rsid w:val="00ED0970"/>
    <w:rsid w:val="00ED0B28"/>
    <w:rsid w:val="00ED0F6B"/>
    <w:rsid w:val="00ED12C0"/>
    <w:rsid w:val="00ED12EA"/>
    <w:rsid w:val="00ED1BE6"/>
    <w:rsid w:val="00ED1DBD"/>
    <w:rsid w:val="00ED1E47"/>
    <w:rsid w:val="00ED27A2"/>
    <w:rsid w:val="00ED31D4"/>
    <w:rsid w:val="00ED3667"/>
    <w:rsid w:val="00ED38DA"/>
    <w:rsid w:val="00ED3D0C"/>
    <w:rsid w:val="00ED3EEA"/>
    <w:rsid w:val="00ED3FF2"/>
    <w:rsid w:val="00ED4A22"/>
    <w:rsid w:val="00ED4E36"/>
    <w:rsid w:val="00ED5190"/>
    <w:rsid w:val="00ED51C6"/>
    <w:rsid w:val="00ED557B"/>
    <w:rsid w:val="00ED5601"/>
    <w:rsid w:val="00ED56D4"/>
    <w:rsid w:val="00ED58FE"/>
    <w:rsid w:val="00ED5C21"/>
    <w:rsid w:val="00ED63FA"/>
    <w:rsid w:val="00ED6435"/>
    <w:rsid w:val="00ED6AD6"/>
    <w:rsid w:val="00ED6AED"/>
    <w:rsid w:val="00ED6B50"/>
    <w:rsid w:val="00ED6D9E"/>
    <w:rsid w:val="00ED7646"/>
    <w:rsid w:val="00ED7953"/>
    <w:rsid w:val="00ED7F11"/>
    <w:rsid w:val="00ED7F64"/>
    <w:rsid w:val="00EE0086"/>
    <w:rsid w:val="00EE0583"/>
    <w:rsid w:val="00EE05E6"/>
    <w:rsid w:val="00EE0C00"/>
    <w:rsid w:val="00EE0CE9"/>
    <w:rsid w:val="00EE10B8"/>
    <w:rsid w:val="00EE1419"/>
    <w:rsid w:val="00EE1556"/>
    <w:rsid w:val="00EE162D"/>
    <w:rsid w:val="00EE1794"/>
    <w:rsid w:val="00EE2163"/>
    <w:rsid w:val="00EE216F"/>
    <w:rsid w:val="00EE234A"/>
    <w:rsid w:val="00EE2B2E"/>
    <w:rsid w:val="00EE2C40"/>
    <w:rsid w:val="00EE2D5E"/>
    <w:rsid w:val="00EE370A"/>
    <w:rsid w:val="00EE3CA9"/>
    <w:rsid w:val="00EE3EDC"/>
    <w:rsid w:val="00EE4101"/>
    <w:rsid w:val="00EE4394"/>
    <w:rsid w:val="00EE480F"/>
    <w:rsid w:val="00EE4887"/>
    <w:rsid w:val="00EE4B61"/>
    <w:rsid w:val="00EE4C15"/>
    <w:rsid w:val="00EE4D6E"/>
    <w:rsid w:val="00EE4E1B"/>
    <w:rsid w:val="00EE537D"/>
    <w:rsid w:val="00EE539C"/>
    <w:rsid w:val="00EE5F6B"/>
    <w:rsid w:val="00EE5FA4"/>
    <w:rsid w:val="00EE61D9"/>
    <w:rsid w:val="00EE6312"/>
    <w:rsid w:val="00EE64BA"/>
    <w:rsid w:val="00EE66EF"/>
    <w:rsid w:val="00EE6BD6"/>
    <w:rsid w:val="00EE6BD7"/>
    <w:rsid w:val="00EE703A"/>
    <w:rsid w:val="00EE7A27"/>
    <w:rsid w:val="00EE7BBB"/>
    <w:rsid w:val="00EE7C41"/>
    <w:rsid w:val="00EF0FBA"/>
    <w:rsid w:val="00EF1150"/>
    <w:rsid w:val="00EF11FE"/>
    <w:rsid w:val="00EF1366"/>
    <w:rsid w:val="00EF169C"/>
    <w:rsid w:val="00EF1AD4"/>
    <w:rsid w:val="00EF1FFB"/>
    <w:rsid w:val="00EF24DF"/>
    <w:rsid w:val="00EF2B31"/>
    <w:rsid w:val="00EF2B7E"/>
    <w:rsid w:val="00EF354D"/>
    <w:rsid w:val="00EF3581"/>
    <w:rsid w:val="00EF3C66"/>
    <w:rsid w:val="00EF3DC7"/>
    <w:rsid w:val="00EF3E6F"/>
    <w:rsid w:val="00EF4076"/>
    <w:rsid w:val="00EF40A5"/>
    <w:rsid w:val="00EF44D0"/>
    <w:rsid w:val="00EF452A"/>
    <w:rsid w:val="00EF4557"/>
    <w:rsid w:val="00EF4664"/>
    <w:rsid w:val="00EF46C0"/>
    <w:rsid w:val="00EF4706"/>
    <w:rsid w:val="00EF47E9"/>
    <w:rsid w:val="00EF4AFC"/>
    <w:rsid w:val="00EF4DD0"/>
    <w:rsid w:val="00EF4E70"/>
    <w:rsid w:val="00EF5123"/>
    <w:rsid w:val="00EF54D8"/>
    <w:rsid w:val="00EF5648"/>
    <w:rsid w:val="00EF5D8E"/>
    <w:rsid w:val="00EF5F2B"/>
    <w:rsid w:val="00EF62F3"/>
    <w:rsid w:val="00EF64BD"/>
    <w:rsid w:val="00EF6A8F"/>
    <w:rsid w:val="00EF6D8B"/>
    <w:rsid w:val="00EF7852"/>
    <w:rsid w:val="00EF7B67"/>
    <w:rsid w:val="00EF7DF7"/>
    <w:rsid w:val="00F00207"/>
    <w:rsid w:val="00F0032F"/>
    <w:rsid w:val="00F00493"/>
    <w:rsid w:val="00F0085B"/>
    <w:rsid w:val="00F00B0E"/>
    <w:rsid w:val="00F00B4A"/>
    <w:rsid w:val="00F00F95"/>
    <w:rsid w:val="00F01617"/>
    <w:rsid w:val="00F018D7"/>
    <w:rsid w:val="00F019E8"/>
    <w:rsid w:val="00F01F94"/>
    <w:rsid w:val="00F0231F"/>
    <w:rsid w:val="00F023C4"/>
    <w:rsid w:val="00F02661"/>
    <w:rsid w:val="00F02674"/>
    <w:rsid w:val="00F02767"/>
    <w:rsid w:val="00F02855"/>
    <w:rsid w:val="00F02876"/>
    <w:rsid w:val="00F02BA5"/>
    <w:rsid w:val="00F02BAF"/>
    <w:rsid w:val="00F030E1"/>
    <w:rsid w:val="00F0385C"/>
    <w:rsid w:val="00F038D0"/>
    <w:rsid w:val="00F039F6"/>
    <w:rsid w:val="00F03CC3"/>
    <w:rsid w:val="00F03D57"/>
    <w:rsid w:val="00F03E06"/>
    <w:rsid w:val="00F04260"/>
    <w:rsid w:val="00F04D64"/>
    <w:rsid w:val="00F05100"/>
    <w:rsid w:val="00F0511B"/>
    <w:rsid w:val="00F055B4"/>
    <w:rsid w:val="00F05667"/>
    <w:rsid w:val="00F05690"/>
    <w:rsid w:val="00F0590D"/>
    <w:rsid w:val="00F05B3B"/>
    <w:rsid w:val="00F05D0A"/>
    <w:rsid w:val="00F060DC"/>
    <w:rsid w:val="00F06429"/>
    <w:rsid w:val="00F06681"/>
    <w:rsid w:val="00F06B2D"/>
    <w:rsid w:val="00F06F59"/>
    <w:rsid w:val="00F07420"/>
    <w:rsid w:val="00F079C3"/>
    <w:rsid w:val="00F07C71"/>
    <w:rsid w:val="00F07F87"/>
    <w:rsid w:val="00F1060A"/>
    <w:rsid w:val="00F10900"/>
    <w:rsid w:val="00F10BC9"/>
    <w:rsid w:val="00F10CC9"/>
    <w:rsid w:val="00F10DDF"/>
    <w:rsid w:val="00F10F69"/>
    <w:rsid w:val="00F110EB"/>
    <w:rsid w:val="00F11324"/>
    <w:rsid w:val="00F11541"/>
    <w:rsid w:val="00F11C8F"/>
    <w:rsid w:val="00F12437"/>
    <w:rsid w:val="00F124C1"/>
    <w:rsid w:val="00F12A02"/>
    <w:rsid w:val="00F12C2D"/>
    <w:rsid w:val="00F12EDD"/>
    <w:rsid w:val="00F131AF"/>
    <w:rsid w:val="00F13A3F"/>
    <w:rsid w:val="00F13A72"/>
    <w:rsid w:val="00F13E84"/>
    <w:rsid w:val="00F13FEA"/>
    <w:rsid w:val="00F142D0"/>
    <w:rsid w:val="00F149AA"/>
    <w:rsid w:val="00F14C76"/>
    <w:rsid w:val="00F14E2E"/>
    <w:rsid w:val="00F14EA4"/>
    <w:rsid w:val="00F1539E"/>
    <w:rsid w:val="00F15792"/>
    <w:rsid w:val="00F158AF"/>
    <w:rsid w:val="00F15A1B"/>
    <w:rsid w:val="00F16135"/>
    <w:rsid w:val="00F16296"/>
    <w:rsid w:val="00F1655C"/>
    <w:rsid w:val="00F17711"/>
    <w:rsid w:val="00F17B67"/>
    <w:rsid w:val="00F17B9B"/>
    <w:rsid w:val="00F17DAE"/>
    <w:rsid w:val="00F201D2"/>
    <w:rsid w:val="00F203D8"/>
    <w:rsid w:val="00F20475"/>
    <w:rsid w:val="00F206BF"/>
    <w:rsid w:val="00F20BDF"/>
    <w:rsid w:val="00F20C2F"/>
    <w:rsid w:val="00F20C63"/>
    <w:rsid w:val="00F21078"/>
    <w:rsid w:val="00F21471"/>
    <w:rsid w:val="00F218BD"/>
    <w:rsid w:val="00F22635"/>
    <w:rsid w:val="00F23104"/>
    <w:rsid w:val="00F23705"/>
    <w:rsid w:val="00F23A73"/>
    <w:rsid w:val="00F23A98"/>
    <w:rsid w:val="00F244BB"/>
    <w:rsid w:val="00F246DD"/>
    <w:rsid w:val="00F246EB"/>
    <w:rsid w:val="00F249D0"/>
    <w:rsid w:val="00F2501E"/>
    <w:rsid w:val="00F251DB"/>
    <w:rsid w:val="00F25598"/>
    <w:rsid w:val="00F25738"/>
    <w:rsid w:val="00F258F6"/>
    <w:rsid w:val="00F25C3B"/>
    <w:rsid w:val="00F25D33"/>
    <w:rsid w:val="00F26231"/>
    <w:rsid w:val="00F263D6"/>
    <w:rsid w:val="00F267F6"/>
    <w:rsid w:val="00F26883"/>
    <w:rsid w:val="00F269A6"/>
    <w:rsid w:val="00F269E1"/>
    <w:rsid w:val="00F26DF9"/>
    <w:rsid w:val="00F270EC"/>
    <w:rsid w:val="00F272E7"/>
    <w:rsid w:val="00F272FF"/>
    <w:rsid w:val="00F274AF"/>
    <w:rsid w:val="00F27905"/>
    <w:rsid w:val="00F27CD5"/>
    <w:rsid w:val="00F27EFE"/>
    <w:rsid w:val="00F30105"/>
    <w:rsid w:val="00F3019E"/>
    <w:rsid w:val="00F30209"/>
    <w:rsid w:val="00F307E0"/>
    <w:rsid w:val="00F30B49"/>
    <w:rsid w:val="00F30B5B"/>
    <w:rsid w:val="00F31530"/>
    <w:rsid w:val="00F316B6"/>
    <w:rsid w:val="00F31CA4"/>
    <w:rsid w:val="00F326D7"/>
    <w:rsid w:val="00F3287B"/>
    <w:rsid w:val="00F32B50"/>
    <w:rsid w:val="00F3331B"/>
    <w:rsid w:val="00F3343C"/>
    <w:rsid w:val="00F3368C"/>
    <w:rsid w:val="00F336A3"/>
    <w:rsid w:val="00F34227"/>
    <w:rsid w:val="00F34430"/>
    <w:rsid w:val="00F346A5"/>
    <w:rsid w:val="00F346C9"/>
    <w:rsid w:val="00F35148"/>
    <w:rsid w:val="00F35403"/>
    <w:rsid w:val="00F355E0"/>
    <w:rsid w:val="00F35685"/>
    <w:rsid w:val="00F35895"/>
    <w:rsid w:val="00F35D64"/>
    <w:rsid w:val="00F35EAA"/>
    <w:rsid w:val="00F35F5F"/>
    <w:rsid w:val="00F36023"/>
    <w:rsid w:val="00F36725"/>
    <w:rsid w:val="00F36AA7"/>
    <w:rsid w:val="00F370C1"/>
    <w:rsid w:val="00F37B08"/>
    <w:rsid w:val="00F37DFB"/>
    <w:rsid w:val="00F40152"/>
    <w:rsid w:val="00F4015C"/>
    <w:rsid w:val="00F40DF7"/>
    <w:rsid w:val="00F40E41"/>
    <w:rsid w:val="00F411E4"/>
    <w:rsid w:val="00F4142D"/>
    <w:rsid w:val="00F417F5"/>
    <w:rsid w:val="00F418BA"/>
    <w:rsid w:val="00F41B63"/>
    <w:rsid w:val="00F41EA6"/>
    <w:rsid w:val="00F41F40"/>
    <w:rsid w:val="00F4253A"/>
    <w:rsid w:val="00F425EF"/>
    <w:rsid w:val="00F427A4"/>
    <w:rsid w:val="00F42BB1"/>
    <w:rsid w:val="00F42C5C"/>
    <w:rsid w:val="00F432A4"/>
    <w:rsid w:val="00F4379C"/>
    <w:rsid w:val="00F4388C"/>
    <w:rsid w:val="00F43E50"/>
    <w:rsid w:val="00F44265"/>
    <w:rsid w:val="00F442CA"/>
    <w:rsid w:val="00F44E66"/>
    <w:rsid w:val="00F44EFB"/>
    <w:rsid w:val="00F450AC"/>
    <w:rsid w:val="00F45EE0"/>
    <w:rsid w:val="00F469DC"/>
    <w:rsid w:val="00F46A24"/>
    <w:rsid w:val="00F471FC"/>
    <w:rsid w:val="00F4736D"/>
    <w:rsid w:val="00F473E8"/>
    <w:rsid w:val="00F47443"/>
    <w:rsid w:val="00F474FF"/>
    <w:rsid w:val="00F47781"/>
    <w:rsid w:val="00F477C0"/>
    <w:rsid w:val="00F50251"/>
    <w:rsid w:val="00F504CD"/>
    <w:rsid w:val="00F50ACD"/>
    <w:rsid w:val="00F50DF2"/>
    <w:rsid w:val="00F50E0A"/>
    <w:rsid w:val="00F50E39"/>
    <w:rsid w:val="00F51030"/>
    <w:rsid w:val="00F51098"/>
    <w:rsid w:val="00F51567"/>
    <w:rsid w:val="00F51D16"/>
    <w:rsid w:val="00F51D1F"/>
    <w:rsid w:val="00F51EAE"/>
    <w:rsid w:val="00F527F4"/>
    <w:rsid w:val="00F529D5"/>
    <w:rsid w:val="00F52B84"/>
    <w:rsid w:val="00F52DE8"/>
    <w:rsid w:val="00F52FB8"/>
    <w:rsid w:val="00F53123"/>
    <w:rsid w:val="00F5321B"/>
    <w:rsid w:val="00F53DF2"/>
    <w:rsid w:val="00F54331"/>
    <w:rsid w:val="00F54474"/>
    <w:rsid w:val="00F547E6"/>
    <w:rsid w:val="00F54A17"/>
    <w:rsid w:val="00F54A35"/>
    <w:rsid w:val="00F54C22"/>
    <w:rsid w:val="00F54C7D"/>
    <w:rsid w:val="00F54E03"/>
    <w:rsid w:val="00F55808"/>
    <w:rsid w:val="00F5598C"/>
    <w:rsid w:val="00F55A45"/>
    <w:rsid w:val="00F55BF7"/>
    <w:rsid w:val="00F56189"/>
    <w:rsid w:val="00F564B0"/>
    <w:rsid w:val="00F56671"/>
    <w:rsid w:val="00F5678E"/>
    <w:rsid w:val="00F567FE"/>
    <w:rsid w:val="00F568CD"/>
    <w:rsid w:val="00F56A7B"/>
    <w:rsid w:val="00F571F4"/>
    <w:rsid w:val="00F5741E"/>
    <w:rsid w:val="00F574E6"/>
    <w:rsid w:val="00F57580"/>
    <w:rsid w:val="00F57B23"/>
    <w:rsid w:val="00F57E52"/>
    <w:rsid w:val="00F60088"/>
    <w:rsid w:val="00F602A8"/>
    <w:rsid w:val="00F6037C"/>
    <w:rsid w:val="00F6068B"/>
    <w:rsid w:val="00F60A89"/>
    <w:rsid w:val="00F60B8D"/>
    <w:rsid w:val="00F60C1C"/>
    <w:rsid w:val="00F6113D"/>
    <w:rsid w:val="00F61922"/>
    <w:rsid w:val="00F620A0"/>
    <w:rsid w:val="00F621F7"/>
    <w:rsid w:val="00F626CF"/>
    <w:rsid w:val="00F62F60"/>
    <w:rsid w:val="00F63014"/>
    <w:rsid w:val="00F6304B"/>
    <w:rsid w:val="00F631DC"/>
    <w:rsid w:val="00F63256"/>
    <w:rsid w:val="00F632D0"/>
    <w:rsid w:val="00F633E4"/>
    <w:rsid w:val="00F63E00"/>
    <w:rsid w:val="00F63E78"/>
    <w:rsid w:val="00F6421B"/>
    <w:rsid w:val="00F64548"/>
    <w:rsid w:val="00F64734"/>
    <w:rsid w:val="00F64894"/>
    <w:rsid w:val="00F64BAC"/>
    <w:rsid w:val="00F64EDA"/>
    <w:rsid w:val="00F6503F"/>
    <w:rsid w:val="00F653F7"/>
    <w:rsid w:val="00F6574A"/>
    <w:rsid w:val="00F65A7D"/>
    <w:rsid w:val="00F65C16"/>
    <w:rsid w:val="00F65D9E"/>
    <w:rsid w:val="00F6632F"/>
    <w:rsid w:val="00F6654F"/>
    <w:rsid w:val="00F6655F"/>
    <w:rsid w:val="00F66614"/>
    <w:rsid w:val="00F6671F"/>
    <w:rsid w:val="00F66BD9"/>
    <w:rsid w:val="00F6711A"/>
    <w:rsid w:val="00F67500"/>
    <w:rsid w:val="00F67742"/>
    <w:rsid w:val="00F67DCE"/>
    <w:rsid w:val="00F706CA"/>
    <w:rsid w:val="00F70A27"/>
    <w:rsid w:val="00F70D08"/>
    <w:rsid w:val="00F71101"/>
    <w:rsid w:val="00F711C9"/>
    <w:rsid w:val="00F71514"/>
    <w:rsid w:val="00F71922"/>
    <w:rsid w:val="00F71AD7"/>
    <w:rsid w:val="00F720EE"/>
    <w:rsid w:val="00F721D4"/>
    <w:rsid w:val="00F723E8"/>
    <w:rsid w:val="00F72599"/>
    <w:rsid w:val="00F7276E"/>
    <w:rsid w:val="00F7295B"/>
    <w:rsid w:val="00F729D8"/>
    <w:rsid w:val="00F72B82"/>
    <w:rsid w:val="00F72D89"/>
    <w:rsid w:val="00F734F0"/>
    <w:rsid w:val="00F73533"/>
    <w:rsid w:val="00F73761"/>
    <w:rsid w:val="00F739C1"/>
    <w:rsid w:val="00F73AF4"/>
    <w:rsid w:val="00F73C8B"/>
    <w:rsid w:val="00F74422"/>
    <w:rsid w:val="00F748CE"/>
    <w:rsid w:val="00F74C1E"/>
    <w:rsid w:val="00F74D1A"/>
    <w:rsid w:val="00F74F85"/>
    <w:rsid w:val="00F7541B"/>
    <w:rsid w:val="00F756CF"/>
    <w:rsid w:val="00F75C00"/>
    <w:rsid w:val="00F75CFC"/>
    <w:rsid w:val="00F75FA1"/>
    <w:rsid w:val="00F762A4"/>
    <w:rsid w:val="00F77073"/>
    <w:rsid w:val="00F7723A"/>
    <w:rsid w:val="00F7767B"/>
    <w:rsid w:val="00F778A5"/>
    <w:rsid w:val="00F7791F"/>
    <w:rsid w:val="00F800E8"/>
    <w:rsid w:val="00F807A8"/>
    <w:rsid w:val="00F80BE9"/>
    <w:rsid w:val="00F80D8C"/>
    <w:rsid w:val="00F80EF6"/>
    <w:rsid w:val="00F81916"/>
    <w:rsid w:val="00F81BB4"/>
    <w:rsid w:val="00F82144"/>
    <w:rsid w:val="00F82AD3"/>
    <w:rsid w:val="00F82D9B"/>
    <w:rsid w:val="00F82ECF"/>
    <w:rsid w:val="00F82EF9"/>
    <w:rsid w:val="00F82F5A"/>
    <w:rsid w:val="00F834FA"/>
    <w:rsid w:val="00F83697"/>
    <w:rsid w:val="00F837A6"/>
    <w:rsid w:val="00F83AD5"/>
    <w:rsid w:val="00F83D7F"/>
    <w:rsid w:val="00F8425B"/>
    <w:rsid w:val="00F845F7"/>
    <w:rsid w:val="00F84D71"/>
    <w:rsid w:val="00F855EA"/>
    <w:rsid w:val="00F85FD6"/>
    <w:rsid w:val="00F86208"/>
    <w:rsid w:val="00F86222"/>
    <w:rsid w:val="00F865A4"/>
    <w:rsid w:val="00F869E2"/>
    <w:rsid w:val="00F86D54"/>
    <w:rsid w:val="00F86E1D"/>
    <w:rsid w:val="00F900CD"/>
    <w:rsid w:val="00F9034B"/>
    <w:rsid w:val="00F9080B"/>
    <w:rsid w:val="00F91086"/>
    <w:rsid w:val="00F9139C"/>
    <w:rsid w:val="00F9176B"/>
    <w:rsid w:val="00F91A50"/>
    <w:rsid w:val="00F91BC4"/>
    <w:rsid w:val="00F91F66"/>
    <w:rsid w:val="00F91FE9"/>
    <w:rsid w:val="00F9244A"/>
    <w:rsid w:val="00F92545"/>
    <w:rsid w:val="00F93759"/>
    <w:rsid w:val="00F93D26"/>
    <w:rsid w:val="00F94010"/>
    <w:rsid w:val="00F941D1"/>
    <w:rsid w:val="00F94689"/>
    <w:rsid w:val="00F94695"/>
    <w:rsid w:val="00F94A4C"/>
    <w:rsid w:val="00F95293"/>
    <w:rsid w:val="00F959BC"/>
    <w:rsid w:val="00F95C25"/>
    <w:rsid w:val="00F95C90"/>
    <w:rsid w:val="00F962C8"/>
    <w:rsid w:val="00F964FE"/>
    <w:rsid w:val="00F96A2A"/>
    <w:rsid w:val="00F96B82"/>
    <w:rsid w:val="00F97137"/>
    <w:rsid w:val="00F97415"/>
    <w:rsid w:val="00F97526"/>
    <w:rsid w:val="00F97530"/>
    <w:rsid w:val="00F97D83"/>
    <w:rsid w:val="00F97F08"/>
    <w:rsid w:val="00FA0720"/>
    <w:rsid w:val="00FA1251"/>
    <w:rsid w:val="00FA1472"/>
    <w:rsid w:val="00FA1539"/>
    <w:rsid w:val="00FA1542"/>
    <w:rsid w:val="00FA198D"/>
    <w:rsid w:val="00FA1C4B"/>
    <w:rsid w:val="00FA206C"/>
    <w:rsid w:val="00FA24FD"/>
    <w:rsid w:val="00FA2559"/>
    <w:rsid w:val="00FA2620"/>
    <w:rsid w:val="00FA2ACB"/>
    <w:rsid w:val="00FA2B38"/>
    <w:rsid w:val="00FA2D26"/>
    <w:rsid w:val="00FA2EDD"/>
    <w:rsid w:val="00FA327B"/>
    <w:rsid w:val="00FA328F"/>
    <w:rsid w:val="00FA3454"/>
    <w:rsid w:val="00FA4000"/>
    <w:rsid w:val="00FA4287"/>
    <w:rsid w:val="00FA4332"/>
    <w:rsid w:val="00FA43EA"/>
    <w:rsid w:val="00FA44E6"/>
    <w:rsid w:val="00FA4B87"/>
    <w:rsid w:val="00FA5786"/>
    <w:rsid w:val="00FA6276"/>
    <w:rsid w:val="00FA641B"/>
    <w:rsid w:val="00FA64B2"/>
    <w:rsid w:val="00FA64CB"/>
    <w:rsid w:val="00FA6882"/>
    <w:rsid w:val="00FA698A"/>
    <w:rsid w:val="00FA6EF9"/>
    <w:rsid w:val="00FA6F10"/>
    <w:rsid w:val="00FA7832"/>
    <w:rsid w:val="00FA7AC8"/>
    <w:rsid w:val="00FA7D7F"/>
    <w:rsid w:val="00FA7F1D"/>
    <w:rsid w:val="00FB0620"/>
    <w:rsid w:val="00FB0687"/>
    <w:rsid w:val="00FB073B"/>
    <w:rsid w:val="00FB0BF8"/>
    <w:rsid w:val="00FB0D1B"/>
    <w:rsid w:val="00FB11BD"/>
    <w:rsid w:val="00FB1A23"/>
    <w:rsid w:val="00FB1C7F"/>
    <w:rsid w:val="00FB1D39"/>
    <w:rsid w:val="00FB1ECE"/>
    <w:rsid w:val="00FB1FF8"/>
    <w:rsid w:val="00FB238D"/>
    <w:rsid w:val="00FB351A"/>
    <w:rsid w:val="00FB372D"/>
    <w:rsid w:val="00FB3DC0"/>
    <w:rsid w:val="00FB4077"/>
    <w:rsid w:val="00FB423A"/>
    <w:rsid w:val="00FB4311"/>
    <w:rsid w:val="00FB44FE"/>
    <w:rsid w:val="00FB4D69"/>
    <w:rsid w:val="00FB52DF"/>
    <w:rsid w:val="00FB624F"/>
    <w:rsid w:val="00FB66FA"/>
    <w:rsid w:val="00FB6939"/>
    <w:rsid w:val="00FB69F5"/>
    <w:rsid w:val="00FB6A5B"/>
    <w:rsid w:val="00FB6CA6"/>
    <w:rsid w:val="00FB7576"/>
    <w:rsid w:val="00FB757C"/>
    <w:rsid w:val="00FB7610"/>
    <w:rsid w:val="00FB7758"/>
    <w:rsid w:val="00FB7814"/>
    <w:rsid w:val="00FB78DE"/>
    <w:rsid w:val="00FB7D0C"/>
    <w:rsid w:val="00FC0038"/>
    <w:rsid w:val="00FC037E"/>
    <w:rsid w:val="00FC07A5"/>
    <w:rsid w:val="00FC08F0"/>
    <w:rsid w:val="00FC0A2D"/>
    <w:rsid w:val="00FC0DAF"/>
    <w:rsid w:val="00FC1058"/>
    <w:rsid w:val="00FC160B"/>
    <w:rsid w:val="00FC1DF5"/>
    <w:rsid w:val="00FC246D"/>
    <w:rsid w:val="00FC25A6"/>
    <w:rsid w:val="00FC2627"/>
    <w:rsid w:val="00FC29CF"/>
    <w:rsid w:val="00FC2AEC"/>
    <w:rsid w:val="00FC2E46"/>
    <w:rsid w:val="00FC2F14"/>
    <w:rsid w:val="00FC2FA4"/>
    <w:rsid w:val="00FC341B"/>
    <w:rsid w:val="00FC37C0"/>
    <w:rsid w:val="00FC3807"/>
    <w:rsid w:val="00FC3995"/>
    <w:rsid w:val="00FC3BB1"/>
    <w:rsid w:val="00FC3BD6"/>
    <w:rsid w:val="00FC4781"/>
    <w:rsid w:val="00FC4D6D"/>
    <w:rsid w:val="00FC5995"/>
    <w:rsid w:val="00FC5E34"/>
    <w:rsid w:val="00FC623B"/>
    <w:rsid w:val="00FC6242"/>
    <w:rsid w:val="00FC66C6"/>
    <w:rsid w:val="00FC67B2"/>
    <w:rsid w:val="00FC6829"/>
    <w:rsid w:val="00FC6A40"/>
    <w:rsid w:val="00FC6A84"/>
    <w:rsid w:val="00FC6D71"/>
    <w:rsid w:val="00FC6E55"/>
    <w:rsid w:val="00FC7215"/>
    <w:rsid w:val="00FC730D"/>
    <w:rsid w:val="00FC7703"/>
    <w:rsid w:val="00FC79DE"/>
    <w:rsid w:val="00FC7B85"/>
    <w:rsid w:val="00FD081C"/>
    <w:rsid w:val="00FD08B4"/>
    <w:rsid w:val="00FD0C58"/>
    <w:rsid w:val="00FD10F3"/>
    <w:rsid w:val="00FD13B0"/>
    <w:rsid w:val="00FD1625"/>
    <w:rsid w:val="00FD180C"/>
    <w:rsid w:val="00FD1D5A"/>
    <w:rsid w:val="00FD1E49"/>
    <w:rsid w:val="00FD2416"/>
    <w:rsid w:val="00FD250A"/>
    <w:rsid w:val="00FD2935"/>
    <w:rsid w:val="00FD2BD2"/>
    <w:rsid w:val="00FD3455"/>
    <w:rsid w:val="00FD3751"/>
    <w:rsid w:val="00FD3899"/>
    <w:rsid w:val="00FD38D0"/>
    <w:rsid w:val="00FD39CB"/>
    <w:rsid w:val="00FD3DB8"/>
    <w:rsid w:val="00FD4396"/>
    <w:rsid w:val="00FD45C3"/>
    <w:rsid w:val="00FD50EB"/>
    <w:rsid w:val="00FD5EA2"/>
    <w:rsid w:val="00FD6441"/>
    <w:rsid w:val="00FD6605"/>
    <w:rsid w:val="00FD6897"/>
    <w:rsid w:val="00FD6BDD"/>
    <w:rsid w:val="00FD6F5C"/>
    <w:rsid w:val="00FD6FBA"/>
    <w:rsid w:val="00FD73B9"/>
    <w:rsid w:val="00FD77A8"/>
    <w:rsid w:val="00FD7A4E"/>
    <w:rsid w:val="00FE02CE"/>
    <w:rsid w:val="00FE053F"/>
    <w:rsid w:val="00FE0561"/>
    <w:rsid w:val="00FE0D8B"/>
    <w:rsid w:val="00FE0EE5"/>
    <w:rsid w:val="00FE1591"/>
    <w:rsid w:val="00FE16FC"/>
    <w:rsid w:val="00FE1740"/>
    <w:rsid w:val="00FE19A3"/>
    <w:rsid w:val="00FE1CBF"/>
    <w:rsid w:val="00FE21E4"/>
    <w:rsid w:val="00FE22AC"/>
    <w:rsid w:val="00FE2312"/>
    <w:rsid w:val="00FE2B17"/>
    <w:rsid w:val="00FE2BC4"/>
    <w:rsid w:val="00FE31D1"/>
    <w:rsid w:val="00FE3476"/>
    <w:rsid w:val="00FE391D"/>
    <w:rsid w:val="00FE3B3B"/>
    <w:rsid w:val="00FE3D0F"/>
    <w:rsid w:val="00FE441D"/>
    <w:rsid w:val="00FE4868"/>
    <w:rsid w:val="00FE497A"/>
    <w:rsid w:val="00FE4CDE"/>
    <w:rsid w:val="00FE4ED3"/>
    <w:rsid w:val="00FE5590"/>
    <w:rsid w:val="00FE56C2"/>
    <w:rsid w:val="00FE576B"/>
    <w:rsid w:val="00FE5A56"/>
    <w:rsid w:val="00FE5B02"/>
    <w:rsid w:val="00FE5D69"/>
    <w:rsid w:val="00FE5D77"/>
    <w:rsid w:val="00FE5E34"/>
    <w:rsid w:val="00FE5F07"/>
    <w:rsid w:val="00FE5F41"/>
    <w:rsid w:val="00FE61AF"/>
    <w:rsid w:val="00FE62ED"/>
    <w:rsid w:val="00FE65E0"/>
    <w:rsid w:val="00FE6E75"/>
    <w:rsid w:val="00FE6FAA"/>
    <w:rsid w:val="00FE7070"/>
    <w:rsid w:val="00FE72E0"/>
    <w:rsid w:val="00FE773E"/>
    <w:rsid w:val="00FE78B5"/>
    <w:rsid w:val="00FF0552"/>
    <w:rsid w:val="00FF0BFA"/>
    <w:rsid w:val="00FF0DE3"/>
    <w:rsid w:val="00FF0E7D"/>
    <w:rsid w:val="00FF1504"/>
    <w:rsid w:val="00FF1D1B"/>
    <w:rsid w:val="00FF20B3"/>
    <w:rsid w:val="00FF21D4"/>
    <w:rsid w:val="00FF265F"/>
    <w:rsid w:val="00FF2A01"/>
    <w:rsid w:val="00FF2A42"/>
    <w:rsid w:val="00FF2FAE"/>
    <w:rsid w:val="00FF3E7E"/>
    <w:rsid w:val="00FF423F"/>
    <w:rsid w:val="00FF43AE"/>
    <w:rsid w:val="00FF446A"/>
    <w:rsid w:val="00FF4A20"/>
    <w:rsid w:val="00FF4F0B"/>
    <w:rsid w:val="00FF514F"/>
    <w:rsid w:val="00FF5615"/>
    <w:rsid w:val="00FF5B6C"/>
    <w:rsid w:val="00FF5EEB"/>
    <w:rsid w:val="00FF6011"/>
    <w:rsid w:val="00FF63EA"/>
    <w:rsid w:val="00FF6663"/>
    <w:rsid w:val="00FF6898"/>
    <w:rsid w:val="00FF6D6E"/>
    <w:rsid w:val="00FF6DAA"/>
    <w:rsid w:val="00FF6E12"/>
    <w:rsid w:val="00FF6E5E"/>
    <w:rsid w:val="00FF70E6"/>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13792"/>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제목 1(no line),标题 1"/>
    <w:next w:val="a"/>
    <w:link w:val="10"/>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标题 2,Header 2,Header2,22,heading2,2nd level,H21,H22,H23,H24,H25,R2,E2,†berschrift 2,õberschrift 2"/>
    <w:basedOn w:val="1"/>
    <w:next w:val="a"/>
    <w:link w:val="20"/>
    <w:uiPriority w:val="9"/>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pPr>
      <w:numPr>
        <w:ilvl w:val="2"/>
      </w:numPr>
      <w:tabs>
        <w:tab w:val="clear" w:pos="3556"/>
        <w:tab w:val="num" w:pos="720"/>
        <w:tab w:val="num" w:pos="1135"/>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标题 4,heading 4 + Indent: Left 0.5 in,标题3a,4th level"/>
    <w:basedOn w:val="3"/>
    <w:next w:val="a"/>
    <w:uiPriority w:val="9"/>
    <w:qFormat/>
    <w:pPr>
      <w:numPr>
        <w:ilvl w:val="3"/>
      </w:numPr>
      <w:outlineLvl w:val="3"/>
    </w:pPr>
    <w:rPr>
      <w:sz w:val="24"/>
    </w:rPr>
  </w:style>
  <w:style w:type="paragraph" w:styleId="5">
    <w:name w:val="heading 5"/>
    <w:aliases w:val="h5,Heading5,H5"/>
    <w:basedOn w:val="4"/>
    <w:next w:val="a"/>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uiPriority w:val="9"/>
    <w:qFormat/>
    <w:pPr>
      <w:numPr>
        <w:ilvl w:val="6"/>
      </w:numPr>
      <w:tabs>
        <w:tab w:val="num" w:pos="1135"/>
      </w:tabs>
      <w:outlineLvl w:val="6"/>
    </w:pPr>
  </w:style>
  <w:style w:type="paragraph" w:styleId="8">
    <w:name w:val="heading 8"/>
    <w:aliases w:val="Table Heading"/>
    <w:basedOn w:val="H6"/>
    <w:next w:val="a"/>
    <w:uiPriority w:val="9"/>
    <w:qFormat/>
    <w:pPr>
      <w:numPr>
        <w:ilvl w:val="7"/>
      </w:numPr>
      <w:tabs>
        <w:tab w:val="num" w:pos="1135"/>
      </w:tabs>
      <w:outlineLvl w:val="7"/>
    </w:pPr>
  </w:style>
  <w:style w:type="paragraph" w:styleId="9">
    <w:name w:val="heading 9"/>
    <w:aliases w:val="Figure Heading,FH"/>
    <w:basedOn w:val="H6"/>
    <w:next w:val="a"/>
    <w:uiPriority w:val="9"/>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Task Body"/>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标题 2 (文字),Header 2 (文字),Header2 (文字),22 (文字),heading2 (文字),2nd level (文字),H21 (文字),H22 (文字),H23 (文字),H24 (文字)"/>
    <w:basedOn w:val="a0"/>
    <w:link w:val="2"/>
    <w:rsid w:val="00D16637"/>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rsid w:val="00522E7E"/>
    <w:rPr>
      <w:b/>
      <w:lang w:val="en-GB" w:eastAsia="en-US"/>
    </w:rPr>
  </w:style>
  <w:style w:type="character" w:customStyle="1" w:styleId="60">
    <w:name w:val="見出し 6 (文字)"/>
    <w:basedOn w:val="a0"/>
    <w:link w:val="6"/>
    <w:rsid w:val="00977FBF"/>
    <w:rPr>
      <w:rFonts w:ascii="Arial" w:hAnsi="Arial"/>
      <w:lang w:val="en-GB"/>
    </w:rPr>
  </w:style>
  <w:style w:type="character" w:customStyle="1" w:styleId="B11">
    <w:name w:val="B1 (文字)"/>
    <w:qFormat/>
    <w:locked/>
    <w:rsid w:val="002C7DD5"/>
    <w:rPr>
      <w:lang w:eastAsia="en-US"/>
    </w:rPr>
  </w:style>
  <w:style w:type="table" w:styleId="17">
    <w:name w:val="Grid Table 1 Light"/>
    <w:basedOn w:val="a1"/>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basedOn w:val="a0"/>
    <w:uiPriority w:val="99"/>
    <w:semiHidden/>
    <w:unhideWhenUsed/>
    <w:rsid w:val="00196B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8617292">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549388291">
          <w:marLeft w:val="547"/>
          <w:marRight w:val="0"/>
          <w:marTop w:val="7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123694792">
          <w:marLeft w:val="1800"/>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7609543">
      <w:bodyDiv w:val="1"/>
      <w:marLeft w:val="0"/>
      <w:marRight w:val="0"/>
      <w:marTop w:val="0"/>
      <w:marBottom w:val="0"/>
      <w:divBdr>
        <w:top w:val="none" w:sz="0" w:space="0" w:color="auto"/>
        <w:left w:val="none" w:sz="0" w:space="0" w:color="auto"/>
        <w:bottom w:val="none" w:sz="0" w:space="0" w:color="auto"/>
        <w:right w:val="none" w:sz="0" w:space="0" w:color="auto"/>
      </w:divBdr>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058564">
      <w:bodyDiv w:val="1"/>
      <w:marLeft w:val="0"/>
      <w:marRight w:val="0"/>
      <w:marTop w:val="0"/>
      <w:marBottom w:val="0"/>
      <w:divBdr>
        <w:top w:val="none" w:sz="0" w:space="0" w:color="auto"/>
        <w:left w:val="none" w:sz="0" w:space="0" w:color="auto"/>
        <w:bottom w:val="none" w:sz="0" w:space="0" w:color="auto"/>
        <w:right w:val="none" w:sz="0" w:space="0" w:color="auto"/>
      </w:divBdr>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491722306">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6773950">
      <w:bodyDiv w:val="1"/>
      <w:marLeft w:val="0"/>
      <w:marRight w:val="0"/>
      <w:marTop w:val="0"/>
      <w:marBottom w:val="0"/>
      <w:divBdr>
        <w:top w:val="none" w:sz="0" w:space="0" w:color="auto"/>
        <w:left w:val="none" w:sz="0" w:space="0" w:color="auto"/>
        <w:bottom w:val="none" w:sz="0" w:space="0" w:color="auto"/>
        <w:right w:val="none" w:sz="0" w:space="0" w:color="auto"/>
      </w:divBdr>
      <w:divsChild>
        <w:div w:id="247033841">
          <w:marLeft w:val="547"/>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55820759">
      <w:bodyDiv w:val="1"/>
      <w:marLeft w:val="0"/>
      <w:marRight w:val="0"/>
      <w:marTop w:val="0"/>
      <w:marBottom w:val="0"/>
      <w:divBdr>
        <w:top w:val="none" w:sz="0" w:space="0" w:color="auto"/>
        <w:left w:val="none" w:sz="0" w:space="0" w:color="auto"/>
        <w:bottom w:val="none" w:sz="0" w:space="0" w:color="auto"/>
        <w:right w:val="none" w:sz="0" w:space="0" w:color="auto"/>
      </w:divBdr>
      <w:divsChild>
        <w:div w:id="795828288">
          <w:marLeft w:val="547"/>
          <w:marRight w:val="0"/>
          <w:marTop w:val="0"/>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519469">
      <w:bodyDiv w:val="1"/>
      <w:marLeft w:val="0"/>
      <w:marRight w:val="0"/>
      <w:marTop w:val="0"/>
      <w:marBottom w:val="0"/>
      <w:divBdr>
        <w:top w:val="none" w:sz="0" w:space="0" w:color="auto"/>
        <w:left w:val="none" w:sz="0" w:space="0" w:color="auto"/>
        <w:bottom w:val="none" w:sz="0" w:space="0" w:color="auto"/>
        <w:right w:val="none" w:sz="0" w:space="0" w:color="auto"/>
      </w:divBdr>
      <w:divsChild>
        <w:div w:id="176501748">
          <w:marLeft w:val="1166"/>
          <w:marRight w:val="0"/>
          <w:marTop w:val="67"/>
          <w:marBottom w:val="0"/>
          <w:divBdr>
            <w:top w:val="none" w:sz="0" w:space="0" w:color="auto"/>
            <w:left w:val="none" w:sz="0" w:space="0" w:color="auto"/>
            <w:bottom w:val="none" w:sz="0" w:space="0" w:color="auto"/>
            <w:right w:val="none" w:sz="0" w:space="0" w:color="auto"/>
          </w:divBdr>
        </w:div>
      </w:divsChild>
    </w:div>
    <w:div w:id="599874292">
      <w:bodyDiv w:val="1"/>
      <w:marLeft w:val="0"/>
      <w:marRight w:val="0"/>
      <w:marTop w:val="0"/>
      <w:marBottom w:val="0"/>
      <w:divBdr>
        <w:top w:val="none" w:sz="0" w:space="0" w:color="auto"/>
        <w:left w:val="none" w:sz="0" w:space="0" w:color="auto"/>
        <w:bottom w:val="none" w:sz="0" w:space="0" w:color="auto"/>
        <w:right w:val="none" w:sz="0" w:space="0" w:color="auto"/>
      </w:divBdr>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2647498">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986279233">
          <w:marLeft w:val="547"/>
          <w:marRight w:val="0"/>
          <w:marTop w:val="0"/>
          <w:marBottom w:val="120"/>
          <w:divBdr>
            <w:top w:val="none" w:sz="0" w:space="0" w:color="auto"/>
            <w:left w:val="none" w:sz="0" w:space="0" w:color="auto"/>
            <w:bottom w:val="none" w:sz="0" w:space="0" w:color="auto"/>
            <w:right w:val="none" w:sz="0" w:space="0" w:color="auto"/>
          </w:divBdr>
        </w:div>
        <w:div w:id="1502694547">
          <w:marLeft w:val="547"/>
          <w:marRight w:val="0"/>
          <w:marTop w:val="0"/>
          <w:marBottom w:val="12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93599">
      <w:bodyDiv w:val="1"/>
      <w:marLeft w:val="0"/>
      <w:marRight w:val="0"/>
      <w:marTop w:val="0"/>
      <w:marBottom w:val="0"/>
      <w:divBdr>
        <w:top w:val="none" w:sz="0" w:space="0" w:color="auto"/>
        <w:left w:val="none" w:sz="0" w:space="0" w:color="auto"/>
        <w:bottom w:val="none" w:sz="0" w:space="0" w:color="auto"/>
        <w:right w:val="none" w:sz="0" w:space="0" w:color="auto"/>
      </w:divBdr>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1486579853">
          <w:marLeft w:val="547"/>
          <w:marRight w:val="0"/>
          <w:marTop w:val="77"/>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282737706">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sChild>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74559286">
      <w:bodyDiv w:val="1"/>
      <w:marLeft w:val="0"/>
      <w:marRight w:val="0"/>
      <w:marTop w:val="0"/>
      <w:marBottom w:val="0"/>
      <w:divBdr>
        <w:top w:val="none" w:sz="0" w:space="0" w:color="auto"/>
        <w:left w:val="none" w:sz="0" w:space="0" w:color="auto"/>
        <w:bottom w:val="none" w:sz="0" w:space="0" w:color="auto"/>
        <w:right w:val="none" w:sz="0" w:space="0" w:color="auto"/>
      </w:divBdr>
      <w:divsChild>
        <w:div w:id="1238632193">
          <w:marLeft w:val="547"/>
          <w:marRight w:val="0"/>
          <w:marTop w:val="67"/>
          <w:marBottom w:val="0"/>
          <w:divBdr>
            <w:top w:val="none" w:sz="0" w:space="0" w:color="auto"/>
            <w:left w:val="none" w:sz="0" w:space="0" w:color="auto"/>
            <w:bottom w:val="none" w:sz="0" w:space="0" w:color="auto"/>
            <w:right w:val="none" w:sz="0" w:space="0" w:color="auto"/>
          </w:divBdr>
        </w:div>
      </w:divsChild>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292514729">
      <w:bodyDiv w:val="1"/>
      <w:marLeft w:val="0"/>
      <w:marRight w:val="0"/>
      <w:marTop w:val="0"/>
      <w:marBottom w:val="0"/>
      <w:divBdr>
        <w:top w:val="none" w:sz="0" w:space="0" w:color="auto"/>
        <w:left w:val="none" w:sz="0" w:space="0" w:color="auto"/>
        <w:bottom w:val="none" w:sz="0" w:space="0" w:color="auto"/>
        <w:right w:val="none" w:sz="0" w:space="0" w:color="auto"/>
      </w:divBdr>
      <w:divsChild>
        <w:div w:id="722676678">
          <w:marLeft w:val="547"/>
          <w:marRight w:val="0"/>
          <w:marTop w:val="0"/>
          <w:marBottom w:val="0"/>
          <w:divBdr>
            <w:top w:val="none" w:sz="0" w:space="0" w:color="auto"/>
            <w:left w:val="none" w:sz="0" w:space="0" w:color="auto"/>
            <w:bottom w:val="none" w:sz="0" w:space="0" w:color="auto"/>
            <w:right w:val="none" w:sz="0" w:space="0" w:color="auto"/>
          </w:divBdr>
        </w:div>
      </w:divsChild>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23988955">
      <w:bodyDiv w:val="1"/>
      <w:marLeft w:val="0"/>
      <w:marRight w:val="0"/>
      <w:marTop w:val="0"/>
      <w:marBottom w:val="0"/>
      <w:divBdr>
        <w:top w:val="none" w:sz="0" w:space="0" w:color="auto"/>
        <w:left w:val="none" w:sz="0" w:space="0" w:color="auto"/>
        <w:bottom w:val="none" w:sz="0" w:space="0" w:color="auto"/>
        <w:right w:val="none" w:sz="0" w:space="0" w:color="auto"/>
      </w:divBdr>
    </w:div>
    <w:div w:id="1449818971">
      <w:bodyDiv w:val="1"/>
      <w:marLeft w:val="0"/>
      <w:marRight w:val="0"/>
      <w:marTop w:val="0"/>
      <w:marBottom w:val="0"/>
      <w:divBdr>
        <w:top w:val="none" w:sz="0" w:space="0" w:color="auto"/>
        <w:left w:val="none" w:sz="0" w:space="0" w:color="auto"/>
        <w:bottom w:val="none" w:sz="0" w:space="0" w:color="auto"/>
        <w:right w:val="none" w:sz="0" w:space="0" w:color="auto"/>
      </w:divBdr>
    </w:div>
    <w:div w:id="1454130253">
      <w:bodyDiv w:val="1"/>
      <w:marLeft w:val="0"/>
      <w:marRight w:val="0"/>
      <w:marTop w:val="0"/>
      <w:marBottom w:val="0"/>
      <w:divBdr>
        <w:top w:val="none" w:sz="0" w:space="0" w:color="auto"/>
        <w:left w:val="none" w:sz="0" w:space="0" w:color="auto"/>
        <w:bottom w:val="none" w:sz="0" w:space="0" w:color="auto"/>
        <w:right w:val="none" w:sz="0" w:space="0" w:color="auto"/>
      </w:divBdr>
      <w:divsChild>
        <w:div w:id="1256284142">
          <w:marLeft w:val="547"/>
          <w:marRight w:val="0"/>
          <w:marTop w:val="67"/>
          <w:marBottom w:val="0"/>
          <w:divBdr>
            <w:top w:val="none" w:sz="0" w:space="0" w:color="auto"/>
            <w:left w:val="none" w:sz="0" w:space="0" w:color="auto"/>
            <w:bottom w:val="none" w:sz="0" w:space="0" w:color="auto"/>
            <w:right w:val="none" w:sz="0" w:space="0" w:color="auto"/>
          </w:divBdr>
        </w:div>
      </w:divsChild>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806583310">
          <w:marLeft w:val="547"/>
          <w:marRight w:val="0"/>
          <w:marTop w:val="0"/>
          <w:marBottom w:val="120"/>
          <w:divBdr>
            <w:top w:val="none" w:sz="0" w:space="0" w:color="auto"/>
            <w:left w:val="none" w:sz="0" w:space="0" w:color="auto"/>
            <w:bottom w:val="none" w:sz="0" w:space="0" w:color="auto"/>
            <w:right w:val="none" w:sz="0" w:space="0" w:color="auto"/>
          </w:divBdr>
        </w:div>
        <w:div w:id="48310387">
          <w:marLeft w:val="547"/>
          <w:marRight w:val="0"/>
          <w:marTop w:val="0"/>
          <w:marBottom w:val="12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687819">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2999296">
      <w:bodyDiv w:val="1"/>
      <w:marLeft w:val="0"/>
      <w:marRight w:val="0"/>
      <w:marTop w:val="0"/>
      <w:marBottom w:val="0"/>
      <w:divBdr>
        <w:top w:val="none" w:sz="0" w:space="0" w:color="auto"/>
        <w:left w:val="none" w:sz="0" w:space="0" w:color="auto"/>
        <w:bottom w:val="none" w:sz="0" w:space="0" w:color="auto"/>
        <w:right w:val="none" w:sz="0" w:space="0" w:color="auto"/>
      </w:divBdr>
      <w:divsChild>
        <w:div w:id="1198011411">
          <w:marLeft w:val="547"/>
          <w:marRight w:val="0"/>
          <w:marTop w:val="0"/>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4286461">
      <w:bodyDiv w:val="1"/>
      <w:marLeft w:val="0"/>
      <w:marRight w:val="0"/>
      <w:marTop w:val="0"/>
      <w:marBottom w:val="0"/>
      <w:divBdr>
        <w:top w:val="none" w:sz="0" w:space="0" w:color="auto"/>
        <w:left w:val="none" w:sz="0" w:space="0" w:color="auto"/>
        <w:bottom w:val="none" w:sz="0" w:space="0" w:color="auto"/>
        <w:right w:val="none" w:sz="0" w:space="0" w:color="auto"/>
      </w:divBdr>
      <w:divsChild>
        <w:div w:id="1359313651">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790976453">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sv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6" ma:contentTypeDescription="Create a new document." ma:contentTypeScope="" ma:versionID="ba75c1f947aa9511f30a373a3ee064cd">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3c2def72738889b961c9fa76c4e514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C9AA84E-7DF8-485F-B98E-E09A1B6AD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customXml/itemProps3.xml><?xml version="1.0" encoding="utf-8"?>
<ds:datastoreItem xmlns:ds="http://schemas.openxmlformats.org/officeDocument/2006/customXml" ds:itemID="{31BCBBAD-8602-4AE1-9A50-7F0B306F7FF8}">
  <ds:schemaRefs>
    <ds:schemaRef ds:uri="http://schemas.microsoft.com/sharepoint/v3/contenttype/forms"/>
  </ds:schemaRefs>
</ds:datastoreItem>
</file>

<file path=customXml/itemProps4.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Normal.dotm</Template>
  <TotalTime>2539</TotalTime>
  <Pages>5</Pages>
  <Words>1452</Words>
  <Characters>8278</Characters>
  <Application>Microsoft Office Word</Application>
  <DocSecurity>0</DocSecurity>
  <Lines>68</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9711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Tomoya Nunome</cp:lastModifiedBy>
  <cp:revision>588</cp:revision>
  <cp:lastPrinted>2010-04-02T09:58:00Z</cp:lastPrinted>
  <dcterms:created xsi:type="dcterms:W3CDTF">2022-11-06T15:10:00Z</dcterms:created>
  <dcterms:modified xsi:type="dcterms:W3CDTF">2023-08-10T02:03:00Z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