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1FC43" w14:textId="78BCDDE8" w:rsidR="009652E5" w:rsidRDefault="005C5E7A">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r w:rsidR="00563DD5" w:rsidRPr="00563DD5">
        <w:rPr>
          <w:color w:val="FF0000"/>
          <w:lang w:val="en-US"/>
        </w:rPr>
        <w:t>FL</w:t>
      </w:r>
      <w:r w:rsidR="00075500">
        <w:rPr>
          <w:color w:val="FF0000"/>
          <w:lang w:val="en-US"/>
        </w:rPr>
        <w:t>3</w:t>
      </w:r>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137018AE" w14:textId="68224F6F"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新細明體"/>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新細明體"/>
                <w:lang w:val="en-US" w:eastAsia="zh-TW"/>
              </w:rPr>
            </w:pPr>
            <w:proofErr w:type="spellStart"/>
            <w:r>
              <w:rPr>
                <w:rFonts w:eastAsia="新細明體"/>
                <w:lang w:val="en-US" w:eastAsia="zh-TW"/>
              </w:rPr>
              <w:t>Jiazhen</w:t>
            </w:r>
            <w:proofErr w:type="spellEnd"/>
            <w:r>
              <w:rPr>
                <w:rFonts w:eastAsia="新細明體"/>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新細明體"/>
                <w:lang w:val="en-US" w:eastAsia="zh-TW"/>
              </w:rPr>
            </w:pPr>
            <w:r w:rsidRPr="008422F8">
              <w:rPr>
                <w:rFonts w:eastAsia="新細明體"/>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新細明體"/>
                <w:lang w:val="en-US" w:eastAsia="zh-TW"/>
              </w:rPr>
            </w:pPr>
            <w:r>
              <w:rPr>
                <w:rFonts w:eastAsia="新細明體"/>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SimSun"/>
                <w:lang w:val="en-US" w:eastAsia="zh-CN"/>
              </w:rPr>
            </w:pPr>
            <w:r>
              <w:rPr>
                <w:rFonts w:eastAsia="SimSun"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新細明體"/>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新細明體"/>
                <w:lang w:eastAsia="zh-TW"/>
              </w:rPr>
            </w:pPr>
            <w:r>
              <w:rPr>
                <w:rFonts w:eastAsia="新細明體"/>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r w:rsidR="0087602B" w14:paraId="21CDFD3E" w14:textId="77777777">
        <w:tc>
          <w:tcPr>
            <w:tcW w:w="2518" w:type="dxa"/>
          </w:tcPr>
          <w:p w14:paraId="311FA206" w14:textId="3403F592" w:rsidR="0087602B" w:rsidRDefault="0087602B" w:rsidP="00AD6166">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25979E84" w14:textId="7A8C5646" w:rsidR="0087602B" w:rsidRPr="0087602B" w:rsidRDefault="0087602B" w:rsidP="00AD6166">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44A8FBBB" w14:textId="439F1D9F" w:rsidR="0087602B" w:rsidRPr="0087602B" w:rsidRDefault="0087602B" w:rsidP="00AD6166">
            <w:pPr>
              <w:spacing w:after="0"/>
              <w:jc w:val="center"/>
              <w:rPr>
                <w:rFonts w:eastAsia="新細明體"/>
                <w:lang w:val="en-US" w:eastAsia="zh-TW"/>
              </w:rPr>
            </w:pPr>
            <w:r>
              <w:rPr>
                <w:rFonts w:eastAsia="新細明體"/>
                <w:lang w:val="en-US" w:eastAsia="zh-TW"/>
              </w:rPr>
              <w:t>cw.tsai@mediatek.com</w:t>
            </w:r>
          </w:p>
        </w:tc>
      </w:tr>
    </w:tbl>
    <w:p w14:paraId="4ED1FCAE" w14:textId="77777777" w:rsidR="009652E5" w:rsidRDefault="009652E5">
      <w:pPr>
        <w:rPr>
          <w:szCs w:val="22"/>
          <w:highlight w:val="magenta"/>
          <w:lang w:val="en-US"/>
        </w:rPr>
      </w:pPr>
    </w:p>
    <w:p w14:paraId="4ED1FCAF" w14:textId="77777777" w:rsidR="009652E5" w:rsidRDefault="005C5E7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CBA"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77B7D">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77B7D">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9232F9">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77B7D">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77B7D">
            <w:pPr>
              <w:tabs>
                <w:tab w:val="left" w:pos="551"/>
              </w:tabs>
              <w:jc w:val="left"/>
              <w:rPr>
                <w:rFonts w:eastAsiaTheme="minorEastAsia"/>
                <w:lang w:val="en-US" w:eastAsia="zh-CN"/>
              </w:rPr>
            </w:pPr>
          </w:p>
        </w:tc>
        <w:tc>
          <w:tcPr>
            <w:tcW w:w="6780" w:type="dxa"/>
          </w:tcPr>
          <w:p w14:paraId="697A2E9B" w14:textId="77777777" w:rsidR="00DC6632" w:rsidRDefault="00DC6632" w:rsidP="00D77B7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We are open for 60KHz SCS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 Question 2.2-1a</w:t>
      </w:r>
      <w:r>
        <w:rPr>
          <w:b/>
          <w:bCs/>
          <w:lang w:val="en-US"/>
        </w:rPr>
        <w:t>: Please indicate a preferred option for X [</w:t>
      </w:r>
      <w:proofErr w:type="spellStart"/>
      <w:r>
        <w:rPr>
          <w:b/>
          <w:bCs/>
          <w:lang w:val="en-US"/>
        </w:rPr>
        <w:t>ms</w:t>
      </w:r>
      <w:proofErr w:type="spellEnd"/>
      <w:r>
        <w:rPr>
          <w:b/>
          <w:bCs/>
          <w:lang w:val="en-US"/>
        </w:rPr>
        <w:t>] for 15/30 kHz SCS:</w:t>
      </w:r>
    </w:p>
    <w:p w14:paraId="4ED1FD89" w14:textId="77777777" w:rsidR="009652E5" w:rsidRDefault="005C5E7A">
      <w:pPr>
        <w:pStyle w:val="ListParagraph"/>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ListParagraph"/>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ListParagraph"/>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77B7D">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77B7D">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77B7D">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4" w:history="1">
              <w:r w:rsidRPr="00A71738">
                <w:rPr>
                  <w:rStyle w:val="Hyperlink"/>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additional processing time. Assuming that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proofErr w:type="spellStart"/>
            <w:r>
              <w:rPr>
                <w:rFonts w:eastAsiaTheme="minorEastAsia"/>
                <w:lang w:val="en-US" w:eastAsia="zh-CN"/>
              </w:rPr>
              <w:t>KHz</w:t>
            </w:r>
            <w:proofErr w:type="spellEnd"/>
            <w:r>
              <w:rPr>
                <w:rFonts w:eastAsiaTheme="minorEastAsia"/>
                <w:lang w:val="en-US" w:eastAsia="zh-CN"/>
              </w:rPr>
              <w:t xml:space="preserve">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ListParagraph"/>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 xml:space="preserve">prefer X=0.5/0.25 </w:t>
      </w:r>
      <w:proofErr w:type="spellStart"/>
      <w:r w:rsidRPr="000245C7">
        <w:rPr>
          <w:rFonts w:eastAsiaTheme="minorEastAsia"/>
          <w:sz w:val="20"/>
          <w:szCs w:val="22"/>
          <w:lang w:val="en-US" w:eastAsia="zh-CN"/>
        </w:rPr>
        <w:t>ms</w:t>
      </w:r>
      <w:proofErr w:type="spellEnd"/>
    </w:p>
    <w:p w14:paraId="023404DC"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0AB21F3"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60421955"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62D2A93E"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6B3A7C9" w14:textId="4919260D" w:rsidR="00F90CDB" w:rsidRPr="000245C7"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 xml:space="preserve">2/1 </w:t>
      </w:r>
      <w:proofErr w:type="spellStart"/>
      <w:r>
        <w:rPr>
          <w:rFonts w:eastAsiaTheme="minorEastAsia"/>
          <w:sz w:val="20"/>
          <w:szCs w:val="22"/>
          <w:lang w:val="en-US" w:eastAsia="zh-CN"/>
        </w:rPr>
        <w:t>ms</w:t>
      </w:r>
      <w:proofErr w:type="spellEnd"/>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t>FL2 High Priority Proposal 2.2-1b</w:t>
      </w:r>
      <w:r w:rsidRPr="00CD6391">
        <w:rPr>
          <w:rFonts w:eastAsiaTheme="minorEastAsia"/>
          <w:b/>
          <w:bCs/>
          <w:lang w:val="en-US" w:eastAsia="zh-CN"/>
        </w:rPr>
        <w:t>:</w:t>
      </w:r>
    </w:p>
    <w:p w14:paraId="3FE45C81" w14:textId="77777777" w:rsidR="00F90CDB" w:rsidRPr="00F90CDB" w:rsidRDefault="00F90CDB" w:rsidP="00F90CDB">
      <w:pPr>
        <w:pStyle w:val="ListParagraph"/>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 xml:space="preserve">X = [0.5/0.25 or 1/0.5]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w:t>
      </w:r>
    </w:p>
    <w:p w14:paraId="7890B4BF" w14:textId="20105DA8" w:rsidR="00F90CDB" w:rsidRPr="007B5C32"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 xml:space="preserve">X = 2/1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F90CDB" w14:paraId="4BB10FFB" w14:textId="77777777" w:rsidTr="00C95182">
        <w:tc>
          <w:tcPr>
            <w:tcW w:w="1479" w:type="dxa"/>
            <w:shd w:val="clear" w:color="auto" w:fill="D9D9D9" w:themeFill="background1" w:themeFillShade="D9"/>
          </w:tcPr>
          <w:p w14:paraId="24EE97EB" w14:textId="77777777" w:rsidR="00F90CDB" w:rsidRDefault="00F90CDB" w:rsidP="00C95182">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C95182">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C95182">
            <w:pPr>
              <w:jc w:val="left"/>
              <w:rPr>
                <w:b/>
                <w:bCs/>
                <w:lang w:val="en-US"/>
              </w:rPr>
            </w:pPr>
            <w:r>
              <w:rPr>
                <w:b/>
                <w:bCs/>
                <w:lang w:val="en-US"/>
              </w:rPr>
              <w:t>Comments</w:t>
            </w:r>
          </w:p>
        </w:tc>
      </w:tr>
      <w:tr w:rsidR="00F90CDB" w14:paraId="3A6AEF31" w14:textId="77777777" w:rsidTr="00C95182">
        <w:tc>
          <w:tcPr>
            <w:tcW w:w="1479" w:type="dxa"/>
          </w:tcPr>
          <w:p w14:paraId="62BEFC4E" w14:textId="7CBD5CA6" w:rsidR="00F90CDB" w:rsidRDefault="00C80EB3" w:rsidP="00C95182">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C95182">
            <w:pPr>
              <w:jc w:val="left"/>
              <w:rPr>
                <w:rFonts w:eastAsiaTheme="minorEastAsia"/>
                <w:lang w:val="en-US" w:eastAsia="zh-CN"/>
              </w:rPr>
            </w:pPr>
          </w:p>
        </w:tc>
      </w:tr>
      <w:tr w:rsidR="002F4EC5" w14:paraId="29A17F78" w14:textId="77777777" w:rsidTr="00711091">
        <w:tc>
          <w:tcPr>
            <w:tcW w:w="1479" w:type="dxa"/>
          </w:tcPr>
          <w:p w14:paraId="12FCCFBB" w14:textId="41F29139" w:rsidR="002F4EC5" w:rsidRDefault="002F4EC5" w:rsidP="00C95182">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0.5/0.25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407E4D6B"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1/0.5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78EA2CCF"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2/1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3D4AC4CE"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C95182">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3E1312">
        <w:tc>
          <w:tcPr>
            <w:tcW w:w="1479" w:type="dxa"/>
            <w:shd w:val="clear" w:color="auto" w:fill="D9D9D9" w:themeFill="background1" w:themeFillShade="D9"/>
          </w:tcPr>
          <w:p w14:paraId="743CE6DF" w14:textId="77777777" w:rsidR="00D251C6" w:rsidRDefault="00D251C6" w:rsidP="003E1312">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3E1312">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3E1312">
            <w:pPr>
              <w:jc w:val="left"/>
              <w:rPr>
                <w:b/>
                <w:bCs/>
                <w:lang w:val="en-US"/>
              </w:rPr>
            </w:pPr>
            <w:r>
              <w:rPr>
                <w:b/>
                <w:bCs/>
                <w:lang w:val="en-US"/>
              </w:rPr>
              <w:t>Comments</w:t>
            </w:r>
          </w:p>
        </w:tc>
      </w:tr>
      <w:tr w:rsidR="00D251C6" w14:paraId="57D33D93" w14:textId="77777777" w:rsidTr="003E1312">
        <w:tc>
          <w:tcPr>
            <w:tcW w:w="1479" w:type="dxa"/>
          </w:tcPr>
          <w:p w14:paraId="56E1DE67" w14:textId="4F1401C7" w:rsidR="00D251C6" w:rsidRDefault="00D251C6" w:rsidP="003E1312">
            <w:pPr>
              <w:jc w:val="left"/>
              <w:rPr>
                <w:rFonts w:eastAsiaTheme="minorEastAsia"/>
                <w:lang w:val="en-US" w:eastAsia="zh-CN"/>
              </w:rPr>
            </w:pPr>
          </w:p>
        </w:tc>
        <w:tc>
          <w:tcPr>
            <w:tcW w:w="1372" w:type="dxa"/>
          </w:tcPr>
          <w:p w14:paraId="321DFD0C" w14:textId="48ADD011" w:rsidR="00D251C6" w:rsidRDefault="00D251C6" w:rsidP="003E1312">
            <w:pPr>
              <w:tabs>
                <w:tab w:val="left" w:pos="551"/>
              </w:tabs>
              <w:jc w:val="left"/>
              <w:rPr>
                <w:rFonts w:eastAsiaTheme="minorEastAsia"/>
                <w:lang w:val="en-US" w:eastAsia="zh-CN"/>
              </w:rPr>
            </w:pPr>
          </w:p>
        </w:tc>
        <w:tc>
          <w:tcPr>
            <w:tcW w:w="6780" w:type="dxa"/>
          </w:tcPr>
          <w:p w14:paraId="438170DA" w14:textId="77777777" w:rsidR="00D251C6" w:rsidRDefault="00D251C6" w:rsidP="003E1312">
            <w:pPr>
              <w:jc w:val="left"/>
              <w:rPr>
                <w:rFonts w:eastAsiaTheme="minorEastAsia"/>
                <w:lang w:val="en-US" w:eastAsia="zh-CN"/>
              </w:rPr>
            </w:pPr>
          </w:p>
        </w:tc>
      </w:tr>
      <w:tr w:rsidR="00EF6029" w14:paraId="1FAE5EC2" w14:textId="77777777" w:rsidTr="003E1312">
        <w:tc>
          <w:tcPr>
            <w:tcW w:w="1479" w:type="dxa"/>
          </w:tcPr>
          <w:p w14:paraId="6ABFD8F8" w14:textId="77777777" w:rsidR="00EF6029" w:rsidRDefault="00EF6029" w:rsidP="003E1312">
            <w:pPr>
              <w:jc w:val="left"/>
              <w:rPr>
                <w:rFonts w:eastAsiaTheme="minorEastAsia"/>
                <w:lang w:val="en-US" w:eastAsia="zh-CN"/>
              </w:rPr>
            </w:pPr>
          </w:p>
        </w:tc>
        <w:tc>
          <w:tcPr>
            <w:tcW w:w="1372" w:type="dxa"/>
          </w:tcPr>
          <w:p w14:paraId="5CF38EF7" w14:textId="77777777" w:rsidR="00EF6029" w:rsidRDefault="00EF6029" w:rsidP="003E1312">
            <w:pPr>
              <w:tabs>
                <w:tab w:val="left" w:pos="551"/>
              </w:tabs>
              <w:jc w:val="left"/>
              <w:rPr>
                <w:rFonts w:eastAsiaTheme="minorEastAsia"/>
                <w:lang w:val="en-US" w:eastAsia="zh-CN"/>
              </w:rPr>
            </w:pPr>
          </w:p>
        </w:tc>
        <w:tc>
          <w:tcPr>
            <w:tcW w:w="6780" w:type="dxa"/>
          </w:tcPr>
          <w:p w14:paraId="06C070A7" w14:textId="77777777" w:rsidR="00EF6029" w:rsidRDefault="00EF6029" w:rsidP="003E1312">
            <w:pPr>
              <w:jc w:val="left"/>
              <w:rPr>
                <w:rFonts w:eastAsiaTheme="minorEastAsia"/>
                <w:lang w:val="en-US" w:eastAsia="zh-CN"/>
              </w:rPr>
            </w:pPr>
          </w:p>
        </w:tc>
      </w:tr>
      <w:tr w:rsidR="00EF6029" w14:paraId="2C653298" w14:textId="77777777" w:rsidTr="003E1312">
        <w:tc>
          <w:tcPr>
            <w:tcW w:w="1479" w:type="dxa"/>
          </w:tcPr>
          <w:p w14:paraId="0A10D9C4" w14:textId="77777777" w:rsidR="00EF6029" w:rsidRDefault="00EF6029" w:rsidP="003E1312">
            <w:pPr>
              <w:jc w:val="left"/>
              <w:rPr>
                <w:rFonts w:eastAsiaTheme="minorEastAsia"/>
                <w:lang w:val="en-US" w:eastAsia="zh-CN"/>
              </w:rPr>
            </w:pPr>
          </w:p>
        </w:tc>
        <w:tc>
          <w:tcPr>
            <w:tcW w:w="1372" w:type="dxa"/>
          </w:tcPr>
          <w:p w14:paraId="437EF551" w14:textId="77777777" w:rsidR="00EF6029" w:rsidRDefault="00EF6029" w:rsidP="003E1312">
            <w:pPr>
              <w:tabs>
                <w:tab w:val="left" w:pos="551"/>
              </w:tabs>
              <w:jc w:val="left"/>
              <w:rPr>
                <w:rFonts w:eastAsiaTheme="minorEastAsia"/>
                <w:lang w:val="en-US" w:eastAsia="zh-CN"/>
              </w:rPr>
            </w:pPr>
          </w:p>
        </w:tc>
        <w:tc>
          <w:tcPr>
            <w:tcW w:w="6780" w:type="dxa"/>
          </w:tcPr>
          <w:p w14:paraId="7895F858" w14:textId="77777777" w:rsidR="00EF6029" w:rsidRDefault="00EF6029" w:rsidP="003E1312">
            <w:pPr>
              <w:jc w:val="left"/>
              <w:rPr>
                <w:rFonts w:eastAsiaTheme="minorEastAsia"/>
                <w:lang w:val="en-US" w:eastAsia="zh-CN"/>
              </w:rPr>
            </w:pP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fallbackRAR</w:t>
            </w:r>
            <w:proofErr w:type="spellEnd"/>
            <w:r w:rsidRPr="006D43DF">
              <w:rPr>
                <w:rFonts w:ascii="Times New Roman" w:eastAsiaTheme="minorEastAsia" w:hAnsi="Times New Roman" w:cs="Times New Roman"/>
                <w:sz w:val="20"/>
                <w:szCs w:val="20"/>
                <w:lang w:val="en-US" w:eastAsia="zh-CN"/>
              </w:rPr>
              <w:t xml:space="preserve"> and transmission of Msg3 (2-step RACH)</w:t>
            </w:r>
          </w:p>
          <w:p w14:paraId="7FDD76FF" w14:textId="77777777" w:rsidR="00DB0972"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successRAR</w:t>
            </w:r>
            <w:proofErr w:type="spellEnd"/>
            <w:r w:rsidRPr="006D43DF">
              <w:rPr>
                <w:rFonts w:ascii="Times New Roman" w:eastAsiaTheme="minorEastAsia" w:hAnsi="Times New Roman" w:cs="Times New Roman"/>
                <w:sz w:val="20"/>
                <w:szCs w:val="20"/>
                <w:lang w:val="en-US" w:eastAsia="zh-CN"/>
              </w:rPr>
              <w:t xml:space="preserve"> and transmission of corresponding HARQ-ACK (2-step RACH)</w:t>
            </w:r>
          </w:p>
          <w:p w14:paraId="0EBE19BA" w14:textId="77777777" w:rsidR="00215ECB"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ListParagraph"/>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B0972" w14:paraId="4ED1FDD8" w14:textId="77777777">
        <w:tc>
          <w:tcPr>
            <w:tcW w:w="1479" w:type="dxa"/>
          </w:tcPr>
          <w:p w14:paraId="4ED1FDD6" w14:textId="77777777" w:rsidR="00DB0972" w:rsidRPr="00C91353" w:rsidRDefault="00DB0972" w:rsidP="00DB0972">
            <w:pPr>
              <w:jc w:val="left"/>
              <w:rPr>
                <w:rFonts w:eastAsiaTheme="minorEastAsia"/>
                <w:lang w:val="en-US" w:eastAsia="zh-CN"/>
              </w:rPr>
            </w:pPr>
          </w:p>
        </w:tc>
        <w:tc>
          <w:tcPr>
            <w:tcW w:w="8155" w:type="dxa"/>
          </w:tcPr>
          <w:p w14:paraId="4ED1FDD7" w14:textId="77777777" w:rsidR="00DB0972" w:rsidRPr="00C91353" w:rsidRDefault="00DB0972" w:rsidP="00DB0972">
            <w:pPr>
              <w:jc w:val="left"/>
              <w:rPr>
                <w:rFonts w:eastAsiaTheme="minorEastAsia"/>
                <w:lang w:val="en-US" w:eastAsia="zh-CN"/>
              </w:rPr>
            </w:pPr>
          </w:p>
        </w:tc>
      </w:tr>
      <w:tr w:rsidR="00DB0972" w14:paraId="4ED1FDDB" w14:textId="77777777">
        <w:tc>
          <w:tcPr>
            <w:tcW w:w="1479" w:type="dxa"/>
          </w:tcPr>
          <w:p w14:paraId="4ED1FDD9" w14:textId="77777777" w:rsidR="00DB0972" w:rsidRPr="00C91353" w:rsidRDefault="00DB0972" w:rsidP="00DB0972">
            <w:pPr>
              <w:jc w:val="left"/>
              <w:rPr>
                <w:rFonts w:eastAsiaTheme="minorEastAsia"/>
                <w:lang w:val="en-US" w:eastAsia="zh-CN"/>
              </w:rPr>
            </w:pPr>
          </w:p>
        </w:tc>
        <w:tc>
          <w:tcPr>
            <w:tcW w:w="8155" w:type="dxa"/>
          </w:tcPr>
          <w:p w14:paraId="4ED1FDDA" w14:textId="77777777" w:rsidR="00DB0972" w:rsidRPr="00C91353" w:rsidRDefault="00DB0972" w:rsidP="00DB0972">
            <w:pPr>
              <w:jc w:val="left"/>
              <w:rPr>
                <w:rFonts w:eastAsiaTheme="minorEastAsia"/>
                <w:lang w:val="en-US" w:eastAsia="zh-CN"/>
              </w:rPr>
            </w:pP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ListParagraph"/>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ListParagraph"/>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4ED1FDF2" w14:textId="77777777" w:rsidR="009652E5" w:rsidRDefault="005C5E7A">
      <w:pPr>
        <w:pStyle w:val="ListParagraph"/>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w:t>
            </w:r>
            <w:r>
              <w:rPr>
                <w:rFonts w:eastAsia="Yu Mincho"/>
                <w:lang w:val="en-US" w:eastAsia="ja-JP"/>
              </w:rPr>
              <w:lastRenderedPageBreak/>
              <w:t>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lastRenderedPageBreak/>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FD79EA" w14:paraId="380C1401" w14:textId="77777777" w:rsidTr="00FD79EA">
        <w:tc>
          <w:tcPr>
            <w:tcW w:w="1479" w:type="dxa"/>
          </w:tcPr>
          <w:p w14:paraId="6BC9447D" w14:textId="77777777" w:rsidR="00FD79EA" w:rsidRDefault="00FD79EA" w:rsidP="00D77B7D">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77B7D">
            <w:pPr>
              <w:tabs>
                <w:tab w:val="left" w:pos="551"/>
              </w:tabs>
              <w:jc w:val="left"/>
              <w:rPr>
                <w:rFonts w:eastAsiaTheme="minorEastAsia"/>
                <w:lang w:val="en-US" w:eastAsia="zh-CN"/>
              </w:rPr>
            </w:pPr>
          </w:p>
        </w:tc>
        <w:tc>
          <w:tcPr>
            <w:tcW w:w="6780" w:type="dxa"/>
          </w:tcPr>
          <w:p w14:paraId="1CC7CCE4" w14:textId="6BE9A9AB" w:rsidR="00FD79EA" w:rsidRDefault="005A054A" w:rsidP="00D77B7D">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lastRenderedPageBreak/>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ListParagraph"/>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7B5C32" w14:paraId="218DF20B" w14:textId="77777777" w:rsidTr="00C95182">
        <w:tc>
          <w:tcPr>
            <w:tcW w:w="1479" w:type="dxa"/>
            <w:shd w:val="clear" w:color="auto" w:fill="D9D9D9" w:themeFill="background1" w:themeFillShade="D9"/>
          </w:tcPr>
          <w:p w14:paraId="4C7840E9" w14:textId="77777777" w:rsidR="007B5C32" w:rsidRDefault="007B5C32" w:rsidP="00C95182">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C95182">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C95182">
            <w:pPr>
              <w:jc w:val="left"/>
              <w:rPr>
                <w:b/>
                <w:bCs/>
                <w:lang w:val="en-US"/>
              </w:rPr>
            </w:pPr>
            <w:r>
              <w:rPr>
                <w:b/>
                <w:bCs/>
                <w:lang w:val="en-US"/>
              </w:rPr>
              <w:t>Comments</w:t>
            </w:r>
          </w:p>
        </w:tc>
      </w:tr>
      <w:tr w:rsidR="007B5C32" w14:paraId="7C6A27AC" w14:textId="77777777" w:rsidTr="00C95182">
        <w:tc>
          <w:tcPr>
            <w:tcW w:w="1479" w:type="dxa"/>
          </w:tcPr>
          <w:p w14:paraId="5D8B5C1F" w14:textId="5294C4D0" w:rsidR="007B5C32" w:rsidRDefault="00767400" w:rsidP="00C95182">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C95182">
            <w:pPr>
              <w:jc w:val="left"/>
              <w:rPr>
                <w:rFonts w:eastAsiaTheme="minorEastAsia"/>
                <w:lang w:val="en-US" w:eastAsia="zh-CN"/>
              </w:rPr>
            </w:pPr>
          </w:p>
        </w:tc>
      </w:tr>
      <w:tr w:rsidR="002F4EC5" w14:paraId="12B2DFEA" w14:textId="77777777" w:rsidTr="00B2767D">
        <w:tc>
          <w:tcPr>
            <w:tcW w:w="1479" w:type="dxa"/>
          </w:tcPr>
          <w:p w14:paraId="69ABDFD4" w14:textId="57D061BA" w:rsidR="002F4EC5" w:rsidRDefault="002F4EC5" w:rsidP="00C95182">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C95182">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9652E5" w14:paraId="4ED1FE47" w14:textId="77777777">
        <w:tc>
          <w:tcPr>
            <w:tcW w:w="1479" w:type="dxa"/>
          </w:tcPr>
          <w:p w14:paraId="4ED1FE44" w14:textId="77777777" w:rsidR="009652E5" w:rsidRDefault="009652E5">
            <w:pPr>
              <w:jc w:val="left"/>
              <w:rPr>
                <w:rFonts w:eastAsiaTheme="minorEastAsia"/>
                <w:lang w:val="en-US" w:eastAsia="zh-CN"/>
              </w:rPr>
            </w:pPr>
          </w:p>
        </w:tc>
        <w:tc>
          <w:tcPr>
            <w:tcW w:w="1372" w:type="dxa"/>
          </w:tcPr>
          <w:p w14:paraId="4ED1FE45" w14:textId="77777777" w:rsidR="009652E5" w:rsidRDefault="009652E5">
            <w:pPr>
              <w:tabs>
                <w:tab w:val="left" w:pos="551"/>
              </w:tabs>
              <w:jc w:val="left"/>
              <w:rPr>
                <w:rFonts w:eastAsiaTheme="minorEastAsia"/>
                <w:lang w:val="en-US" w:eastAsia="zh-CN"/>
              </w:rPr>
            </w:pPr>
          </w:p>
        </w:tc>
        <w:tc>
          <w:tcPr>
            <w:tcW w:w="6780" w:type="dxa"/>
          </w:tcPr>
          <w:p w14:paraId="4ED1FE46" w14:textId="77777777" w:rsidR="009652E5" w:rsidRDefault="009652E5">
            <w:pPr>
              <w:jc w:val="left"/>
              <w:rPr>
                <w:rFonts w:eastAsiaTheme="minorEastAsia"/>
                <w:lang w:val="en-US" w:eastAsia="zh-CN"/>
              </w:rPr>
            </w:pP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BW3/PR3+PR1 + PR1 share the initial access, based on RAN guidance. So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4ED1FE58" w14:textId="77777777" w:rsidR="009652E5" w:rsidRDefault="005C5E7A">
            <w:pPr>
              <w:pStyle w:val="ListParagraph"/>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ListParagraph"/>
              <w:numPr>
                <w:ilvl w:val="0"/>
                <w:numId w:val="27"/>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lastRenderedPageBreak/>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bl>
    <w:p w14:paraId="4ED1FE62" w14:textId="77777777" w:rsidR="009652E5"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E6B"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77777777" w:rsidR="009652E5" w:rsidRDefault="009652E5">
            <w:pPr>
              <w:jc w:val="left"/>
              <w:rPr>
                <w:rFonts w:eastAsiaTheme="minorEastAsia"/>
                <w:lang w:val="en-US" w:eastAsia="zh-CN"/>
              </w:rPr>
            </w:pPr>
          </w:p>
        </w:tc>
        <w:tc>
          <w:tcPr>
            <w:tcW w:w="8155" w:type="dxa"/>
          </w:tcPr>
          <w:p w14:paraId="4ED1FE7F" w14:textId="77777777" w:rsidR="009652E5" w:rsidRDefault="009652E5">
            <w:pPr>
              <w:jc w:val="left"/>
              <w:rPr>
                <w:rFonts w:eastAsiaTheme="minorEastAsia"/>
                <w:lang w:val="en-US" w:eastAsia="zh-CN"/>
              </w:rPr>
            </w:pP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9652E5" w14:paraId="4ED1FE8B" w14:textId="77777777">
        <w:tc>
          <w:tcPr>
            <w:tcW w:w="1479" w:type="dxa"/>
          </w:tcPr>
          <w:p w14:paraId="4ED1FE89" w14:textId="77777777" w:rsidR="009652E5" w:rsidRDefault="009652E5">
            <w:pPr>
              <w:jc w:val="left"/>
              <w:rPr>
                <w:rFonts w:eastAsiaTheme="minorEastAsia"/>
                <w:lang w:val="en-US" w:eastAsia="zh-CN"/>
              </w:rPr>
            </w:pPr>
          </w:p>
        </w:tc>
        <w:tc>
          <w:tcPr>
            <w:tcW w:w="8155" w:type="dxa"/>
          </w:tcPr>
          <w:p w14:paraId="4ED1FE8A" w14:textId="77777777" w:rsidR="009652E5" w:rsidRDefault="009652E5">
            <w:pPr>
              <w:jc w:val="left"/>
              <w:rPr>
                <w:rFonts w:eastAsiaTheme="minorEastAsia"/>
                <w:lang w:val="en-US" w:eastAsia="zh-CN"/>
              </w:rPr>
            </w:pPr>
          </w:p>
        </w:tc>
      </w:tr>
      <w:tr w:rsidR="009652E5" w14:paraId="4ED1FE8E" w14:textId="77777777">
        <w:tc>
          <w:tcPr>
            <w:tcW w:w="1479" w:type="dxa"/>
          </w:tcPr>
          <w:p w14:paraId="4ED1FE8C" w14:textId="77777777" w:rsidR="009652E5" w:rsidRDefault="009652E5">
            <w:pPr>
              <w:jc w:val="left"/>
              <w:rPr>
                <w:rFonts w:eastAsiaTheme="minorEastAsia"/>
                <w:lang w:val="en-US" w:eastAsia="zh-CN"/>
              </w:rPr>
            </w:pPr>
          </w:p>
        </w:tc>
        <w:tc>
          <w:tcPr>
            <w:tcW w:w="8155" w:type="dxa"/>
          </w:tcPr>
          <w:p w14:paraId="4ED1FE8D" w14:textId="77777777" w:rsidR="009652E5" w:rsidRDefault="009652E5">
            <w:pPr>
              <w:jc w:val="left"/>
              <w:rPr>
                <w:rFonts w:eastAsiaTheme="minorEastAsia"/>
                <w:lang w:val="en-US" w:eastAsia="zh-CN"/>
              </w:rPr>
            </w:pP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ListParagraph"/>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77B7D">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77B7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0F59EE">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77777777" w:rsidR="00666A5D" w:rsidRDefault="00666A5D" w:rsidP="00CC4E8B">
            <w:pPr>
              <w:jc w:val="left"/>
              <w:rPr>
                <w:rFonts w:eastAsiaTheme="minorEastAsia"/>
                <w:lang w:val="en-US" w:eastAsia="zh-CN"/>
              </w:rPr>
            </w:pPr>
          </w:p>
        </w:tc>
        <w:tc>
          <w:tcPr>
            <w:tcW w:w="1372" w:type="dxa"/>
          </w:tcPr>
          <w:p w14:paraId="7AECB117" w14:textId="77777777" w:rsidR="00666A5D" w:rsidRDefault="00666A5D" w:rsidP="00CC4E8B">
            <w:pPr>
              <w:tabs>
                <w:tab w:val="left" w:pos="551"/>
              </w:tabs>
              <w:jc w:val="left"/>
              <w:rPr>
                <w:rFonts w:eastAsiaTheme="minorEastAsia"/>
                <w:lang w:val="en-US" w:eastAsia="zh-CN"/>
              </w:rPr>
            </w:pPr>
          </w:p>
        </w:tc>
        <w:tc>
          <w:tcPr>
            <w:tcW w:w="6780" w:type="dxa"/>
          </w:tcPr>
          <w:p w14:paraId="6552BA16" w14:textId="77777777" w:rsidR="00666A5D" w:rsidRDefault="00666A5D" w:rsidP="00CC4E8B">
            <w:pPr>
              <w:jc w:val="left"/>
              <w:rPr>
                <w:rFonts w:eastAsiaTheme="minorEastAsia"/>
                <w:lang w:val="en-US" w:eastAsia="zh-CN"/>
              </w:rPr>
            </w:pP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77B7D">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77B7D">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ListParagraph"/>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ED1FF2D" w14:textId="77777777" w:rsidR="009652E5" w:rsidRDefault="005C5E7A">
      <w:pPr>
        <w:pStyle w:val="ListParagraph"/>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lastRenderedPageBreak/>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77B7D">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77B7D">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F171CB">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ListParagraph"/>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C3AA02A" w14:textId="1E3B8ADC" w:rsidR="00884FF8" w:rsidRPr="00884FF8" w:rsidRDefault="00884FF8" w:rsidP="00315667">
            <w:pPr>
              <w:pStyle w:val="ListParagraph"/>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6pt;height:92.4pt" o:ole="">
                  <v:imagedata r:id="rId17" o:title=""/>
                </v:shape>
                <o:OLEObject Type="Embed" ProgID="Visio.Drawing.15" ShapeID="_x0000_i1025" DrawAspect="Content" ObjectID="_1743310188" r:id="rId18"/>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ListParagraph"/>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77B7D">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77B7D">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C95182">
        <w:tc>
          <w:tcPr>
            <w:tcW w:w="1479" w:type="dxa"/>
          </w:tcPr>
          <w:p w14:paraId="6825321E" w14:textId="561D844F" w:rsidR="00BE2C9B" w:rsidRDefault="00BE2C9B" w:rsidP="00C95182">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C9518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E2C9B" w14:paraId="5E8A286B" w14:textId="77777777" w:rsidTr="00C95182">
        <w:tc>
          <w:tcPr>
            <w:tcW w:w="1479" w:type="dxa"/>
          </w:tcPr>
          <w:p w14:paraId="22654DC6" w14:textId="77777777" w:rsidR="00BE2C9B" w:rsidRDefault="00BE2C9B" w:rsidP="00C95182">
            <w:pPr>
              <w:jc w:val="left"/>
              <w:rPr>
                <w:rFonts w:eastAsiaTheme="minorEastAsia"/>
                <w:lang w:val="en-US" w:eastAsia="zh-CN"/>
              </w:rPr>
            </w:pPr>
          </w:p>
        </w:tc>
        <w:tc>
          <w:tcPr>
            <w:tcW w:w="1372" w:type="dxa"/>
          </w:tcPr>
          <w:p w14:paraId="2365587C" w14:textId="77777777" w:rsidR="00BE2C9B" w:rsidRDefault="00BE2C9B" w:rsidP="00C95182">
            <w:pPr>
              <w:tabs>
                <w:tab w:val="left" w:pos="551"/>
              </w:tabs>
              <w:jc w:val="left"/>
              <w:rPr>
                <w:rFonts w:eastAsiaTheme="minorEastAsia"/>
                <w:lang w:val="en-US" w:eastAsia="zh-CN"/>
              </w:rPr>
            </w:pPr>
          </w:p>
        </w:tc>
        <w:tc>
          <w:tcPr>
            <w:tcW w:w="6780" w:type="dxa"/>
          </w:tcPr>
          <w:p w14:paraId="02003F54" w14:textId="4E63DF5E" w:rsidR="00BE2C9B" w:rsidRDefault="00BE2C9B" w:rsidP="00C95182">
            <w:pPr>
              <w:jc w:val="left"/>
              <w:rPr>
                <w:rFonts w:eastAsiaTheme="minorEastAsia"/>
                <w:lang w:val="en-US" w:eastAsia="zh-CN"/>
              </w:rPr>
            </w:pP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9652E5" w14:paraId="4ED1FFB4" w14:textId="77777777">
        <w:tc>
          <w:tcPr>
            <w:tcW w:w="1479" w:type="dxa"/>
          </w:tcPr>
          <w:p w14:paraId="4ED1FFB1" w14:textId="77777777" w:rsidR="009652E5" w:rsidRDefault="009652E5">
            <w:pPr>
              <w:jc w:val="left"/>
              <w:rPr>
                <w:rFonts w:eastAsiaTheme="minorEastAsia"/>
                <w:lang w:val="en-US" w:eastAsia="zh-CN"/>
              </w:rPr>
            </w:pPr>
          </w:p>
        </w:tc>
        <w:tc>
          <w:tcPr>
            <w:tcW w:w="1918" w:type="dxa"/>
          </w:tcPr>
          <w:p w14:paraId="4ED1FFB2" w14:textId="77777777" w:rsidR="009652E5" w:rsidRDefault="009652E5">
            <w:pPr>
              <w:tabs>
                <w:tab w:val="left" w:pos="551"/>
              </w:tabs>
              <w:jc w:val="left"/>
              <w:rPr>
                <w:rFonts w:eastAsiaTheme="minorEastAsia"/>
                <w:lang w:val="en-US" w:eastAsia="zh-CN"/>
              </w:rPr>
            </w:pPr>
          </w:p>
        </w:tc>
        <w:tc>
          <w:tcPr>
            <w:tcW w:w="6234" w:type="dxa"/>
          </w:tcPr>
          <w:p w14:paraId="4ED1FFB3" w14:textId="77777777" w:rsidR="009652E5" w:rsidRDefault="009652E5">
            <w:pPr>
              <w:jc w:val="left"/>
              <w:rPr>
                <w:rFonts w:eastAsiaTheme="minorEastAsia"/>
                <w:lang w:val="en-US" w:eastAsia="zh-CN"/>
              </w:rPr>
            </w:pP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ListParagraph"/>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ListParagraph"/>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ListParagraph"/>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77777777" w:rsidR="009652E5" w:rsidRDefault="009652E5">
            <w:pPr>
              <w:jc w:val="left"/>
              <w:rPr>
                <w:rFonts w:eastAsiaTheme="minorEastAsia"/>
                <w:lang w:val="en-US" w:eastAsia="zh-CN"/>
              </w:rPr>
            </w:pPr>
          </w:p>
        </w:tc>
        <w:tc>
          <w:tcPr>
            <w:tcW w:w="1464" w:type="dxa"/>
          </w:tcPr>
          <w:p w14:paraId="4ED1FFD0" w14:textId="77777777" w:rsidR="009652E5" w:rsidRDefault="009652E5">
            <w:pPr>
              <w:tabs>
                <w:tab w:val="left" w:pos="551"/>
              </w:tabs>
              <w:jc w:val="left"/>
              <w:rPr>
                <w:rFonts w:eastAsiaTheme="minorEastAsia"/>
                <w:lang w:val="en-US" w:eastAsia="zh-CN"/>
              </w:rPr>
            </w:pPr>
          </w:p>
        </w:tc>
        <w:tc>
          <w:tcPr>
            <w:tcW w:w="6663" w:type="dxa"/>
          </w:tcPr>
          <w:p w14:paraId="4ED1FFD1" w14:textId="77777777" w:rsidR="009652E5" w:rsidRDefault="009652E5">
            <w:pPr>
              <w:jc w:val="left"/>
              <w:rPr>
                <w:rFonts w:eastAsiaTheme="minorEastAsia"/>
                <w:lang w:val="en-US" w:eastAsia="zh-CN"/>
              </w:rPr>
            </w:pP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9652E5" w14:paraId="4ED1FFE3" w14:textId="77777777">
        <w:tc>
          <w:tcPr>
            <w:tcW w:w="1479" w:type="dxa"/>
          </w:tcPr>
          <w:p w14:paraId="4ED1FFE0" w14:textId="77777777" w:rsidR="009652E5" w:rsidRDefault="009652E5">
            <w:pPr>
              <w:jc w:val="left"/>
              <w:rPr>
                <w:rFonts w:eastAsiaTheme="minorEastAsia"/>
                <w:lang w:val="en-US" w:eastAsia="zh-CN"/>
              </w:rPr>
            </w:pPr>
          </w:p>
        </w:tc>
        <w:tc>
          <w:tcPr>
            <w:tcW w:w="1464" w:type="dxa"/>
          </w:tcPr>
          <w:p w14:paraId="4ED1FFE1" w14:textId="77777777" w:rsidR="009652E5" w:rsidRDefault="009652E5">
            <w:pPr>
              <w:tabs>
                <w:tab w:val="left" w:pos="551"/>
              </w:tabs>
              <w:jc w:val="left"/>
              <w:rPr>
                <w:rFonts w:eastAsiaTheme="minorEastAsia"/>
                <w:lang w:val="en-US" w:eastAsia="zh-CN"/>
              </w:rPr>
            </w:pPr>
          </w:p>
        </w:tc>
        <w:tc>
          <w:tcPr>
            <w:tcW w:w="6688" w:type="dxa"/>
          </w:tcPr>
          <w:p w14:paraId="4ED1FFE2" w14:textId="77777777" w:rsidR="009652E5" w:rsidRDefault="009652E5">
            <w:pPr>
              <w:jc w:val="left"/>
              <w:rPr>
                <w:rFonts w:eastAsiaTheme="minorEastAsia"/>
                <w:lang w:val="en-US" w:eastAsia="zh-CN"/>
              </w:rPr>
            </w:pP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9652E5" w14:paraId="4ED1FFF5" w14:textId="77777777">
        <w:tc>
          <w:tcPr>
            <w:tcW w:w="1479" w:type="dxa"/>
          </w:tcPr>
          <w:p w14:paraId="4ED1FFF2" w14:textId="77777777" w:rsidR="009652E5" w:rsidRDefault="009652E5">
            <w:pPr>
              <w:jc w:val="left"/>
              <w:rPr>
                <w:rFonts w:eastAsiaTheme="minorEastAsia"/>
                <w:lang w:val="en-US" w:eastAsia="zh-CN"/>
              </w:rPr>
            </w:pPr>
          </w:p>
        </w:tc>
        <w:tc>
          <w:tcPr>
            <w:tcW w:w="1464" w:type="dxa"/>
          </w:tcPr>
          <w:p w14:paraId="4ED1FFF3" w14:textId="77777777" w:rsidR="009652E5" w:rsidRDefault="009652E5">
            <w:pPr>
              <w:tabs>
                <w:tab w:val="left" w:pos="551"/>
              </w:tabs>
              <w:jc w:val="left"/>
              <w:rPr>
                <w:rFonts w:eastAsiaTheme="minorEastAsia"/>
                <w:lang w:val="en-US" w:eastAsia="zh-CN"/>
              </w:rPr>
            </w:pPr>
          </w:p>
        </w:tc>
        <w:tc>
          <w:tcPr>
            <w:tcW w:w="6688" w:type="dxa"/>
          </w:tcPr>
          <w:p w14:paraId="4ED1FFF4" w14:textId="77777777" w:rsidR="009652E5" w:rsidRDefault="009652E5">
            <w:pPr>
              <w:jc w:val="left"/>
              <w:rPr>
                <w:rFonts w:eastAsiaTheme="minorEastAsia"/>
                <w:lang w:val="en-US" w:eastAsia="zh-CN"/>
              </w:rPr>
            </w:pP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Heading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77B7D">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77B7D">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77B7D">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FA2D62">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FA2D62">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3.1-1b</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ListParagraph"/>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ListParagraph"/>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ListParagraph"/>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3E1312">
        <w:tc>
          <w:tcPr>
            <w:tcW w:w="1479" w:type="dxa"/>
            <w:shd w:val="clear" w:color="auto" w:fill="D9D9D9" w:themeFill="background1" w:themeFillShade="D9"/>
          </w:tcPr>
          <w:p w14:paraId="3740C955" w14:textId="77777777" w:rsidR="000E7B4C" w:rsidRDefault="000E7B4C" w:rsidP="003E1312">
            <w:pPr>
              <w:jc w:val="left"/>
              <w:rPr>
                <w:b/>
                <w:bCs/>
                <w:lang w:val="en-US"/>
              </w:rPr>
            </w:pPr>
            <w:r>
              <w:rPr>
                <w:b/>
                <w:bCs/>
                <w:lang w:val="en-US"/>
              </w:rPr>
              <w:t>Company</w:t>
            </w:r>
          </w:p>
        </w:tc>
        <w:tc>
          <w:tcPr>
            <w:tcW w:w="1464" w:type="dxa"/>
            <w:shd w:val="clear" w:color="auto" w:fill="D9D9D9" w:themeFill="background1" w:themeFillShade="D9"/>
          </w:tcPr>
          <w:p w14:paraId="4B7898B8" w14:textId="789C4460" w:rsidR="000E7B4C" w:rsidRDefault="000E7B4C" w:rsidP="003E1312">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3E1312">
            <w:pPr>
              <w:jc w:val="left"/>
              <w:rPr>
                <w:b/>
                <w:bCs/>
                <w:lang w:val="en-US"/>
              </w:rPr>
            </w:pPr>
            <w:r>
              <w:rPr>
                <w:b/>
                <w:bCs/>
                <w:lang w:val="en-US"/>
              </w:rPr>
              <w:t>Comments</w:t>
            </w:r>
          </w:p>
        </w:tc>
      </w:tr>
      <w:tr w:rsidR="000E7B4C" w14:paraId="57C6073D" w14:textId="77777777" w:rsidTr="003E1312">
        <w:tc>
          <w:tcPr>
            <w:tcW w:w="1479" w:type="dxa"/>
          </w:tcPr>
          <w:p w14:paraId="7DEB7E28" w14:textId="63E7345A" w:rsidR="000E7B4C" w:rsidRPr="00BB3A29" w:rsidRDefault="00BB3A29" w:rsidP="003E1312">
            <w:pPr>
              <w:jc w:val="left"/>
              <w:rPr>
                <w:rFonts w:eastAsia="新細明體" w:hint="eastAsia"/>
                <w:lang w:val="en-US" w:eastAsia="zh-TW"/>
              </w:rPr>
            </w:pPr>
            <w:r>
              <w:rPr>
                <w:rFonts w:eastAsia="新細明體" w:hint="eastAsia"/>
                <w:lang w:val="en-US" w:eastAsia="zh-TW"/>
              </w:rPr>
              <w:lastRenderedPageBreak/>
              <w:t>M</w:t>
            </w:r>
            <w:r>
              <w:rPr>
                <w:rFonts w:eastAsia="新細明體"/>
                <w:lang w:val="en-US" w:eastAsia="zh-TW"/>
              </w:rPr>
              <w:t>ediaTek</w:t>
            </w:r>
          </w:p>
        </w:tc>
        <w:tc>
          <w:tcPr>
            <w:tcW w:w="1464" w:type="dxa"/>
          </w:tcPr>
          <w:p w14:paraId="4E53B107" w14:textId="37D04BB2" w:rsidR="000E7B4C" w:rsidRPr="00BB3A29" w:rsidRDefault="00BB3A29" w:rsidP="003E1312">
            <w:pPr>
              <w:tabs>
                <w:tab w:val="left" w:pos="551"/>
              </w:tabs>
              <w:jc w:val="left"/>
              <w:rPr>
                <w:rFonts w:eastAsia="新細明體" w:hint="eastAsia"/>
                <w:lang w:val="en-US" w:eastAsia="zh-TW"/>
              </w:rPr>
            </w:pPr>
            <w:r>
              <w:rPr>
                <w:rFonts w:eastAsia="新細明體" w:hint="eastAsia"/>
                <w:lang w:val="en-US" w:eastAsia="zh-TW"/>
              </w:rPr>
              <w:t>1</w:t>
            </w:r>
          </w:p>
        </w:tc>
        <w:tc>
          <w:tcPr>
            <w:tcW w:w="6688" w:type="dxa"/>
          </w:tcPr>
          <w:p w14:paraId="3941E9CB" w14:textId="183B9F47" w:rsidR="00BB3A29" w:rsidRDefault="00BB3A29" w:rsidP="00BB3A29">
            <w:pPr>
              <w:pStyle w:val="ListParagraph"/>
              <w:numPr>
                <w:ilvl w:val="0"/>
                <w:numId w:val="46"/>
              </w:numPr>
              <w:jc w:val="left"/>
              <w:rPr>
                <w:rFonts w:eastAsia="Yu Mincho"/>
                <w:lang w:val="en-US"/>
              </w:rPr>
            </w:pPr>
            <w:r w:rsidRPr="00BB3A29">
              <w:rPr>
                <w:rFonts w:eastAsia="Yu Mincho"/>
                <w:lang w:val="en-US"/>
              </w:rPr>
              <w:t xml:space="preserve">The agreement at RP#99 </w:t>
            </w:r>
            <w:r w:rsidR="004214A0">
              <w:rPr>
                <w:rFonts w:eastAsia="Yu Mincho"/>
                <w:lang w:val="en-US"/>
              </w:rPr>
              <w:t>is</w:t>
            </w:r>
            <w:r w:rsidRPr="00BB3A29">
              <w:rPr>
                <w:rFonts w:eastAsia="Yu Mincho"/>
                <w:lang w:val="en-US"/>
              </w:rPr>
              <w:t xml:space="preserve"> the following</w:t>
            </w:r>
            <w:r w:rsidR="004214A0">
              <w:rPr>
                <w:rFonts w:eastAsia="Yu Mincho"/>
                <w:lang w:val="en-US"/>
              </w:rPr>
              <w:t xml:space="preserve">: </w:t>
            </w:r>
          </w:p>
          <w:p w14:paraId="14E843AA" w14:textId="77777777" w:rsidR="000E7B4C" w:rsidRDefault="00BB3A29" w:rsidP="00BB3A29">
            <w:pPr>
              <w:pStyle w:val="ListParagraph"/>
              <w:numPr>
                <w:ilvl w:val="1"/>
                <w:numId w:val="46"/>
              </w:numPr>
              <w:jc w:val="left"/>
              <w:rPr>
                <w:rFonts w:eastAsia="Yu Mincho"/>
                <w:lang w:val="en-US"/>
              </w:rPr>
            </w:pPr>
            <w:r w:rsidRPr="00BB3A29">
              <w:rPr>
                <w:rFonts w:eastAsia="Yu Mincho"/>
                <w:lang w:val="en-US"/>
              </w:rPr>
              <w:t xml:space="preserve">Rel-18 eRedCap UE capable of 20MHz + PR1 and Rel-18 eRedCap UE capable of BW3/PR3 + PR1 are designed/targeted to </w:t>
            </w:r>
            <w:r w:rsidRPr="00BB3A29">
              <w:rPr>
                <w:rFonts w:eastAsia="Yu Mincho"/>
                <w:b/>
                <w:bCs/>
                <w:lang w:val="en-US"/>
              </w:rPr>
              <w:t>same peak data rate</w:t>
            </w:r>
            <w:r w:rsidRPr="00BB3A29">
              <w:rPr>
                <w:rFonts w:eastAsia="Yu Mincho"/>
                <w:lang w:val="en-US"/>
              </w:rPr>
              <w:t xml:space="preserve">, </w:t>
            </w:r>
            <w:r w:rsidRPr="00BB3A29">
              <w:rPr>
                <w:rFonts w:eastAsia="Yu Mincho"/>
                <w:b/>
                <w:bCs/>
                <w:lang w:val="en-US"/>
              </w:rPr>
              <w:t>i.e., 10Mbps.</w:t>
            </w:r>
            <w:r w:rsidRPr="00BB3A29">
              <w:rPr>
                <w:rFonts w:eastAsia="Yu Mincho"/>
                <w:lang w:val="en-US"/>
              </w:rPr>
              <w:t xml:space="preserve"> </w:t>
            </w:r>
            <w:r w:rsidR="004214A0">
              <w:rPr>
                <w:rFonts w:eastAsia="Yu Mincho"/>
                <w:lang w:val="en-US"/>
              </w:rPr>
              <w:t>[RP-230778]</w:t>
            </w:r>
          </w:p>
          <w:p w14:paraId="3454C1C8" w14:textId="021E8C0D" w:rsidR="004214A0" w:rsidRDefault="004214A0" w:rsidP="004214A0">
            <w:pPr>
              <w:pStyle w:val="ListParagraph"/>
              <w:numPr>
                <w:ilvl w:val="0"/>
                <w:numId w:val="46"/>
              </w:numPr>
              <w:jc w:val="left"/>
              <w:rPr>
                <w:rFonts w:eastAsia="Yu Mincho"/>
                <w:lang w:val="en-US"/>
              </w:rPr>
            </w:pPr>
            <w:r w:rsidRPr="004214A0">
              <w:rPr>
                <w:rFonts w:eastAsia="Yu Mincho"/>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w:t>
            </w:r>
            <w:r>
              <w:rPr>
                <w:rFonts w:eastAsia="Yu Mincho"/>
                <w:lang w:val="en-US"/>
              </w:rPr>
              <w:t xml:space="preserve">How many different peak data rates do we need to introduce in between 10Mbps and 50Mbps (already supported by R17 RedCap)? </w:t>
            </w:r>
          </w:p>
          <w:p w14:paraId="46D9ECDB" w14:textId="77777777" w:rsidR="004214A0" w:rsidRPr="004214A0" w:rsidRDefault="004214A0" w:rsidP="004214A0">
            <w:pPr>
              <w:pStyle w:val="ListParagraph"/>
              <w:numPr>
                <w:ilvl w:val="0"/>
                <w:numId w:val="46"/>
              </w:numPr>
              <w:jc w:val="left"/>
              <w:rPr>
                <w:rFonts w:eastAsia="Yu Mincho"/>
                <w:lang w:val="en-US"/>
              </w:rPr>
            </w:pPr>
            <w:r>
              <w:rPr>
                <w:rFonts w:eastAsia="新細明體"/>
                <w:lang w:val="en-US" w:eastAsia="zh-TW"/>
              </w:rPr>
              <w:t xml:space="preserve">If we allow Interpretation 2, </w:t>
            </w:r>
            <w:r w:rsidRPr="004214A0">
              <w:rPr>
                <w:rFonts w:eastAsia="新細明體"/>
                <w:b/>
                <w:bCs/>
                <w:lang w:val="en-US" w:eastAsia="zh-TW"/>
              </w:rPr>
              <w:t>where is the boundary between R18 eRedCap and R17 RedCap</w:t>
            </w:r>
            <w:r>
              <w:rPr>
                <w:rFonts w:eastAsia="新細明體"/>
                <w:lang w:val="en-US" w:eastAsia="zh-TW"/>
              </w:rPr>
              <w:t xml:space="preserve">, especially considering the fact that “standalone PR1” has been agreed? </w:t>
            </w:r>
          </w:p>
          <w:p w14:paraId="7BBB33FA" w14:textId="0589022E" w:rsidR="004214A0" w:rsidRPr="004214A0" w:rsidRDefault="004214A0" w:rsidP="004214A0">
            <w:pPr>
              <w:pStyle w:val="ListParagraph"/>
              <w:numPr>
                <w:ilvl w:val="0"/>
                <w:numId w:val="46"/>
              </w:numPr>
              <w:jc w:val="left"/>
              <w:rPr>
                <w:rFonts w:eastAsia="Yu Mincho"/>
                <w:lang w:val="en-US"/>
              </w:rPr>
            </w:pPr>
            <w:r>
              <w:rPr>
                <w:rFonts w:eastAsia="Yu Mincho"/>
                <w:lang w:val="en-US"/>
              </w:rPr>
              <w:t>I</w:t>
            </w:r>
            <w:r w:rsidRPr="004214A0">
              <w:rPr>
                <w:rFonts w:eastAsia="Yu Mincho"/>
                <w:lang w:val="en-US"/>
              </w:rPr>
              <w:t xml:space="preserve">nterpretation 2 leads to the </w:t>
            </w:r>
            <w:r>
              <w:rPr>
                <w:rFonts w:eastAsia="Yu Mincho"/>
                <w:lang w:val="en-US"/>
              </w:rPr>
              <w:t xml:space="preserve">market </w:t>
            </w:r>
            <w:r w:rsidRPr="004214A0">
              <w:rPr>
                <w:rFonts w:eastAsia="Yu Mincho"/>
                <w:lang w:val="en-US"/>
              </w:rPr>
              <w:t>fragmentation that is required to be avoided to really achieve reduction in device “complexity”, so we object to Interpretation 2.</w:t>
            </w:r>
          </w:p>
        </w:tc>
      </w:tr>
    </w:tbl>
    <w:p w14:paraId="3351ADA2" w14:textId="77777777" w:rsidR="000E7B4C" w:rsidRDefault="000E7B4C">
      <w:pPr>
        <w:rPr>
          <w:rFonts w:eastAsia="Microsoft YaHei UI"/>
          <w:szCs w:val="22"/>
          <w:lang w:val="en-US" w:eastAsia="zh-CN"/>
        </w:rPr>
      </w:pPr>
    </w:p>
    <w:p w14:paraId="4ED20059" w14:textId="0AA52115"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lastRenderedPageBreak/>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15KHz or 30KHz is up to gNB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37277319" w:rsidR="009652E5" w:rsidRDefault="005C5E7A">
            <w:pPr>
              <w:jc w:val="left"/>
              <w:rPr>
                <w:rFonts w:eastAsiaTheme="minorEastAsia"/>
                <w:lang w:val="en-US" w:eastAsia="zh-CN"/>
              </w:rPr>
            </w:pPr>
            <w:r>
              <w:rPr>
                <w:rFonts w:eastAsiaTheme="minorEastAsia" w:hint="eastAsia"/>
                <w:lang w:val="en-US" w:eastAsia="zh-CN"/>
              </w:rPr>
              <w:t>What we discuss here is a UE capability and is not related to gNB configuration. Therefore, we do not need to keep peak data rate satisfying 10Mbps at any gNB configuration.</w:t>
            </w:r>
          </w:p>
        </w:tc>
      </w:tr>
      <w:tr w:rsidR="00F10B30" w14:paraId="46966CA6" w14:textId="77777777" w:rsidTr="00F10B30">
        <w:tc>
          <w:tcPr>
            <w:tcW w:w="1479" w:type="dxa"/>
          </w:tcPr>
          <w:p w14:paraId="6DDF4EC8" w14:textId="77777777" w:rsidR="00F10B30" w:rsidRDefault="00F10B30" w:rsidP="00D77B7D">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77B7D">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ListParagraph"/>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ListParagraph"/>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ListParagraph"/>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UE peak data rate reduction with UE BB bandwidth reduction, for the relaxed constraint,</w:t>
      </w:r>
    </w:p>
    <w:p w14:paraId="675E4FB8" w14:textId="1ACC169C" w:rsidR="00EE0C05" w:rsidRPr="00EE0C05" w:rsidRDefault="00EE0C05" w:rsidP="007F304A">
      <w:pPr>
        <w:pStyle w:val="ListParagraph"/>
        <w:numPr>
          <w:ilvl w:val="1"/>
          <w:numId w:val="45"/>
        </w:numPr>
        <w:jc w:val="left"/>
        <w:rPr>
          <w:b/>
          <w:sz w:val="20"/>
          <w:szCs w:val="22"/>
          <w:lang w:val="en-US"/>
        </w:rPr>
      </w:pPr>
      <w:r w:rsidRPr="00EE0C05">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E0C05" w14:paraId="4FBE3754" w14:textId="77777777" w:rsidTr="003E1312">
        <w:tc>
          <w:tcPr>
            <w:tcW w:w="1479" w:type="dxa"/>
            <w:shd w:val="clear" w:color="auto" w:fill="D9D9D9" w:themeFill="background1" w:themeFillShade="D9"/>
          </w:tcPr>
          <w:p w14:paraId="28252D79" w14:textId="77777777" w:rsidR="00EE0C05" w:rsidRDefault="00EE0C05" w:rsidP="003E1312">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3E1312">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3E1312">
            <w:pPr>
              <w:jc w:val="left"/>
              <w:rPr>
                <w:b/>
                <w:bCs/>
                <w:lang w:val="en-US"/>
              </w:rPr>
            </w:pPr>
            <w:r>
              <w:rPr>
                <w:b/>
                <w:bCs/>
                <w:lang w:val="en-US"/>
              </w:rPr>
              <w:t>Comments</w:t>
            </w:r>
          </w:p>
        </w:tc>
      </w:tr>
      <w:tr w:rsidR="00EE0C05" w14:paraId="6B87119C" w14:textId="77777777" w:rsidTr="003E1312">
        <w:tc>
          <w:tcPr>
            <w:tcW w:w="1479" w:type="dxa"/>
          </w:tcPr>
          <w:p w14:paraId="4F5D6177" w14:textId="1CB95767" w:rsidR="00EE0C05" w:rsidRDefault="008C6BF5" w:rsidP="003E13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C70E4CD" w14:textId="77777777" w:rsidR="00EE0C05" w:rsidRDefault="00EE0C05" w:rsidP="003E1312">
            <w:pPr>
              <w:tabs>
                <w:tab w:val="left" w:pos="551"/>
              </w:tabs>
              <w:jc w:val="left"/>
              <w:rPr>
                <w:rFonts w:eastAsia="Yu Mincho"/>
                <w:lang w:val="en-US" w:eastAsia="ja-JP"/>
              </w:rPr>
            </w:pPr>
          </w:p>
        </w:tc>
        <w:tc>
          <w:tcPr>
            <w:tcW w:w="6688" w:type="dxa"/>
          </w:tcPr>
          <w:p w14:paraId="22066CC2" w14:textId="3A57767E" w:rsidR="00EE0C05" w:rsidRDefault="008C6BF5" w:rsidP="003E1312">
            <w:pPr>
              <w:jc w:val="left"/>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EE0C05" w14:paraId="2B6C50EA" w14:textId="77777777" w:rsidTr="003E1312">
        <w:tc>
          <w:tcPr>
            <w:tcW w:w="1479" w:type="dxa"/>
          </w:tcPr>
          <w:p w14:paraId="37BB8449" w14:textId="77777777" w:rsidR="00EE0C05" w:rsidRDefault="00EE0C05" w:rsidP="003E1312">
            <w:pPr>
              <w:jc w:val="left"/>
              <w:rPr>
                <w:rFonts w:eastAsiaTheme="minorEastAsia"/>
                <w:lang w:val="en-US" w:eastAsia="zh-CN"/>
              </w:rPr>
            </w:pPr>
          </w:p>
        </w:tc>
        <w:tc>
          <w:tcPr>
            <w:tcW w:w="1464" w:type="dxa"/>
          </w:tcPr>
          <w:p w14:paraId="2FCEACAD" w14:textId="77777777" w:rsidR="00EE0C05" w:rsidRDefault="00EE0C05" w:rsidP="003E1312">
            <w:pPr>
              <w:tabs>
                <w:tab w:val="left" w:pos="551"/>
              </w:tabs>
              <w:jc w:val="left"/>
              <w:rPr>
                <w:rFonts w:eastAsiaTheme="minorEastAsia"/>
                <w:lang w:val="en-US" w:eastAsia="zh-CN"/>
              </w:rPr>
            </w:pPr>
          </w:p>
        </w:tc>
        <w:tc>
          <w:tcPr>
            <w:tcW w:w="6688" w:type="dxa"/>
          </w:tcPr>
          <w:p w14:paraId="26C33F9E" w14:textId="77777777" w:rsidR="00EE0C05" w:rsidRDefault="00EE0C05" w:rsidP="003E1312">
            <w:pPr>
              <w:jc w:val="left"/>
              <w:rPr>
                <w:rFonts w:eastAsiaTheme="minorEastAsia"/>
                <w:lang w:val="en-US" w:eastAsia="zh-CN"/>
              </w:rPr>
            </w:pPr>
          </w:p>
        </w:tc>
      </w:tr>
      <w:tr w:rsidR="00EE0C05" w14:paraId="105C1AA7" w14:textId="77777777" w:rsidTr="003E1312">
        <w:tc>
          <w:tcPr>
            <w:tcW w:w="1479" w:type="dxa"/>
          </w:tcPr>
          <w:p w14:paraId="7568E38B" w14:textId="77777777" w:rsidR="00EE0C05" w:rsidRDefault="00EE0C05" w:rsidP="003E1312">
            <w:pPr>
              <w:jc w:val="left"/>
              <w:rPr>
                <w:rFonts w:eastAsiaTheme="minorEastAsia"/>
                <w:lang w:val="en-US" w:eastAsia="zh-CN"/>
              </w:rPr>
            </w:pPr>
          </w:p>
        </w:tc>
        <w:tc>
          <w:tcPr>
            <w:tcW w:w="1464" w:type="dxa"/>
          </w:tcPr>
          <w:p w14:paraId="53EE30B9" w14:textId="77777777" w:rsidR="00EE0C05" w:rsidRDefault="00EE0C05" w:rsidP="003E1312">
            <w:pPr>
              <w:tabs>
                <w:tab w:val="left" w:pos="551"/>
              </w:tabs>
              <w:jc w:val="left"/>
              <w:rPr>
                <w:rFonts w:eastAsiaTheme="minorEastAsia"/>
                <w:lang w:val="en-US" w:eastAsia="zh-CN"/>
              </w:rPr>
            </w:pPr>
          </w:p>
        </w:tc>
        <w:tc>
          <w:tcPr>
            <w:tcW w:w="6688" w:type="dxa"/>
          </w:tcPr>
          <w:p w14:paraId="73D01254" w14:textId="77777777" w:rsidR="00EE0C05" w:rsidRDefault="00EE0C05" w:rsidP="003E1312">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lastRenderedPageBreak/>
        <w:t>Contributions [10, 13, 14, 15, 17, 18, 19, 24, 26, 27, 28, 30, 31, 35, 36, 38] propose Y=0.75.</w:t>
      </w:r>
    </w:p>
    <w:p w14:paraId="4ED200A0"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Pr="0087602B"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77B7D">
            <w:pPr>
              <w:jc w:val="left"/>
              <w:rPr>
                <w:rFonts w:eastAsiaTheme="minorEastAsia"/>
                <w:lang w:val="en-US" w:eastAsia="zh-CN"/>
              </w:rPr>
            </w:pPr>
            <w:r>
              <w:rPr>
                <w:rFonts w:eastAsiaTheme="minorEastAsia"/>
                <w:lang w:val="en-US" w:eastAsia="zh-CN"/>
              </w:rPr>
              <w:lastRenderedPageBreak/>
              <w:t>Nokia, NSB</w:t>
            </w:r>
          </w:p>
        </w:tc>
        <w:tc>
          <w:tcPr>
            <w:tcW w:w="1464" w:type="dxa"/>
          </w:tcPr>
          <w:p w14:paraId="20381620" w14:textId="77777777" w:rsidR="00C23C86" w:rsidRDefault="00C23C86"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77B7D">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ListParagraph"/>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ListParagraph"/>
        <w:numPr>
          <w:ilvl w:val="1"/>
          <w:numId w:val="45"/>
        </w:numPr>
        <w:rPr>
          <w:b/>
          <w:sz w:val="20"/>
          <w:szCs w:val="22"/>
          <w:lang w:val="en-US"/>
        </w:rPr>
      </w:pPr>
      <w:r w:rsidRPr="00F303FB">
        <w:rPr>
          <w:b/>
          <w:sz w:val="20"/>
          <w:szCs w:val="22"/>
          <w:lang w:val="en-US"/>
        </w:rPr>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ListParagraph"/>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ListParagraph"/>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36521" w14:paraId="289318B0" w14:textId="77777777" w:rsidTr="003E1312">
        <w:tc>
          <w:tcPr>
            <w:tcW w:w="1479" w:type="dxa"/>
            <w:shd w:val="clear" w:color="auto" w:fill="D9D9D9" w:themeFill="background1" w:themeFillShade="D9"/>
          </w:tcPr>
          <w:p w14:paraId="6A667978" w14:textId="77777777" w:rsidR="00636521" w:rsidRDefault="00636521" w:rsidP="003E1312">
            <w:pPr>
              <w:jc w:val="left"/>
              <w:rPr>
                <w:b/>
                <w:bCs/>
                <w:lang w:val="en-US"/>
              </w:rPr>
            </w:pPr>
            <w:r>
              <w:rPr>
                <w:b/>
                <w:bCs/>
                <w:lang w:val="en-US"/>
              </w:rPr>
              <w:t>Company</w:t>
            </w:r>
          </w:p>
        </w:tc>
        <w:tc>
          <w:tcPr>
            <w:tcW w:w="1464" w:type="dxa"/>
            <w:shd w:val="clear" w:color="auto" w:fill="D9D9D9" w:themeFill="background1" w:themeFillShade="D9"/>
          </w:tcPr>
          <w:p w14:paraId="784EDB37" w14:textId="77777777" w:rsidR="00636521" w:rsidRDefault="00636521" w:rsidP="003E1312">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3E1312">
            <w:pPr>
              <w:jc w:val="left"/>
              <w:rPr>
                <w:b/>
                <w:bCs/>
                <w:lang w:val="en-US"/>
              </w:rPr>
            </w:pPr>
            <w:r>
              <w:rPr>
                <w:b/>
                <w:bCs/>
                <w:lang w:val="en-US"/>
              </w:rPr>
              <w:t>Comments</w:t>
            </w:r>
          </w:p>
        </w:tc>
      </w:tr>
      <w:tr w:rsidR="00636521" w14:paraId="4F13CE6C" w14:textId="77777777" w:rsidTr="003E1312">
        <w:tc>
          <w:tcPr>
            <w:tcW w:w="1479" w:type="dxa"/>
          </w:tcPr>
          <w:p w14:paraId="2E26D4EE" w14:textId="09E4ACAA" w:rsidR="00636521" w:rsidRDefault="008C6BF5" w:rsidP="003E1312">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464" w:type="dxa"/>
          </w:tcPr>
          <w:p w14:paraId="22C382C2" w14:textId="77777777" w:rsidR="00636521" w:rsidRDefault="00636521" w:rsidP="003E1312">
            <w:pPr>
              <w:tabs>
                <w:tab w:val="left" w:pos="551"/>
              </w:tabs>
              <w:jc w:val="left"/>
              <w:rPr>
                <w:rFonts w:eastAsia="Yu Mincho"/>
                <w:lang w:val="en-US" w:eastAsia="ja-JP"/>
              </w:rPr>
            </w:pPr>
          </w:p>
        </w:tc>
        <w:tc>
          <w:tcPr>
            <w:tcW w:w="6688" w:type="dxa"/>
          </w:tcPr>
          <w:p w14:paraId="1342F04F" w14:textId="77777777" w:rsidR="00636521" w:rsidRDefault="008C6BF5" w:rsidP="003E13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17C0D37" w14:textId="2611B96F" w:rsidR="00971949" w:rsidRDefault="00971949" w:rsidP="003E1312">
            <w:pPr>
              <w:jc w:val="left"/>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eRedCap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636521" w14:paraId="07AB5C57" w14:textId="77777777" w:rsidTr="003E1312">
        <w:tc>
          <w:tcPr>
            <w:tcW w:w="1479" w:type="dxa"/>
          </w:tcPr>
          <w:p w14:paraId="45E2DE19" w14:textId="77777777" w:rsidR="00636521" w:rsidRDefault="00636521" w:rsidP="003E1312">
            <w:pPr>
              <w:jc w:val="left"/>
              <w:rPr>
                <w:rFonts w:eastAsiaTheme="minorEastAsia"/>
                <w:lang w:val="en-US" w:eastAsia="zh-CN"/>
              </w:rPr>
            </w:pPr>
          </w:p>
        </w:tc>
        <w:tc>
          <w:tcPr>
            <w:tcW w:w="1464" w:type="dxa"/>
          </w:tcPr>
          <w:p w14:paraId="2B6F4F42" w14:textId="77777777" w:rsidR="00636521" w:rsidRDefault="00636521" w:rsidP="003E1312">
            <w:pPr>
              <w:tabs>
                <w:tab w:val="left" w:pos="551"/>
              </w:tabs>
              <w:jc w:val="left"/>
              <w:rPr>
                <w:rFonts w:eastAsiaTheme="minorEastAsia"/>
                <w:lang w:val="en-US" w:eastAsia="zh-CN"/>
              </w:rPr>
            </w:pPr>
          </w:p>
        </w:tc>
        <w:tc>
          <w:tcPr>
            <w:tcW w:w="6688" w:type="dxa"/>
          </w:tcPr>
          <w:p w14:paraId="68405936" w14:textId="77777777" w:rsidR="00636521" w:rsidRDefault="00636521" w:rsidP="003E1312">
            <w:pPr>
              <w:jc w:val="left"/>
              <w:rPr>
                <w:rFonts w:eastAsiaTheme="minorEastAsia"/>
                <w:lang w:val="en-US" w:eastAsia="zh-CN"/>
              </w:rPr>
            </w:pPr>
          </w:p>
        </w:tc>
      </w:tr>
      <w:tr w:rsidR="00636521" w14:paraId="5D178EF6" w14:textId="77777777" w:rsidTr="003E1312">
        <w:tc>
          <w:tcPr>
            <w:tcW w:w="1479" w:type="dxa"/>
          </w:tcPr>
          <w:p w14:paraId="54022269" w14:textId="77777777" w:rsidR="00636521" w:rsidRDefault="00636521" w:rsidP="003E1312">
            <w:pPr>
              <w:jc w:val="left"/>
              <w:rPr>
                <w:rFonts w:eastAsiaTheme="minorEastAsia"/>
                <w:lang w:val="en-US" w:eastAsia="zh-CN"/>
              </w:rPr>
            </w:pPr>
          </w:p>
        </w:tc>
        <w:tc>
          <w:tcPr>
            <w:tcW w:w="1464" w:type="dxa"/>
          </w:tcPr>
          <w:p w14:paraId="70EF07CF" w14:textId="77777777" w:rsidR="00636521" w:rsidRDefault="00636521" w:rsidP="003E1312">
            <w:pPr>
              <w:tabs>
                <w:tab w:val="left" w:pos="551"/>
              </w:tabs>
              <w:jc w:val="left"/>
              <w:rPr>
                <w:rFonts w:eastAsiaTheme="minorEastAsia"/>
                <w:lang w:val="en-US" w:eastAsia="zh-CN"/>
              </w:rPr>
            </w:pPr>
          </w:p>
        </w:tc>
        <w:tc>
          <w:tcPr>
            <w:tcW w:w="6688" w:type="dxa"/>
          </w:tcPr>
          <w:p w14:paraId="1D0B7F18" w14:textId="77777777" w:rsidR="00636521" w:rsidRDefault="00636521" w:rsidP="003E1312">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Heading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ListParagraph"/>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ListParagraph"/>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ListParagraph"/>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ListParagraph"/>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ListParagraph"/>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ListParagraph"/>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ListParagraph"/>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ListParagraph"/>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ListParagraph"/>
        <w:numPr>
          <w:ilvl w:val="0"/>
          <w:numId w:val="42"/>
        </w:numPr>
        <w:jc w:val="left"/>
        <w:rPr>
          <w:sz w:val="20"/>
          <w:szCs w:val="22"/>
          <w:lang w:val="en-US"/>
        </w:rPr>
      </w:pPr>
      <w:r>
        <w:rPr>
          <w:sz w:val="20"/>
          <w:szCs w:val="22"/>
          <w:lang w:val="en-US"/>
        </w:rPr>
        <w:lastRenderedPageBreak/>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4"/>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4B28B0">
            <w:pPr>
              <w:jc w:val="left"/>
              <w:rPr>
                <w:color w:val="0000FF"/>
                <w:u w:val="single"/>
                <w:lang w:val="en-US"/>
              </w:rPr>
            </w:pPr>
            <w:hyperlink r:id="rId21" w:history="1">
              <w:r w:rsidR="005C5E7A">
                <w:rPr>
                  <w:rStyle w:val="Hyperlink"/>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4B28B0">
            <w:pPr>
              <w:jc w:val="left"/>
              <w:rPr>
                <w:rFonts w:eastAsia="Calibri"/>
                <w:color w:val="0000FF"/>
                <w:u w:val="single"/>
                <w:lang w:val="en-US"/>
              </w:rPr>
            </w:pPr>
            <w:hyperlink r:id="rId22" w:history="1">
              <w:r w:rsidR="005C5E7A">
                <w:rPr>
                  <w:rStyle w:val="Hyperlink"/>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4B28B0">
            <w:pPr>
              <w:jc w:val="left"/>
              <w:rPr>
                <w:rStyle w:val="Hyperlink"/>
                <w:color w:val="0000FF"/>
              </w:rPr>
            </w:pPr>
            <w:hyperlink r:id="rId23" w:history="1">
              <w:r w:rsidR="005C5E7A">
                <w:rPr>
                  <w:rStyle w:val="Hyperlink"/>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4B28B0">
            <w:pPr>
              <w:jc w:val="left"/>
              <w:rPr>
                <w:rStyle w:val="Hyperlink"/>
                <w:color w:val="0000FF"/>
              </w:rPr>
            </w:pPr>
            <w:hyperlink r:id="rId24" w:history="1">
              <w:r w:rsidR="005C5E7A">
                <w:rPr>
                  <w:rStyle w:val="Hyperlink"/>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4B28B0">
            <w:pPr>
              <w:jc w:val="left"/>
              <w:rPr>
                <w:rStyle w:val="Hyperlink"/>
                <w:color w:val="0000FF"/>
              </w:rPr>
            </w:pPr>
            <w:hyperlink r:id="rId25" w:history="1">
              <w:r w:rsidR="005C5E7A">
                <w:rPr>
                  <w:rStyle w:val="Hyperlink"/>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4B28B0">
            <w:pPr>
              <w:jc w:val="left"/>
              <w:rPr>
                <w:rStyle w:val="Hyperlink"/>
                <w:color w:val="0000FF"/>
              </w:rPr>
            </w:pPr>
            <w:hyperlink r:id="rId26" w:history="1">
              <w:r w:rsidR="005C5E7A">
                <w:rPr>
                  <w:rStyle w:val="Hyperlink"/>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4B28B0">
            <w:pPr>
              <w:jc w:val="left"/>
              <w:rPr>
                <w:rStyle w:val="Hyperlink"/>
                <w:color w:val="0000FF"/>
                <w:lang w:val="en-US" w:eastAsia="sv-SE"/>
              </w:rPr>
            </w:pPr>
            <w:hyperlink r:id="rId27" w:history="1">
              <w:r w:rsidR="005C5E7A">
                <w:rPr>
                  <w:rStyle w:val="Hyperlink"/>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4B28B0">
            <w:pPr>
              <w:jc w:val="left"/>
              <w:rPr>
                <w:rStyle w:val="Hyperlink"/>
                <w:color w:val="0000FF"/>
                <w:lang w:val="en-US" w:eastAsia="sv-SE"/>
              </w:rPr>
            </w:pPr>
            <w:hyperlink r:id="rId28" w:history="1">
              <w:r w:rsidR="005C5E7A">
                <w:rPr>
                  <w:rStyle w:val="Hyperlink"/>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4B28B0">
            <w:pPr>
              <w:jc w:val="left"/>
              <w:rPr>
                <w:rStyle w:val="Hyperlink"/>
                <w:color w:val="0000FF"/>
                <w:lang w:val="en-US" w:eastAsia="sv-SE"/>
              </w:rPr>
            </w:pPr>
            <w:hyperlink r:id="rId29"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4B28B0">
            <w:pPr>
              <w:jc w:val="left"/>
              <w:rPr>
                <w:rStyle w:val="Hyperlink"/>
                <w:color w:val="0000FF"/>
                <w:lang w:val="en-US" w:eastAsia="sv-SE"/>
              </w:rPr>
            </w:pPr>
            <w:hyperlink r:id="rId30" w:history="1">
              <w:r w:rsidR="005C5E7A">
                <w:rPr>
                  <w:rStyle w:val="Hyperlink"/>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4B28B0">
            <w:pPr>
              <w:jc w:val="left"/>
              <w:rPr>
                <w:rStyle w:val="Hyperlink"/>
                <w:color w:val="0000FF"/>
                <w:lang w:val="en-US" w:eastAsia="sv-SE"/>
              </w:rPr>
            </w:pPr>
            <w:hyperlink r:id="rId31" w:history="1">
              <w:r w:rsidR="005C5E7A">
                <w:rPr>
                  <w:rStyle w:val="Hyperlink"/>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4B28B0">
            <w:pPr>
              <w:jc w:val="left"/>
              <w:rPr>
                <w:rStyle w:val="Hyperlink"/>
                <w:color w:val="0000FF"/>
                <w:lang w:val="en-US" w:eastAsia="sv-SE"/>
              </w:rPr>
            </w:pPr>
            <w:hyperlink r:id="rId32" w:history="1">
              <w:r w:rsidR="005C5E7A">
                <w:rPr>
                  <w:rStyle w:val="Hyperlink"/>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4B28B0">
            <w:pPr>
              <w:jc w:val="left"/>
              <w:rPr>
                <w:rStyle w:val="Hyperlink"/>
                <w:color w:val="0000FF"/>
                <w:lang w:val="en-US" w:eastAsia="sv-SE"/>
              </w:rPr>
            </w:pPr>
            <w:hyperlink r:id="rId33" w:history="1">
              <w:r w:rsidR="005C5E7A">
                <w:rPr>
                  <w:rStyle w:val="Hyperlink"/>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4B28B0">
            <w:pPr>
              <w:jc w:val="left"/>
              <w:rPr>
                <w:rStyle w:val="Hyperlink"/>
                <w:color w:val="0000FF"/>
                <w:lang w:val="en-US" w:eastAsia="sv-SE"/>
              </w:rPr>
            </w:pPr>
            <w:hyperlink r:id="rId34" w:history="1">
              <w:r w:rsidR="005C5E7A">
                <w:rPr>
                  <w:rStyle w:val="Hyperlink"/>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4B28B0">
            <w:pPr>
              <w:jc w:val="left"/>
              <w:rPr>
                <w:rStyle w:val="Hyperlink"/>
                <w:color w:val="0000FF"/>
                <w:lang w:val="en-US" w:eastAsia="sv-SE"/>
              </w:rPr>
            </w:pPr>
            <w:hyperlink r:id="rId35" w:history="1">
              <w:r w:rsidR="005C5E7A">
                <w:rPr>
                  <w:rStyle w:val="Hyperlink"/>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lastRenderedPageBreak/>
              <w:t>[16]</w:t>
            </w:r>
          </w:p>
        </w:tc>
        <w:tc>
          <w:tcPr>
            <w:tcW w:w="1456" w:type="dxa"/>
            <w:tcMar>
              <w:top w:w="0" w:type="dxa"/>
              <w:left w:w="70" w:type="dxa"/>
              <w:bottom w:w="0" w:type="dxa"/>
              <w:right w:w="70" w:type="dxa"/>
            </w:tcMar>
          </w:tcPr>
          <w:p w14:paraId="4ED20152" w14:textId="77777777" w:rsidR="009652E5" w:rsidRDefault="004B28B0">
            <w:pPr>
              <w:jc w:val="left"/>
              <w:rPr>
                <w:rStyle w:val="Hyperlink"/>
                <w:color w:val="0000FF"/>
                <w:lang w:val="en-US" w:eastAsia="sv-SE"/>
              </w:rPr>
            </w:pPr>
            <w:hyperlink r:id="rId36" w:history="1">
              <w:r w:rsidR="005C5E7A">
                <w:rPr>
                  <w:rStyle w:val="Hyperlink"/>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4B28B0">
            <w:pPr>
              <w:jc w:val="left"/>
              <w:rPr>
                <w:rStyle w:val="Hyperlink"/>
                <w:color w:val="0000FF"/>
                <w:lang w:val="en-US" w:eastAsia="sv-SE"/>
              </w:rPr>
            </w:pPr>
            <w:hyperlink r:id="rId37" w:history="1">
              <w:r w:rsidR="005C5E7A">
                <w:rPr>
                  <w:rStyle w:val="Hyperlink"/>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4B28B0">
            <w:pPr>
              <w:jc w:val="left"/>
              <w:rPr>
                <w:rStyle w:val="Hyperlink"/>
                <w:color w:val="0000FF"/>
                <w:lang w:val="en-US" w:eastAsia="sv-SE"/>
              </w:rPr>
            </w:pPr>
            <w:hyperlink r:id="rId38" w:history="1">
              <w:r w:rsidR="005C5E7A">
                <w:rPr>
                  <w:rStyle w:val="Hyperlink"/>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4B28B0">
            <w:pPr>
              <w:jc w:val="left"/>
              <w:rPr>
                <w:rStyle w:val="Hyperlink"/>
                <w:color w:val="0000FF"/>
                <w:lang w:val="en-US" w:eastAsia="sv-SE"/>
              </w:rPr>
            </w:pPr>
            <w:hyperlink r:id="rId39" w:history="1">
              <w:r w:rsidR="005C5E7A">
                <w:rPr>
                  <w:rStyle w:val="Hyperlink"/>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4B28B0">
            <w:pPr>
              <w:jc w:val="left"/>
              <w:rPr>
                <w:rStyle w:val="Hyperlink"/>
                <w:color w:val="0000FF"/>
                <w:lang w:val="en-US" w:eastAsia="sv-SE"/>
              </w:rPr>
            </w:pPr>
            <w:hyperlink r:id="rId40" w:history="1">
              <w:r w:rsidR="005C5E7A">
                <w:rPr>
                  <w:rStyle w:val="Hyperlink"/>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4B28B0">
            <w:pPr>
              <w:jc w:val="left"/>
              <w:rPr>
                <w:rStyle w:val="Hyperlink"/>
                <w:color w:val="0000FF"/>
                <w:lang w:val="en-US" w:eastAsia="sv-SE"/>
              </w:rPr>
            </w:pPr>
            <w:hyperlink r:id="rId41" w:history="1">
              <w:r w:rsidR="005C5E7A">
                <w:rPr>
                  <w:rStyle w:val="Hyperlink"/>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4B28B0">
            <w:pPr>
              <w:jc w:val="left"/>
              <w:rPr>
                <w:rStyle w:val="Hyperlink"/>
                <w:color w:val="0000FF"/>
                <w:lang w:val="en-US" w:eastAsia="sv-SE"/>
              </w:rPr>
            </w:pPr>
            <w:hyperlink r:id="rId42" w:history="1">
              <w:r w:rsidR="005C5E7A">
                <w:rPr>
                  <w:rStyle w:val="Hyperlink"/>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4B28B0">
            <w:pPr>
              <w:jc w:val="left"/>
              <w:rPr>
                <w:rStyle w:val="Hyperlink"/>
                <w:color w:val="0000FF"/>
                <w:lang w:val="en-US" w:eastAsia="sv-SE"/>
              </w:rPr>
            </w:pPr>
            <w:hyperlink r:id="rId43" w:history="1">
              <w:r w:rsidR="005C5E7A">
                <w:rPr>
                  <w:rStyle w:val="Hyperlink"/>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4B28B0">
            <w:pPr>
              <w:jc w:val="left"/>
              <w:rPr>
                <w:rStyle w:val="Hyperlink"/>
                <w:color w:val="0000FF"/>
                <w:lang w:val="en-US" w:eastAsia="sv-SE"/>
              </w:rPr>
            </w:pPr>
            <w:hyperlink r:id="rId44" w:history="1">
              <w:r w:rsidR="005C5E7A">
                <w:rPr>
                  <w:rStyle w:val="Hyperlink"/>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4B28B0">
            <w:pPr>
              <w:jc w:val="left"/>
              <w:rPr>
                <w:rStyle w:val="Hyperlink"/>
                <w:color w:val="0000FF"/>
                <w:lang w:val="en-US" w:eastAsia="sv-SE"/>
              </w:rPr>
            </w:pPr>
            <w:hyperlink r:id="rId45" w:history="1">
              <w:r w:rsidR="005C5E7A">
                <w:rPr>
                  <w:rStyle w:val="Hyperlink"/>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4B28B0">
            <w:pPr>
              <w:jc w:val="left"/>
              <w:rPr>
                <w:rStyle w:val="Hyperlink"/>
                <w:color w:val="0000FF"/>
                <w:lang w:val="en-US" w:eastAsia="sv-SE"/>
              </w:rPr>
            </w:pPr>
            <w:hyperlink r:id="rId46" w:history="1">
              <w:r w:rsidR="005C5E7A">
                <w:rPr>
                  <w:rStyle w:val="Hyperlink"/>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4B28B0">
            <w:pPr>
              <w:jc w:val="left"/>
              <w:rPr>
                <w:rStyle w:val="Hyperlink"/>
                <w:color w:val="0000FF"/>
                <w:lang w:val="en-US" w:eastAsia="sv-SE"/>
              </w:rPr>
            </w:pPr>
            <w:hyperlink r:id="rId47" w:history="1">
              <w:r w:rsidR="005C5E7A">
                <w:rPr>
                  <w:rStyle w:val="Hyperlink"/>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4B28B0">
            <w:pPr>
              <w:jc w:val="left"/>
              <w:rPr>
                <w:rStyle w:val="Hyperlink"/>
                <w:color w:val="0000FF"/>
                <w:lang w:val="en-US" w:eastAsia="sv-SE"/>
              </w:rPr>
            </w:pPr>
            <w:hyperlink r:id="rId48" w:history="1">
              <w:r w:rsidR="005C5E7A">
                <w:rPr>
                  <w:rStyle w:val="Hyperlink"/>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4B28B0">
            <w:pPr>
              <w:jc w:val="left"/>
              <w:rPr>
                <w:rStyle w:val="Hyperlink"/>
                <w:color w:val="0000FF"/>
                <w:lang w:val="en-US" w:eastAsia="sv-SE"/>
              </w:rPr>
            </w:pPr>
            <w:hyperlink r:id="rId49" w:history="1">
              <w:r w:rsidR="005C5E7A">
                <w:rPr>
                  <w:rStyle w:val="Hyperlink"/>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E90813">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E90813">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4B28B0" w:rsidP="00E90813">
            <w:pPr>
              <w:jc w:val="left"/>
              <w:rPr>
                <w:rStyle w:val="Hyperlink"/>
                <w:color w:val="0000FF"/>
                <w:lang w:val="en-US" w:eastAsia="sv-SE"/>
              </w:rPr>
            </w:pPr>
            <w:hyperlink r:id="rId50" w:history="1">
              <w:r w:rsidR="00FA3F87">
                <w:rPr>
                  <w:rStyle w:val="Hyperlink"/>
                  <w:color w:val="0000FF"/>
                </w:rPr>
                <w:t>R1-2303</w:t>
              </w:r>
            </w:hyperlink>
            <w:r w:rsidR="00FA3F87">
              <w:rPr>
                <w:rStyle w:val="Hyperlink"/>
                <w:color w:val="0000FF"/>
              </w:rPr>
              <w:t>898</w:t>
            </w:r>
          </w:p>
        </w:tc>
        <w:tc>
          <w:tcPr>
            <w:tcW w:w="4921" w:type="dxa"/>
            <w:tcMar>
              <w:top w:w="0" w:type="dxa"/>
              <w:left w:w="70" w:type="dxa"/>
              <w:bottom w:w="0" w:type="dxa"/>
              <w:right w:w="70" w:type="dxa"/>
            </w:tcMar>
          </w:tcPr>
          <w:p w14:paraId="6489E488" w14:textId="77777777" w:rsidR="00FA3F87" w:rsidRDefault="00FA3F87" w:rsidP="00E90813">
            <w:pPr>
              <w:spacing w:after="0"/>
              <w:jc w:val="left"/>
            </w:pPr>
            <w:r>
              <w:t>UE complexity reduction for eRedCap</w:t>
            </w:r>
          </w:p>
          <w:p w14:paraId="191118D7" w14:textId="6E740744" w:rsidR="00FA3F87" w:rsidRDefault="00FA3F87" w:rsidP="00E90813">
            <w:pPr>
              <w:jc w:val="left"/>
              <w:rPr>
                <w:lang w:val="en-US"/>
              </w:rPr>
            </w:pPr>
            <w:r>
              <w:rPr>
                <w:lang w:val="en-US"/>
              </w:rPr>
              <w:t xml:space="preserve">(revision of </w:t>
            </w:r>
            <w:hyperlink r:id="rId51" w:history="1">
              <w:r w:rsidRPr="00FA3F87">
                <w:rPr>
                  <w:rStyle w:val="Hyperlink"/>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E90813">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4B28B0">
            <w:pPr>
              <w:jc w:val="left"/>
              <w:rPr>
                <w:rStyle w:val="Hyperlink"/>
                <w:color w:val="0000FF"/>
                <w:lang w:val="en-US" w:eastAsia="sv-SE"/>
              </w:rPr>
            </w:pPr>
            <w:hyperlink r:id="rId52" w:history="1">
              <w:r w:rsidR="005C5E7A">
                <w:rPr>
                  <w:rStyle w:val="Hyperlink"/>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4B28B0">
            <w:pPr>
              <w:jc w:val="left"/>
              <w:rPr>
                <w:rStyle w:val="Hyperlink"/>
                <w:color w:val="0000FF"/>
                <w:lang w:val="en-US" w:eastAsia="sv-SE"/>
              </w:rPr>
            </w:pPr>
            <w:hyperlink r:id="rId53" w:history="1">
              <w:r w:rsidR="005C5E7A">
                <w:rPr>
                  <w:rStyle w:val="Hyperlink"/>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4B28B0">
            <w:pPr>
              <w:jc w:val="left"/>
              <w:rPr>
                <w:color w:val="000000"/>
                <w:lang w:val="en-US"/>
              </w:rPr>
            </w:pPr>
            <w:hyperlink r:id="rId54" w:history="1">
              <w:r w:rsidR="005C5E7A">
                <w:rPr>
                  <w:rStyle w:val="Hyperlink"/>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4B28B0">
            <w:pPr>
              <w:jc w:val="left"/>
              <w:rPr>
                <w:color w:val="000000"/>
                <w:lang w:val="en-US"/>
              </w:rPr>
            </w:pPr>
            <w:hyperlink r:id="rId55" w:history="1">
              <w:r w:rsidR="005C5E7A">
                <w:rPr>
                  <w:rStyle w:val="Hyperlink"/>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4B28B0">
            <w:pPr>
              <w:jc w:val="left"/>
              <w:rPr>
                <w:rStyle w:val="Hyperlink"/>
                <w:color w:val="0000FF"/>
              </w:rPr>
            </w:pPr>
            <w:hyperlink r:id="rId56" w:history="1">
              <w:r w:rsidR="005C5E7A">
                <w:rPr>
                  <w:rStyle w:val="Hyperlink"/>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4B28B0">
            <w:pPr>
              <w:jc w:val="left"/>
            </w:pPr>
            <w:hyperlink r:id="rId57" w:history="1">
              <w:r w:rsidR="005C5E7A">
                <w:rPr>
                  <w:rStyle w:val="Hyperlink"/>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4B28B0">
            <w:pPr>
              <w:jc w:val="left"/>
            </w:pPr>
            <w:hyperlink r:id="rId59" w:history="1">
              <w:r w:rsidR="005C5E7A">
                <w:rPr>
                  <w:rStyle w:val="Hyperlink"/>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4B28B0">
            <w:pPr>
              <w:jc w:val="left"/>
            </w:pPr>
            <w:hyperlink r:id="rId61" w:history="1">
              <w:r w:rsidR="005C5E7A">
                <w:rPr>
                  <w:rStyle w:val="Hyperlink"/>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4B28B0">
            <w:pPr>
              <w:jc w:val="left"/>
            </w:pPr>
            <w:hyperlink r:id="rId63"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t>[40]</w:t>
            </w:r>
          </w:p>
        </w:tc>
        <w:tc>
          <w:tcPr>
            <w:tcW w:w="1456" w:type="dxa"/>
            <w:tcMar>
              <w:top w:w="0" w:type="dxa"/>
              <w:left w:w="70" w:type="dxa"/>
              <w:bottom w:w="0" w:type="dxa"/>
              <w:right w:w="70" w:type="dxa"/>
            </w:tcMar>
          </w:tcPr>
          <w:p w14:paraId="0E1DC19F" w14:textId="605A602F" w:rsidR="004D47D8" w:rsidRDefault="004B28B0" w:rsidP="004D47D8">
            <w:pPr>
              <w:jc w:val="left"/>
            </w:pPr>
            <w:hyperlink r:id="rId64" w:history="1">
              <w:r w:rsidR="004D47D8">
                <w:rPr>
                  <w:rStyle w:val="Hyperlink"/>
                  <w:color w:val="0000FF"/>
                </w:rPr>
                <w:t>R1-2303933</w:t>
              </w:r>
            </w:hyperlink>
            <w:r w:rsidR="004D47D8">
              <w:br/>
              <w:t>(</w:t>
            </w:r>
            <w:hyperlink r:id="rId65" w:history="1">
              <w:r w:rsidR="004D47D8" w:rsidRPr="004D47D8">
                <w:rPr>
                  <w:rStyle w:val="Hyperlink"/>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DCFFD" w14:textId="77777777" w:rsidR="004B28B0" w:rsidRDefault="004B28B0" w:rsidP="0087602B">
      <w:pPr>
        <w:spacing w:after="0" w:line="240" w:lineRule="auto"/>
      </w:pPr>
      <w:r>
        <w:separator/>
      </w:r>
    </w:p>
  </w:endnote>
  <w:endnote w:type="continuationSeparator" w:id="0">
    <w:p w14:paraId="19F2601A" w14:textId="77777777" w:rsidR="004B28B0" w:rsidRDefault="004B28B0" w:rsidP="008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B2B36" w14:textId="77777777" w:rsidR="004B28B0" w:rsidRDefault="004B28B0" w:rsidP="0087602B">
      <w:pPr>
        <w:spacing w:after="0" w:line="240" w:lineRule="auto"/>
      </w:pPr>
      <w:r>
        <w:separator/>
      </w:r>
    </w:p>
  </w:footnote>
  <w:footnote w:type="continuationSeparator" w:id="0">
    <w:p w14:paraId="3E43C0E2" w14:textId="77777777" w:rsidR="004B28B0" w:rsidRDefault="004B28B0" w:rsidP="0087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4991B6F"/>
    <w:multiLevelType w:val="hybridMultilevel"/>
    <w:tmpl w:val="82C42A3C"/>
    <w:lvl w:ilvl="0" w:tplc="BC70C0BA">
      <w:start w:val="1"/>
      <w:numFmt w:val="decimal"/>
      <w:lvlText w:val="%1."/>
      <w:lvlJc w:val="left"/>
      <w:pPr>
        <w:ind w:left="360" w:hanging="360"/>
      </w:pPr>
      <w:rPr>
        <w:rFonts w:hint="default"/>
      </w:r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CA5788"/>
    <w:multiLevelType w:val="singleLevel"/>
    <w:tmpl w:val="78CA5788"/>
    <w:lvl w:ilvl="0">
      <w:start w:val="1"/>
      <w:numFmt w:val="decimal"/>
      <w:suff w:val="space"/>
      <w:lvlText w:val="%1."/>
      <w:lvlJc w:val="left"/>
    </w:lvl>
  </w:abstractNum>
  <w:abstractNum w:abstractNumId="4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14"/>
  </w:num>
  <w:num w:numId="3">
    <w:abstractNumId w:val="1"/>
  </w:num>
  <w:num w:numId="4">
    <w:abstractNumId w:val="0"/>
  </w:num>
  <w:num w:numId="5">
    <w:abstractNumId w:val="18"/>
  </w:num>
  <w:num w:numId="6">
    <w:abstractNumId w:val="22"/>
    <w:lvlOverride w:ilvl="0">
      <w:startOverride w:val="1"/>
    </w:lvlOverride>
  </w:num>
  <w:num w:numId="7">
    <w:abstractNumId w:val="23"/>
  </w:num>
  <w:num w:numId="8">
    <w:abstractNumId w:val="30"/>
  </w:num>
  <w:num w:numId="9">
    <w:abstractNumId w:val="39"/>
  </w:num>
  <w:num w:numId="10">
    <w:abstractNumId w:val="42"/>
  </w:num>
  <w:num w:numId="11">
    <w:abstractNumId w:val="32"/>
  </w:num>
  <w:num w:numId="12">
    <w:abstractNumId w:val="20"/>
  </w:num>
  <w:num w:numId="13">
    <w:abstractNumId w:val="26"/>
  </w:num>
  <w:num w:numId="14">
    <w:abstractNumId w:val="15"/>
  </w:num>
  <w:num w:numId="15">
    <w:abstractNumId w:val="34"/>
  </w:num>
  <w:num w:numId="16">
    <w:abstractNumId w:val="2"/>
  </w:num>
  <w:num w:numId="17">
    <w:abstractNumId w:val="17"/>
  </w:num>
  <w:num w:numId="18">
    <w:abstractNumId w:val="8"/>
  </w:num>
  <w:num w:numId="19">
    <w:abstractNumId w:val="16"/>
  </w:num>
  <w:num w:numId="20">
    <w:abstractNumId w:val="35"/>
  </w:num>
  <w:num w:numId="21">
    <w:abstractNumId w:val="31"/>
  </w:num>
  <w:num w:numId="22">
    <w:abstractNumId w:val="29"/>
  </w:num>
  <w:num w:numId="23">
    <w:abstractNumId w:val="4"/>
  </w:num>
  <w:num w:numId="24">
    <w:abstractNumId w:val="9"/>
  </w:num>
  <w:num w:numId="25">
    <w:abstractNumId w:val="33"/>
  </w:num>
  <w:num w:numId="26">
    <w:abstractNumId w:val="44"/>
  </w:num>
  <w:num w:numId="27">
    <w:abstractNumId w:val="43"/>
  </w:num>
  <w:num w:numId="28">
    <w:abstractNumId w:val="37"/>
  </w:num>
  <w:num w:numId="29">
    <w:abstractNumId w:val="6"/>
  </w:num>
  <w:num w:numId="30">
    <w:abstractNumId w:val="41"/>
  </w:num>
  <w:num w:numId="31">
    <w:abstractNumId w:val="19"/>
  </w:num>
  <w:num w:numId="32">
    <w:abstractNumId w:val="12"/>
  </w:num>
  <w:num w:numId="33">
    <w:abstractNumId w:val="38"/>
  </w:num>
  <w:num w:numId="34">
    <w:abstractNumId w:val="21"/>
  </w:num>
  <w:num w:numId="35">
    <w:abstractNumId w:val="7"/>
  </w:num>
  <w:num w:numId="36">
    <w:abstractNumId w:val="13"/>
  </w:num>
  <w:num w:numId="37">
    <w:abstractNumId w:val="24"/>
  </w:num>
  <w:num w:numId="38">
    <w:abstractNumId w:val="45"/>
  </w:num>
  <w:num w:numId="39">
    <w:abstractNumId w:val="28"/>
  </w:num>
  <w:num w:numId="40">
    <w:abstractNumId w:val="25"/>
  </w:num>
  <w:num w:numId="41">
    <w:abstractNumId w:val="10"/>
  </w:num>
  <w:num w:numId="42">
    <w:abstractNumId w:val="11"/>
  </w:num>
  <w:num w:numId="43">
    <w:abstractNumId w:val="40"/>
  </w:num>
  <w:num w:numId="44">
    <w:abstractNumId w:val="36"/>
  </w:num>
  <w:num w:numId="45">
    <w:abstractNumId w:val="27"/>
  </w:num>
  <w:num w:numId="46">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FC43"/>
  <w15:docId w15:val="{0FD67D68-9518-4009-A944-6998443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列表段落 Char,¥¡¡¡¡ì¬º¥¹¥È¶ÎÂä Char,ÁÐ³ö¶ÎÂä Char,列表段落1 Char,—ño’i—Ž Char,¥ê¥¹¥È¶ÎÂä Char,リスト段落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列表段落,¥¡¡¡¡ì¬º¥¹¥È¶ÎÂä,ÁÐ³ö¶ÎÂä,列表段落1,—ño’i—Ž,¥ê¥¹¥È¶ÎÂä,リスト段落,1st level - Bullet List Paragraph,Lettre d'introduction,Paragrafo elenco,Normal bullet 2,Bullet list,列出段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eastAsia="Batang"/>
      <w:lang w:val="en-GB"/>
    </w:rPr>
  </w:style>
  <w:style w:type="paragraph" w:customStyle="1" w:styleId="13">
    <w:name w:val="修订1"/>
    <w:hidden/>
    <w:uiPriority w:val="99"/>
    <w:semiHidden/>
    <w:qFormat/>
    <w:pPr>
      <w:jc w:val="both"/>
    </w:pPr>
    <w:rPr>
      <w:rFonts w:eastAsia="Batang"/>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eastAsia="Batang"/>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b-e/Docs/R1-2303909.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1EAF2-59BF-4B4B-9053-0FE2DED0DB61}">
  <ds:schemaRefs>
    <ds:schemaRef ds:uri="http://schemas.openxmlformats.org/officeDocument/2006/bibliography"/>
  </ds:schemaRefs>
</ds:datastoreItem>
</file>

<file path=customXml/itemProps2.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150</TotalTime>
  <Pages>30</Pages>
  <Words>11618</Words>
  <Characters>66228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170</cp:revision>
  <dcterms:created xsi:type="dcterms:W3CDTF">2023-04-17T17:04:00Z</dcterms:created>
  <dcterms:modified xsi:type="dcterms:W3CDTF">2023-04-18T00:03:00Z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