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6AF7E" w14:textId="77777777" w:rsidR="00383582" w:rsidRDefault="00545BA5">
      <w:pPr>
        <w:pStyle w:val="Header"/>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4856AF7F" w14:textId="77777777" w:rsidR="00383582" w:rsidRDefault="000349F5">
      <w:pPr>
        <w:pStyle w:val="Header"/>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4856AF80"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56AF81"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856AF82"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56AF83"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56AF84" w14:textId="77777777" w:rsidR="00383582" w:rsidRDefault="00383582">
      <w:pPr>
        <w:rPr>
          <w:lang w:val="en-US"/>
        </w:rPr>
      </w:pPr>
    </w:p>
    <w:p w14:paraId="4856AF85" w14:textId="77777777" w:rsidR="00383582" w:rsidRDefault="00545BA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856AF86" w14:textId="77777777" w:rsidR="00383582" w:rsidRDefault="00545BA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4856AF87" w14:textId="77777777" w:rsidR="00383582" w:rsidRDefault="00545BA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83582" w14:paraId="4856AF9B" w14:textId="77777777">
        <w:tc>
          <w:tcPr>
            <w:tcW w:w="9606" w:type="dxa"/>
          </w:tcPr>
          <w:p w14:paraId="4856AF88" w14:textId="77777777" w:rsidR="00383582" w:rsidRDefault="00545BA5">
            <w:pPr>
              <w:ind w:right="-99"/>
              <w:rPr>
                <w:b/>
                <w:bCs/>
                <w:lang w:eastAsia="ja-JP"/>
              </w:rPr>
            </w:pPr>
            <w:r>
              <w:rPr>
                <w:b/>
                <w:bCs/>
                <w:lang w:eastAsia="ja-JP"/>
              </w:rPr>
              <w:t>Complexity/cost reduction</w:t>
            </w:r>
          </w:p>
          <w:p w14:paraId="4856AF89"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AF8A"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AF8B"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AF8C"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AF8D"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56AF8E"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56AF8F"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856AF90"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56AF9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856AF92"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56AF93"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856AF9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856AF95" w14:textId="77777777" w:rsidR="00383582" w:rsidRDefault="00545BA5">
            <w:pPr>
              <w:pStyle w:val="B2"/>
              <w:ind w:left="0" w:firstLine="0"/>
              <w:rPr>
                <w:lang w:val="en-US" w:eastAsia="ja-JP"/>
              </w:rPr>
            </w:pPr>
            <w:r>
              <w:rPr>
                <w:lang w:val="en-US" w:eastAsia="ja-JP"/>
              </w:rPr>
              <w:t>Notes:</w:t>
            </w:r>
          </w:p>
          <w:p w14:paraId="4856AF96"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56AF97"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856AF98"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56AF99" w14:textId="77777777" w:rsidR="00383582" w:rsidRDefault="00545BA5">
            <w:pPr>
              <w:pStyle w:val="B1"/>
              <w:ind w:left="0" w:firstLine="0"/>
              <w:rPr>
                <w:lang w:val="en-US" w:eastAsia="ja-JP"/>
              </w:rPr>
            </w:pPr>
            <w:r>
              <w:rPr>
                <w:lang w:val="en-US" w:eastAsia="ja-JP"/>
              </w:rPr>
              <w:lastRenderedPageBreak/>
              <w:t>Check in RAN#99 regarding:</w:t>
            </w:r>
          </w:p>
          <w:p w14:paraId="4856AF9A"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56AF9C" w14:textId="7777777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7A7814" w:rsidRPr="00F350B4" w14:paraId="4856AFA3" w14:textId="77777777" w:rsidTr="005E2586">
        <w:tc>
          <w:tcPr>
            <w:tcW w:w="9629" w:type="dxa"/>
          </w:tcPr>
          <w:p w14:paraId="4856AF9D" w14:textId="77777777" w:rsidR="007A7814" w:rsidRPr="00F350B4" w:rsidRDefault="007A7814" w:rsidP="00DC7C18">
            <w:pPr>
              <w:jc w:val="left"/>
              <w:rPr>
                <w:b/>
                <w:bCs/>
              </w:rPr>
            </w:pPr>
            <w:r w:rsidRPr="00F350B4">
              <w:rPr>
                <w:b/>
                <w:bCs/>
              </w:rPr>
              <w:t xml:space="preserve">Rel-18 </w:t>
            </w:r>
            <w:proofErr w:type="spellStart"/>
            <w:r w:rsidRPr="00F350B4">
              <w:rPr>
                <w:b/>
                <w:bCs/>
              </w:rPr>
              <w:t>eRedCap</w:t>
            </w:r>
            <w:proofErr w:type="spellEnd"/>
            <w:r w:rsidRPr="00F350B4">
              <w:rPr>
                <w:b/>
                <w:bCs/>
              </w:rPr>
              <w:t xml:space="preserve"> UE capable of 20MHz + PR1 and Rel-18 </w:t>
            </w:r>
            <w:proofErr w:type="spellStart"/>
            <w:r w:rsidRPr="00F350B4">
              <w:rPr>
                <w:b/>
                <w:bCs/>
              </w:rPr>
              <w:t>eRedCap</w:t>
            </w:r>
            <w:proofErr w:type="spellEnd"/>
            <w:r w:rsidRPr="00F350B4">
              <w:rPr>
                <w:b/>
                <w:bCs/>
              </w:rPr>
              <w:t xml:space="preserve"> UE capable of BW3/PR3 + PR1 are designed/targeted to same peak data rate, i.e., 10Mbps</w:t>
            </w:r>
          </w:p>
          <w:p w14:paraId="4856AF9E" w14:textId="77777777" w:rsidR="007A7814" w:rsidRPr="00F350B4" w:rsidRDefault="007A7814" w:rsidP="00DC7C18">
            <w:pPr>
              <w:ind w:left="567" w:hanging="567"/>
              <w:jc w:val="left"/>
            </w:pPr>
            <w:r w:rsidRPr="00F350B4">
              <w:t xml:space="preserve">Note 1: Peak data rate of </w:t>
            </w:r>
            <w:r>
              <w:t>“</w:t>
            </w:r>
            <w:r w:rsidRPr="00F350B4">
              <w:t xml:space="preserve">Rel-18 </w:t>
            </w:r>
            <w:proofErr w:type="spellStart"/>
            <w:r w:rsidRPr="00F350B4">
              <w:t>eRedCap</w:t>
            </w:r>
            <w:proofErr w:type="spellEnd"/>
            <w:r w:rsidRPr="00F350B4">
              <w:t>: UE capable of 20MHz + PR1</w:t>
            </w:r>
            <w:r>
              <w:t>”</w:t>
            </w:r>
            <w:r w:rsidRPr="00F350B4">
              <w:t xml:space="preserve"> and </w:t>
            </w:r>
            <w:r>
              <w:t>“</w:t>
            </w:r>
            <w:r w:rsidRPr="00F350B4">
              <w:t xml:space="preserve">Rel-18 </w:t>
            </w:r>
            <w:proofErr w:type="spellStart"/>
            <w:r w:rsidRPr="00F350B4">
              <w:t>eRedCap</w:t>
            </w:r>
            <w:proofErr w:type="spellEnd"/>
            <w:r w:rsidRPr="00F350B4">
              <w:t>: UE capable of BW3/PR3 + PR1</w:t>
            </w:r>
            <w:r>
              <w:t>”</w:t>
            </w:r>
            <w:r w:rsidRPr="00F350B4">
              <w:t xml:space="preserve"> is same including unicast and broadcast respectively.</w:t>
            </w:r>
          </w:p>
          <w:p w14:paraId="4856AF9F" w14:textId="77777777" w:rsidR="007A7814" w:rsidRPr="00F350B4" w:rsidRDefault="007A7814" w:rsidP="00DC7C18">
            <w:pPr>
              <w:ind w:left="567" w:hanging="567"/>
              <w:jc w:val="left"/>
            </w:pPr>
            <w:r w:rsidRPr="00F350B4">
              <w:t xml:space="preserve">Note 2: PRB processing capability of </w:t>
            </w:r>
            <w:r>
              <w:t>“</w:t>
            </w:r>
            <w:r w:rsidRPr="00F350B4">
              <w:t xml:space="preserve">Rel-18 </w:t>
            </w:r>
            <w:proofErr w:type="spellStart"/>
            <w:r w:rsidRPr="00F350B4">
              <w:t>eRedCap</w:t>
            </w:r>
            <w:proofErr w:type="spellEnd"/>
            <w:r w:rsidRPr="00F350B4">
              <w:t>: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w:t>
            </w:r>
            <w:proofErr w:type="spellStart"/>
            <w:r w:rsidRPr="00F350B4">
              <w:t>MHz.</w:t>
            </w:r>
            <w:proofErr w:type="spellEnd"/>
          </w:p>
          <w:p w14:paraId="4856AFA0" w14:textId="77777777" w:rsidR="007A7814" w:rsidRPr="00F350B4" w:rsidRDefault="007A7814" w:rsidP="00DC7C18">
            <w:pPr>
              <w:ind w:left="567" w:hanging="567"/>
              <w:jc w:val="left"/>
            </w:pPr>
            <w:r w:rsidRPr="00F350B4">
              <w:t xml:space="preserve">Note 3: The only difference between </w:t>
            </w:r>
            <w:r>
              <w:t>“</w:t>
            </w:r>
            <w:r w:rsidRPr="00F350B4">
              <w:t xml:space="preserve">Rel-18 </w:t>
            </w:r>
            <w:proofErr w:type="spellStart"/>
            <w:r w:rsidRPr="00F350B4">
              <w:t>eRedCap</w:t>
            </w:r>
            <w:proofErr w:type="spellEnd"/>
            <w:r w:rsidRPr="00F350B4">
              <w:t>: UE capable of 20MHz + PR1</w:t>
            </w:r>
            <w:r>
              <w:t>”</w:t>
            </w:r>
            <w:r w:rsidRPr="00F350B4">
              <w:t xml:space="preserve"> and </w:t>
            </w:r>
            <w:r>
              <w:t>“</w:t>
            </w:r>
            <w:r w:rsidRPr="00F350B4">
              <w:t xml:space="preserve">Rel-18 </w:t>
            </w:r>
            <w:proofErr w:type="spellStart"/>
            <w:r w:rsidRPr="00F350B4">
              <w:t>eRedCap</w:t>
            </w:r>
            <w:proofErr w:type="spellEnd"/>
            <w:r w:rsidRPr="00F350B4">
              <w:t>: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w:t>
            </w:r>
            <w:proofErr w:type="gramStart"/>
            <w:r w:rsidRPr="00F350B4">
              <w:t>in order to</w:t>
            </w:r>
            <w:proofErr w:type="gramEnd"/>
            <w:r w:rsidRPr="00F350B4">
              <w:t xml:space="preserve"> have the same peak rate.</w:t>
            </w:r>
          </w:p>
          <w:p w14:paraId="4856AFA1" w14:textId="77777777" w:rsidR="007A7814" w:rsidRPr="00F350B4" w:rsidRDefault="007A7814" w:rsidP="00DC7C18">
            <w:pPr>
              <w:spacing w:after="0"/>
              <w:ind w:left="567" w:hanging="567"/>
              <w:jc w:val="left"/>
            </w:pPr>
            <w:r w:rsidRPr="00F350B4">
              <w:t xml:space="preserve">Note 4: The initial access procedure of Rel-18 </w:t>
            </w:r>
            <w:proofErr w:type="spellStart"/>
            <w:r w:rsidRPr="00F350B4">
              <w:t>eRedCap</w:t>
            </w:r>
            <w:proofErr w:type="spellEnd"/>
            <w:r w:rsidRPr="00F350B4">
              <w:t xml:space="preserve"> UE capable of 20MHz + PR1 is realized by following:</w:t>
            </w:r>
          </w:p>
          <w:p w14:paraId="4856AFA2"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 xml:space="preserve">Same as Rel-18 </w:t>
            </w:r>
            <w:proofErr w:type="spellStart"/>
            <w:r w:rsidRPr="00F350B4">
              <w:t>eRedCap</w:t>
            </w:r>
            <w:proofErr w:type="spellEnd"/>
            <w:r w:rsidRPr="00F350B4">
              <w:t xml:space="preserve"> UE capable of BW3/PR3 + PR1</w:t>
            </w:r>
          </w:p>
        </w:tc>
      </w:tr>
    </w:tbl>
    <w:p w14:paraId="4856AFA4" w14:textId="77777777"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83582" w14:paraId="4856AFA8" w14:textId="77777777">
        <w:tc>
          <w:tcPr>
            <w:tcW w:w="9630" w:type="dxa"/>
          </w:tcPr>
          <w:p w14:paraId="4856AFA5" w14:textId="77777777" w:rsidR="00E35FDD" w:rsidRPr="00E35FDD" w:rsidRDefault="00E35FDD" w:rsidP="00E35FDD">
            <w:pPr>
              <w:spacing w:after="0" w:line="240" w:lineRule="auto"/>
              <w:jc w:val="left"/>
              <w:rPr>
                <w:rFonts w:ascii="Times" w:hAnsi="Times"/>
                <w:szCs w:val="24"/>
                <w:highlight w:val="cyan"/>
              </w:rPr>
            </w:pPr>
            <w:r w:rsidRPr="00E35FDD">
              <w:rPr>
                <w:rFonts w:ascii="Times" w:hAnsi="Times"/>
                <w:szCs w:val="24"/>
                <w:highlight w:val="cyan"/>
              </w:rPr>
              <w:t>[112bis-e-R18-RedCap-01] Email discussion on UE complexity reduction by April 26 – Johan (Ericsson)</w:t>
            </w:r>
          </w:p>
          <w:p w14:paraId="4856AFA6" w14:textId="77777777" w:rsidR="00E35FDD" w:rsidRPr="00E35FDD" w:rsidRDefault="00E35FDD" w:rsidP="00182433">
            <w:pPr>
              <w:numPr>
                <w:ilvl w:val="0"/>
                <w:numId w:val="21"/>
              </w:numPr>
              <w:spacing w:after="0" w:line="240" w:lineRule="auto"/>
              <w:jc w:val="left"/>
              <w:rPr>
                <w:rFonts w:ascii="Times" w:hAnsi="Times"/>
                <w:szCs w:val="24"/>
                <w:highlight w:val="cyan"/>
              </w:rPr>
            </w:pPr>
            <w:r w:rsidRPr="00E35FDD">
              <w:rPr>
                <w:rFonts w:ascii="Times" w:hAnsi="Times"/>
                <w:szCs w:val="24"/>
                <w:highlight w:val="cyan"/>
              </w:rPr>
              <w:t>Check points: April 21, April 26</w:t>
            </w:r>
          </w:p>
          <w:p w14:paraId="4856AFA7" w14:textId="77777777" w:rsidR="00383582" w:rsidRDefault="00383582">
            <w:pPr>
              <w:spacing w:after="0" w:line="240" w:lineRule="auto"/>
              <w:jc w:val="left"/>
              <w:rPr>
                <w:rFonts w:ascii="Times" w:hAnsi="Times"/>
                <w:szCs w:val="24"/>
                <w:highlight w:val="cyan"/>
                <w:lang w:val="en-US" w:eastAsia="zh-CN"/>
              </w:rPr>
            </w:pPr>
          </w:p>
        </w:tc>
      </w:tr>
    </w:tbl>
    <w:p w14:paraId="4856AFA9" w14:textId="77777777"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4856AFAA" w14:textId="77777777" w:rsidR="00222AA8" w:rsidRPr="005C5FE5" w:rsidRDefault="00222AA8" w:rsidP="00222AA8">
      <w:pPr>
        <w:rPr>
          <w:lang w:val="en-US"/>
        </w:rPr>
      </w:pPr>
      <w:r w:rsidRPr="005C5FE5">
        <w:rPr>
          <w:lang w:val="en-US"/>
        </w:rPr>
        <w:t>Follow the naming convention in this example:</w:t>
      </w:r>
    </w:p>
    <w:p w14:paraId="4856AFAB"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4856AFAC"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4856AFAD"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4856AFAE" w14:textId="77777777"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4856AFAF"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4856AFB0"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4856AFB1"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856AFB2"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4856AFB3"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4856AFB4"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856AFB5"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856AFB6"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4856AFB7"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856AFB8" w14:textId="77777777"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83582" w14:paraId="4856AFB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9"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A"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56AFBB" w14:textId="77777777" w:rsidR="00383582" w:rsidRDefault="00545BA5">
            <w:pPr>
              <w:spacing w:after="0"/>
              <w:jc w:val="center"/>
              <w:rPr>
                <w:b/>
                <w:bCs/>
                <w:lang w:val="en-US"/>
              </w:rPr>
            </w:pPr>
            <w:r>
              <w:rPr>
                <w:b/>
                <w:bCs/>
                <w:lang w:val="en-US"/>
              </w:rPr>
              <w:t>Email address(es)</w:t>
            </w:r>
          </w:p>
        </w:tc>
      </w:tr>
      <w:tr w:rsidR="00383582" w14:paraId="4856AFC0" w14:textId="77777777">
        <w:tc>
          <w:tcPr>
            <w:tcW w:w="2518" w:type="dxa"/>
            <w:tcBorders>
              <w:top w:val="single" w:sz="4" w:space="0" w:color="auto"/>
              <w:left w:val="single" w:sz="4" w:space="0" w:color="auto"/>
              <w:bottom w:val="single" w:sz="4" w:space="0" w:color="auto"/>
              <w:right w:val="single" w:sz="4" w:space="0" w:color="auto"/>
            </w:tcBorders>
          </w:tcPr>
          <w:p w14:paraId="4856AFBD" w14:textId="77777777" w:rsidR="00383582" w:rsidRPr="001F3908" w:rsidRDefault="001F3908">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56AFBE" w14:textId="77777777" w:rsidR="00383582" w:rsidRPr="001F3908" w:rsidRDefault="001F3908">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856AFBF" w14:textId="77777777" w:rsidR="00383582" w:rsidRPr="001F3908" w:rsidRDefault="001F3908">
            <w:pPr>
              <w:spacing w:after="0"/>
              <w:jc w:val="center"/>
              <w:rPr>
                <w:rFonts w:eastAsia="Yu Mincho"/>
                <w:lang w:val="en-US" w:eastAsia="ja-JP"/>
              </w:rPr>
            </w:pPr>
            <w:r>
              <w:rPr>
                <w:rFonts w:eastAsia="Yu Mincho"/>
                <w:lang w:val="en-US" w:eastAsia="ja-JP"/>
              </w:rPr>
              <w:t>mayuko.okano.ca@nttdocomo.com</w:t>
            </w:r>
          </w:p>
        </w:tc>
      </w:tr>
      <w:tr w:rsidR="00537C7A" w14:paraId="4856AFC4" w14:textId="77777777" w:rsidTr="00537C7A">
        <w:tc>
          <w:tcPr>
            <w:tcW w:w="2518" w:type="dxa"/>
            <w:tcBorders>
              <w:top w:val="single" w:sz="4" w:space="0" w:color="auto"/>
              <w:left w:val="single" w:sz="4" w:space="0" w:color="auto"/>
              <w:bottom w:val="single" w:sz="4" w:space="0" w:color="auto"/>
              <w:right w:val="single" w:sz="4" w:space="0" w:color="auto"/>
            </w:tcBorders>
          </w:tcPr>
          <w:p w14:paraId="4856AFC1"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56AFC2" w14:textId="77777777" w:rsidR="00537C7A" w:rsidRDefault="00537C7A" w:rsidP="00537C7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856AFC3" w14:textId="77777777" w:rsidR="00537C7A" w:rsidRDefault="00537C7A" w:rsidP="00537C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13D56" w14:paraId="4856AFC8" w14:textId="77777777">
        <w:tc>
          <w:tcPr>
            <w:tcW w:w="2518" w:type="dxa"/>
            <w:tcBorders>
              <w:top w:val="single" w:sz="4" w:space="0" w:color="auto"/>
              <w:left w:val="single" w:sz="4" w:space="0" w:color="auto"/>
              <w:bottom w:val="single" w:sz="4" w:space="0" w:color="auto"/>
              <w:right w:val="single" w:sz="4" w:space="0" w:color="auto"/>
            </w:tcBorders>
          </w:tcPr>
          <w:p w14:paraId="4856AFC5" w14:textId="77777777" w:rsidR="00613D56" w:rsidRPr="00537C7A" w:rsidRDefault="00613D56" w:rsidP="00613D56">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56AFC6" w14:textId="77777777" w:rsidR="00613D56" w:rsidRDefault="00613D56" w:rsidP="00613D56">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56AFC7" w14:textId="77777777" w:rsidR="00613D56" w:rsidRDefault="00613D56" w:rsidP="00613D56">
            <w:pPr>
              <w:spacing w:after="0"/>
              <w:jc w:val="center"/>
              <w:rPr>
                <w:rFonts w:eastAsia="PMingLiU"/>
                <w:lang w:val="en-US" w:eastAsia="zh-TW"/>
              </w:rPr>
            </w:pPr>
            <w:r>
              <w:rPr>
                <w:rFonts w:eastAsiaTheme="minorEastAsia"/>
                <w:lang w:val="en-US" w:eastAsia="zh-CN"/>
              </w:rPr>
              <w:t>karol.schober@nordicsemi.no</w:t>
            </w:r>
          </w:p>
        </w:tc>
      </w:tr>
      <w:tr w:rsidR="00CB6485" w14:paraId="4856AFCC" w14:textId="77777777">
        <w:tc>
          <w:tcPr>
            <w:tcW w:w="2518" w:type="dxa"/>
            <w:tcBorders>
              <w:top w:val="single" w:sz="4" w:space="0" w:color="auto"/>
              <w:left w:val="single" w:sz="4" w:space="0" w:color="auto"/>
              <w:bottom w:val="single" w:sz="4" w:space="0" w:color="auto"/>
              <w:right w:val="single" w:sz="4" w:space="0" w:color="auto"/>
            </w:tcBorders>
          </w:tcPr>
          <w:p w14:paraId="4856AFC9" w14:textId="77777777" w:rsidR="00CB6485" w:rsidRDefault="00CB6485" w:rsidP="00FB1999">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56AFCA" w14:textId="77777777" w:rsidR="00CB6485" w:rsidRDefault="00CB6485" w:rsidP="00FB1999">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856AFCB" w14:textId="5E1DD346" w:rsidR="00CB6485" w:rsidRDefault="00310C31" w:rsidP="00FB1999">
            <w:pPr>
              <w:spacing w:after="0"/>
              <w:jc w:val="center"/>
              <w:rPr>
                <w:rFonts w:eastAsia="PMingLiU"/>
                <w:lang w:val="en-US" w:eastAsia="zh-TW"/>
              </w:rPr>
            </w:pPr>
            <w:hyperlink r:id="rId12" w:history="1">
              <w:r w:rsidRPr="00F428E5">
                <w:rPr>
                  <w:rStyle w:val="Hyperlink"/>
                  <w:rFonts w:eastAsia="PMingLiU"/>
                  <w:lang w:val="en-US" w:eastAsia="zh-TW"/>
                </w:rPr>
                <w:t>zhangjiazhen@chinamobile.com</w:t>
              </w:r>
            </w:hyperlink>
          </w:p>
        </w:tc>
      </w:tr>
      <w:tr w:rsidR="00310C31" w14:paraId="0907B79D" w14:textId="77777777">
        <w:tc>
          <w:tcPr>
            <w:tcW w:w="2518" w:type="dxa"/>
            <w:tcBorders>
              <w:top w:val="single" w:sz="4" w:space="0" w:color="auto"/>
              <w:left w:val="single" w:sz="4" w:space="0" w:color="auto"/>
              <w:bottom w:val="single" w:sz="4" w:space="0" w:color="auto"/>
              <w:right w:val="single" w:sz="4" w:space="0" w:color="auto"/>
            </w:tcBorders>
          </w:tcPr>
          <w:p w14:paraId="002F4A08" w14:textId="4198CE0B" w:rsidR="00310C31" w:rsidRDefault="00B94F75" w:rsidP="00FB1999">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137C1F0" w14:textId="641A9FCD" w:rsidR="00310C31" w:rsidRDefault="00310C31" w:rsidP="00FB1999">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317F466" w14:textId="5BE356DC" w:rsidR="00310C31" w:rsidRDefault="00310C31" w:rsidP="00FB1999">
            <w:pPr>
              <w:spacing w:after="0"/>
              <w:jc w:val="center"/>
              <w:rPr>
                <w:rFonts w:eastAsia="PMingLiU"/>
                <w:lang w:val="en-US" w:eastAsia="zh-TW"/>
              </w:rPr>
            </w:pPr>
            <w:r>
              <w:rPr>
                <w:rFonts w:eastAsia="PMingLiU"/>
                <w:lang w:val="en-US" w:eastAsia="zh-TW"/>
              </w:rPr>
              <w:t>martin.beale@sony.com</w:t>
            </w:r>
          </w:p>
        </w:tc>
      </w:tr>
    </w:tbl>
    <w:p w14:paraId="4856AFCD" w14:textId="77777777" w:rsidR="00383582" w:rsidRPr="00E71F1A" w:rsidRDefault="00383582">
      <w:pPr>
        <w:rPr>
          <w:szCs w:val="22"/>
          <w:highlight w:val="magenta"/>
          <w:lang w:val="en-US"/>
        </w:rPr>
      </w:pPr>
    </w:p>
    <w:p w14:paraId="4856AFCE" w14:textId="77777777" w:rsidR="00383582" w:rsidRDefault="00545BA5">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56AF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56AFD0" w14:textId="77777777" w:rsidR="00383582" w:rsidRDefault="00545BA5">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83582" w14:paraId="4856B032" w14:textId="77777777">
        <w:tc>
          <w:tcPr>
            <w:tcW w:w="9630" w:type="dxa"/>
          </w:tcPr>
          <w:p w14:paraId="4856AFD1"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56AFD2" w14:textId="77777777" w:rsidR="00BC4A25" w:rsidRDefault="00BC4A25" w:rsidP="00BC4A25">
            <w:pPr>
              <w:spacing w:after="0" w:line="240" w:lineRule="auto"/>
              <w:jc w:val="left"/>
              <w:rPr>
                <w:rFonts w:ascii="Times" w:hAnsi="Times"/>
                <w:szCs w:val="24"/>
                <w:lang w:val="en-US"/>
              </w:rPr>
            </w:pPr>
          </w:p>
          <w:p w14:paraId="4856AFD3"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4856AFD4" w14:textId="77777777" w:rsidR="00BC4A25" w:rsidRDefault="00BC4A25" w:rsidP="00BC4A2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856AFD5"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856AFD6"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4856AFD7" w14:textId="77777777" w:rsidR="00BC4A25" w:rsidRDefault="00BC4A25" w:rsidP="00BC4A25">
            <w:pPr>
              <w:spacing w:after="0" w:line="240" w:lineRule="auto"/>
              <w:jc w:val="left"/>
              <w:rPr>
                <w:rFonts w:ascii="Times" w:hAnsi="Times"/>
                <w:szCs w:val="24"/>
                <w:lang w:val="en-US"/>
              </w:rPr>
            </w:pPr>
          </w:p>
          <w:p w14:paraId="4856AFD8" w14:textId="77777777"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AFD9"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 xml:space="preserve">additional separate initial DL/UL BWP specific to Rel-18 </w:t>
            </w:r>
            <w:proofErr w:type="spellStart"/>
            <w:r w:rsidRPr="00CA0D4F">
              <w:rPr>
                <w:lang w:val="en-US"/>
              </w:rPr>
              <w:t>RedCap</w:t>
            </w:r>
            <w:proofErr w:type="spellEnd"/>
            <w:r w:rsidRPr="00CA0D4F">
              <w:rPr>
                <w:lang w:val="en-US"/>
              </w:rPr>
              <w:t xml:space="preserve"> UEs is allowed to be configured by the SIB in the cell</w:t>
            </w:r>
            <w:r w:rsidRPr="00CA0D4F">
              <w:rPr>
                <w:rFonts w:eastAsia="DengXian"/>
                <w:lang w:val="en-US" w:eastAsia="zh-CN"/>
              </w:rPr>
              <w:t>”.</w:t>
            </w:r>
          </w:p>
          <w:p w14:paraId="4856AFDA" w14:textId="77777777" w:rsidR="00BC4A25" w:rsidRDefault="00BC4A25" w:rsidP="00BC4A25">
            <w:pPr>
              <w:spacing w:after="0" w:line="240" w:lineRule="auto"/>
              <w:jc w:val="left"/>
              <w:rPr>
                <w:rFonts w:ascii="Times" w:hAnsi="Times"/>
                <w:szCs w:val="24"/>
                <w:lang w:val="en-US"/>
              </w:rPr>
            </w:pPr>
          </w:p>
          <w:p w14:paraId="4856AFDB" w14:textId="77777777" w:rsidR="00BC4A25" w:rsidRDefault="00BC4A25" w:rsidP="00BC4A25">
            <w:pPr>
              <w:tabs>
                <w:tab w:val="left" w:pos="720"/>
              </w:tabs>
              <w:spacing w:after="0" w:line="240" w:lineRule="auto"/>
              <w:jc w:val="left"/>
              <w:rPr>
                <w:rFonts w:ascii="Times" w:hAnsi="Times"/>
                <w:szCs w:val="24"/>
                <w:lang w:val="en-US"/>
              </w:rPr>
            </w:pPr>
          </w:p>
          <w:p w14:paraId="4856AFDC"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56AFDD" w14:textId="77777777" w:rsidR="00383582" w:rsidRDefault="00383582">
            <w:pPr>
              <w:spacing w:after="0" w:line="240" w:lineRule="auto"/>
              <w:jc w:val="left"/>
              <w:rPr>
                <w:rFonts w:ascii="Times" w:hAnsi="Times"/>
                <w:szCs w:val="24"/>
                <w:lang w:val="en-US"/>
              </w:rPr>
            </w:pPr>
          </w:p>
          <w:p w14:paraId="4856AFD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DF"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AFE0"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AFE2"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AFE3"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AFE4" w14:textId="77777777" w:rsidR="00890CC6" w:rsidRDefault="00890CC6">
            <w:pPr>
              <w:spacing w:after="0" w:line="240" w:lineRule="auto"/>
              <w:jc w:val="left"/>
              <w:rPr>
                <w:rFonts w:ascii="Times" w:hAnsi="Times"/>
                <w:szCs w:val="24"/>
                <w:lang w:val="en-US"/>
              </w:rPr>
            </w:pPr>
          </w:p>
          <w:p w14:paraId="4856AFE5" w14:textId="77777777" w:rsidR="00383582" w:rsidRDefault="00383582">
            <w:pPr>
              <w:spacing w:after="0" w:line="240" w:lineRule="auto"/>
              <w:jc w:val="left"/>
              <w:rPr>
                <w:rFonts w:ascii="Times" w:hAnsi="Times"/>
                <w:szCs w:val="24"/>
                <w:lang w:val="en-US"/>
              </w:rPr>
            </w:pPr>
          </w:p>
          <w:p w14:paraId="4856AFE6"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56AFE7" w14:textId="77777777" w:rsidR="00383582" w:rsidRDefault="00383582">
            <w:pPr>
              <w:spacing w:after="0" w:line="240" w:lineRule="auto"/>
              <w:jc w:val="left"/>
              <w:rPr>
                <w:rFonts w:ascii="Times" w:eastAsia="Microsoft YaHei UI" w:hAnsi="Times"/>
                <w:szCs w:val="22"/>
                <w:lang w:val="en-US" w:eastAsia="zh-CN"/>
              </w:rPr>
            </w:pPr>
          </w:p>
          <w:p w14:paraId="4856AFE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9"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56AFEA" w14:textId="77777777" w:rsidR="00383582" w:rsidRDefault="00383582">
            <w:pPr>
              <w:spacing w:after="0" w:line="240" w:lineRule="auto"/>
              <w:jc w:val="left"/>
              <w:rPr>
                <w:rFonts w:ascii="Times" w:hAnsi="Times"/>
                <w:szCs w:val="24"/>
                <w:lang w:val="en-US"/>
              </w:rPr>
            </w:pPr>
          </w:p>
          <w:p w14:paraId="4856AFE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AFEC"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56AFED" w14:textId="77777777" w:rsidR="00383582" w:rsidRDefault="00383582">
            <w:pPr>
              <w:spacing w:after="0" w:line="240" w:lineRule="auto"/>
              <w:jc w:val="left"/>
              <w:rPr>
                <w:rFonts w:ascii="Times" w:hAnsi="Times"/>
                <w:szCs w:val="24"/>
                <w:lang w:val="en-US"/>
              </w:rPr>
            </w:pPr>
          </w:p>
          <w:p w14:paraId="4856AFE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EF"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56AFF0" w14:textId="77777777" w:rsidR="00383582" w:rsidRDefault="00383582">
            <w:pPr>
              <w:spacing w:after="0" w:line="240" w:lineRule="auto"/>
              <w:jc w:val="left"/>
              <w:rPr>
                <w:rFonts w:ascii="Times" w:hAnsi="Times"/>
                <w:szCs w:val="24"/>
                <w:lang w:val="en-US"/>
              </w:rPr>
            </w:pPr>
          </w:p>
          <w:p w14:paraId="4856AFF1"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AFF2"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 xml:space="preserve">o perform 2-step RACH with a </w:t>
            </w:r>
            <w:proofErr w:type="spellStart"/>
            <w:r w:rsidRPr="00ED29AA">
              <w:rPr>
                <w:rFonts w:ascii="Times" w:hAnsi="Times"/>
                <w:color w:val="000000"/>
                <w:szCs w:val="24"/>
                <w:lang w:val="en-US"/>
              </w:rPr>
              <w:t>MsgA</w:t>
            </w:r>
            <w:proofErr w:type="spellEnd"/>
            <w:r w:rsidRPr="00ED29AA">
              <w:rPr>
                <w:rFonts w:ascii="Times" w:hAnsi="Times"/>
                <w:color w:val="000000"/>
                <w:szCs w:val="24"/>
                <w:lang w:val="en-US"/>
              </w:rPr>
              <w:t xml:space="preserve"> PUSCH resource spanning a bandwidth of more than ~5 MHz per slot or per hop, if applicable.</w:t>
            </w:r>
          </w:p>
          <w:p w14:paraId="4856AFF3" w14:textId="77777777" w:rsidR="00ED29AA" w:rsidRDefault="00ED29AA">
            <w:pPr>
              <w:spacing w:after="0" w:line="240" w:lineRule="auto"/>
              <w:jc w:val="left"/>
              <w:rPr>
                <w:rFonts w:ascii="Times" w:hAnsi="Times"/>
                <w:szCs w:val="24"/>
                <w:lang w:val="en-US"/>
              </w:rPr>
            </w:pPr>
          </w:p>
          <w:p w14:paraId="4856AFF4" w14:textId="77777777" w:rsidR="00383582" w:rsidRDefault="00383582">
            <w:pPr>
              <w:spacing w:after="0" w:line="240" w:lineRule="auto"/>
              <w:jc w:val="left"/>
              <w:rPr>
                <w:rFonts w:ascii="Times" w:hAnsi="Times"/>
                <w:szCs w:val="24"/>
                <w:lang w:val="en-US"/>
              </w:rPr>
            </w:pPr>
          </w:p>
          <w:p w14:paraId="4856AFF5"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56AFF6" w14:textId="77777777" w:rsidR="00281A57" w:rsidRDefault="00281A57" w:rsidP="00281A57">
            <w:pPr>
              <w:spacing w:after="0" w:line="240" w:lineRule="auto"/>
              <w:jc w:val="left"/>
              <w:rPr>
                <w:rFonts w:ascii="Times" w:hAnsi="Times"/>
                <w:szCs w:val="24"/>
                <w:lang w:val="en-US"/>
              </w:rPr>
            </w:pPr>
          </w:p>
          <w:p w14:paraId="4856AFF7"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4856AFF8" w14:textId="77777777" w:rsidR="00281A57" w:rsidRDefault="00281A57" w:rsidP="00281A5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56AFF9" w14:textId="77777777" w:rsidR="00281A57" w:rsidRDefault="00281A57" w:rsidP="00281A57">
            <w:pPr>
              <w:tabs>
                <w:tab w:val="left" w:pos="720"/>
              </w:tabs>
              <w:spacing w:after="0" w:line="240" w:lineRule="auto"/>
              <w:jc w:val="left"/>
              <w:rPr>
                <w:rFonts w:ascii="Times" w:hAnsi="Times"/>
                <w:szCs w:val="24"/>
                <w:lang w:val="en-US"/>
              </w:rPr>
            </w:pPr>
          </w:p>
          <w:p w14:paraId="4856AFFA" w14:textId="77777777" w:rsidR="00281A57" w:rsidRDefault="00281A57">
            <w:pPr>
              <w:spacing w:after="0" w:line="240" w:lineRule="auto"/>
              <w:jc w:val="left"/>
              <w:rPr>
                <w:rFonts w:ascii="Times" w:hAnsi="Times"/>
                <w:szCs w:val="24"/>
                <w:lang w:val="en-US"/>
              </w:rPr>
            </w:pPr>
          </w:p>
          <w:p w14:paraId="4856AFFB"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4856AFFC" w14:textId="77777777" w:rsidR="00383582" w:rsidRDefault="00383582">
            <w:pPr>
              <w:spacing w:after="0" w:line="240" w:lineRule="auto"/>
              <w:jc w:val="left"/>
              <w:rPr>
                <w:rFonts w:ascii="Times" w:hAnsi="Times"/>
                <w:szCs w:val="24"/>
              </w:rPr>
            </w:pPr>
          </w:p>
          <w:p w14:paraId="4856AFF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AFF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56AFFF"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56B000" w14:textId="77777777" w:rsidR="00383582" w:rsidRDefault="00383582">
            <w:pPr>
              <w:tabs>
                <w:tab w:val="left" w:pos="720"/>
              </w:tabs>
              <w:spacing w:after="0" w:line="240" w:lineRule="auto"/>
              <w:jc w:val="left"/>
              <w:rPr>
                <w:rFonts w:ascii="Times" w:hAnsi="Times"/>
                <w:szCs w:val="24"/>
                <w:lang w:val="en-US"/>
              </w:rPr>
            </w:pPr>
          </w:p>
          <w:p w14:paraId="4856B001" w14:textId="77777777" w:rsidR="00383582" w:rsidRDefault="00383582">
            <w:pPr>
              <w:spacing w:after="0" w:line="240" w:lineRule="auto"/>
              <w:jc w:val="left"/>
              <w:rPr>
                <w:rFonts w:ascii="Times" w:hAnsi="Times"/>
                <w:szCs w:val="24"/>
              </w:rPr>
            </w:pPr>
          </w:p>
          <w:p w14:paraId="4856B002"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003" w14:textId="77777777" w:rsidR="00383582" w:rsidRDefault="00383582">
            <w:pPr>
              <w:spacing w:after="0" w:line="240" w:lineRule="auto"/>
              <w:jc w:val="left"/>
              <w:rPr>
                <w:rFonts w:ascii="Times" w:hAnsi="Times"/>
                <w:szCs w:val="24"/>
                <w:lang w:val="en-US"/>
              </w:rPr>
            </w:pPr>
          </w:p>
          <w:p w14:paraId="4856B00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5"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4856B006"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007" w14:textId="77777777" w:rsidR="00383582" w:rsidRDefault="00383582">
            <w:pPr>
              <w:tabs>
                <w:tab w:val="left" w:pos="720"/>
              </w:tabs>
              <w:spacing w:after="0" w:line="240" w:lineRule="auto"/>
              <w:jc w:val="left"/>
              <w:rPr>
                <w:rFonts w:ascii="Times" w:hAnsi="Times"/>
                <w:szCs w:val="24"/>
                <w:lang w:val="en-US"/>
              </w:rPr>
            </w:pPr>
          </w:p>
          <w:p w14:paraId="4856B00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00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00A"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00B"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4856B00C"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4856B00D" w14:textId="77777777" w:rsidR="00383582" w:rsidRDefault="00545BA5">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856B00E" w14:textId="77777777" w:rsidR="00383582" w:rsidRDefault="00383582">
            <w:pPr>
              <w:spacing w:after="0" w:line="240" w:lineRule="auto"/>
              <w:jc w:val="left"/>
              <w:rPr>
                <w:rFonts w:ascii="Times" w:hAnsi="Times"/>
                <w:szCs w:val="24"/>
                <w:lang w:val="en-US"/>
              </w:rPr>
            </w:pPr>
          </w:p>
          <w:p w14:paraId="4856B00F" w14:textId="77777777" w:rsidR="00383582" w:rsidRDefault="00383582">
            <w:pPr>
              <w:spacing w:after="0" w:line="240" w:lineRule="auto"/>
              <w:jc w:val="left"/>
              <w:rPr>
                <w:rFonts w:ascii="Times" w:hAnsi="Times"/>
                <w:szCs w:val="24"/>
                <w:lang w:val="en-US"/>
              </w:rPr>
            </w:pPr>
          </w:p>
          <w:p w14:paraId="4856B010"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011" w14:textId="77777777" w:rsidR="00383582" w:rsidRDefault="00383582">
            <w:pPr>
              <w:spacing w:after="0" w:line="240" w:lineRule="auto"/>
              <w:jc w:val="left"/>
              <w:rPr>
                <w:rFonts w:ascii="Times" w:hAnsi="Times"/>
                <w:szCs w:val="24"/>
                <w:lang w:val="en-US"/>
              </w:rPr>
            </w:pPr>
          </w:p>
          <w:p w14:paraId="4856B012"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13" w14:textId="77777777" w:rsidR="00383582" w:rsidRDefault="00DE1166">
            <w:pPr>
              <w:spacing w:after="0" w:line="240" w:lineRule="auto"/>
              <w:jc w:val="left"/>
              <w:rPr>
                <w:rFonts w:ascii="Times" w:eastAsia="Microsoft YaHei UI" w:hAnsi="Times"/>
                <w:szCs w:val="22"/>
                <w:lang w:val="en-US" w:eastAsia="zh-CN"/>
              </w:rPr>
            </w:pPr>
            <w:r w:rsidRPr="00DE1166">
              <w:rPr>
                <w:szCs w:val="22"/>
                <w:lang w:val="en-US"/>
              </w:rPr>
              <w:t xml:space="preserve">From RAN1 perspective, for UE BB complexity reduction, for paging channel (PDSCH) to Rel-18 </w:t>
            </w:r>
            <w:proofErr w:type="spellStart"/>
            <w:r w:rsidRPr="00DE1166">
              <w:rPr>
                <w:szCs w:val="22"/>
                <w:lang w:val="en-US"/>
              </w:rPr>
              <w:t>RedCap</w:t>
            </w:r>
            <w:proofErr w:type="spellEnd"/>
            <w:r w:rsidRPr="00DE1166">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856B014" w14:textId="77777777" w:rsidR="00383582" w:rsidRDefault="00383582">
            <w:pPr>
              <w:spacing w:after="0" w:line="240" w:lineRule="auto"/>
              <w:jc w:val="left"/>
              <w:rPr>
                <w:rFonts w:ascii="Times" w:eastAsia="Microsoft YaHei UI" w:hAnsi="Times"/>
                <w:szCs w:val="22"/>
                <w:lang w:val="en-US" w:eastAsia="zh-CN"/>
              </w:rPr>
            </w:pPr>
          </w:p>
          <w:p w14:paraId="4856B015" w14:textId="77777777" w:rsidR="00BA4315" w:rsidRDefault="00BA4315">
            <w:pPr>
              <w:spacing w:after="0" w:line="240" w:lineRule="auto"/>
              <w:jc w:val="left"/>
              <w:rPr>
                <w:rFonts w:ascii="Times" w:eastAsia="Microsoft YaHei UI" w:hAnsi="Times"/>
                <w:szCs w:val="22"/>
                <w:lang w:val="en-US" w:eastAsia="zh-CN"/>
              </w:rPr>
            </w:pPr>
          </w:p>
          <w:p w14:paraId="4856B01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56B017" w14:textId="77777777" w:rsidR="00383582" w:rsidRDefault="00383582">
            <w:pPr>
              <w:spacing w:after="0" w:line="240" w:lineRule="auto"/>
              <w:jc w:val="left"/>
              <w:rPr>
                <w:rFonts w:ascii="Times" w:hAnsi="Times"/>
                <w:szCs w:val="24"/>
                <w:lang w:val="en-US"/>
              </w:rPr>
            </w:pPr>
          </w:p>
          <w:p w14:paraId="4856B018"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19"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1A"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1B"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1C"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1D"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1E"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1F"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20"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21" w14:textId="77777777"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141C2F" w:rsidRPr="00141C2F">
              <w:rPr>
                <w:rFonts w:ascii="Times" w:eastAsia="DengXian" w:hAnsi="Times"/>
                <w:color w:val="000000"/>
                <w:szCs w:val="24"/>
                <w:lang w:val="en-US" w:eastAsia="zh-CN"/>
              </w:rPr>
              <w:t>For the “FFS: value(s) of X”</w:t>
            </w:r>
          </w:p>
          <w:p w14:paraId="4856B022"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23"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 xml:space="preserve">ote: Single Value pair for X is to </w:t>
            </w:r>
            <w:proofErr w:type="gramStart"/>
            <w:r w:rsidRPr="00141C2F">
              <w:rPr>
                <w:rFonts w:ascii="Times" w:eastAsia="DengXian" w:hAnsi="Times"/>
                <w:color w:val="000000"/>
                <w:szCs w:val="24"/>
                <w:lang w:val="en-US" w:eastAsia="zh-CN"/>
              </w:rPr>
              <w:t>selected</w:t>
            </w:r>
            <w:proofErr w:type="gramEnd"/>
            <w:r w:rsidRPr="00141C2F">
              <w:rPr>
                <w:rFonts w:ascii="Times" w:eastAsia="DengXian" w:hAnsi="Times"/>
                <w:color w:val="000000"/>
                <w:szCs w:val="24"/>
                <w:lang w:val="en-US" w:eastAsia="zh-CN"/>
              </w:rPr>
              <w:t xml:space="preserve"> for SCSs</w:t>
            </w:r>
          </w:p>
          <w:p w14:paraId="4856B024" w14:textId="77777777" w:rsidR="00141C2F" w:rsidRDefault="00141C2F">
            <w:pPr>
              <w:spacing w:after="0" w:line="240" w:lineRule="auto"/>
              <w:jc w:val="left"/>
              <w:rPr>
                <w:rFonts w:ascii="Times" w:hAnsi="Times"/>
                <w:szCs w:val="24"/>
                <w:lang w:val="en-US"/>
              </w:rPr>
            </w:pPr>
          </w:p>
          <w:p w14:paraId="4856B025" w14:textId="77777777" w:rsidR="00470449" w:rsidRDefault="00470449">
            <w:pPr>
              <w:spacing w:after="0" w:line="240" w:lineRule="auto"/>
              <w:jc w:val="left"/>
              <w:rPr>
                <w:rFonts w:ascii="Times" w:hAnsi="Times"/>
                <w:szCs w:val="24"/>
                <w:lang w:val="en-US"/>
              </w:rPr>
            </w:pPr>
          </w:p>
          <w:p w14:paraId="4856B026" w14:textId="77777777"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56B027" w14:textId="77777777" w:rsidR="00470449" w:rsidRDefault="00470449">
            <w:pPr>
              <w:spacing w:after="0" w:line="240" w:lineRule="auto"/>
              <w:jc w:val="left"/>
              <w:rPr>
                <w:rFonts w:ascii="Times" w:hAnsi="Times"/>
                <w:szCs w:val="24"/>
                <w:lang w:val="en-US"/>
              </w:rPr>
            </w:pPr>
          </w:p>
          <w:p w14:paraId="4856B028"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029"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4856B02A"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02B" w14:textId="77777777" w:rsidR="00470449" w:rsidRDefault="00470449">
            <w:pPr>
              <w:spacing w:after="0" w:line="240" w:lineRule="auto"/>
              <w:jc w:val="left"/>
              <w:rPr>
                <w:rFonts w:ascii="Times" w:hAnsi="Times"/>
                <w:szCs w:val="24"/>
                <w:lang w:val="en-US"/>
              </w:rPr>
            </w:pPr>
          </w:p>
          <w:p w14:paraId="4856B02C" w14:textId="77777777" w:rsidR="00BC4A25" w:rsidRDefault="00BC4A25">
            <w:pPr>
              <w:spacing w:after="0" w:line="240" w:lineRule="auto"/>
              <w:jc w:val="left"/>
              <w:rPr>
                <w:rFonts w:ascii="Times" w:hAnsi="Times"/>
                <w:szCs w:val="24"/>
                <w:lang w:val="en-US"/>
              </w:rPr>
            </w:pPr>
          </w:p>
          <w:p w14:paraId="4856B02D"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4856B02E" w14:textId="77777777" w:rsidR="00BC4A25" w:rsidRPr="00503136" w:rsidRDefault="00BC4A25" w:rsidP="00BC4A25">
            <w:pPr>
              <w:tabs>
                <w:tab w:val="left" w:pos="720"/>
              </w:tabs>
              <w:spacing w:after="0" w:line="240" w:lineRule="auto"/>
              <w:jc w:val="left"/>
              <w:rPr>
                <w:rFonts w:ascii="Times" w:hAnsi="Times"/>
                <w:szCs w:val="24"/>
                <w:lang w:val="en-US"/>
              </w:rPr>
            </w:pPr>
          </w:p>
          <w:p w14:paraId="4856B02F"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030"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031" w14:textId="77777777" w:rsidR="00BC4A25" w:rsidRDefault="00BC4A25">
            <w:pPr>
              <w:spacing w:after="0" w:line="240" w:lineRule="auto"/>
              <w:jc w:val="left"/>
              <w:rPr>
                <w:rFonts w:ascii="Times" w:hAnsi="Times"/>
                <w:szCs w:val="24"/>
                <w:lang w:val="en-US"/>
              </w:rPr>
            </w:pPr>
          </w:p>
        </w:tc>
      </w:tr>
    </w:tbl>
    <w:p w14:paraId="4856B033" w14:textId="77777777" w:rsidR="00383582" w:rsidRDefault="00383582">
      <w:pPr>
        <w:rPr>
          <w:lang w:val="en-US"/>
        </w:rPr>
      </w:pPr>
    </w:p>
    <w:p w14:paraId="4856B0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56B035" w14:textId="77777777" w:rsidR="00383582" w:rsidRDefault="00545BA5">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83582" w14:paraId="4856B03D" w14:textId="77777777">
        <w:tc>
          <w:tcPr>
            <w:tcW w:w="9630" w:type="dxa"/>
          </w:tcPr>
          <w:p w14:paraId="4856B036"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037"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4856B038"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9"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4856B03A"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4856B03B"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4856B03C" w14:textId="77777777" w:rsidR="00383582" w:rsidRDefault="00383582">
            <w:pPr>
              <w:spacing w:after="0" w:line="240" w:lineRule="auto"/>
              <w:jc w:val="left"/>
              <w:rPr>
                <w:rFonts w:ascii="Times" w:hAnsi="Times"/>
                <w:szCs w:val="24"/>
                <w:lang w:val="en-US"/>
              </w:rPr>
            </w:pPr>
          </w:p>
        </w:tc>
      </w:tr>
    </w:tbl>
    <w:p w14:paraId="4856B03E" w14:textId="77777777"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4856B03F" w14:textId="77777777"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61D5D" w14:paraId="4856B043" w14:textId="77777777" w:rsidTr="005E2586">
        <w:tc>
          <w:tcPr>
            <w:tcW w:w="1479" w:type="dxa"/>
            <w:shd w:val="clear" w:color="auto" w:fill="D9D9D9" w:themeFill="background1" w:themeFillShade="D9"/>
          </w:tcPr>
          <w:p w14:paraId="4856B040"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4856B041"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4856B042" w14:textId="77777777" w:rsidR="00661D5D" w:rsidRDefault="00661D5D" w:rsidP="005E2586">
            <w:pPr>
              <w:jc w:val="left"/>
              <w:rPr>
                <w:b/>
                <w:bCs/>
                <w:lang w:val="en-US"/>
              </w:rPr>
            </w:pPr>
            <w:r>
              <w:rPr>
                <w:b/>
                <w:bCs/>
                <w:lang w:val="en-US"/>
              </w:rPr>
              <w:t>Comments</w:t>
            </w:r>
          </w:p>
        </w:tc>
      </w:tr>
      <w:tr w:rsidR="00661D5D" w14:paraId="4856B047" w14:textId="77777777" w:rsidTr="005E2586">
        <w:tc>
          <w:tcPr>
            <w:tcW w:w="1479" w:type="dxa"/>
          </w:tcPr>
          <w:p w14:paraId="4856B044" w14:textId="77777777" w:rsidR="00661D5D"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45" w14:textId="77777777" w:rsidR="00661D5D" w:rsidRPr="009F7A81" w:rsidRDefault="00661D5D" w:rsidP="005E2586">
            <w:pPr>
              <w:tabs>
                <w:tab w:val="left" w:pos="551"/>
              </w:tabs>
              <w:jc w:val="left"/>
              <w:rPr>
                <w:rFonts w:eastAsia="Yu Mincho"/>
                <w:lang w:val="en-US" w:eastAsia="ja-JP"/>
              </w:rPr>
            </w:pPr>
          </w:p>
        </w:tc>
        <w:tc>
          <w:tcPr>
            <w:tcW w:w="6780" w:type="dxa"/>
          </w:tcPr>
          <w:p w14:paraId="4856B046" w14:textId="77777777" w:rsidR="00661D5D" w:rsidRPr="009F7A81" w:rsidRDefault="009F7A81" w:rsidP="005E2586">
            <w:pPr>
              <w:jc w:val="left"/>
              <w:rPr>
                <w:rFonts w:eastAsia="Yu Mincho"/>
                <w:lang w:val="en-US" w:eastAsia="ja-JP"/>
              </w:rPr>
            </w:pPr>
            <w:r>
              <w:rPr>
                <w:rFonts w:eastAsia="Yu Mincho"/>
                <w:lang w:val="en-US" w:eastAsia="ja-JP"/>
              </w:rPr>
              <w:t>We don’t see the strong need to revise the agreement.</w:t>
            </w:r>
          </w:p>
        </w:tc>
      </w:tr>
      <w:tr w:rsidR="00537C7A" w14:paraId="4856B04B" w14:textId="77777777" w:rsidTr="00537C7A">
        <w:tc>
          <w:tcPr>
            <w:tcW w:w="1479" w:type="dxa"/>
          </w:tcPr>
          <w:p w14:paraId="4856B048"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49" w14:textId="77777777" w:rsidR="00537C7A" w:rsidRDefault="00537C7A" w:rsidP="00537C7A">
            <w:pPr>
              <w:tabs>
                <w:tab w:val="left" w:pos="551"/>
              </w:tabs>
              <w:jc w:val="left"/>
              <w:rPr>
                <w:rFonts w:eastAsiaTheme="minorEastAsia"/>
                <w:lang w:val="en-US" w:eastAsia="zh-CN"/>
              </w:rPr>
            </w:pPr>
          </w:p>
        </w:tc>
        <w:tc>
          <w:tcPr>
            <w:tcW w:w="6780" w:type="dxa"/>
          </w:tcPr>
          <w:p w14:paraId="4856B04A" w14:textId="77777777" w:rsidR="00537C7A" w:rsidRDefault="00537C7A" w:rsidP="00537C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0A7771" w14:paraId="4856B04F" w14:textId="77777777" w:rsidTr="005E2586">
        <w:tc>
          <w:tcPr>
            <w:tcW w:w="1479" w:type="dxa"/>
          </w:tcPr>
          <w:p w14:paraId="4856B04C" w14:textId="77777777" w:rsidR="000A7771" w:rsidRPr="00537C7A" w:rsidRDefault="000A7771" w:rsidP="000A7771">
            <w:pPr>
              <w:jc w:val="left"/>
              <w:rPr>
                <w:rFonts w:eastAsiaTheme="minorEastAsia"/>
                <w:lang w:eastAsia="zh-CN"/>
              </w:rPr>
            </w:pPr>
            <w:r>
              <w:rPr>
                <w:rFonts w:eastAsiaTheme="minorEastAsia"/>
                <w:lang w:val="en-US" w:eastAsia="zh-CN"/>
              </w:rPr>
              <w:t xml:space="preserve">Nordic </w:t>
            </w:r>
          </w:p>
        </w:tc>
        <w:tc>
          <w:tcPr>
            <w:tcW w:w="1372" w:type="dxa"/>
          </w:tcPr>
          <w:p w14:paraId="4856B04D" w14:textId="77777777" w:rsidR="000A7771" w:rsidRDefault="000A7771" w:rsidP="000A7771">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4E" w14:textId="77777777" w:rsidR="000A7771" w:rsidRDefault="000A7771" w:rsidP="000A7771">
            <w:pPr>
              <w:jc w:val="left"/>
              <w:rPr>
                <w:rFonts w:eastAsiaTheme="minorEastAsia"/>
                <w:lang w:val="en-US" w:eastAsia="zh-CN"/>
              </w:rPr>
            </w:pPr>
            <w:r>
              <w:rPr>
                <w:rFonts w:eastAsiaTheme="minorEastAsia"/>
                <w:lang w:val="en-US" w:eastAsia="zh-CN"/>
              </w:rPr>
              <w:t xml:space="preserve">We this as a good idea, it also </w:t>
            </w:r>
            <w:proofErr w:type="gramStart"/>
            <w:r>
              <w:rPr>
                <w:rFonts w:eastAsiaTheme="minorEastAsia"/>
                <w:lang w:val="en-US" w:eastAsia="zh-CN"/>
              </w:rPr>
              <w:t>help</w:t>
            </w:r>
            <w:proofErr w:type="gramEnd"/>
            <w:r>
              <w:rPr>
                <w:rFonts w:eastAsiaTheme="minorEastAsia"/>
                <w:lang w:val="en-US" w:eastAsia="zh-CN"/>
              </w:rPr>
              <w:t xml:space="preserve"> </w:t>
            </w:r>
            <w:r w:rsidR="00F032B6">
              <w:rPr>
                <w:rFonts w:eastAsiaTheme="minorEastAsia"/>
                <w:lang w:val="en-US" w:eastAsia="zh-CN"/>
              </w:rPr>
              <w:t>with FDM multiplexing with legacy UEs</w:t>
            </w:r>
          </w:p>
        </w:tc>
      </w:tr>
      <w:tr w:rsidR="00CB6485" w14:paraId="4856B053" w14:textId="77777777" w:rsidTr="005E2586">
        <w:tc>
          <w:tcPr>
            <w:tcW w:w="1479" w:type="dxa"/>
          </w:tcPr>
          <w:p w14:paraId="4856B050" w14:textId="77777777" w:rsidR="00CB6485" w:rsidRDefault="00CB6485" w:rsidP="00FB1999">
            <w:pPr>
              <w:jc w:val="left"/>
              <w:rPr>
                <w:rFonts w:eastAsiaTheme="minorEastAsia"/>
                <w:lang w:val="en-US" w:eastAsia="zh-CN"/>
              </w:rPr>
            </w:pPr>
            <w:r>
              <w:rPr>
                <w:rFonts w:eastAsiaTheme="minorEastAsia"/>
                <w:lang w:val="en-US" w:eastAsia="zh-CN"/>
              </w:rPr>
              <w:t>CMCC</w:t>
            </w:r>
          </w:p>
        </w:tc>
        <w:tc>
          <w:tcPr>
            <w:tcW w:w="1372" w:type="dxa"/>
          </w:tcPr>
          <w:p w14:paraId="4856B051" w14:textId="77777777" w:rsidR="00CB6485" w:rsidRDefault="00CB6485" w:rsidP="00FB1999">
            <w:pPr>
              <w:tabs>
                <w:tab w:val="left" w:pos="551"/>
              </w:tabs>
              <w:jc w:val="left"/>
              <w:rPr>
                <w:rFonts w:eastAsiaTheme="minorEastAsia"/>
                <w:lang w:val="en-US" w:eastAsia="zh-CN"/>
              </w:rPr>
            </w:pPr>
          </w:p>
        </w:tc>
        <w:tc>
          <w:tcPr>
            <w:tcW w:w="6780" w:type="dxa"/>
          </w:tcPr>
          <w:p w14:paraId="4856B052" w14:textId="77777777" w:rsidR="00CB6485" w:rsidRDefault="00CB6485" w:rsidP="00FB1999">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bl>
    <w:p w14:paraId="4856B054" w14:textId="77777777" w:rsidR="00661D5D" w:rsidRDefault="00661D5D" w:rsidP="006D3D9A"/>
    <w:p w14:paraId="4856B055" w14:textId="77777777"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4856B056" w14:textId="77777777"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TableGrid"/>
        <w:tblW w:w="9631" w:type="dxa"/>
        <w:tblLayout w:type="fixed"/>
        <w:tblLook w:val="04A0" w:firstRow="1" w:lastRow="0" w:firstColumn="1" w:lastColumn="0" w:noHBand="0" w:noVBand="1"/>
      </w:tblPr>
      <w:tblGrid>
        <w:gridCol w:w="1479"/>
        <w:gridCol w:w="1372"/>
        <w:gridCol w:w="6780"/>
      </w:tblGrid>
      <w:tr w:rsidR="00C10CB2" w14:paraId="4856B05A" w14:textId="77777777" w:rsidTr="005E2586">
        <w:tc>
          <w:tcPr>
            <w:tcW w:w="1479" w:type="dxa"/>
            <w:shd w:val="clear" w:color="auto" w:fill="D9D9D9" w:themeFill="background1" w:themeFillShade="D9"/>
          </w:tcPr>
          <w:p w14:paraId="4856B057"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4856B058"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4856B059" w14:textId="77777777" w:rsidR="00C10CB2" w:rsidRDefault="00C10CB2" w:rsidP="005E2586">
            <w:pPr>
              <w:jc w:val="left"/>
              <w:rPr>
                <w:b/>
                <w:bCs/>
                <w:lang w:val="en-US"/>
              </w:rPr>
            </w:pPr>
            <w:r>
              <w:rPr>
                <w:b/>
                <w:bCs/>
                <w:lang w:val="en-US"/>
              </w:rPr>
              <w:t>Comments</w:t>
            </w:r>
          </w:p>
        </w:tc>
      </w:tr>
      <w:tr w:rsidR="00C10CB2" w14:paraId="4856B05E" w14:textId="77777777" w:rsidTr="005E2586">
        <w:tc>
          <w:tcPr>
            <w:tcW w:w="1479" w:type="dxa"/>
          </w:tcPr>
          <w:p w14:paraId="4856B05B" w14:textId="77777777" w:rsidR="00C10CB2" w:rsidRDefault="00F032B6" w:rsidP="005E2586">
            <w:pPr>
              <w:jc w:val="left"/>
              <w:rPr>
                <w:rFonts w:eastAsiaTheme="minorEastAsia"/>
                <w:lang w:val="en-US" w:eastAsia="zh-CN"/>
              </w:rPr>
            </w:pPr>
            <w:r>
              <w:rPr>
                <w:rFonts w:eastAsiaTheme="minorEastAsia"/>
                <w:lang w:val="en-US" w:eastAsia="zh-CN"/>
              </w:rPr>
              <w:t xml:space="preserve">Nordic </w:t>
            </w:r>
          </w:p>
        </w:tc>
        <w:tc>
          <w:tcPr>
            <w:tcW w:w="1372" w:type="dxa"/>
          </w:tcPr>
          <w:p w14:paraId="4856B05C" w14:textId="77777777" w:rsidR="00C10CB2" w:rsidRDefault="00F032B6" w:rsidP="005E2586">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5D" w14:textId="77777777" w:rsidR="00C10CB2" w:rsidRDefault="00C10CB2" w:rsidP="005E2586">
            <w:pPr>
              <w:jc w:val="left"/>
              <w:rPr>
                <w:rFonts w:eastAsiaTheme="minorEastAsia"/>
                <w:lang w:val="en-US" w:eastAsia="zh-CN"/>
              </w:rPr>
            </w:pPr>
          </w:p>
        </w:tc>
      </w:tr>
      <w:tr w:rsidR="00C10CB2" w14:paraId="4856B062" w14:textId="77777777" w:rsidTr="005E2586">
        <w:tc>
          <w:tcPr>
            <w:tcW w:w="1479" w:type="dxa"/>
          </w:tcPr>
          <w:p w14:paraId="4856B05F" w14:textId="77777777" w:rsidR="00C10CB2" w:rsidRDefault="00C10CB2" w:rsidP="005E2586">
            <w:pPr>
              <w:jc w:val="left"/>
              <w:rPr>
                <w:rFonts w:eastAsiaTheme="minorEastAsia"/>
                <w:lang w:val="en-US" w:eastAsia="zh-CN"/>
              </w:rPr>
            </w:pPr>
          </w:p>
        </w:tc>
        <w:tc>
          <w:tcPr>
            <w:tcW w:w="1372" w:type="dxa"/>
          </w:tcPr>
          <w:p w14:paraId="4856B060" w14:textId="77777777" w:rsidR="00C10CB2" w:rsidRDefault="00C10CB2" w:rsidP="005E2586">
            <w:pPr>
              <w:tabs>
                <w:tab w:val="left" w:pos="551"/>
              </w:tabs>
              <w:jc w:val="left"/>
              <w:rPr>
                <w:rFonts w:eastAsiaTheme="minorEastAsia"/>
                <w:lang w:val="en-US" w:eastAsia="zh-CN"/>
              </w:rPr>
            </w:pPr>
          </w:p>
        </w:tc>
        <w:tc>
          <w:tcPr>
            <w:tcW w:w="6780" w:type="dxa"/>
          </w:tcPr>
          <w:p w14:paraId="4856B061" w14:textId="77777777" w:rsidR="00C10CB2" w:rsidRDefault="00C10CB2" w:rsidP="005E2586">
            <w:pPr>
              <w:jc w:val="left"/>
              <w:rPr>
                <w:rFonts w:eastAsiaTheme="minorEastAsia"/>
                <w:lang w:val="en-US" w:eastAsia="zh-CN"/>
              </w:rPr>
            </w:pPr>
          </w:p>
        </w:tc>
      </w:tr>
      <w:tr w:rsidR="00C10CB2" w14:paraId="4856B066" w14:textId="77777777" w:rsidTr="005E2586">
        <w:tc>
          <w:tcPr>
            <w:tcW w:w="1479" w:type="dxa"/>
          </w:tcPr>
          <w:p w14:paraId="4856B063" w14:textId="77777777" w:rsidR="00C10CB2" w:rsidRDefault="00C10CB2" w:rsidP="005E2586">
            <w:pPr>
              <w:jc w:val="left"/>
              <w:rPr>
                <w:rFonts w:eastAsiaTheme="minorEastAsia"/>
                <w:lang w:val="en-US" w:eastAsia="zh-CN"/>
              </w:rPr>
            </w:pPr>
          </w:p>
        </w:tc>
        <w:tc>
          <w:tcPr>
            <w:tcW w:w="1372" w:type="dxa"/>
          </w:tcPr>
          <w:p w14:paraId="4856B064" w14:textId="77777777" w:rsidR="00C10CB2" w:rsidRDefault="00C10CB2" w:rsidP="005E2586">
            <w:pPr>
              <w:tabs>
                <w:tab w:val="left" w:pos="551"/>
              </w:tabs>
              <w:jc w:val="left"/>
              <w:rPr>
                <w:rFonts w:eastAsiaTheme="minorEastAsia"/>
                <w:lang w:val="en-US" w:eastAsia="zh-CN"/>
              </w:rPr>
            </w:pPr>
          </w:p>
        </w:tc>
        <w:tc>
          <w:tcPr>
            <w:tcW w:w="6780" w:type="dxa"/>
          </w:tcPr>
          <w:p w14:paraId="4856B065" w14:textId="77777777" w:rsidR="00C10CB2" w:rsidRDefault="00C10CB2" w:rsidP="005E2586">
            <w:pPr>
              <w:jc w:val="left"/>
              <w:rPr>
                <w:rFonts w:eastAsiaTheme="minorEastAsia"/>
                <w:lang w:val="en-US" w:eastAsia="zh-CN"/>
              </w:rPr>
            </w:pPr>
          </w:p>
        </w:tc>
      </w:tr>
    </w:tbl>
    <w:p w14:paraId="4856B067" w14:textId="77777777" w:rsidR="00383582" w:rsidRDefault="00383582">
      <w:pPr>
        <w:rPr>
          <w:lang w:val="en-US"/>
        </w:rPr>
      </w:pPr>
    </w:p>
    <w:p w14:paraId="4856B06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Random access timeline</w:t>
      </w:r>
    </w:p>
    <w:p w14:paraId="4856B069" w14:textId="77777777" w:rsidR="00383582" w:rsidRDefault="00545BA5">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83582" w14:paraId="4856B077" w14:textId="77777777">
        <w:tc>
          <w:tcPr>
            <w:tcW w:w="9630" w:type="dxa"/>
          </w:tcPr>
          <w:p w14:paraId="4856B06A"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56B06B" w14:textId="77777777" w:rsidR="004D5CB2" w:rsidRDefault="004D5CB2" w:rsidP="004D5CB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56B06C"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56B06D"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56B06E"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856B06F"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4856B070"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56B07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56B072"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56B073" w14:textId="77777777"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4856B074"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4856B075"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 xml:space="preserve">ote: Single Value pair for X is to </w:t>
            </w:r>
            <w:proofErr w:type="gramStart"/>
            <w:r w:rsidRPr="00141C2F">
              <w:rPr>
                <w:rFonts w:ascii="Times" w:eastAsia="DengXian" w:hAnsi="Times"/>
                <w:color w:val="000000"/>
                <w:szCs w:val="24"/>
                <w:lang w:val="en-US" w:eastAsia="zh-CN"/>
              </w:rPr>
              <w:t>selected</w:t>
            </w:r>
            <w:proofErr w:type="gramEnd"/>
            <w:r w:rsidRPr="00141C2F">
              <w:rPr>
                <w:rFonts w:ascii="Times" w:eastAsia="DengXian" w:hAnsi="Times"/>
                <w:color w:val="000000"/>
                <w:szCs w:val="24"/>
                <w:lang w:val="en-US" w:eastAsia="zh-CN"/>
              </w:rPr>
              <w:t xml:space="preserve"> for SCSs</w:t>
            </w:r>
          </w:p>
          <w:p w14:paraId="4856B076" w14:textId="77777777" w:rsidR="00383582" w:rsidRDefault="00383582">
            <w:pPr>
              <w:spacing w:after="0" w:line="240" w:lineRule="auto"/>
              <w:jc w:val="left"/>
              <w:rPr>
                <w:rFonts w:ascii="Times" w:eastAsia="MS PGothic" w:hAnsi="Times"/>
                <w:szCs w:val="24"/>
                <w:lang w:val="en-US" w:eastAsia="ja-JP"/>
              </w:rPr>
            </w:pPr>
          </w:p>
        </w:tc>
      </w:tr>
    </w:tbl>
    <w:p w14:paraId="4856B078" w14:textId="77777777"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4856B079"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4856B07A"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4856B07B"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4856B07C" w14:textId="77777777"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4856B07D" w14:textId="77777777" w:rsidR="00D06035" w:rsidRPr="00E142B5" w:rsidRDefault="00D06035"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4856B07E" w14:textId="77777777" w:rsidR="00213EA9" w:rsidRPr="00E142B5" w:rsidRDefault="00213EA9"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4856B07F" w14:textId="77777777" w:rsidR="00E142B5" w:rsidRDefault="00E142B5">
      <w:pPr>
        <w:rPr>
          <w:bCs/>
          <w:szCs w:val="22"/>
          <w:lang w:val="en-US"/>
        </w:rPr>
      </w:pPr>
      <w:r>
        <w:rPr>
          <w:bCs/>
          <w:szCs w:val="22"/>
          <w:lang w:val="en-US"/>
        </w:rPr>
        <w:t>Other proposals expressed in the contributions:</w:t>
      </w:r>
    </w:p>
    <w:p w14:paraId="4856B080" w14:textId="77777777" w:rsidR="00E142B5" w:rsidRPr="00E142B5" w:rsidRDefault="00E142B5" w:rsidP="00182433">
      <w:pPr>
        <w:pStyle w:val="ListParagraph"/>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4856B081" w14:textId="77777777" w:rsidR="0061382D" w:rsidRPr="00E142B5" w:rsidRDefault="0061382D" w:rsidP="00182433">
      <w:pPr>
        <w:pStyle w:val="ListParagraph"/>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856B082" w14:textId="77777777" w:rsidR="00946D0B" w:rsidRPr="00A4779E" w:rsidRDefault="00213EA9" w:rsidP="00182433">
      <w:pPr>
        <w:pStyle w:val="ListParagraph"/>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4856B083" w14:textId="77777777" w:rsidR="001A5962" w:rsidRPr="00EF7BCB" w:rsidRDefault="004150D8" w:rsidP="004150D8">
      <w:pPr>
        <w:pStyle w:val="ListParagraph"/>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 xml:space="preserve">to support PUSCH TDRA configuration specific to Rel-18 </w:t>
      </w:r>
      <w:proofErr w:type="spellStart"/>
      <w:r w:rsidR="001A5962" w:rsidRPr="001A5962">
        <w:rPr>
          <w:rFonts w:eastAsia="Times New Roman"/>
          <w:sz w:val="20"/>
          <w:szCs w:val="22"/>
          <w:lang w:val="en-US"/>
        </w:rPr>
        <w:t>eRedCap</w:t>
      </w:r>
      <w:proofErr w:type="spellEnd"/>
      <w:r w:rsidR="001A5962" w:rsidRPr="001A5962">
        <w:rPr>
          <w:rFonts w:eastAsia="Times New Roman"/>
          <w:sz w:val="20"/>
          <w:szCs w:val="22"/>
          <w:lang w:val="en-US"/>
        </w:rPr>
        <w:t xml:space="preserve"> UEs</w:t>
      </w:r>
      <w:r w:rsidR="001A5962">
        <w:rPr>
          <w:rFonts w:eastAsia="Times New Roman"/>
          <w:sz w:val="20"/>
          <w:szCs w:val="22"/>
          <w:lang w:val="en-US"/>
        </w:rPr>
        <w:t>.</w:t>
      </w:r>
    </w:p>
    <w:p w14:paraId="4856B084" w14:textId="77777777" w:rsidR="004150D8" w:rsidRPr="00A4779E" w:rsidRDefault="004150D8" w:rsidP="004150D8">
      <w:pPr>
        <w:pStyle w:val="ListParagraph"/>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4856B085" w14:textId="77777777" w:rsidR="00A4779E" w:rsidRPr="00A4779E" w:rsidRDefault="00A4779E" w:rsidP="00A4779E">
      <w:pPr>
        <w:jc w:val="left"/>
        <w:rPr>
          <w:bCs/>
          <w:lang w:val="en-US"/>
        </w:rPr>
      </w:pPr>
      <w:r>
        <w:rPr>
          <w:bCs/>
          <w:lang w:val="en-US"/>
        </w:rPr>
        <w:t>Companies are invited to reply to the following questions.</w:t>
      </w:r>
    </w:p>
    <w:p w14:paraId="4856B086" w14:textId="77777777"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4856B087"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4856B088"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4856B089"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4856B08A" w14:textId="77777777"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4856B08B" w14:textId="7777777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4856B08C"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4856B08D" w14:textId="77777777" w:rsidR="00343F2E" w:rsidRPr="00C629F3" w:rsidRDefault="00343F2E"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4856B08E" w14:textId="77777777"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4856B08F" w14:textId="77777777" w:rsid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4856B090" w14:textId="77777777" w:rsidR="00734961" w:rsidRPr="00C629F3" w:rsidRDefault="00734961"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C629F3" w14:paraId="4856B094" w14:textId="77777777" w:rsidTr="005E2586">
        <w:tc>
          <w:tcPr>
            <w:tcW w:w="1479" w:type="dxa"/>
            <w:shd w:val="clear" w:color="auto" w:fill="D9D9D9" w:themeFill="background1" w:themeFillShade="D9"/>
          </w:tcPr>
          <w:p w14:paraId="4856B091"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856B092" w14:textId="77777777" w:rsidR="00C629F3" w:rsidRDefault="0031535A" w:rsidP="005E2586">
            <w:pPr>
              <w:jc w:val="left"/>
              <w:rPr>
                <w:b/>
                <w:bCs/>
                <w:lang w:val="en-US"/>
              </w:rPr>
            </w:pPr>
            <w:r>
              <w:rPr>
                <w:b/>
                <w:bCs/>
                <w:lang w:val="en-US"/>
              </w:rPr>
              <w:t>Option (1-</w:t>
            </w:r>
            <w:r w:rsidR="00E71F1A">
              <w:rPr>
                <w:b/>
                <w:bCs/>
                <w:lang w:val="en-US"/>
              </w:rPr>
              <w:t>10</w:t>
            </w:r>
            <w:r>
              <w:rPr>
                <w:b/>
                <w:bCs/>
                <w:lang w:val="en-US"/>
              </w:rPr>
              <w:t>)</w:t>
            </w:r>
          </w:p>
        </w:tc>
        <w:tc>
          <w:tcPr>
            <w:tcW w:w="6780" w:type="dxa"/>
            <w:shd w:val="clear" w:color="auto" w:fill="D9D9D9" w:themeFill="background1" w:themeFillShade="D9"/>
          </w:tcPr>
          <w:p w14:paraId="4856B093" w14:textId="77777777" w:rsidR="00C629F3" w:rsidRDefault="00C629F3" w:rsidP="005E2586">
            <w:pPr>
              <w:jc w:val="left"/>
              <w:rPr>
                <w:b/>
                <w:bCs/>
                <w:lang w:val="en-US"/>
              </w:rPr>
            </w:pPr>
            <w:r>
              <w:rPr>
                <w:b/>
                <w:bCs/>
                <w:lang w:val="en-US"/>
              </w:rPr>
              <w:t>Comments</w:t>
            </w:r>
          </w:p>
        </w:tc>
      </w:tr>
      <w:tr w:rsidR="00C629F3" w14:paraId="4856B098" w14:textId="77777777" w:rsidTr="005E2586">
        <w:tc>
          <w:tcPr>
            <w:tcW w:w="1479" w:type="dxa"/>
          </w:tcPr>
          <w:p w14:paraId="4856B095" w14:textId="77777777" w:rsidR="00C629F3" w:rsidRPr="001F3908" w:rsidRDefault="001F3908" w:rsidP="005E2586">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56B096" w14:textId="77777777" w:rsidR="00C629F3" w:rsidRPr="001F3908" w:rsidRDefault="001F3908" w:rsidP="005E2586">
            <w:pPr>
              <w:tabs>
                <w:tab w:val="left" w:pos="551"/>
              </w:tabs>
              <w:jc w:val="left"/>
              <w:rPr>
                <w:rFonts w:eastAsia="Yu Mincho"/>
                <w:lang w:val="en-US" w:eastAsia="ja-JP"/>
              </w:rPr>
            </w:pPr>
            <w:r>
              <w:rPr>
                <w:rFonts w:eastAsia="Yu Mincho"/>
                <w:lang w:val="en-US" w:eastAsia="ja-JP"/>
              </w:rPr>
              <w:t>Option 1</w:t>
            </w:r>
          </w:p>
        </w:tc>
        <w:tc>
          <w:tcPr>
            <w:tcW w:w="6780" w:type="dxa"/>
          </w:tcPr>
          <w:p w14:paraId="4856B097" w14:textId="77777777" w:rsidR="00C629F3" w:rsidRPr="001F3908" w:rsidRDefault="001F3908" w:rsidP="005E2586">
            <w:pPr>
              <w:jc w:val="left"/>
              <w:rPr>
                <w:rFonts w:eastAsia="Yu Mincho"/>
                <w:lang w:val="en-US" w:eastAsia="ja-JP"/>
              </w:rPr>
            </w:pPr>
            <w:r>
              <w:rPr>
                <w:rFonts w:eastAsia="Yu Mincho"/>
                <w:lang w:val="en-US" w:eastAsia="ja-JP"/>
              </w:rPr>
              <w:t>Considering the number of valid entr</w:t>
            </w:r>
            <w:r w:rsidR="009F7A81">
              <w:rPr>
                <w:rFonts w:eastAsia="Yu Mincho"/>
                <w:lang w:val="en-US" w:eastAsia="ja-JP"/>
              </w:rPr>
              <w:t>ies</w:t>
            </w:r>
            <w:r>
              <w:rPr>
                <w:rFonts w:eastAsia="Yu Mincho"/>
                <w:lang w:val="en-US" w:eastAsia="ja-JP"/>
              </w:rPr>
              <w:t xml:space="preserve"> on default PUSCH TDRA table, smaller value is preferred for X to ensure the flexibility on TDRA configuration.</w:t>
            </w:r>
          </w:p>
        </w:tc>
      </w:tr>
      <w:tr w:rsidR="00537C7A" w14:paraId="4856B09C" w14:textId="77777777" w:rsidTr="00537C7A">
        <w:tc>
          <w:tcPr>
            <w:tcW w:w="1479" w:type="dxa"/>
          </w:tcPr>
          <w:p w14:paraId="4856B099"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9A" w14:textId="77777777" w:rsidR="00537C7A" w:rsidRDefault="00537C7A" w:rsidP="00537C7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56B09B" w14:textId="77777777" w:rsidR="00537C7A" w:rsidRDefault="00537C7A" w:rsidP="00537C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347E4D" w14:paraId="4856B0A0" w14:textId="77777777" w:rsidTr="005E2586">
        <w:tc>
          <w:tcPr>
            <w:tcW w:w="1479" w:type="dxa"/>
          </w:tcPr>
          <w:p w14:paraId="4856B09D" w14:textId="77777777" w:rsidR="00347E4D" w:rsidRPr="00537C7A" w:rsidRDefault="00347E4D" w:rsidP="00347E4D">
            <w:pPr>
              <w:jc w:val="left"/>
              <w:rPr>
                <w:rFonts w:eastAsiaTheme="minorEastAsia"/>
                <w:lang w:eastAsia="zh-CN"/>
              </w:rPr>
            </w:pPr>
            <w:r>
              <w:rPr>
                <w:rFonts w:eastAsiaTheme="minorEastAsia"/>
                <w:lang w:val="en-US" w:eastAsia="zh-CN"/>
              </w:rPr>
              <w:t xml:space="preserve">Nordic </w:t>
            </w:r>
          </w:p>
        </w:tc>
        <w:tc>
          <w:tcPr>
            <w:tcW w:w="1372" w:type="dxa"/>
          </w:tcPr>
          <w:p w14:paraId="4856B09E" w14:textId="77777777" w:rsidR="00347E4D" w:rsidRDefault="00347E4D" w:rsidP="00347E4D">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4856B09F" w14:textId="77777777" w:rsidR="00347E4D" w:rsidRDefault="00347E4D" w:rsidP="00347E4D">
            <w:pPr>
              <w:jc w:val="left"/>
              <w:rPr>
                <w:rFonts w:eastAsiaTheme="minorEastAsia"/>
                <w:lang w:val="en-US" w:eastAsia="zh-CN"/>
              </w:rPr>
            </w:pPr>
          </w:p>
        </w:tc>
      </w:tr>
      <w:tr w:rsidR="00CB6485" w14:paraId="4856B0A4" w14:textId="77777777" w:rsidTr="005E2586">
        <w:tc>
          <w:tcPr>
            <w:tcW w:w="1479" w:type="dxa"/>
          </w:tcPr>
          <w:p w14:paraId="4856B0A1" w14:textId="77777777" w:rsidR="00CB6485" w:rsidRDefault="00CB6485" w:rsidP="00FB1999">
            <w:pPr>
              <w:jc w:val="left"/>
              <w:rPr>
                <w:rFonts w:eastAsiaTheme="minorEastAsia"/>
                <w:lang w:val="en-US" w:eastAsia="zh-CN"/>
              </w:rPr>
            </w:pPr>
            <w:r>
              <w:rPr>
                <w:rFonts w:eastAsiaTheme="minorEastAsia"/>
                <w:lang w:val="en-US" w:eastAsia="zh-CN"/>
              </w:rPr>
              <w:t>CMCC</w:t>
            </w:r>
          </w:p>
        </w:tc>
        <w:tc>
          <w:tcPr>
            <w:tcW w:w="1372" w:type="dxa"/>
          </w:tcPr>
          <w:p w14:paraId="4856B0A2" w14:textId="77777777" w:rsidR="00CB6485" w:rsidRDefault="00CB6485" w:rsidP="00FB1999">
            <w:pPr>
              <w:tabs>
                <w:tab w:val="left" w:pos="551"/>
              </w:tabs>
              <w:jc w:val="left"/>
              <w:rPr>
                <w:rFonts w:eastAsiaTheme="minorEastAsia"/>
                <w:lang w:val="en-US" w:eastAsia="zh-CN"/>
              </w:rPr>
            </w:pPr>
            <w:r>
              <w:rPr>
                <w:rFonts w:eastAsiaTheme="minorEastAsia"/>
                <w:lang w:val="en-US" w:eastAsia="zh-CN"/>
              </w:rPr>
              <w:t>Option1</w:t>
            </w:r>
          </w:p>
        </w:tc>
        <w:tc>
          <w:tcPr>
            <w:tcW w:w="6780" w:type="dxa"/>
          </w:tcPr>
          <w:p w14:paraId="4856B0A3" w14:textId="77777777" w:rsidR="00CB6485" w:rsidRDefault="00CB6485" w:rsidP="00FB1999">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741580" w14:paraId="383ECEB2" w14:textId="77777777" w:rsidTr="005E2586">
        <w:tc>
          <w:tcPr>
            <w:tcW w:w="1479" w:type="dxa"/>
          </w:tcPr>
          <w:p w14:paraId="571120A7" w14:textId="176F3A88" w:rsidR="00741580" w:rsidRDefault="00B94F75" w:rsidP="00741580">
            <w:pPr>
              <w:jc w:val="left"/>
              <w:rPr>
                <w:rFonts w:eastAsiaTheme="minorEastAsia"/>
                <w:lang w:val="en-US" w:eastAsia="zh-CN"/>
              </w:rPr>
            </w:pPr>
            <w:r>
              <w:rPr>
                <w:rFonts w:eastAsiaTheme="minorEastAsia"/>
                <w:lang w:val="en-US" w:eastAsia="zh-CN"/>
              </w:rPr>
              <w:t>SONY</w:t>
            </w:r>
          </w:p>
        </w:tc>
        <w:tc>
          <w:tcPr>
            <w:tcW w:w="1372" w:type="dxa"/>
          </w:tcPr>
          <w:p w14:paraId="471E7F4F" w14:textId="12712C54" w:rsidR="00741580" w:rsidRDefault="00741580" w:rsidP="00741580">
            <w:pPr>
              <w:tabs>
                <w:tab w:val="left" w:pos="551"/>
              </w:tabs>
              <w:jc w:val="left"/>
              <w:rPr>
                <w:rFonts w:eastAsiaTheme="minorEastAsia"/>
                <w:lang w:val="en-US" w:eastAsia="zh-CN"/>
              </w:rPr>
            </w:pPr>
            <w:r>
              <w:rPr>
                <w:rFonts w:eastAsiaTheme="minorEastAsia"/>
                <w:lang w:val="en-US" w:eastAsia="zh-CN"/>
              </w:rPr>
              <w:t>5</w:t>
            </w:r>
          </w:p>
        </w:tc>
        <w:tc>
          <w:tcPr>
            <w:tcW w:w="6780" w:type="dxa"/>
          </w:tcPr>
          <w:p w14:paraId="7806CEF7" w14:textId="1ABE3CB5" w:rsidR="00741580" w:rsidRDefault="00741580" w:rsidP="00741580">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bl>
    <w:p w14:paraId="4856B0A5" w14:textId="77777777" w:rsidR="00C629F3" w:rsidRDefault="00C629F3">
      <w:pPr>
        <w:rPr>
          <w:bCs/>
          <w:szCs w:val="22"/>
          <w:lang w:val="en-US"/>
        </w:rPr>
      </w:pPr>
    </w:p>
    <w:p w14:paraId="4856B0A6" w14:textId="77777777"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6571" w14:paraId="4856B0A9" w14:textId="77777777" w:rsidTr="001C6571">
        <w:tc>
          <w:tcPr>
            <w:tcW w:w="1479" w:type="dxa"/>
            <w:shd w:val="clear" w:color="auto" w:fill="D9D9D9" w:themeFill="background1" w:themeFillShade="D9"/>
          </w:tcPr>
          <w:p w14:paraId="4856B0A7"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4856B0A8" w14:textId="77777777" w:rsidR="001C6571" w:rsidRDefault="001C6571" w:rsidP="005E2586">
            <w:pPr>
              <w:jc w:val="left"/>
              <w:rPr>
                <w:b/>
                <w:bCs/>
                <w:lang w:val="en-US"/>
              </w:rPr>
            </w:pPr>
            <w:r>
              <w:rPr>
                <w:b/>
                <w:bCs/>
                <w:lang w:val="en-US"/>
              </w:rPr>
              <w:t>Comments</w:t>
            </w:r>
          </w:p>
        </w:tc>
      </w:tr>
      <w:tr w:rsidR="001C6571" w14:paraId="4856B0AC" w14:textId="77777777" w:rsidTr="001C6571">
        <w:tc>
          <w:tcPr>
            <w:tcW w:w="1479" w:type="dxa"/>
          </w:tcPr>
          <w:p w14:paraId="4856B0AA" w14:textId="77777777" w:rsidR="001C6571" w:rsidRDefault="001C6571" w:rsidP="005E2586">
            <w:pPr>
              <w:jc w:val="left"/>
              <w:rPr>
                <w:rFonts w:eastAsiaTheme="minorEastAsia"/>
                <w:lang w:val="en-US" w:eastAsia="zh-CN"/>
              </w:rPr>
            </w:pPr>
          </w:p>
        </w:tc>
        <w:tc>
          <w:tcPr>
            <w:tcW w:w="8155" w:type="dxa"/>
          </w:tcPr>
          <w:p w14:paraId="4856B0AB" w14:textId="77777777" w:rsidR="001C6571" w:rsidRDefault="001C6571" w:rsidP="005E2586">
            <w:pPr>
              <w:jc w:val="left"/>
              <w:rPr>
                <w:rFonts w:eastAsiaTheme="minorEastAsia"/>
                <w:lang w:val="en-US" w:eastAsia="zh-CN"/>
              </w:rPr>
            </w:pPr>
          </w:p>
        </w:tc>
      </w:tr>
      <w:tr w:rsidR="001C6571" w14:paraId="4856B0AF" w14:textId="77777777" w:rsidTr="001C6571">
        <w:tc>
          <w:tcPr>
            <w:tcW w:w="1479" w:type="dxa"/>
          </w:tcPr>
          <w:p w14:paraId="4856B0AD" w14:textId="77777777" w:rsidR="001C6571" w:rsidRDefault="001C6571" w:rsidP="005E2586">
            <w:pPr>
              <w:jc w:val="left"/>
              <w:rPr>
                <w:rFonts w:eastAsiaTheme="minorEastAsia"/>
                <w:lang w:val="en-US" w:eastAsia="zh-CN"/>
              </w:rPr>
            </w:pPr>
          </w:p>
        </w:tc>
        <w:tc>
          <w:tcPr>
            <w:tcW w:w="8155" w:type="dxa"/>
          </w:tcPr>
          <w:p w14:paraId="4856B0AE" w14:textId="77777777" w:rsidR="001C6571" w:rsidRDefault="001C6571" w:rsidP="005E2586">
            <w:pPr>
              <w:jc w:val="left"/>
              <w:rPr>
                <w:rFonts w:eastAsiaTheme="minorEastAsia"/>
                <w:lang w:val="en-US" w:eastAsia="zh-CN"/>
              </w:rPr>
            </w:pPr>
          </w:p>
        </w:tc>
      </w:tr>
      <w:tr w:rsidR="001C6571" w14:paraId="4856B0B2" w14:textId="77777777" w:rsidTr="001C6571">
        <w:tc>
          <w:tcPr>
            <w:tcW w:w="1479" w:type="dxa"/>
          </w:tcPr>
          <w:p w14:paraId="4856B0B0" w14:textId="77777777" w:rsidR="001C6571" w:rsidRDefault="001C6571" w:rsidP="005E2586">
            <w:pPr>
              <w:jc w:val="left"/>
              <w:rPr>
                <w:rFonts w:eastAsiaTheme="minorEastAsia"/>
                <w:lang w:val="en-US" w:eastAsia="zh-CN"/>
              </w:rPr>
            </w:pPr>
          </w:p>
        </w:tc>
        <w:tc>
          <w:tcPr>
            <w:tcW w:w="8155" w:type="dxa"/>
          </w:tcPr>
          <w:p w14:paraId="4856B0B1" w14:textId="77777777" w:rsidR="001C6571" w:rsidRDefault="001C6571" w:rsidP="005E2586">
            <w:pPr>
              <w:jc w:val="left"/>
              <w:rPr>
                <w:rFonts w:eastAsiaTheme="minorEastAsia"/>
                <w:lang w:val="en-US" w:eastAsia="zh-CN"/>
              </w:rPr>
            </w:pPr>
          </w:p>
        </w:tc>
      </w:tr>
    </w:tbl>
    <w:p w14:paraId="4856B0B3" w14:textId="77777777" w:rsidR="001C6571" w:rsidRDefault="001C6571">
      <w:pPr>
        <w:rPr>
          <w:bCs/>
          <w:szCs w:val="22"/>
          <w:lang w:val="en-US"/>
        </w:rPr>
      </w:pPr>
    </w:p>
    <w:p w14:paraId="4856B0B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56B0B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83582" w14:paraId="4856B0BB" w14:textId="77777777">
        <w:tc>
          <w:tcPr>
            <w:tcW w:w="9630" w:type="dxa"/>
          </w:tcPr>
          <w:p w14:paraId="4856B0B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56B0B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56B0B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56B0B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56B0B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56B0BC" w14:textId="77777777"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4856B0C0" w14:textId="77777777" w:rsidTr="005E2586">
        <w:tc>
          <w:tcPr>
            <w:tcW w:w="9629" w:type="dxa"/>
          </w:tcPr>
          <w:p w14:paraId="4856B0BD"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w:t>
            </w:r>
            <w:proofErr w:type="spellStart"/>
            <w:r w:rsidRPr="002D09E9">
              <w:rPr>
                <w:b w:val="0"/>
                <w:bCs/>
                <w:sz w:val="20"/>
                <w:szCs w:val="22"/>
                <w:lang w:eastAsia="ja-JP"/>
              </w:rPr>
              <w:t>MsgA</w:t>
            </w:r>
            <w:proofErr w:type="spellEnd"/>
            <w:r w:rsidRPr="002D09E9">
              <w:rPr>
                <w:b w:val="0"/>
                <w:bCs/>
                <w:sz w:val="20"/>
                <w:szCs w:val="22"/>
                <w:lang w:eastAsia="ja-JP"/>
              </w:rPr>
              <w:t xml:space="preserve"> PUSCH based early indication for Rel-18 </w:t>
            </w:r>
            <w:proofErr w:type="spellStart"/>
            <w:r w:rsidRPr="002D09E9">
              <w:rPr>
                <w:b w:val="0"/>
                <w:bCs/>
                <w:sz w:val="20"/>
                <w:szCs w:val="22"/>
                <w:lang w:eastAsia="ja-JP"/>
              </w:rPr>
              <w:t>eRedCap</w:t>
            </w:r>
            <w:proofErr w:type="spellEnd"/>
            <w:r w:rsidRPr="002D09E9">
              <w:rPr>
                <w:b w:val="0"/>
                <w:bCs/>
                <w:sz w:val="20"/>
                <w:szCs w:val="22"/>
                <w:lang w:eastAsia="ja-JP"/>
              </w:rPr>
              <w:t>. FFS how to implement this in the spec (e.g., new LCIDs or not).</w:t>
            </w:r>
          </w:p>
          <w:p w14:paraId="4856B0BE"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 xml:space="preserve">We will wait for RAN1 progress to see if there is a need for a Msg1 early indication for </w:t>
            </w:r>
            <w:proofErr w:type="spellStart"/>
            <w:r w:rsidRPr="002D09E9">
              <w:rPr>
                <w:b w:val="0"/>
                <w:bCs/>
                <w:sz w:val="20"/>
                <w:szCs w:val="22"/>
                <w:lang w:eastAsia="ja-JP"/>
              </w:rPr>
              <w:t>eRedCap</w:t>
            </w:r>
            <w:proofErr w:type="spellEnd"/>
            <w:r w:rsidRPr="002D09E9">
              <w:rPr>
                <w:b w:val="0"/>
                <w:bCs/>
                <w:sz w:val="20"/>
                <w:szCs w:val="22"/>
                <w:lang w:eastAsia="ja-JP"/>
              </w:rPr>
              <w:t>.</w:t>
            </w:r>
          </w:p>
          <w:p w14:paraId="4856B0BF"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4856B0C1" w14:textId="77777777"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4856B0C2" w14:textId="77777777" w:rsidR="003059FD" w:rsidRPr="00763C89" w:rsidRDefault="00763C89" w:rsidP="00182433">
      <w:pPr>
        <w:pStyle w:val="ListParagraph"/>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4856B0C3" w14:textId="77777777" w:rsidR="00763C89" w:rsidRDefault="00D06618"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856B0C4" w14:textId="77777777" w:rsid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lastRenderedPageBreak/>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856B0C5" w14:textId="77777777" w:rsidR="00D06618" w:rsidRP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proofErr w:type="spellStart"/>
      <w:r>
        <w:rPr>
          <w:rFonts w:eastAsia="Calibri"/>
          <w:sz w:val="20"/>
          <w:szCs w:val="20"/>
          <w:lang w:val="en-US"/>
        </w:rPr>
        <w:t>RedCap</w:t>
      </w:r>
      <w:proofErr w:type="spellEnd"/>
      <w:r>
        <w:rPr>
          <w:rFonts w:eastAsia="Calibri"/>
          <w:sz w:val="20"/>
          <w:szCs w:val="20"/>
          <w:lang w:val="en-US"/>
        </w:rPr>
        <w:t xml:space="preserve"> UEs.</w:t>
      </w:r>
    </w:p>
    <w:p w14:paraId="4856B0C6" w14:textId="77777777" w:rsidR="00763C89" w:rsidRDefault="000B0D2E"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4856B0C7" w14:textId="77777777" w:rsidR="000B0D2E" w:rsidRDefault="000B0D2E" w:rsidP="000B0D2E">
      <w:pPr>
        <w:spacing w:after="160"/>
        <w:rPr>
          <w:rFonts w:eastAsia="Calibri"/>
          <w:lang w:val="en-US"/>
        </w:rPr>
      </w:pPr>
      <w:r>
        <w:rPr>
          <w:rFonts w:eastAsia="Calibri"/>
          <w:lang w:val="en-US"/>
        </w:rPr>
        <w:t>Other proposals expressed in the contributions:</w:t>
      </w:r>
    </w:p>
    <w:p w14:paraId="4856B0C8" w14:textId="77777777" w:rsidR="000B0D2E" w:rsidRPr="004C5219" w:rsidRDefault="000B0D2E" w:rsidP="00182433">
      <w:pPr>
        <w:pStyle w:val="ListParagraph"/>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xml:space="preserve">] propose to support additional early indication in </w:t>
      </w:r>
      <w:proofErr w:type="spellStart"/>
      <w:r w:rsidRPr="004C5219">
        <w:rPr>
          <w:rFonts w:eastAsia="Calibri"/>
          <w:sz w:val="20"/>
          <w:szCs w:val="20"/>
          <w:lang w:val="en-US"/>
        </w:rPr>
        <w:t>MsgA</w:t>
      </w:r>
      <w:proofErr w:type="spellEnd"/>
      <w:r w:rsidRPr="004C5219">
        <w:rPr>
          <w:rFonts w:eastAsia="Calibri"/>
          <w:sz w:val="20"/>
          <w:szCs w:val="20"/>
          <w:lang w:val="en-US"/>
        </w:rPr>
        <w:t xml:space="preserve">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xml:space="preserve">] express that additional early indication in </w:t>
      </w:r>
      <w:proofErr w:type="spellStart"/>
      <w:r w:rsidRPr="004C5219">
        <w:rPr>
          <w:rFonts w:eastAsia="Calibri"/>
          <w:sz w:val="20"/>
          <w:szCs w:val="20"/>
          <w:lang w:val="en-US"/>
        </w:rPr>
        <w:t>MsgA</w:t>
      </w:r>
      <w:proofErr w:type="spellEnd"/>
      <w:r w:rsidRPr="004C5219">
        <w:rPr>
          <w:rFonts w:eastAsia="Calibri"/>
          <w:sz w:val="20"/>
          <w:szCs w:val="20"/>
          <w:lang w:val="en-US"/>
        </w:rPr>
        <w:t xml:space="preserve"> PRACH should not be supported.</w:t>
      </w:r>
    </w:p>
    <w:p w14:paraId="4856B0C9" w14:textId="77777777" w:rsidR="00E830D5" w:rsidRPr="00E830D5" w:rsidRDefault="004C5219" w:rsidP="00182433">
      <w:pPr>
        <w:pStyle w:val="ListParagraph"/>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4856B0CA" w14:textId="77777777" w:rsidR="00A75DD2" w:rsidRPr="00E830D5" w:rsidRDefault="00A75DD2" w:rsidP="00E830D5">
      <w:pPr>
        <w:jc w:val="left"/>
        <w:rPr>
          <w:bCs/>
          <w:lang w:val="en-US"/>
        </w:rPr>
      </w:pPr>
      <w:r>
        <w:rPr>
          <w:bCs/>
          <w:lang w:val="en-US"/>
        </w:rPr>
        <w:t>Based on the above, the following proposal can be considered.</w:t>
      </w:r>
    </w:p>
    <w:p w14:paraId="4856B0CB" w14:textId="77777777" w:rsidR="00257B0A" w:rsidRPr="00676A9C" w:rsidRDefault="004F2C1F" w:rsidP="00676A9C">
      <w:pPr>
        <w:rPr>
          <w:b/>
          <w:bCs/>
          <w:lang w:val="en-US"/>
        </w:rPr>
      </w:pPr>
      <w:r w:rsidRPr="005C403D">
        <w:rPr>
          <w:b/>
          <w:highlight w:val="yellow"/>
          <w:lang w:val="en-US"/>
        </w:rPr>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F2C1F" w14:paraId="4856B0CF" w14:textId="77777777" w:rsidTr="005E2586">
        <w:tc>
          <w:tcPr>
            <w:tcW w:w="1479" w:type="dxa"/>
            <w:shd w:val="clear" w:color="auto" w:fill="D9D9D9" w:themeFill="background1" w:themeFillShade="D9"/>
          </w:tcPr>
          <w:p w14:paraId="4856B0CC"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4856B0CD" w14:textId="77777777"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4856B0CE" w14:textId="77777777" w:rsidR="004F2C1F" w:rsidRDefault="004F2C1F" w:rsidP="005E2586">
            <w:pPr>
              <w:jc w:val="left"/>
              <w:rPr>
                <w:b/>
                <w:bCs/>
                <w:lang w:val="en-US"/>
              </w:rPr>
            </w:pPr>
            <w:r>
              <w:rPr>
                <w:b/>
                <w:bCs/>
                <w:lang w:val="en-US"/>
              </w:rPr>
              <w:t>Comments</w:t>
            </w:r>
          </w:p>
        </w:tc>
      </w:tr>
      <w:tr w:rsidR="004F2C1F" w14:paraId="4856B0D4" w14:textId="77777777" w:rsidTr="005E2586">
        <w:tc>
          <w:tcPr>
            <w:tcW w:w="1479" w:type="dxa"/>
          </w:tcPr>
          <w:p w14:paraId="4856B0D0" w14:textId="77777777" w:rsidR="004F2C1F" w:rsidRPr="001F3908" w:rsidRDefault="001F3908"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0D1" w14:textId="77777777" w:rsidR="004F2C1F" w:rsidRPr="001F3908" w:rsidRDefault="001F3908" w:rsidP="005E2586">
            <w:pPr>
              <w:tabs>
                <w:tab w:val="left" w:pos="551"/>
              </w:tabs>
              <w:jc w:val="left"/>
              <w:rPr>
                <w:rFonts w:eastAsia="Yu Mincho"/>
                <w:lang w:val="en-US" w:eastAsia="ja-JP"/>
              </w:rPr>
            </w:pPr>
            <w:r>
              <w:rPr>
                <w:rFonts w:eastAsia="Yu Mincho" w:hint="eastAsia"/>
                <w:lang w:val="en-US" w:eastAsia="ja-JP"/>
              </w:rPr>
              <w:t>Y</w:t>
            </w:r>
          </w:p>
        </w:tc>
        <w:tc>
          <w:tcPr>
            <w:tcW w:w="6780" w:type="dxa"/>
          </w:tcPr>
          <w:p w14:paraId="4856B0D2" w14:textId="77777777" w:rsidR="00C249A0" w:rsidRDefault="00C249A0" w:rsidP="005E2586">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w:t>
            </w:r>
            <w:r w:rsidR="00594AC2">
              <w:rPr>
                <w:rFonts w:eastAsia="Yu Mincho"/>
                <w:lang w:val="en-US" w:eastAsia="ja-JP"/>
              </w:rPr>
              <w:t xml:space="preserve">the </w:t>
            </w:r>
            <w:r>
              <w:rPr>
                <w:rFonts w:eastAsia="Yu Mincho"/>
                <w:lang w:val="en-US" w:eastAsia="ja-JP"/>
              </w:rPr>
              <w:t>timeline extension between RAR PDSCH and Msg3 PUSCH</w:t>
            </w:r>
            <w:r w:rsidR="00594AC2">
              <w:rPr>
                <w:rFonts w:eastAsia="Yu Mincho"/>
                <w:lang w:val="en-US" w:eastAsia="ja-JP"/>
              </w:rPr>
              <w:t xml:space="preserve"> is selected</w:t>
            </w:r>
            <w:r>
              <w:rPr>
                <w:rFonts w:eastAsia="Yu Mincho"/>
                <w:lang w:val="en-US" w:eastAsia="ja-JP"/>
              </w:rPr>
              <w:t xml:space="preserve">, the available TDRA configuration is significantly impacted. </w:t>
            </w:r>
            <w:r w:rsidR="00594AC2">
              <w:rPr>
                <w:rFonts w:eastAsia="Yu Mincho"/>
                <w:lang w:val="en-US" w:eastAsia="ja-JP"/>
              </w:rPr>
              <w:t>If additional separate early indication using Msg1 is not supported, Msg3 PUSCH TDRA is largely restricted even for legacy UEs which is not desired from efficiency and flexibility perspective.</w:t>
            </w:r>
          </w:p>
          <w:p w14:paraId="4856B0D3" w14:textId="77777777" w:rsidR="004F2C1F" w:rsidRPr="001F3908" w:rsidRDefault="001F3908" w:rsidP="005E2586">
            <w:pPr>
              <w:jc w:val="left"/>
              <w:rPr>
                <w:rFonts w:eastAsia="Yu Mincho"/>
                <w:lang w:val="en-US" w:eastAsia="ja-JP"/>
              </w:rPr>
            </w:pPr>
            <w:r>
              <w:rPr>
                <w:rFonts w:eastAsia="Yu Mincho"/>
                <w:lang w:val="en-US" w:eastAsia="ja-JP"/>
              </w:rPr>
              <w:t>No drawback</w:t>
            </w:r>
            <w:r w:rsidR="00C249A0">
              <w:rPr>
                <w:rFonts w:eastAsia="Yu Mincho"/>
                <w:lang w:val="en-US" w:eastAsia="ja-JP"/>
              </w:rPr>
              <w:t xml:space="preserve"> has been identified</w:t>
            </w:r>
            <w:r>
              <w:rPr>
                <w:rFonts w:eastAsia="Yu Mincho"/>
                <w:lang w:val="en-US" w:eastAsia="ja-JP"/>
              </w:rPr>
              <w:t xml:space="preserve"> from RAN1 perspective</w:t>
            </w:r>
            <w:r w:rsidR="00C249A0">
              <w:rPr>
                <w:rFonts w:eastAsia="Yu Mincho"/>
                <w:lang w:val="en-US" w:eastAsia="ja-JP"/>
              </w:rPr>
              <w:t>, and hence there is no reason not to support Msg1-based additional early indication at least from RAN1 perspective</w:t>
            </w:r>
            <w:r>
              <w:rPr>
                <w:rFonts w:eastAsia="Yu Mincho"/>
                <w:lang w:val="en-US" w:eastAsia="ja-JP"/>
              </w:rPr>
              <w:t>.</w:t>
            </w:r>
          </w:p>
        </w:tc>
      </w:tr>
      <w:tr w:rsidR="00537C7A" w14:paraId="4856B0D9" w14:textId="77777777" w:rsidTr="00537C7A">
        <w:tc>
          <w:tcPr>
            <w:tcW w:w="1479" w:type="dxa"/>
          </w:tcPr>
          <w:p w14:paraId="4856B0D5" w14:textId="77777777" w:rsidR="00537C7A" w:rsidRDefault="00537C7A" w:rsidP="0053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0D6" w14:textId="77777777" w:rsidR="00537C7A" w:rsidRDefault="00537C7A" w:rsidP="00537C7A">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D7" w14:textId="77777777" w:rsidR="00537C7A" w:rsidRDefault="00537C7A" w:rsidP="00537C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w:t>
            </w:r>
            <w:r w:rsidRPr="002479AF">
              <w:rPr>
                <w:rFonts w:eastAsiaTheme="minorEastAsia"/>
                <w:lang w:val="en-US" w:eastAsia="zh-CN"/>
              </w:rPr>
              <w:t>network-configurable additional early indication</w:t>
            </w:r>
            <w:r>
              <w:rPr>
                <w:rFonts w:eastAsiaTheme="minorEastAsia"/>
                <w:lang w:val="en-US" w:eastAsia="zh-CN"/>
              </w:rPr>
              <w:t xml:space="preserve">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4856B0D8" w14:textId="77777777" w:rsidR="00537C7A" w:rsidRDefault="00537C7A" w:rsidP="00537C7A">
            <w:pPr>
              <w:rPr>
                <w:rFonts w:eastAsiaTheme="minorEastAsia"/>
                <w:lang w:val="en-US" w:eastAsia="zh-CN"/>
              </w:rPr>
            </w:pPr>
            <w:r>
              <w:rPr>
                <w:rFonts w:eastAsiaTheme="minorEastAsia" w:hint="eastAsia"/>
                <w:lang w:val="en-US" w:eastAsia="zh-CN"/>
              </w:rPr>
              <w:t>I</w:t>
            </w:r>
            <w:r>
              <w:rPr>
                <w:rFonts w:eastAsiaTheme="minorEastAsia"/>
                <w:lang w:val="en-US" w:eastAsia="zh-CN"/>
              </w:rPr>
              <w:t>n addition, based on RAN#99 conclusion that t</w:t>
            </w:r>
            <w:r w:rsidRPr="009615D0">
              <w:rPr>
                <w:rFonts w:eastAsiaTheme="minorEastAsia"/>
                <w:lang w:val="en-US" w:eastAsia="zh-CN"/>
              </w:rPr>
              <w:t xml:space="preserve">he initial access procedure of Rel-18 </w:t>
            </w:r>
            <w:proofErr w:type="spellStart"/>
            <w:r w:rsidRPr="009615D0">
              <w:rPr>
                <w:rFonts w:eastAsiaTheme="minorEastAsia"/>
                <w:lang w:val="en-US" w:eastAsia="zh-CN"/>
              </w:rPr>
              <w:t>eRedCap</w:t>
            </w:r>
            <w:proofErr w:type="spellEnd"/>
            <w:r w:rsidRPr="009615D0">
              <w:rPr>
                <w:rFonts w:eastAsiaTheme="minorEastAsia"/>
                <w:lang w:val="en-US" w:eastAsia="zh-CN"/>
              </w:rPr>
              <w:t xml:space="preserve"> UE capable of 20MHz + PR1 is realized</w:t>
            </w:r>
            <w:r>
              <w:rPr>
                <w:rFonts w:eastAsiaTheme="minorEastAsia"/>
                <w:lang w:val="en-US" w:eastAsia="zh-CN"/>
              </w:rPr>
              <w:t xml:space="preserve"> the s</w:t>
            </w:r>
            <w:r w:rsidRPr="009615D0">
              <w:rPr>
                <w:rFonts w:eastAsiaTheme="minorEastAsia"/>
                <w:lang w:val="en-US" w:eastAsia="zh-CN"/>
              </w:rPr>
              <w:t xml:space="preserve">ame as Rel-18 </w:t>
            </w:r>
            <w:proofErr w:type="spellStart"/>
            <w:r w:rsidRPr="009615D0">
              <w:rPr>
                <w:rFonts w:eastAsiaTheme="minorEastAsia"/>
                <w:lang w:val="en-US" w:eastAsia="zh-CN"/>
              </w:rPr>
              <w:t>eRedCap</w:t>
            </w:r>
            <w:proofErr w:type="spellEnd"/>
            <w:r w:rsidRPr="009615D0">
              <w:rPr>
                <w:rFonts w:eastAsiaTheme="minorEastAsia"/>
                <w:lang w:val="en-US" w:eastAsia="zh-CN"/>
              </w:rPr>
              <w:t xml:space="preserve"> UE capable of BW3/PR3 + PR1</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w:t>
            </w:r>
            <w:r w:rsidRPr="009615D0">
              <w:rPr>
                <w:rFonts w:eastAsiaTheme="minorEastAsia"/>
                <w:lang w:val="en-US" w:eastAsia="zh-CN"/>
              </w:rPr>
              <w:t xml:space="preserve">18 </w:t>
            </w:r>
            <w:proofErr w:type="spellStart"/>
            <w:r w:rsidRPr="009615D0">
              <w:rPr>
                <w:rFonts w:eastAsiaTheme="minorEastAsia"/>
                <w:lang w:val="en-US" w:eastAsia="zh-CN"/>
              </w:rPr>
              <w:t>eRedCap</w:t>
            </w:r>
            <w:proofErr w:type="spellEnd"/>
            <w:r w:rsidRPr="009615D0">
              <w:rPr>
                <w:rFonts w:eastAsiaTheme="minorEastAsia"/>
                <w:lang w:val="en-US" w:eastAsia="zh-CN"/>
              </w:rPr>
              <w:t xml:space="preserve"> UE capable of 20MHz + PR1</w:t>
            </w:r>
            <w:r>
              <w:rPr>
                <w:rFonts w:eastAsiaTheme="minorEastAsia"/>
                <w:lang w:val="en-US" w:eastAsia="zh-CN"/>
              </w:rPr>
              <w:t xml:space="preserve">, the additional </w:t>
            </w:r>
            <w:r w:rsidRPr="002479AF">
              <w:rPr>
                <w:rFonts w:eastAsiaTheme="minorEastAsia"/>
                <w:lang w:val="en-US" w:eastAsia="zh-CN"/>
              </w:rPr>
              <w:t>early indication</w:t>
            </w:r>
            <w:r>
              <w:rPr>
                <w:rFonts w:eastAsiaTheme="minorEastAsia"/>
                <w:lang w:val="en-US" w:eastAsia="zh-CN"/>
              </w:rPr>
              <w:t xml:space="preserve">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w:t>
            </w:r>
            <w:r w:rsidR="000F628F">
              <w:rPr>
                <w:rFonts w:eastAsiaTheme="minorEastAsia"/>
                <w:lang w:val="en-US" w:eastAsia="zh-CN"/>
              </w:rPr>
              <w:t>only non-</w:t>
            </w:r>
            <w:r>
              <w:rPr>
                <w:rFonts w:eastAsiaTheme="minorEastAsia"/>
                <w:lang w:val="en-US" w:eastAsia="zh-CN"/>
              </w:rPr>
              <w:t>necessary</w:t>
            </w:r>
            <w:r w:rsidR="000F628F">
              <w:rPr>
                <w:rFonts w:eastAsiaTheme="minorEastAsia"/>
                <w:lang w:val="en-US" w:eastAsia="zh-CN"/>
              </w:rPr>
              <w:t>, but also</w:t>
            </w:r>
            <w:r>
              <w:rPr>
                <w:rFonts w:eastAsiaTheme="minorEastAsia"/>
                <w:lang w:val="en-US" w:eastAsia="zh-CN"/>
              </w:rPr>
              <w:t xml:space="preserve"> have drawback</w:t>
            </w:r>
            <w:r w:rsidR="000F628F">
              <w:rPr>
                <w:rFonts w:eastAsiaTheme="minorEastAsia"/>
                <w:lang w:val="en-US" w:eastAsia="zh-CN"/>
              </w:rPr>
              <w:t xml:space="preserve">s. </w:t>
            </w:r>
            <w:r>
              <w:rPr>
                <w:rFonts w:eastAsiaTheme="minorEastAsia"/>
                <w:lang w:val="en-US" w:eastAsia="zh-CN"/>
              </w:rPr>
              <w:t xml:space="preserve"> </w:t>
            </w:r>
          </w:p>
        </w:tc>
      </w:tr>
      <w:tr w:rsidR="00ED594C" w14:paraId="4856B0DD" w14:textId="77777777" w:rsidTr="005E2586">
        <w:tc>
          <w:tcPr>
            <w:tcW w:w="1479" w:type="dxa"/>
          </w:tcPr>
          <w:p w14:paraId="4856B0DA" w14:textId="77777777" w:rsidR="00ED594C" w:rsidRPr="00537C7A" w:rsidRDefault="00ED594C" w:rsidP="00ED594C">
            <w:pPr>
              <w:jc w:val="left"/>
              <w:rPr>
                <w:rFonts w:eastAsiaTheme="minorEastAsia"/>
                <w:lang w:eastAsia="zh-CN"/>
              </w:rPr>
            </w:pPr>
            <w:r>
              <w:rPr>
                <w:rFonts w:eastAsiaTheme="minorEastAsia"/>
                <w:lang w:val="en-US" w:eastAsia="zh-CN"/>
              </w:rPr>
              <w:t xml:space="preserve">Nordic </w:t>
            </w:r>
          </w:p>
        </w:tc>
        <w:tc>
          <w:tcPr>
            <w:tcW w:w="1372" w:type="dxa"/>
          </w:tcPr>
          <w:p w14:paraId="4856B0DB" w14:textId="77777777" w:rsidR="00ED594C" w:rsidRDefault="00ED594C" w:rsidP="00ED594C">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0DC" w14:textId="77777777" w:rsidR="00ED594C" w:rsidRDefault="00ED594C" w:rsidP="00ED594C">
            <w:pPr>
              <w:jc w:val="left"/>
              <w:rPr>
                <w:rFonts w:eastAsiaTheme="minorEastAsia"/>
                <w:lang w:val="en-US" w:eastAsia="zh-CN"/>
              </w:rPr>
            </w:pPr>
          </w:p>
        </w:tc>
      </w:tr>
      <w:tr w:rsidR="00CB6485" w14:paraId="4856B0E4" w14:textId="77777777" w:rsidTr="005E2586">
        <w:tc>
          <w:tcPr>
            <w:tcW w:w="1479" w:type="dxa"/>
          </w:tcPr>
          <w:p w14:paraId="4856B0DE" w14:textId="77777777" w:rsidR="00CB6485" w:rsidRDefault="00CB6485" w:rsidP="00FB1999">
            <w:pPr>
              <w:jc w:val="left"/>
              <w:rPr>
                <w:rFonts w:eastAsiaTheme="minorEastAsia"/>
                <w:lang w:val="en-US" w:eastAsia="zh-CN"/>
              </w:rPr>
            </w:pPr>
            <w:r>
              <w:rPr>
                <w:rFonts w:eastAsiaTheme="minorEastAsia"/>
                <w:lang w:val="en-US" w:eastAsia="zh-CN"/>
              </w:rPr>
              <w:t>CMCC</w:t>
            </w:r>
          </w:p>
        </w:tc>
        <w:tc>
          <w:tcPr>
            <w:tcW w:w="1372" w:type="dxa"/>
          </w:tcPr>
          <w:p w14:paraId="4856B0DF" w14:textId="77777777" w:rsidR="00CB6485" w:rsidRDefault="00CB6485" w:rsidP="00FB1999">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0" w14:textId="77777777" w:rsidR="00CB6485" w:rsidRDefault="00CB6485" w:rsidP="00FB1999">
            <w:pPr>
              <w:jc w:val="left"/>
              <w:rPr>
                <w:rFonts w:eastAsiaTheme="minorEastAsia"/>
                <w:lang w:val="en-US" w:eastAsia="zh-CN"/>
              </w:rPr>
            </w:pPr>
            <w:r>
              <w:rPr>
                <w:rFonts w:eastAsiaTheme="minorEastAsia"/>
                <w:lang w:val="en-US" w:eastAsia="zh-CN"/>
              </w:rPr>
              <w:t>Our first</w:t>
            </w:r>
            <w:r w:rsidRPr="00996545">
              <w:rPr>
                <w:rFonts w:eastAsiaTheme="minorEastAsia"/>
                <w:lang w:val="en-US" w:eastAsia="zh-CN"/>
              </w:rPr>
              <w:t xml:space="preserve"> preference is no </w:t>
            </w:r>
            <w:r w:rsidRPr="00996545">
              <w:rPr>
                <w:bCs/>
                <w:lang w:val="en-US"/>
              </w:rPr>
              <w:t xml:space="preserve">additional early indication in Msg1 for R18 </w:t>
            </w:r>
            <w:proofErr w:type="spellStart"/>
            <w:r w:rsidRPr="00996545">
              <w:rPr>
                <w:bCs/>
                <w:lang w:val="en-US"/>
              </w:rPr>
              <w:t>RedCap</w:t>
            </w:r>
            <w:proofErr w:type="spellEnd"/>
            <w:r w:rsidRPr="00996545">
              <w:rPr>
                <w:bCs/>
                <w:lang w:val="en-US"/>
              </w:rPr>
              <w:t xml:space="preserve"> UEs. </w:t>
            </w:r>
          </w:p>
          <w:p w14:paraId="4856B0E1" w14:textId="77777777" w:rsidR="00CB6485" w:rsidRPr="00996545" w:rsidRDefault="00CB6485" w:rsidP="00FB1999">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w:t>
            </w:r>
            <w:r>
              <w:rPr>
                <w:rFonts w:eastAsia="Times New Roman"/>
                <w:szCs w:val="24"/>
                <w:lang w:val="en-US"/>
              </w:rPr>
              <w:lastRenderedPageBreak/>
              <w:t xml:space="preserve">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sidRPr="00996545">
              <w:rPr>
                <w:bCs/>
                <w:lang w:val="en-US"/>
              </w:rPr>
              <w:t>early indication in Msg1</w:t>
            </w:r>
            <w:r>
              <w:rPr>
                <w:bCs/>
                <w:lang w:val="en-US"/>
              </w:rPr>
              <w:t xml:space="preserve"> with R17</w:t>
            </w:r>
            <w:r w:rsidRPr="00996545">
              <w:rPr>
                <w:bCs/>
                <w:lang w:val="en-US"/>
              </w:rPr>
              <w:t xml:space="preserve"> </w:t>
            </w:r>
            <w:proofErr w:type="spellStart"/>
            <w:r w:rsidRPr="00996545">
              <w:rPr>
                <w:bCs/>
                <w:lang w:val="en-US"/>
              </w:rPr>
              <w:t>RedCap</w:t>
            </w:r>
            <w:proofErr w:type="spellEnd"/>
            <w:r w:rsidRPr="00996545">
              <w:rPr>
                <w:bCs/>
                <w:lang w:val="en-US"/>
              </w:rPr>
              <w:t xml:space="preserve"> UEs. </w:t>
            </w:r>
          </w:p>
          <w:p w14:paraId="4856B0E2" w14:textId="77777777" w:rsidR="00CB6485" w:rsidRDefault="00CB6485" w:rsidP="00FB1999">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4856B0E3" w14:textId="77777777" w:rsidR="00CB6485" w:rsidRPr="004E3C84" w:rsidRDefault="00CB6485" w:rsidP="00FB1999">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9121D8" w14:paraId="515C1F80" w14:textId="77777777" w:rsidTr="005E2586">
        <w:tc>
          <w:tcPr>
            <w:tcW w:w="1479" w:type="dxa"/>
          </w:tcPr>
          <w:p w14:paraId="21F9AB9D" w14:textId="2B5F861C" w:rsidR="009121D8" w:rsidRDefault="00B94F75" w:rsidP="009121D8">
            <w:pPr>
              <w:jc w:val="left"/>
              <w:rPr>
                <w:rFonts w:eastAsiaTheme="minorEastAsia"/>
                <w:lang w:val="en-US" w:eastAsia="zh-CN"/>
              </w:rPr>
            </w:pPr>
            <w:r>
              <w:rPr>
                <w:rFonts w:eastAsiaTheme="minorEastAsia"/>
                <w:lang w:val="en-US" w:eastAsia="zh-CN"/>
              </w:rPr>
              <w:lastRenderedPageBreak/>
              <w:t>SONY</w:t>
            </w:r>
          </w:p>
        </w:tc>
        <w:tc>
          <w:tcPr>
            <w:tcW w:w="1372" w:type="dxa"/>
          </w:tcPr>
          <w:p w14:paraId="02395DC9" w14:textId="2D11AF45" w:rsidR="009121D8" w:rsidRDefault="009121D8" w:rsidP="009121D8">
            <w:pPr>
              <w:tabs>
                <w:tab w:val="left" w:pos="551"/>
              </w:tabs>
              <w:jc w:val="left"/>
              <w:rPr>
                <w:rFonts w:eastAsiaTheme="minorEastAsia"/>
                <w:lang w:val="en-US" w:eastAsia="zh-CN"/>
              </w:rPr>
            </w:pPr>
            <w:r>
              <w:rPr>
                <w:rFonts w:eastAsiaTheme="minorEastAsia"/>
                <w:lang w:val="en-US" w:eastAsia="zh-CN"/>
              </w:rPr>
              <w:t>Y</w:t>
            </w:r>
          </w:p>
        </w:tc>
        <w:tc>
          <w:tcPr>
            <w:tcW w:w="6780" w:type="dxa"/>
          </w:tcPr>
          <w:p w14:paraId="6DCFA0E3" w14:textId="1A7DAA0F" w:rsidR="009121D8" w:rsidRDefault="009121D8" w:rsidP="009121D8">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bl>
    <w:p w14:paraId="4856B0E5" w14:textId="77777777" w:rsidR="00383582" w:rsidRDefault="00383582">
      <w:pPr>
        <w:rPr>
          <w:rFonts w:eastAsia="Microsoft YaHei UI"/>
          <w:lang w:eastAsia="zh-CN"/>
        </w:rPr>
      </w:pPr>
    </w:p>
    <w:p w14:paraId="4856B0E6" w14:textId="77777777"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proofErr w:type="spellStart"/>
      <w:r>
        <w:rPr>
          <w:b/>
          <w:bCs/>
          <w:lang w:val="en-US"/>
        </w:rPr>
        <w:t>MsgA</w:t>
      </w:r>
      <w:proofErr w:type="spellEnd"/>
      <w:r>
        <w:rPr>
          <w:b/>
          <w:bCs/>
          <w:lang w:val="en-US"/>
        </w:rPr>
        <w:t xml:space="preserve">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76A9C" w14:paraId="4856B0EA" w14:textId="77777777" w:rsidTr="006A4AC3">
        <w:tc>
          <w:tcPr>
            <w:tcW w:w="1479" w:type="dxa"/>
            <w:shd w:val="clear" w:color="auto" w:fill="D9D9D9" w:themeFill="background1" w:themeFillShade="D9"/>
          </w:tcPr>
          <w:p w14:paraId="4856B0E7"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4856B0E8"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4856B0E9" w14:textId="77777777" w:rsidR="00676A9C" w:rsidRDefault="00676A9C" w:rsidP="006A4AC3">
            <w:pPr>
              <w:jc w:val="left"/>
              <w:rPr>
                <w:b/>
                <w:bCs/>
                <w:lang w:val="en-US"/>
              </w:rPr>
            </w:pPr>
            <w:r>
              <w:rPr>
                <w:b/>
                <w:bCs/>
                <w:lang w:val="en-US"/>
              </w:rPr>
              <w:t>Comments</w:t>
            </w:r>
          </w:p>
        </w:tc>
      </w:tr>
      <w:tr w:rsidR="00695D57" w14:paraId="4856B0EE" w14:textId="77777777" w:rsidTr="006A4AC3">
        <w:tc>
          <w:tcPr>
            <w:tcW w:w="1479" w:type="dxa"/>
          </w:tcPr>
          <w:p w14:paraId="4856B0EB" w14:textId="77777777" w:rsidR="00695D57" w:rsidRDefault="00695D57" w:rsidP="00695D57">
            <w:pPr>
              <w:jc w:val="left"/>
              <w:rPr>
                <w:rFonts w:eastAsiaTheme="minorEastAsia"/>
                <w:lang w:val="en-US" w:eastAsia="zh-CN"/>
              </w:rPr>
            </w:pPr>
            <w:r>
              <w:rPr>
                <w:rFonts w:eastAsiaTheme="minorEastAsia"/>
                <w:lang w:val="en-US" w:eastAsia="zh-CN"/>
              </w:rPr>
              <w:t xml:space="preserve">Nordic </w:t>
            </w:r>
          </w:p>
        </w:tc>
        <w:tc>
          <w:tcPr>
            <w:tcW w:w="1372" w:type="dxa"/>
          </w:tcPr>
          <w:p w14:paraId="4856B0EC" w14:textId="77777777" w:rsidR="00695D57" w:rsidRDefault="00695D57" w:rsidP="00695D57">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0ED" w14:textId="77777777" w:rsidR="00695D57" w:rsidRDefault="00695D57" w:rsidP="00695D57">
            <w:pPr>
              <w:jc w:val="left"/>
              <w:rPr>
                <w:rFonts w:eastAsiaTheme="minorEastAsia"/>
                <w:lang w:val="en-US" w:eastAsia="zh-CN"/>
              </w:rPr>
            </w:pPr>
            <w:r>
              <w:rPr>
                <w:rFonts w:eastAsiaTheme="minorEastAsia"/>
                <w:lang w:val="en-US" w:eastAsia="zh-CN"/>
              </w:rPr>
              <w:t>Use LCID in PUSCH part is enough</w:t>
            </w:r>
          </w:p>
        </w:tc>
      </w:tr>
      <w:tr w:rsidR="00695D57" w14:paraId="4856B0F2" w14:textId="77777777" w:rsidTr="006A4AC3">
        <w:tc>
          <w:tcPr>
            <w:tcW w:w="1479" w:type="dxa"/>
          </w:tcPr>
          <w:p w14:paraId="4856B0EF" w14:textId="77777777" w:rsidR="00695D57" w:rsidRDefault="00695D57" w:rsidP="00695D57">
            <w:pPr>
              <w:jc w:val="left"/>
              <w:rPr>
                <w:rFonts w:eastAsiaTheme="minorEastAsia"/>
                <w:lang w:val="en-US" w:eastAsia="zh-CN"/>
              </w:rPr>
            </w:pPr>
          </w:p>
        </w:tc>
        <w:tc>
          <w:tcPr>
            <w:tcW w:w="1372" w:type="dxa"/>
          </w:tcPr>
          <w:p w14:paraId="4856B0F0" w14:textId="77777777" w:rsidR="00695D57" w:rsidRDefault="00695D57" w:rsidP="00695D57">
            <w:pPr>
              <w:tabs>
                <w:tab w:val="left" w:pos="551"/>
              </w:tabs>
              <w:jc w:val="left"/>
              <w:rPr>
                <w:rFonts w:eastAsiaTheme="minorEastAsia"/>
                <w:lang w:val="en-US" w:eastAsia="zh-CN"/>
              </w:rPr>
            </w:pPr>
          </w:p>
        </w:tc>
        <w:tc>
          <w:tcPr>
            <w:tcW w:w="6780" w:type="dxa"/>
          </w:tcPr>
          <w:p w14:paraId="4856B0F1" w14:textId="77777777" w:rsidR="00695D57" w:rsidRDefault="00695D57" w:rsidP="00695D57">
            <w:pPr>
              <w:jc w:val="left"/>
              <w:rPr>
                <w:rFonts w:eastAsiaTheme="minorEastAsia"/>
                <w:lang w:val="en-US" w:eastAsia="zh-CN"/>
              </w:rPr>
            </w:pPr>
          </w:p>
        </w:tc>
      </w:tr>
      <w:tr w:rsidR="00695D57" w14:paraId="4856B0F6" w14:textId="77777777" w:rsidTr="006A4AC3">
        <w:tc>
          <w:tcPr>
            <w:tcW w:w="1479" w:type="dxa"/>
          </w:tcPr>
          <w:p w14:paraId="4856B0F3" w14:textId="77777777" w:rsidR="00695D57" w:rsidRDefault="00695D57" w:rsidP="00695D57">
            <w:pPr>
              <w:jc w:val="left"/>
              <w:rPr>
                <w:rFonts w:eastAsiaTheme="minorEastAsia"/>
                <w:lang w:val="en-US" w:eastAsia="zh-CN"/>
              </w:rPr>
            </w:pPr>
          </w:p>
        </w:tc>
        <w:tc>
          <w:tcPr>
            <w:tcW w:w="1372" w:type="dxa"/>
          </w:tcPr>
          <w:p w14:paraId="4856B0F4" w14:textId="77777777" w:rsidR="00695D57" w:rsidRDefault="00695D57" w:rsidP="00695D57">
            <w:pPr>
              <w:tabs>
                <w:tab w:val="left" w:pos="551"/>
              </w:tabs>
              <w:jc w:val="left"/>
              <w:rPr>
                <w:rFonts w:eastAsiaTheme="minorEastAsia"/>
                <w:lang w:val="en-US" w:eastAsia="zh-CN"/>
              </w:rPr>
            </w:pPr>
          </w:p>
        </w:tc>
        <w:tc>
          <w:tcPr>
            <w:tcW w:w="6780" w:type="dxa"/>
          </w:tcPr>
          <w:p w14:paraId="4856B0F5" w14:textId="77777777" w:rsidR="00695D57" w:rsidRDefault="00695D57" w:rsidP="00695D57">
            <w:pPr>
              <w:jc w:val="left"/>
              <w:rPr>
                <w:rFonts w:eastAsiaTheme="minorEastAsia"/>
                <w:lang w:val="en-US" w:eastAsia="zh-CN"/>
              </w:rPr>
            </w:pPr>
          </w:p>
        </w:tc>
      </w:tr>
    </w:tbl>
    <w:p w14:paraId="4856B0F7" w14:textId="77777777" w:rsidR="004813BF" w:rsidRDefault="004813BF">
      <w:pPr>
        <w:rPr>
          <w:rFonts w:eastAsia="Microsoft YaHei UI"/>
          <w:lang w:eastAsia="zh-CN"/>
        </w:rPr>
      </w:pPr>
    </w:p>
    <w:p w14:paraId="4856B0F8" w14:textId="77777777"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w:t>
      </w:r>
      <w:proofErr w:type="spellStart"/>
      <w:r>
        <w:rPr>
          <w:b/>
          <w:bCs/>
          <w:lang w:val="en-US"/>
        </w:rPr>
        <w:t>eRedCap</w:t>
      </w:r>
      <w:proofErr w:type="spellEnd"/>
      <w:r>
        <w:rPr>
          <w:b/>
          <w:bCs/>
          <w:lang w:val="en-US"/>
        </w:rPr>
        <w:t xml:space="preserve"> UEs (as discussed in the previous question</w:t>
      </w:r>
      <w:r w:rsidR="0060755F">
        <w:rPr>
          <w:b/>
          <w:bCs/>
          <w:lang w:val="en-US"/>
        </w:rPr>
        <w:t>s</w:t>
      </w:r>
      <w:r>
        <w:rPr>
          <w:b/>
          <w:bCs/>
          <w:lang w:val="en-US"/>
        </w:rPr>
        <w:t>)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309ED" w14:paraId="4856B0FB" w14:textId="77777777" w:rsidTr="006A4AC3">
        <w:tc>
          <w:tcPr>
            <w:tcW w:w="1479" w:type="dxa"/>
            <w:shd w:val="clear" w:color="auto" w:fill="D9D9D9" w:themeFill="background1" w:themeFillShade="D9"/>
          </w:tcPr>
          <w:p w14:paraId="4856B0F9"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856B0FA" w14:textId="77777777" w:rsidR="007309ED" w:rsidRDefault="007309ED" w:rsidP="006A4AC3">
            <w:pPr>
              <w:jc w:val="left"/>
              <w:rPr>
                <w:b/>
                <w:bCs/>
                <w:lang w:val="en-US"/>
              </w:rPr>
            </w:pPr>
            <w:r>
              <w:rPr>
                <w:b/>
                <w:bCs/>
                <w:lang w:val="en-US"/>
              </w:rPr>
              <w:t>Comments</w:t>
            </w:r>
          </w:p>
        </w:tc>
      </w:tr>
      <w:tr w:rsidR="00823092" w14:paraId="4856B0FE" w14:textId="77777777" w:rsidTr="006A4AC3">
        <w:tc>
          <w:tcPr>
            <w:tcW w:w="1479" w:type="dxa"/>
          </w:tcPr>
          <w:p w14:paraId="4856B0FC" w14:textId="77777777" w:rsidR="00823092" w:rsidRDefault="00823092" w:rsidP="00823092">
            <w:pPr>
              <w:jc w:val="left"/>
              <w:rPr>
                <w:rFonts w:eastAsiaTheme="minorEastAsia"/>
                <w:lang w:val="en-US" w:eastAsia="zh-CN"/>
              </w:rPr>
            </w:pPr>
            <w:r>
              <w:rPr>
                <w:rFonts w:eastAsiaTheme="minorEastAsia"/>
                <w:lang w:val="en-US" w:eastAsia="zh-CN"/>
              </w:rPr>
              <w:t xml:space="preserve">Nordic </w:t>
            </w:r>
          </w:p>
        </w:tc>
        <w:tc>
          <w:tcPr>
            <w:tcW w:w="8155" w:type="dxa"/>
          </w:tcPr>
          <w:p w14:paraId="4856B0FD" w14:textId="77777777" w:rsidR="00823092" w:rsidRDefault="00823092" w:rsidP="00823092">
            <w:pPr>
              <w:jc w:val="left"/>
              <w:rPr>
                <w:rFonts w:eastAsiaTheme="minorEastAsia"/>
                <w:lang w:val="en-US" w:eastAsia="zh-CN"/>
              </w:rPr>
            </w:pPr>
            <w:r w:rsidRPr="00EF508D">
              <w:rPr>
                <w:lang w:val="en-US"/>
              </w:rPr>
              <w:t>BW3/PR3+PR1 + PR1 share the initial access, based on RAN guidance</w:t>
            </w:r>
            <w:r>
              <w:rPr>
                <w:lang w:val="en-US"/>
              </w:rPr>
              <w:t xml:space="preserve">. </w:t>
            </w:r>
            <w:proofErr w:type="gramStart"/>
            <w:r>
              <w:rPr>
                <w:lang w:val="en-US"/>
              </w:rPr>
              <w:t>So</w:t>
            </w:r>
            <w:proofErr w:type="gramEnd"/>
            <w:r>
              <w:rPr>
                <w:lang w:val="en-US"/>
              </w:rPr>
              <w:t xml:space="preserve"> answer is Yes.</w:t>
            </w:r>
          </w:p>
        </w:tc>
      </w:tr>
      <w:tr w:rsidR="00823092" w14:paraId="4856B101" w14:textId="77777777" w:rsidTr="006A4AC3">
        <w:tc>
          <w:tcPr>
            <w:tcW w:w="1479" w:type="dxa"/>
          </w:tcPr>
          <w:p w14:paraId="4856B0FF" w14:textId="77777777" w:rsidR="00823092" w:rsidRDefault="00823092" w:rsidP="00823092">
            <w:pPr>
              <w:jc w:val="left"/>
              <w:rPr>
                <w:rFonts w:eastAsiaTheme="minorEastAsia"/>
                <w:lang w:val="en-US" w:eastAsia="zh-CN"/>
              </w:rPr>
            </w:pPr>
          </w:p>
        </w:tc>
        <w:tc>
          <w:tcPr>
            <w:tcW w:w="8155" w:type="dxa"/>
          </w:tcPr>
          <w:p w14:paraId="4856B100" w14:textId="77777777" w:rsidR="00823092" w:rsidRDefault="00823092" w:rsidP="00823092">
            <w:pPr>
              <w:jc w:val="left"/>
              <w:rPr>
                <w:rFonts w:eastAsiaTheme="minorEastAsia"/>
                <w:lang w:val="en-US" w:eastAsia="zh-CN"/>
              </w:rPr>
            </w:pPr>
          </w:p>
        </w:tc>
      </w:tr>
      <w:tr w:rsidR="00823092" w14:paraId="4856B104" w14:textId="77777777" w:rsidTr="006A4AC3">
        <w:tc>
          <w:tcPr>
            <w:tcW w:w="1479" w:type="dxa"/>
          </w:tcPr>
          <w:p w14:paraId="4856B102" w14:textId="77777777" w:rsidR="00823092" w:rsidRDefault="00823092" w:rsidP="00823092">
            <w:pPr>
              <w:jc w:val="left"/>
              <w:rPr>
                <w:rFonts w:eastAsiaTheme="minorEastAsia"/>
                <w:lang w:val="en-US" w:eastAsia="zh-CN"/>
              </w:rPr>
            </w:pPr>
          </w:p>
        </w:tc>
        <w:tc>
          <w:tcPr>
            <w:tcW w:w="8155" w:type="dxa"/>
          </w:tcPr>
          <w:p w14:paraId="4856B103" w14:textId="77777777" w:rsidR="00823092" w:rsidRDefault="00823092" w:rsidP="00823092">
            <w:pPr>
              <w:jc w:val="left"/>
              <w:rPr>
                <w:rFonts w:eastAsiaTheme="minorEastAsia"/>
                <w:lang w:val="en-US" w:eastAsia="zh-CN"/>
              </w:rPr>
            </w:pPr>
          </w:p>
        </w:tc>
      </w:tr>
    </w:tbl>
    <w:p w14:paraId="4856B105" w14:textId="77777777" w:rsidR="007309ED" w:rsidRDefault="007309ED">
      <w:pPr>
        <w:rPr>
          <w:rFonts w:eastAsia="Microsoft YaHei UI"/>
          <w:lang w:eastAsia="zh-CN"/>
        </w:rPr>
      </w:pPr>
    </w:p>
    <w:p w14:paraId="4856B10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56B107" w14:textId="77777777" w:rsidR="00383582" w:rsidRDefault="00545BA5">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83582" w14:paraId="4856B110" w14:textId="77777777">
        <w:tc>
          <w:tcPr>
            <w:tcW w:w="9630" w:type="dxa"/>
          </w:tcPr>
          <w:p w14:paraId="4856B108"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4856B109" w14:textId="77777777" w:rsidR="002A1D97" w:rsidRDefault="002A1D97" w:rsidP="002A1D9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856B10A"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856B10B"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4856B10C" w14:textId="77777777" w:rsidR="002A1D97" w:rsidRDefault="002A1D97" w:rsidP="002A1D97">
            <w:pPr>
              <w:spacing w:after="0" w:line="240" w:lineRule="auto"/>
              <w:jc w:val="left"/>
              <w:rPr>
                <w:rFonts w:ascii="Times" w:hAnsi="Times"/>
                <w:szCs w:val="24"/>
                <w:lang w:val="en-US"/>
              </w:rPr>
            </w:pPr>
          </w:p>
          <w:p w14:paraId="4856B10D"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4856B10E"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 xml:space="preserve">additional separate initial DL/UL BWP specific to Rel-18 </w:t>
            </w:r>
            <w:proofErr w:type="spellStart"/>
            <w:r w:rsidRPr="00CA0D4F">
              <w:rPr>
                <w:lang w:val="en-US"/>
              </w:rPr>
              <w:t>RedCap</w:t>
            </w:r>
            <w:proofErr w:type="spellEnd"/>
            <w:r w:rsidRPr="00CA0D4F">
              <w:rPr>
                <w:lang w:val="en-US"/>
              </w:rPr>
              <w:t xml:space="preserve"> UEs is allowed to be configured by the SIB in the cell</w:t>
            </w:r>
            <w:r w:rsidRPr="00CA0D4F">
              <w:rPr>
                <w:rFonts w:eastAsia="DengXian"/>
                <w:lang w:val="en-US" w:eastAsia="zh-CN"/>
              </w:rPr>
              <w:t>”.</w:t>
            </w:r>
          </w:p>
          <w:p w14:paraId="4856B10F" w14:textId="77777777" w:rsidR="00383582" w:rsidRDefault="00383582">
            <w:pPr>
              <w:spacing w:after="0" w:line="240" w:lineRule="auto"/>
              <w:jc w:val="left"/>
              <w:rPr>
                <w:rFonts w:ascii="Times" w:hAnsi="Times"/>
                <w:szCs w:val="24"/>
                <w:lang w:val="en-US"/>
              </w:rPr>
            </w:pPr>
          </w:p>
        </w:tc>
      </w:tr>
    </w:tbl>
    <w:p w14:paraId="4856B111" w14:textId="77777777"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4856B112"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4856B113" w14:textId="77777777"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856B114" w14:textId="77777777" w:rsidR="00241EFA" w:rsidRDefault="00241EFA"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lastRenderedPageBreak/>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 xml:space="preserve">separate initial BWP for Rel-18 </w:t>
      </w:r>
      <w:proofErr w:type="spellStart"/>
      <w:r w:rsidR="00F61761">
        <w:rPr>
          <w:rFonts w:eastAsia="Microsoft YaHei UI"/>
          <w:sz w:val="20"/>
          <w:szCs w:val="20"/>
          <w:lang w:val="en-US" w:eastAsia="zh-CN"/>
        </w:rPr>
        <w:t>eRedCap</w:t>
      </w:r>
      <w:proofErr w:type="spellEnd"/>
      <w:r w:rsidR="00F61761">
        <w:rPr>
          <w:rFonts w:eastAsia="Microsoft YaHei UI"/>
          <w:sz w:val="20"/>
          <w:szCs w:val="20"/>
          <w:lang w:val="en-US" w:eastAsia="zh-CN"/>
        </w:rPr>
        <w:t xml:space="preserve">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 xml:space="preserve">Rel-17 </w:t>
      </w:r>
      <w:proofErr w:type="spellStart"/>
      <w:r w:rsidR="00D344E8">
        <w:rPr>
          <w:rFonts w:eastAsia="Microsoft YaHei UI"/>
          <w:sz w:val="20"/>
          <w:szCs w:val="20"/>
          <w:lang w:val="en-US" w:eastAsia="zh-CN"/>
        </w:rPr>
        <w:t>RedCap</w:t>
      </w:r>
      <w:proofErr w:type="spellEnd"/>
      <w:r w:rsidR="00D344E8">
        <w:rPr>
          <w:rFonts w:eastAsia="Microsoft YaHei UI"/>
          <w:sz w:val="20"/>
          <w:szCs w:val="20"/>
          <w:lang w:val="en-US" w:eastAsia="zh-CN"/>
        </w:rPr>
        <w:t xml:space="preserve"> UEs.</w:t>
      </w:r>
    </w:p>
    <w:p w14:paraId="4856B115" w14:textId="77777777" w:rsidR="00F61761" w:rsidRDefault="00F61761"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xml:space="preserve">]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4856B116" w14:textId="77777777"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w:t>
      </w:r>
      <w:proofErr w:type="spellStart"/>
      <w:r w:rsidR="006C4CA2">
        <w:rPr>
          <w:bCs/>
          <w:lang w:val="en-US"/>
        </w:rPr>
        <w:t>RedCap</w:t>
      </w:r>
      <w:proofErr w:type="spellEnd"/>
      <w:r w:rsidR="006C4CA2">
        <w:rPr>
          <w:bCs/>
          <w:lang w:val="en-US"/>
        </w:rPr>
        <w:t xml:space="preserve"> UEs and an additional separate initial BWP for Rel-18 </w:t>
      </w:r>
      <w:proofErr w:type="spellStart"/>
      <w:r w:rsidR="006C4CA2">
        <w:rPr>
          <w:bCs/>
          <w:lang w:val="en-US"/>
        </w:rPr>
        <w:t>eRedCap</w:t>
      </w:r>
      <w:proofErr w:type="spellEnd"/>
      <w:r w:rsidR="006C4CA2">
        <w:rPr>
          <w:bCs/>
          <w:lang w:val="en-US"/>
        </w:rPr>
        <w:t xml:space="preserve"> UEs are </w:t>
      </w:r>
      <w:r w:rsidR="00671EF2">
        <w:rPr>
          <w:bCs/>
          <w:lang w:val="en-US"/>
        </w:rPr>
        <w:t>not configured simultaneously</w:t>
      </w:r>
      <w:r w:rsidR="00C62C0A">
        <w:rPr>
          <w:bCs/>
          <w:lang w:val="en-US"/>
        </w:rPr>
        <w:t>.</w:t>
      </w:r>
    </w:p>
    <w:p w14:paraId="4856B117" w14:textId="77777777"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 xml:space="preserve">need for a separate initial BWP for Rel-18 </w:t>
      </w:r>
      <w:proofErr w:type="spellStart"/>
      <w:r w:rsidR="00077045">
        <w:rPr>
          <w:b/>
          <w:bCs/>
          <w:lang w:val="en-US"/>
        </w:rPr>
        <w:t>eRedCap</w:t>
      </w:r>
      <w:proofErr w:type="spellEnd"/>
      <w:r w:rsidR="00077045">
        <w:rPr>
          <w:b/>
          <w:bCs/>
          <w:lang w:val="en-US"/>
        </w:rPr>
        <w:t xml:space="preserve"> UEs in case</w:t>
      </w:r>
      <w:r w:rsidR="00F4095D">
        <w:rPr>
          <w:b/>
          <w:bCs/>
          <w:lang w:val="en-US"/>
        </w:rPr>
        <w:t xml:space="preserve"> </w:t>
      </w:r>
      <w:r w:rsidR="00077045">
        <w:rPr>
          <w:b/>
          <w:bCs/>
          <w:lang w:val="en-US"/>
        </w:rPr>
        <w:t xml:space="preserve">a separate initial BWP for Rel-17 </w:t>
      </w:r>
      <w:proofErr w:type="spellStart"/>
      <w:r w:rsidR="00077045">
        <w:rPr>
          <w:b/>
          <w:bCs/>
          <w:lang w:val="en-US"/>
        </w:rPr>
        <w:t>RedCap</w:t>
      </w:r>
      <w:proofErr w:type="spellEnd"/>
      <w:r w:rsidR="00077045">
        <w:rPr>
          <w:b/>
          <w:bCs/>
          <w:lang w:val="en-US"/>
        </w:rPr>
        <w:t xml:space="preserve"> UEs is not configured</w:t>
      </w:r>
      <w:r w:rsidR="00F45189">
        <w:rPr>
          <w:b/>
          <w:bCs/>
          <w:lang w:val="en-US"/>
        </w:rPr>
        <w:t>,</w:t>
      </w:r>
      <w:r w:rsidR="00BA4C73">
        <w:rPr>
          <w:b/>
          <w:bCs/>
          <w:lang w:val="en-US"/>
        </w:rPr>
        <w:t xml:space="preserve"> </w:t>
      </w:r>
      <w:r w:rsidR="00077045">
        <w:rPr>
          <w:b/>
          <w:bCs/>
          <w:lang w:val="en-US"/>
        </w:rPr>
        <w:t xml:space="preserve">and/or Rel-17 </w:t>
      </w:r>
      <w:proofErr w:type="spellStart"/>
      <w:r w:rsidR="00077045">
        <w:rPr>
          <w:b/>
          <w:bCs/>
          <w:lang w:val="en-US"/>
        </w:rPr>
        <w:t>RedCap</w:t>
      </w:r>
      <w:proofErr w:type="spellEnd"/>
      <w:r w:rsidR="00077045">
        <w:rPr>
          <w:b/>
          <w:bCs/>
          <w:lang w:val="en-US"/>
        </w:rPr>
        <w:t xml:space="preserve"> UEs are not supported in the cell</w:t>
      </w:r>
      <w:r w:rsidR="00F45189">
        <w:rPr>
          <w:b/>
          <w:bCs/>
          <w:lang w:val="en-US"/>
        </w:rPr>
        <w:t>,</w:t>
      </w:r>
      <w:r w:rsidR="00077045">
        <w:rPr>
          <w:b/>
          <w:bCs/>
          <w:lang w:val="en-US"/>
        </w:rPr>
        <w:t xml:space="preserve"> and/or Rel-17 </w:t>
      </w:r>
      <w:proofErr w:type="spellStart"/>
      <w:r w:rsidR="00077045">
        <w:rPr>
          <w:b/>
          <w:bCs/>
          <w:lang w:val="en-US"/>
        </w:rPr>
        <w:t>RedCap</w:t>
      </w:r>
      <w:proofErr w:type="spellEnd"/>
      <w:r w:rsidR="00077045">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077045" w14:paraId="4856B11A" w14:textId="77777777" w:rsidTr="00077045">
        <w:tc>
          <w:tcPr>
            <w:tcW w:w="1479" w:type="dxa"/>
            <w:shd w:val="clear" w:color="auto" w:fill="D9D9D9" w:themeFill="background1" w:themeFillShade="D9"/>
          </w:tcPr>
          <w:p w14:paraId="4856B11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856B119" w14:textId="77777777" w:rsidR="00077045" w:rsidRDefault="00077045" w:rsidP="005E2586">
            <w:pPr>
              <w:jc w:val="left"/>
              <w:rPr>
                <w:b/>
                <w:bCs/>
                <w:lang w:val="en-US"/>
              </w:rPr>
            </w:pPr>
            <w:r>
              <w:rPr>
                <w:b/>
                <w:bCs/>
                <w:lang w:val="en-US"/>
              </w:rPr>
              <w:t>Comments</w:t>
            </w:r>
          </w:p>
        </w:tc>
      </w:tr>
      <w:tr w:rsidR="00560EB8" w14:paraId="4856B11D" w14:textId="77777777" w:rsidTr="00077045">
        <w:tc>
          <w:tcPr>
            <w:tcW w:w="1479" w:type="dxa"/>
          </w:tcPr>
          <w:p w14:paraId="4856B11B" w14:textId="77777777" w:rsidR="00560EB8" w:rsidRDefault="00560EB8" w:rsidP="00560EB8">
            <w:pPr>
              <w:jc w:val="left"/>
              <w:rPr>
                <w:rFonts w:eastAsiaTheme="minorEastAsia"/>
                <w:lang w:val="en-US" w:eastAsia="zh-CN"/>
              </w:rPr>
            </w:pPr>
            <w:r>
              <w:rPr>
                <w:rFonts w:eastAsiaTheme="minorEastAsia"/>
                <w:lang w:val="en-US" w:eastAsia="zh-CN"/>
              </w:rPr>
              <w:t xml:space="preserve">Nordic </w:t>
            </w:r>
          </w:p>
        </w:tc>
        <w:tc>
          <w:tcPr>
            <w:tcW w:w="8155" w:type="dxa"/>
          </w:tcPr>
          <w:p w14:paraId="4856B11C" w14:textId="77777777" w:rsidR="00560EB8" w:rsidRDefault="00560EB8" w:rsidP="00560EB8">
            <w:pPr>
              <w:jc w:val="left"/>
              <w:rPr>
                <w:rFonts w:eastAsiaTheme="minorEastAsia"/>
                <w:lang w:val="en-US" w:eastAsia="zh-CN"/>
              </w:rPr>
            </w:pPr>
            <w:r w:rsidRPr="00D82AD9">
              <w:rPr>
                <w:lang w:val="en-US"/>
              </w:rPr>
              <w:t>“</w:t>
            </w:r>
            <w:proofErr w:type="gramStart"/>
            <w:r w:rsidRPr="00D82AD9">
              <w:rPr>
                <w:lang w:val="en-US"/>
              </w:rPr>
              <w:t>initial</w:t>
            </w:r>
            <w:proofErr w:type="gramEnd"/>
            <w:r w:rsidRPr="00D82AD9">
              <w:rPr>
                <w:lang w:val="en-US"/>
              </w:rPr>
              <w:t xml:space="preserve"> BWP for Rel-17 </w:t>
            </w:r>
            <w:proofErr w:type="spellStart"/>
            <w:r w:rsidRPr="00D82AD9">
              <w:rPr>
                <w:lang w:val="en-US"/>
              </w:rPr>
              <w:t>RedCap</w:t>
            </w:r>
            <w:proofErr w:type="spellEnd"/>
            <w:r w:rsidRPr="00D82AD9">
              <w:rPr>
                <w:lang w:val="en-US"/>
              </w:rPr>
              <w:t xml:space="preserve"> UEs is not configured”</w:t>
            </w:r>
            <w:r>
              <w:rPr>
                <w:b/>
                <w:bCs/>
                <w:lang w:val="en-US"/>
              </w:rPr>
              <w:t xml:space="preserve"> </w:t>
            </w:r>
            <w:r w:rsidRPr="00D82AD9">
              <w:rPr>
                <w:lang w:val="en-US"/>
              </w:rPr>
              <w:t>should be sufficient the only criteria here.</w:t>
            </w:r>
          </w:p>
        </w:tc>
      </w:tr>
      <w:tr w:rsidR="00560EB8" w14:paraId="4856B120" w14:textId="77777777" w:rsidTr="00077045">
        <w:tc>
          <w:tcPr>
            <w:tcW w:w="1479" w:type="dxa"/>
          </w:tcPr>
          <w:p w14:paraId="4856B11E" w14:textId="77777777" w:rsidR="00560EB8" w:rsidRDefault="00560EB8" w:rsidP="00560EB8">
            <w:pPr>
              <w:jc w:val="left"/>
              <w:rPr>
                <w:rFonts w:eastAsiaTheme="minorEastAsia"/>
                <w:lang w:val="en-US" w:eastAsia="zh-CN"/>
              </w:rPr>
            </w:pPr>
          </w:p>
        </w:tc>
        <w:tc>
          <w:tcPr>
            <w:tcW w:w="8155" w:type="dxa"/>
          </w:tcPr>
          <w:p w14:paraId="4856B11F" w14:textId="77777777" w:rsidR="00560EB8" w:rsidRDefault="00560EB8" w:rsidP="00560EB8">
            <w:pPr>
              <w:jc w:val="left"/>
              <w:rPr>
                <w:rFonts w:eastAsiaTheme="minorEastAsia"/>
                <w:lang w:val="en-US" w:eastAsia="zh-CN"/>
              </w:rPr>
            </w:pPr>
          </w:p>
        </w:tc>
      </w:tr>
      <w:tr w:rsidR="00560EB8" w14:paraId="4856B123" w14:textId="77777777" w:rsidTr="00077045">
        <w:tc>
          <w:tcPr>
            <w:tcW w:w="1479" w:type="dxa"/>
          </w:tcPr>
          <w:p w14:paraId="4856B121" w14:textId="77777777" w:rsidR="00560EB8" w:rsidRDefault="00560EB8" w:rsidP="00560EB8">
            <w:pPr>
              <w:jc w:val="left"/>
              <w:rPr>
                <w:rFonts w:eastAsiaTheme="minorEastAsia"/>
                <w:lang w:val="en-US" w:eastAsia="zh-CN"/>
              </w:rPr>
            </w:pPr>
          </w:p>
        </w:tc>
        <w:tc>
          <w:tcPr>
            <w:tcW w:w="8155" w:type="dxa"/>
          </w:tcPr>
          <w:p w14:paraId="4856B122" w14:textId="77777777" w:rsidR="00560EB8" w:rsidRDefault="00560EB8" w:rsidP="00560EB8">
            <w:pPr>
              <w:jc w:val="left"/>
              <w:rPr>
                <w:rFonts w:eastAsiaTheme="minorEastAsia"/>
                <w:lang w:val="en-US" w:eastAsia="zh-CN"/>
              </w:rPr>
            </w:pPr>
          </w:p>
        </w:tc>
      </w:tr>
    </w:tbl>
    <w:p w14:paraId="4856B124" w14:textId="77777777" w:rsidR="00383582" w:rsidRDefault="00383582">
      <w:pPr>
        <w:rPr>
          <w:rFonts w:eastAsia="Microsoft YaHei UI"/>
          <w:lang w:val="en-US" w:eastAsia="zh-CN"/>
        </w:rPr>
      </w:pPr>
    </w:p>
    <w:p w14:paraId="4856B125" w14:textId="77777777"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 xml:space="preserve">separate initial BWP for Rel-18 </w:t>
      </w:r>
      <w:proofErr w:type="spellStart"/>
      <w:r w:rsidR="00555C8F">
        <w:rPr>
          <w:b/>
          <w:bCs/>
          <w:lang w:val="en-US"/>
        </w:rPr>
        <w:t>eRedCap</w:t>
      </w:r>
      <w:proofErr w:type="spellEnd"/>
      <w:r w:rsidR="00555C8F">
        <w:rPr>
          <w:b/>
          <w:bCs/>
          <w:lang w:val="en-US"/>
        </w:rPr>
        <w:t xml:space="preserve"> UEs (as discussed in the previous question) would apply to BW3/PR3+PR1 UEs only or also to PR1-only 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233CF" w14:paraId="4856B128" w14:textId="77777777" w:rsidTr="006A4AC3">
        <w:tc>
          <w:tcPr>
            <w:tcW w:w="1479" w:type="dxa"/>
            <w:shd w:val="clear" w:color="auto" w:fill="D9D9D9" w:themeFill="background1" w:themeFillShade="D9"/>
          </w:tcPr>
          <w:p w14:paraId="4856B126"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4856B127" w14:textId="77777777" w:rsidR="009233CF" w:rsidRDefault="009233CF" w:rsidP="006A4AC3">
            <w:pPr>
              <w:jc w:val="left"/>
              <w:rPr>
                <w:b/>
                <w:bCs/>
                <w:lang w:val="en-US"/>
              </w:rPr>
            </w:pPr>
            <w:r>
              <w:rPr>
                <w:b/>
                <w:bCs/>
                <w:lang w:val="en-US"/>
              </w:rPr>
              <w:t>Comments</w:t>
            </w:r>
          </w:p>
        </w:tc>
      </w:tr>
      <w:tr w:rsidR="002C0CB4" w14:paraId="4856B12B" w14:textId="77777777" w:rsidTr="006A4AC3">
        <w:tc>
          <w:tcPr>
            <w:tcW w:w="1479" w:type="dxa"/>
          </w:tcPr>
          <w:p w14:paraId="4856B129" w14:textId="77777777" w:rsidR="002C0CB4" w:rsidRDefault="002C0CB4" w:rsidP="002C0CB4">
            <w:pPr>
              <w:jc w:val="left"/>
              <w:rPr>
                <w:rFonts w:eastAsiaTheme="minorEastAsia"/>
                <w:lang w:val="en-US" w:eastAsia="zh-CN"/>
              </w:rPr>
            </w:pPr>
            <w:r>
              <w:rPr>
                <w:rFonts w:eastAsiaTheme="minorEastAsia"/>
                <w:lang w:val="en-US" w:eastAsia="zh-CN"/>
              </w:rPr>
              <w:t xml:space="preserve">Nordic </w:t>
            </w:r>
          </w:p>
        </w:tc>
        <w:tc>
          <w:tcPr>
            <w:tcW w:w="8155" w:type="dxa"/>
          </w:tcPr>
          <w:p w14:paraId="4856B12A" w14:textId="77777777" w:rsidR="002C0CB4" w:rsidRDefault="002C0CB4" w:rsidP="002C0CB4">
            <w:pPr>
              <w:jc w:val="left"/>
              <w:rPr>
                <w:rFonts w:eastAsiaTheme="minorEastAsia"/>
                <w:lang w:val="en-US" w:eastAsia="zh-CN"/>
              </w:rPr>
            </w:pPr>
            <w:r>
              <w:rPr>
                <w:rFonts w:eastAsiaTheme="minorEastAsia"/>
                <w:lang w:val="en-US" w:eastAsia="zh-CN"/>
              </w:rPr>
              <w:t>Same initial access, same initial BW for both.</w:t>
            </w:r>
          </w:p>
        </w:tc>
      </w:tr>
      <w:tr w:rsidR="002C0CB4" w14:paraId="4856B12E" w14:textId="77777777" w:rsidTr="006A4AC3">
        <w:tc>
          <w:tcPr>
            <w:tcW w:w="1479" w:type="dxa"/>
          </w:tcPr>
          <w:p w14:paraId="4856B12C" w14:textId="77777777" w:rsidR="002C0CB4" w:rsidRDefault="002C0CB4" w:rsidP="002C0CB4">
            <w:pPr>
              <w:jc w:val="left"/>
              <w:rPr>
                <w:rFonts w:eastAsiaTheme="minorEastAsia"/>
                <w:lang w:val="en-US" w:eastAsia="zh-CN"/>
              </w:rPr>
            </w:pPr>
          </w:p>
        </w:tc>
        <w:tc>
          <w:tcPr>
            <w:tcW w:w="8155" w:type="dxa"/>
          </w:tcPr>
          <w:p w14:paraId="4856B12D" w14:textId="77777777" w:rsidR="002C0CB4" w:rsidRDefault="002C0CB4" w:rsidP="002C0CB4">
            <w:pPr>
              <w:jc w:val="left"/>
              <w:rPr>
                <w:rFonts w:eastAsiaTheme="minorEastAsia"/>
                <w:lang w:val="en-US" w:eastAsia="zh-CN"/>
              </w:rPr>
            </w:pPr>
          </w:p>
        </w:tc>
      </w:tr>
      <w:tr w:rsidR="002C0CB4" w14:paraId="4856B131" w14:textId="77777777" w:rsidTr="006A4AC3">
        <w:tc>
          <w:tcPr>
            <w:tcW w:w="1479" w:type="dxa"/>
          </w:tcPr>
          <w:p w14:paraId="4856B12F" w14:textId="77777777" w:rsidR="002C0CB4" w:rsidRDefault="002C0CB4" w:rsidP="002C0CB4">
            <w:pPr>
              <w:jc w:val="left"/>
              <w:rPr>
                <w:rFonts w:eastAsiaTheme="minorEastAsia"/>
                <w:lang w:val="en-US" w:eastAsia="zh-CN"/>
              </w:rPr>
            </w:pPr>
          </w:p>
        </w:tc>
        <w:tc>
          <w:tcPr>
            <w:tcW w:w="8155" w:type="dxa"/>
          </w:tcPr>
          <w:p w14:paraId="4856B130" w14:textId="77777777" w:rsidR="002C0CB4" w:rsidRDefault="002C0CB4" w:rsidP="002C0CB4">
            <w:pPr>
              <w:jc w:val="left"/>
              <w:rPr>
                <w:rFonts w:eastAsiaTheme="minorEastAsia"/>
                <w:lang w:val="en-US" w:eastAsia="zh-CN"/>
              </w:rPr>
            </w:pPr>
          </w:p>
        </w:tc>
      </w:tr>
    </w:tbl>
    <w:p w14:paraId="4856B132" w14:textId="77777777" w:rsidR="009233CF" w:rsidRPr="009D09AC" w:rsidRDefault="009233CF">
      <w:pPr>
        <w:rPr>
          <w:rFonts w:eastAsia="Microsoft YaHei UI"/>
          <w:lang w:val="en-US" w:eastAsia="zh-CN"/>
        </w:rPr>
      </w:pPr>
    </w:p>
    <w:p w14:paraId="4856B13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56B134" w14:textId="77777777"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TableGrid"/>
        <w:tblW w:w="0" w:type="auto"/>
        <w:tblLook w:val="04A0" w:firstRow="1" w:lastRow="0" w:firstColumn="1" w:lastColumn="0" w:noHBand="0" w:noVBand="1"/>
      </w:tblPr>
      <w:tblGrid>
        <w:gridCol w:w="9630"/>
      </w:tblGrid>
      <w:tr w:rsidR="004120F0" w14:paraId="4856B138" w14:textId="77777777" w:rsidTr="005E2586">
        <w:tc>
          <w:tcPr>
            <w:tcW w:w="9630" w:type="dxa"/>
          </w:tcPr>
          <w:p w14:paraId="4856B135"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4856B13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4856B137" w14:textId="77777777" w:rsidR="00A54521" w:rsidRDefault="00A54521" w:rsidP="005E2586">
            <w:pPr>
              <w:spacing w:after="0" w:line="240" w:lineRule="auto"/>
              <w:jc w:val="left"/>
              <w:rPr>
                <w:rFonts w:ascii="Times" w:hAnsi="Times"/>
                <w:szCs w:val="24"/>
                <w:lang w:val="en-US"/>
              </w:rPr>
            </w:pPr>
          </w:p>
        </w:tc>
      </w:tr>
    </w:tbl>
    <w:p w14:paraId="4856B139" w14:textId="77777777"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83582" w14:paraId="4856B13B" w14:textId="77777777">
        <w:tc>
          <w:tcPr>
            <w:tcW w:w="9629" w:type="dxa"/>
          </w:tcPr>
          <w:p w14:paraId="4856B13A" w14:textId="77777777"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4856B13C"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83582" w14:paraId="4856B140" w14:textId="77777777">
        <w:tc>
          <w:tcPr>
            <w:tcW w:w="9629" w:type="dxa"/>
          </w:tcPr>
          <w:p w14:paraId="4856B13D"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56B13E" w14:textId="77777777" w:rsidR="00383582" w:rsidRDefault="00545BA5">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56B13F"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56B141" w14:textId="77777777" w:rsidR="00534038" w:rsidRPr="00F05EC6" w:rsidRDefault="00545BA5" w:rsidP="00534038">
      <w:pPr>
        <w:rPr>
          <w:rFonts w:eastAsia="Microsoft YaHei UI"/>
          <w:lang w:val="en-US" w:eastAsia="zh-CN"/>
        </w:rPr>
      </w:pPr>
      <w:r>
        <w:rPr>
          <w:lang w:eastAsia="ja-JP"/>
        </w:rPr>
        <w:lastRenderedPageBreak/>
        <w:br/>
      </w:r>
      <w:r w:rsidR="00534038" w:rsidRPr="00F05EC6">
        <w:rPr>
          <w:rFonts w:eastAsia="Microsoft YaHei UI"/>
          <w:lang w:val="en-US" w:eastAsia="zh-CN"/>
        </w:rPr>
        <w:t>The contributions express the following views regarding simultaneous reception of unicast and broadcast channels:</w:t>
      </w:r>
    </w:p>
    <w:p w14:paraId="4856B142" w14:textId="77777777" w:rsidR="00534038"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4856B143" w14:textId="77777777" w:rsidR="008623BA" w:rsidRDefault="008623BA"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4856B144" w14:textId="77777777" w:rsidR="00683047"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4856B145" w14:textId="77777777" w:rsidR="00FA391C" w:rsidRDefault="00FA391C"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4856B146" w14:textId="77777777" w:rsidR="00062555" w:rsidRDefault="00062555"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4856B147" w14:textId="77777777" w:rsidR="00683047" w:rsidRDefault="00A42E2B"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4856B148" w14:textId="77777777" w:rsidR="00383582" w:rsidRPr="00986BB3" w:rsidRDefault="00275CBD" w:rsidP="00986BB3">
      <w:pPr>
        <w:jc w:val="left"/>
        <w:rPr>
          <w:bCs/>
          <w:lang w:val="en-US"/>
        </w:rPr>
      </w:pPr>
      <w:r>
        <w:rPr>
          <w:bCs/>
          <w:lang w:val="en-US"/>
        </w:rPr>
        <w:t>Companies are invited to reply to the following question.</w:t>
      </w:r>
    </w:p>
    <w:p w14:paraId="4856B149" w14:textId="77777777"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4D" w14:textId="77777777">
        <w:tc>
          <w:tcPr>
            <w:tcW w:w="1479" w:type="dxa"/>
            <w:shd w:val="clear" w:color="auto" w:fill="D9D9D9" w:themeFill="background1" w:themeFillShade="D9"/>
          </w:tcPr>
          <w:p w14:paraId="4856B14A"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4B"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4C" w14:textId="77777777" w:rsidR="00383582" w:rsidRDefault="00545BA5">
            <w:pPr>
              <w:jc w:val="left"/>
              <w:rPr>
                <w:b/>
                <w:bCs/>
                <w:lang w:val="en-US"/>
              </w:rPr>
            </w:pPr>
            <w:r>
              <w:rPr>
                <w:b/>
                <w:bCs/>
                <w:lang w:val="en-US"/>
              </w:rPr>
              <w:t>Comments</w:t>
            </w:r>
          </w:p>
        </w:tc>
      </w:tr>
      <w:tr w:rsidR="00383582" w14:paraId="4856B151" w14:textId="77777777">
        <w:tc>
          <w:tcPr>
            <w:tcW w:w="1479" w:type="dxa"/>
          </w:tcPr>
          <w:p w14:paraId="4856B14E" w14:textId="77777777" w:rsidR="00383582" w:rsidRPr="001F3908" w:rsidRDefault="001F390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4F" w14:textId="77777777" w:rsidR="00383582" w:rsidRPr="001F3908" w:rsidRDefault="001F3908">
            <w:pPr>
              <w:tabs>
                <w:tab w:val="left" w:pos="551"/>
              </w:tabs>
              <w:jc w:val="left"/>
              <w:rPr>
                <w:rFonts w:eastAsia="Yu Mincho"/>
                <w:lang w:val="en-US" w:eastAsia="ja-JP"/>
              </w:rPr>
            </w:pPr>
            <w:r>
              <w:rPr>
                <w:rFonts w:eastAsia="Yu Mincho" w:hint="eastAsia"/>
                <w:lang w:val="en-US" w:eastAsia="ja-JP"/>
              </w:rPr>
              <w:t>N</w:t>
            </w:r>
          </w:p>
        </w:tc>
        <w:tc>
          <w:tcPr>
            <w:tcW w:w="6780" w:type="dxa"/>
          </w:tcPr>
          <w:p w14:paraId="4856B150" w14:textId="77777777" w:rsidR="00383582" w:rsidRPr="00594AC2" w:rsidRDefault="00594AC2">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w:t>
            </w:r>
            <w:r w:rsidR="003603B3">
              <w:rPr>
                <w:rFonts w:eastAsia="Yu Mincho"/>
                <w:lang w:val="en-US" w:eastAsia="ja-JP"/>
              </w:rPr>
              <w:t xml:space="preserve">there is no issue </w:t>
            </w:r>
            <w:r>
              <w:rPr>
                <w:rFonts w:eastAsia="Yu Mincho"/>
                <w:lang w:val="en-US" w:eastAsia="ja-JP"/>
              </w:rPr>
              <w:t xml:space="preserve">if a UE </w:t>
            </w:r>
            <w:r w:rsidR="003603B3">
              <w:rPr>
                <w:rFonts w:eastAsia="Yu Mincho"/>
                <w:lang w:val="en-US" w:eastAsia="ja-JP"/>
              </w:rPr>
              <w:t>is implemented to be able to</w:t>
            </w:r>
            <w:r>
              <w:rPr>
                <w:rFonts w:eastAsia="Yu Mincho"/>
                <w:lang w:val="en-US" w:eastAsia="ja-JP"/>
              </w:rPr>
              <w:t xml:space="preserve"> proceed </w:t>
            </w:r>
            <w:r w:rsidR="003603B3">
              <w:rPr>
                <w:rFonts w:eastAsia="Yu Mincho"/>
                <w:lang w:val="en-US" w:eastAsia="ja-JP"/>
              </w:rPr>
              <w:t xml:space="preserve">both PDSCHs within the processing timeline for HARQ-ACK transmission for the unicast PDSCH, </w:t>
            </w:r>
            <w:r>
              <w:rPr>
                <w:rFonts w:eastAsia="Yu Mincho"/>
                <w:lang w:val="en-US" w:eastAsia="ja-JP"/>
              </w:rPr>
              <w:t>otherwise, a UE should be implemented to proceed</w:t>
            </w:r>
            <w:r w:rsidR="003603B3">
              <w:rPr>
                <w:rFonts w:eastAsia="Yu Mincho"/>
                <w:lang w:val="en-US" w:eastAsia="ja-JP"/>
              </w:rPr>
              <w:t xml:space="preserve"> the</w:t>
            </w:r>
            <w:r>
              <w:rPr>
                <w:rFonts w:eastAsia="Yu Mincho"/>
                <w:lang w:val="en-US" w:eastAsia="ja-JP"/>
              </w:rPr>
              <w:t xml:space="preserve"> </w:t>
            </w:r>
            <w:r w:rsidR="003603B3">
              <w:rPr>
                <w:rFonts w:eastAsia="Yu Mincho"/>
                <w:lang w:val="en-US" w:eastAsia="ja-JP"/>
              </w:rPr>
              <w:t>unicast PDSCH first</w:t>
            </w:r>
            <w:r>
              <w:rPr>
                <w:rFonts w:eastAsia="Yu Mincho"/>
                <w:lang w:val="en-US" w:eastAsia="ja-JP"/>
              </w:rPr>
              <w:t>.</w:t>
            </w:r>
          </w:p>
        </w:tc>
      </w:tr>
      <w:tr w:rsidR="000F628F" w14:paraId="4856B159" w14:textId="77777777" w:rsidTr="00C860E1">
        <w:tc>
          <w:tcPr>
            <w:tcW w:w="1479" w:type="dxa"/>
          </w:tcPr>
          <w:p w14:paraId="4856B152"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53" w14:textId="77777777" w:rsidR="000F628F" w:rsidRDefault="000F628F" w:rsidP="00C860E1">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56B154" w14:textId="77777777" w:rsidR="000F628F" w:rsidRPr="00032D2D" w:rsidRDefault="000F628F" w:rsidP="00CB6485">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w:t>
            </w:r>
            <w:r w:rsidRPr="00032D2D">
              <w:rPr>
                <w:rFonts w:eastAsiaTheme="minorEastAsia"/>
                <w:lang w:val="en-US" w:eastAsia="zh-CN"/>
              </w:rPr>
              <w:t xml:space="preserve">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r>
              <w:rPr>
                <w:rFonts w:eastAsiaTheme="minorEastAsia"/>
                <w:lang w:val="en-US" w:eastAsia="zh-CN"/>
              </w:rPr>
              <w:t xml:space="preserve">. But we wondered whether they </w:t>
            </w:r>
            <w:r w:rsidRPr="00032D2D">
              <w:rPr>
                <w:rFonts w:eastAsiaTheme="minorEastAsia"/>
                <w:lang w:val="en-US" w:eastAsia="zh-CN"/>
              </w:rPr>
              <w:t xml:space="preserve">have the same understanding. </w:t>
            </w:r>
            <w:r>
              <w:rPr>
                <w:rFonts w:eastAsiaTheme="minorEastAsia"/>
                <w:lang w:val="en-US" w:eastAsia="zh-CN"/>
              </w:rPr>
              <w:t>Currently, there seems</w:t>
            </w:r>
            <w:r w:rsidRPr="00032D2D">
              <w:rPr>
                <w:rFonts w:eastAsiaTheme="minorEastAsia"/>
                <w:lang w:val="en-US" w:eastAsia="zh-CN"/>
              </w:rPr>
              <w:t xml:space="preserve"> three interpretations for “no additional UE </w:t>
            </w:r>
            <w:proofErr w:type="spellStart"/>
            <w:r w:rsidRPr="00032D2D">
              <w:rPr>
                <w:rFonts w:eastAsiaTheme="minorEastAsia"/>
                <w:lang w:val="en-US" w:eastAsia="zh-CN"/>
              </w:rPr>
              <w:t>behaviour</w:t>
            </w:r>
            <w:proofErr w:type="spellEnd"/>
            <w:r w:rsidRPr="00032D2D">
              <w:rPr>
                <w:rFonts w:eastAsiaTheme="minorEastAsia"/>
                <w:lang w:val="en-US" w:eastAsia="zh-CN"/>
              </w:rPr>
              <w:t xml:space="preserve"> or relaxation of the requirement is needed”.</w:t>
            </w:r>
          </w:p>
          <w:p w14:paraId="4856B155"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reception of broadcast PDSCH can be skipped</w:t>
            </w:r>
            <w:r w:rsidRPr="00032D2D">
              <w:rPr>
                <w:rFonts w:ascii="Times New Roman" w:eastAsiaTheme="minorEastAsia" w:hAnsi="Times New Roman" w:cs="Times New Roman"/>
                <w:sz w:val="20"/>
                <w:szCs w:val="20"/>
                <w:lang w:val="en-US" w:eastAsia="zh-CN"/>
              </w:rPr>
              <w:t xml:space="preserve">.  </w:t>
            </w:r>
          </w:p>
          <w:p w14:paraId="4856B156" w14:textId="77777777" w:rsidR="000F628F" w:rsidRPr="00032D2D"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sidRPr="00032D2D">
              <w:rPr>
                <w:rFonts w:ascii="Times New Roman" w:eastAsiaTheme="minorEastAsia" w:hAnsi="Times New Roman" w:cs="Times New Roman"/>
                <w:sz w:val="20"/>
                <w:szCs w:val="20"/>
                <w:u w:val="single"/>
                <w:lang w:val="en-US" w:eastAsia="zh-CN"/>
              </w:rPr>
              <w:t>whether to receive the broadcast PDSCH is up to UE implementation</w:t>
            </w:r>
            <w:r w:rsidRPr="00032D2D">
              <w:rPr>
                <w:rFonts w:ascii="Times New Roman" w:eastAsiaTheme="minorEastAsia" w:hAnsi="Times New Roman" w:cs="Times New Roman"/>
                <w:sz w:val="20"/>
                <w:szCs w:val="20"/>
                <w:lang w:val="en-US" w:eastAsia="zh-CN"/>
              </w:rPr>
              <w:t>.</w:t>
            </w:r>
          </w:p>
          <w:p w14:paraId="4856B157" w14:textId="77777777" w:rsidR="000F628F" w:rsidRPr="00941631" w:rsidRDefault="000F628F" w:rsidP="00CB6485">
            <w:pPr>
              <w:pStyle w:val="ListParagraph"/>
              <w:widowControl w:val="0"/>
              <w:numPr>
                <w:ilvl w:val="0"/>
                <w:numId w:val="3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sidRPr="00032D2D">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sidRPr="00032D2D">
              <w:rPr>
                <w:rFonts w:ascii="Times New Roman" w:eastAsiaTheme="minorEastAsia" w:hAnsi="Times New Roman" w:cs="Times New Roman"/>
                <w:sz w:val="20"/>
                <w:szCs w:val="20"/>
                <w:u w:val="single"/>
                <w:lang w:val="en-US" w:eastAsia="zh-CN"/>
              </w:rPr>
              <w:t xml:space="preserve">which enables simultaneous reception of both PDSCHs. </w:t>
            </w:r>
          </w:p>
          <w:p w14:paraId="4856B158" w14:textId="77777777" w:rsidR="000F628F" w:rsidRPr="00941631" w:rsidRDefault="000F628F" w:rsidP="00CB6485">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38672E" w14:paraId="4856B160" w14:textId="77777777">
        <w:tc>
          <w:tcPr>
            <w:tcW w:w="1479" w:type="dxa"/>
          </w:tcPr>
          <w:p w14:paraId="4856B15A" w14:textId="77777777" w:rsidR="0038672E" w:rsidRPr="000F628F" w:rsidRDefault="0038672E" w:rsidP="0038672E">
            <w:pPr>
              <w:jc w:val="left"/>
              <w:rPr>
                <w:rFonts w:eastAsiaTheme="minorEastAsia"/>
                <w:lang w:eastAsia="zh-CN"/>
              </w:rPr>
            </w:pPr>
            <w:r>
              <w:rPr>
                <w:rFonts w:eastAsiaTheme="minorEastAsia"/>
                <w:lang w:val="en-US" w:eastAsia="zh-CN"/>
              </w:rPr>
              <w:t xml:space="preserve">Nordic </w:t>
            </w:r>
          </w:p>
        </w:tc>
        <w:tc>
          <w:tcPr>
            <w:tcW w:w="1372" w:type="dxa"/>
          </w:tcPr>
          <w:p w14:paraId="4856B15B" w14:textId="77777777" w:rsidR="0038672E" w:rsidRDefault="0038672E" w:rsidP="0038672E">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5C" w14:textId="77777777" w:rsidR="0038672E" w:rsidRDefault="0038672E" w:rsidP="0038672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856B15D" w14:textId="77777777" w:rsidR="0038672E" w:rsidRDefault="0038672E" w:rsidP="0038672E">
            <w:pPr>
              <w:jc w:val="left"/>
              <w:rPr>
                <w:rFonts w:eastAsiaTheme="minorEastAsia"/>
                <w:lang w:val="en-US" w:eastAsia="zh-CN"/>
              </w:rPr>
            </w:pPr>
          </w:p>
          <w:p w14:paraId="4856B15E" w14:textId="77777777" w:rsidR="0038672E" w:rsidRDefault="0038672E" w:rsidP="0038672E">
            <w:pPr>
              <w:jc w:val="left"/>
              <w:rPr>
                <w:rFonts w:eastAsiaTheme="minorEastAsia"/>
                <w:lang w:val="en-US" w:eastAsia="zh-CN"/>
              </w:rPr>
            </w:pPr>
            <w:r>
              <w:rPr>
                <w:rFonts w:eastAsiaTheme="minorEastAsia"/>
                <w:lang w:val="en-US" w:eastAsia="zh-CN"/>
              </w:rPr>
              <w:t>This would be typically</w:t>
            </w:r>
            <w:r w:rsidR="00EA6B2F">
              <w:rPr>
                <w:rFonts w:eastAsiaTheme="minorEastAsia"/>
                <w:lang w:val="en-US" w:eastAsia="zh-CN"/>
              </w:rPr>
              <w:t xml:space="preserve"> in this order</w:t>
            </w:r>
          </w:p>
          <w:p w14:paraId="4856B15F" w14:textId="77777777" w:rsidR="0038672E" w:rsidRDefault="0038672E" w:rsidP="0038672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CB6485" w14:paraId="4856B165" w14:textId="77777777">
        <w:tc>
          <w:tcPr>
            <w:tcW w:w="1479" w:type="dxa"/>
          </w:tcPr>
          <w:p w14:paraId="4856B161" w14:textId="77777777" w:rsidR="00CB6485" w:rsidRDefault="00CB6485" w:rsidP="00FB1999">
            <w:pPr>
              <w:jc w:val="left"/>
              <w:rPr>
                <w:rFonts w:eastAsiaTheme="minorEastAsia"/>
                <w:lang w:val="en-US" w:eastAsia="zh-CN"/>
              </w:rPr>
            </w:pPr>
            <w:r>
              <w:rPr>
                <w:rFonts w:eastAsiaTheme="minorEastAsia"/>
                <w:lang w:val="en-US" w:eastAsia="zh-CN"/>
              </w:rPr>
              <w:lastRenderedPageBreak/>
              <w:t>CMCC</w:t>
            </w:r>
          </w:p>
        </w:tc>
        <w:tc>
          <w:tcPr>
            <w:tcW w:w="1372" w:type="dxa"/>
          </w:tcPr>
          <w:p w14:paraId="4856B162" w14:textId="77777777" w:rsidR="00CB6485" w:rsidRDefault="00CB6485" w:rsidP="00FB1999">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63" w14:textId="77777777" w:rsidR="00CB6485" w:rsidRDefault="00CB6485" w:rsidP="00FB1999">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56B164" w14:textId="77777777" w:rsidR="00CB6485" w:rsidRPr="009D1BFB" w:rsidRDefault="00CB6485" w:rsidP="00FB1999">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C9285A" w14:paraId="30DBF684" w14:textId="77777777">
        <w:tc>
          <w:tcPr>
            <w:tcW w:w="1479" w:type="dxa"/>
          </w:tcPr>
          <w:p w14:paraId="505BFEAE" w14:textId="021AE320" w:rsidR="00C9285A" w:rsidRDefault="00B94F75" w:rsidP="00C9285A">
            <w:pPr>
              <w:jc w:val="left"/>
              <w:rPr>
                <w:rFonts w:eastAsiaTheme="minorEastAsia"/>
                <w:lang w:val="en-US" w:eastAsia="zh-CN"/>
              </w:rPr>
            </w:pPr>
            <w:r>
              <w:rPr>
                <w:rFonts w:eastAsiaTheme="minorEastAsia"/>
                <w:lang w:val="en-US" w:eastAsia="zh-CN"/>
              </w:rPr>
              <w:t>SONY</w:t>
            </w:r>
          </w:p>
        </w:tc>
        <w:tc>
          <w:tcPr>
            <w:tcW w:w="1372" w:type="dxa"/>
          </w:tcPr>
          <w:p w14:paraId="74462F60" w14:textId="3BC8CD16" w:rsidR="00C9285A" w:rsidRDefault="00C9285A" w:rsidP="00C9285A">
            <w:pPr>
              <w:tabs>
                <w:tab w:val="left" w:pos="551"/>
              </w:tabs>
              <w:jc w:val="left"/>
              <w:rPr>
                <w:rFonts w:eastAsiaTheme="minorEastAsia"/>
                <w:lang w:val="en-US" w:eastAsia="zh-CN"/>
              </w:rPr>
            </w:pPr>
            <w:r>
              <w:rPr>
                <w:rFonts w:eastAsiaTheme="minorEastAsia"/>
                <w:lang w:val="en-US" w:eastAsia="zh-CN"/>
              </w:rPr>
              <w:t>Y</w:t>
            </w:r>
          </w:p>
        </w:tc>
        <w:tc>
          <w:tcPr>
            <w:tcW w:w="6780" w:type="dxa"/>
          </w:tcPr>
          <w:p w14:paraId="439471BB" w14:textId="2170A282" w:rsidR="00C9285A" w:rsidRDefault="00C9285A" w:rsidP="00C9285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bl>
    <w:p w14:paraId="4856B166" w14:textId="77777777" w:rsidR="00383582" w:rsidRDefault="00383582">
      <w:pPr>
        <w:rPr>
          <w:rFonts w:eastAsia="Microsoft YaHei UI"/>
          <w:lang w:val="en-US" w:eastAsia="zh-CN"/>
        </w:rPr>
      </w:pPr>
    </w:p>
    <w:p w14:paraId="4856B16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4856B168" w14:textId="77777777"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TableGrid"/>
        <w:tblW w:w="0" w:type="auto"/>
        <w:tblLook w:val="04A0" w:firstRow="1" w:lastRow="0" w:firstColumn="1" w:lastColumn="0" w:noHBand="0" w:noVBand="1"/>
      </w:tblPr>
      <w:tblGrid>
        <w:gridCol w:w="9630"/>
      </w:tblGrid>
      <w:tr w:rsidR="00383582" w14:paraId="4856B17C" w14:textId="77777777">
        <w:tc>
          <w:tcPr>
            <w:tcW w:w="9630" w:type="dxa"/>
          </w:tcPr>
          <w:p w14:paraId="4856B169"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56B16A" w14:textId="77777777" w:rsidR="00B77564" w:rsidRDefault="00B77564" w:rsidP="00B77564">
            <w:pPr>
              <w:spacing w:after="0" w:line="240" w:lineRule="auto"/>
              <w:jc w:val="left"/>
              <w:rPr>
                <w:rFonts w:ascii="Times" w:hAnsi="Times"/>
                <w:szCs w:val="24"/>
                <w:lang w:val="en-US"/>
              </w:rPr>
            </w:pPr>
          </w:p>
          <w:p w14:paraId="4856B16B"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6C"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4856B16D"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56B16E" w14:textId="77777777" w:rsidR="00B77564" w:rsidRDefault="00B77564" w:rsidP="00B77564">
            <w:pPr>
              <w:tabs>
                <w:tab w:val="left" w:pos="720"/>
              </w:tabs>
              <w:spacing w:after="0" w:line="240" w:lineRule="auto"/>
              <w:jc w:val="left"/>
              <w:rPr>
                <w:rFonts w:ascii="Times" w:hAnsi="Times"/>
                <w:szCs w:val="24"/>
                <w:lang w:val="en-US"/>
              </w:rPr>
            </w:pPr>
          </w:p>
          <w:p w14:paraId="4856B16F"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4856B170"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56B171"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56B172"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4856B173"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4856B174" w14:textId="77777777" w:rsidR="00B77564" w:rsidRDefault="00B77564" w:rsidP="00B77564">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856B175" w14:textId="77777777" w:rsidR="00B77564" w:rsidRDefault="00B77564" w:rsidP="00B77564">
            <w:pPr>
              <w:spacing w:after="0" w:line="240" w:lineRule="auto"/>
              <w:jc w:val="left"/>
              <w:rPr>
                <w:rFonts w:ascii="Times" w:hAnsi="Times"/>
                <w:szCs w:val="24"/>
                <w:lang w:val="en-US"/>
              </w:rPr>
            </w:pPr>
          </w:p>
          <w:p w14:paraId="4856B176" w14:textId="77777777" w:rsidR="00B77564" w:rsidRDefault="00B77564" w:rsidP="00B77564">
            <w:pPr>
              <w:spacing w:after="0" w:line="240" w:lineRule="auto"/>
              <w:jc w:val="left"/>
              <w:rPr>
                <w:rFonts w:ascii="Times" w:hAnsi="Times"/>
                <w:szCs w:val="24"/>
                <w:lang w:val="en-US"/>
              </w:rPr>
            </w:pPr>
          </w:p>
          <w:p w14:paraId="4856B177"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56B178" w14:textId="77777777" w:rsidR="00B77564" w:rsidRDefault="00B77564" w:rsidP="00B77564">
            <w:pPr>
              <w:spacing w:after="0" w:line="240" w:lineRule="auto"/>
              <w:jc w:val="left"/>
              <w:rPr>
                <w:rFonts w:ascii="Times" w:hAnsi="Times"/>
                <w:szCs w:val="24"/>
                <w:lang w:val="en-US"/>
              </w:rPr>
            </w:pPr>
          </w:p>
          <w:p w14:paraId="4856B17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17A"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 xml:space="preserve">From RAN1 perspective, for UE BB complexity reduction, for paging channel (PDSCH) to Rel-18 </w:t>
            </w:r>
            <w:proofErr w:type="spellStart"/>
            <w:r w:rsidRPr="00DE1166">
              <w:rPr>
                <w:szCs w:val="22"/>
                <w:lang w:val="en-US"/>
              </w:rPr>
              <w:t>RedCap</w:t>
            </w:r>
            <w:proofErr w:type="spellEnd"/>
            <w:r w:rsidRPr="00DE1166">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856B17B" w14:textId="77777777" w:rsidR="00383582" w:rsidRDefault="00383582">
            <w:pPr>
              <w:spacing w:after="0" w:line="240" w:lineRule="auto"/>
              <w:jc w:val="left"/>
              <w:rPr>
                <w:rFonts w:ascii="Times" w:hAnsi="Times"/>
                <w:szCs w:val="24"/>
                <w:lang w:val="en-US"/>
              </w:rPr>
            </w:pPr>
          </w:p>
        </w:tc>
      </w:tr>
    </w:tbl>
    <w:p w14:paraId="4856B17D" w14:textId="77777777" w:rsidR="003B702F" w:rsidRDefault="00545BA5">
      <w:pPr>
        <w:rPr>
          <w:rFonts w:eastAsia="Microsoft YaHei UI"/>
          <w:lang w:val="en-US" w:eastAsia="zh-CN"/>
        </w:rPr>
      </w:pPr>
      <w:r>
        <w:rPr>
          <w:rFonts w:eastAsia="Microsoft YaHei UI"/>
          <w:lang w:val="en-US" w:eastAsia="zh-CN"/>
        </w:rPr>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4856B17E" w14:textId="77777777" w:rsidR="00661305" w:rsidRDefault="00545BA5" w:rsidP="0066130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4856B17F"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4856B180" w14:textId="77777777" w:rsidR="00062B8F"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56B181"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4856B182" w14:textId="77777777" w:rsidR="00661305"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86" w14:textId="77777777">
        <w:tc>
          <w:tcPr>
            <w:tcW w:w="1479" w:type="dxa"/>
            <w:shd w:val="clear" w:color="auto" w:fill="D9D9D9" w:themeFill="background1" w:themeFillShade="D9"/>
          </w:tcPr>
          <w:p w14:paraId="4856B18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8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85" w14:textId="77777777" w:rsidR="00383582" w:rsidRDefault="00545BA5">
            <w:pPr>
              <w:jc w:val="left"/>
              <w:rPr>
                <w:b/>
                <w:bCs/>
                <w:lang w:val="en-US"/>
              </w:rPr>
            </w:pPr>
            <w:r>
              <w:rPr>
                <w:b/>
                <w:bCs/>
                <w:lang w:val="en-US"/>
              </w:rPr>
              <w:t>Comments</w:t>
            </w:r>
          </w:p>
        </w:tc>
      </w:tr>
      <w:tr w:rsidR="00851FFE" w14:paraId="4856B18A" w14:textId="77777777">
        <w:tc>
          <w:tcPr>
            <w:tcW w:w="1479" w:type="dxa"/>
          </w:tcPr>
          <w:p w14:paraId="4856B187" w14:textId="77777777" w:rsidR="00851FFE" w:rsidRDefault="00851FFE" w:rsidP="00851FFE">
            <w:pPr>
              <w:jc w:val="left"/>
              <w:rPr>
                <w:rFonts w:eastAsiaTheme="minorEastAsia"/>
                <w:lang w:val="en-US" w:eastAsia="zh-CN"/>
              </w:rPr>
            </w:pPr>
            <w:r>
              <w:rPr>
                <w:rFonts w:eastAsiaTheme="minorEastAsia"/>
                <w:lang w:val="en-US" w:eastAsia="zh-CN"/>
              </w:rPr>
              <w:t xml:space="preserve">Nordic </w:t>
            </w:r>
          </w:p>
        </w:tc>
        <w:tc>
          <w:tcPr>
            <w:tcW w:w="1372" w:type="dxa"/>
          </w:tcPr>
          <w:p w14:paraId="4856B188" w14:textId="77777777" w:rsidR="00851FFE" w:rsidRDefault="00851FFE" w:rsidP="00851FFE">
            <w:pPr>
              <w:tabs>
                <w:tab w:val="left" w:pos="551"/>
              </w:tabs>
              <w:jc w:val="left"/>
              <w:rPr>
                <w:rFonts w:eastAsiaTheme="minorEastAsia"/>
                <w:lang w:val="en-US" w:eastAsia="zh-CN"/>
              </w:rPr>
            </w:pPr>
            <w:r>
              <w:rPr>
                <w:rFonts w:eastAsiaTheme="minorEastAsia"/>
                <w:lang w:val="en-US" w:eastAsia="zh-CN"/>
              </w:rPr>
              <w:t>OK</w:t>
            </w:r>
          </w:p>
        </w:tc>
        <w:tc>
          <w:tcPr>
            <w:tcW w:w="6780" w:type="dxa"/>
          </w:tcPr>
          <w:p w14:paraId="4856B189" w14:textId="77777777" w:rsidR="00851FFE" w:rsidRDefault="00851FFE" w:rsidP="00851FFE">
            <w:pPr>
              <w:jc w:val="left"/>
              <w:rPr>
                <w:rFonts w:eastAsiaTheme="minorEastAsia"/>
                <w:lang w:val="en-US" w:eastAsia="zh-CN"/>
              </w:rPr>
            </w:pPr>
          </w:p>
        </w:tc>
      </w:tr>
      <w:tr w:rsidR="00851FFE" w14:paraId="4856B18E" w14:textId="77777777">
        <w:tc>
          <w:tcPr>
            <w:tcW w:w="1479" w:type="dxa"/>
          </w:tcPr>
          <w:p w14:paraId="4856B18B" w14:textId="77777777" w:rsidR="00851FFE" w:rsidRDefault="00851FFE" w:rsidP="00851FFE">
            <w:pPr>
              <w:jc w:val="left"/>
              <w:rPr>
                <w:rFonts w:eastAsiaTheme="minorEastAsia"/>
                <w:lang w:val="en-US" w:eastAsia="zh-CN"/>
              </w:rPr>
            </w:pPr>
          </w:p>
        </w:tc>
        <w:tc>
          <w:tcPr>
            <w:tcW w:w="1372" w:type="dxa"/>
          </w:tcPr>
          <w:p w14:paraId="4856B18C" w14:textId="77777777" w:rsidR="00851FFE" w:rsidRDefault="00851FFE" w:rsidP="00851FFE">
            <w:pPr>
              <w:tabs>
                <w:tab w:val="left" w:pos="551"/>
              </w:tabs>
              <w:jc w:val="left"/>
              <w:rPr>
                <w:rFonts w:eastAsiaTheme="minorEastAsia"/>
                <w:lang w:val="en-US" w:eastAsia="zh-CN"/>
              </w:rPr>
            </w:pPr>
          </w:p>
        </w:tc>
        <w:tc>
          <w:tcPr>
            <w:tcW w:w="6780" w:type="dxa"/>
          </w:tcPr>
          <w:p w14:paraId="4856B18D" w14:textId="77777777" w:rsidR="00851FFE" w:rsidRDefault="00851FFE" w:rsidP="00851FFE">
            <w:pPr>
              <w:jc w:val="left"/>
              <w:rPr>
                <w:rFonts w:eastAsiaTheme="minorEastAsia"/>
                <w:lang w:val="en-US" w:eastAsia="zh-CN"/>
              </w:rPr>
            </w:pPr>
          </w:p>
        </w:tc>
      </w:tr>
      <w:tr w:rsidR="00851FFE" w14:paraId="4856B192" w14:textId="77777777">
        <w:tc>
          <w:tcPr>
            <w:tcW w:w="1479" w:type="dxa"/>
          </w:tcPr>
          <w:p w14:paraId="4856B18F" w14:textId="77777777" w:rsidR="00851FFE" w:rsidRDefault="00851FFE" w:rsidP="00851FFE">
            <w:pPr>
              <w:jc w:val="left"/>
              <w:rPr>
                <w:rFonts w:eastAsiaTheme="minorEastAsia"/>
                <w:lang w:val="en-US" w:eastAsia="zh-CN"/>
              </w:rPr>
            </w:pPr>
          </w:p>
        </w:tc>
        <w:tc>
          <w:tcPr>
            <w:tcW w:w="1372" w:type="dxa"/>
          </w:tcPr>
          <w:p w14:paraId="4856B190" w14:textId="77777777" w:rsidR="00851FFE" w:rsidRDefault="00851FFE" w:rsidP="00851FFE">
            <w:pPr>
              <w:tabs>
                <w:tab w:val="left" w:pos="551"/>
              </w:tabs>
              <w:jc w:val="left"/>
              <w:rPr>
                <w:rFonts w:eastAsiaTheme="minorEastAsia"/>
                <w:lang w:val="en-US" w:eastAsia="zh-CN"/>
              </w:rPr>
            </w:pPr>
          </w:p>
        </w:tc>
        <w:tc>
          <w:tcPr>
            <w:tcW w:w="6780" w:type="dxa"/>
          </w:tcPr>
          <w:p w14:paraId="4856B191" w14:textId="77777777" w:rsidR="00851FFE" w:rsidRDefault="00851FFE" w:rsidP="00851FFE">
            <w:pPr>
              <w:jc w:val="left"/>
              <w:rPr>
                <w:rFonts w:eastAsiaTheme="minorEastAsia"/>
                <w:lang w:val="en-US" w:eastAsia="zh-CN"/>
              </w:rPr>
            </w:pPr>
          </w:p>
        </w:tc>
      </w:tr>
    </w:tbl>
    <w:p w14:paraId="4856B193" w14:textId="77777777" w:rsidR="00383582" w:rsidRDefault="00383582">
      <w:pPr>
        <w:rPr>
          <w:rFonts w:eastAsia="Microsoft YaHei UI"/>
          <w:lang w:val="en-US" w:eastAsia="zh-CN"/>
        </w:rPr>
      </w:pPr>
    </w:p>
    <w:p w14:paraId="4856B19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4856B195" w14:textId="77777777"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TableGrid"/>
        <w:tblW w:w="0" w:type="auto"/>
        <w:tblLook w:val="04A0" w:firstRow="1" w:lastRow="0" w:firstColumn="1" w:lastColumn="0" w:noHBand="0" w:noVBand="1"/>
      </w:tblPr>
      <w:tblGrid>
        <w:gridCol w:w="9630"/>
      </w:tblGrid>
      <w:tr w:rsidR="00383582" w14:paraId="4856B19A" w14:textId="77777777">
        <w:tc>
          <w:tcPr>
            <w:tcW w:w="9630" w:type="dxa"/>
          </w:tcPr>
          <w:p w14:paraId="4856B196"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856B197"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4856B19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4856B199" w14:textId="77777777" w:rsidR="00930DAD" w:rsidRDefault="00930DAD">
            <w:pPr>
              <w:spacing w:after="0" w:line="240" w:lineRule="auto"/>
              <w:jc w:val="left"/>
              <w:rPr>
                <w:rFonts w:ascii="Times" w:hAnsi="Times"/>
                <w:szCs w:val="24"/>
                <w:lang w:val="en-US"/>
              </w:rPr>
            </w:pPr>
          </w:p>
        </w:tc>
      </w:tr>
    </w:tbl>
    <w:p w14:paraId="4856B19B" w14:textId="77777777"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4856B19C"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4856B19D" w14:textId="77777777"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4856B19E" w14:textId="77777777" w:rsidR="00E16CE6"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w:t>
      </w:r>
      <w:proofErr w:type="spellStart"/>
      <w:r w:rsidRPr="003800D3">
        <w:rPr>
          <w:rFonts w:eastAsia="Microsoft YaHei UI"/>
          <w:sz w:val="20"/>
          <w:szCs w:val="22"/>
          <w:lang w:val="en-US" w:eastAsia="zh-CN"/>
        </w:rPr>
        <w:t>MsgA</w:t>
      </w:r>
      <w:proofErr w:type="spellEnd"/>
      <w:r w:rsidRPr="003800D3">
        <w:rPr>
          <w:rFonts w:eastAsia="Microsoft YaHei UI"/>
          <w:sz w:val="20"/>
          <w:szCs w:val="22"/>
          <w:lang w:val="en-US" w:eastAsia="zh-CN"/>
        </w:rPr>
        <w:t xml:space="preserve"> PUSCH (to see whether the indication is always present as for Rel-17 </w:t>
      </w:r>
      <w:proofErr w:type="spellStart"/>
      <w:r w:rsidRPr="003800D3">
        <w:rPr>
          <w:rFonts w:eastAsia="Microsoft YaHei UI"/>
          <w:sz w:val="20"/>
          <w:szCs w:val="22"/>
          <w:lang w:val="en-US" w:eastAsia="zh-CN"/>
        </w:rPr>
        <w:t>RedCap</w:t>
      </w:r>
      <w:proofErr w:type="spellEnd"/>
      <w:r w:rsidRPr="003800D3">
        <w:rPr>
          <w:rFonts w:eastAsia="Microsoft YaHei UI"/>
          <w:sz w:val="20"/>
          <w:szCs w:val="22"/>
          <w:lang w:val="en-US" w:eastAsia="zh-CN"/>
        </w:rPr>
        <w:t>) before confirming the working assumption.</w:t>
      </w:r>
    </w:p>
    <w:p w14:paraId="4856B19F" w14:textId="77777777" w:rsidR="004E679D" w:rsidRPr="00E16CE6" w:rsidRDefault="00C3125B" w:rsidP="00E16CE6">
      <w:pPr>
        <w:jc w:val="left"/>
        <w:rPr>
          <w:bCs/>
          <w:lang w:val="en-US"/>
        </w:rPr>
      </w:pPr>
      <w:r>
        <w:rPr>
          <w:bCs/>
          <w:lang w:val="en-US"/>
        </w:rPr>
        <w:t>Based on the above, the following proposal can be considered.</w:t>
      </w:r>
    </w:p>
    <w:p w14:paraId="4856B1A0" w14:textId="77777777"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4856B1A1" w14:textId="77777777" w:rsidR="00C3125B" w:rsidRPr="00C3125B" w:rsidRDefault="00C3125B" w:rsidP="009C6935">
      <w:pPr>
        <w:pStyle w:val="ListParagraph"/>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 xml:space="preserve">For UE BB complexity reduction, a UE </w:t>
      </w:r>
      <w:proofErr w:type="gramStart"/>
      <w:r w:rsidRPr="00C3125B">
        <w:rPr>
          <w:rFonts w:ascii="Times New Roman" w:hAnsi="Times New Roman" w:cs="Times New Roman"/>
          <w:b/>
          <w:bCs/>
          <w:sz w:val="20"/>
          <w:szCs w:val="20"/>
          <w:lang w:val="en-US"/>
        </w:rPr>
        <w:t>is able to</w:t>
      </w:r>
      <w:proofErr w:type="gramEnd"/>
      <w:r w:rsidRPr="00C3125B">
        <w:rPr>
          <w:rFonts w:ascii="Times New Roman" w:hAnsi="Times New Roman" w:cs="Times New Roman"/>
          <w:b/>
          <w:bCs/>
          <w:sz w:val="20"/>
          <w:szCs w:val="20"/>
          <w:lang w:val="en-US"/>
        </w:rPr>
        <w:t xml:space="preserve"> receive a Msg4 PDSCH resource allocation spanning a bandwidth of more than ~5 MHz per slot.</w:t>
      </w:r>
    </w:p>
    <w:p w14:paraId="4856B1A2" w14:textId="77777777" w:rsidR="00C3125B" w:rsidRPr="00C3125B" w:rsidRDefault="00C3125B" w:rsidP="009C6935">
      <w:pPr>
        <w:pStyle w:val="ListParagraph"/>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1A6" w14:textId="77777777">
        <w:tc>
          <w:tcPr>
            <w:tcW w:w="1479" w:type="dxa"/>
            <w:shd w:val="clear" w:color="auto" w:fill="D9D9D9" w:themeFill="background1" w:themeFillShade="D9"/>
          </w:tcPr>
          <w:p w14:paraId="4856B1A3"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1A4"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1A5" w14:textId="77777777" w:rsidR="00383582" w:rsidRDefault="00545BA5">
            <w:pPr>
              <w:jc w:val="left"/>
              <w:rPr>
                <w:b/>
                <w:bCs/>
                <w:lang w:val="en-US"/>
              </w:rPr>
            </w:pPr>
            <w:r>
              <w:rPr>
                <w:b/>
                <w:bCs/>
                <w:lang w:val="en-US"/>
              </w:rPr>
              <w:t>Comments</w:t>
            </w:r>
          </w:p>
        </w:tc>
      </w:tr>
      <w:tr w:rsidR="00383582" w14:paraId="4856B1AA" w14:textId="77777777">
        <w:tc>
          <w:tcPr>
            <w:tcW w:w="1479" w:type="dxa"/>
          </w:tcPr>
          <w:p w14:paraId="4856B1A7" w14:textId="77777777" w:rsidR="00383582" w:rsidRPr="003603B3" w:rsidRDefault="003603B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A8" w14:textId="77777777" w:rsidR="00383582" w:rsidRPr="003603B3" w:rsidRDefault="003603B3">
            <w:pPr>
              <w:tabs>
                <w:tab w:val="left" w:pos="551"/>
              </w:tabs>
              <w:jc w:val="left"/>
              <w:rPr>
                <w:rFonts w:eastAsia="Yu Mincho"/>
                <w:lang w:val="en-US" w:eastAsia="ja-JP"/>
              </w:rPr>
            </w:pPr>
            <w:r>
              <w:rPr>
                <w:rFonts w:eastAsia="Yu Mincho" w:hint="eastAsia"/>
                <w:lang w:val="en-US" w:eastAsia="ja-JP"/>
              </w:rPr>
              <w:t>Y</w:t>
            </w:r>
          </w:p>
        </w:tc>
        <w:tc>
          <w:tcPr>
            <w:tcW w:w="6780" w:type="dxa"/>
          </w:tcPr>
          <w:p w14:paraId="4856B1A9" w14:textId="77777777" w:rsidR="00383582" w:rsidRPr="003603B3" w:rsidRDefault="003603B3">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0F628F" w14:paraId="4856B1AE" w14:textId="77777777" w:rsidTr="00C860E1">
        <w:tc>
          <w:tcPr>
            <w:tcW w:w="1479" w:type="dxa"/>
          </w:tcPr>
          <w:p w14:paraId="4856B1AB"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AC"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56B1AD" w14:textId="77777777" w:rsidR="000F628F" w:rsidRPr="0079354A" w:rsidRDefault="000F628F" w:rsidP="00C860E1">
            <w:pPr>
              <w:jc w:val="left"/>
              <w:rPr>
                <w:b/>
                <w:bCs/>
                <w:lang w:val="en-US"/>
              </w:rPr>
            </w:pPr>
          </w:p>
        </w:tc>
      </w:tr>
      <w:tr w:rsidR="00D7205D" w14:paraId="4856B1B2" w14:textId="77777777">
        <w:tc>
          <w:tcPr>
            <w:tcW w:w="1479" w:type="dxa"/>
          </w:tcPr>
          <w:p w14:paraId="4856B1AF" w14:textId="77777777" w:rsidR="00D7205D" w:rsidRDefault="00D7205D" w:rsidP="00D7205D">
            <w:pPr>
              <w:jc w:val="left"/>
              <w:rPr>
                <w:rFonts w:eastAsiaTheme="minorEastAsia"/>
                <w:lang w:val="en-US" w:eastAsia="zh-CN"/>
              </w:rPr>
            </w:pPr>
            <w:r>
              <w:rPr>
                <w:rFonts w:eastAsiaTheme="minorEastAsia"/>
                <w:lang w:val="en-US" w:eastAsia="zh-CN"/>
              </w:rPr>
              <w:t xml:space="preserve">Nordic </w:t>
            </w:r>
          </w:p>
        </w:tc>
        <w:tc>
          <w:tcPr>
            <w:tcW w:w="1372" w:type="dxa"/>
          </w:tcPr>
          <w:p w14:paraId="4856B1B0" w14:textId="77777777" w:rsidR="00D7205D" w:rsidRDefault="00D7205D" w:rsidP="00D7205D">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56B1B1" w14:textId="77777777" w:rsidR="00D7205D" w:rsidRDefault="00D7205D" w:rsidP="00D7205D">
            <w:pPr>
              <w:jc w:val="left"/>
              <w:rPr>
                <w:rFonts w:eastAsiaTheme="minorEastAsia"/>
                <w:lang w:val="en-US" w:eastAsia="zh-CN"/>
              </w:rPr>
            </w:pPr>
          </w:p>
        </w:tc>
      </w:tr>
      <w:tr w:rsidR="00D7205D" w14:paraId="4856B1B6" w14:textId="77777777">
        <w:tc>
          <w:tcPr>
            <w:tcW w:w="1479" w:type="dxa"/>
          </w:tcPr>
          <w:p w14:paraId="4856B1B3" w14:textId="77777777" w:rsidR="00D7205D" w:rsidRDefault="009F3CF9" w:rsidP="00D7205D">
            <w:pPr>
              <w:jc w:val="left"/>
              <w:rPr>
                <w:rFonts w:eastAsiaTheme="minorEastAsia"/>
                <w:lang w:val="en-US" w:eastAsia="zh-CN"/>
              </w:rPr>
            </w:pPr>
            <w:r>
              <w:rPr>
                <w:rFonts w:eastAsiaTheme="minorEastAsia"/>
                <w:lang w:val="en-US" w:eastAsia="zh-CN"/>
              </w:rPr>
              <w:t>CMCC</w:t>
            </w:r>
          </w:p>
        </w:tc>
        <w:tc>
          <w:tcPr>
            <w:tcW w:w="1372" w:type="dxa"/>
          </w:tcPr>
          <w:p w14:paraId="4856B1B4" w14:textId="77777777" w:rsidR="00D7205D" w:rsidRDefault="009F3CF9" w:rsidP="00D7205D">
            <w:pPr>
              <w:tabs>
                <w:tab w:val="left" w:pos="551"/>
              </w:tabs>
              <w:jc w:val="left"/>
              <w:rPr>
                <w:rFonts w:eastAsiaTheme="minorEastAsia"/>
                <w:lang w:val="en-US" w:eastAsia="zh-CN"/>
              </w:rPr>
            </w:pPr>
            <w:r>
              <w:rPr>
                <w:rFonts w:eastAsiaTheme="minorEastAsia"/>
                <w:lang w:val="en-US" w:eastAsia="zh-CN"/>
              </w:rPr>
              <w:t>Y</w:t>
            </w:r>
          </w:p>
        </w:tc>
        <w:tc>
          <w:tcPr>
            <w:tcW w:w="6780" w:type="dxa"/>
          </w:tcPr>
          <w:p w14:paraId="4856B1B5" w14:textId="77777777" w:rsidR="00D7205D" w:rsidRDefault="00D7205D" w:rsidP="00D7205D">
            <w:pPr>
              <w:jc w:val="left"/>
              <w:rPr>
                <w:rFonts w:eastAsiaTheme="minorEastAsia"/>
                <w:lang w:val="en-US" w:eastAsia="zh-CN"/>
              </w:rPr>
            </w:pPr>
          </w:p>
        </w:tc>
      </w:tr>
      <w:tr w:rsidR="00681E6C" w14:paraId="2A58961D" w14:textId="77777777">
        <w:tc>
          <w:tcPr>
            <w:tcW w:w="1479" w:type="dxa"/>
          </w:tcPr>
          <w:p w14:paraId="55E5B70E" w14:textId="6604C01C" w:rsidR="00681E6C" w:rsidRDefault="00B94F75" w:rsidP="00681E6C">
            <w:pPr>
              <w:jc w:val="left"/>
              <w:rPr>
                <w:rFonts w:eastAsiaTheme="minorEastAsia"/>
                <w:lang w:val="en-US" w:eastAsia="zh-CN"/>
              </w:rPr>
            </w:pPr>
            <w:r>
              <w:rPr>
                <w:rFonts w:eastAsiaTheme="minorEastAsia"/>
                <w:lang w:val="en-US" w:eastAsia="zh-CN"/>
              </w:rPr>
              <w:t>SONY</w:t>
            </w:r>
          </w:p>
        </w:tc>
        <w:tc>
          <w:tcPr>
            <w:tcW w:w="1372" w:type="dxa"/>
          </w:tcPr>
          <w:p w14:paraId="68AC6FDF" w14:textId="2310355F" w:rsidR="00681E6C" w:rsidRDefault="00681E6C" w:rsidP="00681E6C">
            <w:pPr>
              <w:tabs>
                <w:tab w:val="left" w:pos="551"/>
              </w:tabs>
              <w:jc w:val="left"/>
              <w:rPr>
                <w:rFonts w:eastAsiaTheme="minorEastAsia"/>
                <w:lang w:val="en-US" w:eastAsia="zh-CN"/>
              </w:rPr>
            </w:pPr>
            <w:r>
              <w:rPr>
                <w:rFonts w:eastAsiaTheme="minorEastAsia"/>
                <w:lang w:val="en-US" w:eastAsia="zh-CN"/>
              </w:rPr>
              <w:t>Y</w:t>
            </w:r>
          </w:p>
        </w:tc>
        <w:tc>
          <w:tcPr>
            <w:tcW w:w="6780" w:type="dxa"/>
          </w:tcPr>
          <w:p w14:paraId="3A4CAB68" w14:textId="77777777" w:rsidR="00681E6C" w:rsidRDefault="00681E6C" w:rsidP="00681E6C">
            <w:pPr>
              <w:jc w:val="left"/>
              <w:rPr>
                <w:rFonts w:eastAsiaTheme="minorEastAsia"/>
                <w:lang w:val="en-US" w:eastAsia="zh-CN"/>
              </w:rPr>
            </w:pPr>
          </w:p>
        </w:tc>
      </w:tr>
    </w:tbl>
    <w:p w14:paraId="4856B1B7" w14:textId="77777777" w:rsidR="00383582" w:rsidRDefault="00383582">
      <w:pPr>
        <w:rPr>
          <w:rFonts w:eastAsia="Microsoft YaHei UI"/>
          <w:lang w:val="en-US" w:eastAsia="zh-CN"/>
        </w:rPr>
      </w:pPr>
    </w:p>
    <w:p w14:paraId="4856B1B8" w14:textId="7777777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4856B1B9" w14:textId="77777777" w:rsidR="003800D3" w:rsidRDefault="003800D3" w:rsidP="003800D3">
      <w:pPr>
        <w:rPr>
          <w:b/>
          <w:bCs/>
          <w:lang w:val="en-US"/>
        </w:rPr>
      </w:pPr>
      <w:r w:rsidRPr="00736931">
        <w:rPr>
          <w:b/>
          <w:highlight w:val="yellow"/>
          <w:lang w:val="en-US"/>
        </w:rPr>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00D3" w14:paraId="4856B1BD" w14:textId="77777777" w:rsidTr="005E2586">
        <w:tc>
          <w:tcPr>
            <w:tcW w:w="1479" w:type="dxa"/>
            <w:shd w:val="clear" w:color="auto" w:fill="D9D9D9" w:themeFill="background1" w:themeFillShade="D9"/>
          </w:tcPr>
          <w:p w14:paraId="4856B1BA"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4856B1BB"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4856B1BC" w14:textId="77777777" w:rsidR="003800D3" w:rsidRDefault="003800D3" w:rsidP="005E2586">
            <w:pPr>
              <w:jc w:val="left"/>
              <w:rPr>
                <w:b/>
                <w:bCs/>
                <w:lang w:val="en-US"/>
              </w:rPr>
            </w:pPr>
            <w:r>
              <w:rPr>
                <w:b/>
                <w:bCs/>
                <w:lang w:val="en-US"/>
              </w:rPr>
              <w:t>Comments</w:t>
            </w:r>
          </w:p>
        </w:tc>
      </w:tr>
      <w:tr w:rsidR="003800D3" w14:paraId="4856B1C1" w14:textId="77777777" w:rsidTr="005E2586">
        <w:tc>
          <w:tcPr>
            <w:tcW w:w="1479" w:type="dxa"/>
          </w:tcPr>
          <w:p w14:paraId="4856B1BE" w14:textId="77777777" w:rsidR="003800D3" w:rsidRPr="003603B3" w:rsidRDefault="003603B3"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6B1BF" w14:textId="77777777" w:rsidR="003800D3" w:rsidRPr="00376D7D" w:rsidRDefault="00376D7D" w:rsidP="005E2586">
            <w:pPr>
              <w:tabs>
                <w:tab w:val="left" w:pos="551"/>
              </w:tabs>
              <w:jc w:val="left"/>
              <w:rPr>
                <w:rFonts w:eastAsia="Yu Mincho"/>
                <w:lang w:val="en-US" w:eastAsia="ja-JP"/>
              </w:rPr>
            </w:pPr>
            <w:r>
              <w:rPr>
                <w:rFonts w:eastAsia="Yu Mincho" w:hint="eastAsia"/>
                <w:lang w:val="en-US" w:eastAsia="ja-JP"/>
              </w:rPr>
              <w:t>N</w:t>
            </w:r>
          </w:p>
        </w:tc>
        <w:tc>
          <w:tcPr>
            <w:tcW w:w="6780" w:type="dxa"/>
          </w:tcPr>
          <w:p w14:paraId="4856B1C0" w14:textId="77777777" w:rsidR="003800D3" w:rsidRPr="003603B3" w:rsidRDefault="003603B3" w:rsidP="005E2586">
            <w:pPr>
              <w:jc w:val="left"/>
              <w:rPr>
                <w:rFonts w:eastAsia="Yu Mincho"/>
                <w:lang w:val="en-US" w:eastAsia="ja-JP"/>
              </w:rPr>
            </w:pPr>
            <w:r>
              <w:rPr>
                <w:rFonts w:eastAsia="Yu Mincho"/>
                <w:lang w:val="en-US" w:eastAsia="ja-JP"/>
              </w:rPr>
              <w:t xml:space="preserve">In our view, </w:t>
            </w:r>
            <w:r w:rsidR="00376D7D">
              <w:rPr>
                <w:rFonts w:eastAsia="Yu Mincho"/>
                <w:lang w:val="en-US" w:eastAsia="ja-JP"/>
              </w:rPr>
              <w:t xml:space="preserve">if a UE cannot receive the DCI scheduling Msg4 PDSCH which indicates no larger PRBs than 25/12 for 15/30 kHz SCS before the contention resolution timer expires, the same procedure </w:t>
            </w:r>
            <w:r w:rsidR="009F7A81">
              <w:rPr>
                <w:rFonts w:eastAsia="Yu Mincho"/>
                <w:lang w:val="en-US" w:eastAsia="ja-JP"/>
              </w:rPr>
              <w:t xml:space="preserve">as legacy UE </w:t>
            </w:r>
            <w:r w:rsidR="00376D7D">
              <w:rPr>
                <w:rFonts w:eastAsia="Yu Mincho"/>
                <w:lang w:val="en-US" w:eastAsia="ja-JP"/>
              </w:rPr>
              <w:t>for the case where the timer expired should be applied.</w:t>
            </w:r>
          </w:p>
        </w:tc>
      </w:tr>
      <w:tr w:rsidR="000F628F" w14:paraId="4856B1C5" w14:textId="77777777" w:rsidTr="00C860E1">
        <w:tc>
          <w:tcPr>
            <w:tcW w:w="1479" w:type="dxa"/>
          </w:tcPr>
          <w:p w14:paraId="4856B1C2"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6B1C3"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56B1C4" w14:textId="77777777" w:rsidR="000F628F" w:rsidRDefault="000F628F" w:rsidP="000F628F">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w:t>
            </w:r>
            <w:r>
              <w:rPr>
                <w:rFonts w:eastAsiaTheme="minorEastAsia"/>
                <w:lang w:val="en-US" w:eastAsia="zh-CN"/>
              </w:rPr>
              <w:lastRenderedPageBreak/>
              <w:t xml:space="preserve">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w:t>
            </w:r>
            <w:r w:rsidRPr="00E72787">
              <w:rPr>
                <w:rFonts w:eastAsiaTheme="minorEastAsia"/>
                <w:lang w:val="en-US" w:eastAsia="zh-CN"/>
              </w:rPr>
              <w:t>required to process a Msg4 PDSCH with a larger number of PRBs than 25 PRBs for 15 kHz SCS and 12 PRBs for 30 kHz SCS</w:t>
            </w:r>
            <w:r>
              <w:rPr>
                <w:rFonts w:eastAsiaTheme="minorEastAsia"/>
                <w:lang w:val="en-US" w:eastAsia="zh-CN"/>
              </w:rPr>
              <w:t xml:space="preserve">.  </w:t>
            </w:r>
          </w:p>
        </w:tc>
      </w:tr>
      <w:tr w:rsidR="002B6057" w14:paraId="4856B1C9" w14:textId="77777777" w:rsidTr="005E2586">
        <w:tc>
          <w:tcPr>
            <w:tcW w:w="1479" w:type="dxa"/>
          </w:tcPr>
          <w:p w14:paraId="4856B1C6" w14:textId="77777777" w:rsidR="002B6057" w:rsidRPr="000F628F" w:rsidRDefault="002B6057" w:rsidP="002B605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56B1C7" w14:textId="77777777" w:rsidR="002B6057" w:rsidRDefault="002B6057" w:rsidP="002B6057">
            <w:pPr>
              <w:tabs>
                <w:tab w:val="left" w:pos="551"/>
              </w:tabs>
              <w:jc w:val="left"/>
              <w:rPr>
                <w:rFonts w:eastAsiaTheme="minorEastAsia"/>
                <w:lang w:val="en-US" w:eastAsia="zh-CN"/>
              </w:rPr>
            </w:pPr>
          </w:p>
        </w:tc>
        <w:tc>
          <w:tcPr>
            <w:tcW w:w="6780" w:type="dxa"/>
          </w:tcPr>
          <w:p w14:paraId="4856B1C8" w14:textId="77777777" w:rsidR="002B6057" w:rsidRDefault="002B6057" w:rsidP="002B605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9F3CF9" w14:paraId="4856B1CD" w14:textId="77777777" w:rsidTr="005E2586">
        <w:tc>
          <w:tcPr>
            <w:tcW w:w="1479" w:type="dxa"/>
          </w:tcPr>
          <w:p w14:paraId="4856B1CA" w14:textId="77777777" w:rsidR="009F3CF9" w:rsidRDefault="009F3CF9" w:rsidP="00FB1999">
            <w:pPr>
              <w:jc w:val="left"/>
              <w:rPr>
                <w:rFonts w:eastAsiaTheme="minorEastAsia"/>
                <w:lang w:val="en-US" w:eastAsia="zh-CN"/>
              </w:rPr>
            </w:pPr>
            <w:r>
              <w:rPr>
                <w:rFonts w:eastAsiaTheme="minorEastAsia"/>
                <w:lang w:val="en-US" w:eastAsia="zh-CN"/>
              </w:rPr>
              <w:t>CMCC</w:t>
            </w:r>
          </w:p>
        </w:tc>
        <w:tc>
          <w:tcPr>
            <w:tcW w:w="1372" w:type="dxa"/>
          </w:tcPr>
          <w:p w14:paraId="4856B1CB" w14:textId="77777777" w:rsidR="009F3CF9" w:rsidRDefault="009F3CF9" w:rsidP="00FB1999">
            <w:pPr>
              <w:tabs>
                <w:tab w:val="left" w:pos="551"/>
              </w:tabs>
              <w:jc w:val="left"/>
              <w:rPr>
                <w:rFonts w:eastAsiaTheme="minorEastAsia"/>
                <w:lang w:val="en-US" w:eastAsia="zh-CN"/>
              </w:rPr>
            </w:pPr>
            <w:r>
              <w:rPr>
                <w:rFonts w:eastAsiaTheme="minorEastAsia"/>
                <w:lang w:val="en-US" w:eastAsia="zh-CN"/>
              </w:rPr>
              <w:t>N</w:t>
            </w:r>
          </w:p>
        </w:tc>
        <w:tc>
          <w:tcPr>
            <w:tcW w:w="6780" w:type="dxa"/>
          </w:tcPr>
          <w:p w14:paraId="4856B1CC" w14:textId="77777777" w:rsidR="009F3CF9" w:rsidRDefault="009F3CF9" w:rsidP="00FB1999">
            <w:pPr>
              <w:jc w:val="left"/>
              <w:rPr>
                <w:rFonts w:eastAsiaTheme="minorEastAsia"/>
                <w:lang w:val="en-US" w:eastAsia="zh-CN"/>
              </w:rPr>
            </w:pPr>
            <w:r>
              <w:rPr>
                <w:rFonts w:eastAsiaTheme="minorEastAsia"/>
                <w:lang w:val="en-US" w:eastAsia="zh-CN"/>
              </w:rPr>
              <w:t>The UE does not pr</w:t>
            </w:r>
            <w:r w:rsidRPr="00211471">
              <w:rPr>
                <w:rFonts w:eastAsiaTheme="minorEastAsia"/>
                <w:lang w:val="en-US" w:eastAsia="zh-CN"/>
              </w:rPr>
              <w:t xml:space="preserve">ocess </w:t>
            </w:r>
            <w:r w:rsidRPr="00211471">
              <w:rPr>
                <w:bCs/>
                <w:lang w:val="en-US"/>
              </w:rPr>
              <w:t xml:space="preserve">Msg4 PDSCH with a larger bandwidth than it can receive, and following </w:t>
            </w:r>
            <w:proofErr w:type="spellStart"/>
            <w:r w:rsidRPr="00211471">
              <w:rPr>
                <w:bCs/>
                <w:lang w:val="en-US"/>
              </w:rPr>
              <w:t>behaviour</w:t>
            </w:r>
            <w:proofErr w:type="spellEnd"/>
            <w:r w:rsidRPr="00211471">
              <w:rPr>
                <w:bCs/>
                <w:lang w:val="en-US"/>
              </w:rPr>
              <w:t xml:space="preserve"> is the same as legacy UE.</w:t>
            </w:r>
          </w:p>
        </w:tc>
      </w:tr>
    </w:tbl>
    <w:p w14:paraId="4856B1CE" w14:textId="77777777" w:rsidR="003800D3" w:rsidRDefault="003800D3">
      <w:pPr>
        <w:rPr>
          <w:rFonts w:eastAsia="Microsoft YaHei UI"/>
          <w:lang w:val="en-US" w:eastAsia="zh-CN"/>
        </w:rPr>
      </w:pPr>
    </w:p>
    <w:p w14:paraId="4856B1CF"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856B1D0" w14:textId="77777777" w:rsidR="00383582" w:rsidRDefault="00545BA5">
      <w:pPr>
        <w:rPr>
          <w:lang w:val="en-US"/>
        </w:rPr>
      </w:pPr>
      <w:r>
        <w:rPr>
          <w:lang w:val="en-US"/>
        </w:rPr>
        <w:t xml:space="preserve">RAN1 has made the following agreement regarding the </w:t>
      </w:r>
      <w:proofErr w:type="spellStart"/>
      <w:r w:rsidR="00023C57">
        <w:rPr>
          <w:lang w:val="en-US"/>
        </w:rPr>
        <w:t>MsgA</w:t>
      </w:r>
      <w:proofErr w:type="spellEnd"/>
      <w:r w:rsidR="00023C57">
        <w:rPr>
          <w:lang w:val="en-US"/>
        </w:rPr>
        <w:t xml:space="preserve"> </w:t>
      </w:r>
      <w:r>
        <w:rPr>
          <w:lang w:val="en-US"/>
        </w:rPr>
        <w:t>PUSCH bandwidth [7]:</w:t>
      </w:r>
    </w:p>
    <w:tbl>
      <w:tblPr>
        <w:tblStyle w:val="TableGrid"/>
        <w:tblW w:w="0" w:type="auto"/>
        <w:tblLook w:val="04A0" w:firstRow="1" w:lastRow="0" w:firstColumn="1" w:lastColumn="0" w:noHBand="0" w:noVBand="1"/>
      </w:tblPr>
      <w:tblGrid>
        <w:gridCol w:w="9630"/>
      </w:tblGrid>
      <w:tr w:rsidR="00383582" w14:paraId="4856B1D4" w14:textId="77777777">
        <w:tc>
          <w:tcPr>
            <w:tcW w:w="9630" w:type="dxa"/>
          </w:tcPr>
          <w:p w14:paraId="4856B1D1"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4856B1D2"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 xml:space="preserve">o perform 2-step RACH with a </w:t>
            </w:r>
            <w:proofErr w:type="spellStart"/>
            <w:r w:rsidRPr="00ED29AA">
              <w:rPr>
                <w:rFonts w:ascii="Times" w:hAnsi="Times"/>
                <w:color w:val="000000"/>
                <w:szCs w:val="24"/>
                <w:lang w:val="en-US"/>
              </w:rPr>
              <w:t>MsgA</w:t>
            </w:r>
            <w:proofErr w:type="spellEnd"/>
            <w:r w:rsidRPr="00ED29AA">
              <w:rPr>
                <w:rFonts w:ascii="Times" w:hAnsi="Times"/>
                <w:color w:val="000000"/>
                <w:szCs w:val="24"/>
                <w:lang w:val="en-US"/>
              </w:rPr>
              <w:t xml:space="preserve"> PUSCH resource spanning a bandwidth of more than ~5 MHz per slot or per hop, if applicable.</w:t>
            </w:r>
          </w:p>
          <w:p w14:paraId="4856B1D3" w14:textId="77777777" w:rsidR="00383582" w:rsidRDefault="00383582">
            <w:pPr>
              <w:spacing w:after="0" w:line="240" w:lineRule="auto"/>
              <w:jc w:val="left"/>
              <w:rPr>
                <w:rFonts w:ascii="Times" w:hAnsi="Times"/>
                <w:szCs w:val="24"/>
                <w:lang w:val="en-US"/>
              </w:rPr>
            </w:pPr>
          </w:p>
        </w:tc>
      </w:tr>
    </w:tbl>
    <w:p w14:paraId="4856B1D5" w14:textId="77777777"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 xml:space="preserve">of the 5-MHz </w:t>
      </w:r>
      <w:proofErr w:type="spellStart"/>
      <w:r w:rsidR="002D3200">
        <w:rPr>
          <w:rFonts w:eastAsia="Microsoft YaHei UI"/>
          <w:lang w:val="en-US" w:eastAsia="zh-CN"/>
        </w:rPr>
        <w:t>MsgA</w:t>
      </w:r>
      <w:proofErr w:type="spellEnd"/>
      <w:r w:rsidR="002D3200">
        <w:rPr>
          <w:rFonts w:eastAsia="Microsoft YaHei UI"/>
          <w:lang w:val="en-US" w:eastAsia="zh-CN"/>
        </w:rPr>
        <w:t xml:space="preserve"> PUSCH bandwidth:</w:t>
      </w:r>
    </w:p>
    <w:p w14:paraId="4856B1D6" w14:textId="77777777" w:rsidR="0086779E"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w:t>
      </w:r>
      <w:proofErr w:type="spellEnd"/>
      <w:r w:rsidRPr="0086779E">
        <w:rPr>
          <w:rFonts w:ascii="Times New Roman" w:eastAsia="Microsoft YaHei UI" w:hAnsi="Times New Roman" w:cs="Times New Roman"/>
          <w:sz w:val="20"/>
          <w:szCs w:val="20"/>
          <w:lang w:val="en-US" w:eastAsia="zh-CN"/>
        </w:rPr>
        <w:t xml:space="preserve"> UEs </w:t>
      </w:r>
    </w:p>
    <w:p w14:paraId="4856B1D7" w14:textId="77777777" w:rsidR="00383582"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w:t>
      </w:r>
      <w:proofErr w:type="spellStart"/>
      <w:r w:rsidRPr="0086779E">
        <w:rPr>
          <w:rFonts w:ascii="Times New Roman" w:eastAsia="Microsoft YaHei UI" w:hAnsi="Times New Roman" w:cs="Times New Roman"/>
          <w:sz w:val="20"/>
          <w:szCs w:val="20"/>
          <w:lang w:val="en-US" w:eastAsia="zh-CN"/>
        </w:rPr>
        <w:t>MsgA</w:t>
      </w:r>
      <w:proofErr w:type="spellEnd"/>
      <w:r w:rsidRPr="0086779E">
        <w:rPr>
          <w:rFonts w:ascii="Times New Roman" w:eastAsia="Microsoft YaHei UI" w:hAnsi="Times New Roman" w:cs="Times New Roman"/>
          <w:sz w:val="20"/>
          <w:szCs w:val="20"/>
          <w:lang w:val="en-US" w:eastAsia="zh-CN"/>
        </w:rPr>
        <w:t xml:space="preserve"> PUSCH frequency domain resources configuration for Rel-18 </w:t>
      </w:r>
      <w:proofErr w:type="spellStart"/>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w:t>
      </w:r>
      <w:proofErr w:type="spellEnd"/>
      <w:r w:rsidRPr="0086779E">
        <w:rPr>
          <w:rFonts w:ascii="Times New Roman" w:eastAsia="Microsoft YaHei UI" w:hAnsi="Times New Roman" w:cs="Times New Roman"/>
          <w:sz w:val="20"/>
          <w:szCs w:val="20"/>
          <w:lang w:val="en-US" w:eastAsia="zh-CN"/>
        </w:rPr>
        <w:t xml:space="preserve"> UEs.</w:t>
      </w:r>
    </w:p>
    <w:p w14:paraId="4856B1D8" w14:textId="77777777" w:rsidR="0086779E" w:rsidRPr="00E16CE6" w:rsidRDefault="0086779E" w:rsidP="0086779E">
      <w:pPr>
        <w:jc w:val="left"/>
        <w:rPr>
          <w:bCs/>
          <w:lang w:val="en-US"/>
        </w:rPr>
      </w:pPr>
      <w:r>
        <w:rPr>
          <w:bCs/>
          <w:lang w:val="en-US"/>
        </w:rPr>
        <w:t>Companies are invited to reply to the following question.</w:t>
      </w:r>
    </w:p>
    <w:p w14:paraId="4856B1D9" w14:textId="77777777"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383582" w14:paraId="4856B1DD" w14:textId="77777777" w:rsidTr="00353A2F">
        <w:tc>
          <w:tcPr>
            <w:tcW w:w="1479" w:type="dxa"/>
            <w:shd w:val="clear" w:color="auto" w:fill="D9D9D9" w:themeFill="background1" w:themeFillShade="D9"/>
          </w:tcPr>
          <w:p w14:paraId="4856B1DA"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4856B1DB" w14:textId="77777777"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4856B1DC" w14:textId="77777777" w:rsidR="00383582" w:rsidRDefault="00545BA5">
            <w:pPr>
              <w:jc w:val="left"/>
              <w:rPr>
                <w:b/>
                <w:bCs/>
                <w:lang w:val="en-US"/>
              </w:rPr>
            </w:pPr>
            <w:r>
              <w:rPr>
                <w:b/>
                <w:bCs/>
                <w:lang w:val="en-US"/>
              </w:rPr>
              <w:t>Comments</w:t>
            </w:r>
          </w:p>
        </w:tc>
      </w:tr>
      <w:tr w:rsidR="000A22BA" w14:paraId="4856B1E1" w14:textId="77777777" w:rsidTr="00353A2F">
        <w:tc>
          <w:tcPr>
            <w:tcW w:w="1479" w:type="dxa"/>
          </w:tcPr>
          <w:p w14:paraId="4856B1DE" w14:textId="77777777" w:rsidR="000A22BA" w:rsidRDefault="000A22BA" w:rsidP="000A22BA">
            <w:pPr>
              <w:jc w:val="left"/>
              <w:rPr>
                <w:rFonts w:eastAsiaTheme="minorEastAsia"/>
                <w:lang w:val="en-US" w:eastAsia="zh-CN"/>
              </w:rPr>
            </w:pPr>
            <w:r>
              <w:rPr>
                <w:rFonts w:eastAsiaTheme="minorEastAsia"/>
                <w:lang w:val="en-US" w:eastAsia="zh-CN"/>
              </w:rPr>
              <w:t xml:space="preserve">Nordic </w:t>
            </w:r>
          </w:p>
        </w:tc>
        <w:tc>
          <w:tcPr>
            <w:tcW w:w="1918" w:type="dxa"/>
          </w:tcPr>
          <w:p w14:paraId="4856B1DF" w14:textId="77777777" w:rsidR="000A22BA" w:rsidRDefault="000A22BA" w:rsidP="000A22B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56B1E0" w14:textId="77777777" w:rsidR="000A22BA" w:rsidRDefault="000A22BA" w:rsidP="000A22BA">
            <w:pPr>
              <w:jc w:val="left"/>
              <w:rPr>
                <w:rFonts w:eastAsiaTheme="minorEastAsia"/>
                <w:lang w:val="en-US" w:eastAsia="zh-CN"/>
              </w:rPr>
            </w:pPr>
            <w:r>
              <w:rPr>
                <w:rFonts w:eastAsiaTheme="minorEastAsia"/>
                <w:lang w:val="en-US" w:eastAsia="zh-CN"/>
              </w:rPr>
              <w:t>which can achieve Option 1 in our opinion</w:t>
            </w:r>
          </w:p>
        </w:tc>
      </w:tr>
      <w:tr w:rsidR="000A22BA" w14:paraId="4856B1E5" w14:textId="77777777" w:rsidTr="00353A2F">
        <w:tc>
          <w:tcPr>
            <w:tcW w:w="1479" w:type="dxa"/>
          </w:tcPr>
          <w:p w14:paraId="4856B1E2" w14:textId="77777777" w:rsidR="000A22BA" w:rsidRDefault="000A22BA" w:rsidP="000A22BA">
            <w:pPr>
              <w:jc w:val="left"/>
              <w:rPr>
                <w:rFonts w:eastAsiaTheme="minorEastAsia"/>
                <w:lang w:val="en-US" w:eastAsia="zh-CN"/>
              </w:rPr>
            </w:pPr>
          </w:p>
        </w:tc>
        <w:tc>
          <w:tcPr>
            <w:tcW w:w="1918" w:type="dxa"/>
          </w:tcPr>
          <w:p w14:paraId="4856B1E3" w14:textId="77777777" w:rsidR="000A22BA" w:rsidRDefault="000A22BA" w:rsidP="000A22BA">
            <w:pPr>
              <w:tabs>
                <w:tab w:val="left" w:pos="551"/>
              </w:tabs>
              <w:jc w:val="left"/>
              <w:rPr>
                <w:rFonts w:eastAsiaTheme="minorEastAsia"/>
                <w:lang w:val="en-US" w:eastAsia="zh-CN"/>
              </w:rPr>
            </w:pPr>
          </w:p>
        </w:tc>
        <w:tc>
          <w:tcPr>
            <w:tcW w:w="6234" w:type="dxa"/>
          </w:tcPr>
          <w:p w14:paraId="4856B1E4" w14:textId="77777777" w:rsidR="000A22BA" w:rsidRDefault="000A22BA" w:rsidP="000A22BA">
            <w:pPr>
              <w:jc w:val="left"/>
              <w:rPr>
                <w:rFonts w:eastAsiaTheme="minorEastAsia"/>
                <w:lang w:val="en-US" w:eastAsia="zh-CN"/>
              </w:rPr>
            </w:pPr>
          </w:p>
        </w:tc>
      </w:tr>
      <w:tr w:rsidR="000A22BA" w14:paraId="4856B1E9" w14:textId="77777777" w:rsidTr="00353A2F">
        <w:tc>
          <w:tcPr>
            <w:tcW w:w="1479" w:type="dxa"/>
          </w:tcPr>
          <w:p w14:paraId="4856B1E6" w14:textId="77777777" w:rsidR="000A22BA" w:rsidRDefault="000A22BA" w:rsidP="000A22BA">
            <w:pPr>
              <w:jc w:val="left"/>
              <w:rPr>
                <w:rFonts w:eastAsiaTheme="minorEastAsia"/>
                <w:lang w:val="en-US" w:eastAsia="zh-CN"/>
              </w:rPr>
            </w:pPr>
          </w:p>
        </w:tc>
        <w:tc>
          <w:tcPr>
            <w:tcW w:w="1918" w:type="dxa"/>
          </w:tcPr>
          <w:p w14:paraId="4856B1E7" w14:textId="77777777" w:rsidR="000A22BA" w:rsidRDefault="000A22BA" w:rsidP="000A22BA">
            <w:pPr>
              <w:tabs>
                <w:tab w:val="left" w:pos="551"/>
              </w:tabs>
              <w:jc w:val="left"/>
              <w:rPr>
                <w:rFonts w:eastAsiaTheme="minorEastAsia"/>
                <w:lang w:val="en-US" w:eastAsia="zh-CN"/>
              </w:rPr>
            </w:pPr>
          </w:p>
        </w:tc>
        <w:tc>
          <w:tcPr>
            <w:tcW w:w="6234" w:type="dxa"/>
          </w:tcPr>
          <w:p w14:paraId="4856B1E8" w14:textId="77777777" w:rsidR="000A22BA" w:rsidRDefault="000A22BA" w:rsidP="000A22BA">
            <w:pPr>
              <w:jc w:val="left"/>
              <w:rPr>
                <w:rFonts w:eastAsiaTheme="minorEastAsia"/>
                <w:lang w:val="en-US" w:eastAsia="zh-CN"/>
              </w:rPr>
            </w:pPr>
          </w:p>
        </w:tc>
      </w:tr>
    </w:tbl>
    <w:p w14:paraId="4856B1EA" w14:textId="77777777" w:rsidR="00383582" w:rsidRDefault="00383582">
      <w:pPr>
        <w:tabs>
          <w:tab w:val="left" w:pos="1545"/>
        </w:tabs>
        <w:rPr>
          <w:rFonts w:eastAsia="Microsoft YaHei UI"/>
          <w:lang w:val="en-US" w:eastAsia="zh-CN"/>
        </w:rPr>
      </w:pPr>
    </w:p>
    <w:p w14:paraId="4856B1E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4856B1EC" w14:textId="77777777" w:rsidR="00A7028D" w:rsidRDefault="00A7028D">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856B1ED" w14:textId="77777777" w:rsidR="00A7028D"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Msg4 PDSCH.</w:t>
      </w:r>
    </w:p>
    <w:p w14:paraId="4856B1EE" w14:textId="77777777" w:rsidR="00FF4DFB" w:rsidRPr="00FF4DFB"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xml:space="preserve">] propose to restrict the </w:t>
      </w:r>
      <w:proofErr w:type="spellStart"/>
      <w:r w:rsidRPr="00A7028D">
        <w:rPr>
          <w:rFonts w:eastAsia="Microsoft YaHei UI"/>
          <w:sz w:val="20"/>
          <w:szCs w:val="22"/>
          <w:lang w:val="en-US" w:eastAsia="zh-CN"/>
        </w:rPr>
        <w:t>MsgB</w:t>
      </w:r>
      <w:proofErr w:type="spellEnd"/>
      <w:r w:rsidRPr="00A7028D">
        <w:rPr>
          <w:rFonts w:eastAsia="Microsoft YaHei UI"/>
          <w:sz w:val="20"/>
          <w:szCs w:val="22"/>
          <w:lang w:val="en-US" w:eastAsia="zh-CN"/>
        </w:rPr>
        <w:t xml:space="preserve"> PDSCH bandwidth in a similar way</w:t>
      </w:r>
      <w:r>
        <w:rPr>
          <w:rFonts w:eastAsia="Microsoft YaHei UI"/>
          <w:sz w:val="20"/>
          <w:szCs w:val="22"/>
          <w:lang w:val="en-US" w:eastAsia="zh-CN"/>
        </w:rPr>
        <w:t xml:space="preserve">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856B1EF" w14:textId="77777777" w:rsidR="00FF4DFB" w:rsidRPr="00E16CE6" w:rsidRDefault="00FF4DFB" w:rsidP="00FF4DFB">
      <w:pPr>
        <w:jc w:val="left"/>
        <w:rPr>
          <w:bCs/>
          <w:lang w:val="en-US"/>
        </w:rPr>
      </w:pPr>
      <w:r>
        <w:rPr>
          <w:bCs/>
          <w:lang w:val="en-US"/>
        </w:rPr>
        <w:t>Companies are invited to reply to the following question.</w:t>
      </w:r>
    </w:p>
    <w:p w14:paraId="4856B1F0"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856B1F1"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0: No.</w:t>
      </w:r>
    </w:p>
    <w:p w14:paraId="4856B1F2" w14:textId="77777777" w:rsidR="00383582" w:rsidRDefault="00545BA5" w:rsidP="009C6935">
      <w:pPr>
        <w:pStyle w:val="ListParagraph"/>
        <w:numPr>
          <w:ilvl w:val="0"/>
          <w:numId w:val="18"/>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856B1F3" w14:textId="77777777" w:rsidR="00383582" w:rsidRDefault="00545BA5" w:rsidP="009C6935">
      <w:pPr>
        <w:pStyle w:val="ListParagraph"/>
        <w:numPr>
          <w:ilvl w:val="0"/>
          <w:numId w:val="18"/>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83582" w14:paraId="4856B1F7" w14:textId="77777777">
        <w:tc>
          <w:tcPr>
            <w:tcW w:w="1479" w:type="dxa"/>
            <w:shd w:val="clear" w:color="auto" w:fill="D9D9D9" w:themeFill="background1" w:themeFillShade="D9"/>
          </w:tcPr>
          <w:p w14:paraId="4856B1F4" w14:textId="77777777" w:rsidR="00383582" w:rsidRDefault="00545BA5">
            <w:pPr>
              <w:jc w:val="left"/>
              <w:rPr>
                <w:b/>
                <w:bCs/>
                <w:lang w:val="en-US"/>
              </w:rPr>
            </w:pPr>
            <w:r>
              <w:rPr>
                <w:b/>
                <w:bCs/>
                <w:lang w:val="en-US"/>
              </w:rPr>
              <w:lastRenderedPageBreak/>
              <w:t>Company</w:t>
            </w:r>
          </w:p>
        </w:tc>
        <w:tc>
          <w:tcPr>
            <w:tcW w:w="1464" w:type="dxa"/>
            <w:shd w:val="clear" w:color="auto" w:fill="D9D9D9" w:themeFill="background1" w:themeFillShade="D9"/>
          </w:tcPr>
          <w:p w14:paraId="4856B1F5"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4856B1F6" w14:textId="77777777" w:rsidR="00383582" w:rsidRDefault="00545BA5">
            <w:pPr>
              <w:jc w:val="left"/>
              <w:rPr>
                <w:b/>
                <w:bCs/>
                <w:lang w:val="en-US"/>
              </w:rPr>
            </w:pPr>
            <w:r>
              <w:rPr>
                <w:b/>
                <w:bCs/>
                <w:lang w:val="en-US"/>
              </w:rPr>
              <w:t>Comments</w:t>
            </w:r>
          </w:p>
        </w:tc>
      </w:tr>
      <w:tr w:rsidR="00452349" w14:paraId="4856B1FB" w14:textId="77777777">
        <w:tc>
          <w:tcPr>
            <w:tcW w:w="1479" w:type="dxa"/>
          </w:tcPr>
          <w:p w14:paraId="4856B1F8" w14:textId="77777777" w:rsidR="00452349" w:rsidRDefault="00452349" w:rsidP="00452349">
            <w:pPr>
              <w:jc w:val="left"/>
              <w:rPr>
                <w:rFonts w:eastAsiaTheme="minorEastAsia"/>
                <w:lang w:val="en-US" w:eastAsia="zh-CN"/>
              </w:rPr>
            </w:pPr>
            <w:r>
              <w:rPr>
                <w:rFonts w:eastAsiaTheme="minorEastAsia"/>
                <w:lang w:val="en-US" w:eastAsia="zh-CN"/>
              </w:rPr>
              <w:t xml:space="preserve">Nordic </w:t>
            </w:r>
          </w:p>
        </w:tc>
        <w:tc>
          <w:tcPr>
            <w:tcW w:w="1464" w:type="dxa"/>
          </w:tcPr>
          <w:p w14:paraId="4856B1F9" w14:textId="77777777" w:rsidR="00452349" w:rsidRDefault="00452349" w:rsidP="00452349">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56B1FA" w14:textId="77777777" w:rsidR="00452349" w:rsidRDefault="00452349" w:rsidP="00452349">
            <w:pPr>
              <w:jc w:val="left"/>
              <w:rPr>
                <w:rFonts w:eastAsiaTheme="minorEastAsia"/>
                <w:lang w:val="en-US" w:eastAsia="zh-CN"/>
              </w:rPr>
            </w:pPr>
            <w:r w:rsidRPr="008E6B2E">
              <w:rPr>
                <w:rFonts w:eastAsiaTheme="minorEastAsia"/>
                <w:lang w:val="en-US" w:eastAsia="zh-CN"/>
              </w:rPr>
              <w:t>This</w:t>
            </w:r>
            <w:r>
              <w:rPr>
                <w:rFonts w:eastAsiaTheme="minorEastAsia"/>
                <w:lang w:val="en-US" w:eastAsia="zh-CN"/>
              </w:rPr>
              <w:t>, because HARQ-ACK is provided for MSG-B.  In case MSG-A -&gt; Fallback RAR.  MSG2 BW rule would apply on relaxation of timeline.</w:t>
            </w:r>
          </w:p>
        </w:tc>
      </w:tr>
      <w:tr w:rsidR="00452349" w14:paraId="4856B1FF" w14:textId="77777777">
        <w:tc>
          <w:tcPr>
            <w:tcW w:w="1479" w:type="dxa"/>
          </w:tcPr>
          <w:p w14:paraId="4856B1FC" w14:textId="77777777" w:rsidR="00452349" w:rsidRDefault="00452349" w:rsidP="00452349">
            <w:pPr>
              <w:jc w:val="left"/>
              <w:rPr>
                <w:rFonts w:eastAsiaTheme="minorEastAsia"/>
                <w:lang w:val="en-US" w:eastAsia="zh-CN"/>
              </w:rPr>
            </w:pPr>
          </w:p>
        </w:tc>
        <w:tc>
          <w:tcPr>
            <w:tcW w:w="1464" w:type="dxa"/>
          </w:tcPr>
          <w:p w14:paraId="4856B1FD" w14:textId="77777777" w:rsidR="00452349" w:rsidRDefault="00452349" w:rsidP="00452349">
            <w:pPr>
              <w:tabs>
                <w:tab w:val="left" w:pos="551"/>
              </w:tabs>
              <w:jc w:val="left"/>
              <w:rPr>
                <w:rFonts w:eastAsiaTheme="minorEastAsia"/>
                <w:lang w:val="en-US" w:eastAsia="zh-CN"/>
              </w:rPr>
            </w:pPr>
          </w:p>
        </w:tc>
        <w:tc>
          <w:tcPr>
            <w:tcW w:w="6663" w:type="dxa"/>
          </w:tcPr>
          <w:p w14:paraId="4856B1FE" w14:textId="77777777" w:rsidR="00452349" w:rsidRDefault="00452349" w:rsidP="00452349">
            <w:pPr>
              <w:jc w:val="left"/>
              <w:rPr>
                <w:rFonts w:eastAsiaTheme="minorEastAsia"/>
                <w:lang w:val="en-US" w:eastAsia="zh-CN"/>
              </w:rPr>
            </w:pPr>
          </w:p>
        </w:tc>
      </w:tr>
      <w:tr w:rsidR="00452349" w14:paraId="4856B203" w14:textId="77777777">
        <w:tc>
          <w:tcPr>
            <w:tcW w:w="1479" w:type="dxa"/>
          </w:tcPr>
          <w:p w14:paraId="4856B200" w14:textId="77777777" w:rsidR="00452349" w:rsidRDefault="00452349" w:rsidP="00452349">
            <w:pPr>
              <w:jc w:val="left"/>
              <w:rPr>
                <w:rFonts w:eastAsiaTheme="minorEastAsia"/>
                <w:lang w:val="en-US" w:eastAsia="zh-CN"/>
              </w:rPr>
            </w:pPr>
          </w:p>
        </w:tc>
        <w:tc>
          <w:tcPr>
            <w:tcW w:w="1464" w:type="dxa"/>
          </w:tcPr>
          <w:p w14:paraId="4856B201" w14:textId="77777777" w:rsidR="00452349" w:rsidRDefault="00452349" w:rsidP="00452349">
            <w:pPr>
              <w:tabs>
                <w:tab w:val="left" w:pos="551"/>
              </w:tabs>
              <w:jc w:val="left"/>
              <w:rPr>
                <w:rFonts w:eastAsiaTheme="minorEastAsia"/>
                <w:lang w:val="en-US" w:eastAsia="zh-CN"/>
              </w:rPr>
            </w:pPr>
          </w:p>
        </w:tc>
        <w:tc>
          <w:tcPr>
            <w:tcW w:w="6663" w:type="dxa"/>
          </w:tcPr>
          <w:p w14:paraId="4856B202" w14:textId="77777777" w:rsidR="00452349" w:rsidRDefault="00452349" w:rsidP="00452349">
            <w:pPr>
              <w:jc w:val="left"/>
              <w:rPr>
                <w:rFonts w:eastAsiaTheme="minorEastAsia"/>
                <w:lang w:val="en-US" w:eastAsia="zh-CN"/>
              </w:rPr>
            </w:pPr>
          </w:p>
        </w:tc>
      </w:tr>
    </w:tbl>
    <w:p w14:paraId="4856B204" w14:textId="77777777" w:rsidR="00383582" w:rsidRDefault="00383582">
      <w:pPr>
        <w:tabs>
          <w:tab w:val="left" w:pos="1545"/>
        </w:tabs>
        <w:rPr>
          <w:rFonts w:eastAsia="Microsoft YaHei UI"/>
          <w:lang w:val="en-US" w:eastAsia="zh-CN"/>
        </w:rPr>
      </w:pPr>
    </w:p>
    <w:p w14:paraId="4856B20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4856B206" w14:textId="77777777"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4856B207" w14:textId="77777777" w:rsidR="00B04928" w:rsidRPr="00B04928" w:rsidRDefault="00B04928" w:rsidP="00B04928">
      <w:pPr>
        <w:jc w:val="left"/>
        <w:rPr>
          <w:bCs/>
          <w:lang w:val="en-US"/>
        </w:rPr>
      </w:pPr>
      <w:r>
        <w:rPr>
          <w:bCs/>
          <w:lang w:val="en-US"/>
        </w:rPr>
        <w:t>Companies are invited to reply to the following questions.</w:t>
      </w:r>
    </w:p>
    <w:p w14:paraId="4856B208" w14:textId="77777777"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83582" w14:paraId="4856B20C" w14:textId="77777777">
        <w:tc>
          <w:tcPr>
            <w:tcW w:w="1479" w:type="dxa"/>
            <w:shd w:val="clear" w:color="auto" w:fill="D9D9D9" w:themeFill="background1" w:themeFillShade="D9"/>
          </w:tcPr>
          <w:p w14:paraId="4856B209"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4856B20A"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4856B20B" w14:textId="77777777" w:rsidR="00383582" w:rsidRDefault="00545BA5">
            <w:pPr>
              <w:jc w:val="left"/>
              <w:rPr>
                <w:b/>
                <w:bCs/>
                <w:lang w:val="en-US"/>
              </w:rPr>
            </w:pPr>
            <w:r>
              <w:rPr>
                <w:b/>
                <w:bCs/>
                <w:lang w:val="en-US"/>
              </w:rPr>
              <w:t>Comments</w:t>
            </w:r>
          </w:p>
        </w:tc>
      </w:tr>
      <w:tr w:rsidR="00897C22" w14:paraId="4856B210" w14:textId="77777777">
        <w:tc>
          <w:tcPr>
            <w:tcW w:w="1479" w:type="dxa"/>
          </w:tcPr>
          <w:p w14:paraId="4856B20D" w14:textId="77777777" w:rsidR="00897C22" w:rsidRDefault="00897C22" w:rsidP="00897C22">
            <w:pPr>
              <w:jc w:val="left"/>
              <w:rPr>
                <w:rFonts w:eastAsiaTheme="minorEastAsia"/>
                <w:lang w:val="en-US" w:eastAsia="zh-CN"/>
              </w:rPr>
            </w:pPr>
            <w:r>
              <w:rPr>
                <w:rFonts w:eastAsiaTheme="minorEastAsia"/>
                <w:lang w:val="en-US" w:eastAsia="zh-CN"/>
              </w:rPr>
              <w:t xml:space="preserve">Nordic </w:t>
            </w:r>
          </w:p>
        </w:tc>
        <w:tc>
          <w:tcPr>
            <w:tcW w:w="1464" w:type="dxa"/>
          </w:tcPr>
          <w:p w14:paraId="4856B20E" w14:textId="77777777" w:rsidR="00897C22" w:rsidRDefault="00897C22" w:rsidP="00897C22">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0F" w14:textId="77777777" w:rsidR="00897C22" w:rsidRDefault="00897C22" w:rsidP="00897C2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897C22" w14:paraId="4856B214" w14:textId="77777777">
        <w:tc>
          <w:tcPr>
            <w:tcW w:w="1479" w:type="dxa"/>
          </w:tcPr>
          <w:p w14:paraId="4856B211" w14:textId="77777777" w:rsidR="00897C22" w:rsidRDefault="00897C22" w:rsidP="00897C22">
            <w:pPr>
              <w:jc w:val="left"/>
              <w:rPr>
                <w:rFonts w:eastAsiaTheme="minorEastAsia"/>
                <w:lang w:val="en-US" w:eastAsia="zh-CN"/>
              </w:rPr>
            </w:pPr>
          </w:p>
        </w:tc>
        <w:tc>
          <w:tcPr>
            <w:tcW w:w="1464" w:type="dxa"/>
          </w:tcPr>
          <w:p w14:paraId="4856B212" w14:textId="77777777" w:rsidR="00897C22" w:rsidRDefault="00897C22" w:rsidP="00897C22">
            <w:pPr>
              <w:tabs>
                <w:tab w:val="left" w:pos="551"/>
              </w:tabs>
              <w:jc w:val="left"/>
              <w:rPr>
                <w:rFonts w:eastAsiaTheme="minorEastAsia"/>
                <w:lang w:val="en-US" w:eastAsia="zh-CN"/>
              </w:rPr>
            </w:pPr>
          </w:p>
        </w:tc>
        <w:tc>
          <w:tcPr>
            <w:tcW w:w="6688" w:type="dxa"/>
          </w:tcPr>
          <w:p w14:paraId="4856B213" w14:textId="77777777" w:rsidR="00897C22" w:rsidRDefault="00897C22" w:rsidP="00897C22">
            <w:pPr>
              <w:jc w:val="left"/>
              <w:rPr>
                <w:rFonts w:eastAsiaTheme="minorEastAsia"/>
                <w:lang w:val="en-US" w:eastAsia="zh-CN"/>
              </w:rPr>
            </w:pPr>
          </w:p>
        </w:tc>
      </w:tr>
      <w:tr w:rsidR="00897C22" w14:paraId="4856B218" w14:textId="77777777">
        <w:tc>
          <w:tcPr>
            <w:tcW w:w="1479" w:type="dxa"/>
          </w:tcPr>
          <w:p w14:paraId="4856B215" w14:textId="77777777" w:rsidR="00897C22" w:rsidRDefault="00897C22" w:rsidP="00897C22">
            <w:pPr>
              <w:jc w:val="left"/>
              <w:rPr>
                <w:rFonts w:eastAsiaTheme="minorEastAsia"/>
                <w:lang w:val="en-US" w:eastAsia="zh-CN"/>
              </w:rPr>
            </w:pPr>
          </w:p>
        </w:tc>
        <w:tc>
          <w:tcPr>
            <w:tcW w:w="1464" w:type="dxa"/>
          </w:tcPr>
          <w:p w14:paraId="4856B216" w14:textId="77777777" w:rsidR="00897C22" w:rsidRDefault="00897C22" w:rsidP="00897C22">
            <w:pPr>
              <w:tabs>
                <w:tab w:val="left" w:pos="551"/>
              </w:tabs>
              <w:jc w:val="left"/>
              <w:rPr>
                <w:rFonts w:eastAsiaTheme="minorEastAsia"/>
                <w:lang w:val="en-US" w:eastAsia="zh-CN"/>
              </w:rPr>
            </w:pPr>
          </w:p>
        </w:tc>
        <w:tc>
          <w:tcPr>
            <w:tcW w:w="6688" w:type="dxa"/>
          </w:tcPr>
          <w:p w14:paraId="4856B217" w14:textId="77777777" w:rsidR="00897C22" w:rsidRDefault="00897C22" w:rsidP="00897C22">
            <w:pPr>
              <w:jc w:val="left"/>
              <w:rPr>
                <w:rFonts w:eastAsiaTheme="minorEastAsia"/>
                <w:lang w:val="en-US" w:eastAsia="zh-CN"/>
              </w:rPr>
            </w:pPr>
          </w:p>
        </w:tc>
      </w:tr>
    </w:tbl>
    <w:p w14:paraId="4856B219" w14:textId="77777777" w:rsidR="00383582" w:rsidRDefault="00383582">
      <w:pPr>
        <w:tabs>
          <w:tab w:val="left" w:pos="1545"/>
        </w:tabs>
        <w:rPr>
          <w:rFonts w:eastAsia="Microsoft YaHei UI"/>
          <w:lang w:val="en-US" w:eastAsia="zh-CN"/>
        </w:rPr>
      </w:pPr>
    </w:p>
    <w:p w14:paraId="4856B21A" w14:textId="77777777"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01639" w14:paraId="4856B21E" w14:textId="77777777" w:rsidTr="005E2586">
        <w:tc>
          <w:tcPr>
            <w:tcW w:w="1479" w:type="dxa"/>
            <w:shd w:val="clear" w:color="auto" w:fill="D9D9D9" w:themeFill="background1" w:themeFillShade="D9"/>
          </w:tcPr>
          <w:p w14:paraId="4856B21B"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4856B21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4856B21D" w14:textId="77777777" w:rsidR="00B01639" w:rsidRDefault="00B01639" w:rsidP="005E2586">
            <w:pPr>
              <w:jc w:val="left"/>
              <w:rPr>
                <w:b/>
                <w:bCs/>
                <w:lang w:val="en-US"/>
              </w:rPr>
            </w:pPr>
            <w:r>
              <w:rPr>
                <w:b/>
                <w:bCs/>
                <w:lang w:val="en-US"/>
              </w:rPr>
              <w:t>Comments</w:t>
            </w:r>
          </w:p>
        </w:tc>
      </w:tr>
      <w:tr w:rsidR="002461DA" w14:paraId="4856B222" w14:textId="77777777" w:rsidTr="005E2586">
        <w:tc>
          <w:tcPr>
            <w:tcW w:w="1479" w:type="dxa"/>
          </w:tcPr>
          <w:p w14:paraId="4856B21F" w14:textId="77777777" w:rsidR="002461DA" w:rsidRDefault="002461DA" w:rsidP="002461DA">
            <w:pPr>
              <w:jc w:val="left"/>
              <w:rPr>
                <w:rFonts w:eastAsiaTheme="minorEastAsia"/>
                <w:lang w:val="en-US" w:eastAsia="zh-CN"/>
              </w:rPr>
            </w:pPr>
            <w:r>
              <w:rPr>
                <w:rFonts w:eastAsiaTheme="minorEastAsia"/>
                <w:lang w:val="en-US" w:eastAsia="zh-CN"/>
              </w:rPr>
              <w:t xml:space="preserve">Nordic </w:t>
            </w:r>
          </w:p>
        </w:tc>
        <w:tc>
          <w:tcPr>
            <w:tcW w:w="1464" w:type="dxa"/>
          </w:tcPr>
          <w:p w14:paraId="4856B220" w14:textId="77777777" w:rsidR="002461DA" w:rsidRDefault="002461DA" w:rsidP="002461DA">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21" w14:textId="77777777" w:rsidR="002461DA" w:rsidRDefault="002461DA" w:rsidP="002461DA">
            <w:pPr>
              <w:jc w:val="left"/>
              <w:rPr>
                <w:rFonts w:eastAsiaTheme="minorEastAsia"/>
                <w:lang w:val="en-US" w:eastAsia="zh-CN"/>
              </w:rPr>
            </w:pPr>
          </w:p>
        </w:tc>
      </w:tr>
      <w:tr w:rsidR="002461DA" w14:paraId="4856B226" w14:textId="77777777" w:rsidTr="005E2586">
        <w:tc>
          <w:tcPr>
            <w:tcW w:w="1479" w:type="dxa"/>
          </w:tcPr>
          <w:p w14:paraId="4856B223" w14:textId="77777777" w:rsidR="002461DA" w:rsidRDefault="002461DA" w:rsidP="002461DA">
            <w:pPr>
              <w:jc w:val="left"/>
              <w:rPr>
                <w:rFonts w:eastAsiaTheme="minorEastAsia"/>
                <w:lang w:val="en-US" w:eastAsia="zh-CN"/>
              </w:rPr>
            </w:pPr>
          </w:p>
        </w:tc>
        <w:tc>
          <w:tcPr>
            <w:tcW w:w="1464" w:type="dxa"/>
          </w:tcPr>
          <w:p w14:paraId="4856B224" w14:textId="77777777" w:rsidR="002461DA" w:rsidRDefault="002461DA" w:rsidP="002461DA">
            <w:pPr>
              <w:tabs>
                <w:tab w:val="left" w:pos="551"/>
              </w:tabs>
              <w:jc w:val="left"/>
              <w:rPr>
                <w:rFonts w:eastAsiaTheme="minorEastAsia"/>
                <w:lang w:val="en-US" w:eastAsia="zh-CN"/>
              </w:rPr>
            </w:pPr>
          </w:p>
        </w:tc>
        <w:tc>
          <w:tcPr>
            <w:tcW w:w="6688" w:type="dxa"/>
          </w:tcPr>
          <w:p w14:paraId="4856B225" w14:textId="77777777" w:rsidR="002461DA" w:rsidRDefault="002461DA" w:rsidP="002461DA">
            <w:pPr>
              <w:jc w:val="left"/>
              <w:rPr>
                <w:rFonts w:eastAsiaTheme="minorEastAsia"/>
                <w:lang w:val="en-US" w:eastAsia="zh-CN"/>
              </w:rPr>
            </w:pPr>
          </w:p>
        </w:tc>
      </w:tr>
      <w:tr w:rsidR="002461DA" w14:paraId="4856B22A" w14:textId="77777777" w:rsidTr="005E2586">
        <w:tc>
          <w:tcPr>
            <w:tcW w:w="1479" w:type="dxa"/>
          </w:tcPr>
          <w:p w14:paraId="4856B227" w14:textId="77777777" w:rsidR="002461DA" w:rsidRDefault="002461DA" w:rsidP="002461DA">
            <w:pPr>
              <w:jc w:val="left"/>
              <w:rPr>
                <w:rFonts w:eastAsiaTheme="minorEastAsia"/>
                <w:lang w:val="en-US" w:eastAsia="zh-CN"/>
              </w:rPr>
            </w:pPr>
          </w:p>
        </w:tc>
        <w:tc>
          <w:tcPr>
            <w:tcW w:w="1464" w:type="dxa"/>
          </w:tcPr>
          <w:p w14:paraId="4856B228" w14:textId="77777777" w:rsidR="002461DA" w:rsidRDefault="002461DA" w:rsidP="002461DA">
            <w:pPr>
              <w:tabs>
                <w:tab w:val="left" w:pos="551"/>
              </w:tabs>
              <w:jc w:val="left"/>
              <w:rPr>
                <w:rFonts w:eastAsiaTheme="minorEastAsia"/>
                <w:lang w:val="en-US" w:eastAsia="zh-CN"/>
              </w:rPr>
            </w:pPr>
          </w:p>
        </w:tc>
        <w:tc>
          <w:tcPr>
            <w:tcW w:w="6688" w:type="dxa"/>
          </w:tcPr>
          <w:p w14:paraId="4856B229" w14:textId="77777777" w:rsidR="002461DA" w:rsidRDefault="002461DA" w:rsidP="002461DA">
            <w:pPr>
              <w:jc w:val="left"/>
              <w:rPr>
                <w:rFonts w:eastAsiaTheme="minorEastAsia"/>
                <w:lang w:val="en-US" w:eastAsia="zh-CN"/>
              </w:rPr>
            </w:pPr>
          </w:p>
        </w:tc>
      </w:tr>
    </w:tbl>
    <w:p w14:paraId="4856B22B" w14:textId="77777777" w:rsidR="00B01639" w:rsidRDefault="00B01639">
      <w:pPr>
        <w:tabs>
          <w:tab w:val="left" w:pos="1545"/>
        </w:tabs>
        <w:rPr>
          <w:rFonts w:eastAsia="Microsoft YaHei UI"/>
          <w:lang w:val="en-US" w:eastAsia="zh-CN"/>
        </w:rPr>
      </w:pPr>
    </w:p>
    <w:p w14:paraId="4856B22C" w14:textId="77777777" w:rsidR="00383582" w:rsidRDefault="00545BA5">
      <w:pPr>
        <w:pStyle w:val="Heading1"/>
        <w:numPr>
          <w:ilvl w:val="0"/>
          <w:numId w:val="0"/>
        </w:numPr>
        <w:ind w:left="1134" w:hanging="1134"/>
        <w:rPr>
          <w:lang w:val="en-US"/>
        </w:rPr>
      </w:pPr>
      <w:r>
        <w:rPr>
          <w:lang w:val="en-US"/>
        </w:rPr>
        <w:t>3</w:t>
      </w:r>
      <w:r>
        <w:rPr>
          <w:lang w:val="en-US"/>
        </w:rPr>
        <w:tab/>
        <w:t>UE peak data rate reduction</w:t>
      </w:r>
    </w:p>
    <w:p w14:paraId="4856B22D"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56B22E" w14:textId="77777777" w:rsidR="00383582" w:rsidRDefault="00545BA5">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83582" w14:paraId="4856B23F" w14:textId="77777777">
        <w:tc>
          <w:tcPr>
            <w:tcW w:w="9630" w:type="dxa"/>
          </w:tcPr>
          <w:p w14:paraId="4856B22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4856B230"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56B231"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856B232"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4856B233"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56B234"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856B235"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4856B23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56B237" w14:textId="77777777" w:rsidR="00383582" w:rsidRDefault="00383582">
            <w:pPr>
              <w:spacing w:after="0" w:line="240" w:lineRule="auto"/>
              <w:jc w:val="left"/>
              <w:rPr>
                <w:rFonts w:ascii="Times" w:hAnsi="Times"/>
                <w:szCs w:val="24"/>
                <w:lang w:val="en-US"/>
              </w:rPr>
            </w:pPr>
          </w:p>
          <w:p w14:paraId="4856B23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56B239"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56B23A"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same value for X is used for DL and UL</w:t>
            </w:r>
          </w:p>
          <w:p w14:paraId="4856B23B" w14:textId="77777777" w:rsidR="00CE28BC" w:rsidRDefault="00CE28BC" w:rsidP="00CE28BC">
            <w:pPr>
              <w:tabs>
                <w:tab w:val="left" w:pos="720"/>
              </w:tabs>
              <w:spacing w:after="0" w:line="240" w:lineRule="auto"/>
              <w:jc w:val="left"/>
              <w:rPr>
                <w:rFonts w:ascii="Times" w:hAnsi="Times"/>
                <w:szCs w:val="22"/>
                <w:lang w:val="en-US" w:eastAsia="zh-CN"/>
              </w:rPr>
            </w:pPr>
          </w:p>
          <w:p w14:paraId="4856B23C"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t>Agreement:</w:t>
            </w:r>
          </w:p>
          <w:p w14:paraId="4856B23D"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 xml:space="preserve">For the relaxed constraint X in the following earlier RAN1 agreement, </w:t>
            </w:r>
            <w:proofErr w:type="gramStart"/>
            <w:r w:rsidRPr="00CE28BC">
              <w:rPr>
                <w:rFonts w:ascii="Times" w:hAnsi="Times"/>
                <w:szCs w:val="24"/>
                <w:lang w:val="en-US"/>
              </w:rPr>
              <w:t>down-select</w:t>
            </w:r>
            <w:proofErr w:type="gramEnd"/>
            <w:r w:rsidRPr="00CE28BC">
              <w:rPr>
                <w:rFonts w:ascii="Times" w:hAnsi="Times"/>
                <w:szCs w:val="24"/>
                <w:lang w:val="en-US"/>
              </w:rPr>
              <w:t xml:space="preserve"> between X = 3 and X = 3.2.</w:t>
            </w:r>
          </w:p>
          <w:p w14:paraId="4856B23E" w14:textId="77777777" w:rsidR="00383582" w:rsidRDefault="00383582">
            <w:pPr>
              <w:spacing w:after="0" w:line="240" w:lineRule="auto"/>
              <w:jc w:val="left"/>
              <w:rPr>
                <w:rFonts w:ascii="Times" w:hAnsi="Times"/>
                <w:szCs w:val="22"/>
                <w:lang w:val="en-US" w:eastAsia="zh-CN"/>
              </w:rPr>
            </w:pPr>
          </w:p>
        </w:tc>
      </w:tr>
    </w:tbl>
    <w:p w14:paraId="4856B240" w14:textId="77777777" w:rsidR="00082A7D" w:rsidRDefault="00082A7D" w:rsidP="00082A7D">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82A7D" w:rsidRPr="00F350B4" w14:paraId="4856B247" w14:textId="77777777" w:rsidTr="005E2586">
        <w:tc>
          <w:tcPr>
            <w:tcW w:w="9629" w:type="dxa"/>
          </w:tcPr>
          <w:p w14:paraId="4856B241" w14:textId="77777777" w:rsidR="00082A7D" w:rsidRPr="00F350B4" w:rsidRDefault="00082A7D" w:rsidP="005E2586">
            <w:pPr>
              <w:jc w:val="left"/>
              <w:rPr>
                <w:b/>
                <w:bCs/>
              </w:rPr>
            </w:pPr>
            <w:r w:rsidRPr="00F350B4">
              <w:rPr>
                <w:b/>
                <w:bCs/>
              </w:rPr>
              <w:t xml:space="preserve">Rel-18 </w:t>
            </w:r>
            <w:proofErr w:type="spellStart"/>
            <w:r w:rsidRPr="00F350B4">
              <w:rPr>
                <w:b/>
                <w:bCs/>
              </w:rPr>
              <w:t>eRedCap</w:t>
            </w:r>
            <w:proofErr w:type="spellEnd"/>
            <w:r w:rsidRPr="00F350B4">
              <w:rPr>
                <w:b/>
                <w:bCs/>
              </w:rPr>
              <w:t xml:space="preserve"> UE capable of 20MHz + PR1 and Rel-18 </w:t>
            </w:r>
            <w:proofErr w:type="spellStart"/>
            <w:r w:rsidRPr="00F350B4">
              <w:rPr>
                <w:b/>
                <w:bCs/>
              </w:rPr>
              <w:t>eRedCap</w:t>
            </w:r>
            <w:proofErr w:type="spellEnd"/>
            <w:r w:rsidRPr="00F350B4">
              <w:rPr>
                <w:b/>
                <w:bCs/>
              </w:rPr>
              <w:t xml:space="preserve"> UE capable of BW3/PR3 + PR1 are designed/targeted to same peak data rate, i.e., 10Mbps</w:t>
            </w:r>
          </w:p>
          <w:p w14:paraId="4856B242" w14:textId="77777777" w:rsidR="00082A7D" w:rsidRPr="00F350B4" w:rsidRDefault="00082A7D" w:rsidP="005E2586">
            <w:pPr>
              <w:ind w:left="567" w:hanging="567"/>
              <w:jc w:val="left"/>
            </w:pPr>
            <w:r w:rsidRPr="00F350B4">
              <w:t xml:space="preserve">Note 1: Peak data rate of </w:t>
            </w:r>
            <w:r>
              <w:t>“</w:t>
            </w:r>
            <w:r w:rsidRPr="00F350B4">
              <w:t xml:space="preserve">Rel-18 </w:t>
            </w:r>
            <w:proofErr w:type="spellStart"/>
            <w:r w:rsidRPr="00F350B4">
              <w:t>eRedCap</w:t>
            </w:r>
            <w:proofErr w:type="spellEnd"/>
            <w:r w:rsidRPr="00F350B4">
              <w:t>: UE capable of 20MHz + PR1</w:t>
            </w:r>
            <w:r>
              <w:t>”</w:t>
            </w:r>
            <w:r w:rsidRPr="00F350B4">
              <w:t xml:space="preserve"> and </w:t>
            </w:r>
            <w:r>
              <w:t>“</w:t>
            </w:r>
            <w:r w:rsidRPr="00F350B4">
              <w:t xml:space="preserve">Rel-18 </w:t>
            </w:r>
            <w:proofErr w:type="spellStart"/>
            <w:r w:rsidRPr="00F350B4">
              <w:t>eRedCap</w:t>
            </w:r>
            <w:proofErr w:type="spellEnd"/>
            <w:r w:rsidRPr="00F350B4">
              <w:t>: UE capable of BW3/PR3 + PR1</w:t>
            </w:r>
            <w:r>
              <w:t>”</w:t>
            </w:r>
            <w:r w:rsidRPr="00F350B4">
              <w:t xml:space="preserve"> is same including unicast and broadcast respectively.</w:t>
            </w:r>
          </w:p>
          <w:p w14:paraId="4856B243" w14:textId="77777777" w:rsidR="00082A7D" w:rsidRPr="00F350B4" w:rsidRDefault="00082A7D" w:rsidP="005E2586">
            <w:pPr>
              <w:ind w:left="567" w:hanging="567"/>
              <w:jc w:val="left"/>
            </w:pPr>
            <w:r w:rsidRPr="00F350B4">
              <w:t xml:space="preserve">Note 2: PRB processing capability of </w:t>
            </w:r>
            <w:r>
              <w:t>“</w:t>
            </w:r>
            <w:r w:rsidRPr="00F350B4">
              <w:t xml:space="preserve">Rel-18 </w:t>
            </w:r>
            <w:proofErr w:type="spellStart"/>
            <w:r w:rsidRPr="00F350B4">
              <w:t>eRedCap</w:t>
            </w:r>
            <w:proofErr w:type="spellEnd"/>
            <w:r w:rsidRPr="00F350B4">
              <w:t>: UE capable of 20MHz + PR1</w:t>
            </w:r>
            <w:r>
              <w:t>”</w:t>
            </w:r>
            <w:r w:rsidRPr="00F350B4">
              <w:t xml:space="preserve"> is not limited to </w:t>
            </w:r>
            <w:r>
              <w:t>“</w:t>
            </w:r>
            <w:r w:rsidRPr="00F350B4">
              <w:t>25 PRBs for 15 kHz SCS and 12 PRBs for 30 kHz SCS</w:t>
            </w:r>
            <w:r>
              <w:t>”</w:t>
            </w:r>
            <w:r w:rsidRPr="00F350B4">
              <w:t xml:space="preserve"> and it corresponds to PRB size corresponding to 20 </w:t>
            </w:r>
            <w:proofErr w:type="spellStart"/>
            <w:r w:rsidRPr="00F350B4">
              <w:t>MHz.</w:t>
            </w:r>
            <w:proofErr w:type="spellEnd"/>
          </w:p>
          <w:p w14:paraId="4856B244" w14:textId="77777777" w:rsidR="00082A7D" w:rsidRPr="00F350B4" w:rsidRDefault="00082A7D" w:rsidP="005E2586">
            <w:pPr>
              <w:ind w:left="567" w:hanging="567"/>
              <w:jc w:val="left"/>
            </w:pPr>
            <w:r w:rsidRPr="00F350B4">
              <w:t xml:space="preserve">Note 3: The only difference between </w:t>
            </w:r>
            <w:r>
              <w:t>“</w:t>
            </w:r>
            <w:r w:rsidRPr="00F350B4">
              <w:t xml:space="preserve">Rel-18 </w:t>
            </w:r>
            <w:proofErr w:type="spellStart"/>
            <w:r w:rsidRPr="00F350B4">
              <w:t>eRedCap</w:t>
            </w:r>
            <w:proofErr w:type="spellEnd"/>
            <w:r w:rsidRPr="00F350B4">
              <w:t>: UE capable of 20MHz + PR1</w:t>
            </w:r>
            <w:r>
              <w:t>”</w:t>
            </w:r>
            <w:r w:rsidRPr="00F350B4">
              <w:t xml:space="preserve"> and </w:t>
            </w:r>
            <w:r>
              <w:t>“</w:t>
            </w:r>
            <w:r w:rsidRPr="00F350B4">
              <w:t xml:space="preserve">Rel-18 </w:t>
            </w:r>
            <w:proofErr w:type="spellStart"/>
            <w:r w:rsidRPr="00F350B4">
              <w:t>eRedCap</w:t>
            </w:r>
            <w:proofErr w:type="spellEnd"/>
            <w:r w:rsidRPr="00F350B4">
              <w:t>: UE capable of BW3/PR3 + PR1</w:t>
            </w:r>
            <w:r>
              <w:t>”</w:t>
            </w:r>
            <w:r w:rsidRPr="00F350B4">
              <w:t xml:space="preserve"> is Note 2 and </w:t>
            </w:r>
            <w:proofErr w:type="spellStart"/>
            <w:r w:rsidRPr="000130B4">
              <w:rPr>
                <w:i/>
                <w:iCs/>
              </w:rPr>
              <w:t>v</w:t>
            </w:r>
            <w:r w:rsidRPr="000130B4">
              <w:rPr>
                <w:i/>
                <w:iCs/>
                <w:vertAlign w:val="subscript"/>
              </w:rPr>
              <w:t>Layers</w:t>
            </w:r>
            <w:r w:rsidRPr="000130B4">
              <w:rPr>
                <w:i/>
                <w:iCs/>
              </w:rPr>
              <w:t>·Q</w:t>
            </w:r>
            <w:r w:rsidRPr="000130B4">
              <w:rPr>
                <w:i/>
                <w:iCs/>
                <w:vertAlign w:val="subscript"/>
              </w:rPr>
              <w:t>m</w:t>
            </w:r>
            <w:r w:rsidRPr="000130B4">
              <w:rPr>
                <w:i/>
                <w:iCs/>
              </w:rPr>
              <w:t>·f</w:t>
            </w:r>
            <w:proofErr w:type="spellEnd"/>
            <w:r w:rsidRPr="00F350B4">
              <w:t xml:space="preserve"> </w:t>
            </w:r>
            <w:proofErr w:type="gramStart"/>
            <w:r w:rsidRPr="00F350B4">
              <w:t>in order to</w:t>
            </w:r>
            <w:proofErr w:type="gramEnd"/>
            <w:r w:rsidRPr="00F350B4">
              <w:t xml:space="preserve"> have the same peak rate.</w:t>
            </w:r>
          </w:p>
          <w:p w14:paraId="4856B245" w14:textId="77777777" w:rsidR="00082A7D" w:rsidRPr="00F350B4" w:rsidRDefault="00082A7D" w:rsidP="005E2586">
            <w:pPr>
              <w:spacing w:after="0"/>
              <w:ind w:left="567" w:hanging="567"/>
              <w:jc w:val="left"/>
            </w:pPr>
            <w:r w:rsidRPr="00F350B4">
              <w:t xml:space="preserve">Note 4: The initial access procedure of Rel-18 </w:t>
            </w:r>
            <w:proofErr w:type="spellStart"/>
            <w:r w:rsidRPr="00F350B4">
              <w:t>eRedCap</w:t>
            </w:r>
            <w:proofErr w:type="spellEnd"/>
            <w:r w:rsidRPr="00F350B4">
              <w:t xml:space="preserve"> UE capable of 20MHz + PR1 is realized by following:</w:t>
            </w:r>
          </w:p>
          <w:p w14:paraId="4856B246"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 xml:space="preserve">Same as Rel-18 </w:t>
            </w:r>
            <w:proofErr w:type="spellStart"/>
            <w:r w:rsidRPr="00F350B4">
              <w:t>eRedCap</w:t>
            </w:r>
            <w:proofErr w:type="spellEnd"/>
            <w:r w:rsidRPr="00F350B4">
              <w:t xml:space="preserve"> UE capable of BW3/PR3 + PR1</w:t>
            </w:r>
          </w:p>
        </w:tc>
      </w:tr>
    </w:tbl>
    <w:p w14:paraId="4856B248" w14:textId="77777777" w:rsidR="00082A7D" w:rsidRPr="00082A7D" w:rsidRDefault="00082A7D">
      <w:pPr>
        <w:rPr>
          <w:rFonts w:eastAsia="Microsoft YaHei UI"/>
          <w:lang w:eastAsia="zh-CN"/>
        </w:rPr>
      </w:pPr>
    </w:p>
    <w:p w14:paraId="4856B24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856B24A"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56B24B"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4856B24C"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4856B24D"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4856B24E" w14:textId="7777777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4856B24F" w14:textId="77777777" w:rsidR="00182433" w:rsidRPr="00B04928" w:rsidRDefault="00182433" w:rsidP="00182433">
      <w:pPr>
        <w:jc w:val="left"/>
        <w:rPr>
          <w:bCs/>
          <w:lang w:val="en-US"/>
        </w:rPr>
      </w:pPr>
      <w:r>
        <w:rPr>
          <w:bCs/>
          <w:lang w:val="en-US"/>
        </w:rPr>
        <w:t>Companies are invited to reply to the following question.</w:t>
      </w:r>
    </w:p>
    <w:p w14:paraId="4856B250"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4856B251"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856B252"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56" w14:textId="77777777" w:rsidTr="005E2586">
        <w:tc>
          <w:tcPr>
            <w:tcW w:w="1479" w:type="dxa"/>
            <w:shd w:val="clear" w:color="auto" w:fill="D9D9D9" w:themeFill="background1" w:themeFillShade="D9"/>
          </w:tcPr>
          <w:p w14:paraId="4856B25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54"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4856B255" w14:textId="77777777" w:rsidR="00182433" w:rsidRDefault="00182433" w:rsidP="005E2586">
            <w:pPr>
              <w:jc w:val="left"/>
              <w:rPr>
                <w:b/>
                <w:bCs/>
                <w:lang w:val="en-US"/>
              </w:rPr>
            </w:pPr>
            <w:r>
              <w:rPr>
                <w:b/>
                <w:bCs/>
                <w:lang w:val="en-US"/>
              </w:rPr>
              <w:t>Comments</w:t>
            </w:r>
          </w:p>
        </w:tc>
      </w:tr>
      <w:tr w:rsidR="00182433" w14:paraId="4856B25A" w14:textId="77777777" w:rsidTr="005E2586">
        <w:tc>
          <w:tcPr>
            <w:tcW w:w="1479" w:type="dxa"/>
          </w:tcPr>
          <w:p w14:paraId="4856B25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5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Option 1</w:t>
            </w:r>
          </w:p>
        </w:tc>
        <w:tc>
          <w:tcPr>
            <w:tcW w:w="6688" w:type="dxa"/>
          </w:tcPr>
          <w:p w14:paraId="4856B259" w14:textId="77777777" w:rsidR="00182433" w:rsidRPr="009F7A81" w:rsidRDefault="009F7A81" w:rsidP="005E2586">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sidRPr="009F7A81">
              <w:rPr>
                <w:bCs/>
                <w:i/>
                <w:iCs/>
                <w:lang w:val="en-US"/>
              </w:rPr>
              <w:t>v</w:t>
            </w:r>
            <w:r w:rsidRPr="009F7A81">
              <w:rPr>
                <w:bCs/>
                <w:i/>
                <w:iCs/>
                <w:vertAlign w:val="subscript"/>
                <w:lang w:val="en-US"/>
              </w:rPr>
              <w:t>Layers</w:t>
            </w:r>
            <w:r w:rsidRPr="009F7A81">
              <w:rPr>
                <w:bCs/>
                <w:lang w:val="en-US"/>
              </w:rPr>
              <w:t>·</w:t>
            </w:r>
            <w:r w:rsidRPr="009F7A81">
              <w:rPr>
                <w:bCs/>
                <w:i/>
                <w:iCs/>
                <w:lang w:val="en-US"/>
              </w:rPr>
              <w:t>Q</w:t>
            </w:r>
            <w:r w:rsidRPr="009F7A81">
              <w:rPr>
                <w:bCs/>
                <w:i/>
                <w:iCs/>
                <w:vertAlign w:val="subscript"/>
                <w:lang w:val="en-US"/>
              </w:rPr>
              <w:t>m</w:t>
            </w:r>
            <w:r w:rsidRPr="009F7A81">
              <w:rPr>
                <w:bCs/>
                <w:lang w:val="en-US"/>
              </w:rPr>
              <w:t>·</w:t>
            </w:r>
            <w:r w:rsidRPr="009F7A81">
              <w:rPr>
                <w:bCs/>
                <w:i/>
                <w:iCs/>
                <w:lang w:val="en-US"/>
              </w:rPr>
              <w:t>f</w:t>
            </w:r>
            <w:proofErr w:type="spellEnd"/>
            <w:r w:rsidRPr="009F7A81">
              <w:rPr>
                <w:bCs/>
                <w:lang w:val="en-US"/>
              </w:rPr>
              <w:t> </w:t>
            </w:r>
            <w:r>
              <w:rPr>
                <w:rFonts w:eastAsia="Yu Mincho"/>
                <w:lang w:val="en-US" w:eastAsia="ja-JP"/>
              </w:rPr>
              <w:t>can be larger than X or Y.</w:t>
            </w:r>
          </w:p>
        </w:tc>
      </w:tr>
      <w:tr w:rsidR="000F628F" w14:paraId="4856B25E" w14:textId="77777777" w:rsidTr="00C860E1">
        <w:tc>
          <w:tcPr>
            <w:tcW w:w="1479" w:type="dxa"/>
          </w:tcPr>
          <w:p w14:paraId="4856B25B" w14:textId="77777777" w:rsidR="000F628F" w:rsidRDefault="000F628F" w:rsidP="00C860E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5C" w14:textId="77777777" w:rsidR="000F628F" w:rsidRDefault="000F628F" w:rsidP="00C860E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688" w:type="dxa"/>
          </w:tcPr>
          <w:p w14:paraId="4856B25D" w14:textId="77777777" w:rsidR="000F628F" w:rsidRDefault="00AE4D33" w:rsidP="00C860E1">
            <w:pPr>
              <w:jc w:val="left"/>
              <w:rPr>
                <w:rFonts w:eastAsiaTheme="minorEastAsia"/>
                <w:lang w:val="en-US" w:eastAsia="zh-CN"/>
              </w:rPr>
            </w:pPr>
            <w:r>
              <w:rPr>
                <w:rFonts w:eastAsiaTheme="minorEastAsia"/>
                <w:lang w:val="en-US" w:eastAsia="zh-CN"/>
              </w:rPr>
              <w:t>For UE complexity reduction, the 10Mbps t</w:t>
            </w:r>
            <w:r w:rsidRPr="00AE4D33">
              <w:rPr>
                <w:rFonts w:eastAsiaTheme="minorEastAsia"/>
                <w:lang w:val="en-US" w:eastAsia="zh-CN"/>
              </w:rPr>
              <w:t>arget data rate</w:t>
            </w:r>
            <w:r>
              <w:rPr>
                <w:rFonts w:eastAsiaTheme="minorEastAsia"/>
                <w:lang w:val="en-US" w:eastAsia="zh-CN"/>
              </w:rPr>
              <w:t xml:space="preserve"> is the peak data rate. </w:t>
            </w:r>
          </w:p>
        </w:tc>
      </w:tr>
      <w:tr w:rsidR="001C305E" w14:paraId="4856B263" w14:textId="77777777" w:rsidTr="005E2586">
        <w:tc>
          <w:tcPr>
            <w:tcW w:w="1479" w:type="dxa"/>
          </w:tcPr>
          <w:p w14:paraId="4856B25F" w14:textId="77777777" w:rsidR="001C305E" w:rsidRDefault="001C305E" w:rsidP="001C305E">
            <w:pPr>
              <w:jc w:val="left"/>
              <w:rPr>
                <w:rFonts w:eastAsiaTheme="minorEastAsia"/>
                <w:lang w:val="en-US" w:eastAsia="zh-CN"/>
              </w:rPr>
            </w:pPr>
            <w:r>
              <w:rPr>
                <w:rFonts w:eastAsiaTheme="minorEastAsia"/>
                <w:lang w:val="en-US" w:eastAsia="zh-CN"/>
              </w:rPr>
              <w:t xml:space="preserve">Nordic </w:t>
            </w:r>
          </w:p>
        </w:tc>
        <w:tc>
          <w:tcPr>
            <w:tcW w:w="1464" w:type="dxa"/>
          </w:tcPr>
          <w:p w14:paraId="4856B260" w14:textId="77777777" w:rsidR="001C305E" w:rsidRDefault="001C305E" w:rsidP="001C305E">
            <w:pPr>
              <w:tabs>
                <w:tab w:val="left" w:pos="551"/>
              </w:tabs>
              <w:jc w:val="left"/>
              <w:rPr>
                <w:rFonts w:eastAsiaTheme="minorEastAsia"/>
                <w:lang w:val="en-US" w:eastAsia="zh-CN"/>
              </w:rPr>
            </w:pPr>
            <w:r w:rsidRPr="00687FE6">
              <w:rPr>
                <w:b/>
                <w:lang w:val="en-US"/>
              </w:rPr>
              <w:t>Option 1</w:t>
            </w:r>
          </w:p>
        </w:tc>
        <w:tc>
          <w:tcPr>
            <w:tcW w:w="6688" w:type="dxa"/>
          </w:tcPr>
          <w:p w14:paraId="4856B261" w14:textId="77777777" w:rsidR="001C305E" w:rsidRDefault="001C305E" w:rsidP="001C305E">
            <w:pPr>
              <w:jc w:val="left"/>
              <w:rPr>
                <w:rFonts w:eastAsiaTheme="minorEastAsia"/>
                <w:lang w:val="en-US" w:eastAsia="zh-CN"/>
              </w:rPr>
            </w:pPr>
            <w:r>
              <w:rPr>
                <w:rFonts w:eastAsiaTheme="minorEastAsia"/>
                <w:lang w:val="en-US" w:eastAsia="zh-CN"/>
              </w:rPr>
              <w:t xml:space="preserve">WID is clear on this </w:t>
            </w:r>
          </w:p>
          <w:p w14:paraId="4856B262" w14:textId="77777777" w:rsidR="001C305E" w:rsidRDefault="001C305E" w:rsidP="001C305E">
            <w:pPr>
              <w:jc w:val="left"/>
              <w:rPr>
                <w:rFonts w:eastAsiaTheme="minorEastAsia"/>
                <w:lang w:val="en-US" w:eastAsia="zh-CN"/>
              </w:rPr>
            </w:pPr>
            <w:r w:rsidRPr="001C305E">
              <w:rPr>
                <w:highlight w:val="yellow"/>
                <w:lang w:val="en-US"/>
              </w:rPr>
              <w:t>Relaxation of the constrain</w:t>
            </w:r>
            <w:r>
              <w:rPr>
                <w:lang w:val="en-US"/>
              </w:rPr>
              <w:t>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tc>
      </w:tr>
      <w:tr w:rsidR="009F3CF9" w14:paraId="4856B267" w14:textId="77777777" w:rsidTr="005E2586">
        <w:tc>
          <w:tcPr>
            <w:tcW w:w="1479" w:type="dxa"/>
          </w:tcPr>
          <w:p w14:paraId="4856B264" w14:textId="77777777" w:rsidR="009F3CF9" w:rsidRDefault="009F3CF9" w:rsidP="00FB1999">
            <w:pPr>
              <w:jc w:val="left"/>
              <w:rPr>
                <w:rFonts w:eastAsiaTheme="minorEastAsia"/>
                <w:lang w:val="en-US" w:eastAsia="zh-CN"/>
              </w:rPr>
            </w:pPr>
            <w:r>
              <w:rPr>
                <w:rFonts w:eastAsiaTheme="minorEastAsia"/>
                <w:lang w:val="en-US" w:eastAsia="zh-CN"/>
              </w:rPr>
              <w:t>CMCC</w:t>
            </w:r>
          </w:p>
        </w:tc>
        <w:tc>
          <w:tcPr>
            <w:tcW w:w="1464" w:type="dxa"/>
          </w:tcPr>
          <w:p w14:paraId="4856B265" w14:textId="77777777" w:rsidR="009F3CF9" w:rsidRDefault="009F3CF9" w:rsidP="00FB1999">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856B266" w14:textId="77777777" w:rsidR="009F3CF9" w:rsidRDefault="009F3CF9" w:rsidP="001C305E">
            <w:pPr>
              <w:jc w:val="left"/>
              <w:rPr>
                <w:rFonts w:eastAsiaTheme="minorEastAsia"/>
                <w:lang w:val="en-US" w:eastAsia="zh-CN"/>
              </w:rPr>
            </w:pPr>
          </w:p>
        </w:tc>
      </w:tr>
      <w:tr w:rsidR="00EA398D" w14:paraId="609252D3" w14:textId="77777777" w:rsidTr="005E2586">
        <w:tc>
          <w:tcPr>
            <w:tcW w:w="1479" w:type="dxa"/>
          </w:tcPr>
          <w:p w14:paraId="60057457" w14:textId="57A3312B" w:rsidR="00EA398D" w:rsidRDefault="00B94F75" w:rsidP="00EA398D">
            <w:pPr>
              <w:jc w:val="left"/>
              <w:rPr>
                <w:rFonts w:eastAsiaTheme="minorEastAsia"/>
                <w:lang w:val="en-US" w:eastAsia="zh-CN"/>
              </w:rPr>
            </w:pPr>
            <w:r>
              <w:rPr>
                <w:rFonts w:eastAsiaTheme="minorEastAsia"/>
                <w:lang w:val="en-US" w:eastAsia="zh-CN"/>
              </w:rPr>
              <w:t>SONY</w:t>
            </w:r>
          </w:p>
        </w:tc>
        <w:tc>
          <w:tcPr>
            <w:tcW w:w="1464" w:type="dxa"/>
          </w:tcPr>
          <w:p w14:paraId="4C4D1588" w14:textId="319F651D" w:rsidR="00EA398D" w:rsidRDefault="00EA398D" w:rsidP="00EA398D">
            <w:pPr>
              <w:tabs>
                <w:tab w:val="left" w:pos="551"/>
              </w:tabs>
              <w:jc w:val="left"/>
              <w:rPr>
                <w:rFonts w:eastAsiaTheme="minorEastAsia"/>
                <w:lang w:val="en-US" w:eastAsia="zh-CN"/>
              </w:rPr>
            </w:pPr>
            <w:r>
              <w:rPr>
                <w:rFonts w:eastAsiaTheme="minorEastAsia"/>
                <w:lang w:val="en-US" w:eastAsia="zh-CN"/>
              </w:rPr>
              <w:t>2</w:t>
            </w:r>
          </w:p>
        </w:tc>
        <w:tc>
          <w:tcPr>
            <w:tcW w:w="6688" w:type="dxa"/>
          </w:tcPr>
          <w:p w14:paraId="443FD9C6" w14:textId="4AF6D0CB" w:rsidR="00EA398D" w:rsidRDefault="00EA398D" w:rsidP="00EA398D">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bl>
    <w:p w14:paraId="4856B268" w14:textId="77777777" w:rsidR="00182433" w:rsidRDefault="00182433" w:rsidP="00182433">
      <w:pPr>
        <w:rPr>
          <w:rFonts w:eastAsia="Microsoft YaHei UI"/>
          <w:szCs w:val="22"/>
          <w:lang w:val="en-US" w:eastAsia="zh-CN"/>
        </w:rPr>
      </w:pPr>
    </w:p>
    <w:p w14:paraId="4856B269"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4856B26A"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4856B26B"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4856B26C"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4856B26D" w14:textId="77777777"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856B26E"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856B26F" w14:textId="77777777" w:rsidR="00BD1BEE" w:rsidRDefault="00BD1BEE"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4856B27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71" w14:textId="77777777" w:rsidR="00DC5A2B" w:rsidRPr="00E16CE6" w:rsidRDefault="00DC5A2B" w:rsidP="00DC5A2B">
      <w:pPr>
        <w:jc w:val="left"/>
        <w:rPr>
          <w:bCs/>
          <w:lang w:val="en-US"/>
        </w:rPr>
      </w:pPr>
      <w:r>
        <w:rPr>
          <w:bCs/>
          <w:lang w:val="en-US"/>
        </w:rPr>
        <w:t>Based on the above, the following proposal can be considered.</w:t>
      </w:r>
    </w:p>
    <w:p w14:paraId="4856B272" w14:textId="77777777"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76" w14:textId="77777777" w:rsidTr="005E2586">
        <w:tc>
          <w:tcPr>
            <w:tcW w:w="1479" w:type="dxa"/>
            <w:shd w:val="clear" w:color="auto" w:fill="D9D9D9" w:themeFill="background1" w:themeFillShade="D9"/>
          </w:tcPr>
          <w:p w14:paraId="4856B273"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74" w14:textId="77777777"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4856B275" w14:textId="77777777" w:rsidR="00182433" w:rsidRDefault="00182433" w:rsidP="005E2586">
            <w:pPr>
              <w:jc w:val="left"/>
              <w:rPr>
                <w:b/>
                <w:bCs/>
                <w:lang w:val="en-US"/>
              </w:rPr>
            </w:pPr>
            <w:r>
              <w:rPr>
                <w:b/>
                <w:bCs/>
                <w:lang w:val="en-US"/>
              </w:rPr>
              <w:t>Comments</w:t>
            </w:r>
          </w:p>
        </w:tc>
      </w:tr>
      <w:tr w:rsidR="00182433" w14:paraId="4856B27A" w14:textId="77777777" w:rsidTr="005E2586">
        <w:tc>
          <w:tcPr>
            <w:tcW w:w="1479" w:type="dxa"/>
          </w:tcPr>
          <w:p w14:paraId="4856B277"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78" w14:textId="77777777" w:rsidR="00182433" w:rsidRPr="009F7A81" w:rsidRDefault="009F7A81" w:rsidP="005E2586">
            <w:pPr>
              <w:tabs>
                <w:tab w:val="left" w:pos="551"/>
              </w:tabs>
              <w:jc w:val="left"/>
              <w:rPr>
                <w:rFonts w:eastAsia="Yu Mincho"/>
                <w:lang w:val="en-US" w:eastAsia="ja-JP"/>
              </w:rPr>
            </w:pPr>
            <w:r>
              <w:rPr>
                <w:rFonts w:eastAsia="Yu Mincho"/>
                <w:lang w:val="en-US" w:eastAsia="ja-JP"/>
              </w:rPr>
              <w:t>Y</w:t>
            </w:r>
          </w:p>
        </w:tc>
        <w:tc>
          <w:tcPr>
            <w:tcW w:w="6688" w:type="dxa"/>
          </w:tcPr>
          <w:p w14:paraId="4856B279" w14:textId="77777777" w:rsidR="00182433" w:rsidRPr="009F7A81" w:rsidRDefault="009F7A81" w:rsidP="005E2586">
            <w:pPr>
              <w:jc w:val="left"/>
              <w:rPr>
                <w:rFonts w:eastAsia="Yu Mincho"/>
                <w:lang w:val="en-US" w:eastAsia="ja-JP"/>
              </w:rPr>
            </w:pPr>
            <w:r>
              <w:rPr>
                <w:rFonts w:eastAsia="Yu Mincho"/>
                <w:lang w:val="en-US" w:eastAsia="ja-JP"/>
              </w:rPr>
              <w:t>While our first preference is 3, we can live with 3.2.</w:t>
            </w:r>
          </w:p>
        </w:tc>
      </w:tr>
      <w:tr w:rsidR="00182433" w14:paraId="4856B27E" w14:textId="77777777" w:rsidTr="005E2586">
        <w:tc>
          <w:tcPr>
            <w:tcW w:w="1479" w:type="dxa"/>
          </w:tcPr>
          <w:p w14:paraId="4856B27B" w14:textId="77777777" w:rsidR="00182433" w:rsidRDefault="00AE4D33" w:rsidP="005E2586">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56B27C" w14:textId="77777777" w:rsidR="00182433" w:rsidRDefault="00AE4D33" w:rsidP="005E258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7D" w14:textId="77777777" w:rsidR="00182433" w:rsidRDefault="00182433" w:rsidP="005E2586">
            <w:pPr>
              <w:jc w:val="left"/>
              <w:rPr>
                <w:rFonts w:eastAsiaTheme="minorEastAsia"/>
                <w:lang w:val="en-US" w:eastAsia="zh-CN"/>
              </w:rPr>
            </w:pPr>
          </w:p>
        </w:tc>
      </w:tr>
      <w:tr w:rsidR="0055317E" w14:paraId="4856B285" w14:textId="77777777" w:rsidTr="005E2586">
        <w:tc>
          <w:tcPr>
            <w:tcW w:w="1479" w:type="dxa"/>
          </w:tcPr>
          <w:p w14:paraId="4856B27F" w14:textId="77777777" w:rsidR="0055317E" w:rsidRDefault="0055317E" w:rsidP="0055317E">
            <w:pPr>
              <w:jc w:val="left"/>
              <w:rPr>
                <w:rFonts w:eastAsiaTheme="minorEastAsia"/>
                <w:lang w:val="en-US" w:eastAsia="zh-CN"/>
              </w:rPr>
            </w:pPr>
            <w:r>
              <w:rPr>
                <w:rFonts w:eastAsiaTheme="minorEastAsia"/>
                <w:lang w:val="en-US" w:eastAsia="zh-CN"/>
              </w:rPr>
              <w:t xml:space="preserve">Nordic </w:t>
            </w:r>
          </w:p>
        </w:tc>
        <w:tc>
          <w:tcPr>
            <w:tcW w:w="1464" w:type="dxa"/>
          </w:tcPr>
          <w:p w14:paraId="4856B280" w14:textId="77777777" w:rsidR="0055317E" w:rsidRDefault="0055317E" w:rsidP="0055317E">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81" w14:textId="77777777" w:rsidR="0055317E" w:rsidRDefault="0055317E" w:rsidP="0055317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56B282" w14:textId="77777777" w:rsidR="0055317E" w:rsidRDefault="0055317E" w:rsidP="0055317E">
            <w:pPr>
              <w:jc w:val="left"/>
              <w:rPr>
                <w:rFonts w:eastAsiaTheme="minorEastAsia"/>
                <w:lang w:val="en-US" w:eastAsia="zh-CN"/>
              </w:rPr>
            </w:pPr>
            <w:r>
              <w:rPr>
                <w:rFonts w:eastAsiaTheme="minorEastAsia"/>
                <w:lang w:val="en-US" w:eastAsia="zh-CN"/>
              </w:rPr>
              <w:t>This means that no new scaling factors are needed.</w:t>
            </w:r>
          </w:p>
          <w:p w14:paraId="4856B283" w14:textId="77777777" w:rsidR="0055317E" w:rsidRDefault="0055317E" w:rsidP="0055317E">
            <w:pPr>
              <w:jc w:val="left"/>
              <w:rPr>
                <w:rFonts w:eastAsiaTheme="minorEastAsia"/>
                <w:lang w:val="en-US" w:eastAsia="zh-CN"/>
              </w:rPr>
            </w:pPr>
            <w:r>
              <w:rPr>
                <w:rFonts w:eastAsiaTheme="minorEastAsia"/>
                <w:lang w:val="en-US" w:eastAsia="zh-CN"/>
              </w:rPr>
              <w:t xml:space="preserve">In fact, if Option 2 in </w:t>
            </w:r>
            <w:r w:rsidRPr="00687FE6">
              <w:rPr>
                <w:b/>
                <w:highlight w:val="yellow"/>
                <w:lang w:val="en-US"/>
              </w:rPr>
              <w:t>Question 3</w:t>
            </w:r>
            <w:r>
              <w:rPr>
                <w:b/>
                <w:highlight w:val="yellow"/>
                <w:lang w:val="en-US"/>
              </w:rPr>
              <w:t>.1</w:t>
            </w:r>
            <w:r w:rsidRPr="00687FE6">
              <w:rPr>
                <w:b/>
                <w:highlight w:val="yellow"/>
                <w:lang w:val="en-US"/>
              </w:rPr>
              <w:t>-1a</w:t>
            </w:r>
            <w:r>
              <w:rPr>
                <w:b/>
                <w:lang w:val="en-US"/>
              </w:rPr>
              <w:t xml:space="preserve"> </w:t>
            </w:r>
            <w:r w:rsidRPr="0055317E">
              <w:rPr>
                <w:bCs/>
                <w:lang w:val="en-US"/>
              </w:rPr>
              <w:t xml:space="preserve">would </w:t>
            </w:r>
            <w:r>
              <w:rPr>
                <w:bCs/>
                <w:lang w:val="en-US"/>
              </w:rPr>
              <w:t xml:space="preserve">be agreed, then </w:t>
            </w:r>
            <w:r w:rsidR="00B90037">
              <w:rPr>
                <w:bCs/>
                <w:lang w:val="en-US"/>
              </w:rPr>
              <w:t xml:space="preserve">scaling factors are not applicable at all. </w:t>
            </w:r>
            <w:r w:rsidR="00B90037" w:rsidRPr="00B90037">
              <w:rPr>
                <w:rFonts w:ascii="Segoe UI Emoji" w:eastAsia="Segoe UI Emoji" w:hAnsi="Segoe UI Emoji" w:cs="Segoe UI Emoji"/>
                <w:bCs/>
                <w:lang w:val="en-US"/>
              </w:rPr>
              <w:t>😉</w:t>
            </w:r>
          </w:p>
          <w:p w14:paraId="4856B284" w14:textId="77777777" w:rsidR="0055317E" w:rsidRDefault="0055317E" w:rsidP="0055317E">
            <w:pPr>
              <w:jc w:val="left"/>
              <w:rPr>
                <w:rFonts w:eastAsiaTheme="minorEastAsia"/>
                <w:lang w:val="en-US" w:eastAsia="zh-CN"/>
              </w:rPr>
            </w:pPr>
          </w:p>
        </w:tc>
      </w:tr>
      <w:tr w:rsidR="009F3CF9" w14:paraId="4856B289" w14:textId="77777777" w:rsidTr="005E2586">
        <w:tc>
          <w:tcPr>
            <w:tcW w:w="1479" w:type="dxa"/>
          </w:tcPr>
          <w:p w14:paraId="4856B286" w14:textId="77777777" w:rsidR="009F3CF9" w:rsidRDefault="009F3CF9" w:rsidP="0055317E">
            <w:pPr>
              <w:jc w:val="left"/>
              <w:rPr>
                <w:rFonts w:eastAsiaTheme="minorEastAsia"/>
                <w:lang w:val="en-US" w:eastAsia="zh-CN"/>
              </w:rPr>
            </w:pPr>
            <w:r>
              <w:rPr>
                <w:rFonts w:eastAsiaTheme="minorEastAsia"/>
                <w:lang w:val="en-US" w:eastAsia="zh-CN"/>
              </w:rPr>
              <w:t>CMCC</w:t>
            </w:r>
          </w:p>
        </w:tc>
        <w:tc>
          <w:tcPr>
            <w:tcW w:w="1464" w:type="dxa"/>
          </w:tcPr>
          <w:p w14:paraId="4856B287" w14:textId="77777777" w:rsidR="009F3CF9" w:rsidRDefault="009F3CF9" w:rsidP="0055317E">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88" w14:textId="77777777" w:rsidR="009F3CF9" w:rsidRDefault="009F3CF9" w:rsidP="0055317E">
            <w:pPr>
              <w:jc w:val="left"/>
              <w:rPr>
                <w:rFonts w:eastAsiaTheme="minorEastAsia"/>
                <w:lang w:val="en-US" w:eastAsia="zh-CN"/>
              </w:rPr>
            </w:pPr>
          </w:p>
        </w:tc>
      </w:tr>
      <w:tr w:rsidR="00E60F76" w14:paraId="463B11C5" w14:textId="77777777" w:rsidTr="005E2586">
        <w:tc>
          <w:tcPr>
            <w:tcW w:w="1479" w:type="dxa"/>
          </w:tcPr>
          <w:p w14:paraId="3A453B4E" w14:textId="2A31DA47" w:rsidR="00E60F76" w:rsidRDefault="00B94F75" w:rsidP="00E60F76">
            <w:pPr>
              <w:jc w:val="left"/>
              <w:rPr>
                <w:rFonts w:eastAsiaTheme="minorEastAsia"/>
                <w:lang w:val="en-US" w:eastAsia="zh-CN"/>
              </w:rPr>
            </w:pPr>
            <w:r>
              <w:rPr>
                <w:rFonts w:eastAsiaTheme="minorEastAsia"/>
                <w:lang w:val="en-US" w:eastAsia="zh-CN"/>
              </w:rPr>
              <w:t>SONY</w:t>
            </w:r>
          </w:p>
        </w:tc>
        <w:tc>
          <w:tcPr>
            <w:tcW w:w="1464" w:type="dxa"/>
          </w:tcPr>
          <w:p w14:paraId="0D00F97A" w14:textId="2B6A0BA4" w:rsidR="00E60F76" w:rsidRDefault="00E60F76" w:rsidP="00E60F76">
            <w:pPr>
              <w:tabs>
                <w:tab w:val="left" w:pos="551"/>
              </w:tabs>
              <w:jc w:val="left"/>
              <w:rPr>
                <w:rFonts w:eastAsiaTheme="minorEastAsia"/>
                <w:lang w:val="en-US" w:eastAsia="zh-CN"/>
              </w:rPr>
            </w:pPr>
            <w:r>
              <w:rPr>
                <w:rFonts w:eastAsiaTheme="minorEastAsia"/>
                <w:lang w:val="en-US" w:eastAsia="zh-CN"/>
              </w:rPr>
              <w:t>Y</w:t>
            </w:r>
          </w:p>
        </w:tc>
        <w:tc>
          <w:tcPr>
            <w:tcW w:w="6688" w:type="dxa"/>
          </w:tcPr>
          <w:p w14:paraId="796F8480" w14:textId="1E4D5D5C" w:rsidR="00E60F76" w:rsidRDefault="00E60F76" w:rsidP="00E60F76">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bl>
    <w:p w14:paraId="4856B28A" w14:textId="77777777" w:rsidR="00182433" w:rsidRDefault="00182433" w:rsidP="00182433">
      <w:pPr>
        <w:rPr>
          <w:rFonts w:eastAsia="Microsoft YaHei UI"/>
          <w:lang w:val="en-US" w:eastAsia="zh-CN"/>
        </w:rPr>
      </w:pPr>
    </w:p>
    <w:p w14:paraId="4856B28B"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856B28C"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4856B28D" w14:textId="77777777"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4856B28E"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4856B28F"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4856B290"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4856B291"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856B292"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4856B293" w14:textId="77777777" w:rsidR="00506A8B" w:rsidRDefault="00506A8B" w:rsidP="00506A8B">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4856B294" w14:textId="77777777"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56B295" w14:textId="77777777"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4856B296" w14:textId="77777777" w:rsidR="00DC5A2B" w:rsidRPr="00E16CE6" w:rsidRDefault="00DC5A2B" w:rsidP="00DC5A2B">
      <w:pPr>
        <w:jc w:val="left"/>
        <w:rPr>
          <w:bCs/>
          <w:lang w:val="en-US"/>
        </w:rPr>
      </w:pPr>
      <w:r>
        <w:rPr>
          <w:bCs/>
          <w:lang w:val="en-US"/>
        </w:rPr>
        <w:t>Based on the above, the following proposal can be considered.</w:t>
      </w:r>
    </w:p>
    <w:p w14:paraId="4856B297" w14:textId="77777777"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TableGrid"/>
        <w:tblW w:w="9631" w:type="dxa"/>
        <w:tblLayout w:type="fixed"/>
        <w:tblLook w:val="04A0" w:firstRow="1" w:lastRow="0" w:firstColumn="1" w:lastColumn="0" w:noHBand="0" w:noVBand="1"/>
      </w:tblPr>
      <w:tblGrid>
        <w:gridCol w:w="1479"/>
        <w:gridCol w:w="1464"/>
        <w:gridCol w:w="6688"/>
      </w:tblGrid>
      <w:tr w:rsidR="00182433" w14:paraId="4856B29B" w14:textId="77777777" w:rsidTr="005E2586">
        <w:tc>
          <w:tcPr>
            <w:tcW w:w="1479" w:type="dxa"/>
            <w:shd w:val="clear" w:color="auto" w:fill="D9D9D9" w:themeFill="background1" w:themeFillShade="D9"/>
          </w:tcPr>
          <w:p w14:paraId="4856B298"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4856B299" w14:textId="77777777"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4856B29A" w14:textId="77777777" w:rsidR="00182433" w:rsidRDefault="00182433" w:rsidP="005E2586">
            <w:pPr>
              <w:jc w:val="left"/>
              <w:rPr>
                <w:b/>
                <w:bCs/>
                <w:lang w:val="en-US"/>
              </w:rPr>
            </w:pPr>
            <w:r>
              <w:rPr>
                <w:b/>
                <w:bCs/>
                <w:lang w:val="en-US"/>
              </w:rPr>
              <w:t>Comments</w:t>
            </w:r>
          </w:p>
        </w:tc>
      </w:tr>
      <w:tr w:rsidR="00182433" w14:paraId="4856B29F" w14:textId="77777777" w:rsidTr="005E2586">
        <w:tc>
          <w:tcPr>
            <w:tcW w:w="1479" w:type="dxa"/>
          </w:tcPr>
          <w:p w14:paraId="4856B29C" w14:textId="77777777" w:rsidR="00182433" w:rsidRPr="009F7A81" w:rsidRDefault="009F7A81" w:rsidP="005E2586">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56B29D" w14:textId="77777777" w:rsidR="00182433" w:rsidRPr="009F7A81" w:rsidRDefault="009F7A81" w:rsidP="005E2586">
            <w:pPr>
              <w:tabs>
                <w:tab w:val="left" w:pos="551"/>
              </w:tabs>
              <w:jc w:val="left"/>
              <w:rPr>
                <w:rFonts w:eastAsia="Yu Mincho"/>
                <w:lang w:val="en-US" w:eastAsia="ja-JP"/>
              </w:rPr>
            </w:pPr>
            <w:r>
              <w:rPr>
                <w:rFonts w:eastAsia="Yu Mincho" w:hint="eastAsia"/>
                <w:lang w:val="en-US" w:eastAsia="ja-JP"/>
              </w:rPr>
              <w:t>Y</w:t>
            </w:r>
          </w:p>
        </w:tc>
        <w:tc>
          <w:tcPr>
            <w:tcW w:w="6688" w:type="dxa"/>
          </w:tcPr>
          <w:p w14:paraId="4856B29E" w14:textId="77777777" w:rsidR="00182433" w:rsidRDefault="00182433" w:rsidP="005E2586">
            <w:pPr>
              <w:jc w:val="left"/>
              <w:rPr>
                <w:rFonts w:eastAsiaTheme="minorEastAsia"/>
                <w:lang w:val="en-US" w:eastAsia="zh-CN"/>
              </w:rPr>
            </w:pPr>
          </w:p>
        </w:tc>
      </w:tr>
      <w:tr w:rsidR="00AE4D33" w14:paraId="4856B2A3" w14:textId="77777777" w:rsidTr="00C860E1">
        <w:tc>
          <w:tcPr>
            <w:tcW w:w="1479" w:type="dxa"/>
          </w:tcPr>
          <w:p w14:paraId="4856B2A0" w14:textId="77777777" w:rsidR="00AE4D33" w:rsidRDefault="00AE4D33" w:rsidP="00C860E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4856B2A1" w14:textId="77777777" w:rsidR="00AE4D33" w:rsidRDefault="00AE4D33" w:rsidP="00C860E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56B2A2" w14:textId="77777777" w:rsidR="00AE4D33" w:rsidRDefault="00AE4D33" w:rsidP="00C860E1">
            <w:pPr>
              <w:jc w:val="left"/>
              <w:rPr>
                <w:rFonts w:eastAsiaTheme="minorEastAsia"/>
                <w:lang w:val="en-US" w:eastAsia="zh-CN"/>
              </w:rPr>
            </w:pPr>
          </w:p>
        </w:tc>
      </w:tr>
      <w:tr w:rsidR="006473EB" w14:paraId="4856B2A7" w14:textId="77777777" w:rsidTr="005E2586">
        <w:tc>
          <w:tcPr>
            <w:tcW w:w="1479" w:type="dxa"/>
          </w:tcPr>
          <w:p w14:paraId="4856B2A4" w14:textId="77777777" w:rsidR="006473EB" w:rsidRDefault="006473EB" w:rsidP="006473EB">
            <w:pPr>
              <w:jc w:val="left"/>
              <w:rPr>
                <w:rFonts w:eastAsiaTheme="minorEastAsia"/>
                <w:lang w:val="en-US" w:eastAsia="zh-CN"/>
              </w:rPr>
            </w:pPr>
            <w:r>
              <w:rPr>
                <w:rFonts w:eastAsiaTheme="minorEastAsia"/>
                <w:lang w:val="en-US" w:eastAsia="zh-CN"/>
              </w:rPr>
              <w:t>Nordic</w:t>
            </w:r>
          </w:p>
        </w:tc>
        <w:tc>
          <w:tcPr>
            <w:tcW w:w="1464" w:type="dxa"/>
          </w:tcPr>
          <w:p w14:paraId="4856B2A5" w14:textId="77777777" w:rsidR="006473EB" w:rsidRDefault="006473EB" w:rsidP="006473EB">
            <w:pPr>
              <w:tabs>
                <w:tab w:val="left" w:pos="551"/>
              </w:tabs>
              <w:jc w:val="left"/>
              <w:rPr>
                <w:rFonts w:eastAsiaTheme="minorEastAsia"/>
                <w:lang w:val="en-US" w:eastAsia="zh-CN"/>
              </w:rPr>
            </w:pPr>
            <w:r>
              <w:rPr>
                <w:rFonts w:eastAsiaTheme="minorEastAsia"/>
                <w:lang w:val="en-US" w:eastAsia="zh-CN"/>
              </w:rPr>
              <w:t>N</w:t>
            </w:r>
          </w:p>
        </w:tc>
        <w:tc>
          <w:tcPr>
            <w:tcW w:w="6688" w:type="dxa"/>
          </w:tcPr>
          <w:p w14:paraId="4856B2A6" w14:textId="77777777" w:rsidR="006473EB" w:rsidRDefault="006473EB" w:rsidP="006473EB">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9F3CF9" w14:paraId="4856B2AB" w14:textId="77777777" w:rsidTr="005E2586">
        <w:tc>
          <w:tcPr>
            <w:tcW w:w="1479" w:type="dxa"/>
          </w:tcPr>
          <w:p w14:paraId="4856B2A8" w14:textId="77777777" w:rsidR="009F3CF9" w:rsidRDefault="009F3CF9" w:rsidP="00FB1999">
            <w:pPr>
              <w:jc w:val="left"/>
              <w:rPr>
                <w:rFonts w:eastAsiaTheme="minorEastAsia"/>
                <w:lang w:val="en-US" w:eastAsia="zh-CN"/>
              </w:rPr>
            </w:pPr>
            <w:r>
              <w:rPr>
                <w:rFonts w:eastAsiaTheme="minorEastAsia"/>
                <w:lang w:val="en-US" w:eastAsia="zh-CN"/>
              </w:rPr>
              <w:t>CMCC</w:t>
            </w:r>
          </w:p>
        </w:tc>
        <w:tc>
          <w:tcPr>
            <w:tcW w:w="1464" w:type="dxa"/>
          </w:tcPr>
          <w:p w14:paraId="4856B2A9" w14:textId="77777777" w:rsidR="009F3CF9" w:rsidRDefault="009F3CF9" w:rsidP="00FB1999">
            <w:pPr>
              <w:tabs>
                <w:tab w:val="left" w:pos="551"/>
              </w:tabs>
              <w:jc w:val="left"/>
              <w:rPr>
                <w:rFonts w:eastAsiaTheme="minorEastAsia"/>
                <w:lang w:val="en-US" w:eastAsia="zh-CN"/>
              </w:rPr>
            </w:pPr>
            <w:r>
              <w:rPr>
                <w:rFonts w:eastAsiaTheme="minorEastAsia"/>
                <w:lang w:val="en-US" w:eastAsia="zh-CN"/>
              </w:rPr>
              <w:t>Y</w:t>
            </w:r>
          </w:p>
        </w:tc>
        <w:tc>
          <w:tcPr>
            <w:tcW w:w="6688" w:type="dxa"/>
          </w:tcPr>
          <w:p w14:paraId="4856B2AA" w14:textId="77777777" w:rsidR="009F3CF9" w:rsidRDefault="009F3CF9" w:rsidP="006473EB">
            <w:pPr>
              <w:jc w:val="left"/>
              <w:rPr>
                <w:rFonts w:eastAsiaTheme="minorEastAsia"/>
                <w:lang w:val="en-US" w:eastAsia="zh-CN"/>
              </w:rPr>
            </w:pPr>
          </w:p>
        </w:tc>
      </w:tr>
      <w:tr w:rsidR="002B5C70" w14:paraId="485EB229" w14:textId="77777777" w:rsidTr="005E2586">
        <w:tc>
          <w:tcPr>
            <w:tcW w:w="1479" w:type="dxa"/>
          </w:tcPr>
          <w:p w14:paraId="6A067249" w14:textId="0377355B" w:rsidR="002B5C70" w:rsidRDefault="00B94F75" w:rsidP="002B5C70">
            <w:pPr>
              <w:jc w:val="left"/>
              <w:rPr>
                <w:rFonts w:eastAsiaTheme="minorEastAsia"/>
                <w:lang w:val="en-US" w:eastAsia="zh-CN"/>
              </w:rPr>
            </w:pPr>
            <w:r>
              <w:rPr>
                <w:rFonts w:eastAsiaTheme="minorEastAsia"/>
                <w:lang w:val="en-US" w:eastAsia="zh-CN"/>
              </w:rPr>
              <w:t>SONY</w:t>
            </w:r>
          </w:p>
        </w:tc>
        <w:tc>
          <w:tcPr>
            <w:tcW w:w="1464" w:type="dxa"/>
          </w:tcPr>
          <w:p w14:paraId="145B3FFA" w14:textId="1D38BD10" w:rsidR="002B5C70" w:rsidRDefault="002B5C70" w:rsidP="002B5C70">
            <w:pPr>
              <w:tabs>
                <w:tab w:val="left" w:pos="551"/>
              </w:tabs>
              <w:jc w:val="left"/>
              <w:rPr>
                <w:rFonts w:eastAsiaTheme="minorEastAsia"/>
                <w:lang w:val="en-US" w:eastAsia="zh-CN"/>
              </w:rPr>
            </w:pPr>
            <w:r>
              <w:rPr>
                <w:rFonts w:eastAsiaTheme="minorEastAsia"/>
                <w:lang w:val="en-US" w:eastAsia="zh-CN"/>
              </w:rPr>
              <w:t>Y</w:t>
            </w:r>
          </w:p>
        </w:tc>
        <w:tc>
          <w:tcPr>
            <w:tcW w:w="6688" w:type="dxa"/>
          </w:tcPr>
          <w:p w14:paraId="0BB20B0D" w14:textId="24B9DBFE" w:rsidR="002B5C70" w:rsidRDefault="002B5C70" w:rsidP="002B5C70">
            <w:pPr>
              <w:jc w:val="left"/>
              <w:rPr>
                <w:rFonts w:eastAsiaTheme="minorEastAsia"/>
                <w:lang w:val="en-US" w:eastAsia="zh-CN"/>
              </w:rPr>
            </w:pPr>
            <w:r>
              <w:rPr>
                <w:rFonts w:eastAsiaTheme="minorEastAsia"/>
                <w:lang w:val="en-US" w:eastAsia="zh-CN"/>
              </w:rPr>
              <w:t>We are OK with Y = 0.75 for the sake of progress.</w:t>
            </w:r>
          </w:p>
        </w:tc>
      </w:tr>
    </w:tbl>
    <w:p w14:paraId="4856B2AC" w14:textId="77777777" w:rsidR="00383582" w:rsidRDefault="00383582">
      <w:pPr>
        <w:rPr>
          <w:rFonts w:eastAsia="Microsoft YaHei UI"/>
          <w:lang w:val="en-US" w:eastAsia="zh-CN"/>
        </w:rPr>
      </w:pPr>
    </w:p>
    <w:p w14:paraId="4856B2AD" w14:textId="77777777" w:rsidR="00383582" w:rsidRDefault="00545BA5">
      <w:pPr>
        <w:pStyle w:val="Heading1"/>
        <w:numPr>
          <w:ilvl w:val="0"/>
          <w:numId w:val="0"/>
        </w:numPr>
        <w:ind w:left="1134" w:hanging="1134"/>
        <w:rPr>
          <w:lang w:val="en-US"/>
        </w:rPr>
      </w:pPr>
      <w:r>
        <w:rPr>
          <w:lang w:val="en-US"/>
        </w:rPr>
        <w:t>4</w:t>
      </w:r>
      <w:r>
        <w:rPr>
          <w:lang w:val="en-US"/>
        </w:rPr>
        <w:tab/>
        <w:t>Other aspects</w:t>
      </w:r>
    </w:p>
    <w:p w14:paraId="4856B2AE" w14:textId="77777777" w:rsidR="00383582" w:rsidRDefault="00545BA5">
      <w:pPr>
        <w:rPr>
          <w:lang w:val="en-US"/>
        </w:rPr>
      </w:pPr>
      <w:r>
        <w:rPr>
          <w:lang w:val="en-US"/>
        </w:rPr>
        <w:t>The submitted contributions bring up the following other aspects which are not covered in any other section in this FLS.</w:t>
      </w:r>
    </w:p>
    <w:p w14:paraId="4856B2AF"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4856B2B0" w14:textId="77777777" w:rsidR="00AE2CC1" w:rsidRDefault="00AE2CC1" w:rsidP="00A70701">
      <w:pPr>
        <w:pStyle w:val="ListParagraph"/>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4856B2B1"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4856B2B2" w14:textId="77777777" w:rsidR="00383582" w:rsidRDefault="00545BA5" w:rsidP="00A70701">
      <w:pPr>
        <w:pStyle w:val="ListParagraph"/>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4856B2B3"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4856B2B4" w14:textId="77777777"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4856B2B5" w14:textId="77777777" w:rsidR="00383582" w:rsidRDefault="00545BA5" w:rsidP="00A70701">
      <w:pPr>
        <w:pStyle w:val="ListParagraph"/>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4856B2B6" w14:textId="77777777" w:rsidR="00383582" w:rsidRDefault="00545BA5" w:rsidP="00A70701">
      <w:pPr>
        <w:pStyle w:val="ListParagraph"/>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4856B2B7"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4856B2B8" w14:textId="77777777" w:rsidR="00383582" w:rsidRDefault="00545BA5" w:rsidP="00A70701">
      <w:pPr>
        <w:pStyle w:val="ListParagraph"/>
        <w:numPr>
          <w:ilvl w:val="0"/>
          <w:numId w:val="20"/>
        </w:numPr>
        <w:jc w:val="left"/>
        <w:rPr>
          <w:sz w:val="20"/>
          <w:szCs w:val="22"/>
          <w:lang w:val="en-US"/>
        </w:rPr>
      </w:pPr>
      <w:r>
        <w:rPr>
          <w:sz w:val="20"/>
          <w:szCs w:val="22"/>
          <w:lang w:val="en-US"/>
        </w:rPr>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4856B2B9" w14:textId="77777777" w:rsidR="00383582" w:rsidRDefault="00545BA5" w:rsidP="00A70701">
      <w:pPr>
        <w:pStyle w:val="ListParagraph"/>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4856B2BA" w14:textId="77777777" w:rsidR="00383582" w:rsidRDefault="00AC1CBC" w:rsidP="00A70701">
      <w:pPr>
        <w:pStyle w:val="ListParagraph"/>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4856B2BB" w14:textId="77777777" w:rsidR="007F6FAB" w:rsidRDefault="007F6FAB" w:rsidP="00A70701">
      <w:pPr>
        <w:pStyle w:val="ListParagraph"/>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856B2BC" w14:textId="77777777" w:rsidR="007C36BC" w:rsidRDefault="007C36BC" w:rsidP="00A70701">
      <w:pPr>
        <w:pStyle w:val="ListParagraph"/>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4856B2BD" w14:textId="77777777" w:rsidR="00383582" w:rsidRDefault="00545BA5">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4856B2BE"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83582" w14:paraId="4856B2C2" w14:textId="77777777">
        <w:tc>
          <w:tcPr>
            <w:tcW w:w="1479" w:type="dxa"/>
            <w:shd w:val="clear" w:color="auto" w:fill="D9D9D9" w:themeFill="background1" w:themeFillShade="D9"/>
          </w:tcPr>
          <w:p w14:paraId="4856B2B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4856B2C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4856B2C1" w14:textId="77777777" w:rsidR="00383582" w:rsidRDefault="00545BA5">
            <w:pPr>
              <w:jc w:val="left"/>
              <w:rPr>
                <w:b/>
                <w:bCs/>
                <w:lang w:val="en-US"/>
              </w:rPr>
            </w:pPr>
            <w:r>
              <w:rPr>
                <w:b/>
                <w:bCs/>
                <w:lang w:val="en-US"/>
              </w:rPr>
              <w:t>Comments</w:t>
            </w:r>
          </w:p>
        </w:tc>
      </w:tr>
      <w:tr w:rsidR="006948E9" w14:paraId="4856B2C6" w14:textId="77777777">
        <w:tc>
          <w:tcPr>
            <w:tcW w:w="1479" w:type="dxa"/>
          </w:tcPr>
          <w:p w14:paraId="4856B2C3" w14:textId="60FB99EF" w:rsidR="006948E9" w:rsidRDefault="00B94F75" w:rsidP="006948E9">
            <w:pPr>
              <w:jc w:val="left"/>
              <w:rPr>
                <w:rFonts w:eastAsiaTheme="minorEastAsia"/>
                <w:lang w:val="en-US" w:eastAsia="zh-CN"/>
              </w:rPr>
            </w:pPr>
            <w:r>
              <w:rPr>
                <w:rFonts w:eastAsiaTheme="minorEastAsia"/>
                <w:lang w:val="en-US" w:eastAsia="zh-CN"/>
              </w:rPr>
              <w:t>SONY</w:t>
            </w:r>
          </w:p>
        </w:tc>
        <w:tc>
          <w:tcPr>
            <w:tcW w:w="1372" w:type="dxa"/>
          </w:tcPr>
          <w:p w14:paraId="4856B2C4" w14:textId="77777777" w:rsidR="006948E9" w:rsidRDefault="006948E9" w:rsidP="006948E9">
            <w:pPr>
              <w:tabs>
                <w:tab w:val="left" w:pos="551"/>
              </w:tabs>
              <w:jc w:val="left"/>
              <w:rPr>
                <w:rFonts w:eastAsiaTheme="minorEastAsia"/>
                <w:lang w:val="en-US" w:eastAsia="zh-CN"/>
              </w:rPr>
            </w:pPr>
          </w:p>
        </w:tc>
        <w:tc>
          <w:tcPr>
            <w:tcW w:w="6780" w:type="dxa"/>
          </w:tcPr>
          <w:p w14:paraId="68371D28" w14:textId="77777777" w:rsidR="006948E9" w:rsidRPr="00050445" w:rsidRDefault="006948E9" w:rsidP="006948E9">
            <w:pPr>
              <w:jc w:val="left"/>
              <w:rPr>
                <w:rFonts w:eastAsiaTheme="minorEastAsia"/>
                <w:b/>
                <w:bCs/>
                <w:lang w:val="en-US" w:eastAsia="zh-CN"/>
              </w:rPr>
            </w:pPr>
            <w:r w:rsidRPr="00050445">
              <w:rPr>
                <w:rFonts w:eastAsiaTheme="minorEastAsia"/>
                <w:b/>
                <w:bCs/>
                <w:lang w:val="en-US" w:eastAsia="zh-CN"/>
              </w:rPr>
              <w:t>SRS bandwidth</w:t>
            </w:r>
          </w:p>
          <w:p w14:paraId="4856B2C5" w14:textId="25667CDF" w:rsidR="006948E9" w:rsidRDefault="006948E9" w:rsidP="006948E9">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948E9" w14:paraId="4856B2CA" w14:textId="77777777">
        <w:tc>
          <w:tcPr>
            <w:tcW w:w="1479" w:type="dxa"/>
          </w:tcPr>
          <w:p w14:paraId="4856B2C7" w14:textId="77777777" w:rsidR="006948E9" w:rsidRDefault="006948E9" w:rsidP="006948E9">
            <w:pPr>
              <w:jc w:val="left"/>
              <w:rPr>
                <w:rFonts w:eastAsiaTheme="minorEastAsia"/>
                <w:lang w:val="en-US" w:eastAsia="zh-CN"/>
              </w:rPr>
            </w:pPr>
          </w:p>
        </w:tc>
        <w:tc>
          <w:tcPr>
            <w:tcW w:w="1372" w:type="dxa"/>
          </w:tcPr>
          <w:p w14:paraId="4856B2C8" w14:textId="77777777" w:rsidR="006948E9" w:rsidRDefault="006948E9" w:rsidP="006948E9">
            <w:pPr>
              <w:tabs>
                <w:tab w:val="left" w:pos="551"/>
              </w:tabs>
              <w:jc w:val="left"/>
              <w:rPr>
                <w:rFonts w:eastAsiaTheme="minorEastAsia"/>
                <w:lang w:val="en-US" w:eastAsia="zh-CN"/>
              </w:rPr>
            </w:pPr>
          </w:p>
        </w:tc>
        <w:tc>
          <w:tcPr>
            <w:tcW w:w="6780" w:type="dxa"/>
          </w:tcPr>
          <w:p w14:paraId="4856B2C9" w14:textId="77777777" w:rsidR="006948E9" w:rsidRDefault="006948E9" w:rsidP="006948E9">
            <w:pPr>
              <w:jc w:val="left"/>
              <w:rPr>
                <w:rFonts w:eastAsiaTheme="minorEastAsia"/>
                <w:lang w:val="en-US" w:eastAsia="zh-CN"/>
              </w:rPr>
            </w:pPr>
          </w:p>
        </w:tc>
      </w:tr>
      <w:tr w:rsidR="006948E9" w14:paraId="4856B2CE" w14:textId="77777777">
        <w:tc>
          <w:tcPr>
            <w:tcW w:w="1479" w:type="dxa"/>
          </w:tcPr>
          <w:p w14:paraId="4856B2CB" w14:textId="77777777" w:rsidR="006948E9" w:rsidRDefault="006948E9" w:rsidP="006948E9">
            <w:pPr>
              <w:jc w:val="left"/>
              <w:rPr>
                <w:rFonts w:eastAsiaTheme="minorEastAsia"/>
                <w:lang w:val="en-US" w:eastAsia="zh-CN"/>
              </w:rPr>
            </w:pPr>
          </w:p>
        </w:tc>
        <w:tc>
          <w:tcPr>
            <w:tcW w:w="1372" w:type="dxa"/>
          </w:tcPr>
          <w:p w14:paraId="4856B2CC" w14:textId="77777777" w:rsidR="006948E9" w:rsidRDefault="006948E9" w:rsidP="006948E9">
            <w:pPr>
              <w:tabs>
                <w:tab w:val="left" w:pos="551"/>
              </w:tabs>
              <w:jc w:val="left"/>
              <w:rPr>
                <w:rFonts w:eastAsiaTheme="minorEastAsia"/>
                <w:lang w:val="en-US" w:eastAsia="zh-CN"/>
              </w:rPr>
            </w:pPr>
          </w:p>
        </w:tc>
        <w:tc>
          <w:tcPr>
            <w:tcW w:w="6780" w:type="dxa"/>
          </w:tcPr>
          <w:p w14:paraId="4856B2CD" w14:textId="77777777" w:rsidR="006948E9" w:rsidRDefault="006948E9" w:rsidP="006948E9">
            <w:pPr>
              <w:jc w:val="left"/>
              <w:rPr>
                <w:rFonts w:eastAsiaTheme="minorEastAsia"/>
                <w:lang w:val="en-US" w:eastAsia="zh-CN"/>
              </w:rPr>
            </w:pPr>
          </w:p>
        </w:tc>
      </w:tr>
    </w:tbl>
    <w:p w14:paraId="4856B2CF" w14:textId="77777777" w:rsidR="00383582" w:rsidRDefault="00383582">
      <w:pPr>
        <w:rPr>
          <w:szCs w:val="22"/>
          <w:lang w:val="en-US"/>
        </w:rPr>
      </w:pPr>
    </w:p>
    <w:p w14:paraId="4856B2D0" w14:textId="77777777" w:rsidR="00383582" w:rsidRDefault="00545BA5">
      <w:pPr>
        <w:pStyle w:val="Heading1"/>
        <w:numPr>
          <w:ilvl w:val="0"/>
          <w:numId w:val="0"/>
        </w:numPr>
        <w:ind w:left="432" w:hanging="432"/>
        <w:rPr>
          <w:lang w:val="en-US"/>
        </w:rPr>
      </w:pPr>
      <w:bookmarkStart w:id="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4856B2D5" w14:textId="77777777">
        <w:trPr>
          <w:trHeight w:val="450"/>
        </w:trPr>
        <w:tc>
          <w:tcPr>
            <w:tcW w:w="704" w:type="dxa"/>
            <w:shd w:val="clear" w:color="auto" w:fill="FFFFFF"/>
            <w:tcMar>
              <w:top w:w="0" w:type="dxa"/>
              <w:left w:w="70" w:type="dxa"/>
              <w:bottom w:w="0" w:type="dxa"/>
              <w:right w:w="70" w:type="dxa"/>
            </w:tcMar>
          </w:tcPr>
          <w:bookmarkEnd w:id="4"/>
          <w:p w14:paraId="4856B2D1"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4856B2D2" w14:textId="77777777" w:rsidR="008A69E1" w:rsidRDefault="00B94F75" w:rsidP="008A69E1">
            <w:pPr>
              <w:jc w:val="left"/>
              <w:rPr>
                <w:color w:val="0000FF"/>
                <w:u w:val="single"/>
                <w:lang w:val="en-US"/>
              </w:rPr>
            </w:pPr>
            <w:hyperlink r:id="rId13" w:history="1">
              <w:r w:rsidR="008A69E1">
                <w:rPr>
                  <w:rStyle w:val="Hyperlink"/>
                  <w:color w:val="0000FF"/>
                </w:rPr>
                <w:t>RP-223544</w:t>
              </w:r>
            </w:hyperlink>
          </w:p>
        </w:tc>
        <w:tc>
          <w:tcPr>
            <w:tcW w:w="4921" w:type="dxa"/>
            <w:tcMar>
              <w:top w:w="0" w:type="dxa"/>
              <w:left w:w="70" w:type="dxa"/>
              <w:bottom w:w="0" w:type="dxa"/>
              <w:right w:w="70" w:type="dxa"/>
            </w:tcMar>
          </w:tcPr>
          <w:p w14:paraId="4856B2D3" w14:textId="77777777"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56B2D4" w14:textId="77777777" w:rsidR="008A69E1" w:rsidRPr="001D6530" w:rsidRDefault="008A69E1" w:rsidP="008A69E1">
            <w:pPr>
              <w:jc w:val="left"/>
              <w:rPr>
                <w:lang w:val="en-US"/>
              </w:rPr>
            </w:pPr>
            <w:r w:rsidRPr="001D6530">
              <w:rPr>
                <w:lang w:val="en-US"/>
              </w:rPr>
              <w:t>Ericsson</w:t>
            </w:r>
          </w:p>
        </w:tc>
      </w:tr>
      <w:tr w:rsidR="008A69E1" w14:paraId="4856B2DA" w14:textId="77777777">
        <w:trPr>
          <w:trHeight w:val="450"/>
        </w:trPr>
        <w:tc>
          <w:tcPr>
            <w:tcW w:w="704" w:type="dxa"/>
            <w:shd w:val="clear" w:color="auto" w:fill="FFFFFF"/>
            <w:tcMar>
              <w:top w:w="0" w:type="dxa"/>
              <w:left w:w="70" w:type="dxa"/>
              <w:bottom w:w="0" w:type="dxa"/>
              <w:right w:w="70" w:type="dxa"/>
            </w:tcMar>
          </w:tcPr>
          <w:p w14:paraId="4856B2D6"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4856B2D7" w14:textId="77777777" w:rsidR="008A69E1" w:rsidRDefault="00B94F75" w:rsidP="008A69E1">
            <w:pPr>
              <w:jc w:val="left"/>
              <w:rPr>
                <w:rFonts w:eastAsia="Calibri"/>
                <w:color w:val="0000FF"/>
                <w:u w:val="single"/>
                <w:lang w:val="en-US"/>
              </w:rPr>
            </w:pPr>
            <w:hyperlink r:id="rId14" w:history="1">
              <w:r w:rsidR="008A69E1">
                <w:rPr>
                  <w:rStyle w:val="Hyperlink"/>
                  <w:color w:val="0000FF"/>
                </w:rPr>
                <w:t>R1-2300177</w:t>
              </w:r>
            </w:hyperlink>
          </w:p>
        </w:tc>
        <w:tc>
          <w:tcPr>
            <w:tcW w:w="4921" w:type="dxa"/>
            <w:tcMar>
              <w:top w:w="0" w:type="dxa"/>
              <w:left w:w="70" w:type="dxa"/>
              <w:bottom w:w="0" w:type="dxa"/>
              <w:right w:w="70" w:type="dxa"/>
            </w:tcMar>
          </w:tcPr>
          <w:p w14:paraId="4856B2D8" w14:textId="77777777" w:rsidR="008A69E1" w:rsidRDefault="008A69E1" w:rsidP="008A69E1">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856B2D9" w14:textId="77777777" w:rsidR="008A69E1" w:rsidRPr="001D6530" w:rsidRDefault="008A69E1" w:rsidP="008A69E1">
            <w:pPr>
              <w:jc w:val="left"/>
              <w:rPr>
                <w:lang w:val="en-US"/>
              </w:rPr>
            </w:pPr>
            <w:r w:rsidRPr="001D6530">
              <w:rPr>
                <w:lang w:val="en-US"/>
              </w:rPr>
              <w:t>Rapporteur (Ericsson)</w:t>
            </w:r>
          </w:p>
        </w:tc>
      </w:tr>
      <w:tr w:rsidR="008A69E1" w14:paraId="4856B2DF" w14:textId="77777777">
        <w:trPr>
          <w:trHeight w:val="450"/>
        </w:trPr>
        <w:tc>
          <w:tcPr>
            <w:tcW w:w="704" w:type="dxa"/>
            <w:shd w:val="clear" w:color="auto" w:fill="FFFFFF"/>
            <w:tcMar>
              <w:top w:w="0" w:type="dxa"/>
              <w:left w:w="70" w:type="dxa"/>
              <w:bottom w:w="0" w:type="dxa"/>
              <w:right w:w="70" w:type="dxa"/>
            </w:tcMar>
          </w:tcPr>
          <w:p w14:paraId="4856B2DB"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4856B2DC" w14:textId="77777777" w:rsidR="008A69E1" w:rsidRDefault="00B94F75" w:rsidP="008A69E1">
            <w:pPr>
              <w:jc w:val="left"/>
              <w:rPr>
                <w:rStyle w:val="Hyperlink"/>
                <w:color w:val="0000FF"/>
              </w:rPr>
            </w:pPr>
            <w:hyperlink r:id="rId15" w:history="1">
              <w:r w:rsidR="008A69E1">
                <w:rPr>
                  <w:rStyle w:val="Hyperlink"/>
                  <w:color w:val="0000FF"/>
                </w:rPr>
                <w:t>R1-2301886</w:t>
              </w:r>
            </w:hyperlink>
          </w:p>
        </w:tc>
        <w:tc>
          <w:tcPr>
            <w:tcW w:w="4921" w:type="dxa"/>
            <w:tcMar>
              <w:top w:w="0" w:type="dxa"/>
              <w:left w:w="70" w:type="dxa"/>
              <w:bottom w:w="0" w:type="dxa"/>
              <w:right w:w="70" w:type="dxa"/>
            </w:tcMar>
          </w:tcPr>
          <w:p w14:paraId="4856B2DD" w14:textId="77777777" w:rsidR="008A69E1" w:rsidRDefault="008A69E1" w:rsidP="008A69E1">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856B2DE" w14:textId="77777777" w:rsidR="008A69E1" w:rsidRPr="001D6530" w:rsidRDefault="008A69E1" w:rsidP="008A69E1">
            <w:pPr>
              <w:jc w:val="left"/>
              <w:rPr>
                <w:lang w:val="en-US"/>
              </w:rPr>
            </w:pPr>
            <w:r w:rsidRPr="001D6530">
              <w:t>Moderator (Ericsson)</w:t>
            </w:r>
          </w:p>
        </w:tc>
      </w:tr>
      <w:tr w:rsidR="008A69E1" w14:paraId="4856B2E4" w14:textId="77777777">
        <w:trPr>
          <w:trHeight w:val="450"/>
        </w:trPr>
        <w:tc>
          <w:tcPr>
            <w:tcW w:w="704" w:type="dxa"/>
            <w:shd w:val="clear" w:color="auto" w:fill="FFFFFF"/>
            <w:tcMar>
              <w:top w:w="0" w:type="dxa"/>
              <w:left w:w="70" w:type="dxa"/>
              <w:bottom w:w="0" w:type="dxa"/>
              <w:right w:w="70" w:type="dxa"/>
            </w:tcMar>
          </w:tcPr>
          <w:p w14:paraId="4856B2E0"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4856B2E1" w14:textId="77777777" w:rsidR="008A69E1" w:rsidRDefault="00B94F75" w:rsidP="008A69E1">
            <w:pPr>
              <w:jc w:val="left"/>
              <w:rPr>
                <w:rStyle w:val="Hyperlink"/>
                <w:color w:val="0000FF"/>
              </w:rPr>
            </w:pPr>
            <w:hyperlink r:id="rId16" w:history="1">
              <w:r w:rsidR="008A69E1">
                <w:rPr>
                  <w:rStyle w:val="Hyperlink"/>
                  <w:color w:val="0000FF"/>
                </w:rPr>
                <w:t>R1-2301887</w:t>
              </w:r>
            </w:hyperlink>
          </w:p>
        </w:tc>
        <w:tc>
          <w:tcPr>
            <w:tcW w:w="4921" w:type="dxa"/>
            <w:tcMar>
              <w:top w:w="0" w:type="dxa"/>
              <w:left w:w="70" w:type="dxa"/>
              <w:bottom w:w="0" w:type="dxa"/>
              <w:right w:w="70" w:type="dxa"/>
            </w:tcMar>
          </w:tcPr>
          <w:p w14:paraId="4856B2E2" w14:textId="77777777" w:rsidR="008A69E1" w:rsidRDefault="008A69E1" w:rsidP="008A69E1">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856B2E3" w14:textId="77777777" w:rsidR="008A69E1" w:rsidRPr="001D6530" w:rsidRDefault="008A69E1" w:rsidP="008A69E1">
            <w:pPr>
              <w:jc w:val="left"/>
              <w:rPr>
                <w:lang w:val="en-US"/>
              </w:rPr>
            </w:pPr>
            <w:r w:rsidRPr="001D6530">
              <w:t>Moderator (Ericsson)</w:t>
            </w:r>
          </w:p>
        </w:tc>
      </w:tr>
      <w:tr w:rsidR="008A69E1" w14:paraId="4856B2E9" w14:textId="77777777">
        <w:trPr>
          <w:trHeight w:val="450"/>
        </w:trPr>
        <w:tc>
          <w:tcPr>
            <w:tcW w:w="704" w:type="dxa"/>
            <w:shd w:val="clear" w:color="auto" w:fill="FFFFFF"/>
            <w:tcMar>
              <w:top w:w="0" w:type="dxa"/>
              <w:left w:w="70" w:type="dxa"/>
              <w:bottom w:w="0" w:type="dxa"/>
              <w:right w:w="70" w:type="dxa"/>
            </w:tcMar>
          </w:tcPr>
          <w:p w14:paraId="4856B2E5"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4856B2E6" w14:textId="77777777" w:rsidR="008A69E1" w:rsidRDefault="00B94F75" w:rsidP="008A69E1">
            <w:pPr>
              <w:jc w:val="left"/>
              <w:rPr>
                <w:rStyle w:val="Hyperlink"/>
                <w:color w:val="0000FF"/>
              </w:rPr>
            </w:pPr>
            <w:hyperlink r:id="rId17" w:history="1">
              <w:r w:rsidR="008A69E1">
                <w:rPr>
                  <w:rStyle w:val="Hyperlink"/>
                  <w:color w:val="0000FF"/>
                </w:rPr>
                <w:t>R1-2301888</w:t>
              </w:r>
            </w:hyperlink>
          </w:p>
        </w:tc>
        <w:tc>
          <w:tcPr>
            <w:tcW w:w="4921" w:type="dxa"/>
            <w:tcMar>
              <w:top w:w="0" w:type="dxa"/>
              <w:left w:w="70" w:type="dxa"/>
              <w:bottom w:w="0" w:type="dxa"/>
              <w:right w:w="70" w:type="dxa"/>
            </w:tcMar>
          </w:tcPr>
          <w:p w14:paraId="4856B2E7" w14:textId="77777777" w:rsidR="008A69E1" w:rsidRDefault="008A69E1" w:rsidP="008A69E1">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856B2E8" w14:textId="77777777" w:rsidR="008A69E1" w:rsidRPr="001D6530" w:rsidRDefault="008A69E1" w:rsidP="008A69E1">
            <w:pPr>
              <w:jc w:val="left"/>
              <w:rPr>
                <w:lang w:val="en-US"/>
              </w:rPr>
            </w:pPr>
            <w:r w:rsidRPr="001D6530">
              <w:t>Moderator (Ericsson)</w:t>
            </w:r>
          </w:p>
        </w:tc>
      </w:tr>
      <w:tr w:rsidR="008A69E1" w14:paraId="4856B2EE" w14:textId="77777777">
        <w:trPr>
          <w:trHeight w:val="450"/>
        </w:trPr>
        <w:tc>
          <w:tcPr>
            <w:tcW w:w="704" w:type="dxa"/>
            <w:shd w:val="clear" w:color="auto" w:fill="FFFFFF"/>
            <w:tcMar>
              <w:top w:w="0" w:type="dxa"/>
              <w:left w:w="70" w:type="dxa"/>
              <w:bottom w:w="0" w:type="dxa"/>
              <w:right w:w="70" w:type="dxa"/>
            </w:tcMar>
          </w:tcPr>
          <w:p w14:paraId="4856B2EA"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4856B2EB" w14:textId="77777777" w:rsidR="008A69E1" w:rsidRDefault="00B94F75" w:rsidP="008A69E1">
            <w:pPr>
              <w:jc w:val="left"/>
              <w:rPr>
                <w:rStyle w:val="Hyperlink"/>
                <w:color w:val="0000FF"/>
              </w:rPr>
            </w:pPr>
            <w:hyperlink r:id="rId18" w:history="1">
              <w:r w:rsidR="008A69E1">
                <w:rPr>
                  <w:rStyle w:val="Hyperlink"/>
                  <w:color w:val="0000FF"/>
                </w:rPr>
                <w:t>R1-2301889</w:t>
              </w:r>
            </w:hyperlink>
          </w:p>
        </w:tc>
        <w:tc>
          <w:tcPr>
            <w:tcW w:w="4921" w:type="dxa"/>
            <w:tcMar>
              <w:top w:w="0" w:type="dxa"/>
              <w:left w:w="70" w:type="dxa"/>
              <w:bottom w:w="0" w:type="dxa"/>
              <w:right w:w="70" w:type="dxa"/>
            </w:tcMar>
          </w:tcPr>
          <w:p w14:paraId="4856B2EC" w14:textId="77777777" w:rsidR="008A69E1" w:rsidRDefault="008A69E1" w:rsidP="008A69E1">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856B2ED" w14:textId="77777777" w:rsidR="008A69E1" w:rsidRPr="001D6530" w:rsidRDefault="008A69E1" w:rsidP="008A69E1">
            <w:pPr>
              <w:jc w:val="left"/>
              <w:rPr>
                <w:lang w:val="en-US"/>
              </w:rPr>
            </w:pPr>
            <w:r w:rsidRPr="001D6530">
              <w:t>Moderator (Ericsson)</w:t>
            </w:r>
          </w:p>
        </w:tc>
      </w:tr>
      <w:tr w:rsidR="008A69E1" w14:paraId="4856B2F3" w14:textId="77777777">
        <w:trPr>
          <w:trHeight w:val="450"/>
        </w:trPr>
        <w:tc>
          <w:tcPr>
            <w:tcW w:w="704" w:type="dxa"/>
            <w:shd w:val="clear" w:color="auto" w:fill="FFFFFF"/>
            <w:tcMar>
              <w:top w:w="0" w:type="dxa"/>
              <w:left w:w="70" w:type="dxa"/>
              <w:bottom w:w="0" w:type="dxa"/>
              <w:right w:w="70" w:type="dxa"/>
            </w:tcMar>
          </w:tcPr>
          <w:p w14:paraId="4856B2EF"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4856B2F0" w14:textId="77777777" w:rsidR="008A69E1" w:rsidRDefault="00B94F75" w:rsidP="008A69E1">
            <w:pPr>
              <w:jc w:val="left"/>
              <w:rPr>
                <w:rStyle w:val="Hyperlink"/>
                <w:color w:val="0000FF"/>
                <w:lang w:val="en-US" w:eastAsia="sv-SE"/>
              </w:rPr>
            </w:pPr>
            <w:hyperlink r:id="rId19" w:history="1">
              <w:r w:rsidR="008A69E1">
                <w:rPr>
                  <w:rStyle w:val="Hyperlink"/>
                  <w:color w:val="0000FF"/>
                  <w:lang w:val="en-US"/>
                </w:rPr>
                <w:t>R1-2301885</w:t>
              </w:r>
            </w:hyperlink>
          </w:p>
        </w:tc>
        <w:tc>
          <w:tcPr>
            <w:tcW w:w="4921" w:type="dxa"/>
            <w:tcMar>
              <w:top w:w="0" w:type="dxa"/>
              <w:left w:w="70" w:type="dxa"/>
              <w:bottom w:w="0" w:type="dxa"/>
              <w:right w:w="70" w:type="dxa"/>
            </w:tcMar>
          </w:tcPr>
          <w:p w14:paraId="4856B2F1" w14:textId="77777777" w:rsidR="008A69E1" w:rsidRDefault="008A69E1" w:rsidP="008A69E1">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4856B2F2" w14:textId="77777777" w:rsidR="008A69E1" w:rsidRPr="001D6530" w:rsidRDefault="008A69E1" w:rsidP="008A69E1">
            <w:pPr>
              <w:jc w:val="left"/>
              <w:rPr>
                <w:lang w:val="en-US"/>
              </w:rPr>
            </w:pPr>
            <w:r w:rsidRPr="001D6530">
              <w:rPr>
                <w:lang w:val="en-US"/>
              </w:rPr>
              <w:t>Rapporteur (Ericsson)</w:t>
            </w:r>
          </w:p>
        </w:tc>
      </w:tr>
      <w:tr w:rsidR="008A69E1" w14:paraId="4856B2F8" w14:textId="77777777">
        <w:trPr>
          <w:trHeight w:val="450"/>
        </w:trPr>
        <w:tc>
          <w:tcPr>
            <w:tcW w:w="704" w:type="dxa"/>
            <w:shd w:val="clear" w:color="auto" w:fill="FFFFFF"/>
            <w:tcMar>
              <w:top w:w="0" w:type="dxa"/>
              <w:left w:w="70" w:type="dxa"/>
              <w:bottom w:w="0" w:type="dxa"/>
              <w:right w:w="70" w:type="dxa"/>
            </w:tcMar>
          </w:tcPr>
          <w:p w14:paraId="4856B2F4"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4856B2F5" w14:textId="77777777" w:rsidR="008A69E1" w:rsidRDefault="00B94F75" w:rsidP="008A69E1">
            <w:pPr>
              <w:jc w:val="left"/>
              <w:rPr>
                <w:rStyle w:val="Hyperlink"/>
                <w:color w:val="0000FF"/>
                <w:lang w:val="en-US" w:eastAsia="sv-SE"/>
              </w:rPr>
            </w:pPr>
            <w:hyperlink r:id="rId20" w:history="1">
              <w:r w:rsidR="008A69E1">
                <w:rPr>
                  <w:rStyle w:val="Hyperlink"/>
                  <w:color w:val="0000FF"/>
                </w:rPr>
                <w:t>RP-230778</w:t>
              </w:r>
            </w:hyperlink>
          </w:p>
        </w:tc>
        <w:tc>
          <w:tcPr>
            <w:tcW w:w="4921" w:type="dxa"/>
            <w:tcMar>
              <w:top w:w="0" w:type="dxa"/>
              <w:left w:w="70" w:type="dxa"/>
              <w:bottom w:w="0" w:type="dxa"/>
              <w:right w:w="70" w:type="dxa"/>
            </w:tcMar>
          </w:tcPr>
          <w:p w14:paraId="4856B2F6" w14:textId="77777777" w:rsidR="008A69E1" w:rsidRDefault="008A69E1" w:rsidP="008A69E1">
            <w:pPr>
              <w:jc w:val="left"/>
              <w:rPr>
                <w:lang w:val="en-US"/>
              </w:rPr>
            </w:pPr>
            <w:r w:rsidRPr="009E38D0">
              <w:rPr>
                <w:lang w:val="en-US"/>
              </w:rPr>
              <w:t xml:space="preserve">Proposal for PR1 in </w:t>
            </w:r>
            <w:proofErr w:type="spellStart"/>
            <w:r w:rsidRPr="009E38D0">
              <w:rPr>
                <w:lang w:val="en-US"/>
              </w:rPr>
              <w:t>eRedCap</w:t>
            </w:r>
            <w:proofErr w:type="spellEnd"/>
          </w:p>
        </w:tc>
        <w:tc>
          <w:tcPr>
            <w:tcW w:w="2551" w:type="dxa"/>
            <w:tcMar>
              <w:top w:w="0" w:type="dxa"/>
              <w:left w:w="70" w:type="dxa"/>
              <w:bottom w:w="0" w:type="dxa"/>
              <w:right w:w="70" w:type="dxa"/>
            </w:tcMar>
          </w:tcPr>
          <w:p w14:paraId="4856B2F7" w14:textId="77777777" w:rsidR="008A69E1" w:rsidRPr="001D6530" w:rsidRDefault="008A69E1" w:rsidP="008A69E1">
            <w:pPr>
              <w:jc w:val="left"/>
              <w:rPr>
                <w:lang w:val="en-US"/>
              </w:rPr>
            </w:pPr>
            <w:r w:rsidRPr="001D6530">
              <w:rPr>
                <w:lang w:val="en-US"/>
              </w:rPr>
              <w:t>Moderator (CMCC)</w:t>
            </w:r>
          </w:p>
        </w:tc>
      </w:tr>
      <w:tr w:rsidR="008A69E1" w14:paraId="4856B2FD" w14:textId="77777777">
        <w:trPr>
          <w:trHeight w:val="450"/>
        </w:trPr>
        <w:tc>
          <w:tcPr>
            <w:tcW w:w="704" w:type="dxa"/>
            <w:shd w:val="clear" w:color="auto" w:fill="FFFFFF"/>
            <w:tcMar>
              <w:top w:w="0" w:type="dxa"/>
              <w:left w:w="70" w:type="dxa"/>
              <w:bottom w:w="0" w:type="dxa"/>
              <w:right w:w="70" w:type="dxa"/>
            </w:tcMar>
          </w:tcPr>
          <w:p w14:paraId="4856B2F9"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4856B2FA" w14:textId="77777777" w:rsidR="008A69E1" w:rsidRDefault="00B94F75" w:rsidP="008A69E1">
            <w:pPr>
              <w:jc w:val="left"/>
              <w:rPr>
                <w:rStyle w:val="Hyperlink"/>
                <w:color w:val="0000FF"/>
                <w:lang w:val="en-US" w:eastAsia="sv-SE"/>
              </w:rPr>
            </w:pPr>
            <w:hyperlink r:id="rId21"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4856B2FB" w14:textId="77777777" w:rsidR="008A69E1" w:rsidRDefault="008A69E1" w:rsidP="008A69E1">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856B2FC" w14:textId="77777777" w:rsidR="008A69E1" w:rsidRPr="001D6530" w:rsidRDefault="008A69E1" w:rsidP="008A69E1">
            <w:pPr>
              <w:jc w:val="left"/>
              <w:rPr>
                <w:lang w:val="en-US"/>
              </w:rPr>
            </w:pPr>
            <w:r w:rsidRPr="001D6530">
              <w:rPr>
                <w:lang w:val="en-US"/>
              </w:rPr>
              <w:t>RAN1</w:t>
            </w:r>
          </w:p>
        </w:tc>
      </w:tr>
      <w:tr w:rsidR="008A69E1" w14:paraId="4856B302" w14:textId="77777777">
        <w:trPr>
          <w:trHeight w:val="450"/>
        </w:trPr>
        <w:tc>
          <w:tcPr>
            <w:tcW w:w="704" w:type="dxa"/>
            <w:shd w:val="clear" w:color="auto" w:fill="FFFFFF"/>
            <w:tcMar>
              <w:top w:w="0" w:type="dxa"/>
              <w:left w:w="70" w:type="dxa"/>
              <w:bottom w:w="0" w:type="dxa"/>
              <w:right w:w="70" w:type="dxa"/>
            </w:tcMar>
          </w:tcPr>
          <w:p w14:paraId="4856B2FE"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4856B2FF" w14:textId="77777777" w:rsidR="008A69E1" w:rsidRPr="00AA389A" w:rsidRDefault="00B94F75" w:rsidP="008A69E1">
            <w:pPr>
              <w:jc w:val="left"/>
              <w:rPr>
                <w:rStyle w:val="Hyperlink"/>
                <w:color w:val="0000FF"/>
                <w:lang w:val="en-US" w:eastAsia="sv-SE"/>
              </w:rPr>
            </w:pPr>
            <w:hyperlink r:id="rId22" w:history="1">
              <w:r w:rsidR="008A69E1" w:rsidRPr="00AA389A">
                <w:rPr>
                  <w:rStyle w:val="Hyperlink"/>
                  <w:color w:val="0000FF"/>
                </w:rPr>
                <w:t>R1-2302298</w:t>
              </w:r>
            </w:hyperlink>
          </w:p>
        </w:tc>
        <w:tc>
          <w:tcPr>
            <w:tcW w:w="4921" w:type="dxa"/>
            <w:tcMar>
              <w:top w:w="0" w:type="dxa"/>
              <w:left w:w="70" w:type="dxa"/>
              <w:bottom w:w="0" w:type="dxa"/>
              <w:right w:w="70" w:type="dxa"/>
            </w:tcMar>
          </w:tcPr>
          <w:p w14:paraId="4856B300" w14:textId="77777777" w:rsidR="008A69E1" w:rsidRPr="00AA389A" w:rsidRDefault="008A69E1" w:rsidP="008A69E1">
            <w:pPr>
              <w:jc w:val="left"/>
              <w:rPr>
                <w:lang w:val="en-US"/>
              </w:rPr>
            </w:pPr>
            <w:r w:rsidRPr="00AA389A">
              <w:t xml:space="preserve">Further </w:t>
            </w:r>
            <w:proofErr w:type="spellStart"/>
            <w:r w:rsidRPr="00AA389A">
              <w:t>RedCap</w:t>
            </w:r>
            <w:proofErr w:type="spellEnd"/>
            <w:r w:rsidRPr="00AA389A">
              <w:t xml:space="preserve"> UE complexity reduction</w:t>
            </w:r>
          </w:p>
        </w:tc>
        <w:tc>
          <w:tcPr>
            <w:tcW w:w="2551" w:type="dxa"/>
            <w:tcMar>
              <w:top w:w="0" w:type="dxa"/>
              <w:left w:w="70" w:type="dxa"/>
              <w:bottom w:w="0" w:type="dxa"/>
              <w:right w:w="70" w:type="dxa"/>
            </w:tcMar>
          </w:tcPr>
          <w:p w14:paraId="4856B301" w14:textId="77777777" w:rsidR="008A69E1" w:rsidRPr="001D6530" w:rsidRDefault="008A69E1" w:rsidP="008A69E1">
            <w:pPr>
              <w:jc w:val="left"/>
              <w:rPr>
                <w:lang w:val="en-US"/>
              </w:rPr>
            </w:pPr>
            <w:r w:rsidRPr="001D6530">
              <w:t>Ericsson</w:t>
            </w:r>
          </w:p>
        </w:tc>
      </w:tr>
      <w:tr w:rsidR="008A69E1" w14:paraId="4856B307" w14:textId="77777777">
        <w:trPr>
          <w:trHeight w:val="450"/>
        </w:trPr>
        <w:tc>
          <w:tcPr>
            <w:tcW w:w="704" w:type="dxa"/>
            <w:shd w:val="clear" w:color="auto" w:fill="FFFFFF"/>
            <w:tcMar>
              <w:top w:w="0" w:type="dxa"/>
              <w:left w:w="70" w:type="dxa"/>
              <w:bottom w:w="0" w:type="dxa"/>
              <w:right w:w="70" w:type="dxa"/>
            </w:tcMar>
          </w:tcPr>
          <w:p w14:paraId="4856B303"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4856B304" w14:textId="77777777" w:rsidR="008A69E1" w:rsidRPr="00AA389A" w:rsidRDefault="00B94F75" w:rsidP="008A69E1">
            <w:pPr>
              <w:jc w:val="left"/>
              <w:rPr>
                <w:rStyle w:val="Hyperlink"/>
                <w:color w:val="0000FF"/>
                <w:lang w:val="en-US" w:eastAsia="sv-SE"/>
              </w:rPr>
            </w:pPr>
            <w:hyperlink r:id="rId23" w:history="1">
              <w:r w:rsidR="008A69E1" w:rsidRPr="00AA389A">
                <w:rPr>
                  <w:rStyle w:val="Hyperlink"/>
                  <w:color w:val="0000FF"/>
                </w:rPr>
                <w:t>R1-2302323</w:t>
              </w:r>
            </w:hyperlink>
          </w:p>
        </w:tc>
        <w:tc>
          <w:tcPr>
            <w:tcW w:w="4921" w:type="dxa"/>
            <w:tcMar>
              <w:top w:w="0" w:type="dxa"/>
              <w:left w:w="70" w:type="dxa"/>
              <w:bottom w:w="0" w:type="dxa"/>
              <w:right w:w="70" w:type="dxa"/>
            </w:tcMar>
          </w:tcPr>
          <w:p w14:paraId="4856B305" w14:textId="77777777" w:rsidR="008A69E1" w:rsidRPr="00AA389A" w:rsidRDefault="008A69E1" w:rsidP="008A69E1">
            <w:pPr>
              <w:jc w:val="left"/>
              <w:rPr>
                <w:lang w:val="en-US"/>
              </w:rPr>
            </w:pPr>
            <w:r w:rsidRPr="00AA389A">
              <w:t xml:space="preserve">Discussion on R18 </w:t>
            </w:r>
            <w:proofErr w:type="spellStart"/>
            <w:r w:rsidRPr="00AA389A">
              <w:t>RedCap</w:t>
            </w:r>
            <w:proofErr w:type="spellEnd"/>
            <w:r w:rsidRPr="00AA389A">
              <w:t xml:space="preserve"> complexity</w:t>
            </w:r>
          </w:p>
        </w:tc>
        <w:tc>
          <w:tcPr>
            <w:tcW w:w="2551" w:type="dxa"/>
            <w:tcMar>
              <w:top w:w="0" w:type="dxa"/>
              <w:left w:w="70" w:type="dxa"/>
              <w:bottom w:w="0" w:type="dxa"/>
              <w:right w:w="70" w:type="dxa"/>
            </w:tcMar>
          </w:tcPr>
          <w:p w14:paraId="4856B306" w14:textId="77777777" w:rsidR="008A69E1" w:rsidRPr="001D6530" w:rsidRDefault="008A69E1" w:rsidP="008A69E1">
            <w:pPr>
              <w:jc w:val="left"/>
              <w:rPr>
                <w:lang w:val="en-US"/>
              </w:rPr>
            </w:pPr>
            <w:r w:rsidRPr="001D6530">
              <w:t>FUTUREWEI</w:t>
            </w:r>
          </w:p>
        </w:tc>
      </w:tr>
      <w:tr w:rsidR="008A69E1" w14:paraId="4856B30C" w14:textId="77777777">
        <w:trPr>
          <w:trHeight w:val="450"/>
        </w:trPr>
        <w:tc>
          <w:tcPr>
            <w:tcW w:w="704" w:type="dxa"/>
            <w:shd w:val="clear" w:color="auto" w:fill="FFFFFF"/>
            <w:tcMar>
              <w:top w:w="0" w:type="dxa"/>
              <w:left w:w="70" w:type="dxa"/>
              <w:bottom w:w="0" w:type="dxa"/>
              <w:right w:w="70" w:type="dxa"/>
            </w:tcMar>
          </w:tcPr>
          <w:p w14:paraId="4856B308"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4856B309" w14:textId="77777777" w:rsidR="008A69E1" w:rsidRPr="00AA389A" w:rsidRDefault="00B94F75" w:rsidP="008A69E1">
            <w:pPr>
              <w:jc w:val="left"/>
              <w:rPr>
                <w:rStyle w:val="Hyperlink"/>
                <w:color w:val="0000FF"/>
                <w:lang w:val="en-US" w:eastAsia="sv-SE"/>
              </w:rPr>
            </w:pPr>
            <w:hyperlink r:id="rId24" w:history="1">
              <w:r w:rsidR="008A69E1" w:rsidRPr="00AA389A">
                <w:rPr>
                  <w:rStyle w:val="Hyperlink"/>
                  <w:color w:val="0000FF"/>
                </w:rPr>
                <w:t>R1-2302342</w:t>
              </w:r>
            </w:hyperlink>
          </w:p>
        </w:tc>
        <w:tc>
          <w:tcPr>
            <w:tcW w:w="4921" w:type="dxa"/>
            <w:tcMar>
              <w:top w:w="0" w:type="dxa"/>
              <w:left w:w="70" w:type="dxa"/>
              <w:bottom w:w="0" w:type="dxa"/>
              <w:right w:w="70" w:type="dxa"/>
            </w:tcMar>
          </w:tcPr>
          <w:p w14:paraId="4856B30A" w14:textId="77777777"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4856B30B" w14:textId="77777777" w:rsidR="008A69E1" w:rsidRPr="001D6530" w:rsidRDefault="008A69E1" w:rsidP="008A69E1">
            <w:pPr>
              <w:jc w:val="left"/>
              <w:rPr>
                <w:lang w:val="en-US"/>
              </w:rPr>
            </w:pPr>
            <w:r w:rsidRPr="001D6530">
              <w:t xml:space="preserve">Huawei, </w:t>
            </w:r>
            <w:proofErr w:type="spellStart"/>
            <w:r w:rsidRPr="001D6530">
              <w:t>HiSilicon</w:t>
            </w:r>
            <w:proofErr w:type="spellEnd"/>
          </w:p>
        </w:tc>
      </w:tr>
      <w:tr w:rsidR="008A69E1" w14:paraId="4856B311" w14:textId="77777777">
        <w:trPr>
          <w:trHeight w:val="450"/>
        </w:trPr>
        <w:tc>
          <w:tcPr>
            <w:tcW w:w="704" w:type="dxa"/>
            <w:shd w:val="clear" w:color="auto" w:fill="FFFFFF"/>
            <w:tcMar>
              <w:top w:w="0" w:type="dxa"/>
              <w:left w:w="70" w:type="dxa"/>
              <w:bottom w:w="0" w:type="dxa"/>
              <w:right w:w="70" w:type="dxa"/>
            </w:tcMar>
          </w:tcPr>
          <w:p w14:paraId="4856B30D"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4856B30E" w14:textId="77777777" w:rsidR="008A69E1" w:rsidRPr="00AA389A" w:rsidRDefault="00B94F75" w:rsidP="008A69E1">
            <w:pPr>
              <w:jc w:val="left"/>
              <w:rPr>
                <w:rStyle w:val="Hyperlink"/>
                <w:color w:val="0000FF"/>
                <w:lang w:val="en-US" w:eastAsia="sv-SE"/>
              </w:rPr>
            </w:pPr>
            <w:hyperlink r:id="rId25" w:history="1">
              <w:r w:rsidR="008A69E1" w:rsidRPr="00AA389A">
                <w:rPr>
                  <w:rStyle w:val="Hyperlink"/>
                  <w:color w:val="0000FF"/>
                </w:rPr>
                <w:t>R1-2302497</w:t>
              </w:r>
            </w:hyperlink>
          </w:p>
        </w:tc>
        <w:tc>
          <w:tcPr>
            <w:tcW w:w="4921" w:type="dxa"/>
            <w:tcMar>
              <w:top w:w="0" w:type="dxa"/>
              <w:left w:w="70" w:type="dxa"/>
              <w:bottom w:w="0" w:type="dxa"/>
              <w:right w:w="70" w:type="dxa"/>
            </w:tcMar>
          </w:tcPr>
          <w:p w14:paraId="4856B30F"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10" w14:textId="77777777" w:rsidR="008A69E1" w:rsidRPr="001D6530" w:rsidRDefault="008A69E1" w:rsidP="008A69E1">
            <w:pPr>
              <w:jc w:val="left"/>
              <w:rPr>
                <w:lang w:val="en-US"/>
              </w:rPr>
            </w:pPr>
            <w:r w:rsidRPr="001D6530">
              <w:t>Vivo</w:t>
            </w:r>
          </w:p>
        </w:tc>
      </w:tr>
      <w:tr w:rsidR="008A69E1" w14:paraId="4856B316" w14:textId="77777777">
        <w:trPr>
          <w:trHeight w:val="450"/>
        </w:trPr>
        <w:tc>
          <w:tcPr>
            <w:tcW w:w="704" w:type="dxa"/>
            <w:shd w:val="clear" w:color="auto" w:fill="FFFFFF"/>
            <w:tcMar>
              <w:top w:w="0" w:type="dxa"/>
              <w:left w:w="70" w:type="dxa"/>
              <w:bottom w:w="0" w:type="dxa"/>
              <w:right w:w="70" w:type="dxa"/>
            </w:tcMar>
          </w:tcPr>
          <w:p w14:paraId="4856B312"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4856B313" w14:textId="77777777" w:rsidR="008A69E1" w:rsidRPr="00AA389A" w:rsidRDefault="00B94F75" w:rsidP="008A69E1">
            <w:pPr>
              <w:jc w:val="left"/>
              <w:rPr>
                <w:rStyle w:val="Hyperlink"/>
                <w:color w:val="0000FF"/>
                <w:lang w:val="en-US" w:eastAsia="sv-SE"/>
              </w:rPr>
            </w:pPr>
            <w:hyperlink r:id="rId26" w:history="1">
              <w:r w:rsidR="008A69E1" w:rsidRPr="00AA389A">
                <w:rPr>
                  <w:rStyle w:val="Hyperlink"/>
                  <w:color w:val="0000FF"/>
                </w:rPr>
                <w:t>R1-2302560</w:t>
              </w:r>
            </w:hyperlink>
          </w:p>
        </w:tc>
        <w:tc>
          <w:tcPr>
            <w:tcW w:w="4921" w:type="dxa"/>
            <w:tcMar>
              <w:top w:w="0" w:type="dxa"/>
              <w:left w:w="70" w:type="dxa"/>
              <w:bottom w:w="0" w:type="dxa"/>
              <w:right w:w="70" w:type="dxa"/>
            </w:tcMar>
          </w:tcPr>
          <w:p w14:paraId="4856B314" w14:textId="77777777"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4856B315" w14:textId="77777777" w:rsidR="008A69E1" w:rsidRPr="001D6530" w:rsidRDefault="008A69E1" w:rsidP="008A69E1">
            <w:pPr>
              <w:jc w:val="left"/>
              <w:rPr>
                <w:lang w:val="en-US"/>
              </w:rPr>
            </w:pPr>
            <w:r w:rsidRPr="001D6530">
              <w:t>OPPO</w:t>
            </w:r>
          </w:p>
        </w:tc>
      </w:tr>
      <w:tr w:rsidR="008A69E1" w14:paraId="4856B31B" w14:textId="77777777">
        <w:trPr>
          <w:trHeight w:val="450"/>
        </w:trPr>
        <w:tc>
          <w:tcPr>
            <w:tcW w:w="704" w:type="dxa"/>
            <w:shd w:val="clear" w:color="auto" w:fill="FFFFFF"/>
            <w:tcMar>
              <w:top w:w="0" w:type="dxa"/>
              <w:left w:w="70" w:type="dxa"/>
              <w:bottom w:w="0" w:type="dxa"/>
              <w:right w:w="70" w:type="dxa"/>
            </w:tcMar>
          </w:tcPr>
          <w:p w14:paraId="4856B317"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4856B318" w14:textId="77777777" w:rsidR="008A69E1" w:rsidRPr="00AA389A" w:rsidRDefault="00B94F75" w:rsidP="008A69E1">
            <w:pPr>
              <w:jc w:val="left"/>
              <w:rPr>
                <w:rStyle w:val="Hyperlink"/>
                <w:color w:val="0000FF"/>
                <w:lang w:val="en-US" w:eastAsia="sv-SE"/>
              </w:rPr>
            </w:pPr>
            <w:hyperlink r:id="rId27" w:history="1">
              <w:r w:rsidR="008A69E1" w:rsidRPr="00AA389A">
                <w:rPr>
                  <w:rStyle w:val="Hyperlink"/>
                  <w:color w:val="0000FF"/>
                </w:rPr>
                <w:t>R1-2302612</w:t>
              </w:r>
            </w:hyperlink>
          </w:p>
        </w:tc>
        <w:tc>
          <w:tcPr>
            <w:tcW w:w="4921" w:type="dxa"/>
            <w:tcMar>
              <w:top w:w="0" w:type="dxa"/>
              <w:left w:w="70" w:type="dxa"/>
              <w:bottom w:w="0" w:type="dxa"/>
              <w:right w:w="70" w:type="dxa"/>
            </w:tcMar>
          </w:tcPr>
          <w:p w14:paraId="4856B319" w14:textId="77777777" w:rsidR="008A69E1" w:rsidRPr="00AA389A" w:rsidRDefault="008A69E1" w:rsidP="008A69E1">
            <w:pPr>
              <w:jc w:val="left"/>
              <w:rPr>
                <w:lang w:val="en-US"/>
              </w:rPr>
            </w:pPr>
            <w:r w:rsidRPr="00AA389A">
              <w:t xml:space="preserve">Discussion on enhanced support of </w:t>
            </w:r>
            <w:proofErr w:type="spellStart"/>
            <w:r w:rsidRPr="00AA389A">
              <w:t>RedCap</w:t>
            </w:r>
            <w:proofErr w:type="spellEnd"/>
            <w:r w:rsidRPr="00AA389A">
              <w:t xml:space="preserve"> devices</w:t>
            </w:r>
          </w:p>
        </w:tc>
        <w:tc>
          <w:tcPr>
            <w:tcW w:w="2551" w:type="dxa"/>
            <w:tcMar>
              <w:top w:w="0" w:type="dxa"/>
              <w:left w:w="70" w:type="dxa"/>
              <w:bottom w:w="0" w:type="dxa"/>
              <w:right w:w="70" w:type="dxa"/>
            </w:tcMar>
          </w:tcPr>
          <w:p w14:paraId="4856B31A" w14:textId="77777777" w:rsidR="008A69E1" w:rsidRPr="001D6530" w:rsidRDefault="008A69E1" w:rsidP="008A69E1">
            <w:pPr>
              <w:jc w:val="left"/>
              <w:rPr>
                <w:lang w:val="en-US"/>
              </w:rPr>
            </w:pPr>
            <w:proofErr w:type="spellStart"/>
            <w:r w:rsidRPr="001D6530">
              <w:t>Spreadtrum</w:t>
            </w:r>
            <w:proofErr w:type="spellEnd"/>
            <w:r w:rsidRPr="001D6530">
              <w:t xml:space="preserve"> Communications</w:t>
            </w:r>
          </w:p>
        </w:tc>
      </w:tr>
      <w:tr w:rsidR="008A69E1" w14:paraId="4856B320" w14:textId="77777777">
        <w:trPr>
          <w:trHeight w:val="450"/>
        </w:trPr>
        <w:tc>
          <w:tcPr>
            <w:tcW w:w="704" w:type="dxa"/>
            <w:shd w:val="clear" w:color="auto" w:fill="FFFFFF"/>
            <w:tcMar>
              <w:top w:w="0" w:type="dxa"/>
              <w:left w:w="70" w:type="dxa"/>
              <w:bottom w:w="0" w:type="dxa"/>
              <w:right w:w="70" w:type="dxa"/>
            </w:tcMar>
          </w:tcPr>
          <w:p w14:paraId="4856B31C" w14:textId="77777777" w:rsidR="008A69E1" w:rsidRDefault="008A69E1" w:rsidP="008A69E1">
            <w:pPr>
              <w:jc w:val="left"/>
              <w:rPr>
                <w:lang w:val="en-US"/>
              </w:rPr>
            </w:pPr>
            <w:r>
              <w:rPr>
                <w:color w:val="000000"/>
                <w:lang w:val="en-US"/>
              </w:rPr>
              <w:t>[16]</w:t>
            </w:r>
          </w:p>
        </w:tc>
        <w:tc>
          <w:tcPr>
            <w:tcW w:w="1456" w:type="dxa"/>
            <w:tcMar>
              <w:top w:w="0" w:type="dxa"/>
              <w:left w:w="70" w:type="dxa"/>
              <w:bottom w:w="0" w:type="dxa"/>
              <w:right w:w="70" w:type="dxa"/>
            </w:tcMar>
          </w:tcPr>
          <w:p w14:paraId="4856B31D" w14:textId="77777777" w:rsidR="008A69E1" w:rsidRPr="00AA389A" w:rsidRDefault="00B94F75" w:rsidP="008A69E1">
            <w:pPr>
              <w:jc w:val="left"/>
              <w:rPr>
                <w:rStyle w:val="Hyperlink"/>
                <w:color w:val="0000FF"/>
                <w:lang w:val="en-US" w:eastAsia="sv-SE"/>
              </w:rPr>
            </w:pPr>
            <w:hyperlink r:id="rId28" w:history="1">
              <w:r w:rsidR="008A69E1" w:rsidRPr="00AA389A">
                <w:rPr>
                  <w:rStyle w:val="Hyperlink"/>
                  <w:color w:val="0000FF"/>
                </w:rPr>
                <w:t>R1-2302715</w:t>
              </w:r>
            </w:hyperlink>
          </w:p>
        </w:tc>
        <w:tc>
          <w:tcPr>
            <w:tcW w:w="4921" w:type="dxa"/>
            <w:tcMar>
              <w:top w:w="0" w:type="dxa"/>
              <w:left w:w="70" w:type="dxa"/>
              <w:bottom w:w="0" w:type="dxa"/>
              <w:right w:w="70" w:type="dxa"/>
            </w:tcMar>
          </w:tcPr>
          <w:p w14:paraId="4856B31E" w14:textId="77777777" w:rsidR="008A69E1" w:rsidRPr="00AA389A" w:rsidRDefault="008A69E1" w:rsidP="008A69E1">
            <w:pPr>
              <w:jc w:val="left"/>
              <w:rPr>
                <w:lang w:val="en-US"/>
              </w:rPr>
            </w:pPr>
            <w:r w:rsidRPr="00AA389A">
              <w:t xml:space="preserve">Discussion on further complexity reduction for Rel-18 </w:t>
            </w:r>
            <w:proofErr w:type="spellStart"/>
            <w:r w:rsidRPr="00AA389A">
              <w:t>RedCap</w:t>
            </w:r>
            <w:proofErr w:type="spellEnd"/>
            <w:r w:rsidRPr="00AA389A">
              <w:t xml:space="preserve"> UE</w:t>
            </w:r>
          </w:p>
        </w:tc>
        <w:tc>
          <w:tcPr>
            <w:tcW w:w="2551" w:type="dxa"/>
            <w:tcMar>
              <w:top w:w="0" w:type="dxa"/>
              <w:left w:w="70" w:type="dxa"/>
              <w:bottom w:w="0" w:type="dxa"/>
              <w:right w:w="70" w:type="dxa"/>
            </w:tcMar>
          </w:tcPr>
          <w:p w14:paraId="4856B31F" w14:textId="77777777" w:rsidR="008A69E1" w:rsidRPr="001D6530" w:rsidRDefault="008A69E1" w:rsidP="008A69E1">
            <w:pPr>
              <w:jc w:val="left"/>
              <w:rPr>
                <w:lang w:val="en-US"/>
              </w:rPr>
            </w:pPr>
            <w:r w:rsidRPr="001D6530">
              <w:t>CATT</w:t>
            </w:r>
          </w:p>
        </w:tc>
      </w:tr>
      <w:tr w:rsidR="008A69E1" w14:paraId="4856B325" w14:textId="77777777">
        <w:trPr>
          <w:trHeight w:val="450"/>
        </w:trPr>
        <w:tc>
          <w:tcPr>
            <w:tcW w:w="704" w:type="dxa"/>
            <w:shd w:val="clear" w:color="auto" w:fill="FFFFFF"/>
            <w:tcMar>
              <w:top w:w="0" w:type="dxa"/>
              <w:left w:w="70" w:type="dxa"/>
              <w:bottom w:w="0" w:type="dxa"/>
              <w:right w:w="70" w:type="dxa"/>
            </w:tcMar>
          </w:tcPr>
          <w:p w14:paraId="4856B321"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4856B322" w14:textId="77777777" w:rsidR="008A69E1" w:rsidRPr="00AA389A" w:rsidRDefault="00B94F75" w:rsidP="008A69E1">
            <w:pPr>
              <w:jc w:val="left"/>
              <w:rPr>
                <w:rStyle w:val="Hyperlink"/>
                <w:color w:val="0000FF"/>
                <w:lang w:val="en-US" w:eastAsia="sv-SE"/>
              </w:rPr>
            </w:pPr>
            <w:hyperlink r:id="rId29" w:history="1">
              <w:r w:rsidR="008A69E1" w:rsidRPr="00AA389A">
                <w:rPr>
                  <w:rStyle w:val="Hyperlink"/>
                  <w:color w:val="0000FF"/>
                </w:rPr>
                <w:t>R1-2302808</w:t>
              </w:r>
            </w:hyperlink>
          </w:p>
        </w:tc>
        <w:tc>
          <w:tcPr>
            <w:tcW w:w="4921" w:type="dxa"/>
            <w:tcMar>
              <w:top w:w="0" w:type="dxa"/>
              <w:left w:w="70" w:type="dxa"/>
              <w:bottom w:w="0" w:type="dxa"/>
              <w:right w:w="70" w:type="dxa"/>
            </w:tcMar>
          </w:tcPr>
          <w:p w14:paraId="4856B323" w14:textId="77777777" w:rsidR="008A69E1" w:rsidRPr="00AA389A" w:rsidRDefault="008A69E1" w:rsidP="008A69E1">
            <w:pPr>
              <w:jc w:val="left"/>
              <w:rPr>
                <w:lang w:val="en-US"/>
              </w:rPr>
            </w:pPr>
            <w:r w:rsidRPr="00AA389A">
              <w:t xml:space="preserve">Complexity reduction for </w:t>
            </w:r>
            <w:proofErr w:type="spellStart"/>
            <w:r w:rsidRPr="00AA389A">
              <w:t>eRedCap</w:t>
            </w:r>
            <w:proofErr w:type="spellEnd"/>
            <w:r w:rsidRPr="00AA389A">
              <w:t xml:space="preserve"> UE</w:t>
            </w:r>
          </w:p>
        </w:tc>
        <w:tc>
          <w:tcPr>
            <w:tcW w:w="2551" w:type="dxa"/>
            <w:tcMar>
              <w:top w:w="0" w:type="dxa"/>
              <w:left w:w="70" w:type="dxa"/>
              <w:bottom w:w="0" w:type="dxa"/>
              <w:right w:w="70" w:type="dxa"/>
            </w:tcMar>
          </w:tcPr>
          <w:p w14:paraId="4856B324" w14:textId="77777777" w:rsidR="008A69E1" w:rsidRPr="001D6530" w:rsidRDefault="008A69E1" w:rsidP="008A69E1">
            <w:pPr>
              <w:jc w:val="left"/>
              <w:rPr>
                <w:lang w:val="en-US"/>
              </w:rPr>
            </w:pPr>
            <w:r w:rsidRPr="001D6530">
              <w:t>Intel Corporation</w:t>
            </w:r>
          </w:p>
        </w:tc>
      </w:tr>
      <w:tr w:rsidR="008A69E1" w14:paraId="4856B32A" w14:textId="77777777">
        <w:trPr>
          <w:trHeight w:val="450"/>
        </w:trPr>
        <w:tc>
          <w:tcPr>
            <w:tcW w:w="704" w:type="dxa"/>
            <w:shd w:val="clear" w:color="auto" w:fill="FFFFFF"/>
            <w:tcMar>
              <w:top w:w="0" w:type="dxa"/>
              <w:left w:w="70" w:type="dxa"/>
              <w:bottom w:w="0" w:type="dxa"/>
              <w:right w:w="70" w:type="dxa"/>
            </w:tcMar>
          </w:tcPr>
          <w:p w14:paraId="4856B326"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4856B327" w14:textId="77777777" w:rsidR="008A69E1" w:rsidRPr="00AA389A" w:rsidRDefault="00B94F75" w:rsidP="008A69E1">
            <w:pPr>
              <w:jc w:val="left"/>
              <w:rPr>
                <w:rStyle w:val="Hyperlink"/>
                <w:color w:val="0000FF"/>
                <w:lang w:val="en-US" w:eastAsia="sv-SE"/>
              </w:rPr>
            </w:pPr>
            <w:hyperlink r:id="rId30" w:history="1">
              <w:r w:rsidR="008A69E1" w:rsidRPr="00AA389A">
                <w:rPr>
                  <w:rStyle w:val="Hyperlink"/>
                  <w:color w:val="0000FF"/>
                </w:rPr>
                <w:t>R1-2302887</w:t>
              </w:r>
            </w:hyperlink>
          </w:p>
        </w:tc>
        <w:tc>
          <w:tcPr>
            <w:tcW w:w="4921" w:type="dxa"/>
            <w:tcMar>
              <w:top w:w="0" w:type="dxa"/>
              <w:left w:w="70" w:type="dxa"/>
              <w:bottom w:w="0" w:type="dxa"/>
              <w:right w:w="70" w:type="dxa"/>
            </w:tcMar>
          </w:tcPr>
          <w:p w14:paraId="4856B328" w14:textId="77777777" w:rsidR="008A69E1" w:rsidRPr="00AA389A" w:rsidRDefault="008A69E1" w:rsidP="008A69E1">
            <w:pPr>
              <w:jc w:val="left"/>
              <w:rPr>
                <w:lang w:val="en-US"/>
              </w:rPr>
            </w:pPr>
            <w:proofErr w:type="spellStart"/>
            <w:r w:rsidRPr="00AA389A">
              <w:t>RedCap</w:t>
            </w:r>
            <w:proofErr w:type="spellEnd"/>
            <w:r w:rsidRPr="00AA389A">
              <w:t xml:space="preserve"> UE Complexity Reduction</w:t>
            </w:r>
          </w:p>
        </w:tc>
        <w:tc>
          <w:tcPr>
            <w:tcW w:w="2551" w:type="dxa"/>
            <w:tcMar>
              <w:top w:w="0" w:type="dxa"/>
              <w:left w:w="70" w:type="dxa"/>
              <w:bottom w:w="0" w:type="dxa"/>
              <w:right w:w="70" w:type="dxa"/>
            </w:tcMar>
          </w:tcPr>
          <w:p w14:paraId="4856B329" w14:textId="77777777" w:rsidR="008A69E1" w:rsidRPr="001D6530" w:rsidRDefault="008A69E1" w:rsidP="008A69E1">
            <w:pPr>
              <w:jc w:val="left"/>
              <w:rPr>
                <w:lang w:val="en-US"/>
              </w:rPr>
            </w:pPr>
            <w:r w:rsidRPr="001D6530">
              <w:t>Nokia, Nokia Shanghai Bell</w:t>
            </w:r>
          </w:p>
        </w:tc>
      </w:tr>
      <w:tr w:rsidR="008A69E1" w14:paraId="4856B32F" w14:textId="77777777">
        <w:trPr>
          <w:trHeight w:val="450"/>
        </w:trPr>
        <w:tc>
          <w:tcPr>
            <w:tcW w:w="704" w:type="dxa"/>
            <w:shd w:val="clear" w:color="auto" w:fill="FFFFFF"/>
            <w:tcMar>
              <w:top w:w="0" w:type="dxa"/>
              <w:left w:w="70" w:type="dxa"/>
              <w:bottom w:w="0" w:type="dxa"/>
              <w:right w:w="70" w:type="dxa"/>
            </w:tcMar>
          </w:tcPr>
          <w:p w14:paraId="4856B32B"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4856B32C" w14:textId="77777777" w:rsidR="008A69E1" w:rsidRPr="00AA389A" w:rsidRDefault="00B94F75" w:rsidP="008A69E1">
            <w:pPr>
              <w:jc w:val="left"/>
              <w:rPr>
                <w:rStyle w:val="Hyperlink"/>
                <w:color w:val="0000FF"/>
                <w:lang w:val="en-US" w:eastAsia="sv-SE"/>
              </w:rPr>
            </w:pPr>
            <w:hyperlink r:id="rId31" w:history="1">
              <w:r w:rsidR="008A69E1" w:rsidRPr="00AA389A">
                <w:rPr>
                  <w:rStyle w:val="Hyperlink"/>
                  <w:color w:val="0000FF"/>
                </w:rPr>
                <w:t>R1-2302943</w:t>
              </w:r>
            </w:hyperlink>
          </w:p>
        </w:tc>
        <w:tc>
          <w:tcPr>
            <w:tcW w:w="4921" w:type="dxa"/>
            <w:tcMar>
              <w:top w:w="0" w:type="dxa"/>
              <w:left w:w="70" w:type="dxa"/>
              <w:bottom w:w="0" w:type="dxa"/>
              <w:right w:w="70" w:type="dxa"/>
            </w:tcMar>
          </w:tcPr>
          <w:p w14:paraId="4856B32D" w14:textId="77777777"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4856B32E" w14:textId="77777777" w:rsidR="008A69E1" w:rsidRPr="001D6530" w:rsidRDefault="008A69E1" w:rsidP="008A69E1">
            <w:pPr>
              <w:jc w:val="left"/>
              <w:rPr>
                <w:lang w:val="en-US"/>
              </w:rPr>
            </w:pPr>
            <w:r w:rsidRPr="001D6530">
              <w:t xml:space="preserve">ZTE, </w:t>
            </w:r>
            <w:proofErr w:type="spellStart"/>
            <w:r w:rsidRPr="001D6530">
              <w:t>Sanechips</w:t>
            </w:r>
            <w:proofErr w:type="spellEnd"/>
          </w:p>
        </w:tc>
      </w:tr>
      <w:tr w:rsidR="008A69E1" w14:paraId="4856B334" w14:textId="77777777">
        <w:trPr>
          <w:trHeight w:val="450"/>
        </w:trPr>
        <w:tc>
          <w:tcPr>
            <w:tcW w:w="704" w:type="dxa"/>
            <w:shd w:val="clear" w:color="auto" w:fill="FFFFFF"/>
            <w:tcMar>
              <w:top w:w="0" w:type="dxa"/>
              <w:left w:w="70" w:type="dxa"/>
              <w:bottom w:w="0" w:type="dxa"/>
              <w:right w:w="70" w:type="dxa"/>
            </w:tcMar>
          </w:tcPr>
          <w:p w14:paraId="4856B330"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4856B331" w14:textId="77777777" w:rsidR="008A69E1" w:rsidRPr="00AA389A" w:rsidRDefault="00B94F75" w:rsidP="008A69E1">
            <w:pPr>
              <w:jc w:val="left"/>
              <w:rPr>
                <w:rStyle w:val="Hyperlink"/>
                <w:color w:val="0000FF"/>
                <w:lang w:val="en-US" w:eastAsia="sv-SE"/>
              </w:rPr>
            </w:pPr>
            <w:hyperlink r:id="rId32" w:history="1">
              <w:r w:rsidR="008A69E1" w:rsidRPr="00AA389A">
                <w:rPr>
                  <w:rStyle w:val="Hyperlink"/>
                  <w:color w:val="0000FF"/>
                </w:rPr>
                <w:t>R1-2303029</w:t>
              </w:r>
            </w:hyperlink>
          </w:p>
        </w:tc>
        <w:tc>
          <w:tcPr>
            <w:tcW w:w="4921" w:type="dxa"/>
            <w:tcMar>
              <w:top w:w="0" w:type="dxa"/>
              <w:left w:w="70" w:type="dxa"/>
              <w:bottom w:w="0" w:type="dxa"/>
              <w:right w:w="70" w:type="dxa"/>
            </w:tcMar>
          </w:tcPr>
          <w:p w14:paraId="4856B332" w14:textId="77777777" w:rsidR="008A69E1" w:rsidRPr="00AA389A" w:rsidRDefault="008A69E1" w:rsidP="008A69E1">
            <w:pPr>
              <w:jc w:val="left"/>
              <w:rPr>
                <w:lang w:val="en-US"/>
              </w:rPr>
            </w:pPr>
            <w:r w:rsidRPr="00AA389A">
              <w:t xml:space="preserve">Discussion on further complexity reduction for </w:t>
            </w:r>
            <w:proofErr w:type="spellStart"/>
            <w:r w:rsidRPr="00AA389A">
              <w:t>eRedCap</w:t>
            </w:r>
            <w:proofErr w:type="spellEnd"/>
            <w:r w:rsidRPr="00AA389A">
              <w:t xml:space="preserve"> UEs</w:t>
            </w:r>
          </w:p>
        </w:tc>
        <w:tc>
          <w:tcPr>
            <w:tcW w:w="2551" w:type="dxa"/>
            <w:tcMar>
              <w:top w:w="0" w:type="dxa"/>
              <w:left w:w="70" w:type="dxa"/>
              <w:bottom w:w="0" w:type="dxa"/>
              <w:right w:w="70" w:type="dxa"/>
            </w:tcMar>
          </w:tcPr>
          <w:p w14:paraId="4856B333" w14:textId="77777777" w:rsidR="008A69E1" w:rsidRPr="001D6530" w:rsidRDefault="008A69E1" w:rsidP="008A69E1">
            <w:pPr>
              <w:jc w:val="left"/>
              <w:rPr>
                <w:lang w:val="en-US"/>
              </w:rPr>
            </w:pPr>
            <w:r w:rsidRPr="001D6530">
              <w:t>China Telecom</w:t>
            </w:r>
          </w:p>
        </w:tc>
      </w:tr>
      <w:tr w:rsidR="008A69E1" w14:paraId="4856B339" w14:textId="77777777">
        <w:trPr>
          <w:trHeight w:val="450"/>
        </w:trPr>
        <w:tc>
          <w:tcPr>
            <w:tcW w:w="704" w:type="dxa"/>
            <w:shd w:val="clear" w:color="auto" w:fill="FFFFFF"/>
            <w:tcMar>
              <w:top w:w="0" w:type="dxa"/>
              <w:left w:w="70" w:type="dxa"/>
              <w:bottom w:w="0" w:type="dxa"/>
              <w:right w:w="70" w:type="dxa"/>
            </w:tcMar>
          </w:tcPr>
          <w:p w14:paraId="4856B335"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4856B336" w14:textId="77777777" w:rsidR="008A69E1" w:rsidRPr="00AA389A" w:rsidRDefault="00B94F75" w:rsidP="008A69E1">
            <w:pPr>
              <w:jc w:val="left"/>
              <w:rPr>
                <w:rStyle w:val="Hyperlink"/>
                <w:color w:val="0000FF"/>
                <w:lang w:val="en-US" w:eastAsia="sv-SE"/>
              </w:rPr>
            </w:pPr>
            <w:hyperlink r:id="rId33" w:history="1">
              <w:r w:rsidR="008A69E1" w:rsidRPr="00AA389A">
                <w:rPr>
                  <w:rStyle w:val="Hyperlink"/>
                  <w:color w:val="0000FF"/>
                </w:rPr>
                <w:t>R1-2303062</w:t>
              </w:r>
            </w:hyperlink>
          </w:p>
        </w:tc>
        <w:tc>
          <w:tcPr>
            <w:tcW w:w="4921" w:type="dxa"/>
            <w:tcMar>
              <w:top w:w="0" w:type="dxa"/>
              <w:left w:w="70" w:type="dxa"/>
              <w:bottom w:w="0" w:type="dxa"/>
              <w:right w:w="70" w:type="dxa"/>
            </w:tcMar>
          </w:tcPr>
          <w:p w14:paraId="4856B337"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38" w14:textId="77777777" w:rsidR="008A69E1" w:rsidRPr="001D6530" w:rsidRDefault="008A69E1" w:rsidP="008A69E1">
            <w:pPr>
              <w:jc w:val="left"/>
              <w:rPr>
                <w:lang w:val="en-US"/>
              </w:rPr>
            </w:pPr>
            <w:r w:rsidRPr="001D6530">
              <w:t>Sharp</w:t>
            </w:r>
          </w:p>
        </w:tc>
      </w:tr>
      <w:tr w:rsidR="008A69E1" w14:paraId="4856B33E" w14:textId="77777777">
        <w:trPr>
          <w:trHeight w:val="450"/>
        </w:trPr>
        <w:tc>
          <w:tcPr>
            <w:tcW w:w="704" w:type="dxa"/>
            <w:shd w:val="clear" w:color="auto" w:fill="FFFFFF"/>
            <w:tcMar>
              <w:top w:w="0" w:type="dxa"/>
              <w:left w:w="70" w:type="dxa"/>
              <w:bottom w:w="0" w:type="dxa"/>
              <w:right w:w="70" w:type="dxa"/>
            </w:tcMar>
          </w:tcPr>
          <w:p w14:paraId="4856B33A"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4856B33B" w14:textId="77777777" w:rsidR="008A69E1" w:rsidRPr="00AA389A" w:rsidRDefault="00B94F75" w:rsidP="008A69E1">
            <w:pPr>
              <w:jc w:val="left"/>
              <w:rPr>
                <w:rStyle w:val="Hyperlink"/>
                <w:color w:val="0000FF"/>
                <w:lang w:val="en-US" w:eastAsia="sv-SE"/>
              </w:rPr>
            </w:pPr>
            <w:hyperlink r:id="rId34" w:history="1">
              <w:r w:rsidR="008A69E1" w:rsidRPr="00AA389A">
                <w:rPr>
                  <w:rStyle w:val="Hyperlink"/>
                  <w:color w:val="0000FF"/>
                </w:rPr>
                <w:t>R1-2303089</w:t>
              </w:r>
            </w:hyperlink>
          </w:p>
        </w:tc>
        <w:tc>
          <w:tcPr>
            <w:tcW w:w="4921" w:type="dxa"/>
            <w:tcMar>
              <w:top w:w="0" w:type="dxa"/>
              <w:left w:w="70" w:type="dxa"/>
              <w:bottom w:w="0" w:type="dxa"/>
              <w:right w:w="70" w:type="dxa"/>
            </w:tcMar>
          </w:tcPr>
          <w:p w14:paraId="4856B33C" w14:textId="77777777"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4856B33D" w14:textId="77777777" w:rsidR="008A69E1" w:rsidRPr="001D6530" w:rsidRDefault="008A69E1" w:rsidP="008A69E1">
            <w:pPr>
              <w:jc w:val="left"/>
              <w:rPr>
                <w:lang w:val="en-US"/>
              </w:rPr>
            </w:pPr>
            <w:r w:rsidRPr="001D6530">
              <w:t>Lenovo</w:t>
            </w:r>
          </w:p>
        </w:tc>
      </w:tr>
      <w:tr w:rsidR="008A69E1" w14:paraId="4856B343" w14:textId="77777777">
        <w:trPr>
          <w:trHeight w:val="450"/>
        </w:trPr>
        <w:tc>
          <w:tcPr>
            <w:tcW w:w="704" w:type="dxa"/>
            <w:shd w:val="clear" w:color="auto" w:fill="FFFFFF"/>
            <w:tcMar>
              <w:top w:w="0" w:type="dxa"/>
              <w:left w:w="70" w:type="dxa"/>
              <w:bottom w:w="0" w:type="dxa"/>
              <w:right w:w="70" w:type="dxa"/>
            </w:tcMar>
          </w:tcPr>
          <w:p w14:paraId="4856B33F"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4856B340" w14:textId="77777777" w:rsidR="008A69E1" w:rsidRPr="00AA389A" w:rsidRDefault="00B94F75" w:rsidP="008A69E1">
            <w:pPr>
              <w:jc w:val="left"/>
              <w:rPr>
                <w:rStyle w:val="Hyperlink"/>
                <w:color w:val="0000FF"/>
                <w:lang w:val="en-US" w:eastAsia="sv-SE"/>
              </w:rPr>
            </w:pPr>
            <w:hyperlink r:id="rId35" w:history="1">
              <w:r w:rsidR="008A69E1" w:rsidRPr="00AA389A">
                <w:rPr>
                  <w:rStyle w:val="Hyperlink"/>
                  <w:color w:val="0000FF"/>
                </w:rPr>
                <w:t>R1-2303140</w:t>
              </w:r>
            </w:hyperlink>
          </w:p>
        </w:tc>
        <w:tc>
          <w:tcPr>
            <w:tcW w:w="4921" w:type="dxa"/>
            <w:tcMar>
              <w:top w:w="0" w:type="dxa"/>
              <w:left w:w="70" w:type="dxa"/>
              <w:bottom w:w="0" w:type="dxa"/>
              <w:right w:w="70" w:type="dxa"/>
            </w:tcMar>
          </w:tcPr>
          <w:p w14:paraId="4856B341" w14:textId="77777777" w:rsidR="008A69E1" w:rsidRPr="00AA389A" w:rsidRDefault="008A69E1" w:rsidP="008A69E1">
            <w:pPr>
              <w:jc w:val="left"/>
              <w:rPr>
                <w:lang w:val="en-US"/>
              </w:rPr>
            </w:pPr>
            <w:r w:rsidRPr="00AA389A">
              <w:t xml:space="preserve">Further UE complexity reduction for </w:t>
            </w:r>
            <w:proofErr w:type="spellStart"/>
            <w:r w:rsidRPr="00AA389A">
              <w:t>eRedCap</w:t>
            </w:r>
            <w:proofErr w:type="spellEnd"/>
          </w:p>
        </w:tc>
        <w:tc>
          <w:tcPr>
            <w:tcW w:w="2551" w:type="dxa"/>
            <w:tcMar>
              <w:top w:w="0" w:type="dxa"/>
              <w:left w:w="70" w:type="dxa"/>
              <w:bottom w:w="0" w:type="dxa"/>
              <w:right w:w="70" w:type="dxa"/>
            </w:tcMar>
          </w:tcPr>
          <w:p w14:paraId="4856B342" w14:textId="77777777" w:rsidR="008A69E1" w:rsidRPr="001D6530" w:rsidRDefault="008A69E1" w:rsidP="008A69E1">
            <w:pPr>
              <w:jc w:val="left"/>
              <w:rPr>
                <w:lang w:val="en-US"/>
              </w:rPr>
            </w:pPr>
            <w:r w:rsidRPr="001D6530">
              <w:t>Samsung</w:t>
            </w:r>
          </w:p>
        </w:tc>
      </w:tr>
      <w:tr w:rsidR="008A69E1" w14:paraId="4856B348" w14:textId="77777777">
        <w:trPr>
          <w:trHeight w:val="450"/>
        </w:trPr>
        <w:tc>
          <w:tcPr>
            <w:tcW w:w="704" w:type="dxa"/>
            <w:shd w:val="clear" w:color="auto" w:fill="FFFFFF"/>
            <w:tcMar>
              <w:top w:w="0" w:type="dxa"/>
              <w:left w:w="70" w:type="dxa"/>
              <w:bottom w:w="0" w:type="dxa"/>
              <w:right w:w="70" w:type="dxa"/>
            </w:tcMar>
          </w:tcPr>
          <w:p w14:paraId="4856B344"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4856B345" w14:textId="77777777" w:rsidR="008A69E1" w:rsidRPr="00AA389A" w:rsidRDefault="00B94F75" w:rsidP="008A69E1">
            <w:pPr>
              <w:jc w:val="left"/>
              <w:rPr>
                <w:rStyle w:val="Hyperlink"/>
                <w:color w:val="0000FF"/>
                <w:lang w:val="en-US" w:eastAsia="sv-SE"/>
              </w:rPr>
            </w:pPr>
            <w:hyperlink r:id="rId36" w:history="1">
              <w:r w:rsidR="008A69E1" w:rsidRPr="00AA389A">
                <w:rPr>
                  <w:rStyle w:val="Hyperlink"/>
                  <w:color w:val="0000FF"/>
                </w:rPr>
                <w:t>R1-2303246</w:t>
              </w:r>
            </w:hyperlink>
          </w:p>
        </w:tc>
        <w:tc>
          <w:tcPr>
            <w:tcW w:w="4921" w:type="dxa"/>
            <w:tcMar>
              <w:top w:w="0" w:type="dxa"/>
              <w:left w:w="70" w:type="dxa"/>
              <w:bottom w:w="0" w:type="dxa"/>
              <w:right w:w="70" w:type="dxa"/>
            </w:tcMar>
          </w:tcPr>
          <w:p w14:paraId="4856B346" w14:textId="77777777"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4856B347" w14:textId="77777777" w:rsidR="008A69E1" w:rsidRPr="001D6530" w:rsidRDefault="008A69E1" w:rsidP="008A69E1">
            <w:pPr>
              <w:jc w:val="left"/>
              <w:rPr>
                <w:lang w:val="en-US"/>
              </w:rPr>
            </w:pPr>
            <w:r w:rsidRPr="001D6530">
              <w:t>CMCC</w:t>
            </w:r>
          </w:p>
        </w:tc>
      </w:tr>
      <w:tr w:rsidR="008A69E1" w14:paraId="4856B34D" w14:textId="77777777">
        <w:trPr>
          <w:trHeight w:val="450"/>
        </w:trPr>
        <w:tc>
          <w:tcPr>
            <w:tcW w:w="704" w:type="dxa"/>
            <w:shd w:val="clear" w:color="auto" w:fill="FFFFFF"/>
            <w:tcMar>
              <w:top w:w="0" w:type="dxa"/>
              <w:left w:w="70" w:type="dxa"/>
              <w:bottom w:w="0" w:type="dxa"/>
              <w:right w:w="70" w:type="dxa"/>
            </w:tcMar>
          </w:tcPr>
          <w:p w14:paraId="4856B349"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4856B34A" w14:textId="77777777" w:rsidR="008A69E1" w:rsidRPr="00AA389A" w:rsidRDefault="00B94F75" w:rsidP="008A69E1">
            <w:pPr>
              <w:jc w:val="left"/>
              <w:rPr>
                <w:rStyle w:val="Hyperlink"/>
                <w:color w:val="0000FF"/>
                <w:lang w:val="en-US" w:eastAsia="sv-SE"/>
              </w:rPr>
            </w:pPr>
            <w:hyperlink r:id="rId37" w:history="1">
              <w:r w:rsidR="008A69E1" w:rsidRPr="00AA389A">
                <w:rPr>
                  <w:rStyle w:val="Hyperlink"/>
                  <w:color w:val="0000FF"/>
                </w:rPr>
                <w:t>R1-2303378</w:t>
              </w:r>
            </w:hyperlink>
          </w:p>
        </w:tc>
        <w:tc>
          <w:tcPr>
            <w:tcW w:w="4921" w:type="dxa"/>
            <w:tcMar>
              <w:top w:w="0" w:type="dxa"/>
              <w:left w:w="70" w:type="dxa"/>
              <w:bottom w:w="0" w:type="dxa"/>
              <w:right w:w="70" w:type="dxa"/>
            </w:tcMar>
          </w:tcPr>
          <w:p w14:paraId="4856B34B"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4C" w14:textId="77777777" w:rsidR="008A69E1" w:rsidRPr="001D6530" w:rsidRDefault="008A69E1" w:rsidP="008A69E1">
            <w:pPr>
              <w:jc w:val="left"/>
              <w:rPr>
                <w:lang w:val="en-US"/>
              </w:rPr>
            </w:pPr>
            <w:proofErr w:type="spellStart"/>
            <w:r w:rsidRPr="001D6530">
              <w:t>Transsion</w:t>
            </w:r>
            <w:proofErr w:type="spellEnd"/>
            <w:r w:rsidRPr="001D6530">
              <w:t xml:space="preserve"> Holdings</w:t>
            </w:r>
          </w:p>
        </w:tc>
      </w:tr>
      <w:tr w:rsidR="008A69E1" w14:paraId="4856B352" w14:textId="77777777">
        <w:trPr>
          <w:trHeight w:val="450"/>
        </w:trPr>
        <w:tc>
          <w:tcPr>
            <w:tcW w:w="704" w:type="dxa"/>
            <w:shd w:val="clear" w:color="auto" w:fill="FFFFFF"/>
            <w:tcMar>
              <w:top w:w="0" w:type="dxa"/>
              <w:left w:w="70" w:type="dxa"/>
              <w:bottom w:w="0" w:type="dxa"/>
              <w:right w:w="70" w:type="dxa"/>
            </w:tcMar>
          </w:tcPr>
          <w:p w14:paraId="4856B34E" w14:textId="77777777" w:rsidR="008A69E1" w:rsidRDefault="008A69E1" w:rsidP="008A69E1">
            <w:pPr>
              <w:jc w:val="left"/>
              <w:rPr>
                <w:lang w:val="en-US"/>
              </w:rPr>
            </w:pPr>
            <w:r>
              <w:rPr>
                <w:color w:val="000000"/>
                <w:lang w:val="en-US"/>
              </w:rPr>
              <w:lastRenderedPageBreak/>
              <w:t>[26]</w:t>
            </w:r>
          </w:p>
        </w:tc>
        <w:tc>
          <w:tcPr>
            <w:tcW w:w="1456" w:type="dxa"/>
            <w:tcMar>
              <w:top w:w="0" w:type="dxa"/>
              <w:left w:w="70" w:type="dxa"/>
              <w:bottom w:w="0" w:type="dxa"/>
              <w:right w:w="70" w:type="dxa"/>
            </w:tcMar>
          </w:tcPr>
          <w:p w14:paraId="4856B34F" w14:textId="77777777" w:rsidR="008A69E1" w:rsidRPr="00AA389A" w:rsidRDefault="00B94F75" w:rsidP="008A69E1">
            <w:pPr>
              <w:jc w:val="left"/>
              <w:rPr>
                <w:rStyle w:val="Hyperlink"/>
                <w:color w:val="0000FF"/>
                <w:lang w:val="en-US" w:eastAsia="sv-SE"/>
              </w:rPr>
            </w:pPr>
            <w:hyperlink r:id="rId38" w:history="1">
              <w:r w:rsidR="008A69E1" w:rsidRPr="00AA389A">
                <w:rPr>
                  <w:rStyle w:val="Hyperlink"/>
                  <w:color w:val="0000FF"/>
                </w:rPr>
                <w:t>R1-2303425</w:t>
              </w:r>
            </w:hyperlink>
          </w:p>
        </w:tc>
        <w:tc>
          <w:tcPr>
            <w:tcW w:w="4921" w:type="dxa"/>
            <w:tcMar>
              <w:top w:w="0" w:type="dxa"/>
              <w:left w:w="70" w:type="dxa"/>
              <w:bottom w:w="0" w:type="dxa"/>
              <w:right w:w="70" w:type="dxa"/>
            </w:tcMar>
          </w:tcPr>
          <w:p w14:paraId="4856B350" w14:textId="77777777" w:rsidR="008A69E1" w:rsidRPr="00AA389A" w:rsidRDefault="008A69E1" w:rsidP="008A69E1">
            <w:pPr>
              <w:jc w:val="left"/>
              <w:rPr>
                <w:lang w:val="en-US"/>
              </w:rPr>
            </w:pPr>
            <w:r w:rsidRPr="00AA389A">
              <w:t xml:space="preserve">Discussion on further UE complexity reduction for </w:t>
            </w:r>
            <w:proofErr w:type="spellStart"/>
            <w:r w:rsidRPr="00AA389A">
              <w:t>eRedCap</w:t>
            </w:r>
            <w:proofErr w:type="spellEnd"/>
          </w:p>
        </w:tc>
        <w:tc>
          <w:tcPr>
            <w:tcW w:w="2551" w:type="dxa"/>
            <w:tcMar>
              <w:top w:w="0" w:type="dxa"/>
              <w:left w:w="70" w:type="dxa"/>
              <w:bottom w:w="0" w:type="dxa"/>
              <w:right w:w="70" w:type="dxa"/>
            </w:tcMar>
          </w:tcPr>
          <w:p w14:paraId="4856B351" w14:textId="77777777" w:rsidR="008A69E1" w:rsidRPr="001D6530" w:rsidRDefault="008A69E1" w:rsidP="008A69E1">
            <w:pPr>
              <w:jc w:val="left"/>
              <w:rPr>
                <w:lang w:val="en-US"/>
              </w:rPr>
            </w:pPr>
            <w:r w:rsidRPr="001D6530">
              <w:t>LG Electronics</w:t>
            </w:r>
          </w:p>
        </w:tc>
      </w:tr>
      <w:tr w:rsidR="008A69E1" w14:paraId="4856B357" w14:textId="77777777">
        <w:trPr>
          <w:trHeight w:val="450"/>
        </w:trPr>
        <w:tc>
          <w:tcPr>
            <w:tcW w:w="704" w:type="dxa"/>
            <w:shd w:val="clear" w:color="auto" w:fill="FFFFFF"/>
            <w:tcMar>
              <w:top w:w="0" w:type="dxa"/>
              <w:left w:w="70" w:type="dxa"/>
              <w:bottom w:w="0" w:type="dxa"/>
              <w:right w:w="70" w:type="dxa"/>
            </w:tcMar>
          </w:tcPr>
          <w:p w14:paraId="4856B353"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4856B354" w14:textId="77777777" w:rsidR="008A69E1" w:rsidRPr="00AA389A" w:rsidRDefault="00B94F75" w:rsidP="008A69E1">
            <w:pPr>
              <w:jc w:val="left"/>
              <w:rPr>
                <w:rStyle w:val="Hyperlink"/>
                <w:color w:val="0000FF"/>
                <w:lang w:val="en-US" w:eastAsia="sv-SE"/>
              </w:rPr>
            </w:pPr>
            <w:hyperlink r:id="rId39" w:history="1">
              <w:r w:rsidR="008A69E1" w:rsidRPr="00AA389A">
                <w:rPr>
                  <w:rStyle w:val="Hyperlink"/>
                  <w:color w:val="0000FF"/>
                </w:rPr>
                <w:t>R1-2303452</w:t>
              </w:r>
            </w:hyperlink>
          </w:p>
        </w:tc>
        <w:tc>
          <w:tcPr>
            <w:tcW w:w="4921" w:type="dxa"/>
            <w:tcMar>
              <w:top w:w="0" w:type="dxa"/>
              <w:left w:w="70" w:type="dxa"/>
              <w:bottom w:w="0" w:type="dxa"/>
              <w:right w:w="70" w:type="dxa"/>
            </w:tcMar>
          </w:tcPr>
          <w:p w14:paraId="4856B355" w14:textId="77777777"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4856B356" w14:textId="77777777" w:rsidR="008A69E1" w:rsidRPr="001D6530" w:rsidRDefault="008A69E1" w:rsidP="008A69E1">
            <w:pPr>
              <w:jc w:val="left"/>
              <w:rPr>
                <w:lang w:val="en-US"/>
              </w:rPr>
            </w:pPr>
            <w:r w:rsidRPr="001D6530">
              <w:t>Sierra Wireless. S.A.</w:t>
            </w:r>
          </w:p>
        </w:tc>
      </w:tr>
      <w:tr w:rsidR="008A69E1" w14:paraId="4856B35C" w14:textId="77777777">
        <w:trPr>
          <w:trHeight w:val="450"/>
        </w:trPr>
        <w:tc>
          <w:tcPr>
            <w:tcW w:w="704" w:type="dxa"/>
            <w:shd w:val="clear" w:color="auto" w:fill="FFFFFF"/>
            <w:tcMar>
              <w:top w:w="0" w:type="dxa"/>
              <w:left w:w="70" w:type="dxa"/>
              <w:bottom w:w="0" w:type="dxa"/>
              <w:right w:w="70" w:type="dxa"/>
            </w:tcMar>
          </w:tcPr>
          <w:p w14:paraId="4856B358"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4856B359" w14:textId="77777777" w:rsidR="008A69E1" w:rsidRPr="00AA389A" w:rsidRDefault="00B94F75" w:rsidP="008A69E1">
            <w:pPr>
              <w:jc w:val="left"/>
              <w:rPr>
                <w:rStyle w:val="Hyperlink"/>
                <w:color w:val="0000FF"/>
                <w:lang w:val="en-US" w:eastAsia="sv-SE"/>
              </w:rPr>
            </w:pPr>
            <w:hyperlink r:id="rId40" w:history="1">
              <w:r w:rsidR="008A69E1" w:rsidRPr="00AA389A">
                <w:rPr>
                  <w:rStyle w:val="Hyperlink"/>
                  <w:color w:val="0000FF"/>
                </w:rPr>
                <w:t>R1-2303495</w:t>
              </w:r>
            </w:hyperlink>
          </w:p>
        </w:tc>
        <w:tc>
          <w:tcPr>
            <w:tcW w:w="4921" w:type="dxa"/>
            <w:tcMar>
              <w:top w:w="0" w:type="dxa"/>
              <w:left w:w="70" w:type="dxa"/>
              <w:bottom w:w="0" w:type="dxa"/>
              <w:right w:w="70" w:type="dxa"/>
            </w:tcMar>
          </w:tcPr>
          <w:p w14:paraId="4856B35A" w14:textId="77777777" w:rsidR="008A69E1" w:rsidRPr="00AA389A" w:rsidRDefault="008A69E1" w:rsidP="008A69E1">
            <w:pPr>
              <w:jc w:val="left"/>
              <w:rPr>
                <w:lang w:val="en-US" w:eastAsia="sv-SE"/>
              </w:rPr>
            </w:pPr>
            <w:r w:rsidRPr="00AA389A">
              <w:t xml:space="preserve">Further </w:t>
            </w:r>
            <w:proofErr w:type="spellStart"/>
            <w:r w:rsidRPr="00AA389A">
              <w:t>RedCap</w:t>
            </w:r>
            <w:proofErr w:type="spellEnd"/>
            <w:r w:rsidRPr="00AA389A">
              <w:t xml:space="preserve"> UE complexity reduction</w:t>
            </w:r>
          </w:p>
        </w:tc>
        <w:tc>
          <w:tcPr>
            <w:tcW w:w="2551" w:type="dxa"/>
            <w:tcMar>
              <w:top w:w="0" w:type="dxa"/>
              <w:left w:w="70" w:type="dxa"/>
              <w:bottom w:w="0" w:type="dxa"/>
              <w:right w:w="70" w:type="dxa"/>
            </w:tcMar>
          </w:tcPr>
          <w:p w14:paraId="4856B35B" w14:textId="77777777" w:rsidR="008A69E1" w:rsidRPr="001D6530" w:rsidRDefault="008A69E1" w:rsidP="008A69E1">
            <w:pPr>
              <w:jc w:val="left"/>
              <w:rPr>
                <w:lang w:val="en-US" w:eastAsia="sv-SE"/>
              </w:rPr>
            </w:pPr>
            <w:r w:rsidRPr="001D6530">
              <w:t>Apple</w:t>
            </w:r>
          </w:p>
        </w:tc>
      </w:tr>
      <w:tr w:rsidR="008A69E1" w14:paraId="4856B361" w14:textId="77777777">
        <w:trPr>
          <w:trHeight w:val="450"/>
        </w:trPr>
        <w:tc>
          <w:tcPr>
            <w:tcW w:w="704" w:type="dxa"/>
            <w:shd w:val="clear" w:color="auto" w:fill="FFFFFF"/>
            <w:tcMar>
              <w:top w:w="0" w:type="dxa"/>
              <w:left w:w="70" w:type="dxa"/>
              <w:bottom w:w="0" w:type="dxa"/>
              <w:right w:w="70" w:type="dxa"/>
            </w:tcMar>
          </w:tcPr>
          <w:p w14:paraId="4856B35D"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4856B35E" w14:textId="77777777" w:rsidR="008A69E1" w:rsidRPr="00AA389A" w:rsidRDefault="00B94F75" w:rsidP="008A69E1">
            <w:pPr>
              <w:jc w:val="left"/>
              <w:rPr>
                <w:rStyle w:val="Hyperlink"/>
                <w:color w:val="0000FF"/>
                <w:lang w:val="en-US" w:eastAsia="sv-SE"/>
              </w:rPr>
            </w:pPr>
            <w:hyperlink r:id="rId41" w:history="1">
              <w:r w:rsidR="008A69E1" w:rsidRPr="00AA389A">
                <w:rPr>
                  <w:rStyle w:val="Hyperlink"/>
                  <w:color w:val="0000FF"/>
                </w:rPr>
                <w:t>R1-2303536</w:t>
              </w:r>
            </w:hyperlink>
          </w:p>
        </w:tc>
        <w:tc>
          <w:tcPr>
            <w:tcW w:w="4921" w:type="dxa"/>
            <w:tcMar>
              <w:top w:w="0" w:type="dxa"/>
              <w:left w:w="70" w:type="dxa"/>
              <w:bottom w:w="0" w:type="dxa"/>
              <w:right w:w="70" w:type="dxa"/>
            </w:tcMar>
          </w:tcPr>
          <w:p w14:paraId="4856B35F" w14:textId="77777777"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4856B360" w14:textId="77777777" w:rsidR="008A69E1" w:rsidRPr="001D6530" w:rsidRDefault="008A69E1" w:rsidP="008A69E1">
            <w:pPr>
              <w:jc w:val="left"/>
              <w:rPr>
                <w:lang w:val="en-US"/>
              </w:rPr>
            </w:pPr>
            <w:r w:rsidRPr="001D6530">
              <w:t>Nordic Semiconductor ASA</w:t>
            </w:r>
          </w:p>
        </w:tc>
      </w:tr>
      <w:tr w:rsidR="008A69E1" w14:paraId="4856B366" w14:textId="77777777">
        <w:trPr>
          <w:trHeight w:val="450"/>
        </w:trPr>
        <w:tc>
          <w:tcPr>
            <w:tcW w:w="704" w:type="dxa"/>
            <w:shd w:val="clear" w:color="auto" w:fill="FFFFFF"/>
            <w:tcMar>
              <w:top w:w="0" w:type="dxa"/>
              <w:left w:w="70" w:type="dxa"/>
              <w:bottom w:w="0" w:type="dxa"/>
              <w:right w:w="70" w:type="dxa"/>
            </w:tcMar>
          </w:tcPr>
          <w:p w14:paraId="4856B362"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4856B363" w14:textId="77777777" w:rsidR="008A69E1" w:rsidRPr="00AA389A" w:rsidRDefault="00B94F75" w:rsidP="008A69E1">
            <w:pPr>
              <w:jc w:val="left"/>
              <w:rPr>
                <w:rStyle w:val="Hyperlink"/>
                <w:color w:val="0000FF"/>
                <w:lang w:val="en-US" w:eastAsia="sv-SE"/>
              </w:rPr>
            </w:pPr>
            <w:hyperlink r:id="rId42" w:history="1">
              <w:r w:rsidR="008A69E1" w:rsidRPr="00AA389A">
                <w:rPr>
                  <w:rStyle w:val="Hyperlink"/>
                  <w:color w:val="0000FF"/>
                </w:rPr>
                <w:t>R1-2303602</w:t>
              </w:r>
            </w:hyperlink>
          </w:p>
        </w:tc>
        <w:tc>
          <w:tcPr>
            <w:tcW w:w="4921" w:type="dxa"/>
            <w:tcMar>
              <w:top w:w="0" w:type="dxa"/>
              <w:left w:w="70" w:type="dxa"/>
              <w:bottom w:w="0" w:type="dxa"/>
              <w:right w:w="70" w:type="dxa"/>
            </w:tcMar>
          </w:tcPr>
          <w:p w14:paraId="4856B364" w14:textId="77777777" w:rsidR="008A69E1" w:rsidRPr="00AA389A" w:rsidRDefault="008A69E1" w:rsidP="008A69E1">
            <w:pPr>
              <w:jc w:val="left"/>
              <w:rPr>
                <w:lang w:val="en-US"/>
              </w:rPr>
            </w:pPr>
            <w:r w:rsidRPr="00AA389A">
              <w:t xml:space="preserve">UE complexity reduction for </w:t>
            </w:r>
            <w:proofErr w:type="spellStart"/>
            <w:r w:rsidRPr="00AA389A">
              <w:t>eRedCap</w:t>
            </w:r>
            <w:proofErr w:type="spellEnd"/>
          </w:p>
        </w:tc>
        <w:tc>
          <w:tcPr>
            <w:tcW w:w="2551" w:type="dxa"/>
            <w:tcMar>
              <w:top w:w="0" w:type="dxa"/>
              <w:left w:w="70" w:type="dxa"/>
              <w:bottom w:w="0" w:type="dxa"/>
              <w:right w:w="70" w:type="dxa"/>
            </w:tcMar>
          </w:tcPr>
          <w:p w14:paraId="4856B365" w14:textId="77777777" w:rsidR="008A69E1" w:rsidRPr="001D6530" w:rsidRDefault="008A69E1" w:rsidP="008A69E1">
            <w:pPr>
              <w:jc w:val="left"/>
              <w:rPr>
                <w:lang w:val="en-US"/>
              </w:rPr>
            </w:pPr>
            <w:r w:rsidRPr="001D6530">
              <w:t>Qualcomm Incorporated</w:t>
            </w:r>
          </w:p>
        </w:tc>
      </w:tr>
      <w:tr w:rsidR="008A69E1" w14:paraId="4856B36B" w14:textId="77777777">
        <w:trPr>
          <w:trHeight w:val="450"/>
        </w:trPr>
        <w:tc>
          <w:tcPr>
            <w:tcW w:w="704" w:type="dxa"/>
            <w:shd w:val="clear" w:color="auto" w:fill="FFFFFF"/>
            <w:tcMar>
              <w:top w:w="0" w:type="dxa"/>
              <w:left w:w="70" w:type="dxa"/>
              <w:bottom w:w="0" w:type="dxa"/>
              <w:right w:w="70" w:type="dxa"/>
            </w:tcMar>
          </w:tcPr>
          <w:p w14:paraId="4856B367"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4856B368" w14:textId="77777777" w:rsidR="008A69E1" w:rsidRPr="00AA389A" w:rsidRDefault="00B94F75" w:rsidP="008A69E1">
            <w:pPr>
              <w:jc w:val="left"/>
              <w:rPr>
                <w:rStyle w:val="Hyperlink"/>
                <w:color w:val="0000FF"/>
                <w:lang w:val="en-US" w:eastAsia="sv-SE"/>
              </w:rPr>
            </w:pPr>
            <w:hyperlink r:id="rId43" w:history="1">
              <w:r w:rsidR="008A69E1" w:rsidRPr="00AA389A">
                <w:rPr>
                  <w:rStyle w:val="Hyperlink"/>
                  <w:color w:val="0000FF"/>
                </w:rPr>
                <w:t>R1-2303638</w:t>
              </w:r>
            </w:hyperlink>
          </w:p>
        </w:tc>
        <w:tc>
          <w:tcPr>
            <w:tcW w:w="4921" w:type="dxa"/>
            <w:tcMar>
              <w:top w:w="0" w:type="dxa"/>
              <w:left w:w="70" w:type="dxa"/>
              <w:bottom w:w="0" w:type="dxa"/>
              <w:right w:w="70" w:type="dxa"/>
            </w:tcMar>
          </w:tcPr>
          <w:p w14:paraId="4856B369" w14:textId="77777777" w:rsidR="008A69E1" w:rsidRPr="00AA389A" w:rsidRDefault="008A69E1" w:rsidP="008A69E1">
            <w:pPr>
              <w:jc w:val="left"/>
              <w:rPr>
                <w:lang w:val="en-US"/>
              </w:rPr>
            </w:pPr>
            <w:r w:rsidRPr="00AA389A">
              <w:t xml:space="preserve">UE complexity reduction for </w:t>
            </w:r>
            <w:proofErr w:type="spellStart"/>
            <w:r w:rsidRPr="00AA389A">
              <w:t>eRedCap</w:t>
            </w:r>
            <w:proofErr w:type="spellEnd"/>
          </w:p>
        </w:tc>
        <w:tc>
          <w:tcPr>
            <w:tcW w:w="2551" w:type="dxa"/>
            <w:tcMar>
              <w:top w:w="0" w:type="dxa"/>
              <w:left w:w="70" w:type="dxa"/>
              <w:bottom w:w="0" w:type="dxa"/>
              <w:right w:w="70" w:type="dxa"/>
            </w:tcMar>
          </w:tcPr>
          <w:p w14:paraId="4856B36A" w14:textId="77777777" w:rsidR="008A69E1" w:rsidRPr="001D6530" w:rsidRDefault="008A69E1" w:rsidP="008A69E1">
            <w:pPr>
              <w:jc w:val="left"/>
              <w:rPr>
                <w:lang w:val="en-US"/>
              </w:rPr>
            </w:pPr>
            <w:r w:rsidRPr="001D6530">
              <w:t>Panasonic</w:t>
            </w:r>
          </w:p>
        </w:tc>
      </w:tr>
      <w:tr w:rsidR="008A69E1" w14:paraId="4856B370" w14:textId="77777777">
        <w:trPr>
          <w:trHeight w:val="450"/>
        </w:trPr>
        <w:tc>
          <w:tcPr>
            <w:tcW w:w="704" w:type="dxa"/>
            <w:shd w:val="clear" w:color="auto" w:fill="FFFFFF"/>
            <w:tcMar>
              <w:top w:w="0" w:type="dxa"/>
              <w:left w:w="70" w:type="dxa"/>
              <w:bottom w:w="0" w:type="dxa"/>
              <w:right w:w="70" w:type="dxa"/>
            </w:tcMar>
          </w:tcPr>
          <w:p w14:paraId="4856B36C"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4856B36D" w14:textId="77777777" w:rsidR="008A69E1" w:rsidRPr="00AA389A" w:rsidRDefault="00B94F75" w:rsidP="008A69E1">
            <w:pPr>
              <w:jc w:val="left"/>
              <w:rPr>
                <w:rStyle w:val="Hyperlink"/>
                <w:color w:val="0000FF"/>
                <w:lang w:val="en-US" w:eastAsia="sv-SE"/>
              </w:rPr>
            </w:pPr>
            <w:hyperlink r:id="rId44" w:history="1">
              <w:r w:rsidR="008A69E1" w:rsidRPr="00AA389A">
                <w:rPr>
                  <w:rStyle w:val="Hyperlink"/>
                  <w:color w:val="0000FF"/>
                </w:rPr>
                <w:t>R1-2303656</w:t>
              </w:r>
            </w:hyperlink>
          </w:p>
        </w:tc>
        <w:tc>
          <w:tcPr>
            <w:tcW w:w="4921" w:type="dxa"/>
            <w:tcMar>
              <w:top w:w="0" w:type="dxa"/>
              <w:left w:w="70" w:type="dxa"/>
              <w:bottom w:w="0" w:type="dxa"/>
              <w:right w:w="70" w:type="dxa"/>
            </w:tcMar>
          </w:tcPr>
          <w:p w14:paraId="4856B36E" w14:textId="7777777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4856B36F" w14:textId="77777777" w:rsidR="008A69E1" w:rsidRPr="001D6530" w:rsidRDefault="008A69E1" w:rsidP="008A69E1">
            <w:pPr>
              <w:jc w:val="left"/>
              <w:rPr>
                <w:lang w:val="en-US"/>
              </w:rPr>
            </w:pPr>
            <w:r w:rsidRPr="001D6530">
              <w:t>DENSO CORPORATION</w:t>
            </w:r>
          </w:p>
        </w:tc>
      </w:tr>
      <w:tr w:rsidR="008A69E1" w14:paraId="4856B375" w14:textId="77777777">
        <w:trPr>
          <w:trHeight w:val="450"/>
        </w:trPr>
        <w:tc>
          <w:tcPr>
            <w:tcW w:w="704" w:type="dxa"/>
            <w:shd w:val="clear" w:color="auto" w:fill="FFFFFF"/>
            <w:tcMar>
              <w:top w:w="0" w:type="dxa"/>
              <w:left w:w="70" w:type="dxa"/>
              <w:bottom w:w="0" w:type="dxa"/>
              <w:right w:w="70" w:type="dxa"/>
            </w:tcMar>
          </w:tcPr>
          <w:p w14:paraId="4856B371"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4856B372" w14:textId="77777777" w:rsidR="008A69E1" w:rsidRPr="00AA389A" w:rsidRDefault="00B94F75" w:rsidP="008A69E1">
            <w:pPr>
              <w:jc w:val="left"/>
              <w:rPr>
                <w:color w:val="000000"/>
                <w:lang w:val="en-US"/>
              </w:rPr>
            </w:pPr>
            <w:hyperlink r:id="rId45" w:history="1">
              <w:r w:rsidR="008A69E1" w:rsidRPr="00AA389A">
                <w:rPr>
                  <w:rStyle w:val="Hyperlink"/>
                  <w:color w:val="0000FF"/>
                </w:rPr>
                <w:t>R1-2303721</w:t>
              </w:r>
            </w:hyperlink>
          </w:p>
        </w:tc>
        <w:tc>
          <w:tcPr>
            <w:tcW w:w="4921" w:type="dxa"/>
            <w:tcMar>
              <w:top w:w="0" w:type="dxa"/>
              <w:left w:w="70" w:type="dxa"/>
              <w:bottom w:w="0" w:type="dxa"/>
              <w:right w:w="70" w:type="dxa"/>
            </w:tcMar>
          </w:tcPr>
          <w:p w14:paraId="4856B373" w14:textId="77777777" w:rsidR="008A69E1" w:rsidRPr="00AA389A" w:rsidRDefault="008A69E1" w:rsidP="008A69E1">
            <w:pPr>
              <w:jc w:val="left"/>
              <w:rPr>
                <w:color w:val="000000"/>
                <w:lang w:val="en-US"/>
              </w:rPr>
            </w:pPr>
            <w:r w:rsidRPr="00AA389A">
              <w:t xml:space="preserve">Discussion on further UE complexity reduction for </w:t>
            </w:r>
            <w:proofErr w:type="spellStart"/>
            <w:r w:rsidRPr="00AA389A">
              <w:t>eRedCap</w:t>
            </w:r>
            <w:proofErr w:type="spellEnd"/>
          </w:p>
        </w:tc>
        <w:tc>
          <w:tcPr>
            <w:tcW w:w="2551" w:type="dxa"/>
            <w:tcMar>
              <w:top w:w="0" w:type="dxa"/>
              <w:left w:w="70" w:type="dxa"/>
              <w:bottom w:w="0" w:type="dxa"/>
              <w:right w:w="70" w:type="dxa"/>
            </w:tcMar>
          </w:tcPr>
          <w:p w14:paraId="4856B374" w14:textId="77777777" w:rsidR="008A69E1" w:rsidRPr="001D6530" w:rsidRDefault="008A69E1" w:rsidP="008A69E1">
            <w:pPr>
              <w:jc w:val="left"/>
              <w:rPr>
                <w:color w:val="000000"/>
                <w:lang w:val="en-US"/>
              </w:rPr>
            </w:pPr>
            <w:r w:rsidRPr="001D6530">
              <w:t>NTT DOCOMO, INC.</w:t>
            </w:r>
          </w:p>
        </w:tc>
      </w:tr>
      <w:tr w:rsidR="008A69E1" w14:paraId="4856B37A" w14:textId="77777777">
        <w:trPr>
          <w:trHeight w:val="450"/>
        </w:trPr>
        <w:tc>
          <w:tcPr>
            <w:tcW w:w="704" w:type="dxa"/>
            <w:shd w:val="clear" w:color="auto" w:fill="FFFFFF"/>
            <w:tcMar>
              <w:top w:w="0" w:type="dxa"/>
              <w:left w:w="70" w:type="dxa"/>
              <w:bottom w:w="0" w:type="dxa"/>
              <w:right w:w="70" w:type="dxa"/>
            </w:tcMar>
          </w:tcPr>
          <w:p w14:paraId="4856B376"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4856B377" w14:textId="77777777" w:rsidR="008A69E1" w:rsidRPr="00AA389A" w:rsidRDefault="00B94F75" w:rsidP="008A69E1">
            <w:pPr>
              <w:jc w:val="left"/>
              <w:rPr>
                <w:color w:val="000000"/>
                <w:lang w:val="en-US"/>
              </w:rPr>
            </w:pPr>
            <w:hyperlink r:id="rId46" w:history="1">
              <w:r w:rsidR="008A69E1" w:rsidRPr="00AA389A">
                <w:rPr>
                  <w:rStyle w:val="Hyperlink"/>
                  <w:color w:val="0000FF"/>
                </w:rPr>
                <w:t>R1-2303836</w:t>
              </w:r>
            </w:hyperlink>
          </w:p>
        </w:tc>
        <w:tc>
          <w:tcPr>
            <w:tcW w:w="4921" w:type="dxa"/>
            <w:tcMar>
              <w:top w:w="0" w:type="dxa"/>
              <w:left w:w="70" w:type="dxa"/>
              <w:bottom w:w="0" w:type="dxa"/>
              <w:right w:w="70" w:type="dxa"/>
            </w:tcMar>
          </w:tcPr>
          <w:p w14:paraId="4856B378" w14:textId="77777777" w:rsidR="008A69E1" w:rsidRPr="00AA389A" w:rsidRDefault="008A69E1" w:rsidP="008A69E1">
            <w:pPr>
              <w:jc w:val="left"/>
              <w:rPr>
                <w:color w:val="000000"/>
                <w:lang w:val="en-US"/>
              </w:rPr>
            </w:pPr>
            <w:r w:rsidRPr="00AA389A">
              <w:t xml:space="preserve">UE complexity reduction for </w:t>
            </w:r>
            <w:proofErr w:type="spellStart"/>
            <w:r w:rsidRPr="00AA389A">
              <w:t>eRedCap</w:t>
            </w:r>
            <w:proofErr w:type="spellEnd"/>
          </w:p>
        </w:tc>
        <w:tc>
          <w:tcPr>
            <w:tcW w:w="2551" w:type="dxa"/>
            <w:tcMar>
              <w:top w:w="0" w:type="dxa"/>
              <w:left w:w="70" w:type="dxa"/>
              <w:bottom w:w="0" w:type="dxa"/>
              <w:right w:w="70" w:type="dxa"/>
            </w:tcMar>
          </w:tcPr>
          <w:p w14:paraId="4856B379" w14:textId="77777777" w:rsidR="008A69E1" w:rsidRPr="001D6530" w:rsidRDefault="008A69E1" w:rsidP="008A69E1">
            <w:pPr>
              <w:jc w:val="left"/>
              <w:rPr>
                <w:color w:val="000000"/>
                <w:lang w:val="en-US"/>
              </w:rPr>
            </w:pPr>
            <w:r w:rsidRPr="001D6530">
              <w:t>Sony</w:t>
            </w:r>
          </w:p>
        </w:tc>
      </w:tr>
      <w:tr w:rsidR="008A69E1" w14:paraId="4856B37F" w14:textId="77777777">
        <w:trPr>
          <w:trHeight w:val="450"/>
        </w:trPr>
        <w:tc>
          <w:tcPr>
            <w:tcW w:w="704" w:type="dxa"/>
            <w:shd w:val="clear" w:color="auto" w:fill="FFFFFF"/>
            <w:tcMar>
              <w:top w:w="0" w:type="dxa"/>
              <w:left w:w="70" w:type="dxa"/>
              <w:bottom w:w="0" w:type="dxa"/>
              <w:right w:w="70" w:type="dxa"/>
            </w:tcMar>
          </w:tcPr>
          <w:p w14:paraId="4856B37B"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4856B37C" w14:textId="77777777" w:rsidR="008A69E1" w:rsidRPr="00AA389A" w:rsidRDefault="00B94F75" w:rsidP="008A69E1">
            <w:pPr>
              <w:jc w:val="left"/>
              <w:rPr>
                <w:rStyle w:val="Hyperlink"/>
                <w:color w:val="0000FF"/>
              </w:rPr>
            </w:pPr>
            <w:hyperlink r:id="rId47" w:history="1">
              <w:r w:rsidR="008A69E1" w:rsidRPr="00AA389A">
                <w:rPr>
                  <w:rStyle w:val="Hyperlink"/>
                  <w:color w:val="0000FF"/>
                </w:rPr>
                <w:t>R1-2303847</w:t>
              </w:r>
            </w:hyperlink>
          </w:p>
        </w:tc>
        <w:tc>
          <w:tcPr>
            <w:tcW w:w="4921" w:type="dxa"/>
            <w:tcMar>
              <w:top w:w="0" w:type="dxa"/>
              <w:left w:w="70" w:type="dxa"/>
              <w:bottom w:w="0" w:type="dxa"/>
              <w:right w:w="70" w:type="dxa"/>
            </w:tcMar>
          </w:tcPr>
          <w:p w14:paraId="4856B37D" w14:textId="77777777" w:rsidR="008A69E1" w:rsidRPr="00AA389A" w:rsidRDefault="008A69E1" w:rsidP="008A69E1">
            <w:pPr>
              <w:jc w:val="left"/>
            </w:pPr>
            <w:r w:rsidRPr="00AA389A">
              <w:t xml:space="preserve">Considerations for Rel-18 </w:t>
            </w:r>
            <w:proofErr w:type="spellStart"/>
            <w:r w:rsidRPr="00AA389A">
              <w:t>eRedCap</w:t>
            </w:r>
            <w:proofErr w:type="spellEnd"/>
            <w:r w:rsidRPr="00AA389A">
              <w:t xml:space="preserve"> UE complexity reduction</w:t>
            </w:r>
          </w:p>
        </w:tc>
        <w:tc>
          <w:tcPr>
            <w:tcW w:w="2551" w:type="dxa"/>
            <w:tcMar>
              <w:top w:w="0" w:type="dxa"/>
              <w:left w:w="70" w:type="dxa"/>
              <w:bottom w:w="0" w:type="dxa"/>
              <w:right w:w="70" w:type="dxa"/>
            </w:tcMar>
          </w:tcPr>
          <w:p w14:paraId="4856B37E" w14:textId="77777777" w:rsidR="008A69E1" w:rsidRPr="001D6530" w:rsidRDefault="008A69E1" w:rsidP="008A69E1">
            <w:pPr>
              <w:jc w:val="left"/>
            </w:pPr>
            <w:r w:rsidRPr="001D6530">
              <w:t>Sequans Communications</w:t>
            </w:r>
          </w:p>
        </w:tc>
      </w:tr>
      <w:tr w:rsidR="008A69E1" w14:paraId="4856B384" w14:textId="77777777">
        <w:trPr>
          <w:trHeight w:val="450"/>
        </w:trPr>
        <w:tc>
          <w:tcPr>
            <w:tcW w:w="704" w:type="dxa"/>
            <w:shd w:val="clear" w:color="auto" w:fill="FFFFFF"/>
            <w:tcMar>
              <w:top w:w="0" w:type="dxa"/>
              <w:left w:w="70" w:type="dxa"/>
              <w:bottom w:w="0" w:type="dxa"/>
              <w:right w:w="70" w:type="dxa"/>
            </w:tcMar>
          </w:tcPr>
          <w:p w14:paraId="4856B380"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4856B381" w14:textId="77777777" w:rsidR="008A69E1" w:rsidRPr="00AA389A" w:rsidRDefault="00B94F75" w:rsidP="008A69E1">
            <w:pPr>
              <w:jc w:val="left"/>
            </w:pPr>
            <w:hyperlink r:id="rId48" w:history="1">
              <w:r w:rsidR="008A69E1" w:rsidRPr="00AA389A">
                <w:rPr>
                  <w:rStyle w:val="Hyperlink"/>
                  <w:color w:val="0000FF"/>
                </w:rPr>
                <w:t>R1-2303883</w:t>
              </w:r>
            </w:hyperlink>
          </w:p>
        </w:tc>
        <w:tc>
          <w:tcPr>
            <w:tcW w:w="4921" w:type="dxa"/>
            <w:tcMar>
              <w:top w:w="0" w:type="dxa"/>
              <w:left w:w="70" w:type="dxa"/>
              <w:bottom w:w="0" w:type="dxa"/>
              <w:right w:w="70" w:type="dxa"/>
            </w:tcMar>
          </w:tcPr>
          <w:p w14:paraId="4856B382" w14:textId="77777777" w:rsidR="008A69E1" w:rsidRPr="00AA389A" w:rsidRDefault="008A69E1" w:rsidP="008A69E1">
            <w:pPr>
              <w:jc w:val="left"/>
            </w:pPr>
            <w:r w:rsidRPr="00AA389A">
              <w:t xml:space="preserve">Discussion on further complexity reduction for </w:t>
            </w:r>
            <w:proofErr w:type="spellStart"/>
            <w:r w:rsidRPr="00AA389A">
              <w:t>eRedCap</w:t>
            </w:r>
            <w:proofErr w:type="spellEnd"/>
            <w:r w:rsidRPr="00AA389A">
              <w:t xml:space="preserve"> UEs</w:t>
            </w:r>
            <w:r>
              <w:t xml:space="preserve"> </w:t>
            </w:r>
            <w:r w:rsidRPr="00AA389A">
              <w:rPr>
                <w:lang w:val="en-US"/>
              </w:rPr>
              <w:t xml:space="preserve">(revision of </w:t>
            </w:r>
            <w:hyperlink r:id="rId49" w:history="1">
              <w:r w:rsidRPr="00AA389A">
                <w:rPr>
                  <w:rStyle w:val="Hyperlink"/>
                  <w:color w:val="0000FF"/>
                </w:rPr>
                <w:t>R1-2302994</w:t>
              </w:r>
            </w:hyperlink>
            <w:r w:rsidRPr="00AA389A">
              <w:rPr>
                <w:lang w:val="en-US"/>
              </w:rPr>
              <w:t>)</w:t>
            </w:r>
          </w:p>
        </w:tc>
        <w:tc>
          <w:tcPr>
            <w:tcW w:w="2551" w:type="dxa"/>
            <w:tcMar>
              <w:top w:w="0" w:type="dxa"/>
              <w:left w:w="70" w:type="dxa"/>
              <w:bottom w:w="0" w:type="dxa"/>
              <w:right w:w="70" w:type="dxa"/>
            </w:tcMar>
          </w:tcPr>
          <w:p w14:paraId="4856B383" w14:textId="77777777" w:rsidR="008A69E1" w:rsidRPr="001D6530" w:rsidRDefault="008A69E1" w:rsidP="008A69E1">
            <w:pPr>
              <w:jc w:val="left"/>
            </w:pPr>
            <w:r w:rsidRPr="001D6530">
              <w:rPr>
                <w:lang w:val="en-US"/>
              </w:rPr>
              <w:t>Xiaomi</w:t>
            </w:r>
          </w:p>
        </w:tc>
      </w:tr>
      <w:tr w:rsidR="008A69E1" w14:paraId="4856B389" w14:textId="77777777">
        <w:trPr>
          <w:trHeight w:val="450"/>
        </w:trPr>
        <w:tc>
          <w:tcPr>
            <w:tcW w:w="704" w:type="dxa"/>
            <w:shd w:val="clear" w:color="auto" w:fill="FFFFFF"/>
            <w:tcMar>
              <w:top w:w="0" w:type="dxa"/>
              <w:left w:w="70" w:type="dxa"/>
              <w:bottom w:w="0" w:type="dxa"/>
              <w:right w:w="70" w:type="dxa"/>
            </w:tcMar>
          </w:tcPr>
          <w:p w14:paraId="4856B385"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4856B386" w14:textId="77777777" w:rsidR="008A69E1" w:rsidRPr="00AA389A" w:rsidRDefault="00B94F75" w:rsidP="008A69E1">
            <w:pPr>
              <w:jc w:val="left"/>
            </w:pPr>
            <w:hyperlink r:id="rId50" w:history="1">
              <w:r w:rsidR="008A69E1" w:rsidRPr="00AA389A">
                <w:rPr>
                  <w:rStyle w:val="Hyperlink"/>
                  <w:color w:val="0000FF"/>
                </w:rPr>
                <w:t>R1-2303899</w:t>
              </w:r>
            </w:hyperlink>
          </w:p>
        </w:tc>
        <w:tc>
          <w:tcPr>
            <w:tcW w:w="4921" w:type="dxa"/>
            <w:tcMar>
              <w:top w:w="0" w:type="dxa"/>
              <w:left w:w="70" w:type="dxa"/>
              <w:bottom w:w="0" w:type="dxa"/>
              <w:right w:w="70" w:type="dxa"/>
            </w:tcMar>
          </w:tcPr>
          <w:p w14:paraId="4856B387" w14:textId="77777777" w:rsidR="008A69E1" w:rsidRPr="00AA389A" w:rsidRDefault="008A69E1" w:rsidP="008A69E1">
            <w:pPr>
              <w:jc w:val="left"/>
            </w:pPr>
            <w:r w:rsidRPr="00AA389A">
              <w:t xml:space="preserve">Discussion on Rel-18 </w:t>
            </w:r>
            <w:proofErr w:type="spellStart"/>
            <w:r w:rsidRPr="00AA389A">
              <w:t>RedCap</w:t>
            </w:r>
            <w:proofErr w:type="spellEnd"/>
            <w:r w:rsidRPr="00AA389A">
              <w:t xml:space="preserve"> UE</w:t>
            </w:r>
            <w:r>
              <w:br/>
            </w:r>
            <w:r w:rsidRPr="00AA389A">
              <w:rPr>
                <w:lang w:val="en-US"/>
              </w:rPr>
              <w:t xml:space="preserve">(revision of </w:t>
            </w:r>
            <w:hyperlink r:id="rId51" w:history="1">
              <w:r w:rsidRPr="00AA389A">
                <w:rPr>
                  <w:rStyle w:val="Hyperlink"/>
                  <w:color w:val="0000FF"/>
                </w:rPr>
                <w:t>R1-2303173</w:t>
              </w:r>
            </w:hyperlink>
            <w:r w:rsidRPr="00AA389A">
              <w:rPr>
                <w:lang w:val="en-US"/>
              </w:rPr>
              <w:t>)</w:t>
            </w:r>
          </w:p>
        </w:tc>
        <w:tc>
          <w:tcPr>
            <w:tcW w:w="2551" w:type="dxa"/>
            <w:tcMar>
              <w:top w:w="0" w:type="dxa"/>
              <w:left w:w="70" w:type="dxa"/>
              <w:bottom w:w="0" w:type="dxa"/>
              <w:right w:w="70" w:type="dxa"/>
            </w:tcMar>
          </w:tcPr>
          <w:p w14:paraId="4856B388" w14:textId="77777777" w:rsidR="008A69E1" w:rsidRPr="001D6530" w:rsidRDefault="008A69E1" w:rsidP="008A69E1">
            <w:pPr>
              <w:jc w:val="left"/>
            </w:pPr>
            <w:r w:rsidRPr="001D6530">
              <w:t>NEC</w:t>
            </w:r>
          </w:p>
        </w:tc>
      </w:tr>
      <w:tr w:rsidR="008A69E1" w14:paraId="4856B38E" w14:textId="77777777">
        <w:trPr>
          <w:trHeight w:val="450"/>
        </w:trPr>
        <w:tc>
          <w:tcPr>
            <w:tcW w:w="704" w:type="dxa"/>
            <w:shd w:val="clear" w:color="auto" w:fill="FFFFFF"/>
            <w:tcMar>
              <w:top w:w="0" w:type="dxa"/>
              <w:left w:w="70" w:type="dxa"/>
              <w:bottom w:w="0" w:type="dxa"/>
              <w:right w:w="70" w:type="dxa"/>
            </w:tcMar>
          </w:tcPr>
          <w:p w14:paraId="4856B38A"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4856B38B" w14:textId="77777777" w:rsidR="008A69E1" w:rsidRPr="00AA389A" w:rsidRDefault="00B94F75" w:rsidP="008A69E1">
            <w:pPr>
              <w:jc w:val="left"/>
            </w:pPr>
            <w:hyperlink r:id="rId52" w:history="1">
              <w:r w:rsidR="008A69E1" w:rsidRPr="00AA389A">
                <w:rPr>
                  <w:rStyle w:val="Hyperlink"/>
                  <w:color w:val="0000FF"/>
                </w:rPr>
                <w:t>R1-2303909</w:t>
              </w:r>
            </w:hyperlink>
          </w:p>
        </w:tc>
        <w:tc>
          <w:tcPr>
            <w:tcW w:w="4921" w:type="dxa"/>
            <w:tcMar>
              <w:top w:w="0" w:type="dxa"/>
              <w:left w:w="70" w:type="dxa"/>
              <w:bottom w:w="0" w:type="dxa"/>
              <w:right w:w="70" w:type="dxa"/>
            </w:tcMar>
          </w:tcPr>
          <w:p w14:paraId="4856B38C" w14:textId="77777777" w:rsidR="008A69E1" w:rsidRPr="00AA389A" w:rsidRDefault="008A69E1" w:rsidP="008A69E1">
            <w:pPr>
              <w:jc w:val="left"/>
            </w:pPr>
            <w:r w:rsidRPr="00AA389A">
              <w:t xml:space="preserve">On </w:t>
            </w:r>
            <w:proofErr w:type="spellStart"/>
            <w:r w:rsidRPr="00AA389A">
              <w:t>eRedCap</w:t>
            </w:r>
            <w:proofErr w:type="spellEnd"/>
            <w:r w:rsidRPr="00AA389A">
              <w:t xml:space="preserve"> complexity reduction</w:t>
            </w:r>
            <w:r>
              <w:br/>
            </w:r>
            <w:r w:rsidRPr="00AA389A">
              <w:rPr>
                <w:lang w:val="en-US"/>
              </w:rPr>
              <w:t xml:space="preserve">(revision of </w:t>
            </w:r>
            <w:hyperlink r:id="rId53" w:history="1">
              <w:r w:rsidRPr="00AA389A">
                <w:rPr>
                  <w:rStyle w:val="Hyperlink"/>
                  <w:color w:val="0000FF"/>
                </w:rPr>
                <w:t>R1-2303349</w:t>
              </w:r>
            </w:hyperlink>
            <w:r w:rsidRPr="00AA389A">
              <w:rPr>
                <w:lang w:val="en-US"/>
              </w:rPr>
              <w:t>)</w:t>
            </w:r>
          </w:p>
        </w:tc>
        <w:tc>
          <w:tcPr>
            <w:tcW w:w="2551" w:type="dxa"/>
            <w:tcMar>
              <w:top w:w="0" w:type="dxa"/>
              <w:left w:w="70" w:type="dxa"/>
              <w:bottom w:w="0" w:type="dxa"/>
              <w:right w:w="70" w:type="dxa"/>
            </w:tcMar>
          </w:tcPr>
          <w:p w14:paraId="4856B38D" w14:textId="77777777" w:rsidR="008A69E1" w:rsidRPr="001D6530" w:rsidRDefault="008A69E1" w:rsidP="008A69E1">
            <w:pPr>
              <w:jc w:val="left"/>
            </w:pPr>
            <w:r w:rsidRPr="001D6530">
              <w:t>MediaTek Inc.</w:t>
            </w:r>
          </w:p>
        </w:tc>
      </w:tr>
      <w:tr w:rsidR="008A69E1" w14:paraId="4856B393" w14:textId="77777777">
        <w:trPr>
          <w:trHeight w:val="450"/>
        </w:trPr>
        <w:tc>
          <w:tcPr>
            <w:tcW w:w="704" w:type="dxa"/>
            <w:shd w:val="clear" w:color="auto" w:fill="FFFFFF"/>
            <w:tcMar>
              <w:top w:w="0" w:type="dxa"/>
              <w:left w:w="70" w:type="dxa"/>
              <w:bottom w:w="0" w:type="dxa"/>
              <w:right w:w="70" w:type="dxa"/>
            </w:tcMar>
          </w:tcPr>
          <w:p w14:paraId="4856B38F" w14:textId="77777777"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856B390" w14:textId="77777777" w:rsidR="008A69E1" w:rsidRDefault="00B94F75" w:rsidP="008A69E1">
            <w:pPr>
              <w:jc w:val="left"/>
            </w:pPr>
            <w:hyperlink r:id="rId54"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4856B391" w14:textId="77777777" w:rsidR="008A69E1" w:rsidRPr="00212DD5" w:rsidRDefault="008A69E1" w:rsidP="008A69E1">
            <w:pPr>
              <w:jc w:val="left"/>
            </w:pPr>
            <w:r w:rsidRPr="00212DD5">
              <w:rPr>
                <w:rFonts w:eastAsia="Calibri"/>
                <w:lang w:val="en-US"/>
              </w:rPr>
              <w:t xml:space="preserve">Report from </w:t>
            </w:r>
            <w:proofErr w:type="spellStart"/>
            <w:r w:rsidRPr="00212DD5">
              <w:rPr>
                <w:rFonts w:eastAsia="Calibri"/>
                <w:lang w:val="en-US"/>
              </w:rPr>
              <w:t>eRedCap</w:t>
            </w:r>
            <w:proofErr w:type="spellEnd"/>
            <w:r w:rsidRPr="00212DD5">
              <w:rPr>
                <w:rFonts w:eastAsia="Calibri"/>
                <w:lang w:val="en-US"/>
              </w:rPr>
              <w:t xml:space="preserve"> breakout session</w:t>
            </w:r>
          </w:p>
        </w:tc>
        <w:tc>
          <w:tcPr>
            <w:tcW w:w="2551" w:type="dxa"/>
            <w:tcMar>
              <w:top w:w="0" w:type="dxa"/>
              <w:left w:w="70" w:type="dxa"/>
              <w:bottom w:w="0" w:type="dxa"/>
              <w:right w:w="70" w:type="dxa"/>
            </w:tcMar>
          </w:tcPr>
          <w:p w14:paraId="4856B392" w14:textId="77777777" w:rsidR="008A69E1" w:rsidRPr="001D6530" w:rsidRDefault="008A69E1" w:rsidP="008A69E1">
            <w:pPr>
              <w:jc w:val="left"/>
            </w:pPr>
            <w:r w:rsidRPr="00212DD5">
              <w:rPr>
                <w:rFonts w:eastAsia="Calibri"/>
                <w:lang w:val="en-US"/>
              </w:rPr>
              <w:t>Session chair (Ericsson)</w:t>
            </w:r>
          </w:p>
        </w:tc>
      </w:tr>
    </w:tbl>
    <w:p w14:paraId="4856B394" w14:textId="77777777" w:rsidR="00383582" w:rsidRDefault="00383582">
      <w:pPr>
        <w:rPr>
          <w:lang w:val="en-US"/>
        </w:rPr>
      </w:pPr>
    </w:p>
    <w:sectPr w:rsidR="00383582" w:rsidSect="00F51C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6B398" w14:textId="77777777" w:rsidR="00385042" w:rsidRDefault="00385042">
      <w:pPr>
        <w:spacing w:line="240" w:lineRule="auto"/>
      </w:pPr>
      <w:r>
        <w:separator/>
      </w:r>
    </w:p>
  </w:endnote>
  <w:endnote w:type="continuationSeparator" w:id="0">
    <w:p w14:paraId="4856B399" w14:textId="77777777" w:rsidR="00385042" w:rsidRDefault="00385042">
      <w:pPr>
        <w:spacing w:line="240" w:lineRule="auto"/>
      </w:pPr>
      <w:r>
        <w:continuationSeparator/>
      </w:r>
    </w:p>
  </w:endnote>
  <w:endnote w:type="continuationNotice" w:id="1">
    <w:p w14:paraId="4856B39A" w14:textId="77777777" w:rsidR="00385042" w:rsidRDefault="003850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B395" w14:textId="77777777" w:rsidR="00385042" w:rsidRDefault="00385042">
      <w:pPr>
        <w:spacing w:after="0"/>
      </w:pPr>
      <w:r>
        <w:separator/>
      </w:r>
    </w:p>
  </w:footnote>
  <w:footnote w:type="continuationSeparator" w:id="0">
    <w:p w14:paraId="4856B396" w14:textId="77777777" w:rsidR="00385042" w:rsidRDefault="00385042">
      <w:pPr>
        <w:spacing w:after="0"/>
      </w:pPr>
      <w:r>
        <w:continuationSeparator/>
      </w:r>
    </w:p>
  </w:footnote>
  <w:footnote w:type="continuationNotice" w:id="1">
    <w:p w14:paraId="4856B397" w14:textId="77777777" w:rsidR="00385042" w:rsidRDefault="003850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630609C"/>
    <w:multiLevelType w:val="hybridMultilevel"/>
    <w:tmpl w:val="092E982A"/>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71536928">
    <w:abstractNumId w:val="4"/>
  </w:num>
  <w:num w:numId="2" w16cid:durableId="413283770">
    <w:abstractNumId w:val="13"/>
  </w:num>
  <w:num w:numId="3" w16cid:durableId="294020623">
    <w:abstractNumId w:val="1"/>
  </w:num>
  <w:num w:numId="4" w16cid:durableId="295646383">
    <w:abstractNumId w:val="0"/>
  </w:num>
  <w:num w:numId="5" w16cid:durableId="1286500788">
    <w:abstractNumId w:val="17"/>
  </w:num>
  <w:num w:numId="6" w16cid:durableId="754739892">
    <w:abstractNumId w:val="20"/>
    <w:lvlOverride w:ilvl="0">
      <w:startOverride w:val="1"/>
    </w:lvlOverride>
  </w:num>
  <w:num w:numId="7" w16cid:durableId="1653752142">
    <w:abstractNumId w:val="21"/>
  </w:num>
  <w:num w:numId="8" w16cid:durableId="64691262">
    <w:abstractNumId w:val="27"/>
  </w:num>
  <w:num w:numId="9" w16cid:durableId="1830975797">
    <w:abstractNumId w:val="34"/>
  </w:num>
  <w:num w:numId="10" w16cid:durableId="1162237016">
    <w:abstractNumId w:val="36"/>
  </w:num>
  <w:num w:numId="11" w16cid:durableId="854224846">
    <w:abstractNumId w:val="29"/>
  </w:num>
  <w:num w:numId="12" w16cid:durableId="807094275">
    <w:abstractNumId w:val="18"/>
  </w:num>
  <w:num w:numId="13" w16cid:durableId="993727090">
    <w:abstractNumId w:val="14"/>
  </w:num>
  <w:num w:numId="14" w16cid:durableId="1845436138">
    <w:abstractNumId w:val="30"/>
  </w:num>
  <w:num w:numId="15" w16cid:durableId="85545415">
    <w:abstractNumId w:val="2"/>
  </w:num>
  <w:num w:numId="16" w16cid:durableId="824511676">
    <w:abstractNumId w:val="16"/>
  </w:num>
  <w:num w:numId="17" w16cid:durableId="63964341">
    <w:abstractNumId w:val="7"/>
  </w:num>
  <w:num w:numId="18" w16cid:durableId="870529193">
    <w:abstractNumId w:val="22"/>
  </w:num>
  <w:num w:numId="19" w16cid:durableId="1254238004">
    <w:abstractNumId w:val="37"/>
  </w:num>
  <w:num w:numId="20" w16cid:durableId="1630278570">
    <w:abstractNumId w:val="10"/>
  </w:num>
  <w:num w:numId="21" w16cid:durableId="235167671">
    <w:abstractNumId w:val="24"/>
  </w:num>
  <w:num w:numId="22" w16cid:durableId="824399228">
    <w:abstractNumId w:val="15"/>
  </w:num>
  <w:num w:numId="23" w16cid:durableId="1968658045">
    <w:abstractNumId w:val="31"/>
  </w:num>
  <w:num w:numId="24" w16cid:durableId="1605721738">
    <w:abstractNumId w:val="28"/>
  </w:num>
  <w:num w:numId="25" w16cid:durableId="665405001">
    <w:abstractNumId w:val="3"/>
  </w:num>
  <w:num w:numId="26" w16cid:durableId="37441462">
    <w:abstractNumId w:val="8"/>
  </w:num>
  <w:num w:numId="27" w16cid:durableId="663365114">
    <w:abstractNumId w:val="32"/>
  </w:num>
  <w:num w:numId="28" w16cid:durableId="1942643448">
    <w:abstractNumId w:val="5"/>
  </w:num>
  <w:num w:numId="29" w16cid:durableId="207649979">
    <w:abstractNumId w:val="11"/>
  </w:num>
  <w:num w:numId="30" w16cid:durableId="119105630">
    <w:abstractNumId w:val="33"/>
  </w:num>
  <w:num w:numId="31" w16cid:durableId="1327057230">
    <w:abstractNumId w:val="6"/>
  </w:num>
  <w:num w:numId="32" w16cid:durableId="996613813">
    <w:abstractNumId w:val="12"/>
  </w:num>
  <w:num w:numId="33" w16cid:durableId="46035832">
    <w:abstractNumId w:val="25"/>
  </w:num>
  <w:num w:numId="34" w16cid:durableId="927881838">
    <w:abstractNumId w:val="23"/>
  </w:num>
  <w:num w:numId="35" w16cid:durableId="1934580704">
    <w:abstractNumId w:val="9"/>
  </w:num>
  <w:num w:numId="36" w16cid:durableId="77792876">
    <w:abstractNumId w:val="19"/>
  </w:num>
  <w:num w:numId="37" w16cid:durableId="648245096">
    <w:abstractNumId w:val="26"/>
  </w:num>
  <w:num w:numId="38" w16cid:durableId="35581109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921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09E"/>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856AF7E"/>
  <w15:docId w15:val="{41BCE4A4-AC0C-42DD-95B2-20ED84EA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CED"/>
    <w:pPr>
      <w:spacing w:after="180" w:line="259" w:lineRule="auto"/>
      <w:jc w:val="both"/>
    </w:pPr>
    <w:rPr>
      <w:rFonts w:eastAsia="Batang"/>
      <w:lang w:val="en-GB" w:eastAsia="en-US"/>
    </w:rPr>
  </w:style>
  <w:style w:type="paragraph" w:styleId="Heading1">
    <w:name w:val="heading 1"/>
    <w:basedOn w:val="Normal"/>
    <w:next w:val="Normal"/>
    <w:qFormat/>
    <w:rsid w:val="00F51CED"/>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F51CED"/>
    <w:pPr>
      <w:tabs>
        <w:tab w:val="left" w:pos="772"/>
      </w:tabs>
      <w:spacing w:after="100" w:afterAutospacing="1"/>
      <w:outlineLvl w:val="1"/>
    </w:pPr>
    <w:rPr>
      <w:lang w:val="en-US"/>
    </w:rPr>
  </w:style>
  <w:style w:type="paragraph" w:styleId="Heading3">
    <w:name w:val="heading 3"/>
    <w:basedOn w:val="Heading2"/>
    <w:next w:val="Normal"/>
    <w:link w:val="Heading3Char"/>
    <w:qFormat/>
    <w:rsid w:val="00F51CED"/>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F51CED"/>
    <w:pPr>
      <w:numPr>
        <w:ilvl w:val="3"/>
      </w:numPr>
      <w:outlineLvl w:val="3"/>
    </w:pPr>
    <w:rPr>
      <w:sz w:val="24"/>
    </w:rPr>
  </w:style>
  <w:style w:type="paragraph" w:styleId="Heading5">
    <w:name w:val="heading 5"/>
    <w:basedOn w:val="Heading4"/>
    <w:next w:val="Normal"/>
    <w:qFormat/>
    <w:rsid w:val="00F51CED"/>
    <w:pPr>
      <w:numPr>
        <w:ilvl w:val="4"/>
      </w:numPr>
      <w:outlineLvl w:val="4"/>
    </w:pPr>
    <w:rPr>
      <w:sz w:val="22"/>
    </w:rPr>
  </w:style>
  <w:style w:type="paragraph" w:styleId="Heading6">
    <w:name w:val="heading 6"/>
    <w:basedOn w:val="Normal"/>
    <w:next w:val="Normal"/>
    <w:qFormat/>
    <w:rsid w:val="00F51CED"/>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F51CED"/>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F51CED"/>
    <w:pPr>
      <w:numPr>
        <w:ilvl w:val="7"/>
      </w:numPr>
      <w:tabs>
        <w:tab w:val="left" w:pos="360"/>
        <w:tab w:val="left" w:pos="926"/>
      </w:tabs>
      <w:outlineLvl w:val="7"/>
    </w:pPr>
  </w:style>
  <w:style w:type="paragraph" w:styleId="Heading9">
    <w:name w:val="heading 9"/>
    <w:basedOn w:val="Heading8"/>
    <w:next w:val="Normal"/>
    <w:qFormat/>
    <w:rsid w:val="00F51C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51CED"/>
    <w:pPr>
      <w:ind w:left="2268" w:hanging="2268"/>
    </w:pPr>
  </w:style>
  <w:style w:type="paragraph" w:styleId="TOC6">
    <w:name w:val="toc 6"/>
    <w:basedOn w:val="TOC5"/>
    <w:next w:val="Normal"/>
    <w:semiHidden/>
    <w:qFormat/>
    <w:rsid w:val="00F51CED"/>
    <w:pPr>
      <w:numPr>
        <w:numId w:val="2"/>
      </w:numPr>
      <w:tabs>
        <w:tab w:val="left" w:pos="360"/>
      </w:tabs>
      <w:ind w:left="1701" w:hanging="1701"/>
    </w:pPr>
  </w:style>
  <w:style w:type="paragraph" w:styleId="TOC5">
    <w:name w:val="toc 5"/>
    <w:basedOn w:val="TOC4"/>
    <w:next w:val="Normal"/>
    <w:semiHidden/>
    <w:qFormat/>
    <w:rsid w:val="00F51CED"/>
    <w:pPr>
      <w:ind w:left="1701" w:hanging="1701"/>
    </w:pPr>
  </w:style>
  <w:style w:type="paragraph" w:styleId="TOC4">
    <w:name w:val="toc 4"/>
    <w:basedOn w:val="TOC3"/>
    <w:next w:val="Normal"/>
    <w:semiHidden/>
    <w:qFormat/>
    <w:rsid w:val="00F51CED"/>
    <w:pPr>
      <w:ind w:left="1418" w:hanging="1418"/>
    </w:pPr>
  </w:style>
  <w:style w:type="paragraph" w:styleId="TOC3">
    <w:name w:val="toc 3"/>
    <w:basedOn w:val="TOC2"/>
    <w:next w:val="Normal"/>
    <w:uiPriority w:val="39"/>
    <w:qFormat/>
    <w:rsid w:val="00F51CED"/>
    <w:pPr>
      <w:ind w:left="1134" w:hanging="1134"/>
    </w:pPr>
  </w:style>
  <w:style w:type="paragraph" w:styleId="TOC2">
    <w:name w:val="toc 2"/>
    <w:basedOn w:val="TOC1"/>
    <w:next w:val="Normal"/>
    <w:uiPriority w:val="39"/>
    <w:qFormat/>
    <w:rsid w:val="00F51CED"/>
    <w:pPr>
      <w:keepNext w:val="0"/>
      <w:spacing w:before="0"/>
      <w:ind w:left="851" w:hanging="851"/>
    </w:pPr>
    <w:rPr>
      <w:sz w:val="20"/>
    </w:rPr>
  </w:style>
  <w:style w:type="paragraph" w:styleId="TOC1">
    <w:name w:val="toc 1"/>
    <w:basedOn w:val="Normal"/>
    <w:next w:val="Normal"/>
    <w:uiPriority w:val="39"/>
    <w:qFormat/>
    <w:rsid w:val="00F51CED"/>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51CED"/>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51CED"/>
    <w:pPr>
      <w:numPr>
        <w:numId w:val="3"/>
      </w:numPr>
      <w:contextualSpacing/>
    </w:pPr>
  </w:style>
  <w:style w:type="paragraph" w:styleId="DocumentMap">
    <w:name w:val="Document Map"/>
    <w:basedOn w:val="Normal"/>
    <w:link w:val="DocumentMapChar"/>
    <w:semiHidden/>
    <w:unhideWhenUsed/>
    <w:qFormat/>
    <w:rsid w:val="00F51CED"/>
    <w:rPr>
      <w:rFonts w:ascii="SimSun" w:eastAsia="SimSun"/>
      <w:sz w:val="18"/>
      <w:szCs w:val="18"/>
    </w:rPr>
  </w:style>
  <w:style w:type="paragraph" w:styleId="CommentText">
    <w:name w:val="annotation text"/>
    <w:basedOn w:val="Normal"/>
    <w:link w:val="CommentTextChar"/>
    <w:uiPriority w:val="99"/>
    <w:qFormat/>
    <w:rsid w:val="00F51CED"/>
  </w:style>
  <w:style w:type="paragraph" w:styleId="ListBullet3">
    <w:name w:val="List Bullet 3"/>
    <w:basedOn w:val="Normal"/>
    <w:uiPriority w:val="99"/>
    <w:semiHidden/>
    <w:qFormat/>
    <w:rsid w:val="00F51CED"/>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51CED"/>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F51CED"/>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51CED"/>
    <w:pPr>
      <w:spacing w:before="180"/>
      <w:ind w:left="2693" w:hanging="2693"/>
    </w:pPr>
    <w:rPr>
      <w:b/>
    </w:rPr>
  </w:style>
  <w:style w:type="paragraph" w:styleId="BalloonText">
    <w:name w:val="Balloon Text"/>
    <w:basedOn w:val="Normal"/>
    <w:qFormat/>
    <w:rsid w:val="00F51CED"/>
    <w:pPr>
      <w:spacing w:after="0"/>
    </w:pPr>
    <w:rPr>
      <w:rFonts w:ascii="Segoe UI" w:hAnsi="Segoe UI" w:cs="Segoe UI"/>
      <w:sz w:val="18"/>
      <w:szCs w:val="18"/>
    </w:rPr>
  </w:style>
  <w:style w:type="paragraph" w:styleId="Footer">
    <w:name w:val="footer"/>
    <w:basedOn w:val="Header"/>
    <w:qFormat/>
    <w:rsid w:val="00F51CED"/>
    <w:pPr>
      <w:jc w:val="center"/>
    </w:pPr>
    <w:rPr>
      <w:i/>
    </w:rPr>
  </w:style>
  <w:style w:type="paragraph" w:styleId="Header">
    <w:name w:val="header"/>
    <w:basedOn w:val="Normal"/>
    <w:link w:val="HeaderChar"/>
    <w:qFormat/>
    <w:rsid w:val="00F51CED"/>
    <w:pPr>
      <w:widowControl w:val="0"/>
      <w:overflowPunct w:val="0"/>
      <w:textAlignment w:val="baseline"/>
    </w:pPr>
    <w:rPr>
      <w:rFonts w:ascii="Arial" w:hAnsi="Arial"/>
      <w:b/>
      <w:sz w:val="18"/>
      <w:lang w:eastAsia="ja-JP"/>
    </w:rPr>
  </w:style>
  <w:style w:type="paragraph" w:styleId="List">
    <w:name w:val="List"/>
    <w:basedOn w:val="BodyText"/>
    <w:qFormat/>
    <w:rsid w:val="00F51CED"/>
    <w:rPr>
      <w:rFonts w:cs="Lohit Devanagari"/>
    </w:rPr>
  </w:style>
  <w:style w:type="paragraph" w:styleId="FootnoteText">
    <w:name w:val="footnote text"/>
    <w:basedOn w:val="Normal"/>
    <w:link w:val="FootnoteTextChar"/>
    <w:uiPriority w:val="99"/>
    <w:unhideWhenUsed/>
    <w:qFormat/>
    <w:rsid w:val="00F51CED"/>
    <w:pPr>
      <w:spacing w:after="0"/>
    </w:pPr>
    <w:rPr>
      <w:rFonts w:eastAsiaTheme="minorHAnsi"/>
      <w:lang w:val="en-US"/>
    </w:rPr>
  </w:style>
  <w:style w:type="paragraph" w:styleId="TOC9">
    <w:name w:val="toc 9"/>
    <w:basedOn w:val="TOC8"/>
    <w:next w:val="Normal"/>
    <w:uiPriority w:val="39"/>
    <w:qFormat/>
    <w:rsid w:val="00F51CED"/>
    <w:pPr>
      <w:ind w:left="1418" w:hanging="1418"/>
    </w:pPr>
  </w:style>
  <w:style w:type="paragraph" w:styleId="NormalWeb">
    <w:name w:val="Normal (Web)"/>
    <w:basedOn w:val="Normal"/>
    <w:uiPriority w:val="99"/>
    <w:unhideWhenUsed/>
    <w:qFormat/>
    <w:rsid w:val="00F51CED"/>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51CED"/>
    <w:rPr>
      <w:b/>
      <w:bCs/>
    </w:rPr>
  </w:style>
  <w:style w:type="table" w:styleId="TableGrid">
    <w:name w:val="Table Grid"/>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51CED"/>
    <w:rPr>
      <w:color w:val="954F72"/>
      <w:u w:val="single"/>
    </w:rPr>
  </w:style>
  <w:style w:type="character" w:styleId="Emphasis">
    <w:name w:val="Emphasis"/>
    <w:basedOn w:val="DefaultParagraphFont"/>
    <w:qFormat/>
    <w:rsid w:val="00F51CED"/>
    <w:rPr>
      <w:i/>
      <w:iCs/>
    </w:rPr>
  </w:style>
  <w:style w:type="character" w:styleId="Hyperlink">
    <w:name w:val="Hyperlink"/>
    <w:basedOn w:val="DefaultParagraphFont"/>
    <w:uiPriority w:val="99"/>
    <w:unhideWhenUsed/>
    <w:qFormat/>
    <w:rsid w:val="00F51CED"/>
    <w:rPr>
      <w:color w:val="0563C1" w:themeColor="hyperlink"/>
      <w:u w:val="single"/>
    </w:rPr>
  </w:style>
  <w:style w:type="character" w:styleId="CommentReference">
    <w:name w:val="annotation reference"/>
    <w:uiPriority w:val="99"/>
    <w:qFormat/>
    <w:rsid w:val="00F51CED"/>
    <w:rPr>
      <w:sz w:val="16"/>
      <w:szCs w:val="16"/>
    </w:rPr>
  </w:style>
  <w:style w:type="character" w:styleId="FootnoteReference">
    <w:name w:val="footnote reference"/>
    <w:basedOn w:val="DefaultParagraphFont"/>
    <w:uiPriority w:val="99"/>
    <w:unhideWhenUsed/>
    <w:qFormat/>
    <w:rsid w:val="00F51CED"/>
    <w:rPr>
      <w:vertAlign w:val="superscript"/>
    </w:rPr>
  </w:style>
  <w:style w:type="character" w:customStyle="1" w:styleId="ZGSM">
    <w:name w:val="ZGSM"/>
    <w:qFormat/>
    <w:rsid w:val="00F51CED"/>
  </w:style>
  <w:style w:type="character" w:customStyle="1" w:styleId="HeaderChar">
    <w:name w:val="Header Char"/>
    <w:link w:val="Header"/>
    <w:qFormat/>
    <w:rsid w:val="00F51CED"/>
    <w:rPr>
      <w:rFonts w:ascii="Segoe UI" w:hAnsi="Segoe UI" w:cs="Segoe UI"/>
      <w:sz w:val="18"/>
      <w:szCs w:val="18"/>
      <w:lang w:eastAsia="en-US"/>
    </w:rPr>
  </w:style>
  <w:style w:type="character" w:customStyle="1" w:styleId="InternetLink">
    <w:name w:val="Internet Link"/>
    <w:qFormat/>
    <w:rsid w:val="00F51CED"/>
    <w:rPr>
      <w:color w:val="0563C1"/>
      <w:u w:val="single"/>
    </w:rPr>
  </w:style>
  <w:style w:type="character" w:customStyle="1" w:styleId="UnresolvedMention1">
    <w:name w:val="Unresolved Mention1"/>
    <w:uiPriority w:val="99"/>
    <w:unhideWhenUsed/>
    <w:qFormat/>
    <w:rsid w:val="00F51CED"/>
    <w:rPr>
      <w:color w:val="605E5C"/>
      <w:shd w:val="clear" w:color="auto" w:fill="E1DFDD"/>
    </w:rPr>
  </w:style>
  <w:style w:type="character" w:customStyle="1" w:styleId="Heading8Char">
    <w:name w:val="Heading 8 Char"/>
    <w:link w:val="Heading8"/>
    <w:qFormat/>
    <w:rsid w:val="00F51CED"/>
    <w:rPr>
      <w:rFonts w:ascii="Arial" w:eastAsia="Batang" w:hAnsi="Arial"/>
      <w:sz w:val="36"/>
      <w:lang w:val="en-GB" w:eastAsia="en-US"/>
    </w:rPr>
  </w:style>
  <w:style w:type="character" w:customStyle="1" w:styleId="Heading3Char">
    <w:name w:val="Heading 3 Char"/>
    <w:link w:val="Heading3"/>
    <w:qFormat/>
    <w:rsid w:val="00F51CED"/>
    <w:rPr>
      <w:rFonts w:eastAsia="Batang"/>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F51C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リスト段落,列"/>
    <w:basedOn w:val="Normal"/>
    <w:link w:val="ListParagraphChar"/>
    <w:uiPriority w:val="34"/>
    <w:qFormat/>
    <w:rsid w:val="00F51CED"/>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51CED"/>
    <w:rPr>
      <w:lang w:val="en-GB" w:eastAsia="en-US"/>
    </w:rPr>
  </w:style>
  <w:style w:type="character" w:customStyle="1" w:styleId="CommentSubjectChar">
    <w:name w:val="Comment Subject Char"/>
    <w:link w:val="CommentSubject"/>
    <w:qFormat/>
    <w:rsid w:val="00F51CED"/>
    <w:rPr>
      <w:b/>
      <w:bCs/>
      <w:lang w:val="en-GB" w:eastAsia="en-US"/>
    </w:rPr>
  </w:style>
  <w:style w:type="character" w:customStyle="1" w:styleId="BodyTextChar">
    <w:name w:val="Body Text Char"/>
    <w:link w:val="BodyText"/>
    <w:qFormat/>
    <w:rsid w:val="00F51CED"/>
    <w:rPr>
      <w:rFonts w:ascii="Arial" w:hAnsi="Arial"/>
      <w:b/>
      <w:sz w:val="18"/>
      <w:lang w:val="en-GB" w:eastAsia="ja-JP"/>
    </w:rPr>
  </w:style>
  <w:style w:type="character" w:customStyle="1" w:styleId="CaptionChar">
    <w:name w:val="Caption Char"/>
    <w:basedOn w:val="DefaultParagraphFont"/>
    <w:link w:val="Caption"/>
    <w:qFormat/>
    <w:rsid w:val="00F51CED"/>
    <w:rPr>
      <w:rFonts w:ascii="Arial" w:hAnsi="Arial"/>
      <w:lang w:val="en-US" w:eastAsia="zh-CN"/>
    </w:rPr>
  </w:style>
  <w:style w:type="character" w:customStyle="1" w:styleId="Mention1">
    <w:name w:val="Mention1"/>
    <w:basedOn w:val="DefaultParagraphFont"/>
    <w:uiPriority w:val="99"/>
    <w:unhideWhenUsed/>
    <w:qFormat/>
    <w:rsid w:val="00F51CED"/>
    <w:rPr>
      <w:color w:val="2B579A"/>
      <w:shd w:val="clear" w:color="auto" w:fill="E1DFDD"/>
    </w:rPr>
  </w:style>
  <w:style w:type="character" w:customStyle="1" w:styleId="TALCar">
    <w:name w:val="TAL Car"/>
    <w:link w:val="TAL"/>
    <w:qFormat/>
    <w:locked/>
    <w:rsid w:val="00F51CED"/>
    <w:rPr>
      <w:rFonts w:ascii="Arial" w:hAnsi="Arial"/>
      <w:sz w:val="18"/>
      <w:lang w:val="en-GB" w:eastAsia="en-US"/>
    </w:rPr>
  </w:style>
  <w:style w:type="paragraph" w:customStyle="1" w:styleId="TAL">
    <w:name w:val="TAL"/>
    <w:basedOn w:val="Normal"/>
    <w:link w:val="TALCar"/>
    <w:qFormat/>
    <w:rsid w:val="00F51CED"/>
    <w:pPr>
      <w:keepNext/>
      <w:keepLines/>
      <w:spacing w:after="0"/>
    </w:pPr>
    <w:rPr>
      <w:rFonts w:ascii="Arial" w:hAnsi="Arial"/>
      <w:sz w:val="18"/>
    </w:rPr>
  </w:style>
  <w:style w:type="character" w:customStyle="1" w:styleId="Char">
    <w:name w:val="题注 Char"/>
    <w:uiPriority w:val="99"/>
    <w:qFormat/>
    <w:locked/>
    <w:rsid w:val="00F51CED"/>
    <w:rPr>
      <w:rFonts w:asciiTheme="minorHAnsi" w:eastAsiaTheme="minorHAnsi" w:hAnsiTheme="minorHAnsi" w:cstheme="minorBidi"/>
      <w:b/>
      <w:sz w:val="22"/>
      <w:szCs w:val="22"/>
      <w:lang w:val="en-US"/>
    </w:rPr>
  </w:style>
  <w:style w:type="character" w:customStyle="1" w:styleId="THChar">
    <w:name w:val="TH Char"/>
    <w:link w:val="TH"/>
    <w:qFormat/>
    <w:rsid w:val="00F51CED"/>
    <w:rPr>
      <w:rFonts w:ascii="Arial" w:hAnsi="Arial"/>
      <w:b/>
      <w:lang w:val="en-GB" w:eastAsia="en-US"/>
    </w:rPr>
  </w:style>
  <w:style w:type="paragraph" w:customStyle="1" w:styleId="TH">
    <w:name w:val="TH"/>
    <w:basedOn w:val="Normal"/>
    <w:link w:val="THChar"/>
    <w:qFormat/>
    <w:rsid w:val="00F51CED"/>
    <w:pPr>
      <w:keepNext/>
      <w:keepLines/>
      <w:spacing w:before="60"/>
      <w:jc w:val="center"/>
    </w:pPr>
    <w:rPr>
      <w:rFonts w:ascii="Arial" w:hAnsi="Arial"/>
      <w:b/>
    </w:rPr>
  </w:style>
  <w:style w:type="character" w:customStyle="1" w:styleId="Char1">
    <w:name w:val="题注 Char1"/>
    <w:qFormat/>
    <w:rsid w:val="00F51CED"/>
    <w:rPr>
      <w:lang w:val="en-GB" w:eastAsia="en-US" w:bidi="ar-SA"/>
    </w:rPr>
  </w:style>
  <w:style w:type="character" w:customStyle="1" w:styleId="ListLabel1">
    <w:name w:val="ListLabel 1"/>
    <w:qFormat/>
    <w:rsid w:val="00F51CED"/>
    <w:rPr>
      <w:rFonts w:cs="Courier New"/>
    </w:rPr>
  </w:style>
  <w:style w:type="character" w:customStyle="1" w:styleId="ListLabel2">
    <w:name w:val="ListLabel 2"/>
    <w:qFormat/>
    <w:rsid w:val="00F51CED"/>
    <w:rPr>
      <w:rFonts w:cs="Courier New"/>
    </w:rPr>
  </w:style>
  <w:style w:type="character" w:customStyle="1" w:styleId="ListLabel3">
    <w:name w:val="ListLabel 3"/>
    <w:qFormat/>
    <w:rsid w:val="00F51CED"/>
    <w:rPr>
      <w:rFonts w:cs="Courier New"/>
    </w:rPr>
  </w:style>
  <w:style w:type="character" w:customStyle="1" w:styleId="ListLabel4">
    <w:name w:val="ListLabel 4"/>
    <w:qFormat/>
    <w:rsid w:val="00F51CED"/>
    <w:rPr>
      <w:rFonts w:eastAsia="Times New Roman" w:cs="Times New Roman"/>
      <w:b/>
      <w:sz w:val="20"/>
    </w:rPr>
  </w:style>
  <w:style w:type="character" w:customStyle="1" w:styleId="ListLabel5">
    <w:name w:val="ListLabel 5"/>
    <w:qFormat/>
    <w:rsid w:val="00F51CED"/>
    <w:rPr>
      <w:rFonts w:cs="Courier New"/>
      <w:b/>
      <w:sz w:val="20"/>
    </w:rPr>
  </w:style>
  <w:style w:type="character" w:customStyle="1" w:styleId="ListLabel6">
    <w:name w:val="ListLabel 6"/>
    <w:qFormat/>
    <w:rsid w:val="00F51CED"/>
    <w:rPr>
      <w:rFonts w:cs="Courier New"/>
    </w:rPr>
  </w:style>
  <w:style w:type="character" w:customStyle="1" w:styleId="ListLabel7">
    <w:name w:val="ListLabel 7"/>
    <w:qFormat/>
    <w:rsid w:val="00F51CED"/>
    <w:rPr>
      <w:rFonts w:cs="Courier New"/>
    </w:rPr>
  </w:style>
  <w:style w:type="character" w:customStyle="1" w:styleId="ListLabel8">
    <w:name w:val="ListLabel 8"/>
    <w:qFormat/>
    <w:rsid w:val="00F51CED"/>
    <w:rPr>
      <w:rFonts w:eastAsia="Calibri" w:cs="Calibri"/>
    </w:rPr>
  </w:style>
  <w:style w:type="character" w:customStyle="1" w:styleId="ListLabel9">
    <w:name w:val="ListLabel 9"/>
    <w:qFormat/>
    <w:rsid w:val="00F51CED"/>
    <w:rPr>
      <w:rFonts w:cs="Courier New"/>
    </w:rPr>
  </w:style>
  <w:style w:type="character" w:customStyle="1" w:styleId="ListLabel10">
    <w:name w:val="ListLabel 10"/>
    <w:qFormat/>
    <w:rsid w:val="00F51CED"/>
    <w:rPr>
      <w:rFonts w:cs="Courier New"/>
    </w:rPr>
  </w:style>
  <w:style w:type="character" w:customStyle="1" w:styleId="ListLabel11">
    <w:name w:val="ListLabel 11"/>
    <w:qFormat/>
    <w:rsid w:val="00F51CED"/>
    <w:rPr>
      <w:rFonts w:cs="Courier New"/>
    </w:rPr>
  </w:style>
  <w:style w:type="character" w:customStyle="1" w:styleId="ListLabel12">
    <w:name w:val="ListLabel 12"/>
    <w:qFormat/>
    <w:rsid w:val="00F51CED"/>
    <w:rPr>
      <w:rFonts w:cs="Courier New"/>
    </w:rPr>
  </w:style>
  <w:style w:type="character" w:customStyle="1" w:styleId="ListLabel13">
    <w:name w:val="ListLabel 13"/>
    <w:qFormat/>
    <w:rsid w:val="00F51CED"/>
    <w:rPr>
      <w:rFonts w:cs="Courier New"/>
    </w:rPr>
  </w:style>
  <w:style w:type="character" w:customStyle="1" w:styleId="ListLabel14">
    <w:name w:val="ListLabel 14"/>
    <w:qFormat/>
    <w:rsid w:val="00F51CED"/>
    <w:rPr>
      <w:rFonts w:cs="Courier New"/>
    </w:rPr>
  </w:style>
  <w:style w:type="character" w:customStyle="1" w:styleId="ListLabel15">
    <w:name w:val="ListLabel 15"/>
    <w:qFormat/>
    <w:rsid w:val="00F51CED"/>
    <w:rPr>
      <w:rFonts w:eastAsia="Times New Roman" w:cs="Times New Roman"/>
    </w:rPr>
  </w:style>
  <w:style w:type="character" w:customStyle="1" w:styleId="ListLabel16">
    <w:name w:val="ListLabel 16"/>
    <w:qFormat/>
    <w:rsid w:val="00F51CED"/>
    <w:rPr>
      <w:rFonts w:cs="Courier New"/>
    </w:rPr>
  </w:style>
  <w:style w:type="character" w:customStyle="1" w:styleId="ListLabel17">
    <w:name w:val="ListLabel 17"/>
    <w:qFormat/>
    <w:rsid w:val="00F51CED"/>
    <w:rPr>
      <w:rFonts w:cs="Courier New"/>
    </w:rPr>
  </w:style>
  <w:style w:type="character" w:customStyle="1" w:styleId="ListLabel18">
    <w:name w:val="ListLabel 18"/>
    <w:qFormat/>
    <w:rsid w:val="00F51CED"/>
    <w:rPr>
      <w:rFonts w:cs="Courier New"/>
    </w:rPr>
  </w:style>
  <w:style w:type="character" w:customStyle="1" w:styleId="ListLabel19">
    <w:name w:val="ListLabel 19"/>
    <w:qFormat/>
    <w:rsid w:val="00F51CED"/>
    <w:rPr>
      <w:rFonts w:cs="Courier New"/>
    </w:rPr>
  </w:style>
  <w:style w:type="character" w:customStyle="1" w:styleId="ListLabel20">
    <w:name w:val="ListLabel 20"/>
    <w:qFormat/>
    <w:rsid w:val="00F51CED"/>
    <w:rPr>
      <w:rFonts w:cs="Courier New"/>
    </w:rPr>
  </w:style>
  <w:style w:type="character" w:customStyle="1" w:styleId="ListLabel21">
    <w:name w:val="ListLabel 21"/>
    <w:qFormat/>
    <w:rsid w:val="00F51CED"/>
    <w:rPr>
      <w:rFonts w:cs="Courier New"/>
    </w:rPr>
  </w:style>
  <w:style w:type="character" w:customStyle="1" w:styleId="ListLabel22">
    <w:name w:val="ListLabel 22"/>
    <w:qFormat/>
    <w:rsid w:val="00F51CED"/>
    <w:rPr>
      <w:rFonts w:eastAsia="SimSun" w:cs="Times New Roman"/>
    </w:rPr>
  </w:style>
  <w:style w:type="character" w:customStyle="1" w:styleId="ListLabel23">
    <w:name w:val="ListLabel 23"/>
    <w:qFormat/>
    <w:rsid w:val="00F51CED"/>
    <w:rPr>
      <w:rFonts w:eastAsia="SimSun" w:cs="Times New Roman"/>
    </w:rPr>
  </w:style>
  <w:style w:type="character" w:customStyle="1" w:styleId="ListLabel24">
    <w:name w:val="ListLabel 24"/>
    <w:qFormat/>
    <w:rsid w:val="00F51CED"/>
    <w:rPr>
      <w:rFonts w:cs="Courier New"/>
    </w:rPr>
  </w:style>
  <w:style w:type="character" w:customStyle="1" w:styleId="ListLabel25">
    <w:name w:val="ListLabel 25"/>
    <w:qFormat/>
    <w:rsid w:val="00F51CED"/>
    <w:rPr>
      <w:rFonts w:eastAsia="SimSun" w:cs="Times New Roman"/>
    </w:rPr>
  </w:style>
  <w:style w:type="character" w:customStyle="1" w:styleId="ListLabel26">
    <w:name w:val="ListLabel 26"/>
    <w:qFormat/>
    <w:rsid w:val="00F51CED"/>
    <w:rPr>
      <w:rFonts w:eastAsia="Malgun Gothic" w:cs="Times New Roman"/>
    </w:rPr>
  </w:style>
  <w:style w:type="character" w:customStyle="1" w:styleId="ListLabel27">
    <w:name w:val="ListLabel 27"/>
    <w:qFormat/>
    <w:rsid w:val="00F51CED"/>
    <w:rPr>
      <w:rFonts w:eastAsia="Malgun Gothic" w:cs="Times New Roman"/>
    </w:rPr>
  </w:style>
  <w:style w:type="character" w:customStyle="1" w:styleId="ListLabel28">
    <w:name w:val="ListLabel 28"/>
    <w:qFormat/>
    <w:rsid w:val="00F51CED"/>
    <w:rPr>
      <w:rFonts w:eastAsia="Malgun Gothic" w:cs="Times New Roman"/>
    </w:rPr>
  </w:style>
  <w:style w:type="character" w:customStyle="1" w:styleId="ListLabel29">
    <w:name w:val="ListLabel 29"/>
    <w:qFormat/>
    <w:rsid w:val="00F51CED"/>
    <w:rPr>
      <w:rFonts w:cs="Courier New"/>
    </w:rPr>
  </w:style>
  <w:style w:type="character" w:customStyle="1" w:styleId="ListLabel30">
    <w:name w:val="ListLabel 30"/>
    <w:qFormat/>
    <w:rsid w:val="00F51CED"/>
    <w:rPr>
      <w:rFonts w:cs="Courier New"/>
    </w:rPr>
  </w:style>
  <w:style w:type="character" w:customStyle="1" w:styleId="ListLabel31">
    <w:name w:val="ListLabel 31"/>
    <w:qFormat/>
    <w:rsid w:val="00F51CED"/>
    <w:rPr>
      <w:rFonts w:cs="Courier New"/>
    </w:rPr>
  </w:style>
  <w:style w:type="character" w:customStyle="1" w:styleId="ListLabel32">
    <w:name w:val="ListLabel 32"/>
    <w:qFormat/>
    <w:rsid w:val="00F51CED"/>
    <w:rPr>
      <w:rFonts w:cs="Courier New"/>
    </w:rPr>
  </w:style>
  <w:style w:type="character" w:customStyle="1" w:styleId="ListLabel33">
    <w:name w:val="ListLabel 33"/>
    <w:qFormat/>
    <w:rsid w:val="00F51CED"/>
    <w:rPr>
      <w:rFonts w:cs="Courier New"/>
    </w:rPr>
  </w:style>
  <w:style w:type="character" w:customStyle="1" w:styleId="ListLabel34">
    <w:name w:val="ListLabel 34"/>
    <w:qFormat/>
    <w:rsid w:val="00F51CED"/>
    <w:rPr>
      <w:rFonts w:cs="Courier New"/>
    </w:rPr>
  </w:style>
  <w:style w:type="character" w:customStyle="1" w:styleId="ListLabel35">
    <w:name w:val="ListLabel 35"/>
    <w:qFormat/>
    <w:rsid w:val="00F51CED"/>
    <w:rPr>
      <w:rFonts w:cs="Courier New"/>
    </w:rPr>
  </w:style>
  <w:style w:type="character" w:customStyle="1" w:styleId="ListLabel36">
    <w:name w:val="ListLabel 36"/>
    <w:qFormat/>
    <w:rsid w:val="00F51CED"/>
    <w:rPr>
      <w:rFonts w:cs="Courier New"/>
    </w:rPr>
  </w:style>
  <w:style w:type="character" w:customStyle="1" w:styleId="ListLabel37">
    <w:name w:val="ListLabel 37"/>
    <w:qFormat/>
    <w:rsid w:val="00F51CED"/>
    <w:rPr>
      <w:rFonts w:cs="Courier New"/>
    </w:rPr>
  </w:style>
  <w:style w:type="character" w:customStyle="1" w:styleId="ListLabel38">
    <w:name w:val="ListLabel 38"/>
    <w:qFormat/>
    <w:rsid w:val="00F51CED"/>
    <w:rPr>
      <w:rFonts w:cs="Courier New"/>
    </w:rPr>
  </w:style>
  <w:style w:type="character" w:customStyle="1" w:styleId="ListLabel39">
    <w:name w:val="ListLabel 39"/>
    <w:qFormat/>
    <w:rsid w:val="00F51CED"/>
    <w:rPr>
      <w:rFonts w:cs="Courier New"/>
    </w:rPr>
  </w:style>
  <w:style w:type="character" w:customStyle="1" w:styleId="ListLabel40">
    <w:name w:val="ListLabel 40"/>
    <w:qFormat/>
    <w:rsid w:val="00F51CED"/>
    <w:rPr>
      <w:rFonts w:cs="Courier New"/>
    </w:rPr>
  </w:style>
  <w:style w:type="character" w:customStyle="1" w:styleId="ListLabel41">
    <w:name w:val="ListLabel 41"/>
    <w:qFormat/>
    <w:rsid w:val="00F51CED"/>
    <w:rPr>
      <w:rFonts w:cs="Courier New"/>
    </w:rPr>
  </w:style>
  <w:style w:type="character" w:customStyle="1" w:styleId="ListLabel42">
    <w:name w:val="ListLabel 42"/>
    <w:qFormat/>
    <w:rsid w:val="00F51CED"/>
    <w:rPr>
      <w:rFonts w:cs="Courier New"/>
    </w:rPr>
  </w:style>
  <w:style w:type="character" w:customStyle="1" w:styleId="ListLabel43">
    <w:name w:val="ListLabel 43"/>
    <w:qFormat/>
    <w:rsid w:val="00F51CED"/>
    <w:rPr>
      <w:rFonts w:cs="Courier New"/>
    </w:rPr>
  </w:style>
  <w:style w:type="character" w:customStyle="1" w:styleId="ListLabel44">
    <w:name w:val="ListLabel 44"/>
    <w:qFormat/>
    <w:rsid w:val="00F51CED"/>
    <w:rPr>
      <w:rFonts w:cs="Courier New"/>
    </w:rPr>
  </w:style>
  <w:style w:type="character" w:customStyle="1" w:styleId="ListLabel45">
    <w:name w:val="ListLabel 45"/>
    <w:qFormat/>
    <w:rsid w:val="00F51CED"/>
    <w:rPr>
      <w:rFonts w:cs="Courier New"/>
    </w:rPr>
  </w:style>
  <w:style w:type="character" w:customStyle="1" w:styleId="ListLabel46">
    <w:name w:val="ListLabel 46"/>
    <w:qFormat/>
    <w:rsid w:val="00F51CED"/>
    <w:rPr>
      <w:rFonts w:cs="Courier New"/>
    </w:rPr>
  </w:style>
  <w:style w:type="character" w:customStyle="1" w:styleId="ListLabel47">
    <w:name w:val="ListLabel 47"/>
    <w:qFormat/>
    <w:rsid w:val="00F51CED"/>
    <w:rPr>
      <w:rFonts w:cs="Courier New"/>
    </w:rPr>
  </w:style>
  <w:style w:type="character" w:customStyle="1" w:styleId="ListLabel48">
    <w:name w:val="ListLabel 48"/>
    <w:qFormat/>
    <w:rsid w:val="00F51CED"/>
    <w:rPr>
      <w:rFonts w:cs="Courier New"/>
    </w:rPr>
  </w:style>
  <w:style w:type="character" w:customStyle="1" w:styleId="ListLabel49">
    <w:name w:val="ListLabel 49"/>
    <w:qFormat/>
    <w:rsid w:val="00F51CED"/>
    <w:rPr>
      <w:rFonts w:cs="Courier New"/>
    </w:rPr>
  </w:style>
  <w:style w:type="character" w:customStyle="1" w:styleId="ListLabel50">
    <w:name w:val="ListLabel 50"/>
    <w:qFormat/>
    <w:rsid w:val="00F51CED"/>
    <w:rPr>
      <w:rFonts w:cs="Courier New"/>
    </w:rPr>
  </w:style>
  <w:style w:type="character" w:customStyle="1" w:styleId="ListLabel51">
    <w:name w:val="ListLabel 51"/>
    <w:qFormat/>
    <w:rsid w:val="00F51CED"/>
    <w:rPr>
      <w:rFonts w:cs="Courier New"/>
    </w:rPr>
  </w:style>
  <w:style w:type="character" w:customStyle="1" w:styleId="ListLabel52">
    <w:name w:val="ListLabel 52"/>
    <w:qFormat/>
    <w:rsid w:val="00F51CED"/>
    <w:rPr>
      <w:rFonts w:eastAsia="Times New Roman" w:cs="Times New Roman"/>
    </w:rPr>
  </w:style>
  <w:style w:type="character" w:customStyle="1" w:styleId="ListLabel53">
    <w:name w:val="ListLabel 53"/>
    <w:qFormat/>
    <w:rsid w:val="00F51CED"/>
    <w:rPr>
      <w:rFonts w:cs="Courier New"/>
    </w:rPr>
  </w:style>
  <w:style w:type="character" w:customStyle="1" w:styleId="ListLabel54">
    <w:name w:val="ListLabel 54"/>
    <w:qFormat/>
    <w:rsid w:val="00F51CED"/>
    <w:rPr>
      <w:rFonts w:cs="Courier New"/>
    </w:rPr>
  </w:style>
  <w:style w:type="character" w:customStyle="1" w:styleId="ListLabel55">
    <w:name w:val="ListLabel 55"/>
    <w:qFormat/>
    <w:rsid w:val="00F51CED"/>
    <w:rPr>
      <w:rFonts w:cs="Courier New"/>
    </w:rPr>
  </w:style>
  <w:style w:type="character" w:customStyle="1" w:styleId="ListLabel56">
    <w:name w:val="ListLabel 56"/>
    <w:qFormat/>
    <w:rsid w:val="00F51CED"/>
    <w:rPr>
      <w:b/>
      <w:sz w:val="18"/>
    </w:rPr>
  </w:style>
  <w:style w:type="character" w:customStyle="1" w:styleId="ListLabel57">
    <w:name w:val="ListLabel 57"/>
    <w:qFormat/>
    <w:rsid w:val="00F51CED"/>
    <w:rPr>
      <w:rFonts w:cs="Courier New"/>
    </w:rPr>
  </w:style>
  <w:style w:type="character" w:customStyle="1" w:styleId="ListLabel58">
    <w:name w:val="ListLabel 58"/>
    <w:qFormat/>
    <w:rsid w:val="00F51CED"/>
    <w:rPr>
      <w:rFonts w:cs="Courier New"/>
    </w:rPr>
  </w:style>
  <w:style w:type="character" w:customStyle="1" w:styleId="ListLabel59">
    <w:name w:val="ListLabel 59"/>
    <w:qFormat/>
    <w:rsid w:val="00F51CED"/>
    <w:rPr>
      <w:rFonts w:cs="Courier New"/>
    </w:rPr>
  </w:style>
  <w:style w:type="character" w:customStyle="1" w:styleId="ListLabel60">
    <w:name w:val="ListLabel 60"/>
    <w:qFormat/>
    <w:rsid w:val="00F51CED"/>
    <w:rPr>
      <w:b/>
      <w:sz w:val="18"/>
    </w:rPr>
  </w:style>
  <w:style w:type="character" w:customStyle="1" w:styleId="ListLabel61">
    <w:name w:val="ListLabel 61"/>
    <w:qFormat/>
    <w:rsid w:val="00F51CED"/>
    <w:rPr>
      <w:b/>
      <w:sz w:val="18"/>
    </w:rPr>
  </w:style>
  <w:style w:type="character" w:customStyle="1" w:styleId="ListLabel62">
    <w:name w:val="ListLabel 62"/>
    <w:qFormat/>
    <w:rsid w:val="00F51CED"/>
    <w:rPr>
      <w:rFonts w:eastAsia="Batang" w:cs="Times New Roman"/>
      <w:sz w:val="20"/>
    </w:rPr>
  </w:style>
  <w:style w:type="character" w:customStyle="1" w:styleId="ListLabel63">
    <w:name w:val="ListLabel 63"/>
    <w:qFormat/>
    <w:rsid w:val="00F51CED"/>
    <w:rPr>
      <w:rFonts w:cs="Courier New"/>
    </w:rPr>
  </w:style>
  <w:style w:type="character" w:customStyle="1" w:styleId="ListLabel64">
    <w:name w:val="ListLabel 64"/>
    <w:qFormat/>
    <w:rsid w:val="00F51CED"/>
    <w:rPr>
      <w:rFonts w:cs="Courier New"/>
    </w:rPr>
  </w:style>
  <w:style w:type="character" w:customStyle="1" w:styleId="ListLabel65">
    <w:name w:val="ListLabel 65"/>
    <w:qFormat/>
    <w:rsid w:val="00F51CED"/>
    <w:rPr>
      <w:rFonts w:cs="Courier New"/>
    </w:rPr>
  </w:style>
  <w:style w:type="character" w:customStyle="1" w:styleId="ListLabel66">
    <w:name w:val="ListLabel 66"/>
    <w:qFormat/>
    <w:rsid w:val="00F51CED"/>
    <w:rPr>
      <w:rFonts w:cs="Courier New"/>
    </w:rPr>
  </w:style>
  <w:style w:type="character" w:customStyle="1" w:styleId="ListLabel67">
    <w:name w:val="ListLabel 67"/>
    <w:qFormat/>
    <w:rsid w:val="00F51CED"/>
    <w:rPr>
      <w:rFonts w:cs="Courier New"/>
    </w:rPr>
  </w:style>
  <w:style w:type="character" w:customStyle="1" w:styleId="ListLabel68">
    <w:name w:val="ListLabel 68"/>
    <w:qFormat/>
    <w:rsid w:val="00F51CED"/>
    <w:rPr>
      <w:rFonts w:cs="Courier New"/>
    </w:rPr>
  </w:style>
  <w:style w:type="character" w:customStyle="1" w:styleId="ListLabel69">
    <w:name w:val="ListLabel 69"/>
    <w:qFormat/>
    <w:rsid w:val="00F51CED"/>
    <w:rPr>
      <w:rFonts w:eastAsia="SimSun" w:cs="Times New Roman"/>
    </w:rPr>
  </w:style>
  <w:style w:type="character" w:customStyle="1" w:styleId="ListLabel70">
    <w:name w:val="ListLabel 70"/>
    <w:qFormat/>
    <w:rsid w:val="00F51CED"/>
    <w:rPr>
      <w:rFonts w:cs="Symbol"/>
    </w:rPr>
  </w:style>
  <w:style w:type="character" w:customStyle="1" w:styleId="ListLabel71">
    <w:name w:val="ListLabel 71"/>
    <w:qFormat/>
    <w:rsid w:val="00F51CED"/>
    <w:rPr>
      <w:rFonts w:cs="Symbol"/>
    </w:rPr>
  </w:style>
  <w:style w:type="character" w:customStyle="1" w:styleId="ListLabel72">
    <w:name w:val="ListLabel 72"/>
    <w:qFormat/>
    <w:rsid w:val="00F51CED"/>
    <w:rPr>
      <w:color w:val="auto"/>
      <w:lang w:val="en-US"/>
    </w:rPr>
  </w:style>
  <w:style w:type="character" w:customStyle="1" w:styleId="ListLabel73">
    <w:name w:val="ListLabel 73"/>
    <w:qFormat/>
    <w:rsid w:val="00F51CED"/>
    <w:rPr>
      <w:color w:val="auto"/>
    </w:rPr>
  </w:style>
  <w:style w:type="character" w:customStyle="1" w:styleId="FootnoteCharacters">
    <w:name w:val="Footnote Characters"/>
    <w:qFormat/>
    <w:rsid w:val="00F51CED"/>
  </w:style>
  <w:style w:type="character" w:customStyle="1" w:styleId="ListLabel74">
    <w:name w:val="ListLabel 74"/>
    <w:qFormat/>
    <w:rsid w:val="00F51CED"/>
    <w:rPr>
      <w:rFonts w:cs="Times New Roman"/>
      <w:b/>
      <w:sz w:val="20"/>
    </w:rPr>
  </w:style>
  <w:style w:type="character" w:customStyle="1" w:styleId="ListLabel75">
    <w:name w:val="ListLabel 75"/>
    <w:qFormat/>
    <w:rsid w:val="00F51CED"/>
    <w:rPr>
      <w:rFonts w:cs="Courier New"/>
      <w:b/>
      <w:sz w:val="20"/>
    </w:rPr>
  </w:style>
  <w:style w:type="character" w:customStyle="1" w:styleId="ListLabel76">
    <w:name w:val="ListLabel 76"/>
    <w:qFormat/>
    <w:rsid w:val="00F51CED"/>
    <w:rPr>
      <w:rFonts w:cs="Wingdings"/>
    </w:rPr>
  </w:style>
  <w:style w:type="character" w:customStyle="1" w:styleId="ListLabel77">
    <w:name w:val="ListLabel 77"/>
    <w:qFormat/>
    <w:rsid w:val="00F51CED"/>
    <w:rPr>
      <w:rFonts w:cs="Symbol"/>
    </w:rPr>
  </w:style>
  <w:style w:type="character" w:customStyle="1" w:styleId="ListLabel78">
    <w:name w:val="ListLabel 78"/>
    <w:qFormat/>
    <w:rsid w:val="00F51CED"/>
    <w:rPr>
      <w:rFonts w:cs="Courier New"/>
    </w:rPr>
  </w:style>
  <w:style w:type="character" w:customStyle="1" w:styleId="ListLabel79">
    <w:name w:val="ListLabel 79"/>
    <w:qFormat/>
    <w:rsid w:val="00F51CED"/>
    <w:rPr>
      <w:rFonts w:cs="Wingdings"/>
    </w:rPr>
  </w:style>
  <w:style w:type="character" w:customStyle="1" w:styleId="ListLabel80">
    <w:name w:val="ListLabel 80"/>
    <w:qFormat/>
    <w:rsid w:val="00F51CED"/>
    <w:rPr>
      <w:rFonts w:cs="Symbol"/>
    </w:rPr>
  </w:style>
  <w:style w:type="character" w:customStyle="1" w:styleId="ListLabel81">
    <w:name w:val="ListLabel 81"/>
    <w:qFormat/>
    <w:rsid w:val="00F51CED"/>
    <w:rPr>
      <w:rFonts w:cs="Courier New"/>
    </w:rPr>
  </w:style>
  <w:style w:type="character" w:customStyle="1" w:styleId="ListLabel82">
    <w:name w:val="ListLabel 82"/>
    <w:qFormat/>
    <w:rsid w:val="00F51CED"/>
    <w:rPr>
      <w:rFonts w:cs="Wingdings"/>
    </w:rPr>
  </w:style>
  <w:style w:type="character" w:customStyle="1" w:styleId="ListLabel83">
    <w:name w:val="ListLabel 83"/>
    <w:qFormat/>
    <w:rsid w:val="00F51CED"/>
    <w:rPr>
      <w:rFonts w:ascii="Times New Roman" w:hAnsi="Times New Roman" w:cs="Symbol"/>
      <w:b/>
      <w:sz w:val="20"/>
    </w:rPr>
  </w:style>
  <w:style w:type="character" w:customStyle="1" w:styleId="ListLabel84">
    <w:name w:val="ListLabel 84"/>
    <w:qFormat/>
    <w:rsid w:val="00F51CED"/>
    <w:rPr>
      <w:rFonts w:cs="Courier New"/>
    </w:rPr>
  </w:style>
  <w:style w:type="character" w:customStyle="1" w:styleId="ListLabel85">
    <w:name w:val="ListLabel 85"/>
    <w:qFormat/>
    <w:rsid w:val="00F51CED"/>
    <w:rPr>
      <w:rFonts w:cs="Wingdings"/>
    </w:rPr>
  </w:style>
  <w:style w:type="character" w:customStyle="1" w:styleId="ListLabel86">
    <w:name w:val="ListLabel 86"/>
    <w:qFormat/>
    <w:rsid w:val="00F51CED"/>
    <w:rPr>
      <w:rFonts w:cs="Symbol"/>
    </w:rPr>
  </w:style>
  <w:style w:type="character" w:customStyle="1" w:styleId="ListLabel87">
    <w:name w:val="ListLabel 87"/>
    <w:qFormat/>
    <w:rsid w:val="00F51CED"/>
    <w:rPr>
      <w:rFonts w:cs="Courier New"/>
    </w:rPr>
  </w:style>
  <w:style w:type="character" w:customStyle="1" w:styleId="ListLabel88">
    <w:name w:val="ListLabel 88"/>
    <w:qFormat/>
    <w:rsid w:val="00F51CED"/>
    <w:rPr>
      <w:rFonts w:cs="Wingdings"/>
    </w:rPr>
  </w:style>
  <w:style w:type="character" w:customStyle="1" w:styleId="ListLabel89">
    <w:name w:val="ListLabel 89"/>
    <w:qFormat/>
    <w:rsid w:val="00F51CED"/>
    <w:rPr>
      <w:rFonts w:cs="Symbol"/>
    </w:rPr>
  </w:style>
  <w:style w:type="character" w:customStyle="1" w:styleId="ListLabel90">
    <w:name w:val="ListLabel 90"/>
    <w:qFormat/>
    <w:rsid w:val="00F51CED"/>
    <w:rPr>
      <w:rFonts w:cs="Courier New"/>
    </w:rPr>
  </w:style>
  <w:style w:type="character" w:customStyle="1" w:styleId="ListLabel91">
    <w:name w:val="ListLabel 91"/>
    <w:qFormat/>
    <w:rsid w:val="00F51CED"/>
    <w:rPr>
      <w:rFonts w:cs="Wingdings"/>
    </w:rPr>
  </w:style>
  <w:style w:type="character" w:customStyle="1" w:styleId="ListLabel92">
    <w:name w:val="ListLabel 92"/>
    <w:qFormat/>
    <w:rsid w:val="00F51CED"/>
    <w:rPr>
      <w:rFonts w:cs="Symbol"/>
      <w:sz w:val="20"/>
    </w:rPr>
  </w:style>
  <w:style w:type="character" w:customStyle="1" w:styleId="ListLabel93">
    <w:name w:val="ListLabel 93"/>
    <w:qFormat/>
    <w:rsid w:val="00F51CED"/>
    <w:rPr>
      <w:rFonts w:cs="Courier New"/>
    </w:rPr>
  </w:style>
  <w:style w:type="character" w:customStyle="1" w:styleId="ListLabel94">
    <w:name w:val="ListLabel 94"/>
    <w:qFormat/>
    <w:rsid w:val="00F51CED"/>
    <w:rPr>
      <w:rFonts w:cs="Wingdings"/>
    </w:rPr>
  </w:style>
  <w:style w:type="character" w:customStyle="1" w:styleId="ListLabel95">
    <w:name w:val="ListLabel 95"/>
    <w:qFormat/>
    <w:rsid w:val="00F51CED"/>
    <w:rPr>
      <w:rFonts w:cs="Symbol"/>
    </w:rPr>
  </w:style>
  <w:style w:type="character" w:customStyle="1" w:styleId="ListLabel96">
    <w:name w:val="ListLabel 96"/>
    <w:qFormat/>
    <w:rsid w:val="00F51CED"/>
    <w:rPr>
      <w:rFonts w:cs="Courier New"/>
    </w:rPr>
  </w:style>
  <w:style w:type="character" w:customStyle="1" w:styleId="ListLabel97">
    <w:name w:val="ListLabel 97"/>
    <w:qFormat/>
    <w:rsid w:val="00F51CED"/>
    <w:rPr>
      <w:rFonts w:cs="Wingdings"/>
    </w:rPr>
  </w:style>
  <w:style w:type="character" w:customStyle="1" w:styleId="ListLabel98">
    <w:name w:val="ListLabel 98"/>
    <w:qFormat/>
    <w:rsid w:val="00F51CED"/>
    <w:rPr>
      <w:rFonts w:cs="Symbol"/>
    </w:rPr>
  </w:style>
  <w:style w:type="character" w:customStyle="1" w:styleId="ListLabel99">
    <w:name w:val="ListLabel 99"/>
    <w:qFormat/>
    <w:rsid w:val="00F51CED"/>
    <w:rPr>
      <w:rFonts w:cs="Courier New"/>
    </w:rPr>
  </w:style>
  <w:style w:type="character" w:customStyle="1" w:styleId="ListLabel100">
    <w:name w:val="ListLabel 100"/>
    <w:qFormat/>
    <w:rsid w:val="00F51CED"/>
    <w:rPr>
      <w:rFonts w:cs="Wingdings"/>
    </w:rPr>
  </w:style>
  <w:style w:type="character" w:customStyle="1" w:styleId="ListLabel101">
    <w:name w:val="ListLabel 101"/>
    <w:qFormat/>
    <w:rsid w:val="00F51CED"/>
    <w:rPr>
      <w:b/>
      <w:sz w:val="18"/>
    </w:rPr>
  </w:style>
  <w:style w:type="character" w:customStyle="1" w:styleId="ListLabel102">
    <w:name w:val="ListLabel 102"/>
    <w:qFormat/>
    <w:rsid w:val="00F51CED"/>
    <w:rPr>
      <w:rFonts w:cs="Symbol"/>
      <w:sz w:val="20"/>
    </w:rPr>
  </w:style>
  <w:style w:type="character" w:customStyle="1" w:styleId="ListLabel103">
    <w:name w:val="ListLabel 103"/>
    <w:qFormat/>
    <w:rsid w:val="00F51CED"/>
    <w:rPr>
      <w:rFonts w:cs="Courier New"/>
    </w:rPr>
  </w:style>
  <w:style w:type="character" w:customStyle="1" w:styleId="ListLabel104">
    <w:name w:val="ListLabel 104"/>
    <w:qFormat/>
    <w:rsid w:val="00F51CED"/>
    <w:rPr>
      <w:rFonts w:cs="Wingdings"/>
    </w:rPr>
  </w:style>
  <w:style w:type="character" w:customStyle="1" w:styleId="ListLabel105">
    <w:name w:val="ListLabel 105"/>
    <w:qFormat/>
    <w:rsid w:val="00F51CED"/>
    <w:rPr>
      <w:rFonts w:cs="Symbol"/>
    </w:rPr>
  </w:style>
  <w:style w:type="character" w:customStyle="1" w:styleId="ListLabel106">
    <w:name w:val="ListLabel 106"/>
    <w:qFormat/>
    <w:rsid w:val="00F51CED"/>
    <w:rPr>
      <w:rFonts w:cs="Courier New"/>
    </w:rPr>
  </w:style>
  <w:style w:type="character" w:customStyle="1" w:styleId="ListLabel107">
    <w:name w:val="ListLabel 107"/>
    <w:qFormat/>
    <w:rsid w:val="00F51CED"/>
    <w:rPr>
      <w:rFonts w:cs="Wingdings"/>
    </w:rPr>
  </w:style>
  <w:style w:type="character" w:customStyle="1" w:styleId="ListLabel108">
    <w:name w:val="ListLabel 108"/>
    <w:qFormat/>
    <w:rsid w:val="00F51CED"/>
    <w:rPr>
      <w:rFonts w:cs="Symbol"/>
    </w:rPr>
  </w:style>
  <w:style w:type="character" w:customStyle="1" w:styleId="ListLabel109">
    <w:name w:val="ListLabel 109"/>
    <w:qFormat/>
    <w:rsid w:val="00F51CED"/>
    <w:rPr>
      <w:rFonts w:cs="Courier New"/>
    </w:rPr>
  </w:style>
  <w:style w:type="character" w:customStyle="1" w:styleId="ListLabel110">
    <w:name w:val="ListLabel 110"/>
    <w:qFormat/>
    <w:rsid w:val="00F51CED"/>
    <w:rPr>
      <w:rFonts w:cs="Wingdings"/>
    </w:rPr>
  </w:style>
  <w:style w:type="character" w:customStyle="1" w:styleId="ListLabel111">
    <w:name w:val="ListLabel 111"/>
    <w:qFormat/>
    <w:rsid w:val="00F51CED"/>
    <w:rPr>
      <w:b/>
      <w:sz w:val="18"/>
    </w:rPr>
  </w:style>
  <w:style w:type="character" w:customStyle="1" w:styleId="ListLabel112">
    <w:name w:val="ListLabel 112"/>
    <w:qFormat/>
    <w:rsid w:val="00F51CED"/>
    <w:rPr>
      <w:b/>
      <w:sz w:val="18"/>
    </w:rPr>
  </w:style>
  <w:style w:type="character" w:customStyle="1" w:styleId="ListLabel113">
    <w:name w:val="ListLabel 113"/>
    <w:qFormat/>
    <w:rsid w:val="00F51CED"/>
    <w:rPr>
      <w:rFonts w:cs="Wingdings"/>
    </w:rPr>
  </w:style>
  <w:style w:type="character" w:customStyle="1" w:styleId="ListLabel114">
    <w:name w:val="ListLabel 114"/>
    <w:qFormat/>
    <w:rsid w:val="00F51CED"/>
    <w:rPr>
      <w:rFonts w:cs="Wingdings"/>
    </w:rPr>
  </w:style>
  <w:style w:type="character" w:customStyle="1" w:styleId="ListLabel115">
    <w:name w:val="ListLabel 115"/>
    <w:qFormat/>
    <w:rsid w:val="00F51CED"/>
    <w:rPr>
      <w:rFonts w:cs="Wingdings"/>
    </w:rPr>
  </w:style>
  <w:style w:type="character" w:customStyle="1" w:styleId="ListLabel116">
    <w:name w:val="ListLabel 116"/>
    <w:qFormat/>
    <w:rsid w:val="00F51CED"/>
    <w:rPr>
      <w:rFonts w:cs="Wingdings"/>
    </w:rPr>
  </w:style>
  <w:style w:type="character" w:customStyle="1" w:styleId="ListLabel117">
    <w:name w:val="ListLabel 117"/>
    <w:qFormat/>
    <w:rsid w:val="00F51CED"/>
    <w:rPr>
      <w:rFonts w:cs="Wingdings"/>
    </w:rPr>
  </w:style>
  <w:style w:type="character" w:customStyle="1" w:styleId="ListLabel118">
    <w:name w:val="ListLabel 118"/>
    <w:qFormat/>
    <w:rsid w:val="00F51CED"/>
    <w:rPr>
      <w:rFonts w:cs="Wingdings"/>
    </w:rPr>
  </w:style>
  <w:style w:type="character" w:customStyle="1" w:styleId="ListLabel119">
    <w:name w:val="ListLabel 119"/>
    <w:qFormat/>
    <w:rsid w:val="00F51CED"/>
    <w:rPr>
      <w:rFonts w:cs="Wingdings"/>
    </w:rPr>
  </w:style>
  <w:style w:type="character" w:customStyle="1" w:styleId="ListLabel120">
    <w:name w:val="ListLabel 120"/>
    <w:qFormat/>
    <w:rsid w:val="00F51CED"/>
    <w:rPr>
      <w:rFonts w:cs="Wingdings"/>
    </w:rPr>
  </w:style>
  <w:style w:type="character" w:customStyle="1" w:styleId="ListLabel121">
    <w:name w:val="ListLabel 121"/>
    <w:qFormat/>
    <w:rsid w:val="00F51CED"/>
    <w:rPr>
      <w:rFonts w:cs="Wingdings"/>
    </w:rPr>
  </w:style>
  <w:style w:type="character" w:customStyle="1" w:styleId="ListLabel122">
    <w:name w:val="ListLabel 122"/>
    <w:qFormat/>
    <w:rsid w:val="00F51CED"/>
    <w:rPr>
      <w:rFonts w:cs="Times New Roman"/>
      <w:sz w:val="20"/>
    </w:rPr>
  </w:style>
  <w:style w:type="character" w:customStyle="1" w:styleId="ListLabel123">
    <w:name w:val="ListLabel 123"/>
    <w:qFormat/>
    <w:rsid w:val="00F51CED"/>
    <w:rPr>
      <w:rFonts w:cs="Courier New"/>
    </w:rPr>
  </w:style>
  <w:style w:type="character" w:customStyle="1" w:styleId="ListLabel124">
    <w:name w:val="ListLabel 124"/>
    <w:qFormat/>
    <w:rsid w:val="00F51CED"/>
    <w:rPr>
      <w:rFonts w:cs="Wingdings"/>
    </w:rPr>
  </w:style>
  <w:style w:type="character" w:customStyle="1" w:styleId="ListLabel125">
    <w:name w:val="ListLabel 125"/>
    <w:qFormat/>
    <w:rsid w:val="00F51CED"/>
    <w:rPr>
      <w:rFonts w:cs="Symbol"/>
    </w:rPr>
  </w:style>
  <w:style w:type="character" w:customStyle="1" w:styleId="ListLabel126">
    <w:name w:val="ListLabel 126"/>
    <w:qFormat/>
    <w:rsid w:val="00F51CED"/>
    <w:rPr>
      <w:rFonts w:cs="Courier New"/>
    </w:rPr>
  </w:style>
  <w:style w:type="character" w:customStyle="1" w:styleId="ListLabel127">
    <w:name w:val="ListLabel 127"/>
    <w:qFormat/>
    <w:rsid w:val="00F51CED"/>
    <w:rPr>
      <w:rFonts w:cs="Wingdings"/>
    </w:rPr>
  </w:style>
  <w:style w:type="character" w:customStyle="1" w:styleId="ListLabel128">
    <w:name w:val="ListLabel 128"/>
    <w:qFormat/>
    <w:rsid w:val="00F51CED"/>
    <w:rPr>
      <w:rFonts w:cs="Symbol"/>
    </w:rPr>
  </w:style>
  <w:style w:type="character" w:customStyle="1" w:styleId="ListLabel129">
    <w:name w:val="ListLabel 129"/>
    <w:qFormat/>
    <w:rsid w:val="00F51CED"/>
    <w:rPr>
      <w:rFonts w:cs="Courier New"/>
    </w:rPr>
  </w:style>
  <w:style w:type="character" w:customStyle="1" w:styleId="ListLabel130">
    <w:name w:val="ListLabel 130"/>
    <w:qFormat/>
    <w:rsid w:val="00F51CED"/>
    <w:rPr>
      <w:rFonts w:cs="Wingdings"/>
    </w:rPr>
  </w:style>
  <w:style w:type="character" w:customStyle="1" w:styleId="ListLabel131">
    <w:name w:val="ListLabel 131"/>
    <w:qFormat/>
    <w:rsid w:val="00F51CED"/>
    <w:rPr>
      <w:rFonts w:cs="Symbol"/>
      <w:sz w:val="20"/>
    </w:rPr>
  </w:style>
  <w:style w:type="character" w:customStyle="1" w:styleId="ListLabel132">
    <w:name w:val="ListLabel 132"/>
    <w:qFormat/>
    <w:rsid w:val="00F51CED"/>
    <w:rPr>
      <w:rFonts w:cs="Courier New"/>
    </w:rPr>
  </w:style>
  <w:style w:type="character" w:customStyle="1" w:styleId="ListLabel133">
    <w:name w:val="ListLabel 133"/>
    <w:qFormat/>
    <w:rsid w:val="00F51CED"/>
    <w:rPr>
      <w:rFonts w:cs="Wingdings"/>
    </w:rPr>
  </w:style>
  <w:style w:type="character" w:customStyle="1" w:styleId="ListLabel134">
    <w:name w:val="ListLabel 134"/>
    <w:qFormat/>
    <w:rsid w:val="00F51CED"/>
    <w:rPr>
      <w:rFonts w:cs="Symbol"/>
    </w:rPr>
  </w:style>
  <w:style w:type="character" w:customStyle="1" w:styleId="ListLabel135">
    <w:name w:val="ListLabel 135"/>
    <w:qFormat/>
    <w:rsid w:val="00F51CED"/>
    <w:rPr>
      <w:rFonts w:cs="Courier New"/>
    </w:rPr>
  </w:style>
  <w:style w:type="character" w:customStyle="1" w:styleId="ListLabel136">
    <w:name w:val="ListLabel 136"/>
    <w:qFormat/>
    <w:rsid w:val="00F51CED"/>
    <w:rPr>
      <w:rFonts w:cs="Wingdings"/>
    </w:rPr>
  </w:style>
  <w:style w:type="character" w:customStyle="1" w:styleId="ListLabel137">
    <w:name w:val="ListLabel 137"/>
    <w:qFormat/>
    <w:rsid w:val="00F51CED"/>
    <w:rPr>
      <w:rFonts w:cs="Symbol"/>
    </w:rPr>
  </w:style>
  <w:style w:type="character" w:customStyle="1" w:styleId="ListLabel138">
    <w:name w:val="ListLabel 138"/>
    <w:qFormat/>
    <w:rsid w:val="00F51CED"/>
    <w:rPr>
      <w:rFonts w:cs="Courier New"/>
    </w:rPr>
  </w:style>
  <w:style w:type="character" w:customStyle="1" w:styleId="ListLabel139">
    <w:name w:val="ListLabel 139"/>
    <w:qFormat/>
    <w:rsid w:val="00F51CED"/>
    <w:rPr>
      <w:rFonts w:cs="Wingdings"/>
    </w:rPr>
  </w:style>
  <w:style w:type="character" w:customStyle="1" w:styleId="ListLabel140">
    <w:name w:val="ListLabel 140"/>
    <w:qFormat/>
    <w:rsid w:val="00F51CED"/>
    <w:rPr>
      <w:rFonts w:cs="Times New Roman"/>
    </w:rPr>
  </w:style>
  <w:style w:type="character" w:customStyle="1" w:styleId="ListLabel141">
    <w:name w:val="ListLabel 141"/>
    <w:qFormat/>
    <w:rsid w:val="00F51CED"/>
    <w:rPr>
      <w:rFonts w:cs="Wingdings"/>
    </w:rPr>
  </w:style>
  <w:style w:type="character" w:customStyle="1" w:styleId="ListLabel142">
    <w:name w:val="ListLabel 142"/>
    <w:qFormat/>
    <w:rsid w:val="00F51CED"/>
    <w:rPr>
      <w:rFonts w:cs="Wingdings"/>
    </w:rPr>
  </w:style>
  <w:style w:type="character" w:customStyle="1" w:styleId="ListLabel143">
    <w:name w:val="ListLabel 143"/>
    <w:qFormat/>
    <w:rsid w:val="00F51CED"/>
    <w:rPr>
      <w:rFonts w:cs="Wingdings"/>
    </w:rPr>
  </w:style>
  <w:style w:type="character" w:customStyle="1" w:styleId="ListLabel144">
    <w:name w:val="ListLabel 144"/>
    <w:qFormat/>
    <w:rsid w:val="00F51CED"/>
    <w:rPr>
      <w:rFonts w:cs="Wingdings"/>
    </w:rPr>
  </w:style>
  <w:style w:type="character" w:customStyle="1" w:styleId="ListLabel145">
    <w:name w:val="ListLabel 145"/>
    <w:qFormat/>
    <w:rsid w:val="00F51CED"/>
    <w:rPr>
      <w:rFonts w:cs="Wingdings"/>
    </w:rPr>
  </w:style>
  <w:style w:type="character" w:customStyle="1" w:styleId="ListLabel146">
    <w:name w:val="ListLabel 146"/>
    <w:qFormat/>
    <w:rsid w:val="00F51CED"/>
    <w:rPr>
      <w:rFonts w:cs="Wingdings"/>
    </w:rPr>
  </w:style>
  <w:style w:type="character" w:customStyle="1" w:styleId="ListLabel147">
    <w:name w:val="ListLabel 147"/>
    <w:qFormat/>
    <w:rsid w:val="00F51CED"/>
    <w:rPr>
      <w:rFonts w:cs="Wingdings"/>
    </w:rPr>
  </w:style>
  <w:style w:type="character" w:customStyle="1" w:styleId="ListLabel148">
    <w:name w:val="ListLabel 148"/>
    <w:qFormat/>
    <w:rsid w:val="00F51CED"/>
    <w:rPr>
      <w:rFonts w:cs="Wingdings"/>
    </w:rPr>
  </w:style>
  <w:style w:type="character" w:customStyle="1" w:styleId="ListLabel149">
    <w:name w:val="ListLabel 149"/>
    <w:qFormat/>
    <w:rsid w:val="00F51CED"/>
    <w:rPr>
      <w:rFonts w:cs="Symbol"/>
    </w:rPr>
  </w:style>
  <w:style w:type="character" w:customStyle="1" w:styleId="ListLabel150">
    <w:name w:val="ListLabel 150"/>
    <w:qFormat/>
    <w:rsid w:val="00F51CED"/>
    <w:rPr>
      <w:rFonts w:cs="Wingdings"/>
    </w:rPr>
  </w:style>
  <w:style w:type="character" w:customStyle="1" w:styleId="ListLabel151">
    <w:name w:val="ListLabel 151"/>
    <w:qFormat/>
    <w:rsid w:val="00F51CED"/>
    <w:rPr>
      <w:rFonts w:cs="Wingdings"/>
    </w:rPr>
  </w:style>
  <w:style w:type="character" w:customStyle="1" w:styleId="ListLabel152">
    <w:name w:val="ListLabel 152"/>
    <w:qFormat/>
    <w:rsid w:val="00F51CED"/>
    <w:rPr>
      <w:rFonts w:cs="Wingdings"/>
    </w:rPr>
  </w:style>
  <w:style w:type="character" w:customStyle="1" w:styleId="ListLabel153">
    <w:name w:val="ListLabel 153"/>
    <w:qFormat/>
    <w:rsid w:val="00F51CED"/>
    <w:rPr>
      <w:rFonts w:cs="Wingdings"/>
    </w:rPr>
  </w:style>
  <w:style w:type="character" w:customStyle="1" w:styleId="ListLabel154">
    <w:name w:val="ListLabel 154"/>
    <w:qFormat/>
    <w:rsid w:val="00F51CED"/>
    <w:rPr>
      <w:rFonts w:cs="Wingdings"/>
    </w:rPr>
  </w:style>
  <w:style w:type="character" w:customStyle="1" w:styleId="ListLabel155">
    <w:name w:val="ListLabel 155"/>
    <w:qFormat/>
    <w:rsid w:val="00F51CED"/>
    <w:rPr>
      <w:rFonts w:cs="Wingdings"/>
    </w:rPr>
  </w:style>
  <w:style w:type="character" w:customStyle="1" w:styleId="ListLabel156">
    <w:name w:val="ListLabel 156"/>
    <w:qFormat/>
    <w:rsid w:val="00F51CED"/>
    <w:rPr>
      <w:rFonts w:cs="Wingdings"/>
    </w:rPr>
  </w:style>
  <w:style w:type="character" w:customStyle="1" w:styleId="ListLabel157">
    <w:name w:val="ListLabel 157"/>
    <w:qFormat/>
    <w:rsid w:val="00F51CED"/>
    <w:rPr>
      <w:rFonts w:cs="Wingdings"/>
    </w:rPr>
  </w:style>
  <w:style w:type="character" w:customStyle="1" w:styleId="ListLabel158">
    <w:name w:val="ListLabel 158"/>
    <w:qFormat/>
    <w:rsid w:val="00F51CED"/>
    <w:rPr>
      <w:rFonts w:cs="Symbol"/>
    </w:rPr>
  </w:style>
  <w:style w:type="character" w:customStyle="1" w:styleId="ListLabel159">
    <w:name w:val="ListLabel 159"/>
    <w:qFormat/>
    <w:rsid w:val="00F51CED"/>
    <w:rPr>
      <w:rFonts w:cs="Wingdings"/>
    </w:rPr>
  </w:style>
  <w:style w:type="character" w:customStyle="1" w:styleId="ListLabel160">
    <w:name w:val="ListLabel 160"/>
    <w:qFormat/>
    <w:rsid w:val="00F51CED"/>
    <w:rPr>
      <w:rFonts w:cs="Wingdings"/>
    </w:rPr>
  </w:style>
  <w:style w:type="character" w:customStyle="1" w:styleId="ListLabel161">
    <w:name w:val="ListLabel 161"/>
    <w:qFormat/>
    <w:rsid w:val="00F51CED"/>
    <w:rPr>
      <w:rFonts w:cs="Wingdings"/>
    </w:rPr>
  </w:style>
  <w:style w:type="character" w:customStyle="1" w:styleId="ListLabel162">
    <w:name w:val="ListLabel 162"/>
    <w:qFormat/>
    <w:rsid w:val="00F51CED"/>
    <w:rPr>
      <w:rFonts w:cs="Wingdings"/>
    </w:rPr>
  </w:style>
  <w:style w:type="character" w:customStyle="1" w:styleId="ListLabel163">
    <w:name w:val="ListLabel 163"/>
    <w:qFormat/>
    <w:rsid w:val="00F51CED"/>
    <w:rPr>
      <w:rFonts w:cs="Wingdings"/>
    </w:rPr>
  </w:style>
  <w:style w:type="character" w:customStyle="1" w:styleId="ListLabel164">
    <w:name w:val="ListLabel 164"/>
    <w:qFormat/>
    <w:rsid w:val="00F51CED"/>
    <w:rPr>
      <w:rFonts w:cs="Wingdings"/>
    </w:rPr>
  </w:style>
  <w:style w:type="character" w:customStyle="1" w:styleId="ListLabel165">
    <w:name w:val="ListLabel 165"/>
    <w:qFormat/>
    <w:rsid w:val="00F51CED"/>
    <w:rPr>
      <w:rFonts w:cs="Wingdings"/>
    </w:rPr>
  </w:style>
  <w:style w:type="character" w:customStyle="1" w:styleId="ListLabel166">
    <w:name w:val="ListLabel 166"/>
    <w:qFormat/>
    <w:rsid w:val="00F51CED"/>
    <w:rPr>
      <w:rFonts w:cs="Wingdings"/>
    </w:rPr>
  </w:style>
  <w:style w:type="character" w:customStyle="1" w:styleId="ListLabel167">
    <w:name w:val="ListLabel 167"/>
    <w:qFormat/>
    <w:rsid w:val="00F51CED"/>
    <w:rPr>
      <w:color w:val="auto"/>
      <w:lang w:val="en-US"/>
    </w:rPr>
  </w:style>
  <w:style w:type="character" w:customStyle="1" w:styleId="ListLabel168">
    <w:name w:val="ListLabel 168"/>
    <w:qFormat/>
    <w:rsid w:val="00F51CED"/>
    <w:rPr>
      <w:color w:val="auto"/>
    </w:rPr>
  </w:style>
  <w:style w:type="paragraph" w:customStyle="1" w:styleId="Heading">
    <w:name w:val="Heading"/>
    <w:basedOn w:val="Normal"/>
    <w:next w:val="BodyText"/>
    <w:qFormat/>
    <w:rsid w:val="00F51CED"/>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51CED"/>
    <w:pPr>
      <w:suppressLineNumbers/>
    </w:pPr>
    <w:rPr>
      <w:rFonts w:cs="Lohit Devanagari"/>
    </w:rPr>
  </w:style>
  <w:style w:type="paragraph" w:customStyle="1" w:styleId="H6">
    <w:name w:val="H6"/>
    <w:basedOn w:val="Heading5"/>
    <w:qFormat/>
    <w:rsid w:val="00F51CED"/>
    <w:pPr>
      <w:ind w:left="1985" w:hanging="1985"/>
    </w:pPr>
    <w:rPr>
      <w:sz w:val="20"/>
    </w:rPr>
  </w:style>
  <w:style w:type="paragraph" w:customStyle="1" w:styleId="EQ">
    <w:name w:val="EQ"/>
    <w:basedOn w:val="Normal"/>
    <w:qFormat/>
    <w:rsid w:val="00F51CED"/>
    <w:pPr>
      <w:keepLines/>
      <w:tabs>
        <w:tab w:val="center" w:pos="4536"/>
        <w:tab w:val="right" w:pos="9072"/>
      </w:tabs>
    </w:pPr>
  </w:style>
  <w:style w:type="paragraph" w:customStyle="1" w:styleId="ZD">
    <w:name w:val="ZD"/>
    <w:qFormat/>
    <w:rsid w:val="00F51CED"/>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rsid w:val="00F51CED"/>
  </w:style>
  <w:style w:type="paragraph" w:customStyle="1" w:styleId="NF">
    <w:name w:val="NF"/>
    <w:basedOn w:val="NO"/>
    <w:qFormat/>
    <w:rsid w:val="00F51CED"/>
    <w:pPr>
      <w:keepNext/>
      <w:spacing w:after="0"/>
    </w:pPr>
    <w:rPr>
      <w:rFonts w:ascii="Arial" w:hAnsi="Arial"/>
      <w:sz w:val="18"/>
    </w:rPr>
  </w:style>
  <w:style w:type="paragraph" w:customStyle="1" w:styleId="NO">
    <w:name w:val="NO"/>
    <w:basedOn w:val="Normal"/>
    <w:qFormat/>
    <w:rsid w:val="00F51CED"/>
    <w:pPr>
      <w:keepLines/>
      <w:ind w:left="1135" w:hanging="851"/>
    </w:pPr>
  </w:style>
  <w:style w:type="paragraph" w:customStyle="1" w:styleId="PL">
    <w:name w:val="PL"/>
    <w:link w:val="PLChar"/>
    <w:qFormat/>
    <w:rsid w:val="00F51C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rsid w:val="00F51CED"/>
    <w:pPr>
      <w:jc w:val="right"/>
    </w:pPr>
  </w:style>
  <w:style w:type="paragraph" w:customStyle="1" w:styleId="TAH">
    <w:name w:val="TAH"/>
    <w:basedOn w:val="TAC"/>
    <w:link w:val="TAHCar"/>
    <w:qFormat/>
    <w:rsid w:val="00F51CED"/>
    <w:rPr>
      <w:b/>
    </w:rPr>
  </w:style>
  <w:style w:type="paragraph" w:customStyle="1" w:styleId="TAC">
    <w:name w:val="TAC"/>
    <w:basedOn w:val="TAL"/>
    <w:link w:val="TACChar"/>
    <w:qFormat/>
    <w:rsid w:val="00F51CED"/>
    <w:pPr>
      <w:jc w:val="center"/>
    </w:pPr>
  </w:style>
  <w:style w:type="paragraph" w:customStyle="1" w:styleId="LD">
    <w:name w:val="LD"/>
    <w:qFormat/>
    <w:rsid w:val="00F51CED"/>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rsid w:val="00F51CED"/>
    <w:pPr>
      <w:keepLines/>
      <w:ind w:left="1702" w:hanging="1418"/>
    </w:pPr>
  </w:style>
  <w:style w:type="paragraph" w:customStyle="1" w:styleId="FP">
    <w:name w:val="FP"/>
    <w:basedOn w:val="Normal"/>
    <w:qFormat/>
    <w:rsid w:val="00F51CED"/>
    <w:pPr>
      <w:spacing w:after="0"/>
    </w:pPr>
  </w:style>
  <w:style w:type="paragraph" w:customStyle="1" w:styleId="NW">
    <w:name w:val="NW"/>
    <w:basedOn w:val="NO"/>
    <w:qFormat/>
    <w:rsid w:val="00F51CED"/>
    <w:pPr>
      <w:spacing w:after="0"/>
    </w:pPr>
  </w:style>
  <w:style w:type="paragraph" w:customStyle="1" w:styleId="EW">
    <w:name w:val="EW"/>
    <w:basedOn w:val="EX"/>
    <w:qFormat/>
    <w:rsid w:val="00F51CED"/>
    <w:pPr>
      <w:spacing w:after="0"/>
    </w:pPr>
  </w:style>
  <w:style w:type="paragraph" w:customStyle="1" w:styleId="B1">
    <w:name w:val="B1"/>
    <w:basedOn w:val="Normal"/>
    <w:link w:val="B1Char1"/>
    <w:qFormat/>
    <w:rsid w:val="00F51CED"/>
    <w:pPr>
      <w:ind w:left="568" w:hanging="284"/>
    </w:pPr>
  </w:style>
  <w:style w:type="paragraph" w:customStyle="1" w:styleId="EditorsNote">
    <w:name w:val="Editor's Note"/>
    <w:basedOn w:val="NO"/>
    <w:qFormat/>
    <w:rsid w:val="00F51CED"/>
    <w:rPr>
      <w:color w:val="FF0000"/>
    </w:rPr>
  </w:style>
  <w:style w:type="paragraph" w:customStyle="1" w:styleId="ZA">
    <w:name w:val="ZA"/>
    <w:qFormat/>
    <w:rsid w:val="00F51CED"/>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rsid w:val="00F51CED"/>
    <w:pPr>
      <w:widowControl w:val="0"/>
      <w:spacing w:after="160" w:line="259" w:lineRule="auto"/>
      <w:ind w:right="28"/>
      <w:jc w:val="right"/>
    </w:pPr>
    <w:rPr>
      <w:rFonts w:ascii="Arial" w:eastAsia="Batang" w:hAnsi="Arial"/>
      <w:i/>
      <w:lang w:val="en-GB" w:eastAsia="en-US"/>
    </w:rPr>
  </w:style>
  <w:style w:type="paragraph" w:customStyle="1" w:styleId="ZT">
    <w:name w:val="ZT"/>
    <w:qFormat/>
    <w:rsid w:val="00F51CED"/>
    <w:pPr>
      <w:widowControl w:val="0"/>
      <w:spacing w:after="160" w:line="240" w:lineRule="atLeast"/>
      <w:jc w:val="right"/>
    </w:pPr>
    <w:rPr>
      <w:rFonts w:ascii="Arial" w:eastAsia="Batang" w:hAnsi="Arial"/>
      <w:b/>
      <w:sz w:val="34"/>
      <w:lang w:val="en-GB" w:eastAsia="en-US"/>
    </w:rPr>
  </w:style>
  <w:style w:type="paragraph" w:customStyle="1" w:styleId="ZU">
    <w:name w:val="ZU"/>
    <w:qFormat/>
    <w:rsid w:val="00F51CED"/>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rsid w:val="00F51CED"/>
    <w:pPr>
      <w:ind w:left="851" w:hanging="851"/>
    </w:pPr>
  </w:style>
  <w:style w:type="paragraph" w:customStyle="1" w:styleId="ZH">
    <w:name w:val="ZH"/>
    <w:qFormat/>
    <w:rsid w:val="00F51CED"/>
    <w:pPr>
      <w:widowControl w:val="0"/>
      <w:spacing w:after="160" w:line="259" w:lineRule="auto"/>
      <w:jc w:val="both"/>
    </w:pPr>
    <w:rPr>
      <w:rFonts w:ascii="Arial" w:eastAsia="Batang" w:hAnsi="Arial"/>
      <w:lang w:val="en-GB" w:eastAsia="en-US"/>
    </w:rPr>
  </w:style>
  <w:style w:type="paragraph" w:customStyle="1" w:styleId="TF">
    <w:name w:val="TF"/>
    <w:basedOn w:val="TH"/>
    <w:qFormat/>
    <w:rsid w:val="00F51CED"/>
    <w:pPr>
      <w:keepNext w:val="0"/>
      <w:spacing w:before="0" w:after="240"/>
    </w:pPr>
  </w:style>
  <w:style w:type="paragraph" w:customStyle="1" w:styleId="ZG">
    <w:name w:val="ZG"/>
    <w:qFormat/>
    <w:rsid w:val="00F51CED"/>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rsid w:val="00F51CED"/>
    <w:pPr>
      <w:ind w:left="851" w:hanging="284"/>
    </w:pPr>
  </w:style>
  <w:style w:type="paragraph" w:customStyle="1" w:styleId="B3">
    <w:name w:val="B3"/>
    <w:basedOn w:val="Normal"/>
    <w:link w:val="B3Char2"/>
    <w:qFormat/>
    <w:rsid w:val="00F51CED"/>
    <w:pPr>
      <w:ind w:left="1135" w:hanging="284"/>
    </w:pPr>
  </w:style>
  <w:style w:type="paragraph" w:customStyle="1" w:styleId="B4">
    <w:name w:val="B4"/>
    <w:basedOn w:val="Normal"/>
    <w:qFormat/>
    <w:rsid w:val="00F51CED"/>
    <w:pPr>
      <w:ind w:left="1418" w:hanging="284"/>
    </w:pPr>
  </w:style>
  <w:style w:type="paragraph" w:customStyle="1" w:styleId="B5">
    <w:name w:val="B5"/>
    <w:basedOn w:val="Normal"/>
    <w:qFormat/>
    <w:rsid w:val="00F51CED"/>
    <w:pPr>
      <w:ind w:left="1702" w:hanging="284"/>
    </w:pPr>
  </w:style>
  <w:style w:type="paragraph" w:customStyle="1" w:styleId="ZTD">
    <w:name w:val="ZTD"/>
    <w:basedOn w:val="ZB"/>
    <w:qFormat/>
    <w:rsid w:val="00F51CED"/>
    <w:rPr>
      <w:i w:val="0"/>
      <w:sz w:val="40"/>
    </w:rPr>
  </w:style>
  <w:style w:type="paragraph" w:customStyle="1" w:styleId="ZV">
    <w:name w:val="ZV"/>
    <w:basedOn w:val="ZU"/>
    <w:qFormat/>
    <w:rsid w:val="00F51CED"/>
  </w:style>
  <w:style w:type="paragraph" w:customStyle="1" w:styleId="TAJ">
    <w:name w:val="TAJ"/>
    <w:basedOn w:val="TH"/>
    <w:qFormat/>
    <w:rsid w:val="00F51CED"/>
  </w:style>
  <w:style w:type="paragraph" w:customStyle="1" w:styleId="Guidance">
    <w:name w:val="Guidance"/>
    <w:basedOn w:val="Normal"/>
    <w:qFormat/>
    <w:rsid w:val="00F51CED"/>
    <w:rPr>
      <w:i/>
      <w:color w:val="0000FF"/>
    </w:rPr>
  </w:style>
  <w:style w:type="paragraph" w:customStyle="1" w:styleId="Revision1">
    <w:name w:val="Revision1"/>
    <w:uiPriority w:val="99"/>
    <w:semiHidden/>
    <w:qFormat/>
    <w:rsid w:val="00F51CED"/>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rsid w:val="00F51CED"/>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51C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51CED"/>
    <w:rPr>
      <w:rFonts w:eastAsiaTheme="minorHAnsi"/>
      <w:lang w:val="en-US" w:eastAsia="en-US"/>
    </w:rPr>
  </w:style>
  <w:style w:type="character" w:customStyle="1" w:styleId="10">
    <w:name w:val="未解決のメンション1"/>
    <w:basedOn w:val="DefaultParagraphFont"/>
    <w:uiPriority w:val="99"/>
    <w:semiHidden/>
    <w:unhideWhenUsed/>
    <w:qFormat/>
    <w:rsid w:val="00F51CED"/>
    <w:rPr>
      <w:color w:val="605E5C"/>
      <w:shd w:val="clear" w:color="auto" w:fill="E1DFDD"/>
    </w:rPr>
  </w:style>
  <w:style w:type="character" w:customStyle="1" w:styleId="normaltextrun">
    <w:name w:val="normaltextrun"/>
    <w:basedOn w:val="DefaultParagraphFont"/>
    <w:qFormat/>
    <w:rsid w:val="00F51CED"/>
  </w:style>
  <w:style w:type="character" w:customStyle="1" w:styleId="eop">
    <w:name w:val="eop"/>
    <w:basedOn w:val="DefaultParagraphFont"/>
    <w:qFormat/>
    <w:rsid w:val="00F51CED"/>
  </w:style>
  <w:style w:type="character" w:customStyle="1" w:styleId="UnresolvedMention2">
    <w:name w:val="Unresolved Mention2"/>
    <w:basedOn w:val="DefaultParagraphFont"/>
    <w:uiPriority w:val="99"/>
    <w:semiHidden/>
    <w:unhideWhenUsed/>
    <w:qFormat/>
    <w:rsid w:val="00F51CED"/>
    <w:rPr>
      <w:color w:val="605E5C"/>
      <w:shd w:val="clear" w:color="auto" w:fill="E1DFDD"/>
    </w:rPr>
  </w:style>
  <w:style w:type="character" w:styleId="PlaceholderText">
    <w:name w:val="Placeholder Text"/>
    <w:basedOn w:val="DefaultParagraphFont"/>
    <w:uiPriority w:val="99"/>
    <w:semiHidden/>
    <w:qFormat/>
    <w:rsid w:val="00F51CED"/>
    <w:rPr>
      <w:color w:val="808080"/>
    </w:rPr>
  </w:style>
  <w:style w:type="character" w:customStyle="1" w:styleId="UnresolvedMention3">
    <w:name w:val="Unresolved Mention3"/>
    <w:basedOn w:val="DefaultParagraphFont"/>
    <w:uiPriority w:val="99"/>
    <w:semiHidden/>
    <w:unhideWhenUsed/>
    <w:qFormat/>
    <w:rsid w:val="00F51CED"/>
    <w:rPr>
      <w:color w:val="605E5C"/>
      <w:shd w:val="clear" w:color="auto" w:fill="E1DFDD"/>
    </w:rPr>
  </w:style>
  <w:style w:type="character" w:customStyle="1" w:styleId="Heading2Char">
    <w:name w:val="Heading 2 Char"/>
    <w:link w:val="Heading2"/>
    <w:qFormat/>
    <w:rsid w:val="00F51CED"/>
    <w:rPr>
      <w:lang w:eastAsia="en-US"/>
    </w:rPr>
  </w:style>
  <w:style w:type="table" w:customStyle="1" w:styleId="TableGrid7">
    <w:name w:val="Table Grid7"/>
    <w:basedOn w:val="TableNormal"/>
    <w:uiPriority w:val="39"/>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51CED"/>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F51CED"/>
    <w:rPr>
      <w:rFonts w:ascii="Arial" w:hAnsi="Arial"/>
      <w:sz w:val="18"/>
      <w:lang w:val="en-GB" w:eastAsia="en-US"/>
    </w:rPr>
  </w:style>
  <w:style w:type="character" w:customStyle="1" w:styleId="TAHCar">
    <w:name w:val="TAH Car"/>
    <w:link w:val="TAH"/>
    <w:qFormat/>
    <w:rsid w:val="00F51CED"/>
    <w:rPr>
      <w:rFonts w:ascii="Arial" w:hAnsi="Arial"/>
      <w:b/>
      <w:sz w:val="18"/>
      <w:lang w:val="en-GB" w:eastAsia="en-US"/>
    </w:rPr>
  </w:style>
  <w:style w:type="character" w:customStyle="1" w:styleId="TANChar">
    <w:name w:val="TAN Char"/>
    <w:link w:val="TAN"/>
    <w:qFormat/>
    <w:rsid w:val="00F51CED"/>
    <w:rPr>
      <w:rFonts w:ascii="Arial" w:hAnsi="Arial"/>
      <w:sz w:val="18"/>
      <w:lang w:val="en-GB" w:eastAsia="en-US"/>
    </w:rPr>
  </w:style>
  <w:style w:type="paragraph" w:customStyle="1" w:styleId="ArialText">
    <w:name w:val="Arial Text"/>
    <w:basedOn w:val="Normal"/>
    <w:link w:val="ArialTextChar"/>
    <w:qFormat/>
    <w:rsid w:val="00F51CED"/>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51CED"/>
    <w:rPr>
      <w:rFonts w:ascii="Arial" w:eastAsiaTheme="minorHAnsi" w:hAnsi="Arial" w:cstheme="minorBidi"/>
      <w:szCs w:val="22"/>
      <w:lang w:val="en-US" w:eastAsia="ja-JP"/>
    </w:rPr>
  </w:style>
  <w:style w:type="paragraph" w:customStyle="1" w:styleId="Proposal">
    <w:name w:val="Proposal"/>
    <w:basedOn w:val="BodyText"/>
    <w:qFormat/>
    <w:rsid w:val="00F51CED"/>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51CED"/>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51CED"/>
    <w:rPr>
      <w:color w:val="605E5C"/>
      <w:shd w:val="clear" w:color="auto" w:fill="E1DFDD"/>
    </w:rPr>
  </w:style>
  <w:style w:type="character" w:customStyle="1" w:styleId="2">
    <w:name w:val="未处理的提及2"/>
    <w:basedOn w:val="DefaultParagraphFont"/>
    <w:uiPriority w:val="99"/>
    <w:semiHidden/>
    <w:unhideWhenUsed/>
    <w:qFormat/>
    <w:rsid w:val="00F51CED"/>
    <w:rPr>
      <w:color w:val="605E5C"/>
      <w:shd w:val="clear" w:color="auto" w:fill="E1DFDD"/>
    </w:rPr>
  </w:style>
  <w:style w:type="character" w:customStyle="1" w:styleId="3">
    <w:name w:val="未处理的提及3"/>
    <w:basedOn w:val="DefaultParagraphFont"/>
    <w:uiPriority w:val="99"/>
    <w:semiHidden/>
    <w:unhideWhenUsed/>
    <w:qFormat/>
    <w:rsid w:val="00F51CED"/>
    <w:rPr>
      <w:color w:val="605E5C"/>
      <w:shd w:val="clear" w:color="auto" w:fill="E1DFDD"/>
    </w:rPr>
  </w:style>
  <w:style w:type="character" w:customStyle="1" w:styleId="UnresolvedMention4">
    <w:name w:val="Unresolved Mention4"/>
    <w:basedOn w:val="DefaultParagraphFont"/>
    <w:uiPriority w:val="99"/>
    <w:unhideWhenUsed/>
    <w:qFormat/>
    <w:rsid w:val="00F51CED"/>
    <w:rPr>
      <w:color w:val="605E5C"/>
      <w:shd w:val="clear" w:color="auto" w:fill="E1DFDD"/>
    </w:rPr>
  </w:style>
  <w:style w:type="paragraph" w:customStyle="1" w:styleId="done">
    <w:name w:val="done"/>
    <w:basedOn w:val="Normal"/>
    <w:qFormat/>
    <w:rsid w:val="00F51CED"/>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51CED"/>
    <w:rPr>
      <w:color w:val="2B579A"/>
      <w:shd w:val="clear" w:color="auto" w:fill="E1DFDD"/>
    </w:rPr>
  </w:style>
  <w:style w:type="character" w:customStyle="1" w:styleId="UnresolvedMention5">
    <w:name w:val="Unresolved Mention5"/>
    <w:basedOn w:val="DefaultParagraphFont"/>
    <w:uiPriority w:val="99"/>
    <w:semiHidden/>
    <w:unhideWhenUsed/>
    <w:qFormat/>
    <w:rsid w:val="00F51CED"/>
    <w:rPr>
      <w:color w:val="605E5C"/>
      <w:shd w:val="clear" w:color="auto" w:fill="E1DFDD"/>
    </w:rPr>
  </w:style>
  <w:style w:type="character" w:customStyle="1" w:styleId="PlainTextChar">
    <w:name w:val="Plain Text Char"/>
    <w:basedOn w:val="DefaultParagraphFont"/>
    <w:link w:val="PlainText"/>
    <w:uiPriority w:val="99"/>
    <w:semiHidden/>
    <w:qFormat/>
    <w:rsid w:val="00F51CED"/>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51CED"/>
    <w:rPr>
      <w:color w:val="605E5C"/>
      <w:shd w:val="clear" w:color="auto" w:fill="E1DFDD"/>
    </w:rPr>
  </w:style>
  <w:style w:type="character" w:customStyle="1" w:styleId="fontstyle01">
    <w:name w:val="fontstyle01"/>
    <w:basedOn w:val="DefaultParagraphFont"/>
    <w:qFormat/>
    <w:rsid w:val="00F51CED"/>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51CED"/>
    <w:rPr>
      <w:rFonts w:ascii="Helvetica" w:hAnsi="Helvetica" w:cs="Helvetica" w:hint="default"/>
      <w:color w:val="000000"/>
      <w:sz w:val="18"/>
      <w:szCs w:val="18"/>
    </w:rPr>
  </w:style>
  <w:style w:type="character" w:customStyle="1" w:styleId="fontstyle31">
    <w:name w:val="fontstyle31"/>
    <w:basedOn w:val="DefaultParagraphFont"/>
    <w:qFormat/>
    <w:rsid w:val="00F51CED"/>
    <w:rPr>
      <w:rFonts w:ascii="Helvetica-Oblique" w:hAnsi="Helvetica-Oblique" w:hint="default"/>
      <w:i/>
      <w:iCs/>
      <w:color w:val="000000"/>
      <w:sz w:val="18"/>
      <w:szCs w:val="18"/>
    </w:rPr>
  </w:style>
  <w:style w:type="character" w:customStyle="1" w:styleId="fontstyle41">
    <w:name w:val="fontstyle41"/>
    <w:basedOn w:val="DefaultParagraphFont"/>
    <w:qFormat/>
    <w:rsid w:val="00F51CED"/>
    <w:rPr>
      <w:rFonts w:ascii="T25" w:hAnsi="T25" w:hint="default"/>
      <w:color w:val="000000"/>
      <w:sz w:val="18"/>
      <w:szCs w:val="18"/>
    </w:rPr>
  </w:style>
  <w:style w:type="character" w:customStyle="1" w:styleId="fontstyle51">
    <w:name w:val="fontstyle51"/>
    <w:basedOn w:val="DefaultParagraphFont"/>
    <w:qFormat/>
    <w:rsid w:val="00F51CED"/>
    <w:rPr>
      <w:rFonts w:ascii="Helvetica-Bold" w:hAnsi="Helvetica-Bold" w:hint="default"/>
      <w:b/>
      <w:bCs/>
      <w:color w:val="000000"/>
      <w:sz w:val="18"/>
      <w:szCs w:val="18"/>
    </w:rPr>
  </w:style>
  <w:style w:type="character" w:customStyle="1" w:styleId="fontstyle61">
    <w:name w:val="fontstyle61"/>
    <w:basedOn w:val="DefaultParagraphFont"/>
    <w:qFormat/>
    <w:rsid w:val="00F51CED"/>
    <w:rPr>
      <w:rFonts w:ascii="Times-Roman" w:hAnsi="Times-Roman" w:hint="default"/>
      <w:color w:val="000000"/>
      <w:sz w:val="20"/>
      <w:szCs w:val="20"/>
    </w:rPr>
  </w:style>
  <w:style w:type="character" w:customStyle="1" w:styleId="fontstyle71">
    <w:name w:val="fontstyle71"/>
    <w:basedOn w:val="DefaultParagraphFont"/>
    <w:qFormat/>
    <w:rsid w:val="00F51CED"/>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F51CED"/>
    <w:rPr>
      <w:color w:val="605E5C"/>
      <w:shd w:val="clear" w:color="auto" w:fill="E1DFDD"/>
    </w:rPr>
  </w:style>
  <w:style w:type="character" w:customStyle="1" w:styleId="4">
    <w:name w:val="未处理的提及4"/>
    <w:basedOn w:val="DefaultParagraphFont"/>
    <w:uiPriority w:val="99"/>
    <w:semiHidden/>
    <w:unhideWhenUsed/>
    <w:qFormat/>
    <w:rsid w:val="00F51CED"/>
    <w:rPr>
      <w:color w:val="605E5C"/>
      <w:shd w:val="clear" w:color="auto" w:fill="E1DFDD"/>
    </w:rPr>
  </w:style>
  <w:style w:type="character" w:customStyle="1" w:styleId="30">
    <w:name w:val="未解決のメンション3"/>
    <w:basedOn w:val="DefaultParagraphFont"/>
    <w:uiPriority w:val="99"/>
    <w:semiHidden/>
    <w:unhideWhenUsed/>
    <w:qFormat/>
    <w:rsid w:val="00F51CED"/>
    <w:rPr>
      <w:color w:val="605E5C"/>
      <w:shd w:val="clear" w:color="auto" w:fill="E1DFDD"/>
    </w:rPr>
  </w:style>
  <w:style w:type="table" w:customStyle="1" w:styleId="TableGrid1">
    <w:name w:val="Table Grid1"/>
    <w:basedOn w:val="TableNormal"/>
    <w:qFormat/>
    <w:rsid w:val="00F5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51CED"/>
    <w:rPr>
      <w:rFonts w:ascii="Arial" w:eastAsia="MS Mincho" w:hAnsi="Arial" w:cs="Arial"/>
      <w:szCs w:val="24"/>
    </w:rPr>
  </w:style>
  <w:style w:type="paragraph" w:customStyle="1" w:styleId="Doc-text2">
    <w:name w:val="Doc-text2"/>
    <w:basedOn w:val="Normal"/>
    <w:link w:val="Doc-text2Char"/>
    <w:qFormat/>
    <w:rsid w:val="00F51CED"/>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F51CED"/>
    <w:rPr>
      <w:rFonts w:ascii="Arial" w:eastAsia="MS Mincho" w:hAnsi="Arial" w:cs="Arial"/>
      <w:i/>
      <w:sz w:val="18"/>
      <w:szCs w:val="24"/>
    </w:rPr>
  </w:style>
  <w:style w:type="paragraph" w:customStyle="1" w:styleId="Comments">
    <w:name w:val="Comments"/>
    <w:basedOn w:val="Normal"/>
    <w:link w:val="CommentsChar"/>
    <w:qFormat/>
    <w:rsid w:val="00F51CED"/>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F51CED"/>
    <w:rPr>
      <w:color w:val="605E5C"/>
      <w:shd w:val="clear" w:color="auto" w:fill="E1DFDD"/>
    </w:rPr>
  </w:style>
  <w:style w:type="character" w:customStyle="1" w:styleId="B2Char">
    <w:name w:val="B2 Char"/>
    <w:link w:val="B2"/>
    <w:qFormat/>
    <w:rsid w:val="00F51CED"/>
    <w:rPr>
      <w:lang w:val="en-GB" w:eastAsia="en-US"/>
    </w:rPr>
  </w:style>
  <w:style w:type="character" w:customStyle="1" w:styleId="B3Char2">
    <w:name w:val="B3 Char2"/>
    <w:link w:val="B3"/>
    <w:qFormat/>
    <w:rsid w:val="00F51CED"/>
    <w:rPr>
      <w:lang w:val="en-GB" w:eastAsia="en-US"/>
    </w:rPr>
  </w:style>
  <w:style w:type="character" w:customStyle="1" w:styleId="40">
    <w:name w:val="未解決のメンション4"/>
    <w:basedOn w:val="DefaultParagraphFont"/>
    <w:uiPriority w:val="99"/>
    <w:semiHidden/>
    <w:unhideWhenUsed/>
    <w:qFormat/>
    <w:rsid w:val="00F51CED"/>
    <w:rPr>
      <w:color w:val="605E5C"/>
      <w:shd w:val="clear" w:color="auto" w:fill="E1DFDD"/>
    </w:rPr>
  </w:style>
  <w:style w:type="character" w:customStyle="1" w:styleId="UnresolvedMention8">
    <w:name w:val="Unresolved Mention8"/>
    <w:basedOn w:val="DefaultParagraphFont"/>
    <w:uiPriority w:val="99"/>
    <w:semiHidden/>
    <w:unhideWhenUsed/>
    <w:qFormat/>
    <w:rsid w:val="00F51CED"/>
    <w:rPr>
      <w:color w:val="605E5C"/>
      <w:shd w:val="clear" w:color="auto" w:fill="E1DFDD"/>
    </w:rPr>
  </w:style>
  <w:style w:type="character" w:customStyle="1" w:styleId="5">
    <w:name w:val="未处理的提及5"/>
    <w:basedOn w:val="DefaultParagraphFont"/>
    <w:uiPriority w:val="99"/>
    <w:semiHidden/>
    <w:unhideWhenUsed/>
    <w:qFormat/>
    <w:rsid w:val="00F51CED"/>
    <w:rPr>
      <w:color w:val="605E5C"/>
      <w:shd w:val="clear" w:color="auto" w:fill="E1DFDD"/>
    </w:rPr>
  </w:style>
  <w:style w:type="character" w:customStyle="1" w:styleId="UnresolvedMention9">
    <w:name w:val="Unresolved Mention9"/>
    <w:basedOn w:val="DefaultParagraphFont"/>
    <w:uiPriority w:val="99"/>
    <w:semiHidden/>
    <w:unhideWhenUsed/>
    <w:qFormat/>
    <w:rsid w:val="00F51CED"/>
    <w:rPr>
      <w:color w:val="605E5C"/>
      <w:shd w:val="clear" w:color="auto" w:fill="E1DFDD"/>
    </w:rPr>
  </w:style>
  <w:style w:type="character" w:customStyle="1" w:styleId="UnresolvedMention10">
    <w:name w:val="Unresolved Mention10"/>
    <w:basedOn w:val="DefaultParagraphFont"/>
    <w:uiPriority w:val="99"/>
    <w:semiHidden/>
    <w:unhideWhenUsed/>
    <w:qFormat/>
    <w:rsid w:val="00F51CED"/>
    <w:rPr>
      <w:color w:val="605E5C"/>
      <w:shd w:val="clear" w:color="auto" w:fill="E1DFDD"/>
    </w:rPr>
  </w:style>
  <w:style w:type="character" w:customStyle="1" w:styleId="B1Char1">
    <w:name w:val="B1 Char1"/>
    <w:link w:val="B1"/>
    <w:qFormat/>
    <w:rsid w:val="00F51CED"/>
    <w:rPr>
      <w:lang w:val="en-GB" w:eastAsia="en-US"/>
    </w:rPr>
  </w:style>
  <w:style w:type="character" w:customStyle="1" w:styleId="PLChar">
    <w:name w:val="PL Char"/>
    <w:link w:val="PL"/>
    <w:qFormat/>
    <w:rsid w:val="00F51CED"/>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F51CED"/>
    <w:rPr>
      <w:color w:val="605E5C"/>
      <w:shd w:val="clear" w:color="auto" w:fill="E1DFDD"/>
    </w:rPr>
  </w:style>
  <w:style w:type="character" w:customStyle="1" w:styleId="6">
    <w:name w:val="未处理的提及6"/>
    <w:basedOn w:val="DefaultParagraphFont"/>
    <w:uiPriority w:val="99"/>
    <w:semiHidden/>
    <w:unhideWhenUsed/>
    <w:qFormat/>
    <w:rsid w:val="00F51CED"/>
    <w:rPr>
      <w:color w:val="605E5C"/>
      <w:shd w:val="clear" w:color="auto" w:fill="E1DFDD"/>
    </w:rPr>
  </w:style>
  <w:style w:type="character" w:customStyle="1" w:styleId="UnresolvedMention11">
    <w:name w:val="Unresolved Mention11"/>
    <w:basedOn w:val="DefaultParagraphFont"/>
    <w:uiPriority w:val="99"/>
    <w:semiHidden/>
    <w:unhideWhenUsed/>
    <w:qFormat/>
    <w:rsid w:val="00F51CED"/>
    <w:rPr>
      <w:color w:val="605E5C"/>
      <w:shd w:val="clear" w:color="auto" w:fill="E1DFDD"/>
    </w:rPr>
  </w:style>
  <w:style w:type="character" w:customStyle="1" w:styleId="UnresolvedMention12">
    <w:name w:val="Unresolved Mention12"/>
    <w:basedOn w:val="DefaultParagraphFont"/>
    <w:uiPriority w:val="99"/>
    <w:semiHidden/>
    <w:unhideWhenUsed/>
    <w:qFormat/>
    <w:rsid w:val="00F51CED"/>
    <w:rPr>
      <w:color w:val="605E5C"/>
      <w:shd w:val="clear" w:color="auto" w:fill="E1DFDD"/>
    </w:rPr>
  </w:style>
  <w:style w:type="character" w:customStyle="1" w:styleId="B1Zchn">
    <w:name w:val="B1 Zchn"/>
    <w:qFormat/>
    <w:rsid w:val="00F51CED"/>
    <w:rPr>
      <w:lang w:eastAsia="en-US"/>
    </w:rPr>
  </w:style>
  <w:style w:type="character" w:customStyle="1" w:styleId="UnresolvedMention13">
    <w:name w:val="Unresolved Mention13"/>
    <w:basedOn w:val="DefaultParagraphFont"/>
    <w:uiPriority w:val="99"/>
    <w:semiHidden/>
    <w:unhideWhenUsed/>
    <w:qFormat/>
    <w:rsid w:val="00F51CED"/>
    <w:rPr>
      <w:color w:val="605E5C"/>
      <w:shd w:val="clear" w:color="auto" w:fill="E1DFDD"/>
    </w:rPr>
  </w:style>
  <w:style w:type="character" w:customStyle="1" w:styleId="UnresolvedMention14">
    <w:name w:val="Unresolved Mention14"/>
    <w:basedOn w:val="DefaultParagraphFont"/>
    <w:uiPriority w:val="99"/>
    <w:semiHidden/>
    <w:unhideWhenUsed/>
    <w:qFormat/>
    <w:rsid w:val="00F51CED"/>
    <w:rPr>
      <w:color w:val="605E5C"/>
      <w:shd w:val="clear" w:color="auto" w:fill="E1DFDD"/>
    </w:rPr>
  </w:style>
  <w:style w:type="character" w:customStyle="1" w:styleId="60">
    <w:name w:val="未解決のメンション6"/>
    <w:basedOn w:val="DefaultParagraphFont"/>
    <w:uiPriority w:val="99"/>
    <w:semiHidden/>
    <w:unhideWhenUsed/>
    <w:qFormat/>
    <w:rsid w:val="00F51CED"/>
    <w:rPr>
      <w:color w:val="605E5C"/>
      <w:shd w:val="clear" w:color="auto" w:fill="E1DFDD"/>
    </w:rPr>
  </w:style>
  <w:style w:type="paragraph" w:customStyle="1" w:styleId="12">
    <w:name w:val="수정1"/>
    <w:hidden/>
    <w:uiPriority w:val="99"/>
    <w:semiHidden/>
    <w:qFormat/>
    <w:rsid w:val="00F51CED"/>
    <w:pPr>
      <w:spacing w:after="160" w:line="259" w:lineRule="auto"/>
      <w:jc w:val="both"/>
    </w:pPr>
    <w:rPr>
      <w:rFonts w:eastAsia="Batang"/>
      <w:lang w:val="en-GB" w:eastAsia="en-US"/>
    </w:rPr>
  </w:style>
  <w:style w:type="paragraph" w:customStyle="1" w:styleId="13">
    <w:name w:val="修订1"/>
    <w:hidden/>
    <w:uiPriority w:val="99"/>
    <w:semiHidden/>
    <w:qFormat/>
    <w:rsid w:val="00F51CED"/>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sid w:val="00F51CED"/>
    <w:rPr>
      <w:color w:val="605E5C"/>
      <w:shd w:val="clear" w:color="auto" w:fill="E1DFDD"/>
    </w:rPr>
  </w:style>
  <w:style w:type="character" w:customStyle="1" w:styleId="70">
    <w:name w:val="未处理的提及7"/>
    <w:basedOn w:val="DefaultParagraphFont"/>
    <w:uiPriority w:val="99"/>
    <w:semiHidden/>
    <w:unhideWhenUsed/>
    <w:qFormat/>
    <w:rsid w:val="00F51CED"/>
    <w:rPr>
      <w:color w:val="605E5C"/>
      <w:shd w:val="clear" w:color="auto" w:fill="E1DFDD"/>
    </w:rPr>
  </w:style>
  <w:style w:type="character" w:customStyle="1" w:styleId="8">
    <w:name w:val="未解決のメンション8"/>
    <w:basedOn w:val="DefaultParagraphFont"/>
    <w:uiPriority w:val="99"/>
    <w:semiHidden/>
    <w:unhideWhenUsed/>
    <w:qFormat/>
    <w:rsid w:val="00F51CED"/>
    <w:rPr>
      <w:color w:val="605E5C"/>
      <w:shd w:val="clear" w:color="auto" w:fill="E1DFDD"/>
    </w:rPr>
  </w:style>
  <w:style w:type="paragraph" w:customStyle="1" w:styleId="21">
    <w:name w:val="修订2"/>
    <w:hidden/>
    <w:uiPriority w:val="99"/>
    <w:semiHidden/>
    <w:qFormat/>
    <w:rsid w:val="00F51CED"/>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sid w:val="00F51CED"/>
    <w:rPr>
      <w:color w:val="605E5C"/>
      <w:shd w:val="clear" w:color="auto" w:fill="E1DFDD"/>
    </w:rPr>
  </w:style>
  <w:style w:type="character" w:customStyle="1" w:styleId="9">
    <w:name w:val="未解決のメンション9"/>
    <w:basedOn w:val="DefaultParagraphFont"/>
    <w:uiPriority w:val="99"/>
    <w:semiHidden/>
    <w:unhideWhenUsed/>
    <w:qFormat/>
    <w:rsid w:val="00F51CED"/>
    <w:rPr>
      <w:color w:val="605E5C"/>
      <w:shd w:val="clear" w:color="auto" w:fill="E1DFDD"/>
    </w:rPr>
  </w:style>
  <w:style w:type="character" w:customStyle="1" w:styleId="UnresolvedMention16">
    <w:name w:val="Unresolved Mention16"/>
    <w:basedOn w:val="DefaultParagraphFont"/>
    <w:uiPriority w:val="99"/>
    <w:semiHidden/>
    <w:unhideWhenUsed/>
    <w:qFormat/>
    <w:rsid w:val="00F51CED"/>
    <w:rPr>
      <w:color w:val="605E5C"/>
      <w:shd w:val="clear" w:color="auto" w:fill="E1DFDD"/>
    </w:rPr>
  </w:style>
  <w:style w:type="character" w:customStyle="1" w:styleId="UnresolvedMention17">
    <w:name w:val="Unresolved Mention17"/>
    <w:basedOn w:val="DefaultParagraphFont"/>
    <w:uiPriority w:val="99"/>
    <w:semiHidden/>
    <w:unhideWhenUsed/>
    <w:qFormat/>
    <w:rsid w:val="00F51CED"/>
    <w:rPr>
      <w:color w:val="605E5C"/>
      <w:shd w:val="clear" w:color="auto" w:fill="E1DFDD"/>
    </w:rPr>
  </w:style>
  <w:style w:type="character" w:customStyle="1" w:styleId="UnresolvedMention18">
    <w:name w:val="Unresolved Mention18"/>
    <w:basedOn w:val="DefaultParagraphFont"/>
    <w:uiPriority w:val="99"/>
    <w:semiHidden/>
    <w:unhideWhenUsed/>
    <w:qFormat/>
    <w:rsid w:val="00F51CED"/>
    <w:rPr>
      <w:color w:val="605E5C"/>
      <w:shd w:val="clear" w:color="auto" w:fill="E1DFDD"/>
    </w:rPr>
  </w:style>
  <w:style w:type="character" w:customStyle="1" w:styleId="80">
    <w:name w:val="未处理的提及8"/>
    <w:basedOn w:val="DefaultParagraphFont"/>
    <w:uiPriority w:val="99"/>
    <w:semiHidden/>
    <w:unhideWhenUsed/>
    <w:qFormat/>
    <w:rsid w:val="00F51CED"/>
    <w:rPr>
      <w:color w:val="605E5C"/>
      <w:shd w:val="clear" w:color="auto" w:fill="E1DFDD"/>
    </w:rPr>
  </w:style>
  <w:style w:type="character" w:customStyle="1" w:styleId="UnresolvedMention19">
    <w:name w:val="Unresolved Mention19"/>
    <w:basedOn w:val="DefaultParagraphFont"/>
    <w:uiPriority w:val="99"/>
    <w:semiHidden/>
    <w:unhideWhenUsed/>
    <w:qFormat/>
    <w:rsid w:val="00F51CED"/>
    <w:rPr>
      <w:color w:val="605E5C"/>
      <w:shd w:val="clear" w:color="auto" w:fill="E1DFDD"/>
    </w:rPr>
  </w:style>
  <w:style w:type="paragraph" w:customStyle="1" w:styleId="paragraph">
    <w:name w:val="paragraph"/>
    <w:basedOn w:val="Normal"/>
    <w:qFormat/>
    <w:rsid w:val="00F51CED"/>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sid w:val="00F51CED"/>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sid w:val="00F51CED"/>
    <w:rPr>
      <w:color w:val="605E5C"/>
      <w:shd w:val="clear" w:color="auto" w:fill="E1DFDD"/>
    </w:rPr>
  </w:style>
  <w:style w:type="character" w:customStyle="1" w:styleId="UnresolvedMention21">
    <w:name w:val="Unresolved Mention21"/>
    <w:basedOn w:val="DefaultParagraphFont"/>
    <w:uiPriority w:val="99"/>
    <w:semiHidden/>
    <w:unhideWhenUsed/>
    <w:qFormat/>
    <w:rsid w:val="00F51CED"/>
    <w:rPr>
      <w:color w:val="605E5C"/>
      <w:shd w:val="clear" w:color="auto" w:fill="E1DFDD"/>
    </w:rPr>
  </w:style>
  <w:style w:type="character" w:customStyle="1" w:styleId="UnresolvedMention22">
    <w:name w:val="Unresolved Mention22"/>
    <w:basedOn w:val="DefaultParagraphFont"/>
    <w:uiPriority w:val="99"/>
    <w:semiHidden/>
    <w:unhideWhenUsed/>
    <w:qFormat/>
    <w:rsid w:val="00F51CED"/>
    <w:rPr>
      <w:color w:val="605E5C"/>
      <w:shd w:val="clear" w:color="auto" w:fill="E1DFDD"/>
    </w:rPr>
  </w:style>
  <w:style w:type="character" w:customStyle="1" w:styleId="100">
    <w:name w:val="未解決のメンション10"/>
    <w:basedOn w:val="DefaultParagraphFont"/>
    <w:uiPriority w:val="99"/>
    <w:semiHidden/>
    <w:unhideWhenUsed/>
    <w:qFormat/>
    <w:rsid w:val="00F51CED"/>
    <w:rPr>
      <w:color w:val="605E5C"/>
      <w:shd w:val="clear" w:color="auto" w:fill="E1DFDD"/>
    </w:rPr>
  </w:style>
  <w:style w:type="character" w:customStyle="1" w:styleId="UnresolvedMention23">
    <w:name w:val="Unresolved Mention23"/>
    <w:basedOn w:val="DefaultParagraphFont"/>
    <w:uiPriority w:val="99"/>
    <w:semiHidden/>
    <w:unhideWhenUsed/>
    <w:qFormat/>
    <w:rsid w:val="00F51CED"/>
    <w:rPr>
      <w:color w:val="605E5C"/>
      <w:shd w:val="clear" w:color="auto" w:fill="E1DFDD"/>
    </w:rPr>
  </w:style>
  <w:style w:type="character" w:customStyle="1" w:styleId="UnresolvedMention24">
    <w:name w:val="Unresolved Mention24"/>
    <w:basedOn w:val="DefaultParagraphFont"/>
    <w:uiPriority w:val="99"/>
    <w:semiHidden/>
    <w:unhideWhenUsed/>
    <w:qFormat/>
    <w:rsid w:val="00F51CED"/>
    <w:rPr>
      <w:color w:val="605E5C"/>
      <w:shd w:val="clear" w:color="auto" w:fill="E1DFDD"/>
    </w:rPr>
  </w:style>
  <w:style w:type="character" w:customStyle="1" w:styleId="90">
    <w:name w:val="未处理的提及9"/>
    <w:basedOn w:val="DefaultParagraphFont"/>
    <w:uiPriority w:val="99"/>
    <w:semiHidden/>
    <w:unhideWhenUsed/>
    <w:qFormat/>
    <w:rsid w:val="00F51CED"/>
    <w:rPr>
      <w:color w:val="605E5C"/>
      <w:shd w:val="clear" w:color="auto" w:fill="E1DFDD"/>
    </w:rPr>
  </w:style>
  <w:style w:type="character" w:customStyle="1" w:styleId="110">
    <w:name w:val="未解決のメンション11"/>
    <w:basedOn w:val="DefaultParagraphFont"/>
    <w:uiPriority w:val="99"/>
    <w:semiHidden/>
    <w:unhideWhenUsed/>
    <w:qFormat/>
    <w:rsid w:val="00F51CED"/>
    <w:rPr>
      <w:color w:val="605E5C"/>
      <w:shd w:val="clear" w:color="auto" w:fill="E1DFDD"/>
    </w:rPr>
  </w:style>
  <w:style w:type="character" w:customStyle="1" w:styleId="UnresolvedMention25">
    <w:name w:val="Unresolved Mention25"/>
    <w:basedOn w:val="DefaultParagraphFont"/>
    <w:uiPriority w:val="99"/>
    <w:semiHidden/>
    <w:unhideWhenUsed/>
    <w:qFormat/>
    <w:rsid w:val="00F51CED"/>
    <w:rPr>
      <w:color w:val="605E5C"/>
      <w:shd w:val="clear" w:color="auto" w:fill="E1DFDD"/>
    </w:rPr>
  </w:style>
  <w:style w:type="character" w:customStyle="1" w:styleId="Mention3">
    <w:name w:val="Mention3"/>
    <w:basedOn w:val="DefaultParagraphFont"/>
    <w:uiPriority w:val="99"/>
    <w:unhideWhenUsed/>
    <w:qFormat/>
    <w:rsid w:val="00F51CED"/>
    <w:rPr>
      <w:color w:val="2B579A"/>
      <w:shd w:val="clear" w:color="auto" w:fill="E1DFDD"/>
    </w:rPr>
  </w:style>
  <w:style w:type="character" w:customStyle="1" w:styleId="UnresolvedMention26">
    <w:name w:val="Unresolved Mention26"/>
    <w:basedOn w:val="DefaultParagraphFont"/>
    <w:uiPriority w:val="99"/>
    <w:semiHidden/>
    <w:unhideWhenUsed/>
    <w:qFormat/>
    <w:rsid w:val="00F51CED"/>
    <w:rPr>
      <w:color w:val="605E5C"/>
      <w:shd w:val="clear" w:color="auto" w:fill="E1DFDD"/>
    </w:rPr>
  </w:style>
  <w:style w:type="character" w:customStyle="1" w:styleId="120">
    <w:name w:val="未解決のメンション12"/>
    <w:basedOn w:val="DefaultParagraphFont"/>
    <w:uiPriority w:val="99"/>
    <w:semiHidden/>
    <w:unhideWhenUsed/>
    <w:qFormat/>
    <w:rsid w:val="00F51CED"/>
    <w:rPr>
      <w:color w:val="605E5C"/>
      <w:shd w:val="clear" w:color="auto" w:fill="E1DFDD"/>
    </w:rPr>
  </w:style>
  <w:style w:type="paragraph" w:customStyle="1" w:styleId="Default">
    <w:name w:val="Default"/>
    <w:qFormat/>
    <w:rsid w:val="00F51CED"/>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sid w:val="00F51CED"/>
    <w:rPr>
      <w:color w:val="605E5C"/>
      <w:shd w:val="clear" w:color="auto" w:fill="E1DFDD"/>
    </w:rPr>
  </w:style>
  <w:style w:type="character" w:customStyle="1" w:styleId="UnresolvedMention28">
    <w:name w:val="Unresolved Mention28"/>
    <w:basedOn w:val="DefaultParagraphFont"/>
    <w:uiPriority w:val="99"/>
    <w:semiHidden/>
    <w:unhideWhenUsed/>
    <w:qFormat/>
    <w:rsid w:val="00F51CED"/>
    <w:rPr>
      <w:color w:val="605E5C"/>
      <w:shd w:val="clear" w:color="auto" w:fill="E1DFDD"/>
    </w:rPr>
  </w:style>
  <w:style w:type="character" w:customStyle="1" w:styleId="UnresolvedMention29">
    <w:name w:val="Unresolved Mention29"/>
    <w:basedOn w:val="DefaultParagraphFont"/>
    <w:uiPriority w:val="99"/>
    <w:semiHidden/>
    <w:unhideWhenUsed/>
    <w:qFormat/>
    <w:rsid w:val="00F51CED"/>
    <w:rPr>
      <w:color w:val="605E5C"/>
      <w:shd w:val="clear" w:color="auto" w:fill="E1DFDD"/>
    </w:rPr>
  </w:style>
  <w:style w:type="character" w:customStyle="1" w:styleId="Mention4">
    <w:name w:val="Mention4"/>
    <w:basedOn w:val="DefaultParagraphFont"/>
    <w:uiPriority w:val="99"/>
    <w:unhideWhenUsed/>
    <w:qFormat/>
    <w:rsid w:val="00F51CED"/>
    <w:rPr>
      <w:color w:val="2B579A"/>
      <w:shd w:val="clear" w:color="auto" w:fill="E1DFDD"/>
    </w:rPr>
  </w:style>
  <w:style w:type="paragraph" w:customStyle="1" w:styleId="N1">
    <w:name w:val="N1"/>
    <w:basedOn w:val="Normal"/>
    <w:link w:val="N1Char"/>
    <w:qFormat/>
    <w:rsid w:val="00F51CED"/>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F51CED"/>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sid w:val="00F51CED"/>
    <w:rPr>
      <w:color w:val="605E5C"/>
      <w:shd w:val="clear" w:color="auto" w:fill="E1DFDD"/>
    </w:rPr>
  </w:style>
  <w:style w:type="character" w:customStyle="1" w:styleId="UnresolvedMention31">
    <w:name w:val="Unresolved Mention31"/>
    <w:basedOn w:val="DefaultParagraphFont"/>
    <w:uiPriority w:val="99"/>
    <w:semiHidden/>
    <w:unhideWhenUsed/>
    <w:qFormat/>
    <w:rsid w:val="00F51CED"/>
    <w:rPr>
      <w:color w:val="605E5C"/>
      <w:shd w:val="clear" w:color="auto" w:fill="E1DFDD"/>
    </w:rPr>
  </w:style>
  <w:style w:type="character" w:customStyle="1" w:styleId="UnresolvedMention32">
    <w:name w:val="Unresolved Mention32"/>
    <w:basedOn w:val="DefaultParagraphFont"/>
    <w:uiPriority w:val="99"/>
    <w:semiHidden/>
    <w:unhideWhenUsed/>
    <w:qFormat/>
    <w:rsid w:val="00F51CED"/>
    <w:rPr>
      <w:color w:val="605E5C"/>
      <w:shd w:val="clear" w:color="auto" w:fill="E1DFDD"/>
    </w:rPr>
  </w:style>
  <w:style w:type="paragraph" w:customStyle="1" w:styleId="3GPPNormalText">
    <w:name w:val="3GPP Normal Text"/>
    <w:basedOn w:val="BodyText"/>
    <w:link w:val="3GPPNormalTextChar"/>
    <w:qFormat/>
    <w:rsid w:val="00F51CED"/>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sid w:val="00F51CED"/>
    <w:rPr>
      <w:rFonts w:eastAsia="MS Mincho"/>
      <w:sz w:val="22"/>
      <w:szCs w:val="24"/>
      <w:lang w:val="zh-CN" w:eastAsia="zh-CN"/>
    </w:rPr>
  </w:style>
  <w:style w:type="paragraph" w:customStyle="1" w:styleId="Agreement">
    <w:name w:val="Agreement"/>
    <w:basedOn w:val="Normal"/>
    <w:next w:val="Doc-text2"/>
    <w:uiPriority w:val="99"/>
    <w:qFormat/>
    <w:rsid w:val="00F51CED"/>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next w:val="TableGrid"/>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8B9"/>
    <w:rPr>
      <w:rFonts w:eastAsia="Batang"/>
      <w:lang w:val="en-GB" w:eastAsia="en-US"/>
    </w:rPr>
  </w:style>
  <w:style w:type="character" w:styleId="UnresolvedMention">
    <w:name w:val="Unresolved Mention"/>
    <w:basedOn w:val="DefaultParagraphFont"/>
    <w:uiPriority w:val="99"/>
    <w:semiHidden/>
    <w:unhideWhenUsed/>
    <w:rsid w:val="0031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8e/Docs/RP-223544.zip" TargetMode="External"/><Relationship Id="rId18" Type="http://schemas.openxmlformats.org/officeDocument/2006/relationships/hyperlink" Target="https://www.3gpp.org/ftp/TSG_RAN/WG1_RL1/TSGR1_112/Docs/R1-2301889.zip" TargetMode="External"/><Relationship Id="rId26" Type="http://schemas.openxmlformats.org/officeDocument/2006/relationships/hyperlink" Target="https://www.3gpp.org/ftp/TSG_RAN/WG1_RL1/TSGR1_112b-e/Docs/R1-2302560.zip" TargetMode="External"/><Relationship Id="rId39" Type="http://schemas.openxmlformats.org/officeDocument/2006/relationships/hyperlink" Target="https://www.3gpp.org/ftp/TSG_RAN/WG1_RL1/TSGR1_112b-e/Docs/R1-2303452.zip" TargetMode="External"/><Relationship Id="rId21" Type="http://schemas.openxmlformats.org/officeDocument/2006/relationships/hyperlink" Target="https://ftp.3gpp.org/Specs/archive/38_series/38.865/38865-i00.zip" TargetMode="External"/><Relationship Id="rId34" Type="http://schemas.openxmlformats.org/officeDocument/2006/relationships/hyperlink" Target="https://www.3gpp.org/ftp/TSG_RAN/WG1_RL1/TSGR1_112b-e/Docs/R1-2303089.zip" TargetMode="External"/><Relationship Id="rId42" Type="http://schemas.openxmlformats.org/officeDocument/2006/relationships/hyperlink" Target="https://www.3gpp.org/ftp/TSG_RAN/WG1_RL1/TSGR1_112b-e/Docs/R1-2303602.zip" TargetMode="External"/><Relationship Id="rId47" Type="http://schemas.openxmlformats.org/officeDocument/2006/relationships/hyperlink" Target="https://www.3gpp.org/ftp/TSG_RAN/WG1_RL1/TSGR1_112b-e/Docs/R1-2303847.zip" TargetMode="External"/><Relationship Id="rId50" Type="http://schemas.openxmlformats.org/officeDocument/2006/relationships/hyperlink" Target="https://www.3gpp.org/ftp/TSG_RAN/WG1_RL1/TSGR1_112b-e/Docs/R1-2303899.zip"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hangjiazhen@chinamobile.com" TargetMode="External"/><Relationship Id="rId17" Type="http://schemas.openxmlformats.org/officeDocument/2006/relationships/hyperlink" Target="https://www.3gpp.org/ftp/TSG_RAN/WG1_RL1/TSGR1_112/Docs/R1-2301888.zip" TargetMode="External"/><Relationship Id="rId25" Type="http://schemas.openxmlformats.org/officeDocument/2006/relationships/hyperlink" Target="https://www.3gpp.org/ftp/TSG_RAN/WG1_RL1/TSGR1_112b-e/Docs/R1-2302497.zip" TargetMode="External"/><Relationship Id="rId33" Type="http://schemas.openxmlformats.org/officeDocument/2006/relationships/hyperlink" Target="https://www.3gpp.org/ftp/TSG_RAN/WG1_RL1/TSGR1_112b-e/Docs/R1-2303062.zip" TargetMode="External"/><Relationship Id="rId38" Type="http://schemas.openxmlformats.org/officeDocument/2006/relationships/hyperlink" Target="https://www.3gpp.org/ftp/TSG_RAN/WG1_RL1/TSGR1_112b-e/Docs/R1-2303425.zip" TargetMode="External"/><Relationship Id="rId46" Type="http://schemas.openxmlformats.org/officeDocument/2006/relationships/hyperlink" Target="https://www.3gpp.org/ftp/TSG_RAN/WG1_RL1/TSGR1_112b-e/Docs/R1-2303836.zip" TargetMode="External"/><Relationship Id="rId2" Type="http://schemas.openxmlformats.org/officeDocument/2006/relationships/customXml" Target="../customXml/item2.xml"/><Relationship Id="rId16" Type="http://schemas.openxmlformats.org/officeDocument/2006/relationships/hyperlink" Target="https://www.3gpp.org/ftp/TSG_RAN/WG1_RL1/TSGR1_112/Docs/R1-2301887.zip" TargetMode="External"/><Relationship Id="rId20" Type="http://schemas.openxmlformats.org/officeDocument/2006/relationships/hyperlink" Target="https://www.3gpp.org/ftp/tsg_ran/TSG_RAN/TSGR_99/Docs/RP-230778.zip" TargetMode="External"/><Relationship Id="rId29" Type="http://schemas.openxmlformats.org/officeDocument/2006/relationships/hyperlink" Target="https://www.3gpp.org/ftp/TSG_RAN/WG1_RL1/TSGR1_112b-e/Docs/R1-2302808.zip" TargetMode="External"/><Relationship Id="rId41" Type="http://schemas.openxmlformats.org/officeDocument/2006/relationships/hyperlink" Target="https://www.3gpp.org/ftp/TSG_RAN/WG1_RL1/TSGR1_112b-e/Docs/R1-2303536.zip" TargetMode="External"/><Relationship Id="rId54" Type="http://schemas.openxmlformats.org/officeDocument/2006/relationships/hyperlink" Target="https://www.3gpp.org/ftp/tsg_ran/WG2_RL2/TSGR2_121/Docs/R2-23019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342.zip" TargetMode="External"/><Relationship Id="rId32" Type="http://schemas.openxmlformats.org/officeDocument/2006/relationships/hyperlink" Target="https://www.3gpp.org/ftp/TSG_RAN/WG1_RL1/TSGR1_112b-e/Docs/R1-2303029.zip" TargetMode="External"/><Relationship Id="rId37" Type="http://schemas.openxmlformats.org/officeDocument/2006/relationships/hyperlink" Target="https://www.3gpp.org/ftp/TSG_RAN/WG1_RL1/TSGR1_112b-e/Docs/R1-2303378.zip" TargetMode="External"/><Relationship Id="rId40" Type="http://schemas.openxmlformats.org/officeDocument/2006/relationships/hyperlink" Target="https://www.3gpp.org/ftp/TSG_RAN/WG1_RL1/TSGR1_112b-e/Docs/R1-2303495.zip" TargetMode="External"/><Relationship Id="rId45" Type="http://schemas.openxmlformats.org/officeDocument/2006/relationships/hyperlink" Target="https://www.3gpp.org/ftp/TSG_RAN/WG1_RL1/TSGR1_112b-e/Docs/R1-2303721.zip" TargetMode="External"/><Relationship Id="rId53" Type="http://schemas.openxmlformats.org/officeDocument/2006/relationships/hyperlink" Target="https://www.3gpp.org/ftp/TSG_RAN/WG1_RL1/TSGR1_112b-e/Docs/R1-2303349.zip" TargetMode="External"/><Relationship Id="rId5" Type="http://schemas.openxmlformats.org/officeDocument/2006/relationships/numbering" Target="numbering.xml"/><Relationship Id="rId15" Type="http://schemas.openxmlformats.org/officeDocument/2006/relationships/hyperlink" Target="https://www.3gpp.org/ftp/TSG_RAN/WG1_RL1/TSGR1_112/Docs/R1-2301886.zip" TargetMode="External"/><Relationship Id="rId23" Type="http://schemas.openxmlformats.org/officeDocument/2006/relationships/hyperlink" Target="https://www.3gpp.org/ftp/TSG_RAN/WG1_RL1/TSGR1_112b-e/Docs/R1-2302323.zip" TargetMode="External"/><Relationship Id="rId28" Type="http://schemas.openxmlformats.org/officeDocument/2006/relationships/hyperlink" Target="https://www.3gpp.org/ftp/TSG_RAN/WG1_RL1/TSGR1_112b-e/Docs/R1-2302715.zip" TargetMode="External"/><Relationship Id="rId36" Type="http://schemas.openxmlformats.org/officeDocument/2006/relationships/hyperlink" Target="https://www.3gpp.org/ftp/TSG_RAN/WG1_RL1/TSGR1_112b-e/Docs/R1-2303246.zip" TargetMode="External"/><Relationship Id="rId49" Type="http://schemas.openxmlformats.org/officeDocument/2006/relationships/hyperlink" Target="https://www.3gpp.org/ftp/TSG_RAN/WG1_RL1/TSGR1_112b-e/Docs/R1-2302994.zip" TargetMode="External"/><Relationship Id="rId10" Type="http://schemas.openxmlformats.org/officeDocument/2006/relationships/endnotes" Target="endnotes.xml"/><Relationship Id="rId19" Type="http://schemas.openxmlformats.org/officeDocument/2006/relationships/hyperlink" Target="https://www.3gpp.org/ftp/TSG_RAN/WG1_RL1/TSGR1_112/Docs/R1-2301885.zip" TargetMode="External"/><Relationship Id="rId31" Type="http://schemas.openxmlformats.org/officeDocument/2006/relationships/hyperlink" Target="https://www.3gpp.org/ftp/TSG_RAN/WG1_RL1/TSGR1_112b-e/Docs/R1-2302943.zip" TargetMode="External"/><Relationship Id="rId44" Type="http://schemas.openxmlformats.org/officeDocument/2006/relationships/hyperlink" Target="https://www.3gpp.org/ftp/TSG_RAN/WG1_RL1/TSGR1_112b-e/Docs/R1-2303656.zip" TargetMode="External"/><Relationship Id="rId52" Type="http://schemas.openxmlformats.org/officeDocument/2006/relationships/hyperlink" Target="https://www.3gpp.org/ftp/TSG_RAN/WG1_RL1/TSGR1_112b-e/Docs/R1-230390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0177.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b-e/Docs/R1-2302612.zip" TargetMode="External"/><Relationship Id="rId30" Type="http://schemas.openxmlformats.org/officeDocument/2006/relationships/hyperlink" Target="https://www.3gpp.org/ftp/TSG_RAN/WG1_RL1/TSGR1_112b-e/Docs/R1-2302887.zip" TargetMode="External"/><Relationship Id="rId35" Type="http://schemas.openxmlformats.org/officeDocument/2006/relationships/hyperlink" Target="https://www.3gpp.org/ftp/TSG_RAN/WG1_RL1/TSGR1_112b-e/Docs/R1-2303140.zip" TargetMode="External"/><Relationship Id="rId43" Type="http://schemas.openxmlformats.org/officeDocument/2006/relationships/hyperlink" Target="https://www.3gpp.org/ftp/TSG_RAN/WG1_RL1/TSGR1_112b-e/Docs/R1-2303638.zip" TargetMode="External"/><Relationship Id="rId48" Type="http://schemas.openxmlformats.org/officeDocument/2006/relationships/hyperlink" Target="https://www.3gpp.org/ftp/TSG_RAN/WG1_RL1/TSGR1_112b-e/Docs/R1-230388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2b-e/Docs/R1-230317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8" ma:contentTypeDescription="Create a new document." ma:contentTypeScope="" ma:versionID="fa6695b3f5e5fb42421536f5d3782a0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07f4d24ac353c768d260f13051392c0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70ADEF22-A6A8-402A-A60B-C42496475AD6}">
  <ds:schemaRefs>
    <ds:schemaRef ds:uri="http://schemas.openxmlformats.org/officeDocument/2006/bibliography"/>
  </ds:schemaRefs>
</ds:datastoreItem>
</file>

<file path=customXml/itemProps4.xml><?xml version="1.0" encoding="utf-8"?>
<ds:datastoreItem xmlns:ds="http://schemas.openxmlformats.org/officeDocument/2006/customXml" ds:itemID="{32B8AA71-414C-41B3-AE72-08D0CC63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7589</Words>
  <Characters>43262</Characters>
  <Application>Microsoft Office Word</Application>
  <DocSecurity>0</DocSecurity>
  <Lines>360</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50750</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Beale, Martin</cp:lastModifiedBy>
  <cp:revision>41</cp:revision>
  <dcterms:created xsi:type="dcterms:W3CDTF">2023-04-17T10:16:00Z</dcterms:created>
  <dcterms:modified xsi:type="dcterms:W3CDTF">2023-04-17T13:48:00Z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